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9676"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Зарипов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Михаил</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Махмудович</w:t>
      </w:r>
      <w:r w:rsidRPr="000B132A">
        <w:rPr>
          <w:rFonts w:ascii="Helvetica" w:hAnsi="Helvetica" w:cs="Helvetica"/>
          <w:b/>
          <w:bCs/>
          <w:color w:val="222222"/>
          <w:sz w:val="21"/>
          <w:szCs w:val="21"/>
        </w:rPr>
        <w:t>.</w:t>
      </w:r>
    </w:p>
    <w:p w14:paraId="6CCE2B7E"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Иммунологическая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характеристика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r w:rsidRPr="000B132A">
        <w:rPr>
          <w:rFonts w:ascii="Helvetica" w:hAnsi="Helvetica" w:cs="Helvetica"/>
          <w:b/>
          <w:bCs/>
          <w:color w:val="222222"/>
          <w:sz w:val="21"/>
          <w:szCs w:val="21"/>
        </w:rPr>
        <w:t xml:space="preserve"> gB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 xml:space="preserve"> : Suid herpesvirus 1 : </w:t>
      </w:r>
      <w:r w:rsidRPr="000B132A">
        <w:rPr>
          <w:rFonts w:ascii="Helvetica" w:hAnsi="Helvetica" w:cs="Helvetica" w:hint="eastAsia"/>
          <w:b/>
          <w:bCs/>
          <w:color w:val="222222"/>
          <w:sz w:val="21"/>
          <w:szCs w:val="21"/>
        </w:rPr>
        <w:t>диссертация</w:t>
      </w:r>
      <w:r w:rsidRPr="000B132A">
        <w:rPr>
          <w:rFonts w:ascii="Helvetica" w:hAnsi="Helvetica" w:cs="Helvetica"/>
          <w:b/>
          <w:bCs/>
          <w:color w:val="222222"/>
          <w:sz w:val="21"/>
          <w:szCs w:val="21"/>
        </w:rPr>
        <w:t xml:space="preserve"> ... </w:t>
      </w:r>
      <w:r w:rsidRPr="000B132A">
        <w:rPr>
          <w:rFonts w:ascii="Helvetica" w:hAnsi="Helvetica" w:cs="Helvetica" w:hint="eastAsia"/>
          <w:b/>
          <w:bCs/>
          <w:color w:val="222222"/>
          <w:sz w:val="21"/>
          <w:szCs w:val="21"/>
        </w:rPr>
        <w:t>кандидата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биологических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наук</w:t>
      </w:r>
      <w:r w:rsidRPr="000B132A">
        <w:rPr>
          <w:rFonts w:ascii="Helvetica" w:hAnsi="Helvetica" w:cs="Helvetica"/>
          <w:b/>
          <w:bCs/>
          <w:color w:val="222222"/>
          <w:sz w:val="21"/>
          <w:szCs w:val="21"/>
        </w:rPr>
        <w:t xml:space="preserve"> : 03.00.04. - </w:t>
      </w:r>
      <w:r w:rsidRPr="000B132A">
        <w:rPr>
          <w:rFonts w:ascii="Helvetica" w:hAnsi="Helvetica" w:cs="Helvetica" w:hint="eastAsia"/>
          <w:b/>
          <w:bCs/>
          <w:color w:val="222222"/>
          <w:sz w:val="21"/>
          <w:szCs w:val="21"/>
        </w:rPr>
        <w:t>Пущино</w:t>
      </w:r>
      <w:r w:rsidRPr="000B132A">
        <w:rPr>
          <w:rFonts w:ascii="Helvetica" w:hAnsi="Helvetica" w:cs="Helvetica"/>
          <w:b/>
          <w:bCs/>
          <w:color w:val="222222"/>
          <w:sz w:val="21"/>
          <w:szCs w:val="21"/>
        </w:rPr>
        <w:t xml:space="preserve">, 2000. - 146 </w:t>
      </w:r>
      <w:r w:rsidRPr="000B132A">
        <w:rPr>
          <w:rFonts w:ascii="Helvetica" w:hAnsi="Helvetica" w:cs="Helvetica" w:hint="eastAsia"/>
          <w:b/>
          <w:bCs/>
          <w:color w:val="222222"/>
          <w:sz w:val="21"/>
          <w:szCs w:val="21"/>
        </w:rPr>
        <w:t>с</w:t>
      </w:r>
      <w:r w:rsidRPr="000B132A">
        <w:rPr>
          <w:rFonts w:ascii="Helvetica" w:hAnsi="Helvetica" w:cs="Helvetica"/>
          <w:b/>
          <w:bCs/>
          <w:color w:val="222222"/>
          <w:sz w:val="21"/>
          <w:szCs w:val="21"/>
        </w:rPr>
        <w:t xml:space="preserve">. : </w:t>
      </w:r>
      <w:r w:rsidRPr="000B132A">
        <w:rPr>
          <w:rFonts w:ascii="Helvetica" w:hAnsi="Helvetica" w:cs="Helvetica" w:hint="eastAsia"/>
          <w:b/>
          <w:bCs/>
          <w:color w:val="222222"/>
          <w:sz w:val="21"/>
          <w:szCs w:val="21"/>
        </w:rPr>
        <w:t>ил</w:t>
      </w:r>
      <w:r w:rsidRPr="000B132A">
        <w:rPr>
          <w:rFonts w:ascii="Helvetica" w:hAnsi="Helvetica" w:cs="Helvetica"/>
          <w:b/>
          <w:bCs/>
          <w:color w:val="222222"/>
          <w:sz w:val="21"/>
          <w:szCs w:val="21"/>
        </w:rPr>
        <w:t>.</w:t>
      </w:r>
    </w:p>
    <w:p w14:paraId="3C677FED"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больше</w:t>
      </w:r>
    </w:p>
    <w:p w14:paraId="69A38A60"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Цитаты</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из</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текста</w:t>
      </w:r>
      <w:r w:rsidRPr="000B132A">
        <w:rPr>
          <w:rFonts w:ascii="Helvetica" w:hAnsi="Helvetica" w:cs="Helvetica"/>
          <w:b/>
          <w:bCs/>
          <w:color w:val="222222"/>
          <w:sz w:val="21"/>
          <w:szCs w:val="21"/>
        </w:rPr>
        <w:t>:</w:t>
      </w:r>
    </w:p>
    <w:p w14:paraId="42007891"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стр</w:t>
      </w:r>
      <w:r w:rsidRPr="000B132A">
        <w:rPr>
          <w:rFonts w:ascii="Helvetica" w:hAnsi="Helvetica" w:cs="Helvetica"/>
          <w:b/>
          <w:bCs/>
          <w:color w:val="222222"/>
          <w:sz w:val="21"/>
          <w:szCs w:val="21"/>
        </w:rPr>
        <w:t>. 1</w:t>
      </w:r>
    </w:p>
    <w:p w14:paraId="271E1789"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РОССИЙСКАЯ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АКАДЕМИЯ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НАУК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ИНСТИТУТ</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БИОФИЗИКИ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КЛЕТКИ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правах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рукописи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ЗАРИПОВ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МИХАИЛ</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МАХМУДОВИЧ</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ИММУНОЛОГИЧЕСКАЯ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ХАРАКТЕРИСТИКА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ГЛИКОНРОТЕИНА</w:t>
      </w:r>
      <w:r w:rsidRPr="000B132A">
        <w:rPr>
          <w:rFonts w:ascii="Helvetica" w:hAnsi="Helvetica" w:cs="Helvetica"/>
          <w:b/>
          <w:bCs/>
          <w:color w:val="222222"/>
          <w:sz w:val="21"/>
          <w:szCs w:val="21"/>
        </w:rPr>
        <w:t xml:space="preserve"> gB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 xml:space="preserve"> {Suid herpesvirus 1) 03.00.04 - </w:t>
      </w:r>
      <w:r w:rsidRPr="000B132A">
        <w:rPr>
          <w:rFonts w:ascii="Helvetica" w:hAnsi="Helvetica" w:cs="Helvetica" w:hint="eastAsia"/>
          <w:b/>
          <w:bCs/>
          <w:color w:val="222222"/>
          <w:sz w:val="21"/>
          <w:szCs w:val="21"/>
        </w:rPr>
        <w:t>биохимия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Диссертация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соискание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учёной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степени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кандидата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биологических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наук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Научный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руководитель</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кандидат</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биологических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наук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О</w:t>
      </w:r>
      <w:r w:rsidRPr="000B132A">
        <w:rPr>
          <w:rFonts w:ascii="Helvetica" w:hAnsi="Helvetica" w:cs="Helvetica"/>
          <w:b/>
          <w:bCs/>
          <w:color w:val="222222"/>
          <w:sz w:val="21"/>
          <w:szCs w:val="21"/>
        </w:rPr>
        <w:t>.</w:t>
      </w:r>
      <w:r w:rsidRPr="000B132A">
        <w:rPr>
          <w:rFonts w:ascii="Helvetica" w:hAnsi="Helvetica" w:cs="Helvetica" w:hint="eastAsia"/>
          <w:b/>
          <w:bCs/>
          <w:color w:val="222222"/>
          <w:sz w:val="21"/>
          <w:szCs w:val="21"/>
        </w:rPr>
        <w:t>С</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Моренков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Пущино</w:t>
      </w:r>
      <w:r w:rsidRPr="000B132A">
        <w:rPr>
          <w:rFonts w:ascii="Helvetica" w:hAnsi="Helvetica" w:cs="Helvetica"/>
          <w:b/>
          <w:bCs/>
          <w:color w:val="222222"/>
          <w:sz w:val="21"/>
          <w:szCs w:val="21"/>
        </w:rPr>
        <w:t xml:space="preserve"> 2000 2 </w:t>
      </w:r>
      <w:r w:rsidRPr="000B132A">
        <w:rPr>
          <w:rFonts w:ascii="Helvetica" w:hAnsi="Helvetica" w:cs="Helvetica" w:hint="eastAsia"/>
          <w:b/>
          <w:bCs/>
          <w:color w:val="222222"/>
          <w:sz w:val="21"/>
          <w:szCs w:val="21"/>
        </w:rPr>
        <w:t>ОГЛАВЛЕНИЕ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СПИСОК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ИСПОЛЬЗОВАННЫХ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СОКРАЩЕНИЙ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ВВЕДЕНИЕ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ОБЗОР</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ЛИТЕРАТУРЫ</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w:t>
      </w:r>
    </w:p>
    <w:p w14:paraId="4879B9D6"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стр</w:t>
      </w:r>
      <w:r w:rsidRPr="000B132A">
        <w:rPr>
          <w:rFonts w:ascii="Helvetica" w:hAnsi="Helvetica" w:cs="Helvetica"/>
          <w:b/>
          <w:bCs/>
          <w:color w:val="222222"/>
          <w:sz w:val="21"/>
          <w:szCs w:val="21"/>
        </w:rPr>
        <w:t>. 3</w:t>
      </w:r>
    </w:p>
    <w:p w14:paraId="00DB2322"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Получение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моноклональных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антител</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специфичных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гликопротеину</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IX. </w:t>
      </w:r>
      <w:r w:rsidRPr="000B132A">
        <w:rPr>
          <w:rFonts w:ascii="Helvetica" w:hAnsi="Helvetica" w:cs="Helvetica" w:hint="eastAsia"/>
          <w:b/>
          <w:bCs/>
          <w:color w:val="222222"/>
          <w:sz w:val="21"/>
          <w:szCs w:val="21"/>
        </w:rPr>
        <w:t>Топографическое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эпитопное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картиррвание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w:t>
      </w: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X. </w:t>
      </w:r>
      <w:r w:rsidRPr="000B132A">
        <w:rPr>
          <w:rFonts w:ascii="Helvetica" w:hAnsi="Helvetica" w:cs="Helvetica" w:hint="eastAsia"/>
          <w:b/>
          <w:bCs/>
          <w:color w:val="222222"/>
          <w:sz w:val="21"/>
          <w:szCs w:val="21"/>
        </w:rPr>
        <w:t>Экспрессия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эпитопов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 8 </w:t>
      </w:r>
      <w:r w:rsidRPr="000B132A">
        <w:rPr>
          <w:rFonts w:ascii="Helvetica" w:hAnsi="Helvetica" w:cs="Helvetica" w:hint="eastAsia"/>
          <w:b/>
          <w:bCs/>
          <w:color w:val="222222"/>
          <w:sz w:val="21"/>
          <w:szCs w:val="21"/>
        </w:rPr>
        <w:t>различных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штаммов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полевых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изолятов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XI. </w:t>
      </w:r>
      <w:r w:rsidRPr="000B132A">
        <w:rPr>
          <w:rFonts w:ascii="Helvetica" w:hAnsi="Helvetica" w:cs="Helvetica" w:hint="eastAsia"/>
          <w:b/>
          <w:bCs/>
          <w:color w:val="222222"/>
          <w:sz w:val="21"/>
          <w:szCs w:val="21"/>
        </w:rPr>
        <w:t>Чувствительность</w:t>
      </w:r>
    </w:p>
    <w:p w14:paraId="71DF8167" w14:textId="77777777" w:rsidR="000B132A" w:rsidRPr="000B132A" w:rsidRDefault="000B132A" w:rsidP="000B132A">
      <w:pPr>
        <w:rPr>
          <w:rFonts w:ascii="Helvetica" w:hAnsi="Helvetica" w:cs="Helvetica"/>
          <w:b/>
          <w:bCs/>
          <w:color w:val="222222"/>
          <w:sz w:val="21"/>
          <w:szCs w:val="21"/>
        </w:rPr>
      </w:pPr>
    </w:p>
    <w:p w14:paraId="26743326"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Оглавление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диссертации</w:t>
      </w:r>
    </w:p>
    <w:p w14:paraId="52DAF904"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кандидат</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биологических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наук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Зарипов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Михаил</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Махмудович</w:t>
      </w:r>
    </w:p>
    <w:p w14:paraId="359001D8"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СПИСОК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ИСПОЛЬЗОВАННЫХ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СОКРАЩЕНИЙ</w:t>
      </w:r>
      <w:r w:rsidRPr="000B132A">
        <w:rPr>
          <w:rFonts w:ascii="Helvetica" w:hAnsi="Helvetica" w:cs="Helvetica"/>
          <w:b/>
          <w:bCs/>
          <w:color w:val="222222"/>
          <w:sz w:val="21"/>
          <w:szCs w:val="21"/>
        </w:rPr>
        <w:t>.</w:t>
      </w:r>
    </w:p>
    <w:p w14:paraId="70A38AD1" w14:textId="77777777" w:rsidR="000B132A" w:rsidRPr="000B132A" w:rsidRDefault="000B132A" w:rsidP="000B132A">
      <w:pPr>
        <w:rPr>
          <w:rFonts w:ascii="Helvetica" w:hAnsi="Helvetica" w:cs="Helvetica"/>
          <w:b/>
          <w:bCs/>
          <w:color w:val="222222"/>
          <w:sz w:val="21"/>
          <w:szCs w:val="21"/>
        </w:rPr>
      </w:pPr>
    </w:p>
    <w:p w14:paraId="4D115B7A"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ВВЕДЕНИЕ</w:t>
      </w:r>
      <w:r w:rsidRPr="000B132A">
        <w:rPr>
          <w:rFonts w:ascii="Helvetica" w:hAnsi="Helvetica" w:cs="Helvetica"/>
          <w:b/>
          <w:bCs/>
          <w:color w:val="222222"/>
          <w:sz w:val="21"/>
          <w:szCs w:val="21"/>
        </w:rPr>
        <w:t>.'.</w:t>
      </w:r>
    </w:p>
    <w:p w14:paraId="2DEF325C" w14:textId="77777777" w:rsidR="000B132A" w:rsidRPr="000B132A" w:rsidRDefault="000B132A" w:rsidP="000B132A">
      <w:pPr>
        <w:rPr>
          <w:rFonts w:ascii="Helvetica" w:hAnsi="Helvetica" w:cs="Helvetica"/>
          <w:b/>
          <w:bCs/>
          <w:color w:val="222222"/>
          <w:sz w:val="21"/>
          <w:szCs w:val="21"/>
        </w:rPr>
      </w:pPr>
    </w:p>
    <w:p w14:paraId="4C6BC17F"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ОБЗОР</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ЛИТЕРАТУРЫ</w:t>
      </w:r>
    </w:p>
    <w:p w14:paraId="5CEB0950" w14:textId="77777777" w:rsidR="000B132A" w:rsidRPr="000B132A" w:rsidRDefault="000B132A" w:rsidP="000B132A">
      <w:pPr>
        <w:rPr>
          <w:rFonts w:ascii="Helvetica" w:hAnsi="Helvetica" w:cs="Helvetica"/>
          <w:b/>
          <w:bCs/>
          <w:color w:val="222222"/>
          <w:sz w:val="21"/>
          <w:szCs w:val="21"/>
        </w:rPr>
      </w:pPr>
    </w:p>
    <w:p w14:paraId="3FD13CA5"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I. </w:t>
      </w:r>
      <w:r w:rsidRPr="000B132A">
        <w:rPr>
          <w:rFonts w:ascii="Helvetica" w:hAnsi="Helvetica" w:cs="Helvetica" w:hint="eastAsia"/>
          <w:b/>
          <w:bCs/>
          <w:color w:val="222222"/>
          <w:sz w:val="21"/>
          <w:szCs w:val="21"/>
        </w:rPr>
        <w:t>Болезнь</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 xml:space="preserve"> - </w:t>
      </w:r>
      <w:r w:rsidRPr="000B132A">
        <w:rPr>
          <w:rFonts w:ascii="Helvetica" w:hAnsi="Helvetica" w:cs="Helvetica" w:hint="eastAsia"/>
          <w:b/>
          <w:bCs/>
          <w:color w:val="222222"/>
          <w:sz w:val="21"/>
          <w:szCs w:val="21"/>
        </w:rPr>
        <w:t>опасное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герпесвирусное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заболевание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животных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вызываемое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вирусом</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w:t>
      </w:r>
    </w:p>
    <w:p w14:paraId="59106613" w14:textId="77777777" w:rsidR="000B132A" w:rsidRPr="000B132A" w:rsidRDefault="000B132A" w:rsidP="000B132A">
      <w:pPr>
        <w:rPr>
          <w:rFonts w:ascii="Helvetica" w:hAnsi="Helvetica" w:cs="Helvetica"/>
          <w:b/>
          <w:bCs/>
          <w:color w:val="222222"/>
          <w:sz w:val="21"/>
          <w:szCs w:val="21"/>
        </w:rPr>
      </w:pPr>
    </w:p>
    <w:p w14:paraId="6528C276"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 xml:space="preserve"> - </w:t>
      </w:r>
      <w:r w:rsidRPr="000B132A">
        <w:rPr>
          <w:rFonts w:ascii="Helvetica" w:hAnsi="Helvetica" w:cs="Helvetica" w:hint="eastAsia"/>
          <w:b/>
          <w:bCs/>
          <w:color w:val="222222"/>
          <w:sz w:val="21"/>
          <w:szCs w:val="21"/>
        </w:rPr>
        <w:t>типичный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представитель</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w:t>
      </w:r>
      <w:r w:rsidRPr="000B132A">
        <w:rPr>
          <w:rFonts w:ascii="Helvetica" w:hAnsi="Helvetica" w:cs="Helvetica"/>
          <w:b/>
          <w:bCs/>
          <w:color w:val="222222"/>
          <w:sz w:val="21"/>
          <w:szCs w:val="21"/>
        </w:rPr>
        <w:t>-</w:t>
      </w:r>
      <w:r w:rsidRPr="000B132A">
        <w:rPr>
          <w:rFonts w:ascii="Helvetica" w:hAnsi="Helvetica" w:cs="Helvetica" w:hint="eastAsia"/>
          <w:b/>
          <w:bCs/>
          <w:color w:val="222222"/>
          <w:sz w:val="21"/>
          <w:szCs w:val="21"/>
        </w:rPr>
        <w:t>герпесвирусов</w:t>
      </w:r>
      <w:r w:rsidRPr="000B132A">
        <w:rPr>
          <w:rFonts w:ascii="Helvetica" w:hAnsi="Helvetica" w:cs="Helvetica"/>
          <w:b/>
          <w:bCs/>
          <w:color w:val="222222"/>
          <w:sz w:val="21"/>
          <w:szCs w:val="21"/>
        </w:rPr>
        <w:t>.</w:t>
      </w:r>
    </w:p>
    <w:p w14:paraId="67B927B8" w14:textId="77777777" w:rsidR="000B132A" w:rsidRPr="000B132A" w:rsidRDefault="000B132A" w:rsidP="000B132A">
      <w:pPr>
        <w:rPr>
          <w:rFonts w:ascii="Helvetica" w:hAnsi="Helvetica" w:cs="Helvetica"/>
          <w:b/>
          <w:bCs/>
          <w:color w:val="222222"/>
          <w:sz w:val="21"/>
          <w:szCs w:val="21"/>
        </w:rPr>
      </w:pPr>
    </w:p>
    <w:p w14:paraId="4535AB8A"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Ш</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место</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среди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остальных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w:t>
      </w:r>
    </w:p>
    <w:p w14:paraId="3702A3FA" w14:textId="77777777" w:rsidR="000B132A" w:rsidRPr="000B132A" w:rsidRDefault="000B132A" w:rsidP="000B132A">
      <w:pPr>
        <w:rPr>
          <w:rFonts w:ascii="Helvetica" w:hAnsi="Helvetica" w:cs="Helvetica"/>
          <w:b/>
          <w:bCs/>
          <w:color w:val="222222"/>
          <w:sz w:val="21"/>
          <w:szCs w:val="21"/>
        </w:rPr>
      </w:pPr>
    </w:p>
    <w:p w14:paraId="7B59754C"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 1. </w:t>
      </w:r>
      <w:r w:rsidRPr="000B132A">
        <w:rPr>
          <w:rFonts w:ascii="Helvetica" w:hAnsi="Helvetica" w:cs="Helvetica" w:hint="eastAsia"/>
          <w:b/>
          <w:bCs/>
          <w:color w:val="222222"/>
          <w:sz w:val="21"/>
          <w:szCs w:val="21"/>
        </w:rPr>
        <w:t>Гликопротеин</w:t>
      </w:r>
    </w:p>
    <w:p w14:paraId="31F5EFC1" w14:textId="77777777" w:rsidR="000B132A" w:rsidRPr="000B132A" w:rsidRDefault="000B132A" w:rsidP="000B132A">
      <w:pPr>
        <w:rPr>
          <w:rFonts w:ascii="Helvetica" w:hAnsi="Helvetica" w:cs="Helvetica"/>
          <w:b/>
          <w:bCs/>
          <w:color w:val="222222"/>
          <w:sz w:val="21"/>
          <w:szCs w:val="21"/>
        </w:rPr>
      </w:pPr>
    </w:p>
    <w:p w14:paraId="42FB7E6E"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2. </w:t>
      </w:r>
      <w:r w:rsidRPr="000B132A">
        <w:rPr>
          <w:rFonts w:ascii="Helvetica" w:hAnsi="Helvetica" w:cs="Helvetica" w:hint="eastAsia"/>
          <w:b/>
          <w:bCs/>
          <w:color w:val="222222"/>
          <w:sz w:val="21"/>
          <w:szCs w:val="21"/>
        </w:rPr>
        <w:t>Гликопротеин</w:t>
      </w:r>
    </w:p>
    <w:p w14:paraId="452E0818" w14:textId="77777777" w:rsidR="000B132A" w:rsidRPr="000B132A" w:rsidRDefault="000B132A" w:rsidP="000B132A">
      <w:pPr>
        <w:rPr>
          <w:rFonts w:ascii="Helvetica" w:hAnsi="Helvetica" w:cs="Helvetica"/>
          <w:b/>
          <w:bCs/>
          <w:color w:val="222222"/>
          <w:sz w:val="21"/>
          <w:szCs w:val="21"/>
        </w:rPr>
      </w:pPr>
    </w:p>
    <w:p w14:paraId="11F95B29"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3. </w:t>
      </w:r>
      <w:r w:rsidRPr="000B132A">
        <w:rPr>
          <w:rFonts w:ascii="Helvetica" w:hAnsi="Helvetica" w:cs="Helvetica" w:hint="eastAsia"/>
          <w:b/>
          <w:bCs/>
          <w:color w:val="222222"/>
          <w:sz w:val="21"/>
          <w:szCs w:val="21"/>
        </w:rPr>
        <w:t>Гликопротеин</w:t>
      </w:r>
    </w:p>
    <w:p w14:paraId="262AF097" w14:textId="77777777" w:rsidR="000B132A" w:rsidRPr="000B132A" w:rsidRDefault="000B132A" w:rsidP="000B132A">
      <w:pPr>
        <w:rPr>
          <w:rFonts w:ascii="Helvetica" w:hAnsi="Helvetica" w:cs="Helvetica"/>
          <w:b/>
          <w:bCs/>
          <w:color w:val="222222"/>
          <w:sz w:val="21"/>
          <w:szCs w:val="21"/>
        </w:rPr>
      </w:pPr>
    </w:p>
    <w:p w14:paraId="585C8946"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4. </w:t>
      </w:r>
      <w:r w:rsidRPr="000B132A">
        <w:rPr>
          <w:rFonts w:ascii="Helvetica" w:hAnsi="Helvetica" w:cs="Helvetica" w:hint="eastAsia"/>
          <w:b/>
          <w:bCs/>
          <w:color w:val="222222"/>
          <w:sz w:val="21"/>
          <w:szCs w:val="21"/>
        </w:rPr>
        <w:t>Гликопротеиновый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комплекс</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ф</w:t>
      </w:r>
      <w:r w:rsidRPr="000B132A">
        <w:rPr>
          <w:rFonts w:ascii="Helvetica" w:hAnsi="Helvetica" w:cs="Helvetica"/>
          <w:b/>
          <w:bCs/>
          <w:color w:val="222222"/>
          <w:sz w:val="21"/>
          <w:szCs w:val="21"/>
        </w:rPr>
        <w:t>/</w:t>
      </w:r>
      <w:r w:rsidRPr="000B132A">
        <w:rPr>
          <w:rFonts w:ascii="Helvetica" w:hAnsi="Helvetica" w:cs="Helvetica" w:hint="eastAsia"/>
          <w:b/>
          <w:bCs/>
          <w:color w:val="222222"/>
          <w:sz w:val="21"/>
          <w:szCs w:val="21"/>
        </w:rPr>
        <w:t>ф</w:t>
      </w:r>
      <w:r w:rsidRPr="000B132A">
        <w:rPr>
          <w:rFonts w:ascii="Helvetica" w:hAnsi="Helvetica" w:cs="Helvetica"/>
          <w:b/>
          <w:bCs/>
          <w:color w:val="222222"/>
          <w:sz w:val="21"/>
          <w:szCs w:val="21"/>
        </w:rPr>
        <w:t>.</w:t>
      </w:r>
    </w:p>
    <w:p w14:paraId="710B3A03" w14:textId="77777777" w:rsidR="000B132A" w:rsidRPr="000B132A" w:rsidRDefault="000B132A" w:rsidP="000B132A">
      <w:pPr>
        <w:rPr>
          <w:rFonts w:ascii="Helvetica" w:hAnsi="Helvetica" w:cs="Helvetica"/>
          <w:b/>
          <w:bCs/>
          <w:color w:val="222222"/>
          <w:sz w:val="21"/>
          <w:szCs w:val="21"/>
        </w:rPr>
      </w:pPr>
    </w:p>
    <w:p w14:paraId="56BD8165"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5. </w:t>
      </w:r>
      <w:r w:rsidRPr="000B132A">
        <w:rPr>
          <w:rFonts w:ascii="Helvetica" w:hAnsi="Helvetica" w:cs="Helvetica" w:hint="eastAsia"/>
          <w:b/>
          <w:bCs/>
          <w:color w:val="222222"/>
          <w:sz w:val="21"/>
          <w:szCs w:val="21"/>
        </w:rPr>
        <w:t>Гликопротеиновый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комплекс</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яН</w:t>
      </w:r>
      <w:r w:rsidRPr="000B132A">
        <w:rPr>
          <w:rFonts w:ascii="Helvetica" w:hAnsi="Helvetica" w:cs="Helvetica"/>
          <w:b/>
          <w:bCs/>
          <w:color w:val="222222"/>
          <w:sz w:val="21"/>
          <w:szCs w:val="21"/>
        </w:rPr>
        <w:t>^</w:t>
      </w:r>
      <w:r w:rsidRPr="000B132A">
        <w:rPr>
          <w:rFonts w:ascii="Helvetica" w:hAnsi="Helvetica" w:cs="Helvetica" w:hint="eastAsia"/>
          <w:b/>
          <w:bCs/>
          <w:color w:val="222222"/>
          <w:sz w:val="21"/>
          <w:szCs w:val="21"/>
        </w:rPr>
        <w:t>Ь</w:t>
      </w:r>
      <w:r w:rsidRPr="000B132A">
        <w:rPr>
          <w:rFonts w:ascii="Helvetica" w:hAnsi="Helvetica" w:cs="Helvetica"/>
          <w:b/>
          <w:bCs/>
          <w:color w:val="222222"/>
          <w:sz w:val="21"/>
          <w:szCs w:val="21"/>
        </w:rPr>
        <w:t>.</w:t>
      </w:r>
    </w:p>
    <w:p w14:paraId="3F19E6B8" w14:textId="77777777" w:rsidR="000B132A" w:rsidRPr="000B132A" w:rsidRDefault="000B132A" w:rsidP="000B132A">
      <w:pPr>
        <w:rPr>
          <w:rFonts w:ascii="Helvetica" w:hAnsi="Helvetica" w:cs="Helvetica"/>
          <w:b/>
          <w:bCs/>
          <w:color w:val="222222"/>
          <w:sz w:val="21"/>
          <w:szCs w:val="21"/>
        </w:rPr>
      </w:pPr>
    </w:p>
    <w:p w14:paraId="5FB4F151"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6. </w:t>
      </w:r>
      <w:r w:rsidRPr="000B132A">
        <w:rPr>
          <w:rFonts w:ascii="Helvetica" w:hAnsi="Helvetica" w:cs="Helvetica" w:hint="eastAsia"/>
          <w:b/>
          <w:bCs/>
          <w:color w:val="222222"/>
          <w:sz w:val="21"/>
          <w:szCs w:val="21"/>
        </w:rPr>
        <w:t>Гликопротеиновый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комплекс</w:t>
      </w:r>
    </w:p>
    <w:p w14:paraId="3B9A8D6A" w14:textId="77777777" w:rsidR="000B132A" w:rsidRPr="000B132A" w:rsidRDefault="000B132A" w:rsidP="000B132A">
      <w:pPr>
        <w:rPr>
          <w:rFonts w:ascii="Helvetica" w:hAnsi="Helvetica" w:cs="Helvetica"/>
          <w:b/>
          <w:bCs/>
          <w:color w:val="222222"/>
          <w:sz w:val="21"/>
          <w:szCs w:val="21"/>
        </w:rPr>
      </w:pPr>
    </w:p>
    <w:p w14:paraId="332FDEF2"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IV. </w:t>
      </w:r>
      <w:r w:rsidRPr="000B132A">
        <w:rPr>
          <w:rFonts w:ascii="Helvetica" w:hAnsi="Helvetica" w:cs="Helvetica" w:hint="eastAsia"/>
          <w:b/>
          <w:bCs/>
          <w:color w:val="222222"/>
          <w:sz w:val="21"/>
          <w:szCs w:val="21"/>
        </w:rPr>
        <w:t>Гликопротеины</w:t>
      </w:r>
    </w:p>
    <w:p w14:paraId="4E88AFAC" w14:textId="77777777" w:rsidR="000B132A" w:rsidRPr="000B132A" w:rsidRDefault="000B132A" w:rsidP="000B132A">
      <w:pPr>
        <w:rPr>
          <w:rFonts w:ascii="Helvetica" w:hAnsi="Helvetica" w:cs="Helvetica"/>
          <w:b/>
          <w:bCs/>
          <w:color w:val="222222"/>
          <w:sz w:val="21"/>
          <w:szCs w:val="21"/>
        </w:rPr>
      </w:pPr>
    </w:p>
    <w:p w14:paraId="6CC83771"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герпесвирусов</w:t>
      </w:r>
      <w:r w:rsidRPr="000B132A">
        <w:rPr>
          <w:rFonts w:ascii="Helvetica" w:hAnsi="Helvetica" w:cs="Helvetica"/>
          <w:b/>
          <w:bCs/>
          <w:color w:val="222222"/>
          <w:sz w:val="21"/>
          <w:szCs w:val="21"/>
        </w:rPr>
        <w:t>.!.</w:t>
      </w:r>
    </w:p>
    <w:p w14:paraId="5803E1B6" w14:textId="77777777" w:rsidR="000B132A" w:rsidRPr="000B132A" w:rsidRDefault="000B132A" w:rsidP="000B132A">
      <w:pPr>
        <w:rPr>
          <w:rFonts w:ascii="Helvetica" w:hAnsi="Helvetica" w:cs="Helvetica"/>
          <w:b/>
          <w:bCs/>
          <w:color w:val="222222"/>
          <w:sz w:val="21"/>
          <w:szCs w:val="21"/>
        </w:rPr>
      </w:pPr>
    </w:p>
    <w:p w14:paraId="27F6E01B"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1. </w:t>
      </w:r>
      <w:r w:rsidRPr="000B132A">
        <w:rPr>
          <w:rFonts w:ascii="Helvetica" w:hAnsi="Helvetica" w:cs="Helvetica" w:hint="eastAsia"/>
          <w:b/>
          <w:bCs/>
          <w:color w:val="222222"/>
          <w:sz w:val="21"/>
          <w:szCs w:val="21"/>
        </w:rPr>
        <w:t>Общая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организация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молекулы</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гликикопротеина</w:t>
      </w:r>
    </w:p>
    <w:p w14:paraId="45002F3E" w14:textId="77777777" w:rsidR="000B132A" w:rsidRPr="000B132A" w:rsidRDefault="000B132A" w:rsidP="000B132A">
      <w:pPr>
        <w:rPr>
          <w:rFonts w:ascii="Helvetica" w:hAnsi="Helvetica" w:cs="Helvetica"/>
          <w:b/>
          <w:bCs/>
          <w:color w:val="222222"/>
          <w:sz w:val="21"/>
          <w:szCs w:val="21"/>
        </w:rPr>
      </w:pPr>
    </w:p>
    <w:p w14:paraId="332149A5"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lastRenderedPageBreak/>
        <w:t>§</w:t>
      </w:r>
      <w:r w:rsidRPr="000B132A">
        <w:rPr>
          <w:rFonts w:ascii="Helvetica" w:hAnsi="Helvetica" w:cs="Helvetica"/>
          <w:b/>
          <w:bCs/>
          <w:color w:val="222222"/>
          <w:sz w:val="21"/>
          <w:szCs w:val="21"/>
        </w:rPr>
        <w:t xml:space="preserve">3 </w:t>
      </w:r>
      <w:r w:rsidRPr="000B132A">
        <w:rPr>
          <w:rFonts w:ascii="Helvetica" w:hAnsi="Helvetica" w:cs="Helvetica" w:hint="eastAsia"/>
          <w:b/>
          <w:bCs/>
          <w:color w:val="222222"/>
          <w:sz w:val="21"/>
          <w:szCs w:val="21"/>
        </w:rPr>
        <w:t>герпесвируса</w:t>
      </w:r>
      <w:r w:rsidRPr="000B132A">
        <w:rPr>
          <w:rFonts w:ascii="Helvetica" w:hAnsi="Helvetica" w:cs="Helvetica"/>
          <w:b/>
          <w:bCs/>
          <w:color w:val="222222"/>
          <w:sz w:val="21"/>
          <w:szCs w:val="21"/>
        </w:rPr>
        <w:t>.</w:t>
      </w:r>
    </w:p>
    <w:p w14:paraId="1F131CE7" w14:textId="77777777" w:rsidR="000B132A" w:rsidRPr="000B132A" w:rsidRDefault="000B132A" w:rsidP="000B132A">
      <w:pPr>
        <w:rPr>
          <w:rFonts w:ascii="Helvetica" w:hAnsi="Helvetica" w:cs="Helvetica"/>
          <w:b/>
          <w:bCs/>
          <w:color w:val="222222"/>
          <w:sz w:val="21"/>
          <w:szCs w:val="21"/>
        </w:rPr>
      </w:pPr>
    </w:p>
    <w:p w14:paraId="3B489B37"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2. </w:t>
      </w:r>
      <w:r w:rsidRPr="000B132A">
        <w:rPr>
          <w:rFonts w:ascii="Helvetica" w:hAnsi="Helvetica" w:cs="Helvetica" w:hint="eastAsia"/>
          <w:b/>
          <w:bCs/>
          <w:color w:val="222222"/>
          <w:sz w:val="21"/>
          <w:szCs w:val="21"/>
        </w:rPr>
        <w:t>Синтез</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созревание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гликопротеинов</w:t>
      </w:r>
      <w:r w:rsidRPr="000B132A">
        <w:rPr>
          <w:rFonts w:ascii="Helvetica" w:hAnsi="Helvetica" w:cs="Helvetica"/>
          <w:b/>
          <w:bCs/>
          <w:color w:val="222222"/>
          <w:sz w:val="21"/>
          <w:szCs w:val="21"/>
        </w:rPr>
        <w:t xml:space="preserve"> gB.</w:t>
      </w:r>
    </w:p>
    <w:p w14:paraId="6B7769E4" w14:textId="77777777" w:rsidR="000B132A" w:rsidRPr="000B132A" w:rsidRDefault="000B132A" w:rsidP="000B132A">
      <w:pPr>
        <w:rPr>
          <w:rFonts w:ascii="Helvetica" w:hAnsi="Helvetica" w:cs="Helvetica"/>
          <w:b/>
          <w:bCs/>
          <w:color w:val="222222"/>
          <w:sz w:val="21"/>
          <w:szCs w:val="21"/>
        </w:rPr>
      </w:pPr>
    </w:p>
    <w:p w14:paraId="5F2632A8"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3. </w:t>
      </w:r>
      <w:r w:rsidRPr="000B132A">
        <w:rPr>
          <w:rFonts w:ascii="Helvetica" w:hAnsi="Helvetica" w:cs="Helvetica" w:hint="eastAsia"/>
          <w:b/>
          <w:bCs/>
          <w:color w:val="222222"/>
          <w:sz w:val="21"/>
          <w:szCs w:val="21"/>
        </w:rPr>
        <w:t>Функции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гликопротеинов</w:t>
      </w:r>
      <w:r w:rsidRPr="000B132A">
        <w:rPr>
          <w:rFonts w:ascii="Helvetica" w:hAnsi="Helvetica" w:cs="Helvetica"/>
          <w:b/>
          <w:bCs/>
          <w:color w:val="222222"/>
          <w:sz w:val="21"/>
          <w:szCs w:val="21"/>
        </w:rPr>
        <w:t xml:space="preserve"> ^. </w:t>
      </w:r>
      <w:r w:rsidRPr="000B132A">
        <w:rPr>
          <w:rFonts w:ascii="Helvetica" w:hAnsi="Helvetica" w:cs="Helvetica" w:hint="eastAsia"/>
          <w:b/>
          <w:bCs/>
          <w:color w:val="222222"/>
          <w:sz w:val="21"/>
          <w:szCs w:val="21"/>
        </w:rPr>
        <w:t>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Роль</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адсорбции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Роль</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пенетрации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Роль</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образовании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синцитиального</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фенотипа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Роль</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распространении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герпесвирусов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от</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клетки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клетке</w:t>
      </w:r>
      <w:r w:rsidRPr="000B132A">
        <w:rPr>
          <w:rFonts w:ascii="Helvetica" w:hAnsi="Helvetica" w:cs="Helvetica"/>
          <w:b/>
          <w:bCs/>
          <w:color w:val="222222"/>
          <w:sz w:val="21"/>
          <w:szCs w:val="21"/>
        </w:rPr>
        <w:t>.</w:t>
      </w:r>
    </w:p>
    <w:p w14:paraId="57724759" w14:textId="77777777" w:rsidR="000B132A" w:rsidRPr="000B132A" w:rsidRDefault="000B132A" w:rsidP="000B132A">
      <w:pPr>
        <w:rPr>
          <w:rFonts w:ascii="Helvetica" w:hAnsi="Helvetica" w:cs="Helvetica"/>
          <w:b/>
          <w:bCs/>
          <w:color w:val="222222"/>
          <w:sz w:val="21"/>
          <w:szCs w:val="21"/>
        </w:rPr>
      </w:pPr>
    </w:p>
    <w:p w14:paraId="562805E3"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V. </w:t>
      </w:r>
      <w:r w:rsidRPr="000B132A">
        <w:rPr>
          <w:rFonts w:ascii="Helvetica" w:hAnsi="Helvetica" w:cs="Helvetica" w:hint="eastAsia"/>
          <w:b/>
          <w:bCs/>
          <w:color w:val="222222"/>
          <w:sz w:val="21"/>
          <w:szCs w:val="21"/>
        </w:rPr>
        <w:t>Антигенные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структуры</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гликопротеинов</w:t>
      </w:r>
    </w:p>
    <w:p w14:paraId="5876A629" w14:textId="77777777" w:rsidR="000B132A" w:rsidRPr="000B132A" w:rsidRDefault="000B132A" w:rsidP="000B132A">
      <w:pPr>
        <w:rPr>
          <w:rFonts w:ascii="Helvetica" w:hAnsi="Helvetica" w:cs="Helvetica"/>
          <w:b/>
          <w:bCs/>
          <w:color w:val="222222"/>
          <w:sz w:val="21"/>
          <w:szCs w:val="21"/>
        </w:rPr>
      </w:pPr>
    </w:p>
    <w:p w14:paraId="5AD164C9"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некоторых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герпесвирусов</w:t>
      </w:r>
      <w:r w:rsidRPr="000B132A">
        <w:rPr>
          <w:rFonts w:ascii="Helvetica" w:hAnsi="Helvetica" w:cs="Helvetica"/>
          <w:b/>
          <w:bCs/>
          <w:color w:val="222222"/>
          <w:sz w:val="21"/>
          <w:szCs w:val="21"/>
        </w:rPr>
        <w:t>.</w:t>
      </w:r>
    </w:p>
    <w:p w14:paraId="2E145075" w14:textId="77777777" w:rsidR="000B132A" w:rsidRPr="000B132A" w:rsidRDefault="000B132A" w:rsidP="000B132A">
      <w:pPr>
        <w:rPr>
          <w:rFonts w:ascii="Helvetica" w:hAnsi="Helvetica" w:cs="Helvetica"/>
          <w:b/>
          <w:bCs/>
          <w:color w:val="222222"/>
          <w:sz w:val="21"/>
          <w:szCs w:val="21"/>
        </w:rPr>
      </w:pPr>
    </w:p>
    <w:p w14:paraId="5C5F5F62"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1. </w:t>
      </w:r>
      <w:r w:rsidRPr="000B132A">
        <w:rPr>
          <w:rFonts w:ascii="Helvetica" w:hAnsi="Helvetica" w:cs="Helvetica" w:hint="eastAsia"/>
          <w:b/>
          <w:bCs/>
          <w:color w:val="222222"/>
          <w:sz w:val="21"/>
          <w:szCs w:val="21"/>
        </w:rPr>
        <w:t>Антигенная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структура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простого</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герпеса</w:t>
      </w:r>
      <w:r w:rsidRPr="000B132A">
        <w:rPr>
          <w:rFonts w:ascii="Helvetica" w:hAnsi="Helvetica" w:cs="Helvetica"/>
          <w:b/>
          <w:bCs/>
          <w:color w:val="222222"/>
          <w:sz w:val="21"/>
          <w:szCs w:val="21"/>
        </w:rPr>
        <w:t xml:space="preserve"> 1.</w:t>
      </w:r>
    </w:p>
    <w:p w14:paraId="51DB2C5C" w14:textId="77777777" w:rsidR="000B132A" w:rsidRPr="000B132A" w:rsidRDefault="000B132A" w:rsidP="000B132A">
      <w:pPr>
        <w:rPr>
          <w:rFonts w:ascii="Helvetica" w:hAnsi="Helvetica" w:cs="Helvetica"/>
          <w:b/>
          <w:bCs/>
          <w:color w:val="222222"/>
          <w:sz w:val="21"/>
          <w:szCs w:val="21"/>
        </w:rPr>
      </w:pPr>
    </w:p>
    <w:p w14:paraId="6041A5A1"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2. </w:t>
      </w:r>
      <w:r w:rsidRPr="000B132A">
        <w:rPr>
          <w:rFonts w:ascii="Helvetica" w:hAnsi="Helvetica" w:cs="Helvetica" w:hint="eastAsia"/>
          <w:b/>
          <w:bCs/>
          <w:color w:val="222222"/>
          <w:sz w:val="21"/>
          <w:szCs w:val="21"/>
        </w:rPr>
        <w:t>Антигенная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структура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r w:rsidRPr="000B132A">
        <w:rPr>
          <w:rFonts w:ascii="Helvetica" w:hAnsi="Helvetica" w:cs="Helvetica"/>
          <w:b/>
          <w:bCs/>
          <w:color w:val="222222"/>
          <w:sz w:val="21"/>
          <w:szCs w:val="21"/>
        </w:rPr>
        <w:t xml:space="preserve"> gB </w:t>
      </w:r>
      <w:r w:rsidRPr="000B132A">
        <w:rPr>
          <w:rFonts w:ascii="Helvetica" w:hAnsi="Helvetica" w:cs="Helvetica" w:hint="eastAsia"/>
          <w:b/>
          <w:bCs/>
          <w:color w:val="222222"/>
          <w:sz w:val="21"/>
          <w:szCs w:val="21"/>
        </w:rPr>
        <w:t>цитомегаловируса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человека</w:t>
      </w:r>
      <w:r w:rsidRPr="000B132A">
        <w:rPr>
          <w:rFonts w:ascii="Helvetica" w:hAnsi="Helvetica" w:cs="Helvetica"/>
          <w:b/>
          <w:bCs/>
          <w:color w:val="222222"/>
          <w:sz w:val="21"/>
          <w:szCs w:val="21"/>
        </w:rPr>
        <w:t>.</w:t>
      </w:r>
    </w:p>
    <w:p w14:paraId="517BF405" w14:textId="77777777" w:rsidR="000B132A" w:rsidRPr="000B132A" w:rsidRDefault="000B132A" w:rsidP="000B132A">
      <w:pPr>
        <w:rPr>
          <w:rFonts w:ascii="Helvetica" w:hAnsi="Helvetica" w:cs="Helvetica"/>
          <w:b/>
          <w:bCs/>
          <w:color w:val="222222"/>
          <w:sz w:val="21"/>
          <w:szCs w:val="21"/>
        </w:rPr>
      </w:pPr>
    </w:p>
    <w:p w14:paraId="1B4D3830"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3. </w:t>
      </w:r>
      <w:r w:rsidRPr="000B132A">
        <w:rPr>
          <w:rFonts w:ascii="Helvetica" w:hAnsi="Helvetica" w:cs="Helvetica" w:hint="eastAsia"/>
          <w:b/>
          <w:bCs/>
          <w:color w:val="222222"/>
          <w:sz w:val="21"/>
          <w:szCs w:val="21"/>
        </w:rPr>
        <w:t>Антигенная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структура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герпесвируса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быка</w:t>
      </w:r>
      <w:r w:rsidRPr="000B132A">
        <w:rPr>
          <w:rFonts w:ascii="Helvetica" w:hAnsi="Helvetica" w:cs="Helvetica"/>
          <w:b/>
          <w:bCs/>
          <w:color w:val="222222"/>
          <w:sz w:val="21"/>
          <w:szCs w:val="21"/>
        </w:rPr>
        <w:t xml:space="preserve"> 1.</w:t>
      </w:r>
    </w:p>
    <w:p w14:paraId="7C715124" w14:textId="77777777" w:rsidR="000B132A" w:rsidRPr="000B132A" w:rsidRDefault="000B132A" w:rsidP="000B132A">
      <w:pPr>
        <w:rPr>
          <w:rFonts w:ascii="Helvetica" w:hAnsi="Helvetica" w:cs="Helvetica"/>
          <w:b/>
          <w:bCs/>
          <w:color w:val="222222"/>
          <w:sz w:val="21"/>
          <w:szCs w:val="21"/>
        </w:rPr>
      </w:pPr>
    </w:p>
    <w:p w14:paraId="2242CBC4"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4. </w:t>
      </w:r>
      <w:r w:rsidRPr="000B132A">
        <w:rPr>
          <w:rFonts w:ascii="Helvetica" w:hAnsi="Helvetica" w:cs="Helvetica" w:hint="eastAsia"/>
          <w:b/>
          <w:bCs/>
          <w:color w:val="222222"/>
          <w:sz w:val="21"/>
          <w:szCs w:val="21"/>
        </w:rPr>
        <w:t>Антигенная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структура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герпесвируса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лошади</w:t>
      </w:r>
      <w:r w:rsidRPr="000B132A">
        <w:rPr>
          <w:rFonts w:ascii="Helvetica" w:hAnsi="Helvetica" w:cs="Helvetica"/>
          <w:b/>
          <w:bCs/>
          <w:color w:val="222222"/>
          <w:sz w:val="21"/>
          <w:szCs w:val="21"/>
        </w:rPr>
        <w:t xml:space="preserve"> 1.</w:t>
      </w:r>
    </w:p>
    <w:p w14:paraId="778FD114" w14:textId="77777777" w:rsidR="000B132A" w:rsidRPr="000B132A" w:rsidRDefault="000B132A" w:rsidP="000B132A">
      <w:pPr>
        <w:rPr>
          <w:rFonts w:ascii="Helvetica" w:hAnsi="Helvetica" w:cs="Helvetica"/>
          <w:b/>
          <w:bCs/>
          <w:color w:val="222222"/>
          <w:sz w:val="21"/>
          <w:szCs w:val="21"/>
        </w:rPr>
      </w:pPr>
    </w:p>
    <w:p w14:paraId="6354D2EA"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w:t>
      </w:r>
      <w:r w:rsidRPr="000B132A">
        <w:rPr>
          <w:rFonts w:ascii="Helvetica" w:hAnsi="Helvetica" w:cs="Helvetica"/>
          <w:b/>
          <w:bCs/>
          <w:color w:val="222222"/>
          <w:sz w:val="21"/>
          <w:szCs w:val="21"/>
        </w:rPr>
        <w:t xml:space="preserve">5. </w:t>
      </w:r>
      <w:r w:rsidRPr="000B132A">
        <w:rPr>
          <w:rFonts w:ascii="Helvetica" w:hAnsi="Helvetica" w:cs="Helvetica" w:hint="eastAsia"/>
          <w:b/>
          <w:bCs/>
          <w:color w:val="222222"/>
          <w:sz w:val="21"/>
          <w:szCs w:val="21"/>
        </w:rPr>
        <w:t>Антигенная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структура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p>
    <w:p w14:paraId="482C5584" w14:textId="77777777" w:rsidR="000B132A" w:rsidRPr="000B132A" w:rsidRDefault="000B132A" w:rsidP="000B132A">
      <w:pPr>
        <w:rPr>
          <w:rFonts w:ascii="Helvetica" w:hAnsi="Helvetica" w:cs="Helvetica"/>
          <w:b/>
          <w:bCs/>
          <w:color w:val="222222"/>
          <w:sz w:val="21"/>
          <w:szCs w:val="21"/>
        </w:rPr>
      </w:pPr>
    </w:p>
    <w:p w14:paraId="67D9821E"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w:t>
      </w:r>
    </w:p>
    <w:p w14:paraId="1E619896" w14:textId="77777777" w:rsidR="000B132A" w:rsidRPr="000B132A" w:rsidRDefault="000B132A" w:rsidP="000B132A">
      <w:pPr>
        <w:rPr>
          <w:rFonts w:ascii="Helvetica" w:hAnsi="Helvetica" w:cs="Helvetica"/>
          <w:b/>
          <w:bCs/>
          <w:color w:val="222222"/>
          <w:sz w:val="21"/>
          <w:szCs w:val="21"/>
        </w:rPr>
      </w:pPr>
    </w:p>
    <w:p w14:paraId="2127643F"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VI. </w:t>
      </w:r>
      <w:r w:rsidRPr="000B132A">
        <w:rPr>
          <w:rFonts w:ascii="Helvetica" w:hAnsi="Helvetica" w:cs="Helvetica" w:hint="eastAsia"/>
          <w:b/>
          <w:bCs/>
          <w:color w:val="222222"/>
          <w:sz w:val="21"/>
          <w:szCs w:val="21"/>
        </w:rPr>
        <w:t>Гликопротеины</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как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защитные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антигены</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w:t>
      </w:r>
      <w:r w:rsidRPr="000B132A">
        <w:rPr>
          <w:rFonts w:ascii="Helvetica" w:hAnsi="Helvetica" w:cs="Helvetica"/>
          <w:b/>
          <w:bCs/>
          <w:color w:val="222222"/>
          <w:sz w:val="21"/>
          <w:szCs w:val="21"/>
        </w:rPr>
        <w:t>-</w:t>
      </w:r>
      <w:r w:rsidRPr="000B132A">
        <w:rPr>
          <w:rFonts w:ascii="Helvetica" w:hAnsi="Helvetica" w:cs="Helvetica" w:hint="eastAsia"/>
          <w:b/>
          <w:bCs/>
          <w:color w:val="222222"/>
          <w:sz w:val="21"/>
          <w:szCs w:val="21"/>
        </w:rPr>
        <w:t>герпесвирусов</w:t>
      </w:r>
      <w:r w:rsidRPr="000B132A">
        <w:rPr>
          <w:rFonts w:ascii="Helvetica" w:hAnsi="Helvetica" w:cs="Helvetica"/>
          <w:b/>
          <w:bCs/>
          <w:color w:val="222222"/>
          <w:sz w:val="21"/>
          <w:szCs w:val="21"/>
        </w:rPr>
        <w:t>.</w:t>
      </w:r>
    </w:p>
    <w:p w14:paraId="7F3D8FBD" w14:textId="77777777" w:rsidR="000B132A" w:rsidRPr="000B132A" w:rsidRDefault="000B132A" w:rsidP="000B132A">
      <w:pPr>
        <w:rPr>
          <w:rFonts w:ascii="Helvetica" w:hAnsi="Helvetica" w:cs="Helvetica"/>
          <w:b/>
          <w:bCs/>
          <w:color w:val="222222"/>
          <w:sz w:val="21"/>
          <w:szCs w:val="21"/>
        </w:rPr>
      </w:pPr>
    </w:p>
    <w:p w14:paraId="77C0311B"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ЭКСПЕРИМЕНТАЛЬНАЯ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ЧАСТЬ</w:t>
      </w:r>
    </w:p>
    <w:p w14:paraId="2328C4EF" w14:textId="77777777" w:rsidR="000B132A" w:rsidRPr="000B132A" w:rsidRDefault="000B132A" w:rsidP="000B132A">
      <w:pPr>
        <w:rPr>
          <w:rFonts w:ascii="Helvetica" w:hAnsi="Helvetica" w:cs="Helvetica"/>
          <w:b/>
          <w:bCs/>
          <w:color w:val="222222"/>
          <w:sz w:val="21"/>
          <w:szCs w:val="21"/>
        </w:rPr>
      </w:pPr>
    </w:p>
    <w:p w14:paraId="6E17BC7E"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УП</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Материалы</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методы</w:t>
      </w:r>
      <w:r w:rsidRPr="000B132A">
        <w:rPr>
          <w:rFonts w:ascii="Helvetica" w:hAnsi="Helvetica" w:cs="Helvetica"/>
          <w:b/>
          <w:bCs/>
          <w:color w:val="222222"/>
          <w:sz w:val="21"/>
          <w:szCs w:val="21"/>
        </w:rPr>
        <w:t>.</w:t>
      </w:r>
    </w:p>
    <w:p w14:paraId="1FA72C68" w14:textId="77777777" w:rsidR="000B132A" w:rsidRPr="000B132A" w:rsidRDefault="000B132A" w:rsidP="000B132A">
      <w:pPr>
        <w:rPr>
          <w:rFonts w:ascii="Helvetica" w:hAnsi="Helvetica" w:cs="Helvetica"/>
          <w:b/>
          <w:bCs/>
          <w:color w:val="222222"/>
          <w:sz w:val="21"/>
          <w:szCs w:val="21"/>
        </w:rPr>
      </w:pPr>
    </w:p>
    <w:p w14:paraId="6B5F445B"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УШ</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Получение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моноклональных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антител</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специфичных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гликопротеину</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w:t>
      </w:r>
    </w:p>
    <w:p w14:paraId="40CE4833" w14:textId="77777777" w:rsidR="000B132A" w:rsidRPr="000B132A" w:rsidRDefault="000B132A" w:rsidP="000B132A">
      <w:pPr>
        <w:rPr>
          <w:rFonts w:ascii="Helvetica" w:hAnsi="Helvetica" w:cs="Helvetica"/>
          <w:b/>
          <w:bCs/>
          <w:color w:val="222222"/>
          <w:sz w:val="21"/>
          <w:szCs w:val="21"/>
        </w:rPr>
      </w:pPr>
    </w:p>
    <w:p w14:paraId="44B4B128"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IX. </w:t>
      </w:r>
      <w:r w:rsidRPr="000B132A">
        <w:rPr>
          <w:rFonts w:ascii="Helvetica" w:hAnsi="Helvetica" w:cs="Helvetica" w:hint="eastAsia"/>
          <w:b/>
          <w:bCs/>
          <w:color w:val="222222"/>
          <w:sz w:val="21"/>
          <w:szCs w:val="21"/>
        </w:rPr>
        <w:t>Топографическое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эпитопное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картир</w:t>
      </w:r>
      <w:r w:rsidRPr="000B132A">
        <w:rPr>
          <w:rFonts w:ascii="Helvetica" w:hAnsi="Helvetica" w:cs="Helvetica"/>
          <w:b/>
          <w:bCs/>
          <w:color w:val="222222"/>
          <w:sz w:val="21"/>
          <w:szCs w:val="21"/>
        </w:rPr>
        <w:t>.</w:t>
      </w:r>
      <w:r w:rsidRPr="000B132A">
        <w:rPr>
          <w:rFonts w:ascii="Helvetica" w:hAnsi="Helvetica" w:cs="Helvetica" w:hint="eastAsia"/>
          <w:b/>
          <w:bCs/>
          <w:color w:val="222222"/>
          <w:sz w:val="21"/>
          <w:szCs w:val="21"/>
        </w:rPr>
        <w:t>ование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w:t>
      </w:r>
    </w:p>
    <w:p w14:paraId="62FD2332" w14:textId="77777777" w:rsidR="000B132A" w:rsidRPr="000B132A" w:rsidRDefault="000B132A" w:rsidP="000B132A">
      <w:pPr>
        <w:rPr>
          <w:rFonts w:ascii="Helvetica" w:hAnsi="Helvetica" w:cs="Helvetica"/>
          <w:b/>
          <w:bCs/>
          <w:color w:val="222222"/>
          <w:sz w:val="21"/>
          <w:szCs w:val="21"/>
        </w:rPr>
      </w:pPr>
    </w:p>
    <w:p w14:paraId="243C22F0"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X. </w:t>
      </w:r>
      <w:r w:rsidRPr="000B132A">
        <w:rPr>
          <w:rFonts w:ascii="Helvetica" w:hAnsi="Helvetica" w:cs="Helvetica" w:hint="eastAsia"/>
          <w:b/>
          <w:bCs/>
          <w:color w:val="222222"/>
          <w:sz w:val="21"/>
          <w:szCs w:val="21"/>
        </w:rPr>
        <w:t>Экспрессия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эпитопов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различных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штаммов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полевых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изолятов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w:t>
      </w:r>
    </w:p>
    <w:p w14:paraId="321508A3" w14:textId="77777777" w:rsidR="000B132A" w:rsidRPr="000B132A" w:rsidRDefault="000B132A" w:rsidP="000B132A">
      <w:pPr>
        <w:rPr>
          <w:rFonts w:ascii="Helvetica" w:hAnsi="Helvetica" w:cs="Helvetica"/>
          <w:b/>
          <w:bCs/>
          <w:color w:val="222222"/>
          <w:sz w:val="21"/>
          <w:szCs w:val="21"/>
        </w:rPr>
      </w:pPr>
    </w:p>
    <w:p w14:paraId="6BF91893"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XI. </w:t>
      </w:r>
      <w:r w:rsidRPr="000B132A">
        <w:rPr>
          <w:rFonts w:ascii="Helvetica" w:hAnsi="Helvetica" w:cs="Helvetica" w:hint="eastAsia"/>
          <w:b/>
          <w:bCs/>
          <w:color w:val="222222"/>
          <w:sz w:val="21"/>
          <w:szCs w:val="21"/>
        </w:rPr>
        <w:t>Чувствительность</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эпитопов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дВ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денатурации</w:t>
      </w:r>
      <w:r w:rsidRPr="000B132A">
        <w:rPr>
          <w:rFonts w:ascii="Helvetica" w:hAnsi="Helvetica" w:cs="Helvetica"/>
          <w:b/>
          <w:bCs/>
          <w:color w:val="222222"/>
          <w:sz w:val="21"/>
          <w:szCs w:val="21"/>
        </w:rPr>
        <w:t>.</w:t>
      </w:r>
    </w:p>
    <w:p w14:paraId="4E30A48E" w14:textId="77777777" w:rsidR="000B132A" w:rsidRPr="000B132A" w:rsidRDefault="000B132A" w:rsidP="000B132A">
      <w:pPr>
        <w:rPr>
          <w:rFonts w:ascii="Helvetica" w:hAnsi="Helvetica" w:cs="Helvetica"/>
          <w:b/>
          <w:bCs/>
          <w:color w:val="222222"/>
          <w:sz w:val="21"/>
          <w:szCs w:val="21"/>
        </w:rPr>
      </w:pPr>
    </w:p>
    <w:p w14:paraId="3B25BDD1"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ХП</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Локализация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положения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эпитопов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границах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аминокислотной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последовательности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p>
    <w:p w14:paraId="31EFD9C9" w14:textId="77777777" w:rsidR="000B132A" w:rsidRPr="000B132A" w:rsidRDefault="000B132A" w:rsidP="000B132A">
      <w:pPr>
        <w:rPr>
          <w:rFonts w:ascii="Helvetica" w:hAnsi="Helvetica" w:cs="Helvetica"/>
          <w:b/>
          <w:bCs/>
          <w:color w:val="222222"/>
          <w:sz w:val="21"/>
          <w:szCs w:val="21"/>
        </w:rPr>
      </w:pPr>
    </w:p>
    <w:p w14:paraId="5982CC35"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ХШ</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Эпитоп</w:t>
      </w:r>
      <w:r w:rsidRPr="000B132A">
        <w:rPr>
          <w:rFonts w:ascii="Helvetica" w:hAnsi="Helvetica" w:cs="Helvetica"/>
          <w:b/>
          <w:bCs/>
          <w:color w:val="222222"/>
          <w:sz w:val="21"/>
          <w:szCs w:val="21"/>
        </w:rPr>
        <w:t>-</w:t>
      </w:r>
      <w:r w:rsidRPr="000B132A">
        <w:rPr>
          <w:rFonts w:ascii="Helvetica" w:hAnsi="Helvetica" w:cs="Helvetica" w:hint="eastAsia"/>
          <w:b/>
          <w:bCs/>
          <w:color w:val="222222"/>
          <w:sz w:val="21"/>
          <w:szCs w:val="21"/>
        </w:rPr>
        <w:t>специфический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иммунный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ответ</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против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болезни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Ауески</w:t>
      </w:r>
      <w:r w:rsidRPr="000B132A">
        <w:rPr>
          <w:rFonts w:ascii="Helvetica" w:hAnsi="Helvetica" w:cs="Helvetica"/>
          <w:b/>
          <w:bCs/>
          <w:color w:val="222222"/>
          <w:sz w:val="21"/>
          <w:szCs w:val="21"/>
        </w:rPr>
        <w:t>.</w:t>
      </w:r>
    </w:p>
    <w:p w14:paraId="09E10571" w14:textId="77777777" w:rsidR="000B132A" w:rsidRPr="000B132A" w:rsidRDefault="000B132A" w:rsidP="000B132A">
      <w:pPr>
        <w:rPr>
          <w:rFonts w:ascii="Helvetica" w:hAnsi="Helvetica" w:cs="Helvetica"/>
          <w:b/>
          <w:bCs/>
          <w:color w:val="222222"/>
          <w:sz w:val="21"/>
          <w:szCs w:val="21"/>
        </w:rPr>
      </w:pPr>
    </w:p>
    <w:p w14:paraId="189A8104"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XIV. </w:t>
      </w:r>
      <w:r w:rsidRPr="000B132A">
        <w:rPr>
          <w:rFonts w:ascii="Helvetica" w:hAnsi="Helvetica" w:cs="Helvetica" w:hint="eastAsia"/>
          <w:b/>
          <w:bCs/>
          <w:color w:val="222222"/>
          <w:sz w:val="21"/>
          <w:szCs w:val="21"/>
        </w:rPr>
        <w:t>Антигенность</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роль</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нативной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структуры</w:t>
      </w:r>
      <w:r w:rsidRPr="000B132A">
        <w:rPr>
          <w:rFonts w:ascii="Helvetica" w:hAnsi="Helvetica" w:cs="Helvetica"/>
          <w:b/>
          <w:bCs/>
          <w:color w:val="222222"/>
          <w:sz w:val="21"/>
          <w:szCs w:val="21"/>
        </w:rPr>
        <w:t>.</w:t>
      </w:r>
    </w:p>
    <w:p w14:paraId="7A543C6F" w14:textId="77777777" w:rsidR="000B132A" w:rsidRPr="000B132A" w:rsidRDefault="000B132A" w:rsidP="000B132A">
      <w:pPr>
        <w:rPr>
          <w:rFonts w:ascii="Helvetica" w:hAnsi="Helvetica" w:cs="Helvetica"/>
          <w:b/>
          <w:bCs/>
          <w:color w:val="222222"/>
          <w:sz w:val="21"/>
          <w:szCs w:val="21"/>
        </w:rPr>
      </w:pPr>
    </w:p>
    <w:p w14:paraId="0C9F6131"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XV. </w:t>
      </w:r>
      <w:r w:rsidRPr="000B132A">
        <w:rPr>
          <w:rFonts w:ascii="Helvetica" w:hAnsi="Helvetica" w:cs="Helvetica" w:hint="eastAsia"/>
          <w:b/>
          <w:bCs/>
          <w:color w:val="222222"/>
          <w:sz w:val="21"/>
          <w:szCs w:val="21"/>
        </w:rPr>
        <w:t>Вируснейтрализующая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активность</w:t>
      </w:r>
    </w:p>
    <w:p w14:paraId="596059CF" w14:textId="77777777" w:rsidR="000B132A" w:rsidRPr="000B132A" w:rsidRDefault="000B132A" w:rsidP="000B132A">
      <w:pPr>
        <w:rPr>
          <w:rFonts w:ascii="Helvetica" w:hAnsi="Helvetica" w:cs="Helvetica"/>
          <w:b/>
          <w:bCs/>
          <w:color w:val="222222"/>
          <w:sz w:val="21"/>
          <w:szCs w:val="21"/>
        </w:rPr>
      </w:pPr>
    </w:p>
    <w:p w14:paraId="60623F33"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w:t>
      </w:r>
      <w:r w:rsidRPr="000B132A">
        <w:rPr>
          <w:rFonts w:ascii="Helvetica" w:hAnsi="Helvetica" w:cs="Helvetica" w:hint="eastAsia"/>
          <w:b/>
          <w:bCs/>
          <w:color w:val="222222"/>
          <w:sz w:val="21"/>
          <w:szCs w:val="21"/>
        </w:rPr>
        <w:t>специфических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моноклональных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антител</w:t>
      </w:r>
      <w:r w:rsidRPr="000B132A">
        <w:rPr>
          <w:rFonts w:ascii="Helvetica" w:hAnsi="Helvetica" w:cs="Helvetica"/>
          <w:b/>
          <w:bCs/>
          <w:color w:val="222222"/>
          <w:sz w:val="21"/>
          <w:szCs w:val="21"/>
        </w:rPr>
        <w:t>.</w:t>
      </w:r>
    </w:p>
    <w:p w14:paraId="341F8209" w14:textId="77777777" w:rsidR="000B132A" w:rsidRPr="000B132A" w:rsidRDefault="000B132A" w:rsidP="000B132A">
      <w:pPr>
        <w:rPr>
          <w:rFonts w:ascii="Helvetica" w:hAnsi="Helvetica" w:cs="Helvetica"/>
          <w:b/>
          <w:bCs/>
          <w:color w:val="222222"/>
          <w:sz w:val="21"/>
          <w:szCs w:val="21"/>
        </w:rPr>
      </w:pPr>
    </w:p>
    <w:p w14:paraId="37CC6C6F"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XVI. </w:t>
      </w:r>
      <w:r w:rsidRPr="000B132A">
        <w:rPr>
          <w:rFonts w:ascii="Helvetica" w:hAnsi="Helvetica" w:cs="Helvetica" w:hint="eastAsia"/>
          <w:b/>
          <w:bCs/>
          <w:color w:val="222222"/>
          <w:sz w:val="21"/>
          <w:szCs w:val="21"/>
        </w:rPr>
        <w:t>Влияние</w:t>
      </w:r>
    </w:p>
    <w:p w14:paraId="3868BE02" w14:textId="77777777" w:rsidR="000B132A" w:rsidRPr="000B132A" w:rsidRDefault="000B132A" w:rsidP="000B132A">
      <w:pPr>
        <w:rPr>
          <w:rFonts w:ascii="Helvetica" w:hAnsi="Helvetica" w:cs="Helvetica"/>
          <w:b/>
          <w:bCs/>
          <w:color w:val="222222"/>
          <w:sz w:val="21"/>
          <w:szCs w:val="21"/>
        </w:rPr>
      </w:pPr>
    </w:p>
    <w:p w14:paraId="254E2AD8"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w:t>
      </w:r>
      <w:r w:rsidRPr="000B132A">
        <w:rPr>
          <w:rFonts w:ascii="Helvetica" w:hAnsi="Helvetica" w:cs="Helvetica" w:hint="eastAsia"/>
          <w:b/>
          <w:bCs/>
          <w:color w:val="222222"/>
          <w:sz w:val="21"/>
          <w:szCs w:val="21"/>
        </w:rPr>
        <w:t>специфических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моноклональных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антител</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пенетрацию</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w:t>
      </w:r>
    </w:p>
    <w:p w14:paraId="42CE6B53" w14:textId="77777777" w:rsidR="000B132A" w:rsidRPr="000B132A" w:rsidRDefault="000B132A" w:rsidP="000B132A">
      <w:pPr>
        <w:rPr>
          <w:rFonts w:ascii="Helvetica" w:hAnsi="Helvetica" w:cs="Helvetica"/>
          <w:b/>
          <w:bCs/>
          <w:color w:val="222222"/>
          <w:sz w:val="21"/>
          <w:szCs w:val="21"/>
        </w:rPr>
      </w:pPr>
    </w:p>
    <w:p w14:paraId="03F8143D"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XVII. </w:t>
      </w:r>
      <w:r w:rsidRPr="000B132A">
        <w:rPr>
          <w:rFonts w:ascii="Helvetica" w:hAnsi="Helvetica" w:cs="Helvetica" w:hint="eastAsia"/>
          <w:b/>
          <w:bCs/>
          <w:color w:val="222222"/>
          <w:sz w:val="21"/>
          <w:szCs w:val="21"/>
        </w:rPr>
        <w:t>Влияние</w:t>
      </w:r>
    </w:p>
    <w:p w14:paraId="5F2D2DC4" w14:textId="77777777" w:rsidR="000B132A" w:rsidRPr="000B132A" w:rsidRDefault="000B132A" w:rsidP="000B132A">
      <w:pPr>
        <w:rPr>
          <w:rFonts w:ascii="Helvetica" w:hAnsi="Helvetica" w:cs="Helvetica"/>
          <w:b/>
          <w:bCs/>
          <w:color w:val="222222"/>
          <w:sz w:val="21"/>
          <w:szCs w:val="21"/>
        </w:rPr>
      </w:pPr>
    </w:p>
    <w:p w14:paraId="6341AE97"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w:t>
      </w:r>
      <w:r w:rsidRPr="000B132A">
        <w:rPr>
          <w:rFonts w:ascii="Helvetica" w:hAnsi="Helvetica" w:cs="Helvetica" w:hint="eastAsia"/>
          <w:b/>
          <w:bCs/>
          <w:color w:val="222222"/>
          <w:sz w:val="21"/>
          <w:szCs w:val="21"/>
        </w:rPr>
        <w:t>специфических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моноклональных</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антител</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распространение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вируса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от</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клетки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клетке</w:t>
      </w:r>
      <w:r w:rsidRPr="000B132A">
        <w:rPr>
          <w:rFonts w:ascii="Helvetica" w:hAnsi="Helvetica" w:cs="Helvetica"/>
          <w:b/>
          <w:bCs/>
          <w:color w:val="222222"/>
          <w:sz w:val="21"/>
          <w:szCs w:val="21"/>
        </w:rPr>
        <w:t>.</w:t>
      </w:r>
    </w:p>
    <w:p w14:paraId="69D3B064" w14:textId="77777777" w:rsidR="000B132A" w:rsidRPr="000B132A" w:rsidRDefault="000B132A" w:rsidP="000B132A">
      <w:pPr>
        <w:rPr>
          <w:rFonts w:ascii="Helvetica" w:hAnsi="Helvetica" w:cs="Helvetica"/>
          <w:b/>
          <w:bCs/>
          <w:color w:val="222222"/>
          <w:sz w:val="21"/>
          <w:szCs w:val="21"/>
        </w:rPr>
      </w:pPr>
    </w:p>
    <w:p w14:paraId="7922EEDA"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XVIII. </w:t>
      </w:r>
      <w:r w:rsidRPr="000B132A">
        <w:rPr>
          <w:rFonts w:ascii="Helvetica" w:hAnsi="Helvetica" w:cs="Helvetica" w:hint="eastAsia"/>
          <w:b/>
          <w:bCs/>
          <w:color w:val="222222"/>
          <w:sz w:val="21"/>
          <w:szCs w:val="21"/>
        </w:rPr>
        <w:t>Защитная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иммунизация</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мышей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моноклональными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антителами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к</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гликопротеину</w:t>
      </w:r>
    </w:p>
    <w:p w14:paraId="4C320B12" w14:textId="77777777" w:rsidR="000B132A" w:rsidRPr="000B132A" w:rsidRDefault="000B132A" w:rsidP="000B132A">
      <w:pPr>
        <w:rPr>
          <w:rFonts w:ascii="Helvetica" w:hAnsi="Helvetica" w:cs="Helvetica"/>
          <w:b/>
          <w:bCs/>
          <w:color w:val="222222"/>
          <w:sz w:val="21"/>
          <w:szCs w:val="21"/>
        </w:rPr>
      </w:pPr>
    </w:p>
    <w:p w14:paraId="36DF7E57"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§В</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ВБА</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рекомбинантными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белками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несущими</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сегменты</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аминокислотной</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последовательности</w:t>
      </w:r>
      <w:r w:rsidRPr="000B132A">
        <w:rPr>
          <w:rFonts w:ascii="Helvetica" w:hAnsi="Helvetica" w:cs="Helvetica"/>
          <w:b/>
          <w:bCs/>
          <w:color w:val="222222"/>
          <w:sz w:val="21"/>
          <w:szCs w:val="21"/>
        </w:rPr>
        <w:t xml:space="preserve"> gB </w:t>
      </w:r>
      <w:r w:rsidRPr="000B132A">
        <w:rPr>
          <w:rFonts w:ascii="Helvetica" w:hAnsi="Helvetica" w:cs="Helvetica" w:hint="eastAsia"/>
          <w:b/>
          <w:bCs/>
          <w:color w:val="222222"/>
          <w:sz w:val="21"/>
          <w:szCs w:val="21"/>
        </w:rPr>
        <w:t>ВБА</w:t>
      </w:r>
      <w:r w:rsidRPr="000B132A">
        <w:rPr>
          <w:rFonts w:ascii="Helvetica" w:hAnsi="Helvetica" w:cs="Helvetica"/>
          <w:b/>
          <w:bCs/>
          <w:color w:val="222222"/>
          <w:sz w:val="21"/>
          <w:szCs w:val="21"/>
        </w:rPr>
        <w:t>.</w:t>
      </w:r>
    </w:p>
    <w:p w14:paraId="36FEB06A" w14:textId="77777777" w:rsidR="000B132A" w:rsidRPr="000B132A" w:rsidRDefault="000B132A" w:rsidP="000B132A">
      <w:pPr>
        <w:rPr>
          <w:rFonts w:ascii="Helvetica" w:hAnsi="Helvetica" w:cs="Helvetica"/>
          <w:b/>
          <w:bCs/>
          <w:color w:val="222222"/>
          <w:sz w:val="21"/>
          <w:szCs w:val="21"/>
        </w:rPr>
      </w:pPr>
    </w:p>
    <w:p w14:paraId="63C2A00F" w14:textId="77777777" w:rsidR="000B132A" w:rsidRPr="000B132A" w:rsidRDefault="000B132A" w:rsidP="000B132A">
      <w:pPr>
        <w:rPr>
          <w:rFonts w:ascii="Helvetica" w:hAnsi="Helvetica" w:cs="Helvetica"/>
          <w:b/>
          <w:bCs/>
          <w:color w:val="222222"/>
          <w:sz w:val="21"/>
          <w:szCs w:val="21"/>
        </w:rPr>
      </w:pPr>
      <w:r w:rsidRPr="000B132A">
        <w:rPr>
          <w:rFonts w:ascii="Helvetica" w:hAnsi="Helvetica" w:cs="Helvetica" w:hint="eastAsia"/>
          <w:b/>
          <w:bCs/>
          <w:color w:val="222222"/>
          <w:sz w:val="21"/>
          <w:szCs w:val="21"/>
        </w:rPr>
        <w:t>Глава</w:t>
      </w:r>
      <w:r w:rsidRPr="000B132A">
        <w:rPr>
          <w:rFonts w:ascii="Helvetica" w:hAnsi="Helvetica" w:cs="Helvetica"/>
          <w:b/>
          <w:bCs/>
          <w:color w:val="222222"/>
          <w:sz w:val="21"/>
          <w:szCs w:val="21"/>
        </w:rPr>
        <w:t xml:space="preserve"> XIX. </w:t>
      </w:r>
      <w:r w:rsidRPr="000B132A">
        <w:rPr>
          <w:rFonts w:ascii="Helvetica" w:hAnsi="Helvetica" w:cs="Helvetica" w:hint="eastAsia"/>
          <w:b/>
          <w:bCs/>
          <w:color w:val="222222"/>
          <w:sz w:val="21"/>
          <w:szCs w:val="21"/>
        </w:rPr>
        <w:t>Обсуждение</w:t>
      </w:r>
      <w:r w:rsidRPr="000B132A">
        <w:rPr>
          <w:rFonts w:ascii="Helvetica" w:hAnsi="Helvetica" w:cs="Helvetica"/>
          <w:b/>
          <w:bCs/>
          <w:color w:val="222222"/>
          <w:sz w:val="21"/>
          <w:szCs w:val="21"/>
        </w:rPr>
        <w:t xml:space="preserve"> </w:t>
      </w:r>
      <w:r w:rsidRPr="000B132A">
        <w:rPr>
          <w:rFonts w:ascii="Helvetica" w:hAnsi="Helvetica" w:cs="Helvetica" w:hint="eastAsia"/>
          <w:b/>
          <w:bCs/>
          <w:color w:val="222222"/>
          <w:sz w:val="21"/>
          <w:szCs w:val="21"/>
        </w:rPr>
        <w:t>результатов</w:t>
      </w:r>
      <w:r w:rsidRPr="000B132A">
        <w:rPr>
          <w:rFonts w:ascii="Helvetica" w:hAnsi="Helvetica" w:cs="Helvetica"/>
          <w:b/>
          <w:bCs/>
          <w:color w:val="222222"/>
          <w:sz w:val="21"/>
          <w:szCs w:val="21"/>
        </w:rPr>
        <w:t>.</w:t>
      </w:r>
    </w:p>
    <w:p w14:paraId="3C833937" w14:textId="77777777" w:rsidR="000B132A" w:rsidRPr="000B132A" w:rsidRDefault="000B132A" w:rsidP="000B132A">
      <w:pPr>
        <w:rPr>
          <w:rFonts w:ascii="Helvetica" w:hAnsi="Helvetica" w:cs="Helvetica"/>
          <w:b/>
          <w:bCs/>
          <w:color w:val="222222"/>
          <w:sz w:val="21"/>
          <w:szCs w:val="21"/>
        </w:rPr>
      </w:pPr>
    </w:p>
    <w:p w14:paraId="109CC004" w14:textId="1136BDB0" w:rsidR="00484EB4" w:rsidRPr="000B132A" w:rsidRDefault="000B132A" w:rsidP="000B132A">
      <w:r w:rsidRPr="000B132A">
        <w:rPr>
          <w:rFonts w:ascii="Helvetica" w:hAnsi="Helvetica" w:cs="Helvetica" w:hint="eastAsia"/>
          <w:b/>
          <w:bCs/>
          <w:color w:val="222222"/>
          <w:sz w:val="21"/>
          <w:szCs w:val="21"/>
        </w:rPr>
        <w:t>ВЫВОДЫ</w:t>
      </w:r>
      <w:r w:rsidRPr="000B132A">
        <w:rPr>
          <w:rFonts w:ascii="Helvetica" w:hAnsi="Helvetica" w:cs="Helvetica"/>
          <w:b/>
          <w:bCs/>
          <w:color w:val="222222"/>
          <w:sz w:val="21"/>
          <w:szCs w:val="21"/>
        </w:rPr>
        <w:t>.</w:t>
      </w:r>
    </w:p>
    <w:sectPr w:rsidR="00484EB4" w:rsidRPr="000B132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9930" w14:textId="77777777" w:rsidR="00DB39B8" w:rsidRDefault="00DB39B8">
      <w:pPr>
        <w:spacing w:after="0" w:line="240" w:lineRule="auto"/>
      </w:pPr>
      <w:r>
        <w:separator/>
      </w:r>
    </w:p>
  </w:endnote>
  <w:endnote w:type="continuationSeparator" w:id="0">
    <w:p w14:paraId="736B014A" w14:textId="77777777" w:rsidR="00DB39B8" w:rsidRDefault="00DB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81C6" w14:textId="77777777" w:rsidR="00DB39B8" w:rsidRDefault="00DB39B8"/>
    <w:p w14:paraId="59E051AF" w14:textId="77777777" w:rsidR="00DB39B8" w:rsidRDefault="00DB39B8"/>
    <w:p w14:paraId="0DAA8EBA" w14:textId="77777777" w:rsidR="00DB39B8" w:rsidRDefault="00DB39B8"/>
    <w:p w14:paraId="63323B7A" w14:textId="77777777" w:rsidR="00DB39B8" w:rsidRDefault="00DB39B8"/>
    <w:p w14:paraId="1920A338" w14:textId="77777777" w:rsidR="00DB39B8" w:rsidRDefault="00DB39B8"/>
    <w:p w14:paraId="14226467" w14:textId="77777777" w:rsidR="00DB39B8" w:rsidRDefault="00DB39B8"/>
    <w:p w14:paraId="06727AB8" w14:textId="77777777" w:rsidR="00DB39B8" w:rsidRDefault="00DB39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778A21" wp14:editId="33FB16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CBEB3" w14:textId="77777777" w:rsidR="00DB39B8" w:rsidRDefault="00DB39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778A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6CBEB3" w14:textId="77777777" w:rsidR="00DB39B8" w:rsidRDefault="00DB39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DA9A44" w14:textId="77777777" w:rsidR="00DB39B8" w:rsidRDefault="00DB39B8"/>
    <w:p w14:paraId="0D5D101A" w14:textId="77777777" w:rsidR="00DB39B8" w:rsidRDefault="00DB39B8"/>
    <w:p w14:paraId="463F706A" w14:textId="77777777" w:rsidR="00DB39B8" w:rsidRDefault="00DB39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A42927" wp14:editId="2ECB84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29CFA" w14:textId="77777777" w:rsidR="00DB39B8" w:rsidRDefault="00DB39B8"/>
                          <w:p w14:paraId="11CCE489" w14:textId="77777777" w:rsidR="00DB39B8" w:rsidRDefault="00DB39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A429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829CFA" w14:textId="77777777" w:rsidR="00DB39B8" w:rsidRDefault="00DB39B8"/>
                    <w:p w14:paraId="11CCE489" w14:textId="77777777" w:rsidR="00DB39B8" w:rsidRDefault="00DB39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C86A7A" w14:textId="77777777" w:rsidR="00DB39B8" w:rsidRDefault="00DB39B8"/>
    <w:p w14:paraId="45A9873D" w14:textId="77777777" w:rsidR="00DB39B8" w:rsidRDefault="00DB39B8">
      <w:pPr>
        <w:rPr>
          <w:sz w:val="2"/>
          <w:szCs w:val="2"/>
        </w:rPr>
      </w:pPr>
    </w:p>
    <w:p w14:paraId="13B5FC7D" w14:textId="77777777" w:rsidR="00DB39B8" w:rsidRDefault="00DB39B8"/>
    <w:p w14:paraId="47A40C45" w14:textId="77777777" w:rsidR="00DB39B8" w:rsidRDefault="00DB39B8">
      <w:pPr>
        <w:spacing w:after="0" w:line="240" w:lineRule="auto"/>
      </w:pPr>
    </w:p>
  </w:footnote>
  <w:footnote w:type="continuationSeparator" w:id="0">
    <w:p w14:paraId="30B86C74" w14:textId="77777777" w:rsidR="00DB39B8" w:rsidRDefault="00DB3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B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197301</TotalTime>
  <Pages>5</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1093</cp:revision>
  <cp:lastPrinted>2009-02-06T05:36:00Z</cp:lastPrinted>
  <dcterms:created xsi:type="dcterms:W3CDTF">2024-01-07T13:43:00Z</dcterms:created>
  <dcterms:modified xsi:type="dcterms:W3CDTF">2025-11-02T13:31:00Z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