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67CF"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Войтенко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Нинель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Николаевна</w:t>
      </w:r>
      <w:r w:rsidRPr="00013BE5">
        <w:rPr>
          <w:rFonts w:ascii="Helvetica" w:hAnsi="Helvetica" w:cs="Helvetica"/>
          <w:b/>
          <w:bCs/>
          <w:color w:val="222222"/>
          <w:sz w:val="21"/>
          <w:szCs w:val="21"/>
        </w:rPr>
        <w:t>.</w:t>
      </w:r>
    </w:p>
    <w:p w14:paraId="662D1C7B"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Функциональная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активность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моноаминоксидазы</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ее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особенности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генетически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детерминированных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формах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поведения</w:t>
      </w:r>
      <w:r w:rsidRPr="00013BE5">
        <w:rPr>
          <w:rFonts w:ascii="Helvetica" w:hAnsi="Helvetica" w:cs="Helvetica"/>
          <w:b/>
          <w:bCs/>
          <w:color w:val="222222"/>
          <w:sz w:val="21"/>
          <w:szCs w:val="21"/>
        </w:rPr>
        <w:t xml:space="preserve"> : </w:t>
      </w:r>
      <w:r w:rsidRPr="00013BE5">
        <w:rPr>
          <w:rFonts w:ascii="Helvetica" w:hAnsi="Helvetica" w:cs="Helvetica" w:hint="eastAsia"/>
          <w:b/>
          <w:bCs/>
          <w:color w:val="222222"/>
          <w:sz w:val="21"/>
          <w:szCs w:val="21"/>
        </w:rPr>
        <w:t>диссертация</w:t>
      </w:r>
      <w:r w:rsidRPr="00013BE5">
        <w:rPr>
          <w:rFonts w:ascii="Helvetica" w:hAnsi="Helvetica" w:cs="Helvetica"/>
          <w:b/>
          <w:bCs/>
          <w:color w:val="222222"/>
          <w:sz w:val="21"/>
          <w:szCs w:val="21"/>
        </w:rPr>
        <w:t xml:space="preserve"> ... </w:t>
      </w:r>
      <w:r w:rsidRPr="00013BE5">
        <w:rPr>
          <w:rFonts w:ascii="Helvetica" w:hAnsi="Helvetica" w:cs="Helvetica" w:hint="eastAsia"/>
          <w:b/>
          <w:bCs/>
          <w:color w:val="222222"/>
          <w:sz w:val="21"/>
          <w:szCs w:val="21"/>
        </w:rPr>
        <w:t>доктора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биологических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наук</w:t>
      </w:r>
      <w:r w:rsidRPr="00013BE5">
        <w:rPr>
          <w:rFonts w:ascii="Helvetica" w:hAnsi="Helvetica" w:cs="Helvetica"/>
          <w:b/>
          <w:bCs/>
          <w:color w:val="222222"/>
          <w:sz w:val="21"/>
          <w:szCs w:val="21"/>
        </w:rPr>
        <w:t xml:space="preserve"> : 03.00.13. - </w:t>
      </w:r>
      <w:r w:rsidRPr="00013BE5">
        <w:rPr>
          <w:rFonts w:ascii="Helvetica" w:hAnsi="Helvetica" w:cs="Helvetica" w:hint="eastAsia"/>
          <w:b/>
          <w:bCs/>
          <w:color w:val="222222"/>
          <w:sz w:val="21"/>
          <w:szCs w:val="21"/>
        </w:rPr>
        <w:t>Новосибирск</w:t>
      </w:r>
      <w:r w:rsidRPr="00013BE5">
        <w:rPr>
          <w:rFonts w:ascii="Helvetica" w:hAnsi="Helvetica" w:cs="Helvetica"/>
          <w:b/>
          <w:bCs/>
          <w:color w:val="222222"/>
          <w:sz w:val="21"/>
          <w:szCs w:val="21"/>
        </w:rPr>
        <w:t xml:space="preserve">, 1999. - 267 </w:t>
      </w:r>
      <w:r w:rsidRPr="00013BE5">
        <w:rPr>
          <w:rFonts w:ascii="Helvetica" w:hAnsi="Helvetica" w:cs="Helvetica" w:hint="eastAsia"/>
          <w:b/>
          <w:bCs/>
          <w:color w:val="222222"/>
          <w:sz w:val="21"/>
          <w:szCs w:val="21"/>
        </w:rPr>
        <w:t>с</w:t>
      </w:r>
      <w:r w:rsidRPr="00013BE5">
        <w:rPr>
          <w:rFonts w:ascii="Helvetica" w:hAnsi="Helvetica" w:cs="Helvetica"/>
          <w:b/>
          <w:bCs/>
          <w:color w:val="222222"/>
          <w:sz w:val="21"/>
          <w:szCs w:val="21"/>
        </w:rPr>
        <w:t>.</w:t>
      </w:r>
    </w:p>
    <w:p w14:paraId="6BAA81EF"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больше</w:t>
      </w:r>
    </w:p>
    <w:p w14:paraId="07479335"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Цитаты</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из</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текста</w:t>
      </w:r>
      <w:r w:rsidRPr="00013BE5">
        <w:rPr>
          <w:rFonts w:ascii="Helvetica" w:hAnsi="Helvetica" w:cs="Helvetica"/>
          <w:b/>
          <w:bCs/>
          <w:color w:val="222222"/>
          <w:sz w:val="21"/>
          <w:szCs w:val="21"/>
        </w:rPr>
        <w:t>:</w:t>
      </w:r>
    </w:p>
    <w:p w14:paraId="5FE70296"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стр</w:t>
      </w:r>
      <w:r w:rsidRPr="00013BE5">
        <w:rPr>
          <w:rFonts w:ascii="Helvetica" w:hAnsi="Helvetica" w:cs="Helvetica"/>
          <w:b/>
          <w:bCs/>
          <w:color w:val="222222"/>
          <w:sz w:val="21"/>
          <w:szCs w:val="21"/>
        </w:rPr>
        <w:t>. 1</w:t>
      </w:r>
    </w:p>
    <w:p w14:paraId="3C5B2662"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РОССИЙСКАЯ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АКАДЕМИЯ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НАУК</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СИБИРСКОЕ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ОТДЕЛЕНИЕ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ИНСТИТУТ</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ЦИТОЛОГИИ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ГЕНЕТИКИ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правах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рукописи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УДК</w:t>
      </w:r>
      <w:r w:rsidRPr="00013BE5">
        <w:rPr>
          <w:rFonts w:ascii="Helvetica" w:hAnsi="Helvetica" w:cs="Helvetica"/>
          <w:b/>
          <w:bCs/>
          <w:color w:val="222222"/>
          <w:sz w:val="21"/>
          <w:szCs w:val="21"/>
        </w:rPr>
        <w:t xml:space="preserve"> 577.15+612.8.015 </w:t>
      </w:r>
      <w:r w:rsidRPr="00013BE5">
        <w:rPr>
          <w:rFonts w:ascii="Helvetica" w:hAnsi="Helvetica" w:cs="Helvetica" w:hint="eastAsia"/>
          <w:b/>
          <w:bCs/>
          <w:color w:val="222222"/>
          <w:sz w:val="21"/>
          <w:szCs w:val="21"/>
        </w:rPr>
        <w:t>ВОЙТЕНКО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Нинель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Николаевна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ФУНКЦИОНАЛЬНАЯ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АКТИВНОСТЬ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МОНОАМИНОКСИДАЗЫ</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ЕЕ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ОСОБЕННОСТИ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ГЕНЕТИЧЕСКИ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ДЕТЕРМИНИРОВАННЫХ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ФОРМАХ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ПОВЕДЕНИЯ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Специальность</w:t>
      </w:r>
      <w:r w:rsidRPr="00013BE5">
        <w:rPr>
          <w:rFonts w:ascii="Helvetica" w:hAnsi="Helvetica" w:cs="Helvetica"/>
          <w:b/>
          <w:bCs/>
          <w:color w:val="222222"/>
          <w:sz w:val="21"/>
          <w:szCs w:val="21"/>
        </w:rPr>
        <w:t xml:space="preserve"> 03.00.13 </w:t>
      </w:r>
      <w:r w:rsidRPr="00013BE5">
        <w:rPr>
          <w:rFonts w:ascii="Helvetica" w:hAnsi="Helvetica" w:cs="Helvetica" w:hint="eastAsia"/>
          <w:b/>
          <w:bCs/>
          <w:color w:val="222222"/>
          <w:sz w:val="21"/>
          <w:szCs w:val="21"/>
        </w:rPr>
        <w:t>физиология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человека</w:t>
      </w:r>
    </w:p>
    <w:p w14:paraId="0FDC5B0A"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стр</w:t>
      </w:r>
      <w:r w:rsidRPr="00013BE5">
        <w:rPr>
          <w:rFonts w:ascii="Helvetica" w:hAnsi="Helvetica" w:cs="Helvetica"/>
          <w:b/>
          <w:bCs/>
          <w:color w:val="222222"/>
          <w:sz w:val="21"/>
          <w:szCs w:val="21"/>
        </w:rPr>
        <w:t>. 13</w:t>
      </w:r>
    </w:p>
    <w:p w14:paraId="139D5585"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конститутивных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форм</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Б</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типов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которые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присутствуют</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у</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интактных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нормальных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животных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появляются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функциональной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нагрузке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виде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эмоционального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стресса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или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генетически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детерминированных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формах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патологического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поведе­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Полученные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результаты</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могут</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быть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полезными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оценке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причин</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величины</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функциональной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активности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животных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прогнози­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рования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риска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развития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w:t>
      </w:r>
      <w:r w:rsidRPr="00013BE5">
        <w:rPr>
          <w:rFonts w:ascii="Helvetica" w:hAnsi="Helvetica" w:cs="Helvetica" w:hint="eastAsia"/>
          <w:b/>
          <w:bCs/>
          <w:color w:val="222222"/>
          <w:sz w:val="21"/>
          <w:szCs w:val="21"/>
        </w:rPr>
        <w:t>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зависимых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нейропатологий</w:t>
      </w:r>
      <w:r w:rsidRPr="00013BE5">
        <w:rPr>
          <w:rFonts w:ascii="Helvetica" w:hAnsi="Helvetica" w:cs="Helvetica"/>
          <w:b/>
          <w:bCs/>
          <w:color w:val="222222"/>
          <w:sz w:val="21"/>
          <w:szCs w:val="21"/>
        </w:rPr>
        <w:t>...</w:t>
      </w:r>
    </w:p>
    <w:p w14:paraId="15E67C5A"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стр</w:t>
      </w:r>
      <w:r w:rsidRPr="00013BE5">
        <w:rPr>
          <w:rFonts w:ascii="Helvetica" w:hAnsi="Helvetica" w:cs="Helvetica"/>
          <w:b/>
          <w:bCs/>
          <w:color w:val="222222"/>
          <w:sz w:val="21"/>
          <w:szCs w:val="21"/>
        </w:rPr>
        <w:t>. 225</w:t>
      </w:r>
    </w:p>
    <w:p w14:paraId="463D428A"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вероятно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появление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w:t>
      </w:r>
      <w:r w:rsidRPr="00013BE5">
        <w:rPr>
          <w:rFonts w:ascii="Helvetica" w:hAnsi="Helvetica" w:cs="Helvetica" w:hint="eastAsia"/>
          <w:b/>
          <w:bCs/>
          <w:color w:val="222222"/>
          <w:sz w:val="21"/>
          <w:szCs w:val="21"/>
        </w:rPr>
        <w:t>зависимых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возрастных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патологических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форм</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поведения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Таким</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образом</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функциональная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активность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генетически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детерминированных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формах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поведения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определяется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характерными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для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каждой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отдельной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формы</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поведения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особенностями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генетической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регуляции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функциональной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активности</w:t>
      </w:r>
    </w:p>
    <w:p w14:paraId="372E8AAA" w14:textId="77777777" w:rsidR="00013BE5" w:rsidRPr="00013BE5" w:rsidRDefault="00013BE5" w:rsidP="00013BE5">
      <w:pPr>
        <w:rPr>
          <w:rFonts w:ascii="Helvetica" w:hAnsi="Helvetica" w:cs="Helvetica"/>
          <w:b/>
          <w:bCs/>
          <w:color w:val="222222"/>
          <w:sz w:val="21"/>
          <w:szCs w:val="21"/>
        </w:rPr>
      </w:pPr>
    </w:p>
    <w:p w14:paraId="0F8A7021"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lastRenderedPageBreak/>
        <w:t>Оглавление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диссертации</w:t>
      </w:r>
    </w:p>
    <w:p w14:paraId="4CFC69B2"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доктор</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биологических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наук</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Войтенко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Нинель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Николаевна</w:t>
      </w:r>
    </w:p>
    <w:p w14:paraId="0A6FA4FD"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Введение</w:t>
      </w:r>
      <w:r w:rsidRPr="00013BE5">
        <w:rPr>
          <w:rFonts w:ascii="Helvetica" w:hAnsi="Helvetica" w:cs="Helvetica"/>
          <w:b/>
          <w:bCs/>
          <w:color w:val="222222"/>
          <w:sz w:val="21"/>
          <w:szCs w:val="21"/>
        </w:rPr>
        <w:t>.</w:t>
      </w:r>
    </w:p>
    <w:p w14:paraId="781930C9" w14:textId="77777777" w:rsidR="00013BE5" w:rsidRPr="00013BE5" w:rsidRDefault="00013BE5" w:rsidP="00013BE5">
      <w:pPr>
        <w:rPr>
          <w:rFonts w:ascii="Helvetica" w:hAnsi="Helvetica" w:cs="Helvetica"/>
          <w:b/>
          <w:bCs/>
          <w:color w:val="222222"/>
          <w:sz w:val="21"/>
          <w:szCs w:val="21"/>
        </w:rPr>
      </w:pPr>
    </w:p>
    <w:p w14:paraId="797175AB"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Глава</w:t>
      </w:r>
      <w:r w:rsidRPr="00013BE5">
        <w:rPr>
          <w:rFonts w:ascii="Helvetica" w:hAnsi="Helvetica" w:cs="Helvetica"/>
          <w:b/>
          <w:bCs/>
          <w:color w:val="222222"/>
          <w:sz w:val="21"/>
          <w:szCs w:val="21"/>
        </w:rPr>
        <w:t xml:space="preserve"> 1. </w:t>
      </w:r>
      <w:r w:rsidRPr="00013BE5">
        <w:rPr>
          <w:rFonts w:ascii="Helvetica" w:hAnsi="Helvetica" w:cs="Helvetica" w:hint="eastAsia"/>
          <w:b/>
          <w:bCs/>
          <w:color w:val="222222"/>
          <w:sz w:val="21"/>
          <w:szCs w:val="21"/>
        </w:rPr>
        <w:t>ОБЗОР</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ЛИТЕРАТУРЫ</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УЧАСТИЕ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РЕГУЛЯЦИИ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ФИЗИОЛОГИЧЕСКИХ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ФУНКЦИЙ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ФАКТОРЫ</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ПОДДЕРЖИВАЮЩИЕ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ЕЕ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АКТИВНОСТЬ</w:t>
      </w:r>
      <w:r w:rsidRPr="00013BE5">
        <w:rPr>
          <w:rFonts w:ascii="Helvetica" w:hAnsi="Helvetica" w:cs="Helvetica"/>
          <w:b/>
          <w:bCs/>
          <w:color w:val="222222"/>
          <w:sz w:val="21"/>
          <w:szCs w:val="21"/>
        </w:rPr>
        <w:t>.</w:t>
      </w:r>
    </w:p>
    <w:p w14:paraId="10BC1BA2" w14:textId="77777777" w:rsidR="00013BE5" w:rsidRPr="00013BE5" w:rsidRDefault="00013BE5" w:rsidP="00013BE5">
      <w:pPr>
        <w:rPr>
          <w:rFonts w:ascii="Helvetica" w:hAnsi="Helvetica" w:cs="Helvetica"/>
          <w:b/>
          <w:bCs/>
          <w:color w:val="222222"/>
          <w:sz w:val="21"/>
          <w:szCs w:val="21"/>
        </w:rPr>
      </w:pPr>
    </w:p>
    <w:p w14:paraId="1B7CC8BB"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1.1. </w:t>
      </w:r>
      <w:r w:rsidRPr="00013BE5">
        <w:rPr>
          <w:rFonts w:ascii="Helvetica" w:hAnsi="Helvetica" w:cs="Helvetica" w:hint="eastAsia"/>
          <w:b/>
          <w:bCs/>
          <w:color w:val="222222"/>
          <w:sz w:val="21"/>
          <w:szCs w:val="21"/>
        </w:rPr>
        <w:t>Открытие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w:t>
      </w:r>
    </w:p>
    <w:p w14:paraId="1D2D6E39" w14:textId="77777777" w:rsidR="00013BE5" w:rsidRPr="00013BE5" w:rsidRDefault="00013BE5" w:rsidP="00013BE5">
      <w:pPr>
        <w:rPr>
          <w:rFonts w:ascii="Helvetica" w:hAnsi="Helvetica" w:cs="Helvetica"/>
          <w:b/>
          <w:bCs/>
          <w:color w:val="222222"/>
          <w:sz w:val="21"/>
          <w:szCs w:val="21"/>
        </w:rPr>
      </w:pPr>
    </w:p>
    <w:p w14:paraId="72EA54B3"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1.&amp; </w:t>
      </w:r>
      <w:r w:rsidRPr="00013BE5">
        <w:rPr>
          <w:rFonts w:ascii="Helvetica" w:hAnsi="Helvetica" w:cs="Helvetica" w:hint="eastAsia"/>
          <w:b/>
          <w:bCs/>
          <w:color w:val="222222"/>
          <w:sz w:val="21"/>
          <w:szCs w:val="21"/>
        </w:rPr>
        <w:t>Классификация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структура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w:t>
      </w:r>
    </w:p>
    <w:p w14:paraId="22C0489F" w14:textId="77777777" w:rsidR="00013BE5" w:rsidRPr="00013BE5" w:rsidRDefault="00013BE5" w:rsidP="00013BE5">
      <w:pPr>
        <w:rPr>
          <w:rFonts w:ascii="Helvetica" w:hAnsi="Helvetica" w:cs="Helvetica"/>
          <w:b/>
          <w:bCs/>
          <w:color w:val="222222"/>
          <w:sz w:val="21"/>
          <w:szCs w:val="21"/>
        </w:rPr>
      </w:pPr>
    </w:p>
    <w:p w14:paraId="45AEBD53"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1.3. </w:t>
      </w:r>
      <w:r w:rsidRPr="00013BE5">
        <w:rPr>
          <w:rFonts w:ascii="Helvetica" w:hAnsi="Helvetica" w:cs="Helvetica" w:hint="eastAsia"/>
          <w:b/>
          <w:bCs/>
          <w:color w:val="222222"/>
          <w:sz w:val="21"/>
          <w:szCs w:val="21"/>
        </w:rPr>
        <w:t>Распределение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ее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транспорт</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синаптосомы</w:t>
      </w:r>
      <w:r w:rsidRPr="00013BE5">
        <w:rPr>
          <w:rFonts w:ascii="Helvetica" w:hAnsi="Helvetica" w:cs="Helvetica"/>
          <w:b/>
          <w:bCs/>
          <w:color w:val="222222"/>
          <w:sz w:val="21"/>
          <w:szCs w:val="21"/>
        </w:rPr>
        <w:t>:.</w:t>
      </w:r>
    </w:p>
    <w:p w14:paraId="5BA1F084" w14:textId="77777777" w:rsidR="00013BE5" w:rsidRPr="00013BE5" w:rsidRDefault="00013BE5" w:rsidP="00013BE5">
      <w:pPr>
        <w:rPr>
          <w:rFonts w:ascii="Helvetica" w:hAnsi="Helvetica" w:cs="Helvetica"/>
          <w:b/>
          <w:bCs/>
          <w:color w:val="222222"/>
          <w:sz w:val="21"/>
          <w:szCs w:val="21"/>
        </w:rPr>
      </w:pPr>
    </w:p>
    <w:p w14:paraId="6E94F036"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1.4. </w:t>
      </w:r>
      <w:r w:rsidRPr="00013BE5">
        <w:rPr>
          <w:rFonts w:ascii="Helvetica" w:hAnsi="Helvetica" w:cs="Helvetica" w:hint="eastAsia"/>
          <w:b/>
          <w:bCs/>
          <w:color w:val="222222"/>
          <w:sz w:val="21"/>
          <w:szCs w:val="21"/>
        </w:rPr>
        <w:t>Роль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передаче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нервного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импульса</w:t>
      </w:r>
      <w:r w:rsidRPr="00013BE5">
        <w:rPr>
          <w:rFonts w:ascii="Helvetica" w:hAnsi="Helvetica" w:cs="Helvetica"/>
          <w:b/>
          <w:bCs/>
          <w:color w:val="222222"/>
          <w:sz w:val="21"/>
          <w:szCs w:val="21"/>
        </w:rPr>
        <w:t>.</w:t>
      </w:r>
    </w:p>
    <w:p w14:paraId="62D035E9" w14:textId="77777777" w:rsidR="00013BE5" w:rsidRPr="00013BE5" w:rsidRDefault="00013BE5" w:rsidP="00013BE5">
      <w:pPr>
        <w:rPr>
          <w:rFonts w:ascii="Helvetica" w:hAnsi="Helvetica" w:cs="Helvetica"/>
          <w:b/>
          <w:bCs/>
          <w:color w:val="222222"/>
          <w:sz w:val="21"/>
          <w:szCs w:val="21"/>
        </w:rPr>
      </w:pPr>
    </w:p>
    <w:p w14:paraId="68B113DE"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1.5. </w:t>
      </w:r>
      <w:r w:rsidRPr="00013BE5">
        <w:rPr>
          <w:rFonts w:ascii="Helvetica" w:hAnsi="Helvetica" w:cs="Helvetica" w:hint="eastAsia"/>
          <w:b/>
          <w:bCs/>
          <w:color w:val="222222"/>
          <w:sz w:val="21"/>
          <w:szCs w:val="21"/>
        </w:rPr>
        <w:t>Регуляция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функциональной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активности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w:t>
      </w:r>
    </w:p>
    <w:p w14:paraId="6C541EE3" w14:textId="77777777" w:rsidR="00013BE5" w:rsidRPr="00013BE5" w:rsidRDefault="00013BE5" w:rsidP="00013BE5">
      <w:pPr>
        <w:rPr>
          <w:rFonts w:ascii="Helvetica" w:hAnsi="Helvetica" w:cs="Helvetica"/>
          <w:b/>
          <w:bCs/>
          <w:color w:val="222222"/>
          <w:sz w:val="21"/>
          <w:szCs w:val="21"/>
        </w:rPr>
      </w:pPr>
    </w:p>
    <w:p w14:paraId="7231D23D"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1.5.1. </w:t>
      </w:r>
      <w:r w:rsidRPr="00013BE5">
        <w:rPr>
          <w:rFonts w:ascii="Helvetica" w:hAnsi="Helvetica" w:cs="Helvetica" w:hint="eastAsia"/>
          <w:b/>
          <w:bCs/>
          <w:color w:val="222222"/>
          <w:sz w:val="21"/>
          <w:szCs w:val="21"/>
        </w:rPr>
        <w:t>Геном</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регуляции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функциональной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активности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w:t>
      </w:r>
    </w:p>
    <w:p w14:paraId="7C5B5E06" w14:textId="77777777" w:rsidR="00013BE5" w:rsidRPr="00013BE5" w:rsidRDefault="00013BE5" w:rsidP="00013BE5">
      <w:pPr>
        <w:rPr>
          <w:rFonts w:ascii="Helvetica" w:hAnsi="Helvetica" w:cs="Helvetica"/>
          <w:b/>
          <w:bCs/>
          <w:color w:val="222222"/>
          <w:sz w:val="21"/>
          <w:szCs w:val="21"/>
        </w:rPr>
      </w:pPr>
    </w:p>
    <w:p w14:paraId="583313B9"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1.5.2. </w:t>
      </w:r>
      <w:r w:rsidRPr="00013BE5">
        <w:rPr>
          <w:rFonts w:ascii="Helvetica" w:hAnsi="Helvetica" w:cs="Helvetica" w:hint="eastAsia"/>
          <w:b/>
          <w:bCs/>
          <w:color w:val="222222"/>
          <w:sz w:val="21"/>
          <w:szCs w:val="21"/>
        </w:rPr>
        <w:t>Внегеномные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факторы</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регуляции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функциональной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активности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w:t>
      </w:r>
    </w:p>
    <w:p w14:paraId="3A8890AD" w14:textId="77777777" w:rsidR="00013BE5" w:rsidRPr="00013BE5" w:rsidRDefault="00013BE5" w:rsidP="00013BE5">
      <w:pPr>
        <w:rPr>
          <w:rFonts w:ascii="Helvetica" w:hAnsi="Helvetica" w:cs="Helvetica"/>
          <w:b/>
          <w:bCs/>
          <w:color w:val="222222"/>
          <w:sz w:val="21"/>
          <w:szCs w:val="21"/>
        </w:rPr>
      </w:pPr>
    </w:p>
    <w:p w14:paraId="242308FA"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1.5.3.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средовые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факторы</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эмоциональный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стресс</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гипотермия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суточная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периодика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зимняя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спячка</w:t>
      </w:r>
      <w:r w:rsidRPr="00013BE5">
        <w:rPr>
          <w:rFonts w:ascii="Helvetica" w:hAnsi="Helvetica" w:cs="Helvetica"/>
          <w:b/>
          <w:bCs/>
          <w:color w:val="222222"/>
          <w:sz w:val="21"/>
          <w:szCs w:val="21"/>
        </w:rPr>
        <w:t>.</w:t>
      </w:r>
    </w:p>
    <w:p w14:paraId="6F1C2746" w14:textId="77777777" w:rsidR="00013BE5" w:rsidRPr="00013BE5" w:rsidRDefault="00013BE5" w:rsidP="00013BE5">
      <w:pPr>
        <w:rPr>
          <w:rFonts w:ascii="Helvetica" w:hAnsi="Helvetica" w:cs="Helvetica"/>
          <w:b/>
          <w:bCs/>
          <w:color w:val="222222"/>
          <w:sz w:val="21"/>
          <w:szCs w:val="21"/>
        </w:rPr>
      </w:pPr>
    </w:p>
    <w:p w14:paraId="261B9B12"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1.6. '</w:t>
      </w:r>
      <w:r w:rsidRPr="00013BE5">
        <w:rPr>
          <w:rFonts w:ascii="Helvetica" w:hAnsi="Helvetica" w:cs="Helvetica" w:hint="eastAsia"/>
          <w:b/>
          <w:bCs/>
          <w:color w:val="222222"/>
          <w:sz w:val="21"/>
          <w:szCs w:val="21"/>
        </w:rPr>
        <w:t>Доказательства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пользу</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участия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регуляции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физиологических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функций</w:t>
      </w:r>
      <w:r w:rsidRPr="00013BE5">
        <w:rPr>
          <w:rFonts w:ascii="Helvetica" w:hAnsi="Helvetica" w:cs="Helvetica"/>
          <w:b/>
          <w:bCs/>
          <w:color w:val="222222"/>
          <w:sz w:val="21"/>
          <w:szCs w:val="21"/>
        </w:rPr>
        <w:t>.</w:t>
      </w:r>
    </w:p>
    <w:p w14:paraId="0C18D816" w14:textId="77777777" w:rsidR="00013BE5" w:rsidRPr="00013BE5" w:rsidRDefault="00013BE5" w:rsidP="00013BE5">
      <w:pPr>
        <w:rPr>
          <w:rFonts w:ascii="Helvetica" w:hAnsi="Helvetica" w:cs="Helvetica"/>
          <w:b/>
          <w:bCs/>
          <w:color w:val="222222"/>
          <w:sz w:val="21"/>
          <w:szCs w:val="21"/>
        </w:rPr>
      </w:pPr>
    </w:p>
    <w:p w14:paraId="30266F9A"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Глава</w:t>
      </w:r>
      <w:r w:rsidRPr="00013BE5">
        <w:rPr>
          <w:rFonts w:ascii="Helvetica" w:hAnsi="Helvetica" w:cs="Helvetica"/>
          <w:b/>
          <w:bCs/>
          <w:color w:val="222222"/>
          <w:sz w:val="21"/>
          <w:szCs w:val="21"/>
        </w:rPr>
        <w:t xml:space="preserve"> 2. </w:t>
      </w:r>
      <w:r w:rsidRPr="00013BE5">
        <w:rPr>
          <w:rFonts w:ascii="Helvetica" w:hAnsi="Helvetica" w:cs="Helvetica" w:hint="eastAsia"/>
          <w:b/>
          <w:bCs/>
          <w:color w:val="222222"/>
          <w:sz w:val="21"/>
          <w:szCs w:val="21"/>
        </w:rPr>
        <w:t>МАТЕРИАЛ</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МЕТОДЫ</w:t>
      </w:r>
      <w:r w:rsidRPr="00013BE5">
        <w:rPr>
          <w:rFonts w:ascii="Helvetica" w:hAnsi="Helvetica" w:cs="Helvetica"/>
          <w:b/>
          <w:bCs/>
          <w:color w:val="222222"/>
          <w:sz w:val="21"/>
          <w:szCs w:val="21"/>
        </w:rPr>
        <w:t>.</w:t>
      </w:r>
    </w:p>
    <w:p w14:paraId="4D9435D8" w14:textId="77777777" w:rsidR="00013BE5" w:rsidRPr="00013BE5" w:rsidRDefault="00013BE5" w:rsidP="00013BE5">
      <w:pPr>
        <w:rPr>
          <w:rFonts w:ascii="Helvetica" w:hAnsi="Helvetica" w:cs="Helvetica"/>
          <w:b/>
          <w:bCs/>
          <w:color w:val="222222"/>
          <w:sz w:val="21"/>
          <w:szCs w:val="21"/>
        </w:rPr>
      </w:pPr>
    </w:p>
    <w:p w14:paraId="49E28393"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2.1. </w:t>
      </w:r>
      <w:r w:rsidRPr="00013BE5">
        <w:rPr>
          <w:rFonts w:ascii="Helvetica" w:hAnsi="Helvetica" w:cs="Helvetica" w:hint="eastAsia"/>
          <w:b/>
          <w:bCs/>
          <w:color w:val="222222"/>
          <w:sz w:val="21"/>
          <w:szCs w:val="21"/>
        </w:rPr>
        <w:t>Экспериментальные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животные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экспериментальные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модели</w:t>
      </w:r>
      <w:r w:rsidRPr="00013BE5">
        <w:rPr>
          <w:rFonts w:ascii="Helvetica" w:hAnsi="Helvetica" w:cs="Helvetica"/>
          <w:b/>
          <w:bCs/>
          <w:color w:val="222222"/>
          <w:sz w:val="21"/>
          <w:szCs w:val="21"/>
        </w:rPr>
        <w:t>.</w:t>
      </w:r>
    </w:p>
    <w:p w14:paraId="11DE6BA8" w14:textId="77777777" w:rsidR="00013BE5" w:rsidRPr="00013BE5" w:rsidRDefault="00013BE5" w:rsidP="00013BE5">
      <w:pPr>
        <w:rPr>
          <w:rFonts w:ascii="Helvetica" w:hAnsi="Helvetica" w:cs="Helvetica"/>
          <w:b/>
          <w:bCs/>
          <w:color w:val="222222"/>
          <w:sz w:val="21"/>
          <w:szCs w:val="21"/>
        </w:rPr>
      </w:pPr>
    </w:p>
    <w:p w14:paraId="1CD4C9ED"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2.1.1. </w:t>
      </w:r>
      <w:r w:rsidRPr="00013BE5">
        <w:rPr>
          <w:rFonts w:ascii="Helvetica" w:hAnsi="Helvetica" w:cs="Helvetica" w:hint="eastAsia"/>
          <w:b/>
          <w:bCs/>
          <w:color w:val="222222"/>
          <w:sz w:val="21"/>
          <w:szCs w:val="21"/>
        </w:rPr>
        <w:t>Экспериментальная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модель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эволюционно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закрепленной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гипотермии</w:t>
      </w:r>
      <w:r w:rsidRPr="00013BE5">
        <w:rPr>
          <w:rFonts w:ascii="Helvetica" w:hAnsi="Helvetica" w:cs="Helvetica"/>
          <w:b/>
          <w:bCs/>
          <w:color w:val="222222"/>
          <w:sz w:val="21"/>
          <w:szCs w:val="21"/>
        </w:rPr>
        <w:t xml:space="preserve"> - </w:t>
      </w:r>
      <w:r w:rsidRPr="00013BE5">
        <w:rPr>
          <w:rFonts w:ascii="Helvetica" w:hAnsi="Helvetica" w:cs="Helvetica" w:hint="eastAsia"/>
          <w:b/>
          <w:bCs/>
          <w:color w:val="222222"/>
          <w:sz w:val="21"/>
          <w:szCs w:val="21"/>
        </w:rPr>
        <w:t>зимняя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спячка</w:t>
      </w:r>
      <w:r w:rsidRPr="00013BE5">
        <w:rPr>
          <w:rFonts w:ascii="Helvetica" w:hAnsi="Helvetica" w:cs="Helvetica"/>
          <w:b/>
          <w:bCs/>
          <w:color w:val="222222"/>
          <w:sz w:val="21"/>
          <w:szCs w:val="21"/>
        </w:rPr>
        <w:t>.</w:t>
      </w:r>
    </w:p>
    <w:p w14:paraId="2A533DEC" w14:textId="77777777" w:rsidR="00013BE5" w:rsidRPr="00013BE5" w:rsidRDefault="00013BE5" w:rsidP="00013BE5">
      <w:pPr>
        <w:rPr>
          <w:rFonts w:ascii="Helvetica" w:hAnsi="Helvetica" w:cs="Helvetica"/>
          <w:b/>
          <w:bCs/>
          <w:color w:val="222222"/>
          <w:sz w:val="21"/>
          <w:szCs w:val="21"/>
        </w:rPr>
      </w:pPr>
    </w:p>
    <w:p w14:paraId="567B62BF"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2.1.2. </w:t>
      </w:r>
      <w:r w:rsidRPr="00013BE5">
        <w:rPr>
          <w:rFonts w:ascii="Helvetica" w:hAnsi="Helvetica" w:cs="Helvetica" w:hint="eastAsia"/>
          <w:b/>
          <w:bCs/>
          <w:color w:val="222222"/>
          <w:sz w:val="21"/>
          <w:szCs w:val="21"/>
        </w:rPr>
        <w:t>Искусственная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гипотермия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холодовой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наркоз</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глубокая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гипотермия</w:t>
      </w:r>
      <w:r w:rsidRPr="00013BE5">
        <w:rPr>
          <w:rFonts w:ascii="Helvetica" w:hAnsi="Helvetica" w:cs="Helvetica"/>
          <w:b/>
          <w:bCs/>
          <w:color w:val="222222"/>
          <w:sz w:val="21"/>
          <w:szCs w:val="21"/>
        </w:rPr>
        <w:t>.</w:t>
      </w:r>
    </w:p>
    <w:p w14:paraId="56881553" w14:textId="77777777" w:rsidR="00013BE5" w:rsidRPr="00013BE5" w:rsidRDefault="00013BE5" w:rsidP="00013BE5">
      <w:pPr>
        <w:rPr>
          <w:rFonts w:ascii="Helvetica" w:hAnsi="Helvetica" w:cs="Helvetica"/>
          <w:b/>
          <w:bCs/>
          <w:color w:val="222222"/>
          <w:sz w:val="21"/>
          <w:szCs w:val="21"/>
        </w:rPr>
      </w:pPr>
    </w:p>
    <w:p w14:paraId="3DA6E61F"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2.1.3. </w:t>
      </w:r>
      <w:r w:rsidRPr="00013BE5">
        <w:rPr>
          <w:rFonts w:ascii="Helvetica" w:hAnsi="Helvetica" w:cs="Helvetica" w:hint="eastAsia"/>
          <w:b/>
          <w:bCs/>
          <w:color w:val="222222"/>
          <w:sz w:val="21"/>
          <w:szCs w:val="21"/>
        </w:rPr>
        <w:t>Генетически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детерминированное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поведение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доместикационного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типа</w:t>
      </w:r>
      <w:r w:rsidRPr="00013BE5">
        <w:rPr>
          <w:rFonts w:ascii="Helvetica" w:hAnsi="Helvetica" w:cs="Helvetica"/>
          <w:b/>
          <w:bCs/>
          <w:color w:val="222222"/>
          <w:sz w:val="21"/>
          <w:szCs w:val="21"/>
        </w:rPr>
        <w:t>.</w:t>
      </w:r>
    </w:p>
    <w:p w14:paraId="46D70C5A" w14:textId="77777777" w:rsidR="00013BE5" w:rsidRPr="00013BE5" w:rsidRDefault="00013BE5" w:rsidP="00013BE5">
      <w:pPr>
        <w:rPr>
          <w:rFonts w:ascii="Helvetica" w:hAnsi="Helvetica" w:cs="Helvetica"/>
          <w:b/>
          <w:bCs/>
          <w:color w:val="222222"/>
          <w:sz w:val="21"/>
          <w:szCs w:val="21"/>
        </w:rPr>
      </w:pPr>
    </w:p>
    <w:p w14:paraId="4301B169"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2.1.4. </w:t>
      </w:r>
      <w:r w:rsidRPr="00013BE5">
        <w:rPr>
          <w:rFonts w:ascii="Helvetica" w:hAnsi="Helvetica" w:cs="Helvetica" w:hint="eastAsia"/>
          <w:b/>
          <w:bCs/>
          <w:color w:val="222222"/>
          <w:sz w:val="21"/>
          <w:szCs w:val="21"/>
        </w:rPr>
        <w:t>Экспериментальные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модели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генетически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детерминированных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патологических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форм</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поведения</w:t>
      </w:r>
      <w:r w:rsidRPr="00013BE5">
        <w:rPr>
          <w:rFonts w:ascii="Helvetica" w:hAnsi="Helvetica" w:cs="Helvetica"/>
          <w:b/>
          <w:bCs/>
          <w:color w:val="222222"/>
          <w:sz w:val="21"/>
          <w:szCs w:val="21"/>
        </w:rPr>
        <w:t>.</w:t>
      </w:r>
    </w:p>
    <w:p w14:paraId="32FFE562" w14:textId="77777777" w:rsidR="00013BE5" w:rsidRPr="00013BE5" w:rsidRDefault="00013BE5" w:rsidP="00013BE5">
      <w:pPr>
        <w:rPr>
          <w:rFonts w:ascii="Helvetica" w:hAnsi="Helvetica" w:cs="Helvetica"/>
          <w:b/>
          <w:bCs/>
          <w:color w:val="222222"/>
          <w:sz w:val="21"/>
          <w:szCs w:val="21"/>
        </w:rPr>
      </w:pPr>
    </w:p>
    <w:p w14:paraId="1E0FAB15"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2.1.5. </w:t>
      </w:r>
      <w:r w:rsidRPr="00013BE5">
        <w:rPr>
          <w:rFonts w:ascii="Helvetica" w:hAnsi="Helvetica" w:cs="Helvetica" w:hint="eastAsia"/>
          <w:b/>
          <w:bCs/>
          <w:color w:val="222222"/>
          <w:sz w:val="21"/>
          <w:szCs w:val="21"/>
        </w:rPr>
        <w:t>Экспериментальный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стресс</w:t>
      </w:r>
      <w:r w:rsidRPr="00013BE5">
        <w:rPr>
          <w:rFonts w:ascii="Helvetica" w:hAnsi="Helvetica" w:cs="Helvetica"/>
          <w:b/>
          <w:bCs/>
          <w:color w:val="222222"/>
          <w:sz w:val="21"/>
          <w:szCs w:val="21"/>
        </w:rPr>
        <w:t>.</w:t>
      </w:r>
    </w:p>
    <w:p w14:paraId="5A230D3C" w14:textId="77777777" w:rsidR="00013BE5" w:rsidRPr="00013BE5" w:rsidRDefault="00013BE5" w:rsidP="00013BE5">
      <w:pPr>
        <w:rPr>
          <w:rFonts w:ascii="Helvetica" w:hAnsi="Helvetica" w:cs="Helvetica"/>
          <w:b/>
          <w:bCs/>
          <w:color w:val="222222"/>
          <w:sz w:val="21"/>
          <w:szCs w:val="21"/>
        </w:rPr>
      </w:pPr>
    </w:p>
    <w:p w14:paraId="0DBF9104"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2.1.6.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позднем</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онтогенезе</w:t>
      </w:r>
      <w:r w:rsidRPr="00013BE5">
        <w:rPr>
          <w:rFonts w:ascii="Helvetica" w:hAnsi="Helvetica" w:cs="Helvetica"/>
          <w:b/>
          <w:bCs/>
          <w:color w:val="222222"/>
          <w:sz w:val="21"/>
          <w:szCs w:val="21"/>
        </w:rPr>
        <w:t>.</w:t>
      </w:r>
    </w:p>
    <w:p w14:paraId="092AEE3E" w14:textId="77777777" w:rsidR="00013BE5" w:rsidRPr="00013BE5" w:rsidRDefault="00013BE5" w:rsidP="00013BE5">
      <w:pPr>
        <w:rPr>
          <w:rFonts w:ascii="Helvetica" w:hAnsi="Helvetica" w:cs="Helvetica"/>
          <w:b/>
          <w:bCs/>
          <w:color w:val="222222"/>
          <w:sz w:val="21"/>
          <w:szCs w:val="21"/>
        </w:rPr>
      </w:pPr>
    </w:p>
    <w:p w14:paraId="4F02854F"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2.2. </w:t>
      </w:r>
      <w:r w:rsidRPr="00013BE5">
        <w:rPr>
          <w:rFonts w:ascii="Helvetica" w:hAnsi="Helvetica" w:cs="Helvetica" w:hint="eastAsia"/>
          <w:b/>
          <w:bCs/>
          <w:color w:val="222222"/>
          <w:sz w:val="21"/>
          <w:szCs w:val="21"/>
        </w:rPr>
        <w:t>Биохимические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методики</w:t>
      </w:r>
      <w:r w:rsidRPr="00013BE5">
        <w:rPr>
          <w:rFonts w:ascii="Helvetica" w:hAnsi="Helvetica" w:cs="Helvetica"/>
          <w:b/>
          <w:bCs/>
          <w:color w:val="222222"/>
          <w:sz w:val="21"/>
          <w:szCs w:val="21"/>
        </w:rPr>
        <w:t>.</w:t>
      </w:r>
    </w:p>
    <w:p w14:paraId="2EC0F7CD" w14:textId="77777777" w:rsidR="00013BE5" w:rsidRPr="00013BE5" w:rsidRDefault="00013BE5" w:rsidP="00013BE5">
      <w:pPr>
        <w:rPr>
          <w:rFonts w:ascii="Helvetica" w:hAnsi="Helvetica" w:cs="Helvetica"/>
          <w:b/>
          <w:bCs/>
          <w:color w:val="222222"/>
          <w:sz w:val="21"/>
          <w:szCs w:val="21"/>
        </w:rPr>
      </w:pPr>
    </w:p>
    <w:p w14:paraId="3BEF2D9E"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2.2.1. </w:t>
      </w:r>
      <w:r w:rsidRPr="00013BE5">
        <w:rPr>
          <w:rFonts w:ascii="Helvetica" w:hAnsi="Helvetica" w:cs="Helvetica" w:hint="eastAsia"/>
          <w:b/>
          <w:bCs/>
          <w:color w:val="222222"/>
          <w:sz w:val="21"/>
          <w:szCs w:val="21"/>
        </w:rPr>
        <w:t>Флюориметрическое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определение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серотонина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5-</w:t>
      </w:r>
      <w:r w:rsidRPr="00013BE5">
        <w:rPr>
          <w:rFonts w:ascii="Helvetica" w:hAnsi="Helvetica" w:cs="Helvetica" w:hint="eastAsia"/>
          <w:b/>
          <w:bCs/>
          <w:color w:val="222222"/>
          <w:sz w:val="21"/>
          <w:szCs w:val="21"/>
        </w:rPr>
        <w:t>гидроксииндолуксусной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кислоты</w:t>
      </w:r>
      <w:r w:rsidRPr="00013BE5">
        <w:rPr>
          <w:rFonts w:ascii="Helvetica" w:hAnsi="Helvetica" w:cs="Helvetica"/>
          <w:b/>
          <w:bCs/>
          <w:color w:val="222222"/>
          <w:sz w:val="21"/>
          <w:szCs w:val="21"/>
        </w:rPr>
        <w:t>.</w:t>
      </w:r>
    </w:p>
    <w:p w14:paraId="61B5DE70" w14:textId="77777777" w:rsidR="00013BE5" w:rsidRPr="00013BE5" w:rsidRDefault="00013BE5" w:rsidP="00013BE5">
      <w:pPr>
        <w:rPr>
          <w:rFonts w:ascii="Helvetica" w:hAnsi="Helvetica" w:cs="Helvetica"/>
          <w:b/>
          <w:bCs/>
          <w:color w:val="222222"/>
          <w:sz w:val="21"/>
          <w:szCs w:val="21"/>
        </w:rPr>
      </w:pPr>
    </w:p>
    <w:p w14:paraId="192358F0"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2.2.2. </w:t>
      </w:r>
      <w:r w:rsidRPr="00013BE5">
        <w:rPr>
          <w:rFonts w:ascii="Helvetica" w:hAnsi="Helvetica" w:cs="Helvetica" w:hint="eastAsia"/>
          <w:b/>
          <w:bCs/>
          <w:color w:val="222222"/>
          <w:sz w:val="21"/>
          <w:szCs w:val="21"/>
        </w:rPr>
        <w:t>Определение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активности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w:t>
      </w:r>
    </w:p>
    <w:p w14:paraId="7C17B864" w14:textId="77777777" w:rsidR="00013BE5" w:rsidRPr="00013BE5" w:rsidRDefault="00013BE5" w:rsidP="00013BE5">
      <w:pPr>
        <w:rPr>
          <w:rFonts w:ascii="Helvetica" w:hAnsi="Helvetica" w:cs="Helvetica"/>
          <w:b/>
          <w:bCs/>
          <w:color w:val="222222"/>
          <w:sz w:val="21"/>
          <w:szCs w:val="21"/>
        </w:rPr>
      </w:pPr>
    </w:p>
    <w:p w14:paraId="3509BFED"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2.2.3. </w:t>
      </w:r>
      <w:r w:rsidRPr="00013BE5">
        <w:rPr>
          <w:rFonts w:ascii="Helvetica" w:hAnsi="Helvetica" w:cs="Helvetica" w:hint="eastAsia"/>
          <w:b/>
          <w:bCs/>
          <w:color w:val="222222"/>
          <w:sz w:val="21"/>
          <w:szCs w:val="21"/>
        </w:rPr>
        <w:t>Хроматографическое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разделение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солюбилизированной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из</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митохондрий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ствола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w:t>
      </w:r>
    </w:p>
    <w:p w14:paraId="5214BAA4" w14:textId="77777777" w:rsidR="00013BE5" w:rsidRPr="00013BE5" w:rsidRDefault="00013BE5" w:rsidP="00013BE5">
      <w:pPr>
        <w:rPr>
          <w:rFonts w:ascii="Helvetica" w:hAnsi="Helvetica" w:cs="Helvetica"/>
          <w:b/>
          <w:bCs/>
          <w:color w:val="222222"/>
          <w:sz w:val="21"/>
          <w:szCs w:val="21"/>
        </w:rPr>
      </w:pPr>
    </w:p>
    <w:p w14:paraId="004913BA"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2.2.4. </w:t>
      </w:r>
      <w:r w:rsidRPr="00013BE5">
        <w:rPr>
          <w:rFonts w:ascii="Helvetica" w:hAnsi="Helvetica" w:cs="Helvetica" w:hint="eastAsia"/>
          <w:b/>
          <w:bCs/>
          <w:color w:val="222222"/>
          <w:sz w:val="21"/>
          <w:szCs w:val="21"/>
        </w:rPr>
        <w:t>Оценка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некоторых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молекулярных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механизмов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регулирующих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уровень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функциональной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активности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w:t>
      </w:r>
    </w:p>
    <w:p w14:paraId="0E867A80" w14:textId="77777777" w:rsidR="00013BE5" w:rsidRPr="00013BE5" w:rsidRDefault="00013BE5" w:rsidP="00013BE5">
      <w:pPr>
        <w:rPr>
          <w:rFonts w:ascii="Helvetica" w:hAnsi="Helvetica" w:cs="Helvetica"/>
          <w:b/>
          <w:bCs/>
          <w:color w:val="222222"/>
          <w:sz w:val="21"/>
          <w:szCs w:val="21"/>
        </w:rPr>
      </w:pPr>
    </w:p>
    <w:p w14:paraId="58162F41"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2.3. </w:t>
      </w:r>
      <w:r w:rsidRPr="00013BE5">
        <w:rPr>
          <w:rFonts w:ascii="Helvetica" w:hAnsi="Helvetica" w:cs="Helvetica" w:hint="eastAsia"/>
          <w:b/>
          <w:bCs/>
          <w:color w:val="222222"/>
          <w:sz w:val="21"/>
          <w:szCs w:val="21"/>
        </w:rPr>
        <w:t>Фармакологические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препараты</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дозы</w:t>
      </w:r>
      <w:r w:rsidRPr="00013BE5">
        <w:rPr>
          <w:rFonts w:ascii="Helvetica" w:hAnsi="Helvetica" w:cs="Helvetica"/>
          <w:b/>
          <w:bCs/>
          <w:color w:val="222222"/>
          <w:sz w:val="21"/>
          <w:szCs w:val="21"/>
        </w:rPr>
        <w:t>.</w:t>
      </w:r>
    </w:p>
    <w:p w14:paraId="661FC601" w14:textId="77777777" w:rsidR="00013BE5" w:rsidRPr="00013BE5" w:rsidRDefault="00013BE5" w:rsidP="00013BE5">
      <w:pPr>
        <w:rPr>
          <w:rFonts w:ascii="Helvetica" w:hAnsi="Helvetica" w:cs="Helvetica"/>
          <w:b/>
          <w:bCs/>
          <w:color w:val="222222"/>
          <w:sz w:val="21"/>
          <w:szCs w:val="21"/>
        </w:rPr>
      </w:pPr>
    </w:p>
    <w:p w14:paraId="6BFC0E45"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з</w:t>
      </w:r>
    </w:p>
    <w:p w14:paraId="3FBC5B36" w14:textId="77777777" w:rsidR="00013BE5" w:rsidRPr="00013BE5" w:rsidRDefault="00013BE5" w:rsidP="00013BE5">
      <w:pPr>
        <w:rPr>
          <w:rFonts w:ascii="Helvetica" w:hAnsi="Helvetica" w:cs="Helvetica"/>
          <w:b/>
          <w:bCs/>
          <w:color w:val="222222"/>
          <w:sz w:val="21"/>
          <w:szCs w:val="21"/>
        </w:rPr>
      </w:pPr>
    </w:p>
    <w:p w14:paraId="3804010E"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hint="eastAsia"/>
          <w:b/>
          <w:bCs/>
          <w:color w:val="222222"/>
          <w:sz w:val="21"/>
          <w:szCs w:val="21"/>
        </w:rPr>
        <w:t>Глава</w:t>
      </w:r>
      <w:r w:rsidRPr="00013BE5">
        <w:rPr>
          <w:rFonts w:ascii="Helvetica" w:hAnsi="Helvetica" w:cs="Helvetica"/>
          <w:b/>
          <w:bCs/>
          <w:color w:val="222222"/>
          <w:sz w:val="21"/>
          <w:szCs w:val="21"/>
        </w:rPr>
        <w:t xml:space="preserve"> 3.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ГОЛОВНОГО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ЕСТЕСТВЕННОЙ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ГИПОТЕРМИИ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ЗИМНЕЙ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СПЯЧКЕ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У</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ГЕТЕРОТЕРМОВ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ИСКУССТВЕННОЙ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ГИПОТЕРМИИ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У</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КРЫС</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ЛИНИИ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ВИСТАР</w:t>
      </w:r>
      <w:r w:rsidRPr="00013BE5">
        <w:rPr>
          <w:rFonts w:ascii="Helvetica" w:hAnsi="Helvetica" w:cs="Helvetica"/>
          <w:b/>
          <w:bCs/>
          <w:color w:val="222222"/>
          <w:sz w:val="21"/>
          <w:szCs w:val="21"/>
        </w:rPr>
        <w:t>.</w:t>
      </w:r>
    </w:p>
    <w:p w14:paraId="0CA95925" w14:textId="77777777" w:rsidR="00013BE5" w:rsidRPr="00013BE5" w:rsidRDefault="00013BE5" w:rsidP="00013BE5">
      <w:pPr>
        <w:rPr>
          <w:rFonts w:ascii="Helvetica" w:hAnsi="Helvetica" w:cs="Helvetica"/>
          <w:b/>
          <w:bCs/>
          <w:color w:val="222222"/>
          <w:sz w:val="21"/>
          <w:szCs w:val="21"/>
        </w:rPr>
      </w:pPr>
    </w:p>
    <w:p w14:paraId="57CD98DC"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3.1. </w:t>
      </w:r>
      <w:r w:rsidRPr="00013BE5">
        <w:rPr>
          <w:rFonts w:ascii="Helvetica" w:hAnsi="Helvetica" w:cs="Helvetica" w:hint="eastAsia"/>
          <w:b/>
          <w:bCs/>
          <w:color w:val="222222"/>
          <w:sz w:val="21"/>
          <w:szCs w:val="21"/>
        </w:rPr>
        <w:t>Изменение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катаболизма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серотонина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структурах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зимоспящих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сусликов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бодрствовании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погружении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спячку</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спячке</w:t>
      </w:r>
      <w:r w:rsidRPr="00013BE5">
        <w:rPr>
          <w:rFonts w:ascii="Helvetica" w:hAnsi="Helvetica" w:cs="Helvetica"/>
          <w:b/>
          <w:bCs/>
          <w:color w:val="222222"/>
          <w:sz w:val="21"/>
          <w:szCs w:val="21"/>
        </w:rPr>
        <w:t>.</w:t>
      </w:r>
    </w:p>
    <w:p w14:paraId="056E2783" w14:textId="77777777" w:rsidR="00013BE5" w:rsidRPr="00013BE5" w:rsidRDefault="00013BE5" w:rsidP="00013BE5">
      <w:pPr>
        <w:rPr>
          <w:rFonts w:ascii="Helvetica" w:hAnsi="Helvetica" w:cs="Helvetica"/>
          <w:b/>
          <w:bCs/>
          <w:color w:val="222222"/>
          <w:sz w:val="21"/>
          <w:szCs w:val="21"/>
        </w:rPr>
      </w:pPr>
    </w:p>
    <w:p w14:paraId="6DEE7C2B"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3.2. </w:t>
      </w:r>
      <w:r w:rsidRPr="00013BE5">
        <w:rPr>
          <w:rFonts w:ascii="Helvetica" w:hAnsi="Helvetica" w:cs="Helvetica" w:hint="eastAsia"/>
          <w:b/>
          <w:bCs/>
          <w:color w:val="222222"/>
          <w:sz w:val="21"/>
          <w:szCs w:val="21"/>
        </w:rPr>
        <w:t>Активность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температурная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зависимость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окислительного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дезаминирования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серотонина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гомогенате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среднего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гипоталамуса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гиппокампа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сусликов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бодрствовании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погружении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спячку</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спячке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выходе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из</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спячки</w:t>
      </w:r>
      <w:r w:rsidRPr="00013BE5">
        <w:rPr>
          <w:rFonts w:ascii="Helvetica" w:hAnsi="Helvetica" w:cs="Helvetica"/>
          <w:b/>
          <w:bCs/>
          <w:color w:val="222222"/>
          <w:sz w:val="21"/>
          <w:szCs w:val="21"/>
        </w:rPr>
        <w:t>.</w:t>
      </w:r>
    </w:p>
    <w:p w14:paraId="711E6492" w14:textId="77777777" w:rsidR="00013BE5" w:rsidRPr="00013BE5" w:rsidRDefault="00013BE5" w:rsidP="00013BE5">
      <w:pPr>
        <w:rPr>
          <w:rFonts w:ascii="Helvetica" w:hAnsi="Helvetica" w:cs="Helvetica"/>
          <w:b/>
          <w:bCs/>
          <w:color w:val="222222"/>
          <w:sz w:val="21"/>
          <w:szCs w:val="21"/>
        </w:rPr>
      </w:pPr>
    </w:p>
    <w:p w14:paraId="3605250F"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3.3. </w:t>
      </w:r>
      <w:r w:rsidRPr="00013BE5">
        <w:rPr>
          <w:rFonts w:ascii="Helvetica" w:hAnsi="Helvetica" w:cs="Helvetica" w:hint="eastAsia"/>
          <w:b/>
          <w:bCs/>
          <w:color w:val="222222"/>
          <w:sz w:val="21"/>
          <w:szCs w:val="21"/>
        </w:rPr>
        <w:t>Активность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типов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Б</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кинетические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характеристики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реакции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окислительного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дезаминирования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серотонина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бензиламина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Км</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w:t>
      </w:r>
      <w:r w:rsidRPr="00013BE5">
        <w:rPr>
          <w:rFonts w:ascii="Helvetica" w:hAnsi="Helvetica" w:cs="Helvetica" w:hint="eastAsia"/>
          <w:b/>
          <w:bCs/>
          <w:color w:val="222222"/>
          <w:sz w:val="21"/>
          <w:szCs w:val="21"/>
        </w:rPr>
        <w:t>тах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митохондрий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ствола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головного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сусликов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состояни</w:t>
      </w:r>
      <w:r w:rsidRPr="00013BE5">
        <w:rPr>
          <w:rFonts w:ascii="Helvetica" w:hAnsi="Helvetica" w:cs="Helvetica" w:hint="eastAsia"/>
          <w:b/>
          <w:bCs/>
          <w:color w:val="222222"/>
          <w:sz w:val="21"/>
          <w:szCs w:val="21"/>
        </w:rPr>
        <w:lastRenderedPageBreak/>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бодрствования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спячки</w:t>
      </w:r>
      <w:r w:rsidRPr="00013BE5">
        <w:rPr>
          <w:rFonts w:ascii="Helvetica" w:hAnsi="Helvetica" w:cs="Helvetica"/>
          <w:b/>
          <w:bCs/>
          <w:color w:val="222222"/>
          <w:sz w:val="21"/>
          <w:szCs w:val="21"/>
        </w:rPr>
        <w:t>.</w:t>
      </w:r>
    </w:p>
    <w:p w14:paraId="7E6B7933" w14:textId="77777777" w:rsidR="00013BE5" w:rsidRPr="00013BE5" w:rsidRDefault="00013BE5" w:rsidP="00013BE5">
      <w:pPr>
        <w:rPr>
          <w:rFonts w:ascii="Helvetica" w:hAnsi="Helvetica" w:cs="Helvetica"/>
          <w:b/>
          <w:bCs/>
          <w:color w:val="222222"/>
          <w:sz w:val="21"/>
          <w:szCs w:val="21"/>
        </w:rPr>
      </w:pPr>
    </w:p>
    <w:p w14:paraId="7C15A80A"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3.4. </w:t>
      </w:r>
      <w:r w:rsidRPr="00013BE5">
        <w:rPr>
          <w:rFonts w:ascii="Helvetica" w:hAnsi="Helvetica" w:cs="Helvetica" w:hint="eastAsia"/>
          <w:b/>
          <w:bCs/>
          <w:color w:val="222222"/>
          <w:sz w:val="21"/>
          <w:szCs w:val="21"/>
        </w:rPr>
        <w:t>Активность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типа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митохондрий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ствола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головного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ее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конформационные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изменения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у</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сусликов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бодрствовании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погружении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спячку</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спячке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выходе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из</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спячки</w:t>
      </w:r>
      <w:r w:rsidRPr="00013BE5">
        <w:rPr>
          <w:rFonts w:ascii="Helvetica" w:hAnsi="Helvetica" w:cs="Helvetica"/>
          <w:b/>
          <w:bCs/>
          <w:color w:val="222222"/>
          <w:sz w:val="21"/>
          <w:szCs w:val="21"/>
        </w:rPr>
        <w:t>.</w:t>
      </w:r>
    </w:p>
    <w:p w14:paraId="65DC740D" w14:textId="77777777" w:rsidR="00013BE5" w:rsidRPr="00013BE5" w:rsidRDefault="00013BE5" w:rsidP="00013BE5">
      <w:pPr>
        <w:rPr>
          <w:rFonts w:ascii="Helvetica" w:hAnsi="Helvetica" w:cs="Helvetica"/>
          <w:b/>
          <w:bCs/>
          <w:color w:val="222222"/>
          <w:sz w:val="21"/>
          <w:szCs w:val="21"/>
        </w:rPr>
      </w:pPr>
    </w:p>
    <w:p w14:paraId="555D10A1"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3. 5. </w:t>
      </w:r>
      <w:r w:rsidRPr="00013BE5">
        <w:rPr>
          <w:rFonts w:ascii="Helvetica" w:hAnsi="Helvetica" w:cs="Helvetica" w:hint="eastAsia"/>
          <w:b/>
          <w:bCs/>
          <w:color w:val="222222"/>
          <w:sz w:val="21"/>
          <w:szCs w:val="21"/>
        </w:rPr>
        <w:t>Субстратная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специфичность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типа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бодрствующих</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сусликов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состоянии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зимней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спячки</w:t>
      </w:r>
      <w:r w:rsidRPr="00013BE5">
        <w:rPr>
          <w:rFonts w:ascii="Helvetica" w:hAnsi="Helvetica" w:cs="Helvetica"/>
          <w:b/>
          <w:bCs/>
          <w:color w:val="222222"/>
          <w:sz w:val="21"/>
          <w:szCs w:val="21"/>
        </w:rPr>
        <w:t>.</w:t>
      </w:r>
    </w:p>
    <w:p w14:paraId="6E53DEA1" w14:textId="77777777" w:rsidR="00013BE5" w:rsidRPr="00013BE5" w:rsidRDefault="00013BE5" w:rsidP="00013BE5">
      <w:pPr>
        <w:rPr>
          <w:rFonts w:ascii="Helvetica" w:hAnsi="Helvetica" w:cs="Helvetica"/>
          <w:b/>
          <w:bCs/>
          <w:color w:val="222222"/>
          <w:sz w:val="21"/>
          <w:szCs w:val="21"/>
        </w:rPr>
      </w:pPr>
    </w:p>
    <w:p w14:paraId="2290C724" w14:textId="77777777" w:rsidR="00013BE5" w:rsidRPr="00013BE5" w:rsidRDefault="00013BE5" w:rsidP="00013BE5">
      <w:pPr>
        <w:rPr>
          <w:rFonts w:ascii="Helvetica" w:hAnsi="Helvetica" w:cs="Helvetica"/>
          <w:b/>
          <w:bCs/>
          <w:color w:val="222222"/>
          <w:sz w:val="21"/>
          <w:szCs w:val="21"/>
        </w:rPr>
      </w:pPr>
      <w:r w:rsidRPr="00013BE5">
        <w:rPr>
          <w:rFonts w:ascii="Helvetica" w:hAnsi="Helvetica" w:cs="Helvetica"/>
          <w:b/>
          <w:bCs/>
          <w:color w:val="222222"/>
          <w:sz w:val="21"/>
          <w:szCs w:val="21"/>
        </w:rPr>
        <w:t xml:space="preserve">3.6. </w:t>
      </w:r>
      <w:r w:rsidRPr="00013BE5">
        <w:rPr>
          <w:rFonts w:ascii="Helvetica" w:hAnsi="Helvetica" w:cs="Helvetica" w:hint="eastAsia"/>
          <w:b/>
          <w:bCs/>
          <w:color w:val="222222"/>
          <w:sz w:val="21"/>
          <w:szCs w:val="21"/>
        </w:rPr>
        <w:t>Активность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конформационные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изменения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температуре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холодового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наркоза</w:t>
      </w:r>
      <w:r w:rsidRPr="00013BE5">
        <w:rPr>
          <w:rFonts w:ascii="Helvetica" w:hAnsi="Helvetica" w:cs="Helvetica"/>
          <w:b/>
          <w:bCs/>
          <w:color w:val="222222"/>
          <w:sz w:val="21"/>
          <w:szCs w:val="21"/>
        </w:rPr>
        <w:t xml:space="preserve"> 25</w:t>
      </w:r>
      <w:r w:rsidRPr="00013BE5">
        <w:rPr>
          <w:rFonts w:ascii="Helvetica" w:hAnsi="Helvetica" w:cs="Helvetica" w:hint="eastAsia"/>
          <w:b/>
          <w:bCs/>
          <w:color w:val="222222"/>
          <w:sz w:val="21"/>
          <w:szCs w:val="21"/>
        </w:rPr>
        <w:t>°С</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у</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крыс</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Вистар</w:t>
      </w:r>
      <w:r w:rsidRPr="00013BE5">
        <w:rPr>
          <w:rFonts w:ascii="Helvetica" w:hAnsi="Helvetica" w:cs="Helvetica"/>
          <w:b/>
          <w:bCs/>
          <w:color w:val="222222"/>
          <w:sz w:val="21"/>
          <w:szCs w:val="21"/>
        </w:rPr>
        <w:t>.</w:t>
      </w:r>
    </w:p>
    <w:p w14:paraId="27348546" w14:textId="77777777" w:rsidR="00013BE5" w:rsidRPr="00013BE5" w:rsidRDefault="00013BE5" w:rsidP="00013BE5">
      <w:pPr>
        <w:rPr>
          <w:rFonts w:ascii="Helvetica" w:hAnsi="Helvetica" w:cs="Helvetica"/>
          <w:b/>
          <w:bCs/>
          <w:color w:val="222222"/>
          <w:sz w:val="21"/>
          <w:szCs w:val="21"/>
        </w:rPr>
      </w:pPr>
    </w:p>
    <w:p w14:paraId="0C1B29AA" w14:textId="24E99610" w:rsidR="008A0C40" w:rsidRPr="00013BE5" w:rsidRDefault="00013BE5" w:rsidP="00013BE5">
      <w:r w:rsidRPr="00013BE5">
        <w:rPr>
          <w:rFonts w:ascii="Helvetica" w:hAnsi="Helvetica" w:cs="Helvetica"/>
          <w:b/>
          <w:bCs/>
          <w:color w:val="222222"/>
          <w:sz w:val="21"/>
          <w:szCs w:val="21"/>
        </w:rPr>
        <w:t xml:space="preserve">3.7. </w:t>
      </w:r>
      <w:r w:rsidRPr="00013BE5">
        <w:rPr>
          <w:rFonts w:ascii="Helvetica" w:hAnsi="Helvetica" w:cs="Helvetica" w:hint="eastAsia"/>
          <w:b/>
          <w:bCs/>
          <w:color w:val="222222"/>
          <w:sz w:val="21"/>
          <w:szCs w:val="21"/>
        </w:rPr>
        <w:t>Активность</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конформационные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изменения</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МАО</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А</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мозге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крыс</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линии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Вистар</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при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глубокой</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гипотермии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выходе</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из</w:t>
      </w:r>
      <w:r w:rsidRPr="00013BE5">
        <w:rPr>
          <w:rFonts w:ascii="Helvetica" w:hAnsi="Helvetica" w:cs="Helvetica"/>
          <w:b/>
          <w:bCs/>
          <w:color w:val="222222"/>
          <w:sz w:val="21"/>
          <w:szCs w:val="21"/>
        </w:rPr>
        <w:t xml:space="preserve"> </w:t>
      </w:r>
      <w:r w:rsidRPr="00013BE5">
        <w:rPr>
          <w:rFonts w:ascii="Helvetica" w:hAnsi="Helvetica" w:cs="Helvetica" w:hint="eastAsia"/>
          <w:b/>
          <w:bCs/>
          <w:color w:val="222222"/>
          <w:sz w:val="21"/>
          <w:szCs w:val="21"/>
        </w:rPr>
        <w:t>гипотермии</w:t>
      </w:r>
      <w:r w:rsidRPr="00013BE5">
        <w:rPr>
          <w:rFonts w:ascii="Helvetica" w:hAnsi="Helvetica" w:cs="Helvetica"/>
          <w:b/>
          <w:bCs/>
          <w:color w:val="222222"/>
          <w:sz w:val="21"/>
          <w:szCs w:val="21"/>
        </w:rPr>
        <w:t>.</w:t>
      </w:r>
    </w:p>
    <w:sectPr w:rsidR="008A0C40" w:rsidRPr="00013B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967D" w14:textId="77777777" w:rsidR="00EB403D" w:rsidRDefault="00EB403D">
      <w:pPr>
        <w:spacing w:after="0" w:line="240" w:lineRule="auto"/>
      </w:pPr>
      <w:r>
        <w:separator/>
      </w:r>
    </w:p>
  </w:endnote>
  <w:endnote w:type="continuationSeparator" w:id="0">
    <w:p w14:paraId="489C87E7" w14:textId="77777777" w:rsidR="00EB403D" w:rsidRDefault="00EB4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39D01" w14:textId="77777777" w:rsidR="00EB403D" w:rsidRDefault="00EB403D"/>
    <w:p w14:paraId="07BAFB0B" w14:textId="77777777" w:rsidR="00EB403D" w:rsidRDefault="00EB403D"/>
    <w:p w14:paraId="2B3D9A02" w14:textId="77777777" w:rsidR="00EB403D" w:rsidRDefault="00EB403D"/>
    <w:p w14:paraId="7549FD5D" w14:textId="77777777" w:rsidR="00EB403D" w:rsidRDefault="00EB403D"/>
    <w:p w14:paraId="3289D34B" w14:textId="77777777" w:rsidR="00EB403D" w:rsidRDefault="00EB403D"/>
    <w:p w14:paraId="6C7BBD7C" w14:textId="77777777" w:rsidR="00EB403D" w:rsidRDefault="00EB403D"/>
    <w:p w14:paraId="622124B2" w14:textId="77777777" w:rsidR="00EB403D" w:rsidRDefault="00EB40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E99677" wp14:editId="583E4E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C4C02" w14:textId="77777777" w:rsidR="00EB403D" w:rsidRDefault="00EB40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E996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CC4C02" w14:textId="77777777" w:rsidR="00EB403D" w:rsidRDefault="00EB40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89BB2C" w14:textId="77777777" w:rsidR="00EB403D" w:rsidRDefault="00EB403D"/>
    <w:p w14:paraId="3ADE6026" w14:textId="77777777" w:rsidR="00EB403D" w:rsidRDefault="00EB403D"/>
    <w:p w14:paraId="001B717E" w14:textId="77777777" w:rsidR="00EB403D" w:rsidRDefault="00EB40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5023DD" wp14:editId="427CC1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7BA99" w14:textId="77777777" w:rsidR="00EB403D" w:rsidRDefault="00EB403D"/>
                          <w:p w14:paraId="270E41E5" w14:textId="77777777" w:rsidR="00EB403D" w:rsidRDefault="00EB40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5023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87BA99" w14:textId="77777777" w:rsidR="00EB403D" w:rsidRDefault="00EB403D"/>
                    <w:p w14:paraId="270E41E5" w14:textId="77777777" w:rsidR="00EB403D" w:rsidRDefault="00EB40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DDA087" w14:textId="77777777" w:rsidR="00EB403D" w:rsidRDefault="00EB403D"/>
    <w:p w14:paraId="4C6425E6" w14:textId="77777777" w:rsidR="00EB403D" w:rsidRDefault="00EB403D">
      <w:pPr>
        <w:rPr>
          <w:sz w:val="2"/>
          <w:szCs w:val="2"/>
        </w:rPr>
      </w:pPr>
    </w:p>
    <w:p w14:paraId="390EBC07" w14:textId="77777777" w:rsidR="00EB403D" w:rsidRDefault="00EB403D"/>
    <w:p w14:paraId="0550195C" w14:textId="77777777" w:rsidR="00EB403D" w:rsidRDefault="00EB403D">
      <w:pPr>
        <w:spacing w:after="0" w:line="240" w:lineRule="auto"/>
      </w:pPr>
    </w:p>
  </w:footnote>
  <w:footnote w:type="continuationSeparator" w:id="0">
    <w:p w14:paraId="0CBB306F" w14:textId="77777777" w:rsidR="00EB403D" w:rsidRDefault="00EB4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3D"/>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10650</TotalTime>
  <Pages>5</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363</cp:revision>
  <cp:lastPrinted>2009-02-06T05:36:00Z</cp:lastPrinted>
  <dcterms:created xsi:type="dcterms:W3CDTF">2025-11-25T20:19:00Z</dcterms:created>
  <dcterms:modified xsi:type="dcterms:W3CDTF">2025-12-14T14:26:00Z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