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AC6B" w14:textId="1EDEBCC8" w:rsidR="00F65A81" w:rsidRDefault="006D6D68" w:rsidP="006D6D68">
      <w:r w:rsidRPr="006D6D68">
        <w:rPr>
          <w:rFonts w:hint="eastAsia"/>
        </w:rPr>
        <w:t>Методология</w:t>
      </w:r>
      <w:r w:rsidRPr="006D6D68">
        <w:t xml:space="preserve"> </w:t>
      </w:r>
      <w:r w:rsidRPr="006D6D68">
        <w:rPr>
          <w:rFonts w:hint="eastAsia"/>
        </w:rPr>
        <w:t>и</w:t>
      </w:r>
      <w:r w:rsidRPr="006D6D68">
        <w:t xml:space="preserve"> </w:t>
      </w:r>
      <w:r w:rsidRPr="006D6D68">
        <w:rPr>
          <w:rFonts w:hint="eastAsia"/>
        </w:rPr>
        <w:t>приоритеты</w:t>
      </w:r>
      <w:r w:rsidRPr="006D6D68">
        <w:t xml:space="preserve"> </w:t>
      </w:r>
      <w:r w:rsidRPr="006D6D68">
        <w:rPr>
          <w:rFonts w:hint="eastAsia"/>
        </w:rPr>
        <w:t>развития</w:t>
      </w:r>
      <w:r w:rsidRPr="006D6D68">
        <w:t xml:space="preserve"> </w:t>
      </w:r>
      <w:r w:rsidRPr="006D6D68">
        <w:rPr>
          <w:rFonts w:hint="eastAsia"/>
        </w:rPr>
        <w:t>лечебно</w:t>
      </w:r>
      <w:r w:rsidRPr="006D6D68">
        <w:t>-</w:t>
      </w:r>
      <w:r w:rsidRPr="006D6D68">
        <w:rPr>
          <w:rFonts w:hint="eastAsia"/>
        </w:rPr>
        <w:t>диагностических</w:t>
      </w:r>
      <w:r w:rsidRPr="006D6D68">
        <w:t xml:space="preserve"> </w:t>
      </w:r>
      <w:r w:rsidRPr="006D6D68">
        <w:rPr>
          <w:rFonts w:hint="eastAsia"/>
        </w:rPr>
        <w:t>технологий</w:t>
      </w:r>
      <w:r w:rsidRPr="006D6D68">
        <w:t xml:space="preserve"> </w:t>
      </w:r>
      <w:r w:rsidRPr="006D6D68">
        <w:rPr>
          <w:rFonts w:hint="eastAsia"/>
        </w:rPr>
        <w:t>в</w:t>
      </w:r>
      <w:r w:rsidRPr="006D6D68">
        <w:t xml:space="preserve"> </w:t>
      </w:r>
      <w:r w:rsidRPr="006D6D68">
        <w:rPr>
          <w:rFonts w:hint="eastAsia"/>
        </w:rPr>
        <w:t>условиях</w:t>
      </w:r>
      <w:r w:rsidRPr="006D6D68">
        <w:t xml:space="preserve"> </w:t>
      </w:r>
      <w:r w:rsidRPr="006D6D68">
        <w:rPr>
          <w:rFonts w:hint="eastAsia"/>
        </w:rPr>
        <w:t>многопрофильной</w:t>
      </w:r>
      <w:r w:rsidRPr="006D6D68">
        <w:t xml:space="preserve"> </w:t>
      </w:r>
      <w:r w:rsidRPr="006D6D68">
        <w:rPr>
          <w:rFonts w:hint="eastAsia"/>
        </w:rPr>
        <w:t>клинической</w:t>
      </w:r>
      <w:r w:rsidRPr="006D6D68">
        <w:t xml:space="preserve"> </w:t>
      </w:r>
      <w:r w:rsidRPr="006D6D68">
        <w:rPr>
          <w:rFonts w:hint="eastAsia"/>
        </w:rPr>
        <w:t>больницы</w:t>
      </w:r>
      <w:r w:rsidRPr="006D6D68">
        <w:t xml:space="preserve"> </w:t>
      </w:r>
      <w:r w:rsidRPr="006D6D68">
        <w:rPr>
          <w:rFonts w:hint="eastAsia"/>
        </w:rPr>
        <w:t>субъекта</w:t>
      </w:r>
      <w:r w:rsidRPr="006D6D68">
        <w:t xml:space="preserve"> </w:t>
      </w:r>
      <w:r w:rsidRPr="006D6D68">
        <w:rPr>
          <w:rFonts w:hint="eastAsia"/>
        </w:rPr>
        <w:t>Российской</w:t>
      </w:r>
      <w:r w:rsidRPr="006D6D68">
        <w:t xml:space="preserve"> </w:t>
      </w:r>
      <w:r w:rsidRPr="006D6D68">
        <w:rPr>
          <w:rFonts w:hint="eastAsia"/>
        </w:rPr>
        <w:t>Федерации</w:t>
      </w:r>
    </w:p>
    <w:p w14:paraId="5C659B72" w14:textId="77777777" w:rsidR="006D6D68" w:rsidRDefault="006D6D68" w:rsidP="006D6D68">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ОГЛАВЛЕНИЕ ДИССЕРТАЦИИ</w:t>
      </w:r>
      <w:r>
        <w:rPr>
          <w:rFonts w:ascii="PT Sans" w:hAnsi="PT Sans"/>
          <w:color w:val="646B71"/>
          <w:sz w:val="18"/>
          <w:szCs w:val="18"/>
        </w:rPr>
        <w:t>доктор медицинских наук БЕЛЯВСКИЙ, Аркадий Романович</w:t>
      </w:r>
    </w:p>
    <w:p w14:paraId="41095089"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 4</w:t>
      </w:r>
    </w:p>
    <w:p w14:paraId="1D6375BB"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I. СОСТОЯНИЕ ЗДОРОВЬЯ НАСЕЛЕНИЯ И СТАЦИОНАРНОЙ МЕДИЦИНСКОЙ ПОМОЩИ В АСПЕТЕ ПЕРСПЕКТИВ РАЗВИТИЯ ЛЕЧЕБНО-ДИАГНОСТИЧЕСКИХ ТЕХНОЛОГР1Й (ОБЗОР ЛИТЕРАТУРЫ). 1.1 .Анализ состояния здоровья населения и перспектив развития стационарной медицинской помощи в аспекте регионального подхода . 1 ^.Организационно - методические основы развития медицинских технологий стационарной помощи. Заключение. 16-51 16-23 23</w:t>
      </w:r>
    </w:p>
    <w:p w14:paraId="0BA8583C"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II. ПРОГРАММА И МЕТОДИКА КОМПЛЕКСНОГО ME ДИКО - ОЦИАЛЬНОГО ИССЛЕДОВАНИЯ МЕДИЦИНСКИХ ТЕХНОЛОГИЙ В УСЛОВИЯХ РЕГИОНАЛЬНОЙ МНОГОПРОФИЛЬНОЙ БОЛЬНИЦЫ 2.1. Характеристика базы, объектов и материалов исследования. 2.2. Программа и методы исследования. 52-67 52-58 59</w:t>
      </w:r>
    </w:p>
    <w:p w14:paraId="544DAC58"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III. СТРУКТУРНО-ДИНАМИЧЕСКИЙ АНАЛИЗ МЕДИКО-ДЕМОГАРФИЧЕСКИХ ПОКАЗАТЕЛЙ ЗДОРОВЬЯ НАСЕЛЕНИЯ Г.ХАНТЫ-МАНСИЙСКА И ЛЕЧЕБНО-ДИАГЕНОСТИЧЕСКОГО ПРОЦЕССА ОКРУЖНОЙ КЛИНИЧЕСКОЙ БОЛЬНИЦЫ. 3.1. Анализ и оценка медико-демографических показателей населения г. Ханты-Мансийска на основе специальных статистических технологий. 3.2. Структурно-динамические результаты анализа лечебно-диагностического процесса окружной клинической больницы. Заключение 68-121 68-98 98</w:t>
      </w:r>
    </w:p>
    <w:p w14:paraId="42D98ECD"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IV. АНАЛИЗ ТЕХНОЛОГИЧНОСТИ ЛЕЧЕБНО -ДИАГНОСТИЧЕСКОГО ПРОЦЕССА В УСЛОВИЯХ БОЛЬНИЦЫ СУБЪЕТКА РОССИЙСКОЙ ФЕДЕРАЦИИ. 4.1 .Клинико-структуная оценка высокотехнологичных видов больничной помощи. 4.2. Анализ результативности оказания медицинской помощи с применением медицинских технологий. Заключение 122-170 122-151 151</w:t>
      </w:r>
    </w:p>
    <w:p w14:paraId="2F48185A"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V. МЕТОДОЛОГИЧЕСКИЕ ОСНОВЫ ПОНЯТИЙ И АЛГОРИТМА ВНЕДРЕНИЯ МЕДИЦИНСКИХ ТЕХНОЛОГИЙ В ЛЕЧЕБНО - ДИАГНОСТИЧЕСКИЙ ПРОЦЕСС БОЛЬНИЦЫ 5.1. Разработка понятий и алгоритма внедрения высоких медицинских технологий в лечебно-диагностический процесс 171больницы. 5.2. Модель внедрения ВМТ кардиохирургического профиля. Заключение 171-192 192</w:t>
      </w:r>
    </w:p>
    <w:p w14:paraId="7BDB1247"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VI. РЕЗУЛЬТАТЫ СТРУКТУРНО-ФУНКЦИОНАЛЬНЫХ МОДИФИКАЦИЙ ОКБ И ДИНАМИКА ПОКАЗАТЕЛЕЙ РАБОТЫ МЕДИЦИНСКИХ ЦЕНТРОВ БОЛЬНИЦЫ. 209</w:t>
      </w:r>
    </w:p>
    <w:p w14:paraId="1E5928FA" w14:textId="77777777"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ГЛАВА VII. РЕСУРСНО - ЭКОНОМИЧЕСКАЯ ПОДДЕРЖКА ФУНКЦИОНИРОВАНИЯ МЕДИЦИНСКИХ ТЕХНОЛОГИЙ В УСЛОВИЯХ БОЛЬНИЦЫ СУБЪЕКТА РФ. 6.1. Характеристика состояния и развития персонала ОКБ г.Ханты-Мансийска. 6.2. Экономические основы поддержки функционирования высоких медицинских технологий стационарной помощи. Заключение 244-278 244-260 260</w:t>
      </w:r>
    </w:p>
    <w:p w14:paraId="5D85C9F9" w14:textId="617529FE" w:rsidR="006D6D68" w:rsidRDefault="006D6D68" w:rsidP="006D6D68">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VIII. ПУТИ СОВЕРШЕНСТВОВАНИЯ ДЕЯТЕЛЬНОСТИ БОЛЬНИЦЫ СУБЪЕКТА РФ НА ОСНОВЕ РАЗВИТИЯ ВЫСОКОТЕХНОЛОГИЧНЫХ ВИДОВ МЕДИЦИНСКОЙ ПОМОЩИ. 8.1. Отношение медицинского персонала к высоким медицинским технологиям и технологичности лечебно -диагностического процесса. 8.2. Направления и перспективы внедрения и развития высоких медицинских технологий в условиях многопрофильной клинической больницы. ОБЩЕЕ ЗАКЛЮЧЕНИЕ. 279-351 279-316 316-336</w:t>
      </w:r>
      <w:r>
        <w:rPr>
          <w:rFonts w:ascii="PT Sans" w:hAnsi="PT Sans"/>
          <w:color w:val="333333"/>
          <w:sz w:val="21"/>
          <w:szCs w:val="21"/>
        </w:rPr>
        <w:t> </w:t>
      </w:r>
      <w:r>
        <w:rPr>
          <w:rFonts w:ascii="PT Sans" w:hAnsi="PT Sans"/>
          <w:color w:val="333333"/>
          <w:sz w:val="21"/>
          <w:szCs w:val="21"/>
        </w:rPr>
        <w:t>337</w:t>
      </w:r>
    </w:p>
    <w:p w14:paraId="44CA33DB" w14:textId="77777777" w:rsidR="006D6D68" w:rsidRPr="006D6D68" w:rsidRDefault="006D6D68" w:rsidP="006D6D68"/>
    <w:sectPr w:rsidR="006D6D68" w:rsidRPr="006D6D6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5D6DD" w14:textId="77777777" w:rsidR="007477B6" w:rsidRPr="008D1934" w:rsidRDefault="007477B6">
      <w:pPr>
        <w:spacing w:after="0" w:line="240" w:lineRule="auto"/>
      </w:pPr>
      <w:r w:rsidRPr="008D1934">
        <w:separator/>
      </w:r>
    </w:p>
  </w:endnote>
  <w:endnote w:type="continuationSeparator" w:id="0">
    <w:p w14:paraId="5034CADF" w14:textId="77777777" w:rsidR="007477B6" w:rsidRPr="008D1934" w:rsidRDefault="007477B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A5AFC" w14:textId="77777777" w:rsidR="007477B6" w:rsidRPr="008D1934" w:rsidRDefault="007477B6"/>
    <w:p w14:paraId="5861675D" w14:textId="77777777" w:rsidR="007477B6" w:rsidRPr="008D1934" w:rsidRDefault="007477B6"/>
    <w:p w14:paraId="2BC73141" w14:textId="77777777" w:rsidR="007477B6" w:rsidRPr="008D1934" w:rsidRDefault="007477B6"/>
    <w:p w14:paraId="13B9559F" w14:textId="77777777" w:rsidR="007477B6" w:rsidRPr="008D1934" w:rsidRDefault="007477B6"/>
    <w:p w14:paraId="4816616B" w14:textId="77777777" w:rsidR="007477B6" w:rsidRPr="008D1934" w:rsidRDefault="007477B6"/>
    <w:p w14:paraId="1DA4299A" w14:textId="77777777" w:rsidR="007477B6" w:rsidRPr="008D1934" w:rsidRDefault="007477B6"/>
    <w:p w14:paraId="3DDCC9B8" w14:textId="77777777" w:rsidR="007477B6" w:rsidRPr="008D1934" w:rsidRDefault="007477B6">
      <w:pPr>
        <w:rPr>
          <w:sz w:val="2"/>
          <w:szCs w:val="2"/>
        </w:rPr>
      </w:pPr>
      <w:r>
        <w:rPr>
          <w:noProof/>
        </w:rPr>
        <mc:AlternateContent>
          <mc:Choice Requires="wps">
            <w:drawing>
              <wp:anchor distT="0" distB="0" distL="63500" distR="63500" simplePos="0" relativeHeight="251660288" behindDoc="1" locked="0" layoutInCell="1" allowOverlap="1" wp14:anchorId="22690543" wp14:editId="31FB8EB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166388D" w14:textId="77777777" w:rsidR="007477B6" w:rsidRPr="008D1934" w:rsidRDefault="007477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9054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66388D" w14:textId="77777777" w:rsidR="007477B6" w:rsidRPr="008D1934" w:rsidRDefault="007477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336A57" w14:textId="77777777" w:rsidR="007477B6" w:rsidRPr="008D1934" w:rsidRDefault="007477B6"/>
    <w:p w14:paraId="018364ED" w14:textId="77777777" w:rsidR="007477B6" w:rsidRPr="008D1934" w:rsidRDefault="007477B6"/>
    <w:p w14:paraId="28C378FE" w14:textId="77777777" w:rsidR="007477B6" w:rsidRPr="008D1934" w:rsidRDefault="007477B6">
      <w:pPr>
        <w:rPr>
          <w:sz w:val="2"/>
          <w:szCs w:val="2"/>
        </w:rPr>
      </w:pPr>
      <w:r>
        <w:rPr>
          <w:noProof/>
        </w:rPr>
        <mc:AlternateContent>
          <mc:Choice Requires="wps">
            <w:drawing>
              <wp:anchor distT="0" distB="0" distL="63500" distR="63500" simplePos="0" relativeHeight="251659264" behindDoc="1" locked="0" layoutInCell="1" allowOverlap="1" wp14:anchorId="1A9FD9BB" wp14:editId="0170921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DCFB59E" w14:textId="77777777" w:rsidR="007477B6" w:rsidRPr="008D1934" w:rsidRDefault="007477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FD9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CFB59E" w14:textId="77777777" w:rsidR="007477B6" w:rsidRPr="008D1934" w:rsidRDefault="007477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E057825" w14:textId="77777777" w:rsidR="007477B6" w:rsidRPr="008D1934" w:rsidRDefault="007477B6"/>
    <w:p w14:paraId="62DF20E8" w14:textId="77777777" w:rsidR="007477B6" w:rsidRPr="008D1934" w:rsidRDefault="007477B6">
      <w:pPr>
        <w:rPr>
          <w:sz w:val="2"/>
          <w:szCs w:val="2"/>
        </w:rPr>
      </w:pPr>
    </w:p>
    <w:p w14:paraId="24FE5773" w14:textId="77777777" w:rsidR="007477B6" w:rsidRPr="008D1934" w:rsidRDefault="007477B6"/>
    <w:p w14:paraId="4C6D9139" w14:textId="77777777" w:rsidR="007477B6" w:rsidRPr="008D1934" w:rsidRDefault="007477B6">
      <w:pPr>
        <w:spacing w:after="0" w:line="240" w:lineRule="auto"/>
      </w:pPr>
    </w:p>
  </w:footnote>
  <w:footnote w:type="continuationSeparator" w:id="0">
    <w:p w14:paraId="792926F5" w14:textId="77777777" w:rsidR="007477B6" w:rsidRPr="008D1934" w:rsidRDefault="007477B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B6"/>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cp:revision>
  <cp:lastPrinted>2024-05-12T14:21:00Z</cp:lastPrinted>
  <dcterms:created xsi:type="dcterms:W3CDTF">2024-05-12T14:37:00Z</dcterms:created>
  <dcterms:modified xsi:type="dcterms:W3CDTF">2024-05-12T20:10:00Z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