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1417C" w:rsidRDefault="00A1417C" w:rsidP="00A1417C">
      <w:r w:rsidRPr="00A1417C">
        <w:rPr>
          <w:rFonts w:ascii="Times New Roman" w:eastAsia="Arial Narrow" w:hAnsi="Times New Roman" w:cs="Times New Roman"/>
          <w:b/>
          <w:bCs/>
          <w:color w:val="000000"/>
          <w:kern w:val="0"/>
          <w:sz w:val="24"/>
          <w:lang w:val="uk-UA" w:eastAsia="uk-UA" w:bidi="uk-UA"/>
        </w:rPr>
        <w:t>Коломієць Діана Василівна</w:t>
      </w:r>
      <w:r w:rsidRPr="00A1417C">
        <w:rPr>
          <w:rFonts w:ascii="Times New Roman" w:eastAsia="Arial Narrow" w:hAnsi="Times New Roman" w:cs="Times New Roman"/>
          <w:color w:val="000000"/>
          <w:kern w:val="0"/>
          <w:sz w:val="24"/>
          <w:lang w:val="uk-UA" w:eastAsia="uk-UA" w:bidi="uk-UA"/>
        </w:rPr>
        <w:t>, директор дошкільного на</w:t>
      </w:r>
      <w:r w:rsidRPr="00A1417C">
        <w:rPr>
          <w:rFonts w:ascii="Times New Roman" w:eastAsia="Arial Narrow" w:hAnsi="Times New Roman" w:cs="Times New Roman"/>
          <w:color w:val="000000"/>
          <w:kern w:val="0"/>
          <w:sz w:val="24"/>
          <w:lang w:val="uk-UA" w:eastAsia="uk-UA" w:bidi="uk-UA"/>
        </w:rPr>
        <w:softHyphen/>
        <w:t>вчального закладу «Мікрошкола Монтессорі»: «Філософ</w:t>
      </w:r>
      <w:r w:rsidRPr="00A1417C">
        <w:rPr>
          <w:rFonts w:ascii="Times New Roman" w:eastAsia="Arial Narrow" w:hAnsi="Times New Roman" w:cs="Times New Roman"/>
          <w:color w:val="000000"/>
          <w:kern w:val="0"/>
          <w:sz w:val="24"/>
          <w:lang w:val="uk-UA" w:eastAsia="uk-UA" w:bidi="uk-UA"/>
        </w:rPr>
        <w:softHyphen/>
        <w:t xml:space="preserve">ський аналіз соціалізації особистості у медіа-освітньому просторі інформаційного суспільства» (09.00.10 - філософія освіти). Спецрада Д 64.053.07 у Харківському національному педагогічному університеті імені </w:t>
      </w:r>
      <w:r w:rsidRPr="00A1417C">
        <w:rPr>
          <w:rFonts w:ascii="Times New Roman" w:eastAsia="Arial Narrow" w:hAnsi="Times New Roman" w:cs="Times New Roman"/>
          <w:color w:val="000000"/>
          <w:kern w:val="0"/>
          <w:sz w:val="24"/>
          <w:lang w:eastAsia="ru-RU" w:bidi="ru-RU"/>
        </w:rPr>
        <w:t xml:space="preserve">Г. </w:t>
      </w:r>
      <w:r w:rsidRPr="00A1417C">
        <w:rPr>
          <w:rFonts w:ascii="Times New Roman" w:eastAsia="Arial Narrow" w:hAnsi="Times New Roman" w:cs="Times New Roman"/>
          <w:color w:val="000000"/>
          <w:kern w:val="0"/>
          <w:sz w:val="24"/>
          <w:lang w:val="uk-UA" w:eastAsia="uk-UA" w:bidi="uk-UA"/>
        </w:rPr>
        <w:t>С. Сковороди</w:t>
      </w:r>
    </w:p>
    <w:sectPr w:rsidR="00086D61" w:rsidRPr="00A1417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4EAF8-BB1B-44FD-BDDC-65657B20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2020-05-22T17:17:00Z</dcterms:created>
  <dcterms:modified xsi:type="dcterms:W3CDTF">2020-05-22T20:43:00Z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