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4C05B" w14:textId="77777777" w:rsidR="00F46195" w:rsidRPr="00F46195" w:rsidRDefault="00F46195" w:rsidP="00F46195">
      <w:pPr>
        <w:rPr>
          <w:rFonts w:ascii="Helvetica" w:eastAsia="Symbol" w:hAnsi="Helvetica" w:cs="Helvetica"/>
          <w:b/>
          <w:bCs/>
          <w:color w:val="222222"/>
          <w:kern w:val="0"/>
          <w:sz w:val="21"/>
          <w:szCs w:val="21"/>
          <w:lang w:eastAsia="ru-RU"/>
        </w:rPr>
      </w:pPr>
      <w:r w:rsidRPr="00F46195">
        <w:rPr>
          <w:rFonts w:ascii="Helvetica" w:eastAsia="Symbol" w:hAnsi="Helvetica" w:cs="Helvetica"/>
          <w:b/>
          <w:bCs/>
          <w:color w:val="222222"/>
          <w:kern w:val="0"/>
          <w:sz w:val="21"/>
          <w:szCs w:val="21"/>
          <w:lang w:eastAsia="ru-RU"/>
        </w:rPr>
        <w:t>Кондрацкий, Игорь Всеволодович.</w:t>
      </w:r>
    </w:p>
    <w:p w14:paraId="5A442B83" w14:textId="77777777" w:rsidR="00F46195" w:rsidRPr="00F46195" w:rsidRDefault="00F46195" w:rsidP="00F46195">
      <w:pPr>
        <w:rPr>
          <w:rFonts w:ascii="Helvetica" w:eastAsia="Symbol" w:hAnsi="Helvetica" w:cs="Helvetica"/>
          <w:b/>
          <w:bCs/>
          <w:color w:val="222222"/>
          <w:kern w:val="0"/>
          <w:sz w:val="21"/>
          <w:szCs w:val="21"/>
          <w:lang w:eastAsia="ru-RU"/>
        </w:rPr>
      </w:pPr>
      <w:r w:rsidRPr="00F46195">
        <w:rPr>
          <w:rFonts w:ascii="Helvetica" w:eastAsia="Symbol" w:hAnsi="Helvetica" w:cs="Helvetica"/>
          <w:b/>
          <w:bCs/>
          <w:color w:val="222222"/>
          <w:kern w:val="0"/>
          <w:sz w:val="21"/>
          <w:szCs w:val="21"/>
          <w:lang w:eastAsia="ru-RU"/>
        </w:rPr>
        <w:t xml:space="preserve">Проблема нераспространения ядерного оружия в Южной </w:t>
      </w:r>
      <w:proofErr w:type="gramStart"/>
      <w:r w:rsidRPr="00F46195">
        <w:rPr>
          <w:rFonts w:ascii="Helvetica" w:eastAsia="Symbol" w:hAnsi="Helvetica" w:cs="Helvetica"/>
          <w:b/>
          <w:bCs/>
          <w:color w:val="222222"/>
          <w:kern w:val="0"/>
          <w:sz w:val="21"/>
          <w:szCs w:val="21"/>
          <w:lang w:eastAsia="ru-RU"/>
        </w:rPr>
        <w:t>Азии :</w:t>
      </w:r>
      <w:proofErr w:type="gramEnd"/>
      <w:r w:rsidRPr="00F46195">
        <w:rPr>
          <w:rFonts w:ascii="Helvetica" w:eastAsia="Symbol" w:hAnsi="Helvetica" w:cs="Helvetica"/>
          <w:b/>
          <w:bCs/>
          <w:color w:val="222222"/>
          <w:kern w:val="0"/>
          <w:sz w:val="21"/>
          <w:szCs w:val="21"/>
          <w:lang w:eastAsia="ru-RU"/>
        </w:rPr>
        <w:t xml:space="preserve"> Политологические аспекты : диссертация ... кандидата политических наук : 23.00.04. - Москва, 2002. - 169 с.</w:t>
      </w:r>
    </w:p>
    <w:p w14:paraId="0446333C" w14:textId="77777777" w:rsidR="00F46195" w:rsidRPr="00F46195" w:rsidRDefault="00F46195" w:rsidP="00F46195">
      <w:pPr>
        <w:rPr>
          <w:rFonts w:ascii="Helvetica" w:eastAsia="Symbol" w:hAnsi="Helvetica" w:cs="Helvetica"/>
          <w:b/>
          <w:bCs/>
          <w:color w:val="222222"/>
          <w:kern w:val="0"/>
          <w:sz w:val="21"/>
          <w:szCs w:val="21"/>
          <w:lang w:eastAsia="ru-RU"/>
        </w:rPr>
      </w:pPr>
      <w:r w:rsidRPr="00F46195">
        <w:rPr>
          <w:rFonts w:ascii="Helvetica" w:eastAsia="Symbol" w:hAnsi="Helvetica" w:cs="Helvetica"/>
          <w:b/>
          <w:bCs/>
          <w:color w:val="222222"/>
          <w:kern w:val="0"/>
          <w:sz w:val="21"/>
          <w:szCs w:val="21"/>
          <w:lang w:eastAsia="ru-RU"/>
        </w:rPr>
        <w:t xml:space="preserve">Оглавление </w:t>
      </w:r>
      <w:proofErr w:type="spellStart"/>
      <w:r w:rsidRPr="00F46195">
        <w:rPr>
          <w:rFonts w:ascii="Helvetica" w:eastAsia="Symbol" w:hAnsi="Helvetica" w:cs="Helvetica"/>
          <w:b/>
          <w:bCs/>
          <w:color w:val="222222"/>
          <w:kern w:val="0"/>
          <w:sz w:val="21"/>
          <w:szCs w:val="21"/>
          <w:lang w:eastAsia="ru-RU"/>
        </w:rPr>
        <w:t>диссертациикандидат</w:t>
      </w:r>
      <w:proofErr w:type="spellEnd"/>
      <w:r w:rsidRPr="00F46195">
        <w:rPr>
          <w:rFonts w:ascii="Helvetica" w:eastAsia="Symbol" w:hAnsi="Helvetica" w:cs="Helvetica"/>
          <w:b/>
          <w:bCs/>
          <w:color w:val="222222"/>
          <w:kern w:val="0"/>
          <w:sz w:val="21"/>
          <w:szCs w:val="21"/>
          <w:lang w:eastAsia="ru-RU"/>
        </w:rPr>
        <w:t xml:space="preserve"> политических наук Кондрацкий, Игорь Всеволодович</w:t>
      </w:r>
    </w:p>
    <w:p w14:paraId="142834D4" w14:textId="77777777" w:rsidR="00F46195" w:rsidRPr="00F46195" w:rsidRDefault="00F46195" w:rsidP="00F46195">
      <w:pPr>
        <w:rPr>
          <w:rFonts w:ascii="Helvetica" w:eastAsia="Symbol" w:hAnsi="Helvetica" w:cs="Helvetica"/>
          <w:b/>
          <w:bCs/>
          <w:color w:val="222222"/>
          <w:kern w:val="0"/>
          <w:sz w:val="21"/>
          <w:szCs w:val="21"/>
          <w:lang w:eastAsia="ru-RU"/>
        </w:rPr>
      </w:pPr>
      <w:r w:rsidRPr="00F46195">
        <w:rPr>
          <w:rFonts w:ascii="Helvetica" w:eastAsia="Symbol" w:hAnsi="Helvetica" w:cs="Helvetica"/>
          <w:b/>
          <w:bCs/>
          <w:color w:val="222222"/>
          <w:kern w:val="0"/>
          <w:sz w:val="21"/>
          <w:szCs w:val="21"/>
          <w:lang w:eastAsia="ru-RU"/>
        </w:rPr>
        <w:t>ВВЕДЕНИЕ.</w:t>
      </w:r>
    </w:p>
    <w:p w14:paraId="657F6D0C" w14:textId="77777777" w:rsidR="00F46195" w:rsidRPr="00F46195" w:rsidRDefault="00F46195" w:rsidP="00F46195">
      <w:pPr>
        <w:rPr>
          <w:rFonts w:ascii="Helvetica" w:eastAsia="Symbol" w:hAnsi="Helvetica" w:cs="Helvetica"/>
          <w:b/>
          <w:bCs/>
          <w:color w:val="222222"/>
          <w:kern w:val="0"/>
          <w:sz w:val="21"/>
          <w:szCs w:val="21"/>
          <w:lang w:eastAsia="ru-RU"/>
        </w:rPr>
      </w:pPr>
      <w:r w:rsidRPr="00F46195">
        <w:rPr>
          <w:rFonts w:ascii="Helvetica" w:eastAsia="Symbol" w:hAnsi="Helvetica" w:cs="Helvetica"/>
          <w:b/>
          <w:bCs/>
          <w:color w:val="222222"/>
          <w:kern w:val="0"/>
          <w:sz w:val="21"/>
          <w:szCs w:val="21"/>
          <w:lang w:eastAsia="ru-RU"/>
        </w:rPr>
        <w:t>Глава I</w:t>
      </w:r>
    </w:p>
    <w:p w14:paraId="648762DD" w14:textId="77777777" w:rsidR="00F46195" w:rsidRPr="00F46195" w:rsidRDefault="00F46195" w:rsidP="00F46195">
      <w:pPr>
        <w:rPr>
          <w:rFonts w:ascii="Helvetica" w:eastAsia="Symbol" w:hAnsi="Helvetica" w:cs="Helvetica"/>
          <w:b/>
          <w:bCs/>
          <w:color w:val="222222"/>
          <w:kern w:val="0"/>
          <w:sz w:val="21"/>
          <w:szCs w:val="21"/>
          <w:lang w:eastAsia="ru-RU"/>
        </w:rPr>
      </w:pPr>
      <w:r w:rsidRPr="00F46195">
        <w:rPr>
          <w:rFonts w:ascii="Helvetica" w:eastAsia="Symbol" w:hAnsi="Helvetica" w:cs="Helvetica"/>
          <w:b/>
          <w:bCs/>
          <w:color w:val="222222"/>
          <w:kern w:val="0"/>
          <w:sz w:val="21"/>
          <w:szCs w:val="21"/>
          <w:lang w:eastAsia="ru-RU"/>
        </w:rPr>
        <w:t>СОЗДАНИЕ ЯДЕРНО-РАКЕТНОГО ПОТЕНЦИАЛА ИНДИИ</w:t>
      </w:r>
    </w:p>
    <w:p w14:paraId="38E89BA4" w14:textId="77777777" w:rsidR="00F46195" w:rsidRPr="00F46195" w:rsidRDefault="00F46195" w:rsidP="00F46195">
      <w:pPr>
        <w:rPr>
          <w:rFonts w:ascii="Helvetica" w:eastAsia="Symbol" w:hAnsi="Helvetica" w:cs="Helvetica"/>
          <w:b/>
          <w:bCs/>
          <w:color w:val="222222"/>
          <w:kern w:val="0"/>
          <w:sz w:val="21"/>
          <w:szCs w:val="21"/>
          <w:lang w:eastAsia="ru-RU"/>
        </w:rPr>
      </w:pPr>
      <w:r w:rsidRPr="00F46195">
        <w:rPr>
          <w:rFonts w:ascii="Helvetica" w:eastAsia="Symbol" w:hAnsi="Helvetica" w:cs="Helvetica"/>
          <w:b/>
          <w:bCs/>
          <w:color w:val="222222"/>
          <w:kern w:val="0"/>
          <w:sz w:val="21"/>
          <w:szCs w:val="21"/>
          <w:lang w:eastAsia="ru-RU"/>
        </w:rPr>
        <w:t>1.</w:t>
      </w:r>
      <w:proofErr w:type="gramStart"/>
      <w:r w:rsidRPr="00F46195">
        <w:rPr>
          <w:rFonts w:ascii="Helvetica" w:eastAsia="Symbol" w:hAnsi="Helvetica" w:cs="Helvetica"/>
          <w:b/>
          <w:bCs/>
          <w:color w:val="222222"/>
          <w:kern w:val="0"/>
          <w:sz w:val="21"/>
          <w:szCs w:val="21"/>
          <w:lang w:eastAsia="ru-RU"/>
        </w:rPr>
        <w:t>1 .Ядерная</w:t>
      </w:r>
      <w:proofErr w:type="gramEnd"/>
      <w:r w:rsidRPr="00F46195">
        <w:rPr>
          <w:rFonts w:ascii="Helvetica" w:eastAsia="Symbol" w:hAnsi="Helvetica" w:cs="Helvetica"/>
          <w:b/>
          <w:bCs/>
          <w:color w:val="222222"/>
          <w:kern w:val="0"/>
          <w:sz w:val="21"/>
          <w:szCs w:val="21"/>
          <w:lang w:eastAsia="ru-RU"/>
        </w:rPr>
        <w:t xml:space="preserve"> программа Дели.</w:t>
      </w:r>
    </w:p>
    <w:p w14:paraId="4EA7B6DF" w14:textId="77777777" w:rsidR="00F46195" w:rsidRPr="00F46195" w:rsidRDefault="00F46195" w:rsidP="00F46195">
      <w:pPr>
        <w:rPr>
          <w:rFonts w:ascii="Helvetica" w:eastAsia="Symbol" w:hAnsi="Helvetica" w:cs="Helvetica"/>
          <w:b/>
          <w:bCs/>
          <w:color w:val="222222"/>
          <w:kern w:val="0"/>
          <w:sz w:val="21"/>
          <w:szCs w:val="21"/>
          <w:lang w:eastAsia="ru-RU"/>
        </w:rPr>
      </w:pPr>
      <w:r w:rsidRPr="00F46195">
        <w:rPr>
          <w:rFonts w:ascii="Helvetica" w:eastAsia="Symbol" w:hAnsi="Helvetica" w:cs="Helvetica"/>
          <w:b/>
          <w:bCs/>
          <w:color w:val="222222"/>
          <w:kern w:val="0"/>
          <w:sz w:val="21"/>
          <w:szCs w:val="21"/>
          <w:lang w:eastAsia="ru-RU"/>
        </w:rPr>
        <w:t>1.</w:t>
      </w:r>
      <w:proofErr w:type="gramStart"/>
      <w:r w:rsidRPr="00F46195">
        <w:rPr>
          <w:rFonts w:ascii="Helvetica" w:eastAsia="Symbol" w:hAnsi="Helvetica" w:cs="Helvetica"/>
          <w:b/>
          <w:bCs/>
          <w:color w:val="222222"/>
          <w:kern w:val="0"/>
          <w:sz w:val="21"/>
          <w:szCs w:val="21"/>
          <w:lang w:eastAsia="ru-RU"/>
        </w:rPr>
        <w:t>2.Индийские</w:t>
      </w:r>
      <w:proofErr w:type="gramEnd"/>
      <w:r w:rsidRPr="00F46195">
        <w:rPr>
          <w:rFonts w:ascii="Helvetica" w:eastAsia="Symbol" w:hAnsi="Helvetica" w:cs="Helvetica"/>
          <w:b/>
          <w:bCs/>
          <w:color w:val="222222"/>
          <w:kern w:val="0"/>
          <w:sz w:val="21"/>
          <w:szCs w:val="21"/>
          <w:lang w:eastAsia="ru-RU"/>
        </w:rPr>
        <w:t xml:space="preserve"> разработки в области ракетного оружия.</w:t>
      </w:r>
    </w:p>
    <w:p w14:paraId="131F701E" w14:textId="77777777" w:rsidR="00F46195" w:rsidRPr="00F46195" w:rsidRDefault="00F46195" w:rsidP="00F46195">
      <w:pPr>
        <w:rPr>
          <w:rFonts w:ascii="Helvetica" w:eastAsia="Symbol" w:hAnsi="Helvetica" w:cs="Helvetica"/>
          <w:b/>
          <w:bCs/>
          <w:color w:val="222222"/>
          <w:kern w:val="0"/>
          <w:sz w:val="21"/>
          <w:szCs w:val="21"/>
          <w:lang w:eastAsia="ru-RU"/>
        </w:rPr>
      </w:pPr>
      <w:r w:rsidRPr="00F46195">
        <w:rPr>
          <w:rFonts w:ascii="Helvetica" w:eastAsia="Symbol" w:hAnsi="Helvetica" w:cs="Helvetica"/>
          <w:b/>
          <w:bCs/>
          <w:color w:val="222222"/>
          <w:kern w:val="0"/>
          <w:sz w:val="21"/>
          <w:szCs w:val="21"/>
          <w:lang w:eastAsia="ru-RU"/>
        </w:rPr>
        <w:t>1.</w:t>
      </w:r>
      <w:proofErr w:type="gramStart"/>
      <w:r w:rsidRPr="00F46195">
        <w:rPr>
          <w:rFonts w:ascii="Helvetica" w:eastAsia="Symbol" w:hAnsi="Helvetica" w:cs="Helvetica"/>
          <w:b/>
          <w:bCs/>
          <w:color w:val="222222"/>
          <w:kern w:val="0"/>
          <w:sz w:val="21"/>
          <w:szCs w:val="21"/>
          <w:lang w:eastAsia="ru-RU"/>
        </w:rPr>
        <w:t>3.Становление</w:t>
      </w:r>
      <w:proofErr w:type="gramEnd"/>
      <w:r w:rsidRPr="00F46195">
        <w:rPr>
          <w:rFonts w:ascii="Helvetica" w:eastAsia="Symbol" w:hAnsi="Helvetica" w:cs="Helvetica"/>
          <w:b/>
          <w:bCs/>
          <w:color w:val="222222"/>
          <w:kern w:val="0"/>
          <w:sz w:val="21"/>
          <w:szCs w:val="21"/>
          <w:lang w:eastAsia="ru-RU"/>
        </w:rPr>
        <w:t xml:space="preserve"> ядерной доктрины Индии.</w:t>
      </w:r>
    </w:p>
    <w:p w14:paraId="381CDFFA" w14:textId="77777777" w:rsidR="00F46195" w:rsidRPr="00F46195" w:rsidRDefault="00F46195" w:rsidP="00F46195">
      <w:pPr>
        <w:rPr>
          <w:rFonts w:ascii="Helvetica" w:eastAsia="Symbol" w:hAnsi="Helvetica" w:cs="Helvetica"/>
          <w:b/>
          <w:bCs/>
          <w:color w:val="222222"/>
          <w:kern w:val="0"/>
          <w:sz w:val="21"/>
          <w:szCs w:val="21"/>
          <w:lang w:eastAsia="ru-RU"/>
        </w:rPr>
      </w:pPr>
      <w:r w:rsidRPr="00F46195">
        <w:rPr>
          <w:rFonts w:ascii="Helvetica" w:eastAsia="Symbol" w:hAnsi="Helvetica" w:cs="Helvetica"/>
          <w:b/>
          <w:bCs/>
          <w:color w:val="222222"/>
          <w:kern w:val="0"/>
          <w:sz w:val="21"/>
          <w:szCs w:val="21"/>
          <w:lang w:eastAsia="ru-RU"/>
        </w:rPr>
        <w:t>Глава П</w:t>
      </w:r>
    </w:p>
    <w:p w14:paraId="46C952AF" w14:textId="77777777" w:rsidR="00F46195" w:rsidRPr="00F46195" w:rsidRDefault="00F46195" w:rsidP="00F46195">
      <w:pPr>
        <w:rPr>
          <w:rFonts w:ascii="Helvetica" w:eastAsia="Symbol" w:hAnsi="Helvetica" w:cs="Helvetica"/>
          <w:b/>
          <w:bCs/>
          <w:color w:val="222222"/>
          <w:kern w:val="0"/>
          <w:sz w:val="21"/>
          <w:szCs w:val="21"/>
          <w:lang w:eastAsia="ru-RU"/>
        </w:rPr>
      </w:pPr>
      <w:r w:rsidRPr="00F46195">
        <w:rPr>
          <w:rFonts w:ascii="Helvetica" w:eastAsia="Symbol" w:hAnsi="Helvetica" w:cs="Helvetica"/>
          <w:b/>
          <w:bCs/>
          <w:color w:val="222222"/>
          <w:kern w:val="0"/>
          <w:sz w:val="21"/>
          <w:szCs w:val="21"/>
          <w:lang w:eastAsia="ru-RU"/>
        </w:rPr>
        <w:t>ЯДЕРНО-РАКЕТНАЯ ПРОГРАММА ПАКИСТАНА</w:t>
      </w:r>
    </w:p>
    <w:p w14:paraId="3475EDC0" w14:textId="77777777" w:rsidR="00F46195" w:rsidRPr="00F46195" w:rsidRDefault="00F46195" w:rsidP="00F46195">
      <w:pPr>
        <w:rPr>
          <w:rFonts w:ascii="Helvetica" w:eastAsia="Symbol" w:hAnsi="Helvetica" w:cs="Helvetica"/>
          <w:b/>
          <w:bCs/>
          <w:color w:val="222222"/>
          <w:kern w:val="0"/>
          <w:sz w:val="21"/>
          <w:szCs w:val="21"/>
          <w:lang w:eastAsia="ru-RU"/>
        </w:rPr>
      </w:pPr>
      <w:r w:rsidRPr="00F46195">
        <w:rPr>
          <w:rFonts w:ascii="Helvetica" w:eastAsia="Symbol" w:hAnsi="Helvetica" w:cs="Helvetica"/>
          <w:b/>
          <w:bCs/>
          <w:color w:val="222222"/>
          <w:kern w:val="0"/>
          <w:sz w:val="21"/>
          <w:szCs w:val="21"/>
          <w:lang w:eastAsia="ru-RU"/>
        </w:rPr>
        <w:t>2.</w:t>
      </w:r>
      <w:proofErr w:type="gramStart"/>
      <w:r w:rsidRPr="00F46195">
        <w:rPr>
          <w:rFonts w:ascii="Helvetica" w:eastAsia="Symbol" w:hAnsi="Helvetica" w:cs="Helvetica"/>
          <w:b/>
          <w:bCs/>
          <w:color w:val="222222"/>
          <w:kern w:val="0"/>
          <w:sz w:val="21"/>
          <w:szCs w:val="21"/>
          <w:lang w:eastAsia="ru-RU"/>
        </w:rPr>
        <w:t>1 .Программа</w:t>
      </w:r>
      <w:proofErr w:type="gramEnd"/>
      <w:r w:rsidRPr="00F46195">
        <w:rPr>
          <w:rFonts w:ascii="Helvetica" w:eastAsia="Symbol" w:hAnsi="Helvetica" w:cs="Helvetica"/>
          <w:b/>
          <w:bCs/>
          <w:color w:val="222222"/>
          <w:kern w:val="0"/>
          <w:sz w:val="21"/>
          <w:szCs w:val="21"/>
          <w:lang w:eastAsia="ru-RU"/>
        </w:rPr>
        <w:t xml:space="preserve"> создания «исламской атомной бомбы».</w:t>
      </w:r>
    </w:p>
    <w:p w14:paraId="2B2EA0FD" w14:textId="77777777" w:rsidR="00F46195" w:rsidRPr="00F46195" w:rsidRDefault="00F46195" w:rsidP="00F46195">
      <w:pPr>
        <w:rPr>
          <w:rFonts w:ascii="Helvetica" w:eastAsia="Symbol" w:hAnsi="Helvetica" w:cs="Helvetica"/>
          <w:b/>
          <w:bCs/>
          <w:color w:val="222222"/>
          <w:kern w:val="0"/>
          <w:sz w:val="21"/>
          <w:szCs w:val="21"/>
          <w:lang w:eastAsia="ru-RU"/>
        </w:rPr>
      </w:pPr>
      <w:r w:rsidRPr="00F46195">
        <w:rPr>
          <w:rFonts w:ascii="Helvetica" w:eastAsia="Symbol" w:hAnsi="Helvetica" w:cs="Helvetica"/>
          <w:b/>
          <w:bCs/>
          <w:color w:val="222222"/>
          <w:kern w:val="0"/>
          <w:sz w:val="21"/>
          <w:szCs w:val="21"/>
          <w:lang w:eastAsia="ru-RU"/>
        </w:rPr>
        <w:t>2.2. Ракетно-космическая программа Исламабада.</w:t>
      </w:r>
    </w:p>
    <w:p w14:paraId="36E2D344" w14:textId="77777777" w:rsidR="00F46195" w:rsidRPr="00F46195" w:rsidRDefault="00F46195" w:rsidP="00F46195">
      <w:pPr>
        <w:rPr>
          <w:rFonts w:ascii="Helvetica" w:eastAsia="Symbol" w:hAnsi="Helvetica" w:cs="Helvetica"/>
          <w:b/>
          <w:bCs/>
          <w:color w:val="222222"/>
          <w:kern w:val="0"/>
          <w:sz w:val="21"/>
          <w:szCs w:val="21"/>
          <w:lang w:eastAsia="ru-RU"/>
        </w:rPr>
      </w:pPr>
      <w:r w:rsidRPr="00F46195">
        <w:rPr>
          <w:rFonts w:ascii="Helvetica" w:eastAsia="Symbol" w:hAnsi="Helvetica" w:cs="Helvetica"/>
          <w:b/>
          <w:bCs/>
          <w:color w:val="222222"/>
          <w:kern w:val="0"/>
          <w:sz w:val="21"/>
          <w:szCs w:val="21"/>
          <w:lang w:eastAsia="ru-RU"/>
        </w:rPr>
        <w:t>2.</w:t>
      </w:r>
      <w:proofErr w:type="gramStart"/>
      <w:r w:rsidRPr="00F46195">
        <w:rPr>
          <w:rFonts w:ascii="Helvetica" w:eastAsia="Symbol" w:hAnsi="Helvetica" w:cs="Helvetica"/>
          <w:b/>
          <w:bCs/>
          <w:color w:val="222222"/>
          <w:kern w:val="0"/>
          <w:sz w:val="21"/>
          <w:szCs w:val="21"/>
          <w:lang w:eastAsia="ru-RU"/>
        </w:rPr>
        <w:t>3.Пакистанская</w:t>
      </w:r>
      <w:proofErr w:type="gramEnd"/>
      <w:r w:rsidRPr="00F46195">
        <w:rPr>
          <w:rFonts w:ascii="Helvetica" w:eastAsia="Symbol" w:hAnsi="Helvetica" w:cs="Helvetica"/>
          <w:b/>
          <w:bCs/>
          <w:color w:val="222222"/>
          <w:kern w:val="0"/>
          <w:sz w:val="21"/>
          <w:szCs w:val="21"/>
          <w:lang w:eastAsia="ru-RU"/>
        </w:rPr>
        <w:t xml:space="preserve"> ядерная стратегия и доктрина.</w:t>
      </w:r>
    </w:p>
    <w:p w14:paraId="36CFAAE0" w14:textId="77777777" w:rsidR="00F46195" w:rsidRPr="00F46195" w:rsidRDefault="00F46195" w:rsidP="00F46195">
      <w:pPr>
        <w:rPr>
          <w:rFonts w:ascii="Helvetica" w:eastAsia="Symbol" w:hAnsi="Helvetica" w:cs="Helvetica"/>
          <w:b/>
          <w:bCs/>
          <w:color w:val="222222"/>
          <w:kern w:val="0"/>
          <w:sz w:val="21"/>
          <w:szCs w:val="21"/>
          <w:lang w:eastAsia="ru-RU"/>
        </w:rPr>
      </w:pPr>
      <w:r w:rsidRPr="00F46195">
        <w:rPr>
          <w:rFonts w:ascii="Helvetica" w:eastAsia="Symbol" w:hAnsi="Helvetica" w:cs="Helvetica"/>
          <w:b/>
          <w:bCs/>
          <w:color w:val="222222"/>
          <w:kern w:val="0"/>
          <w:sz w:val="21"/>
          <w:szCs w:val="21"/>
          <w:lang w:eastAsia="ru-RU"/>
        </w:rPr>
        <w:t>Глава III</w:t>
      </w:r>
    </w:p>
    <w:p w14:paraId="57DB1EAD" w14:textId="77777777" w:rsidR="00F46195" w:rsidRPr="00F46195" w:rsidRDefault="00F46195" w:rsidP="00F46195">
      <w:pPr>
        <w:rPr>
          <w:rFonts w:ascii="Helvetica" w:eastAsia="Symbol" w:hAnsi="Helvetica" w:cs="Helvetica"/>
          <w:b/>
          <w:bCs/>
          <w:color w:val="222222"/>
          <w:kern w:val="0"/>
          <w:sz w:val="21"/>
          <w:szCs w:val="21"/>
          <w:lang w:eastAsia="ru-RU"/>
        </w:rPr>
      </w:pPr>
      <w:r w:rsidRPr="00F46195">
        <w:rPr>
          <w:rFonts w:ascii="Helvetica" w:eastAsia="Symbol" w:hAnsi="Helvetica" w:cs="Helvetica"/>
          <w:b/>
          <w:bCs/>
          <w:color w:val="222222"/>
          <w:kern w:val="0"/>
          <w:sz w:val="21"/>
          <w:szCs w:val="21"/>
          <w:lang w:eastAsia="ru-RU"/>
        </w:rPr>
        <w:t>ЯДЕРНЫЙ «ТРЕТИЙ» ПУТЬ ДЛЯ ЮЖНОЙ АЗИИ</w:t>
      </w:r>
    </w:p>
    <w:p w14:paraId="0C34C1BF" w14:textId="77777777" w:rsidR="00F46195" w:rsidRPr="00F46195" w:rsidRDefault="00F46195" w:rsidP="00F46195">
      <w:pPr>
        <w:rPr>
          <w:rFonts w:ascii="Helvetica" w:eastAsia="Symbol" w:hAnsi="Helvetica" w:cs="Helvetica"/>
          <w:b/>
          <w:bCs/>
          <w:color w:val="222222"/>
          <w:kern w:val="0"/>
          <w:sz w:val="21"/>
          <w:szCs w:val="21"/>
          <w:lang w:eastAsia="ru-RU"/>
        </w:rPr>
      </w:pPr>
      <w:r w:rsidRPr="00F46195">
        <w:rPr>
          <w:rFonts w:ascii="Helvetica" w:eastAsia="Symbol" w:hAnsi="Helvetica" w:cs="Helvetica"/>
          <w:b/>
          <w:bCs/>
          <w:color w:val="222222"/>
          <w:kern w:val="0"/>
          <w:sz w:val="21"/>
          <w:szCs w:val="21"/>
          <w:lang w:eastAsia="ru-RU"/>
        </w:rPr>
        <w:t>3.1. Позиции Дели и Исламабада по Договору о нераспространении ядерного оружия.</w:t>
      </w:r>
    </w:p>
    <w:p w14:paraId="5EF96944" w14:textId="77777777" w:rsidR="00F46195" w:rsidRPr="00F46195" w:rsidRDefault="00F46195" w:rsidP="00F46195">
      <w:pPr>
        <w:rPr>
          <w:rFonts w:ascii="Helvetica" w:eastAsia="Symbol" w:hAnsi="Helvetica" w:cs="Helvetica"/>
          <w:b/>
          <w:bCs/>
          <w:color w:val="222222"/>
          <w:kern w:val="0"/>
          <w:sz w:val="21"/>
          <w:szCs w:val="21"/>
          <w:lang w:eastAsia="ru-RU"/>
        </w:rPr>
      </w:pPr>
      <w:r w:rsidRPr="00F46195">
        <w:rPr>
          <w:rFonts w:ascii="Helvetica" w:eastAsia="Symbol" w:hAnsi="Helvetica" w:cs="Helvetica"/>
          <w:b/>
          <w:bCs/>
          <w:color w:val="222222"/>
          <w:kern w:val="0"/>
          <w:sz w:val="21"/>
          <w:szCs w:val="21"/>
          <w:lang w:eastAsia="ru-RU"/>
        </w:rPr>
        <w:t>3.2. Изъяны ДНЯО и практики его применения.</w:t>
      </w:r>
    </w:p>
    <w:p w14:paraId="21484E57" w14:textId="77777777" w:rsidR="00F46195" w:rsidRPr="00F46195" w:rsidRDefault="00F46195" w:rsidP="00F46195">
      <w:pPr>
        <w:rPr>
          <w:rFonts w:ascii="Helvetica" w:eastAsia="Symbol" w:hAnsi="Helvetica" w:cs="Helvetica"/>
          <w:b/>
          <w:bCs/>
          <w:color w:val="222222"/>
          <w:kern w:val="0"/>
          <w:sz w:val="21"/>
          <w:szCs w:val="21"/>
          <w:lang w:eastAsia="ru-RU"/>
        </w:rPr>
      </w:pPr>
      <w:r w:rsidRPr="00F46195">
        <w:rPr>
          <w:rFonts w:ascii="Helvetica" w:eastAsia="Symbol" w:hAnsi="Helvetica" w:cs="Helvetica"/>
          <w:b/>
          <w:bCs/>
          <w:color w:val="222222"/>
          <w:kern w:val="0"/>
          <w:sz w:val="21"/>
          <w:szCs w:val="21"/>
          <w:lang w:eastAsia="ru-RU"/>
        </w:rPr>
        <w:t>3.3 Перспективы присоединения Индии и Пакистана к Договору о всеобъемлющем запрещении ядерных испытаний.</w:t>
      </w:r>
    </w:p>
    <w:p w14:paraId="4FDAD129" w14:textId="052E72CE" w:rsidR="00BD642D" w:rsidRPr="00F46195" w:rsidRDefault="00BD642D" w:rsidP="00F46195"/>
    <w:sectPr w:rsidR="00BD642D" w:rsidRPr="00F4619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F85B1" w14:textId="77777777" w:rsidR="00234F83" w:rsidRDefault="00234F83">
      <w:pPr>
        <w:spacing w:after="0" w:line="240" w:lineRule="auto"/>
      </w:pPr>
      <w:r>
        <w:separator/>
      </w:r>
    </w:p>
  </w:endnote>
  <w:endnote w:type="continuationSeparator" w:id="0">
    <w:p w14:paraId="1A5CCA68" w14:textId="77777777" w:rsidR="00234F83" w:rsidRDefault="00234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6B3F6" w14:textId="77777777" w:rsidR="00234F83" w:rsidRDefault="00234F83"/>
    <w:p w14:paraId="69B2BE81" w14:textId="77777777" w:rsidR="00234F83" w:rsidRDefault="00234F83"/>
    <w:p w14:paraId="09434869" w14:textId="77777777" w:rsidR="00234F83" w:rsidRDefault="00234F83"/>
    <w:p w14:paraId="753DAD0C" w14:textId="77777777" w:rsidR="00234F83" w:rsidRDefault="00234F83"/>
    <w:p w14:paraId="5A249B72" w14:textId="77777777" w:rsidR="00234F83" w:rsidRDefault="00234F83"/>
    <w:p w14:paraId="496C4871" w14:textId="77777777" w:rsidR="00234F83" w:rsidRDefault="00234F83"/>
    <w:p w14:paraId="5A2403B2" w14:textId="77777777" w:rsidR="00234F83" w:rsidRDefault="00234F8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DFCA71" wp14:editId="4266123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E8B00" w14:textId="77777777" w:rsidR="00234F83" w:rsidRDefault="00234F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DFCA7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5EE8B00" w14:textId="77777777" w:rsidR="00234F83" w:rsidRDefault="00234F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AEAC0A" w14:textId="77777777" w:rsidR="00234F83" w:rsidRDefault="00234F83"/>
    <w:p w14:paraId="720AD671" w14:textId="77777777" w:rsidR="00234F83" w:rsidRDefault="00234F83"/>
    <w:p w14:paraId="24D1B2F3" w14:textId="77777777" w:rsidR="00234F83" w:rsidRDefault="00234F8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D6890C" wp14:editId="215477D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439B3" w14:textId="77777777" w:rsidR="00234F83" w:rsidRDefault="00234F83"/>
                          <w:p w14:paraId="448682E9" w14:textId="77777777" w:rsidR="00234F83" w:rsidRDefault="00234F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D6890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EE439B3" w14:textId="77777777" w:rsidR="00234F83" w:rsidRDefault="00234F83"/>
                    <w:p w14:paraId="448682E9" w14:textId="77777777" w:rsidR="00234F83" w:rsidRDefault="00234F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CADE89" w14:textId="77777777" w:rsidR="00234F83" w:rsidRDefault="00234F83"/>
    <w:p w14:paraId="50C7E178" w14:textId="77777777" w:rsidR="00234F83" w:rsidRDefault="00234F83">
      <w:pPr>
        <w:rPr>
          <w:sz w:val="2"/>
          <w:szCs w:val="2"/>
        </w:rPr>
      </w:pPr>
    </w:p>
    <w:p w14:paraId="1F219F2C" w14:textId="77777777" w:rsidR="00234F83" w:rsidRDefault="00234F83"/>
    <w:p w14:paraId="67E42802" w14:textId="77777777" w:rsidR="00234F83" w:rsidRDefault="00234F83">
      <w:pPr>
        <w:spacing w:after="0" w:line="240" w:lineRule="auto"/>
      </w:pPr>
    </w:p>
  </w:footnote>
  <w:footnote w:type="continuationSeparator" w:id="0">
    <w:p w14:paraId="1ACA4671" w14:textId="77777777" w:rsidR="00234F83" w:rsidRDefault="00234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83"/>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91881</TotalTime>
  <Pages>1</Pages>
  <Words>138</Words>
  <Characters>789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3623</cp:revision>
  <cp:lastPrinted>2009-02-06T05:36:00Z</cp:lastPrinted>
  <dcterms:created xsi:type="dcterms:W3CDTF">2024-01-07T13:43:00Z</dcterms:created>
  <dcterms:modified xsi:type="dcterms:W3CDTF">2025-05-08T18:17:00Z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