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6252F" w14:textId="77777777" w:rsidR="009D78C7" w:rsidRDefault="009D78C7" w:rsidP="009D78C7">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собственным капиталом коммерческих организаций</w:t>
      </w:r>
    </w:p>
    <w:p w14:paraId="3A37073B" w14:textId="77777777" w:rsidR="009D78C7" w:rsidRDefault="009D78C7" w:rsidP="009D78C7">
      <w:pPr>
        <w:rPr>
          <w:rFonts w:ascii="Verdana" w:hAnsi="Verdana"/>
          <w:color w:val="000000"/>
          <w:sz w:val="18"/>
          <w:szCs w:val="18"/>
          <w:shd w:val="clear" w:color="auto" w:fill="FFFFFF"/>
        </w:rPr>
      </w:pPr>
    </w:p>
    <w:p w14:paraId="6C1D384D" w14:textId="77777777" w:rsidR="009D78C7" w:rsidRDefault="009D78C7" w:rsidP="009D78C7">
      <w:pPr>
        <w:rPr>
          <w:rFonts w:ascii="Verdana" w:hAnsi="Verdana"/>
          <w:color w:val="000000"/>
          <w:sz w:val="18"/>
          <w:szCs w:val="18"/>
          <w:shd w:val="clear" w:color="auto" w:fill="FFFFFF"/>
        </w:rPr>
      </w:pPr>
    </w:p>
    <w:p w14:paraId="757F6986" w14:textId="77777777" w:rsidR="009D78C7" w:rsidRDefault="009D78C7" w:rsidP="009D78C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Филиппова, Александра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40029D9" w14:textId="77777777" w:rsidR="009D78C7" w:rsidRDefault="009D78C7" w:rsidP="009D78C7">
      <w:pPr>
        <w:spacing w:line="270" w:lineRule="atLeast"/>
        <w:rPr>
          <w:rFonts w:ascii="Verdana" w:hAnsi="Verdana"/>
          <w:color w:val="000000"/>
          <w:sz w:val="18"/>
          <w:szCs w:val="18"/>
        </w:rPr>
      </w:pPr>
      <w:r>
        <w:rPr>
          <w:rFonts w:ascii="Verdana" w:hAnsi="Verdana"/>
          <w:color w:val="000000"/>
          <w:sz w:val="18"/>
          <w:szCs w:val="18"/>
        </w:rPr>
        <w:t>2009</w:t>
      </w:r>
    </w:p>
    <w:p w14:paraId="05524087" w14:textId="77777777" w:rsidR="009D78C7" w:rsidRDefault="009D78C7" w:rsidP="009D78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823497" w14:textId="77777777" w:rsidR="009D78C7" w:rsidRDefault="009D78C7" w:rsidP="009D78C7">
      <w:pPr>
        <w:spacing w:line="270" w:lineRule="atLeast"/>
        <w:rPr>
          <w:rFonts w:ascii="Verdana" w:hAnsi="Verdana"/>
          <w:color w:val="000000"/>
          <w:sz w:val="18"/>
          <w:szCs w:val="18"/>
        </w:rPr>
      </w:pPr>
      <w:r>
        <w:rPr>
          <w:rFonts w:ascii="Verdana" w:hAnsi="Verdana"/>
          <w:color w:val="000000"/>
          <w:sz w:val="18"/>
          <w:szCs w:val="18"/>
        </w:rPr>
        <w:t>Филиппова, Александра Сергеевна</w:t>
      </w:r>
    </w:p>
    <w:p w14:paraId="01284B84" w14:textId="77777777" w:rsidR="009D78C7" w:rsidRDefault="009D78C7" w:rsidP="009D78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E5C573" w14:textId="77777777" w:rsidR="009D78C7" w:rsidRDefault="009D78C7" w:rsidP="009D78C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6D46C9F" w14:textId="77777777" w:rsidR="009D78C7" w:rsidRDefault="009D78C7" w:rsidP="009D78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E57FCAA" w14:textId="77777777" w:rsidR="009D78C7" w:rsidRDefault="009D78C7" w:rsidP="009D78C7">
      <w:pPr>
        <w:spacing w:line="270" w:lineRule="atLeast"/>
        <w:rPr>
          <w:rFonts w:ascii="Verdana" w:hAnsi="Verdana"/>
          <w:color w:val="000000"/>
          <w:sz w:val="18"/>
          <w:szCs w:val="18"/>
        </w:rPr>
      </w:pPr>
      <w:r>
        <w:rPr>
          <w:rFonts w:ascii="Verdana" w:hAnsi="Verdana"/>
          <w:color w:val="000000"/>
          <w:sz w:val="18"/>
          <w:szCs w:val="18"/>
        </w:rPr>
        <w:t>Казань</w:t>
      </w:r>
    </w:p>
    <w:p w14:paraId="108502BE" w14:textId="77777777" w:rsidR="009D78C7" w:rsidRDefault="009D78C7" w:rsidP="009D78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C6E599" w14:textId="77777777" w:rsidR="009D78C7" w:rsidRDefault="009D78C7" w:rsidP="009D78C7">
      <w:pPr>
        <w:spacing w:line="270" w:lineRule="atLeast"/>
        <w:rPr>
          <w:rFonts w:ascii="Verdana" w:hAnsi="Verdana"/>
          <w:color w:val="000000"/>
          <w:sz w:val="18"/>
          <w:szCs w:val="18"/>
        </w:rPr>
      </w:pPr>
      <w:r>
        <w:rPr>
          <w:rFonts w:ascii="Verdana" w:hAnsi="Verdana"/>
          <w:color w:val="000000"/>
          <w:sz w:val="18"/>
          <w:szCs w:val="18"/>
        </w:rPr>
        <w:t>08.00.12</w:t>
      </w:r>
    </w:p>
    <w:p w14:paraId="3E630FB9" w14:textId="77777777" w:rsidR="009D78C7" w:rsidRDefault="009D78C7" w:rsidP="009D78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5F10AF" w14:textId="77777777" w:rsidR="009D78C7" w:rsidRDefault="009D78C7" w:rsidP="009D78C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0FF9AB" w14:textId="77777777" w:rsidR="009D78C7" w:rsidRDefault="009D78C7" w:rsidP="009D78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E9E4C5" w14:textId="77777777" w:rsidR="009D78C7" w:rsidRDefault="009D78C7" w:rsidP="009D78C7">
      <w:pPr>
        <w:spacing w:line="270" w:lineRule="atLeast"/>
        <w:rPr>
          <w:rFonts w:ascii="Verdana" w:hAnsi="Verdana"/>
          <w:color w:val="000000"/>
          <w:sz w:val="18"/>
          <w:szCs w:val="18"/>
        </w:rPr>
      </w:pPr>
      <w:r>
        <w:rPr>
          <w:rFonts w:ascii="Verdana" w:hAnsi="Verdana"/>
          <w:color w:val="000000"/>
          <w:sz w:val="18"/>
          <w:szCs w:val="18"/>
        </w:rPr>
        <w:t>182</w:t>
      </w:r>
    </w:p>
    <w:p w14:paraId="51FA36A0" w14:textId="77777777" w:rsidR="009D78C7" w:rsidRDefault="009D78C7" w:rsidP="009D78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Филиппова, Александра Сергеевна</w:t>
      </w:r>
    </w:p>
    <w:p w14:paraId="070E88E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A67AD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Сущность и значение категории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системе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34C2F55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Теоретическое представление капитала как экономической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категории</w:t>
      </w:r>
    </w:p>
    <w:p w14:paraId="364B4B7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капитала и его структуры</w:t>
      </w:r>
    </w:p>
    <w:p w14:paraId="019B294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нормативного регулирования собственного капитала в России</w:t>
      </w:r>
    </w:p>
    <w:p w14:paraId="388AD40B"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Характеристика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управлением собственным капиталом организации</w:t>
      </w:r>
    </w:p>
    <w:p w14:paraId="40F588A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обязательства как источники формирования имущества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26877D9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Исследование основных направлений совершенствования учета и расширения возможностей раскрытия информации о</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в отчетности предприятия, ориентированных на международную практику</w:t>
      </w:r>
    </w:p>
    <w:p w14:paraId="36EA531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Порядок учетного формирования элементов собственного капитала</w:t>
      </w:r>
    </w:p>
    <w:p w14:paraId="56835507"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3.Организационно-методические аспекты анализа собственного капитала</w:t>
      </w:r>
    </w:p>
    <w:p w14:paraId="0761D10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анализа собственного капитала на основе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коммерческой организации</w:t>
      </w:r>
    </w:p>
    <w:p w14:paraId="4E9D9B97"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показателя собственного капитала при инвестиционной оценке</w:t>
      </w:r>
    </w:p>
    <w:p w14:paraId="0F66CEB8" w14:textId="77777777" w:rsidR="009D78C7" w:rsidRDefault="009D78C7" w:rsidP="009D78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собственным капиталом коммерческих организаций"</w:t>
      </w:r>
    </w:p>
    <w:p w14:paraId="76151AAB"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условиях рыночной экономики роль системы управления </w:t>
      </w:r>
      <w:r>
        <w:rPr>
          <w:rFonts w:ascii="Verdana" w:hAnsi="Verdana"/>
          <w:color w:val="000000"/>
          <w:sz w:val="18"/>
          <w:szCs w:val="18"/>
        </w:rPr>
        <w:lastRenderedPageBreak/>
        <w:t>формированием и эффективным использованием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неоспоримо велика, так как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является одним из важнейших источников средств для существования и развития любого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Информация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организации является особенно полезной и важной для принятия</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 только со стороны внешних пользователей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настоящих собственников, кредиторов, деловых партнеров, государственных органов), но и со стороны внутренних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которыми являются управленцы всех уровней управления.</w:t>
      </w:r>
    </w:p>
    <w:p w14:paraId="22AD0A4F"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Источником информации о собственном капитале является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этой связи требования к качеству</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содержащейся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существенно возрастают. Однако на данном этапе развития бухгалтерской науки остаются нерешенными многие вопросы теории и методики учета и анализа собственного капитала. Недостаточная разработанность некоторых проблем учета и анализа собственного капитала, как взаимосвязанных элементов управления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снижает эффективность управленческих решений в области инвестиционной и финансовой политики.</w:t>
      </w:r>
    </w:p>
    <w:p w14:paraId="637139A9"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капитал является одной из важнейших фундаментальных экономических категорий, на сегодняшний день исследователями не сформулировано единого определения капитала, отражающего всю многогранную сущность этого понятия. Также отсутствует и единый стандарт, регламентирующий вопросы учета и отражения в отчетности собственного капитала, как в российской, так и в международной учетной практике. Описанные проблемы на теоретическом и нормативном уровне учета собственного капитала ставят перед практикующими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необходимость в самостоятельной разработке грамотной и адекватной организации учета</w:t>
      </w:r>
      <w:r>
        <w:rPr>
          <w:rStyle w:val="WW8Num2z0"/>
          <w:rFonts w:ascii="Verdana" w:hAnsi="Verdana"/>
          <w:color w:val="000000"/>
          <w:sz w:val="18"/>
          <w:szCs w:val="18"/>
        </w:rPr>
        <w:t> </w:t>
      </w:r>
      <w:r>
        <w:rPr>
          <w:rStyle w:val="WW8Num3z0"/>
          <w:rFonts w:ascii="Verdana" w:hAnsi="Verdana"/>
          <w:color w:val="4682B4"/>
          <w:sz w:val="18"/>
          <w:szCs w:val="18"/>
        </w:rPr>
        <w:t>инвестированного</w:t>
      </w:r>
      <w:r>
        <w:rPr>
          <w:rStyle w:val="WW8Num2z0"/>
          <w:rFonts w:ascii="Verdana" w:hAnsi="Verdana"/>
          <w:color w:val="000000"/>
          <w:sz w:val="18"/>
          <w:szCs w:val="18"/>
        </w:rPr>
        <w:t> </w:t>
      </w:r>
      <w:r>
        <w:rPr>
          <w:rFonts w:ascii="Verdana" w:hAnsi="Verdana"/>
          <w:color w:val="000000"/>
          <w:sz w:val="18"/>
          <w:szCs w:val="18"/>
        </w:rPr>
        <w:t>и накопленного капитала с целью представления наиболее достоверной и релевантной информации в отчетности, используемой в дальнейшем для комплексного экономического анализа.</w:t>
      </w:r>
    </w:p>
    <w:p w14:paraId="09BDF4BF"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результатах комплексного экономического анализа собственного капитала, дается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использования капитала, изучается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разрабатываются управленческие решения и</w:t>
      </w:r>
      <w:r>
        <w:rPr>
          <w:rStyle w:val="WW8Num2z0"/>
          <w:rFonts w:ascii="Verdana" w:hAnsi="Verdana"/>
          <w:color w:val="000000"/>
          <w:sz w:val="18"/>
          <w:szCs w:val="18"/>
        </w:rPr>
        <w:t> </w:t>
      </w:r>
      <w:r>
        <w:rPr>
          <w:rStyle w:val="WW8Num3z0"/>
          <w:rFonts w:ascii="Verdana" w:hAnsi="Verdana"/>
          <w:color w:val="4682B4"/>
          <w:sz w:val="18"/>
          <w:szCs w:val="18"/>
        </w:rPr>
        <w:t>прогнозируются</w:t>
      </w:r>
      <w:r>
        <w:rPr>
          <w:rStyle w:val="WW8Num2z0"/>
          <w:rFonts w:ascii="Verdana" w:hAnsi="Verdana"/>
          <w:color w:val="000000"/>
          <w:sz w:val="18"/>
          <w:szCs w:val="18"/>
        </w:rPr>
        <w:t> </w:t>
      </w:r>
      <w:r>
        <w:rPr>
          <w:rFonts w:ascii="Verdana" w:hAnsi="Verdana"/>
          <w:color w:val="000000"/>
          <w:sz w:val="18"/>
          <w:szCs w:val="18"/>
        </w:rPr>
        <w:t>результаты осуществления этих решений. При проведении анализа собственного капитала необходимо учитывать организационно-правовую форму, отрасль деятельности, масштаб и другие особенности деятельности организации. Методика комплексного анализа собственного капитала должна подразумевать анализ всей совокупности показателей, характеризующих эффективность использованного инвестированного и накопленного капитала, позволяющий выявить скрытые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управления собственным капиталом.</w:t>
      </w:r>
    </w:p>
    <w:p w14:paraId="5762E986"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Теоретическим и организационно-методическим вопросам учета и анализа собственного капитала посвящены труды отечественных авторов: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П.С. Безруких, И.А. Бланка, С. М.Бычкова,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Д.А. Ендовицкого, О.В. Ефимовой,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Р.Г. Каспиной, В.В. Ковалева,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М.И. Кутера, И.Е. Ми-зиковского, В.Н.</w:t>
      </w:r>
      <w:r>
        <w:rPr>
          <w:rStyle w:val="WW8Num2z0"/>
          <w:rFonts w:ascii="Verdana" w:hAnsi="Verdana"/>
          <w:color w:val="000000"/>
          <w:sz w:val="18"/>
          <w:szCs w:val="18"/>
        </w:rPr>
        <w:t> </w:t>
      </w:r>
      <w:r>
        <w:rPr>
          <w:rStyle w:val="WW8Num3z0"/>
          <w:rFonts w:ascii="Verdana" w:hAnsi="Verdana"/>
          <w:color w:val="4682B4"/>
          <w:sz w:val="18"/>
          <w:szCs w:val="18"/>
        </w:rPr>
        <w:t>Нестерова</w:t>
      </w:r>
      <w:r>
        <w:rPr>
          <w:rFonts w:ascii="Verdana" w:hAnsi="Verdana"/>
          <w:color w:val="000000"/>
          <w:sz w:val="18"/>
          <w:szCs w:val="18"/>
        </w:rPr>
        <w:t>, Е.В. Никифоровой, В.Ф. Палия, О.В.</w:t>
      </w:r>
      <w:r>
        <w:rPr>
          <w:rStyle w:val="WW8Num3z0"/>
          <w:rFonts w:ascii="Verdana" w:hAnsi="Verdana"/>
          <w:color w:val="4682B4"/>
          <w:sz w:val="18"/>
          <w:szCs w:val="18"/>
        </w:rPr>
        <w:t>Рожновой</w:t>
      </w:r>
      <w:r>
        <w:rPr>
          <w:rFonts w:ascii="Verdana" w:hAnsi="Verdana"/>
          <w:color w:val="000000"/>
          <w:sz w:val="18"/>
          <w:szCs w:val="18"/>
        </w:rPr>
        <w:t>, Я.В. Соколова, З.С. Туяковой, М.С.</w:t>
      </w:r>
      <w:r>
        <w:rPr>
          <w:rStyle w:val="WW8Num2z0"/>
          <w:rFonts w:ascii="Verdana" w:hAnsi="Verdana"/>
          <w:color w:val="000000"/>
          <w:sz w:val="18"/>
          <w:szCs w:val="18"/>
        </w:rPr>
        <w:t> </w:t>
      </w:r>
      <w:r>
        <w:rPr>
          <w:rStyle w:val="WW8Num3z0"/>
          <w:rFonts w:ascii="Verdana" w:hAnsi="Verdana"/>
          <w:color w:val="4682B4"/>
          <w:sz w:val="18"/>
          <w:szCs w:val="18"/>
        </w:rPr>
        <w:t>Тяжковой</w:t>
      </w:r>
      <w:r>
        <w:rPr>
          <w:rFonts w:ascii="Verdana" w:hAnsi="Verdana"/>
          <w:color w:val="000000"/>
          <w:sz w:val="18"/>
          <w:szCs w:val="18"/>
        </w:rPr>
        <w:t>, Ф.И. Харисовой, А.Д. Шеремета,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других.</w:t>
      </w:r>
    </w:p>
    <w:p w14:paraId="08A5A4FB"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учета и анализа собственного капитала организаций освещаются в исследованиях зарубежных авторов, таких как Д. Блейк,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А. Дамо-даран, Д. Колдуэлл, Я. Лемаршан,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Э. С. Хендриксен.</w:t>
      </w:r>
    </w:p>
    <w:p w14:paraId="55B6E8DB"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широкий круг авторов, занимающихся проблемой учета и анализа собственного капитала, остаются нерешенными многие проблемы. Так в опубликованных исследованиях, посвященных данной теме, не сформировано единого мнения о сущности, составе и структуре и собственного капитала. Не определены методики учета и анализа собственного капитала в условиях рыночной экономики, методика выявления скрытых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управления собственным капиталом. Кроме того вопросы представления информации о собственном капитале в бухгалтерской отчетности требуют дополнительного исследования.</w:t>
      </w:r>
    </w:p>
    <w:p w14:paraId="650FF1D2"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Описанные выше проблемы говорят о необходимости дальнейших исследований методологии </w:t>
      </w:r>
      <w:r>
        <w:rPr>
          <w:rFonts w:ascii="Verdana" w:hAnsi="Verdana"/>
          <w:color w:val="000000"/>
          <w:sz w:val="18"/>
          <w:szCs w:val="18"/>
        </w:rPr>
        <w:lastRenderedPageBreak/>
        <w:t>учета и представления в бухгалтерской отчетности собственного капитала, разработки методики комплексного анализа его показателей.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отчетности в России и все более широкого применения международных стандартов финансовой отчетности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формирующие учетно-аналитическую информацию, накладываются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предоставлению качественной и достоверной информации об имуществе, капитале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компании и ее финансовом положении, что, в свою очередь, также требует проработанной методической базы.</w:t>
      </w:r>
    </w:p>
    <w:p w14:paraId="2FBD0472"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Значимость указанных проблем на теоретическом и практическом уровне обусловила выбор темы диссертационной работы, ее цель, задачи и основные направления диссертационного исследования.</w:t>
      </w:r>
    </w:p>
    <w:p w14:paraId="01604643"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диссертационной работы определено теоретическое исследование собственного капитала как учетной, экономической и правовой категории, разработка и обоснование методики учета и анализа собственного капитала и отдельных его составляющих, отражение в бухгалтерской отчетности информации о собственном капитале организации с учетом требований международных стандартов финансовой отчетности, а также с точки зрения</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полезности данной информации для внутренних и внешних пользователей отчетности.</w:t>
      </w:r>
    </w:p>
    <w:p w14:paraId="65741855"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31D6643A"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категории собственного капитала, конкретизировать состав и структуру компонентов собственного капитала;</w:t>
      </w:r>
    </w:p>
    <w:p w14:paraId="08CFC0DE"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существующие методики синтетического и аналитического учета элементов собственного капитала и внести рекомендации по их совершенствованию;</w:t>
      </w:r>
    </w:p>
    <w:p w14:paraId="2526B62E"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направления совершенствования классификации источников формирования имущества на капитал и обязательства;</w:t>
      </w:r>
    </w:p>
    <w:p w14:paraId="5927B8A8"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содержание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части отражения информации о собственном капитале организации и обосновать направления ее качественного улучшения с учетом требований международных стандартов и потребностей внутренних и внешних пользователей;</w:t>
      </w:r>
    </w:p>
    <w:p w14:paraId="63E3FCD7"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комплексного экономического анализа собственного капитал на основе рыночных показателей;</w:t>
      </w:r>
    </w:p>
    <w:p w14:paraId="3C67AEF4"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возможность использования показателя собственного капитала при инвестиционном анализе.</w:t>
      </w:r>
    </w:p>
    <w:p w14:paraId="70AFA13A"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определены теоретические и практические проблемы учета, анализа и представления в отчетности собственного капитала организации и его компонентов.</w:t>
      </w:r>
    </w:p>
    <w:p w14:paraId="1CC91F11"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нормативно-законодательная база, регламентирующая вопросы учета собственного капитала и отражения его в отчетности организации, сформировавшаяся методика бухгалтерского учета и анализа собственного капитала организаций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6AB97F5A"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данного диссертационного исследования послужили результаты фундаментальных трудов российских и зарубежных ученых в области теории и практики бухгалтерского учета,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А также нормативные акты и законодательные документы, касающиеся вопросов бухгалтерского учета и отчетности, российские и международные стандарты учета и финансовой отчетности, материалы периодических изданий по рассматриваемой проблематике.</w:t>
      </w:r>
    </w:p>
    <w:p w14:paraId="69579807"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явились материалы бухгалтерской отчетности крупнейших российских предприятий</w:t>
      </w:r>
      <w:r>
        <w:rPr>
          <w:rStyle w:val="WW8Num2z0"/>
          <w:rFonts w:ascii="Verdana" w:hAnsi="Verdana"/>
          <w:color w:val="000000"/>
          <w:sz w:val="18"/>
          <w:szCs w:val="18"/>
        </w:rPr>
        <w:t> </w:t>
      </w:r>
      <w:r>
        <w:rPr>
          <w:rStyle w:val="WW8Num3z0"/>
          <w:rFonts w:ascii="Verdana" w:hAnsi="Verdana"/>
          <w:color w:val="4682B4"/>
          <w:sz w:val="18"/>
          <w:szCs w:val="18"/>
        </w:rPr>
        <w:t>ОАО</w:t>
      </w:r>
    </w:p>
    <w:p w14:paraId="607039CE"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Газпром</w:t>
      </w:r>
      <w:r>
        <w:rPr>
          <w:rFonts w:ascii="Verdana" w:hAnsi="Verdana"/>
          <w:color w:val="000000"/>
          <w:sz w:val="18"/>
          <w:szCs w:val="18"/>
        </w:rPr>
        <w:t>», ОАО «Нефтяная компания «</w:t>
      </w:r>
      <w:r>
        <w:rPr>
          <w:rStyle w:val="WW8Num3z0"/>
          <w:rFonts w:ascii="Verdana" w:hAnsi="Verdana"/>
          <w:color w:val="4682B4"/>
          <w:sz w:val="18"/>
          <w:szCs w:val="18"/>
        </w:rPr>
        <w:t>Роснефть</w:t>
      </w:r>
      <w:r>
        <w:rPr>
          <w:rFonts w:ascii="Verdana" w:hAnsi="Verdana"/>
          <w:color w:val="000000"/>
          <w:sz w:val="18"/>
          <w:szCs w:val="18"/>
        </w:rPr>
        <w:t>», ОАО "</w:t>
      </w:r>
      <w:r>
        <w:rPr>
          <w:rStyle w:val="WW8Num3z0"/>
          <w:rFonts w:ascii="Verdana" w:hAnsi="Verdana"/>
          <w:color w:val="4682B4"/>
          <w:sz w:val="18"/>
          <w:szCs w:val="18"/>
        </w:rPr>
        <w:t>ЛУКойл</w:t>
      </w:r>
      <w:r>
        <w:rPr>
          <w:rFonts w:ascii="Verdana" w:hAnsi="Verdana"/>
          <w:color w:val="000000"/>
          <w:sz w:val="18"/>
          <w:szCs w:val="18"/>
        </w:rPr>
        <w:t>", ОАО «ГМК "Норильский никель», ОАО «</w:t>
      </w:r>
      <w:r>
        <w:rPr>
          <w:rStyle w:val="WW8Num3z0"/>
          <w:rFonts w:ascii="Verdana" w:hAnsi="Verdana"/>
          <w:color w:val="4682B4"/>
          <w:sz w:val="18"/>
          <w:szCs w:val="18"/>
        </w:rPr>
        <w:t>Сургутнефтегаз</w:t>
      </w:r>
      <w:r>
        <w:rPr>
          <w:rFonts w:ascii="Verdana" w:hAnsi="Verdana"/>
          <w:color w:val="000000"/>
          <w:sz w:val="18"/>
          <w:szCs w:val="18"/>
        </w:rPr>
        <w:t>», ОАО «</w:t>
      </w:r>
      <w:r>
        <w:rPr>
          <w:rStyle w:val="WW8Num3z0"/>
          <w:rFonts w:ascii="Verdana" w:hAnsi="Verdana"/>
          <w:color w:val="4682B4"/>
          <w:sz w:val="18"/>
          <w:szCs w:val="18"/>
        </w:rPr>
        <w:t>Вымпелком</w:t>
      </w:r>
      <w:r>
        <w:rPr>
          <w:rFonts w:ascii="Verdana" w:hAnsi="Verdana"/>
          <w:color w:val="000000"/>
          <w:sz w:val="18"/>
          <w:szCs w:val="18"/>
        </w:rPr>
        <w:t xml:space="preserve">», ОАО </w:t>
      </w:r>
      <w:r>
        <w:rPr>
          <w:rFonts w:ascii="Verdana" w:hAnsi="Verdana"/>
          <w:color w:val="000000"/>
          <w:sz w:val="18"/>
          <w:szCs w:val="18"/>
        </w:rPr>
        <w:lastRenderedPageBreak/>
        <w:t>«Новолипецкий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комбинат», ОАО «</w:t>
      </w:r>
      <w:r>
        <w:rPr>
          <w:rStyle w:val="WW8Num3z0"/>
          <w:rFonts w:ascii="Verdana" w:hAnsi="Verdana"/>
          <w:color w:val="4682B4"/>
          <w:sz w:val="18"/>
          <w:szCs w:val="18"/>
        </w:rPr>
        <w:t>Газпромнефть</w:t>
      </w:r>
      <w:r>
        <w:rPr>
          <w:rFonts w:ascii="Verdana" w:hAnsi="Verdana"/>
          <w:color w:val="000000"/>
          <w:sz w:val="18"/>
          <w:szCs w:val="18"/>
        </w:rPr>
        <w:t>», ОАО «</w:t>
      </w:r>
      <w:r>
        <w:rPr>
          <w:rStyle w:val="WW8Num3z0"/>
          <w:rFonts w:ascii="Verdana" w:hAnsi="Verdana"/>
          <w:color w:val="4682B4"/>
          <w:sz w:val="18"/>
          <w:szCs w:val="18"/>
        </w:rPr>
        <w:t>НОВАТЭК</w:t>
      </w:r>
      <w:r>
        <w:rPr>
          <w:rFonts w:ascii="Verdana" w:hAnsi="Verdana"/>
          <w:color w:val="000000"/>
          <w:sz w:val="18"/>
          <w:szCs w:val="18"/>
        </w:rPr>
        <w:t>», ОАО «</w:t>
      </w:r>
      <w:r>
        <w:rPr>
          <w:rStyle w:val="WW8Num3z0"/>
          <w:rFonts w:ascii="Verdana" w:hAnsi="Verdana"/>
          <w:color w:val="4682B4"/>
          <w:sz w:val="18"/>
          <w:szCs w:val="18"/>
        </w:rPr>
        <w:t>Уралкалий</w:t>
      </w:r>
      <w:r>
        <w:rPr>
          <w:rFonts w:ascii="Verdana" w:hAnsi="Verdana"/>
          <w:color w:val="000000"/>
          <w:sz w:val="18"/>
          <w:szCs w:val="18"/>
        </w:rPr>
        <w:t>», ОАО «</w:t>
      </w:r>
      <w:r>
        <w:rPr>
          <w:rStyle w:val="WW8Num3z0"/>
          <w:rFonts w:ascii="Verdana" w:hAnsi="Verdana"/>
          <w:color w:val="4682B4"/>
          <w:sz w:val="18"/>
          <w:szCs w:val="18"/>
        </w:rPr>
        <w:t>Татнефть</w:t>
      </w:r>
      <w:r>
        <w:rPr>
          <w:rFonts w:ascii="Verdana" w:hAnsi="Verdana"/>
          <w:color w:val="000000"/>
          <w:sz w:val="18"/>
          <w:szCs w:val="18"/>
        </w:rPr>
        <w:t>», ОАО «</w:t>
      </w:r>
      <w:r>
        <w:rPr>
          <w:rStyle w:val="WW8Num3z0"/>
          <w:rFonts w:ascii="Verdana" w:hAnsi="Verdana"/>
          <w:color w:val="4682B4"/>
          <w:sz w:val="18"/>
          <w:szCs w:val="18"/>
        </w:rPr>
        <w:t>Холдинговая</w:t>
      </w:r>
      <w:r>
        <w:rPr>
          <w:rStyle w:val="WW8Num2z0"/>
          <w:rFonts w:ascii="Verdana" w:hAnsi="Verdana"/>
          <w:color w:val="000000"/>
          <w:sz w:val="18"/>
          <w:szCs w:val="18"/>
        </w:rPr>
        <w:t> </w:t>
      </w:r>
      <w:r>
        <w:rPr>
          <w:rFonts w:ascii="Verdana" w:hAnsi="Verdana"/>
          <w:color w:val="000000"/>
          <w:sz w:val="18"/>
          <w:szCs w:val="18"/>
        </w:rPr>
        <w:t>компания «</w:t>
      </w:r>
      <w:r>
        <w:rPr>
          <w:rStyle w:val="WW8Num3z0"/>
          <w:rFonts w:ascii="Verdana" w:hAnsi="Verdana"/>
          <w:color w:val="4682B4"/>
          <w:sz w:val="18"/>
          <w:szCs w:val="18"/>
        </w:rPr>
        <w:t>Ак Барс</w:t>
      </w:r>
      <w:r>
        <w:rPr>
          <w:rFonts w:ascii="Verdana" w:hAnsi="Verdana"/>
          <w:color w:val="000000"/>
          <w:sz w:val="18"/>
          <w:szCs w:val="18"/>
        </w:rPr>
        <w:t>», ОАО «Телерадиокомпания «ТВТ», ОАО «</w:t>
      </w:r>
      <w:r>
        <w:rPr>
          <w:rStyle w:val="WW8Num3z0"/>
          <w:rFonts w:ascii="Verdana" w:hAnsi="Verdana"/>
          <w:color w:val="4682B4"/>
          <w:sz w:val="18"/>
          <w:szCs w:val="18"/>
        </w:rPr>
        <w:t>КамАЗ</w:t>
      </w:r>
      <w:r>
        <w:rPr>
          <w:rFonts w:ascii="Verdana" w:hAnsi="Verdana"/>
          <w:color w:val="000000"/>
          <w:sz w:val="18"/>
          <w:szCs w:val="18"/>
        </w:rPr>
        <w:t>».</w:t>
      </w:r>
    </w:p>
    <w:p w14:paraId="4C6677F1"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для получения, обработки и анализа информации использовались такие общенаучные методы познания как исторический и логический, системный и комплексный подходы. В рамках системного подхода применялись методы анализа и синтеза, группировки и сравнения, классификации и обобщения.</w:t>
      </w:r>
    </w:p>
    <w:p w14:paraId="121425CE"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теоретическом обобщении и дальнейшем развитии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методических аспектов учета и анализа собственного капитал и отражения этого показателя в бухгалтерской отчетности с учетом требований международных стандартов финансовой отчетности и потребностей внутренних и внешних пользователей учетной информации.</w:t>
      </w:r>
    </w:p>
    <w:p w14:paraId="29FB0DBA"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положениям, отвечающим требованиям научной новизны и выносимым на защиту, относятся следующие:</w:t>
      </w:r>
    </w:p>
    <w:p w14:paraId="1F4A73C3"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сущность собственного капитала как объекта бухгалтерского учета через синтез экономического и юридического подходов к определению капитала;</w:t>
      </w:r>
    </w:p>
    <w:p w14:paraId="0647B57E"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классификационные признаки для организации аналитического учета элементов собственного капитала с целью формирования более понятной, достоверной и полезной информации о собственном капитале в бухгалтерской отчетности и ее использования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при принятии управленческих решений;</w:t>
      </w:r>
    </w:p>
    <w:p w14:paraId="080A585A"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система показателей собственного капитала для отражения в бухгалтерской отчетности в соответствии с требованиями международных стандартов и потребностей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0FEC234E"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совершенствования классификации источников формирования имущества организации на капитал и обязательства, а именно выделено три критерия классификации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организации: срок возврата, существование голосующих прав, вид дохода, на основании которых сформированы восемь классов финансовых инструментов;</w:t>
      </w:r>
    </w:p>
    <w:p w14:paraId="71131A0F"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формат внутреннего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отчета о структуре собственного капитала и приравниваемых к нему источников формирования имущества;</w:t>
      </w:r>
    </w:p>
    <w:p w14:paraId="04DBB088"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комплексного анализа собственного капитала организации на основе данных бухгалтерской отчетности и рыночных показателей при инвестиционной оценке, обосновано применение показателя</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прибыли при коэффициентном анализе собственного капитала.</w:t>
      </w:r>
    </w:p>
    <w:p w14:paraId="7B100747"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разработке рекомендаций и предложений по совершенствованию бухгалтерского учета собственного капитала и отражения его в бухгалтерской и управленческой отчетности.</w:t>
      </w:r>
    </w:p>
    <w:p w14:paraId="30F41FA3"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полученных результатов позволит:</w:t>
      </w:r>
    </w:p>
    <w:p w14:paraId="206E78F9"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организовать рациональную систему учета компонентов собственного капитала, нацеленную на формирование полезной и достаточной информации о собственном капитале в бухгалтерской отчетности;</w:t>
      </w:r>
    </w:p>
    <w:p w14:paraId="4923AA3E"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анализа собственного капитала и использования полученных результатов анализа при принятии управленческих решений;</w:t>
      </w:r>
    </w:p>
    <w:p w14:paraId="7846F8CB"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достоверность и информативность показателей собственного капитала, содержащихся в отчетности организации, тем самым, обеспечив соответствие бухгалтерской отчетности требованиям международных стандартов.</w:t>
      </w:r>
    </w:p>
    <w:p w14:paraId="55C36FA4"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рекомендованы к внедрению в системе бухгалтерского учета и отчетности в ОАО «Холдинговая компания «</w:t>
      </w:r>
      <w:r>
        <w:rPr>
          <w:rStyle w:val="WW8Num3z0"/>
          <w:rFonts w:ascii="Verdana" w:hAnsi="Verdana"/>
          <w:color w:val="4682B4"/>
          <w:sz w:val="18"/>
          <w:szCs w:val="18"/>
        </w:rPr>
        <w:t>Ак Барс</w:t>
      </w:r>
      <w:r>
        <w:rPr>
          <w:rFonts w:ascii="Verdana" w:hAnsi="Verdana"/>
          <w:color w:val="000000"/>
          <w:sz w:val="18"/>
          <w:szCs w:val="18"/>
        </w:rPr>
        <w:t>».</w:t>
      </w:r>
    </w:p>
    <w:p w14:paraId="459ED5FF"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следующих конференциях: Международная молодежная научная конференции «Туполевские</w:t>
      </w:r>
    </w:p>
    <w:p w14:paraId="7984754B"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Чтения» (Казань, 2006-2009 гг.), Итоговая научно-практическая конференция «Социально-</w:t>
      </w:r>
      <w:r>
        <w:rPr>
          <w:rFonts w:ascii="Verdana" w:hAnsi="Verdana"/>
          <w:color w:val="000000"/>
          <w:sz w:val="18"/>
          <w:szCs w:val="18"/>
        </w:rPr>
        <w:lastRenderedPageBreak/>
        <w:t>экономические проблемы становления и развития рыночной экономики» (Казань, 2007-2008 гг.), Всероссийская научно-практическая конференция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проблемы экономического роста» (Казань, 2008 г.). Выводы и предложения диссертационного исследования применяются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«Казанский государственный финансово-экономический институт» при изучении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внешнеэкономической деятельности», «</w:t>
      </w:r>
      <w:r>
        <w:rPr>
          <w:rStyle w:val="WW8Num3z0"/>
          <w:rFonts w:ascii="Verdana" w:hAnsi="Verdana"/>
          <w:color w:val="4682B4"/>
          <w:sz w:val="18"/>
          <w:szCs w:val="18"/>
        </w:rPr>
        <w:t>Автоматизированные информационные технологии в учете</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6994C065"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отражены в 3 статьях, две из которых опубликованы в периодических изданиях, рекомендованных Высшей аттестационной комиссией Министерства образования и науки Российской Федерации. Общее количество опубликованных работ — 11, общим объемом 2,3 печ. листа.</w:t>
      </w:r>
    </w:p>
    <w:p w14:paraId="0AA5D02A"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состоящего из 130 наименований, и 6 приложений. Работа изложена на 171 странице текста, включающих 18 таблиц и 12 рисунков.</w:t>
      </w:r>
    </w:p>
    <w:p w14:paraId="162F9D33" w14:textId="77777777" w:rsidR="009D78C7" w:rsidRDefault="009D78C7" w:rsidP="009D78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Филиппова, Александра Сергеевна</w:t>
      </w:r>
    </w:p>
    <w:p w14:paraId="3BAE5B02"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E63F62"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меняющихся экономических условий хозяйствования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должна в полной мере отвечать требованиям рыночной экономики. Одной из важнейших функций бухгалтерского учета как системы является формирование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заинтересованным пользователям (собственникам, потенциальным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управленческому персоналу различных уровней управления,</w:t>
      </w:r>
      <w:r>
        <w:rPr>
          <w:rStyle w:val="WW8Num2z0"/>
          <w:rFonts w:ascii="Verdana" w:hAnsi="Verdana"/>
          <w:color w:val="000000"/>
          <w:sz w:val="18"/>
          <w:szCs w:val="18"/>
        </w:rPr>
        <w:t> </w:t>
      </w:r>
      <w:r>
        <w:rPr>
          <w:rStyle w:val="WW8Num3z0"/>
          <w:rFonts w:ascii="Verdana" w:hAnsi="Verdana"/>
          <w:color w:val="4682B4"/>
          <w:sz w:val="18"/>
          <w:szCs w:val="18"/>
        </w:rPr>
        <w:t>кредиторам</w:t>
      </w:r>
      <w:r>
        <w:rPr>
          <w:rFonts w:ascii="Verdana" w:hAnsi="Verdana"/>
          <w:color w:val="000000"/>
          <w:sz w:val="18"/>
          <w:szCs w:val="18"/>
        </w:rPr>
        <w:t>, поставщикам и покупателя, государственным регулирующим и контролирующим органам и т. д.) полезной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информации. Реализация этой функции невозможна без построения эффективного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составления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Российской Федерации необходимо совершенствование учета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представление его в</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как важнейшего показателя, характеризующего финансовую устойчивость организации.</w:t>
      </w:r>
    </w:p>
    <w:p w14:paraId="5E1A5C68"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сущности и природы капитала позволило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являлся одной из центральных социально-экономических категорий в трудах многих ученых на протяжении всей истории экономической науки. В результате сравнительного анализа определений капитала обнаружилась многоплановость и неоднозначность подходов к сущности капитала. С точки зрения экономического подхода к трактовке капитала взгляды на капитал характеризует определенную ступень развития общества, отражая при этом лишь отдельные стороны сущности капитала. Для полного раскрытия содержания капитала необходимо использовать комплексный подход к его определению и рассматривать капитал как сложную, многогранную экономическую категорию с множеством постоянно взаимодействующих элементов.</w:t>
      </w:r>
    </w:p>
    <w:p w14:paraId="3457D866"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капитал представляет собой социально-экономические отношения с участием собственников-инвесторов и рабочей силы по поводу формирования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 материально-вещественных, информационных ресурсов и условий для их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291599FF"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Правовой (юридический) подход к определению капитала, прежде всего, характеризует легитимные формы капитала. Форма капитала зависит от организационно-правовой формы организации. С точки зрения юридического подхода капитал рассматривается как имущественные отношения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капитала и хозяйствующих субъектов. Здесь выделяется</w:t>
      </w:r>
      <w:r>
        <w:rPr>
          <w:rStyle w:val="WW8Num2z0"/>
          <w:rFonts w:ascii="Verdana" w:hAnsi="Verdana"/>
          <w:color w:val="000000"/>
          <w:sz w:val="18"/>
          <w:szCs w:val="18"/>
        </w:rPr>
        <w:t>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капитал, уставный капитал и проч. Проведенный анализ нормативно-правовой базы по вопросам создания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позволяет сделать выводы о том, что порядок формирования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уставного капитала напрямую зависит от организационно-правовой формы.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обществах с ограниченной ответственностью</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должен корректироваться исходя из величины</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Все это свидетельствует о том, что</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присуща юридическая концепция поддержания капитала, которая приближена к финансовой концепции поддержания капитала, определенной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Учетный взгляд на капитал является синтезом экономического и правового подхода.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капитал рассматривается как </w:t>
      </w:r>
      <w:r>
        <w:rPr>
          <w:rFonts w:ascii="Verdana" w:hAnsi="Verdana"/>
          <w:color w:val="000000"/>
          <w:sz w:val="18"/>
          <w:szCs w:val="18"/>
        </w:rPr>
        <w:lastRenderedPageBreak/>
        <w:t>экономическая категория в качестве источника формирования имущества организации, но при этом форма и структура капитала строго определена нормативными актами общей юрисдикции (Гражданский Кодекс, федеральные законы) 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стандартами.</w:t>
      </w:r>
    </w:p>
    <w:p w14:paraId="3CC1966A"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Собственный капитал в бухгалтерском учете различных стран трактуется по-разному. Но можно выделить и основные схожие черты: в большинстве стран собственный капитал раскрывается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в следующих разрезах: уставный капитал,</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и резервы.</w:t>
      </w:r>
    </w:p>
    <w:p w14:paraId="69B444FC"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капитала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содержится в Принципах составления и представления финансовой отчетности (Framework for the Preparation and Presentation of Financial Statements), где капитал трактуется как остаточная доля участия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организации после вычета всех ее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Т.е. капитал в международных стандартах соответствует понятию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 составлении отчетности в соответствии с международными стандартами бухгалтерской отчетности в балансе организации капитал будет представлен следующими компонентами:</w:t>
      </w:r>
    </w:p>
    <w:p w14:paraId="43C767A4"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акционерный капитал (shared capital);</w:t>
      </w:r>
    </w:p>
    <w:p w14:paraId="53DFCE3A"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добавочный капитал, сформированный за счет превышения</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стоимости акций над номинальной, эмиссионного дохода (capital paid-in excess of par value; share premium);</w:t>
      </w:r>
    </w:p>
    <w:p w14:paraId="4BF76421"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(reserves);</w:t>
      </w:r>
    </w:p>
    <w:p w14:paraId="6CC936C1"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накопленная</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(retained earnings);</w:t>
      </w:r>
    </w:p>
    <w:p w14:paraId="7E46721C"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резервы, сформированные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(appropriations of retained earnings to reserves);</w:t>
      </w:r>
    </w:p>
    <w:p w14:paraId="6F94A0DE" w14:textId="77777777" w:rsidR="009D78C7" w:rsidRPr="009D78C7" w:rsidRDefault="009D78C7" w:rsidP="009D78C7">
      <w:pPr>
        <w:pStyle w:val="WW8Num1z2"/>
        <w:shd w:val="clear" w:color="auto" w:fill="F7F7F7"/>
        <w:spacing w:before="75" w:after="0" w:line="270" w:lineRule="atLeast"/>
        <w:ind w:firstLine="480"/>
        <w:rPr>
          <w:rFonts w:ascii="Verdana" w:hAnsi="Verdana"/>
          <w:color w:val="000000"/>
          <w:sz w:val="18"/>
          <w:szCs w:val="18"/>
          <w:lang w:val="en-US"/>
        </w:rPr>
      </w:pPr>
      <w:r w:rsidRPr="009D78C7">
        <w:rPr>
          <w:rFonts w:ascii="Verdana" w:hAnsi="Verdana"/>
          <w:color w:val="000000"/>
          <w:sz w:val="18"/>
          <w:szCs w:val="18"/>
          <w:lang w:val="en-US"/>
        </w:rPr>
        <w:t xml:space="preserve">- </w:t>
      </w:r>
      <w:r>
        <w:rPr>
          <w:rFonts w:ascii="Verdana" w:hAnsi="Verdana"/>
          <w:color w:val="000000"/>
          <w:sz w:val="18"/>
          <w:szCs w:val="18"/>
        </w:rPr>
        <w:t>резервы</w:t>
      </w:r>
      <w:r w:rsidRPr="009D78C7">
        <w:rPr>
          <w:rFonts w:ascii="Verdana" w:hAnsi="Verdana"/>
          <w:color w:val="000000"/>
          <w:sz w:val="18"/>
          <w:szCs w:val="18"/>
          <w:lang w:val="en-US"/>
        </w:rPr>
        <w:t xml:space="preserve"> </w:t>
      </w:r>
      <w:r>
        <w:rPr>
          <w:rFonts w:ascii="Verdana" w:hAnsi="Verdana"/>
          <w:color w:val="000000"/>
          <w:sz w:val="18"/>
          <w:szCs w:val="18"/>
        </w:rPr>
        <w:t>на</w:t>
      </w:r>
      <w:r w:rsidRPr="009D78C7">
        <w:rPr>
          <w:rFonts w:ascii="Verdana" w:hAnsi="Verdana"/>
          <w:color w:val="000000"/>
          <w:sz w:val="18"/>
          <w:szCs w:val="18"/>
          <w:lang w:val="en-US"/>
        </w:rPr>
        <w:t xml:space="preserve"> </w:t>
      </w:r>
      <w:r>
        <w:rPr>
          <w:rFonts w:ascii="Verdana" w:hAnsi="Verdana"/>
          <w:color w:val="000000"/>
          <w:sz w:val="18"/>
          <w:szCs w:val="18"/>
        </w:rPr>
        <w:t>поддержание</w:t>
      </w:r>
      <w:r w:rsidRPr="009D78C7">
        <w:rPr>
          <w:rFonts w:ascii="Verdana" w:hAnsi="Verdana"/>
          <w:color w:val="000000"/>
          <w:sz w:val="18"/>
          <w:szCs w:val="18"/>
          <w:lang w:val="en-US"/>
        </w:rPr>
        <w:t xml:space="preserve"> </w:t>
      </w:r>
      <w:r>
        <w:rPr>
          <w:rFonts w:ascii="Verdana" w:hAnsi="Verdana"/>
          <w:color w:val="000000"/>
          <w:sz w:val="18"/>
          <w:szCs w:val="18"/>
        </w:rPr>
        <w:t>капитала</w:t>
      </w:r>
      <w:r w:rsidRPr="009D78C7">
        <w:rPr>
          <w:rFonts w:ascii="Verdana" w:hAnsi="Verdana"/>
          <w:color w:val="000000"/>
          <w:sz w:val="18"/>
          <w:szCs w:val="18"/>
          <w:lang w:val="en-US"/>
        </w:rPr>
        <w:t xml:space="preserve"> (capital maintenance adjustments);</w:t>
      </w:r>
    </w:p>
    <w:p w14:paraId="33EC58DD" w14:textId="77777777" w:rsidR="009D78C7" w:rsidRPr="009D78C7" w:rsidRDefault="009D78C7" w:rsidP="009D78C7">
      <w:pPr>
        <w:pStyle w:val="WW8Num1z2"/>
        <w:shd w:val="clear" w:color="auto" w:fill="F7F7F7"/>
        <w:spacing w:before="75" w:after="0" w:line="270" w:lineRule="atLeast"/>
        <w:ind w:firstLine="480"/>
        <w:rPr>
          <w:rFonts w:ascii="Verdana" w:hAnsi="Verdana"/>
          <w:color w:val="000000"/>
          <w:sz w:val="18"/>
          <w:szCs w:val="18"/>
          <w:lang w:val="en-US"/>
        </w:rPr>
      </w:pPr>
      <w:r w:rsidRPr="009D78C7">
        <w:rPr>
          <w:rFonts w:ascii="Verdana" w:hAnsi="Verdana"/>
          <w:color w:val="000000"/>
          <w:sz w:val="18"/>
          <w:szCs w:val="18"/>
          <w:lang w:val="en-US"/>
        </w:rPr>
        <w:t xml:space="preserve">- </w:t>
      </w:r>
      <w:r>
        <w:rPr>
          <w:rFonts w:ascii="Verdana" w:hAnsi="Verdana"/>
          <w:color w:val="000000"/>
          <w:sz w:val="18"/>
          <w:szCs w:val="18"/>
        </w:rPr>
        <w:t>положительные</w:t>
      </w:r>
      <w:r w:rsidRPr="009D78C7">
        <w:rPr>
          <w:rFonts w:ascii="Verdana" w:hAnsi="Verdana"/>
          <w:color w:val="000000"/>
          <w:sz w:val="18"/>
          <w:szCs w:val="18"/>
          <w:lang w:val="en-US"/>
        </w:rPr>
        <w:t xml:space="preserve"> </w:t>
      </w:r>
      <w:r>
        <w:rPr>
          <w:rFonts w:ascii="Verdana" w:hAnsi="Verdana"/>
          <w:color w:val="000000"/>
          <w:sz w:val="18"/>
          <w:szCs w:val="18"/>
        </w:rPr>
        <w:t>курсовые</w:t>
      </w:r>
      <w:r w:rsidRPr="009D78C7">
        <w:rPr>
          <w:rFonts w:ascii="Verdana" w:hAnsi="Verdana"/>
          <w:color w:val="000000"/>
          <w:sz w:val="18"/>
          <w:szCs w:val="18"/>
          <w:lang w:val="en-US"/>
        </w:rPr>
        <w:t xml:space="preserve"> </w:t>
      </w:r>
      <w:r>
        <w:rPr>
          <w:rFonts w:ascii="Verdana" w:hAnsi="Verdana"/>
          <w:color w:val="000000"/>
          <w:sz w:val="18"/>
          <w:szCs w:val="18"/>
        </w:rPr>
        <w:t>разницы</w:t>
      </w:r>
      <w:r w:rsidRPr="009D78C7">
        <w:rPr>
          <w:rFonts w:ascii="Verdana" w:hAnsi="Verdana"/>
          <w:color w:val="000000"/>
          <w:sz w:val="18"/>
          <w:szCs w:val="18"/>
          <w:lang w:val="en-US"/>
        </w:rPr>
        <w:t xml:space="preserve"> (revaluation surplus, certain exchange differences).</w:t>
      </w:r>
    </w:p>
    <w:p w14:paraId="0D19E5A3"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нормативно-законодательной базы, регулирующий вопросы формирования и бухгалтерского учета собственного капитала организации в России позволяет сделать вывод об отсутствии единого нормативного документа, определяющего собственный капитал, описывающий его структуру и состав каждого его компонента, предусматривающего порядок отражения в бухгалтерском учете движения собственного капитала и его составляющих. Существующие нормативные акты, регулирующие в том или ином виде вопросы, связанные с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 отдельных случаях противоречат друг другу в части определения собственного капитала, его структуры, характеристики его составляющих и методики учета. Все это свидетельствует о необходимости разработки отдельного стандарта по учету собственного капитала. Создание подобного стандарта позволит усовершенствовать сложившуюся нормативно-законодательную базу и методику учета собственного капитала в соответствии с требованиями реформирования системы бухгалтерского учета.</w:t>
      </w:r>
    </w:p>
    <w:p w14:paraId="358B5F67"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Вновь разрабатываемые стандарты и правила бухгалтерского учета в рамках реформирования системы бухгалтерского учета должны быть направлены на обеспечение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 отражения в отчетности организации более релевантной и надежной информации прежде всего в целях управления и соблюдения интересов собственников. Усовершенствование системы бухгалтерского учета должно происходить не только на законодательно-регулирующем уровне, но и на уровне хозяйствующих субъектов путем совершенствования их системы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3ED7CD4E"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источником информации об имущественном и финансовом положении 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Данные о собственном капитале содержатся в левой части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представляющей источники формирования имущества организации. Согласно МСФО и российским законодательным требованиям в области бухгалтерского учета показатели собственного капитала приводятся в разделе баланса, посвященному капиталу и</w:t>
      </w:r>
      <w:r>
        <w:rPr>
          <w:rStyle w:val="WW8Num2z0"/>
          <w:rFonts w:ascii="Verdana" w:hAnsi="Verdana"/>
          <w:color w:val="000000"/>
          <w:sz w:val="18"/>
          <w:szCs w:val="18"/>
        </w:rPr>
        <w:t> </w:t>
      </w:r>
      <w:r>
        <w:rPr>
          <w:rStyle w:val="WW8Num3z0"/>
          <w:rFonts w:ascii="Verdana" w:hAnsi="Verdana"/>
          <w:color w:val="4682B4"/>
          <w:sz w:val="18"/>
          <w:szCs w:val="18"/>
        </w:rPr>
        <w:t>резервам</w:t>
      </w:r>
      <w:r>
        <w:rPr>
          <w:rFonts w:ascii="Verdana" w:hAnsi="Verdana"/>
          <w:color w:val="000000"/>
          <w:sz w:val="18"/>
          <w:szCs w:val="18"/>
        </w:rPr>
        <w:t>(в России это III раздел баланса «</w:t>
      </w:r>
      <w:r>
        <w:rPr>
          <w:rStyle w:val="WW8Num3z0"/>
          <w:rFonts w:ascii="Verdana" w:hAnsi="Verdana"/>
          <w:color w:val="4682B4"/>
          <w:sz w:val="18"/>
          <w:szCs w:val="18"/>
        </w:rPr>
        <w:t>Капитал и резервы</w:t>
      </w:r>
      <w:r>
        <w:rPr>
          <w:rFonts w:ascii="Verdana" w:hAnsi="Verdana"/>
          <w:color w:val="000000"/>
          <w:sz w:val="18"/>
          <w:szCs w:val="18"/>
        </w:rPr>
        <w:t>»).</w:t>
      </w:r>
    </w:p>
    <w:p w14:paraId="77EC0FD6"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Источники формирования имущества организации имеют несколько классификационных признаков, например, срок</w:t>
      </w:r>
      <w:r>
        <w:rPr>
          <w:rStyle w:val="WW8Num2z0"/>
          <w:rFonts w:ascii="Verdana" w:hAnsi="Verdana"/>
          <w:color w:val="000000"/>
          <w:sz w:val="18"/>
          <w:szCs w:val="18"/>
        </w:rPr>
        <w:t> </w:t>
      </w:r>
      <w:r>
        <w:rPr>
          <w:rStyle w:val="WW8Num3z0"/>
          <w:rFonts w:ascii="Verdana" w:hAnsi="Verdana"/>
          <w:color w:val="4682B4"/>
          <w:sz w:val="18"/>
          <w:szCs w:val="18"/>
        </w:rPr>
        <w:t>возврата</w:t>
      </w:r>
      <w:r>
        <w:rPr>
          <w:rFonts w:ascii="Verdana" w:hAnsi="Verdana"/>
          <w:color w:val="000000"/>
          <w:sz w:val="18"/>
          <w:szCs w:val="18"/>
        </w:rPr>
        <w:t>, существование голосующих прав, вид дохода. Структура капитала является многомерной. Простое и понятное на первый взгляд деление</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организации в балансе на капитал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обусловлено выбором только одного критерия для классификации, а именно</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возврата.</w:t>
      </w:r>
    </w:p>
    <w:p w14:paraId="3628712A"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первый взгляд, различия между</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ценными бумагами и акциями кажется явным. Самые очевидные</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инструменты - те, которые требуют возврата указанной</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суммы или других активов. Самым простым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относящимся к собственному капиталу является обыкновенная</w:t>
      </w:r>
      <w:r>
        <w:rPr>
          <w:rStyle w:val="WW8Num2z0"/>
          <w:rFonts w:ascii="Verdana" w:hAnsi="Verdana"/>
          <w:color w:val="000000"/>
          <w:sz w:val="18"/>
          <w:szCs w:val="18"/>
        </w:rPr>
        <w:t> </w:t>
      </w:r>
      <w:r>
        <w:rPr>
          <w:rStyle w:val="WW8Num3z0"/>
          <w:rFonts w:ascii="Verdana" w:hAnsi="Verdana"/>
          <w:color w:val="4682B4"/>
          <w:sz w:val="18"/>
          <w:szCs w:val="18"/>
        </w:rPr>
        <w:t>акция</w:t>
      </w:r>
      <w:r>
        <w:rPr>
          <w:rFonts w:ascii="Verdana" w:hAnsi="Verdana"/>
          <w:color w:val="000000"/>
          <w:sz w:val="18"/>
          <w:szCs w:val="18"/>
        </w:rPr>
        <w:t>, которая представляют собой требование указанного</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от активов, после удовлетворения всех других требований. Поскольку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стали более сложными, юридическая форма не всегда отражает экономическое содержание. В некоторых случаях, компания-эмитент может по своему усмотрению выбирать каким образом классифицировать финансовые инструменты в бухгалтерской отчетности, не изменяя при этом экономическую сущность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В действительности можно обнаружить множество объектов учета, с уникальным набором характеристик. И подобные</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инструменты не всегда вписываются в двойственную структуру пассивов «капитал - обязательства», так как подобные инструменты имеют «</w:t>
      </w:r>
      <w:r>
        <w:rPr>
          <w:rStyle w:val="WW8Num3z0"/>
          <w:rFonts w:ascii="Verdana" w:hAnsi="Verdana"/>
          <w:color w:val="4682B4"/>
          <w:sz w:val="18"/>
          <w:szCs w:val="18"/>
        </w:rPr>
        <w:t>смешанные</w:t>
      </w:r>
      <w:r>
        <w:rPr>
          <w:rFonts w:ascii="Verdana" w:hAnsi="Verdana"/>
          <w:color w:val="000000"/>
          <w:sz w:val="18"/>
          <w:szCs w:val="18"/>
        </w:rPr>
        <w:t>» характеристики, как собственного капитала, так и обязательств. Чтобы придать множеству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(т. е. источникам формирования имущества) дихотомическую структуру, необходимо выбрать одну или более характеристик. Выбор характеристик более или менее произволен и может зависеть от ситуации и пользовательской группы.</w:t>
      </w:r>
    </w:p>
    <w:p w14:paraId="488A2BCD"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искать критерий, который обеспечивает полезную информацию для широкого круга пользователей в большинстве ситуаций и для юридических лиц в различных правовых формах.</w:t>
      </w:r>
    </w:p>
    <w:p w14:paraId="77BF459D"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составления управленческой отчетности более оправданным кажется подход, который основывается на том, что не надо классифицировать финансовые инструменты вообще. Следовательно, не будет необходимости в выборе одной или нескольких характеристик для классификации. Основываясь на раскрытой информации относительно различных характеристик финансовых инструментов компании, пользователь отчетности сможет самостоятельно провести классификацию финансовых инструментов на собственный капитал и обязательства исходя из своих пользовательских потребностей.</w:t>
      </w:r>
    </w:p>
    <w:p w14:paraId="7FDE98AF"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не содержат специального стандарта, посвященного вопросам учета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 за исключением двух интерпретаций,</w:t>
      </w:r>
      <w:r>
        <w:rPr>
          <w:rStyle w:val="WW8Num2z0"/>
          <w:rFonts w:ascii="Verdana" w:hAnsi="Verdana"/>
          <w:color w:val="000000"/>
          <w:sz w:val="18"/>
          <w:szCs w:val="18"/>
        </w:rPr>
        <w:t> </w:t>
      </w:r>
      <w:r>
        <w:rPr>
          <w:rStyle w:val="WW8Num3z0"/>
          <w:rFonts w:ascii="Verdana" w:hAnsi="Verdana"/>
          <w:color w:val="4682B4"/>
          <w:sz w:val="18"/>
          <w:szCs w:val="18"/>
        </w:rPr>
        <w:t>выпущенных</w:t>
      </w:r>
      <w:r>
        <w:rPr>
          <w:rStyle w:val="WW8Num2z0"/>
          <w:rFonts w:ascii="Verdana" w:hAnsi="Verdana"/>
          <w:color w:val="000000"/>
          <w:sz w:val="18"/>
          <w:szCs w:val="18"/>
        </w:rPr>
        <w:t> </w:t>
      </w:r>
      <w:r>
        <w:rPr>
          <w:rFonts w:ascii="Verdana" w:hAnsi="Verdana"/>
          <w:color w:val="000000"/>
          <w:sz w:val="18"/>
          <w:szCs w:val="18"/>
        </w:rPr>
        <w:t>Постоянным комитетом по интерпретациям -</w:t>
      </w:r>
      <w:r>
        <w:rPr>
          <w:rStyle w:val="WW8Num2z0"/>
          <w:rFonts w:ascii="Verdana" w:hAnsi="Verdana"/>
          <w:color w:val="000000"/>
          <w:sz w:val="18"/>
          <w:szCs w:val="18"/>
        </w:rPr>
        <w:t> </w:t>
      </w:r>
      <w:r>
        <w:rPr>
          <w:rStyle w:val="WW8Num3z0"/>
          <w:rFonts w:ascii="Verdana" w:hAnsi="Verdana"/>
          <w:color w:val="4682B4"/>
          <w:sz w:val="18"/>
          <w:szCs w:val="18"/>
        </w:rPr>
        <w:t>ПКИ</w:t>
      </w:r>
      <w:r>
        <w:rPr>
          <w:rStyle w:val="WW8Num2z0"/>
          <w:rFonts w:ascii="Verdana" w:hAnsi="Verdana"/>
          <w:color w:val="000000"/>
          <w:sz w:val="18"/>
          <w:szCs w:val="18"/>
        </w:rPr>
        <w:t> </w:t>
      </w:r>
      <w:r>
        <w:rPr>
          <w:rFonts w:ascii="Verdana" w:hAnsi="Verdana"/>
          <w:color w:val="000000"/>
          <w:sz w:val="18"/>
          <w:szCs w:val="18"/>
        </w:rPr>
        <w:t>16 " Акционерный капитал - вновь приобретенные собственные</w:t>
      </w:r>
      <w:r>
        <w:rPr>
          <w:rStyle w:val="WW8Num2z0"/>
          <w:rFonts w:ascii="Verdana" w:hAnsi="Verdana"/>
          <w:color w:val="000000"/>
          <w:sz w:val="18"/>
          <w:szCs w:val="18"/>
        </w:rPr>
        <w:t> </w:t>
      </w:r>
      <w:r>
        <w:rPr>
          <w:rStyle w:val="WW8Num3z0"/>
          <w:rFonts w:ascii="Verdana" w:hAnsi="Verdana"/>
          <w:color w:val="4682B4"/>
          <w:sz w:val="18"/>
          <w:szCs w:val="18"/>
        </w:rPr>
        <w:t>долевые</w:t>
      </w:r>
      <w:r>
        <w:rPr>
          <w:rStyle w:val="WW8Num2z0"/>
          <w:rFonts w:ascii="Verdana" w:hAnsi="Verdana"/>
          <w:color w:val="000000"/>
          <w:sz w:val="18"/>
          <w:szCs w:val="18"/>
        </w:rPr>
        <w:t> </w:t>
      </w:r>
      <w:r>
        <w:rPr>
          <w:rFonts w:ascii="Verdana" w:hAnsi="Verdana"/>
          <w:color w:val="000000"/>
          <w:sz w:val="18"/>
          <w:szCs w:val="18"/>
        </w:rPr>
        <w:t>инструменты" и ГЖИ 17 "Капитал - затраты на</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собственными долевыми инструментами". Отсутствие специального стандарта по данной тематике объясняется прежде всего наличием в разных странах весьма различных требований, предъявляемых к</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и обращению ценных бумаг, а также требований, касающихся ограничений на операции с</w:t>
      </w:r>
      <w:r>
        <w:rPr>
          <w:rStyle w:val="WW8Num2z0"/>
          <w:rFonts w:ascii="Verdana" w:hAnsi="Verdana"/>
          <w:color w:val="000000"/>
          <w:sz w:val="18"/>
          <w:szCs w:val="18"/>
        </w:rPr>
        <w:t> </w:t>
      </w:r>
      <w:r>
        <w:rPr>
          <w:rStyle w:val="WW8Num3z0"/>
          <w:rFonts w:ascii="Verdana" w:hAnsi="Verdana"/>
          <w:color w:val="4682B4"/>
          <w:sz w:val="18"/>
          <w:szCs w:val="18"/>
        </w:rPr>
        <w:t>акционерным</w:t>
      </w:r>
      <w:r>
        <w:rPr>
          <w:rStyle w:val="WW8Num2z0"/>
          <w:rFonts w:ascii="Verdana" w:hAnsi="Verdana"/>
          <w:color w:val="000000"/>
          <w:sz w:val="18"/>
          <w:szCs w:val="18"/>
        </w:rPr>
        <w:t> </w:t>
      </w:r>
      <w:r>
        <w:rPr>
          <w:rFonts w:ascii="Verdana" w:hAnsi="Verdana"/>
          <w:color w:val="000000"/>
          <w:sz w:val="18"/>
          <w:szCs w:val="18"/>
        </w:rPr>
        <w:t>капиталом. Разнообразие правовых форм и способов формирования</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в различных странах приводит к соответствующему разнообразию экономических последствий. В отсутствие специальных международных стандартов, посвященных вопросам учета</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акционеров в капитал (уставный капитал) предприятия, источниками информации об основных принципах учета и представления в отчетности операций с собственными акциями являются Принципы МСФО, МСФО 1 "Представление финансовой отчетности", МСФО 32 "Финансовые инструменты: раскрытие и представление информации", МСФО 37 "Оценочные обязательства,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а также уже упомянутые выше ГЖИ 16 и ГЖИ 17. Как мы уже замечали выше, в российской нормативной базе также отсутствует специальный стандарт, посвященный вопросам учета операций с собственными акциями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капиталом). Отражение в бухгалтерском учете и отчетности операций с собственными акциями,</w:t>
      </w:r>
      <w:r>
        <w:rPr>
          <w:rStyle w:val="WW8Num2z0"/>
          <w:rFonts w:ascii="Verdana" w:hAnsi="Verdana"/>
          <w:color w:val="000000"/>
          <w:sz w:val="18"/>
          <w:szCs w:val="18"/>
        </w:rPr>
        <w:t> </w:t>
      </w:r>
      <w:r>
        <w:rPr>
          <w:rStyle w:val="WW8Num3z0"/>
          <w:rFonts w:ascii="Verdana" w:hAnsi="Verdana"/>
          <w:color w:val="4682B4"/>
          <w:sz w:val="18"/>
          <w:szCs w:val="18"/>
        </w:rPr>
        <w:t>выкупленными</w:t>
      </w:r>
      <w:r>
        <w:rPr>
          <w:rStyle w:val="WW8Num2z0"/>
          <w:rFonts w:ascii="Verdana" w:hAnsi="Verdana"/>
          <w:color w:val="000000"/>
          <w:sz w:val="18"/>
          <w:szCs w:val="18"/>
        </w:rPr>
        <w:t> </w:t>
      </w:r>
      <w:r>
        <w:rPr>
          <w:rFonts w:ascii="Verdana" w:hAnsi="Verdana"/>
          <w:color w:val="000000"/>
          <w:sz w:val="18"/>
          <w:szCs w:val="18"/>
        </w:rPr>
        <w:t>у акционеров, в соответствии с российскими правилами учета и отчетности не является однозначным. В данном случае нормы одних нормативных документов противоречат нормам других законодательных актов. Так в соответствии с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N 67н (ред. от 18.09.2006) "О формах бухгалтерской отчетности организаций" собственные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выкупленные у акционеров, отражаются в третьем разделе баланса «</w:t>
      </w:r>
      <w:r>
        <w:rPr>
          <w:rStyle w:val="WW8Num3z0"/>
          <w:rFonts w:ascii="Verdana" w:hAnsi="Verdana"/>
          <w:color w:val="4682B4"/>
          <w:sz w:val="18"/>
          <w:szCs w:val="18"/>
        </w:rPr>
        <w:t>Капитал и резервы</w:t>
      </w:r>
      <w:r>
        <w:rPr>
          <w:rFonts w:ascii="Verdana" w:hAnsi="Verdana"/>
          <w:color w:val="000000"/>
          <w:sz w:val="18"/>
          <w:szCs w:val="18"/>
        </w:rPr>
        <w:t>». При этом сумма</w:t>
      </w:r>
      <w:r>
        <w:rPr>
          <w:rStyle w:val="WW8Num2z0"/>
          <w:rFonts w:ascii="Verdana" w:hAnsi="Verdana"/>
          <w:color w:val="000000"/>
          <w:sz w:val="18"/>
          <w:szCs w:val="18"/>
        </w:rPr>
        <w:t> </w:t>
      </w:r>
      <w:r>
        <w:rPr>
          <w:rStyle w:val="WW8Num3z0"/>
          <w:rFonts w:ascii="Verdana" w:hAnsi="Verdana"/>
          <w:color w:val="4682B4"/>
          <w:sz w:val="18"/>
          <w:szCs w:val="18"/>
        </w:rPr>
        <w:t>выкупленных</w:t>
      </w:r>
      <w:r>
        <w:rPr>
          <w:rStyle w:val="WW8Num2z0"/>
          <w:rFonts w:ascii="Verdana" w:hAnsi="Verdana"/>
          <w:color w:val="000000"/>
          <w:sz w:val="18"/>
          <w:szCs w:val="18"/>
        </w:rPr>
        <w:t> </w:t>
      </w:r>
      <w:r>
        <w:rPr>
          <w:rFonts w:ascii="Verdana" w:hAnsi="Verdana"/>
          <w:color w:val="000000"/>
          <w:sz w:val="18"/>
          <w:szCs w:val="18"/>
        </w:rPr>
        <w:t xml:space="preserve">акций в балансе представлена в качестве отрицательной величины, что, в свою очередь, уменьшает размер собственно капитала [15]. А в соответствии с Положением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Министерства финансов Российской Федерации от 06.07.99 N 43н, собственные акции,</w:t>
      </w:r>
      <w:r>
        <w:rPr>
          <w:rStyle w:val="WW8Num2z0"/>
          <w:rFonts w:ascii="Verdana" w:hAnsi="Verdana"/>
          <w:color w:val="000000"/>
          <w:sz w:val="18"/>
          <w:szCs w:val="18"/>
        </w:rPr>
        <w:t> </w:t>
      </w:r>
      <w:r>
        <w:rPr>
          <w:rStyle w:val="WW8Num3z0"/>
          <w:rFonts w:ascii="Verdana" w:hAnsi="Verdana"/>
          <w:color w:val="4682B4"/>
          <w:sz w:val="18"/>
          <w:szCs w:val="18"/>
        </w:rPr>
        <w:t>выкупленные</w:t>
      </w:r>
      <w:r>
        <w:rPr>
          <w:rStyle w:val="WW8Num2z0"/>
          <w:rFonts w:ascii="Verdana" w:hAnsi="Verdana"/>
          <w:color w:val="000000"/>
          <w:sz w:val="18"/>
          <w:szCs w:val="18"/>
        </w:rPr>
        <w:t> </w:t>
      </w:r>
      <w:r>
        <w:rPr>
          <w:rFonts w:ascii="Verdana" w:hAnsi="Verdana"/>
          <w:color w:val="000000"/>
          <w:sz w:val="18"/>
          <w:szCs w:val="18"/>
        </w:rPr>
        <w:t>у акционеров, должны отражаться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в качестве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более ликвидных, чем запасы и</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[13].</w:t>
      </w:r>
    </w:p>
    <w:p w14:paraId="19946D22"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Классификация выкупленных собственных акции в качестве активов (имущества) организации не соответствует подходу, предложенному в ПКИ 16.</w:t>
      </w:r>
    </w:p>
    <w:p w14:paraId="6E2B790E"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отличия российского законодательства в части учета операций с уставным капиталом от международных подходов связаны со следующими факторами:</w:t>
      </w:r>
    </w:p>
    <w:p w14:paraId="14D007C6"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превалирование в российском учете принципа приоритета формы над содержанием, в отличие от обратного принципа в МСФО, что приводит в конечном итоге к приоритету требований гражданского законодательства в части оценки и признания соответствующих операций;</w:t>
      </w:r>
    </w:p>
    <w:p w14:paraId="0BC6E9CF"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в нормативной базе четких определений активов и обязательств, в связи с чем затрудняется квалификация соответствующих операций с уставным капиталом в отсутствие нормативно установленных правил.</w:t>
      </w:r>
    </w:p>
    <w:p w14:paraId="69046A7C"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указанных различий является многовариантность учета операций с собственными акциями, неадекватное отражение в отчетности результатов этих операций,</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данных об уставном капитале в отчетности различных предприятий.</w:t>
      </w:r>
    </w:p>
    <w:p w14:paraId="69761167"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отличии от российского законодательства и международных стандартов финансовой отчетности американские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(US GAAP) включают в себя отдельный стандарт, посвященный вопросам отражения капитала в бухгалтерской отчетности - стандарта «</w:t>
      </w:r>
      <w:r>
        <w:rPr>
          <w:rStyle w:val="WW8Num3z0"/>
          <w:rFonts w:ascii="Verdana" w:hAnsi="Verdana"/>
          <w:color w:val="4682B4"/>
          <w:sz w:val="18"/>
          <w:szCs w:val="18"/>
        </w:rPr>
        <w:t>Раскрытие информации о структуре капитала</w:t>
      </w:r>
      <w:r>
        <w:rPr>
          <w:rFonts w:ascii="Verdana" w:hAnsi="Verdana"/>
          <w:color w:val="000000"/>
          <w:sz w:val="18"/>
          <w:szCs w:val="18"/>
        </w:rPr>
        <w:t>» (Statement of Financial Accounting Standards 129 «Disclosure of Information about Capital Structure»). Предприятие должно раскрывать в рамках финансовой отчетности в краткой форме права и привилегии</w:t>
      </w:r>
      <w:r>
        <w:rPr>
          <w:rStyle w:val="WW8Num2z0"/>
          <w:rFonts w:ascii="Verdana" w:hAnsi="Verdana"/>
          <w:color w:val="000000"/>
          <w:sz w:val="18"/>
          <w:szCs w:val="18"/>
        </w:rPr>
        <w:t> </w:t>
      </w:r>
      <w:r>
        <w:rPr>
          <w:rStyle w:val="WW8Num3z0"/>
          <w:rFonts w:ascii="Verdana" w:hAnsi="Verdana"/>
          <w:color w:val="4682B4"/>
          <w:sz w:val="18"/>
          <w:szCs w:val="18"/>
        </w:rPr>
        <w:t>держателей</w:t>
      </w:r>
      <w:r>
        <w:rPr>
          <w:rStyle w:val="WW8Num2z0"/>
          <w:rFonts w:ascii="Verdana" w:hAnsi="Verdana"/>
          <w:color w:val="000000"/>
          <w:sz w:val="18"/>
          <w:szCs w:val="18"/>
        </w:rPr>
        <w:t> </w:t>
      </w:r>
      <w:r>
        <w:rPr>
          <w:rFonts w:ascii="Verdana" w:hAnsi="Verdana"/>
          <w:color w:val="000000"/>
          <w:sz w:val="18"/>
          <w:szCs w:val="18"/>
        </w:rPr>
        <w:t>различных типов ценных бумаг, которые</w:t>
      </w:r>
      <w:r>
        <w:rPr>
          <w:rStyle w:val="WW8Num2z0"/>
          <w:rFonts w:ascii="Verdana" w:hAnsi="Verdana"/>
          <w:color w:val="000000"/>
          <w:sz w:val="18"/>
          <w:szCs w:val="18"/>
        </w:rPr>
        <w:t> </w:t>
      </w:r>
      <w:r>
        <w:rPr>
          <w:rStyle w:val="WW8Num3z0"/>
          <w:rFonts w:ascii="Verdana" w:hAnsi="Verdana"/>
          <w:color w:val="4682B4"/>
          <w:sz w:val="18"/>
          <w:szCs w:val="18"/>
        </w:rPr>
        <w:t>выпустило</w:t>
      </w:r>
      <w:r>
        <w:rPr>
          <w:rStyle w:val="WW8Num2z0"/>
          <w:rFonts w:ascii="Verdana" w:hAnsi="Verdana"/>
          <w:color w:val="000000"/>
          <w:sz w:val="18"/>
          <w:szCs w:val="18"/>
        </w:rPr>
        <w:t> </w:t>
      </w:r>
      <w:r>
        <w:rPr>
          <w:rFonts w:ascii="Verdana" w:hAnsi="Verdana"/>
          <w:color w:val="000000"/>
          <w:sz w:val="18"/>
          <w:szCs w:val="18"/>
        </w:rPr>
        <w:t>данное предприятие.</w:t>
      </w:r>
    </w:p>
    <w:p w14:paraId="71868E02"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феврале 2006 года был</w:t>
      </w:r>
      <w:r>
        <w:rPr>
          <w:rStyle w:val="WW8Num2z0"/>
          <w:rFonts w:ascii="Verdana" w:hAnsi="Verdana"/>
          <w:color w:val="000000"/>
          <w:sz w:val="18"/>
          <w:szCs w:val="18"/>
        </w:rPr>
        <w:t> </w:t>
      </w:r>
      <w:r>
        <w:rPr>
          <w:rStyle w:val="WW8Num3z0"/>
          <w:rFonts w:ascii="Verdana" w:hAnsi="Verdana"/>
          <w:color w:val="4682B4"/>
          <w:sz w:val="18"/>
          <w:szCs w:val="18"/>
        </w:rPr>
        <w:t>выпущен</w:t>
      </w:r>
      <w:r>
        <w:rPr>
          <w:rStyle w:val="WW8Num2z0"/>
          <w:rFonts w:ascii="Verdana" w:hAnsi="Verdana"/>
          <w:color w:val="000000"/>
          <w:sz w:val="18"/>
          <w:szCs w:val="18"/>
        </w:rPr>
        <w:t> </w:t>
      </w:r>
      <w:r>
        <w:rPr>
          <w:rFonts w:ascii="Verdana" w:hAnsi="Verdana"/>
          <w:color w:val="000000"/>
          <w:sz w:val="18"/>
          <w:szCs w:val="18"/>
        </w:rPr>
        <w:t>Меморандум о конвергенции между IFRS и US GAAP на 2006 — 2008 годы. В рамках программы по сближению US GAAP и МСФО в 2006г. Комитетом по Международным Стандартам Финансовой Отчетности (</w:t>
      </w:r>
      <w:r>
        <w:rPr>
          <w:rStyle w:val="WW8Num3z0"/>
          <w:rFonts w:ascii="Verdana" w:hAnsi="Verdana"/>
          <w:color w:val="4682B4"/>
          <w:sz w:val="18"/>
          <w:szCs w:val="18"/>
        </w:rPr>
        <w:t>КМСФО</w:t>
      </w:r>
      <w:r>
        <w:rPr>
          <w:rFonts w:ascii="Verdana" w:hAnsi="Verdana"/>
          <w:color w:val="000000"/>
          <w:sz w:val="18"/>
          <w:szCs w:val="18"/>
        </w:rPr>
        <w:t>) были выпущены проекты изменений некоторых МСФО. В частности, 16 марта 2006 года был опубликован Проект изменений, вносимых в МСФО 1 (IAS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Согласно этому документу в международную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будет введен такой показатель как «признанные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(recognised income and expenses). Этот показатель интересен тем, что в US GAAP у него есть «</w:t>
      </w:r>
      <w:r>
        <w:rPr>
          <w:rStyle w:val="WW8Num3z0"/>
          <w:rFonts w:ascii="Verdana" w:hAnsi="Verdana"/>
          <w:color w:val="4682B4"/>
          <w:sz w:val="18"/>
          <w:szCs w:val="18"/>
        </w:rPr>
        <w:t>прототип</w:t>
      </w:r>
      <w:r>
        <w:rPr>
          <w:rFonts w:ascii="Verdana" w:hAnsi="Verdana"/>
          <w:color w:val="000000"/>
          <w:sz w:val="18"/>
          <w:szCs w:val="18"/>
        </w:rPr>
        <w:t>» - показатель</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прибыли (comprehensive income). Признанная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представляет собой изменение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предприятия в результате операций, отличных от операций с</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компании. Следует отметить, что данное определение полностью совпадает с трактовкой понятия совокупной прибыли в US GAAP (FAS 130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прибыль»). Еще одним понятием, заимствованным из US GAAP, является термин «добавочная совокупная прибыль (признанная прибыль или</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Под этим термином понимаются прибыли или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которые в соответствии с требованиями других МСФО не признавались в качестве</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или убытков, а относились на капитал. Совокупная прибыль является суммой чистой прибыли и добавочной совокупной прибыли.</w:t>
      </w:r>
    </w:p>
    <w:p w14:paraId="5202CAA7"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американской учетной практики в МСФО пришло только два варианта раскрытия информации о признанной прибыли:</w:t>
      </w:r>
    </w:p>
    <w:p w14:paraId="5025401C"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расширенный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котором раскрывается не только сумма чистой прибыли (</w:t>
      </w:r>
      <w:r>
        <w:rPr>
          <w:rStyle w:val="WW8Num3z0"/>
          <w:rFonts w:ascii="Verdana" w:hAnsi="Verdana"/>
          <w:color w:val="4682B4"/>
          <w:sz w:val="18"/>
          <w:szCs w:val="18"/>
        </w:rPr>
        <w:t>убытка</w:t>
      </w:r>
      <w:r>
        <w:rPr>
          <w:rFonts w:ascii="Verdana" w:hAnsi="Verdana"/>
          <w:color w:val="000000"/>
          <w:sz w:val="18"/>
          <w:szCs w:val="18"/>
        </w:rPr>
        <w:t>) за период, но и сумма совокупной прибыли;</w:t>
      </w:r>
    </w:p>
    <w:p w14:paraId="40194B0A"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сумма добавочной совокупной прибыли раскрывается в отдельном отчете, начинающемся строкой «</w:t>
      </w:r>
      <w:r>
        <w:rPr>
          <w:rStyle w:val="WW8Num3z0"/>
          <w:rFonts w:ascii="Verdana" w:hAnsi="Verdana"/>
          <w:color w:val="4682B4"/>
          <w:sz w:val="18"/>
          <w:szCs w:val="18"/>
        </w:rPr>
        <w:t>Чистая прибыль за период</w:t>
      </w:r>
      <w:r>
        <w:rPr>
          <w:rFonts w:ascii="Verdana" w:hAnsi="Verdana"/>
          <w:color w:val="000000"/>
          <w:sz w:val="18"/>
          <w:szCs w:val="18"/>
        </w:rPr>
        <w:t>».</w:t>
      </w:r>
    </w:p>
    <w:p w14:paraId="25608272"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отсутствие специального стандарта по учету</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и специфику самого показателя «</w:t>
      </w:r>
      <w:r>
        <w:rPr>
          <w:rStyle w:val="WW8Num3z0"/>
          <w:rFonts w:ascii="Verdana" w:hAnsi="Verdana"/>
          <w:color w:val="4682B4"/>
          <w:sz w:val="18"/>
          <w:szCs w:val="18"/>
        </w:rPr>
        <w:t>капитал</w:t>
      </w:r>
      <w:r>
        <w:rPr>
          <w:rFonts w:ascii="Verdana" w:hAnsi="Verdana"/>
          <w:color w:val="000000"/>
          <w:sz w:val="18"/>
          <w:szCs w:val="18"/>
        </w:rPr>
        <w:t>» как объекта бухгалтерского учета, необходимо с особой тщательностью подходить к разработке методики учета операций с</w:t>
      </w:r>
      <w:r>
        <w:rPr>
          <w:rStyle w:val="WW8Num2z0"/>
          <w:rFonts w:ascii="Verdana" w:hAnsi="Verdana"/>
          <w:color w:val="000000"/>
          <w:sz w:val="18"/>
          <w:szCs w:val="18"/>
        </w:rPr>
        <w:t> </w:t>
      </w:r>
      <w:r>
        <w:rPr>
          <w:rStyle w:val="WW8Num3z0"/>
          <w:rFonts w:ascii="Verdana" w:hAnsi="Verdana"/>
          <w:color w:val="4682B4"/>
          <w:sz w:val="18"/>
          <w:szCs w:val="18"/>
        </w:rPr>
        <w:t>инвестированным</w:t>
      </w:r>
      <w:r>
        <w:rPr>
          <w:rStyle w:val="WW8Num2z0"/>
          <w:rFonts w:ascii="Verdana" w:hAnsi="Verdana"/>
          <w:color w:val="000000"/>
          <w:sz w:val="18"/>
          <w:szCs w:val="18"/>
        </w:rPr>
        <w:t> </w:t>
      </w:r>
      <w:r>
        <w:rPr>
          <w:rFonts w:ascii="Verdana" w:hAnsi="Verdana"/>
          <w:color w:val="000000"/>
          <w:sz w:val="18"/>
          <w:szCs w:val="18"/>
        </w:rPr>
        <w:t xml:space="preserve">капиталом при составлении учетной политики. На наш взгляд, методика учета уставного капитала должна сочетать следующие </w:t>
      </w:r>
      <w:r>
        <w:rPr>
          <w:rFonts w:ascii="Verdana" w:hAnsi="Verdana"/>
          <w:color w:val="000000"/>
          <w:sz w:val="18"/>
          <w:szCs w:val="18"/>
        </w:rPr>
        <w:lastRenderedPageBreak/>
        <w:t>элементы:</w:t>
      </w:r>
    </w:p>
    <w:p w14:paraId="027911A8"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отражения в бухгалтерском учете процесса формирования уставного капитала в зависимости от распределения долей или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w:t>
      </w:r>
    </w:p>
    <w:p w14:paraId="79A6FD05"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и отражение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учредителей по вкладам в уставный капитал путем внесения имущества, имеющего</w:t>
      </w:r>
      <w:r>
        <w:rPr>
          <w:rStyle w:val="WW8Num2z0"/>
          <w:rFonts w:ascii="Verdana" w:hAnsi="Verdana"/>
          <w:color w:val="000000"/>
          <w:sz w:val="18"/>
          <w:szCs w:val="18"/>
        </w:rPr>
        <w:t> </w:t>
      </w:r>
      <w:r>
        <w:rPr>
          <w:rStyle w:val="WW8Num3z0"/>
          <w:rFonts w:ascii="Verdana" w:hAnsi="Verdana"/>
          <w:color w:val="4682B4"/>
          <w:sz w:val="18"/>
          <w:szCs w:val="18"/>
        </w:rPr>
        <w:t>неденежный</w:t>
      </w:r>
      <w:r>
        <w:rPr>
          <w:rStyle w:val="WW8Num2z0"/>
          <w:rFonts w:ascii="Verdana" w:hAnsi="Verdana"/>
          <w:color w:val="000000"/>
          <w:sz w:val="18"/>
          <w:szCs w:val="18"/>
        </w:rPr>
        <w:t> </w:t>
      </w:r>
      <w:r>
        <w:rPr>
          <w:rFonts w:ascii="Verdana" w:hAnsi="Verdana"/>
          <w:color w:val="000000"/>
          <w:sz w:val="18"/>
          <w:szCs w:val="18"/>
        </w:rPr>
        <w:t>характер; оценка данного имущества;</w:t>
      </w:r>
    </w:p>
    <w:p w14:paraId="1645A25B"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отражения в бухгалтерском учете операций по изменению уставного капитала;</w:t>
      </w:r>
    </w:p>
    <w:p w14:paraId="08723914"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отражения в бухгалтерском учете выкупленных и аннулированный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(долей);</w:t>
      </w:r>
    </w:p>
    <w:p w14:paraId="21047AB3"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аналитического учета движения акций или долей уставного капитала.</w:t>
      </w:r>
    </w:p>
    <w:p w14:paraId="43E3F4FA"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по счету 80 "Уставный капитал" в акционерных обществах должен организовываться таким образом, чтобы обеспечивать формирование информации по стадиям формирования капитала, видам акций и</w:t>
      </w:r>
      <w:r>
        <w:rPr>
          <w:rStyle w:val="WW8Num2z0"/>
          <w:rFonts w:ascii="Verdana" w:hAnsi="Verdana"/>
          <w:color w:val="000000"/>
          <w:sz w:val="18"/>
          <w:szCs w:val="18"/>
        </w:rPr>
        <w:t> </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организации. Для соблюдения этого требования, на наш взгляд, при отражении уставного капитала в системе бухгалтерского учета необходимо к счету 80 открыть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первого и второго уровней. Субсчета первого уровня будет детализировать информацию об</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с точки зрения стадий формирования капитала. Субсчета второго порядка будут содержать информацию о видах акций. К счету 80 будет открываться столько</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сколько классов акций существуют у данного предприятия. Сформированная в бухгалтерском учете подобным образом детальная информация о классах акций, выпущенных предприятием, позволит пользователям учетной информации самостоятельно определять, какие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относить к собственному капиталу, а какие возможно отнести к</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Использование экспертного мнения при делении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 капитал и обязательства обусловлено сложной природой многих существующих на сегодняшний день финансовых инструментов. Руководствуясь конкретной целью, пользователь учетной информации сможет самостоятельно классифицировать источники формирования имущества предприятии на капитал и обязательства. При этом вполне возможно, что для каждого управленческого решения классификация источников на капитал и обязательства будет различной.</w:t>
      </w:r>
    </w:p>
    <w:p w14:paraId="1B39ED65"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Эмиссия</w:t>
      </w:r>
      <w:r>
        <w:rPr>
          <w:rStyle w:val="WW8Num2z0"/>
          <w:rFonts w:ascii="Verdana" w:hAnsi="Verdana"/>
          <w:color w:val="000000"/>
          <w:sz w:val="18"/>
          <w:szCs w:val="18"/>
        </w:rPr>
        <w:t> </w:t>
      </w:r>
      <w:r>
        <w:rPr>
          <w:rFonts w:ascii="Verdana" w:hAnsi="Verdana"/>
          <w:color w:val="000000"/>
          <w:sz w:val="18"/>
          <w:szCs w:val="18"/>
        </w:rPr>
        <w:t>любых ценных бумаг, в том числе и акций, всегда сопровождается затратами на их</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такими как затраты на печать бланков,</w:t>
      </w:r>
      <w:r>
        <w:rPr>
          <w:rStyle w:val="WW8Num2z0"/>
          <w:rFonts w:ascii="Verdana" w:hAnsi="Verdana"/>
          <w:color w:val="000000"/>
          <w:sz w:val="18"/>
          <w:szCs w:val="18"/>
        </w:rPr>
        <w:t> </w:t>
      </w:r>
      <w:r>
        <w:rPr>
          <w:rStyle w:val="WW8Num3z0"/>
          <w:rFonts w:ascii="Verdana" w:hAnsi="Verdana"/>
          <w:color w:val="4682B4"/>
          <w:sz w:val="18"/>
          <w:szCs w:val="18"/>
        </w:rPr>
        <w:t>комиссионные</w:t>
      </w:r>
      <w:r>
        <w:rPr>
          <w:rStyle w:val="WW8Num2z0"/>
          <w:rFonts w:ascii="Verdana" w:hAnsi="Verdana"/>
          <w:color w:val="000000"/>
          <w:sz w:val="18"/>
          <w:szCs w:val="18"/>
        </w:rPr>
        <w:t> </w:t>
      </w:r>
      <w:r>
        <w:rPr>
          <w:rFonts w:ascii="Verdana" w:hAnsi="Verdana"/>
          <w:color w:val="000000"/>
          <w:sz w:val="18"/>
          <w:szCs w:val="18"/>
        </w:rPr>
        <w:t>вознаграждения посредникам по распространению,</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услуг юристов и аудиторов. Несмотря на неоднородность и многомерность этих затрат в бухгалтерском учете должен быть определенный порядок их отражения.</w:t>
      </w:r>
    </w:p>
    <w:p w14:paraId="1854F59D"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практике учета, по нашему мнению, для учета расходов на выпуск и</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акций целесообразно использовать метод, который сочетает в себе</w:t>
      </w:r>
      <w:r>
        <w:rPr>
          <w:rStyle w:val="WW8Num2z0"/>
          <w:rFonts w:ascii="Verdana" w:hAnsi="Verdana"/>
          <w:color w:val="000000"/>
          <w:sz w:val="18"/>
          <w:szCs w:val="18"/>
        </w:rPr>
        <w:t> </w:t>
      </w:r>
      <w:r>
        <w:rPr>
          <w:rStyle w:val="WW8Num3z0"/>
          <w:rFonts w:ascii="Verdana" w:hAnsi="Verdana"/>
          <w:color w:val="4682B4"/>
          <w:sz w:val="18"/>
          <w:szCs w:val="18"/>
        </w:rPr>
        <w:t>компенсационный</w:t>
      </w:r>
      <w:r>
        <w:rPr>
          <w:rStyle w:val="WW8Num2z0"/>
          <w:rFonts w:ascii="Verdana" w:hAnsi="Verdana"/>
          <w:color w:val="000000"/>
          <w:sz w:val="18"/>
          <w:szCs w:val="18"/>
        </w:rPr>
        <w:t> </w:t>
      </w:r>
      <w:r>
        <w:rPr>
          <w:rFonts w:ascii="Verdana" w:hAnsi="Verdana"/>
          <w:color w:val="000000"/>
          <w:sz w:val="18"/>
          <w:szCs w:val="18"/>
        </w:rPr>
        <w:t>подход и метод отложенных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Расходы по выпуску и</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акций необходимо покрывать за счет эмиссионного дохода, уменьшая, таким образом,</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счету 83 «</w:t>
      </w:r>
      <w:r>
        <w:rPr>
          <w:rStyle w:val="WW8Num3z0"/>
          <w:rFonts w:ascii="Verdana" w:hAnsi="Verdana"/>
          <w:color w:val="4682B4"/>
          <w:sz w:val="18"/>
          <w:szCs w:val="18"/>
        </w:rPr>
        <w:t>Добавочный капитал</w:t>
      </w:r>
      <w:r>
        <w:rPr>
          <w:rFonts w:ascii="Verdana" w:hAnsi="Verdana"/>
          <w:color w:val="000000"/>
          <w:sz w:val="18"/>
          <w:szCs w:val="18"/>
        </w:rPr>
        <w:t>» в части эмиссионного дохода. Экономическое обоснование</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расходов по выпуску и размещению акций за счет добавочного капитала осуществляется за счет выполнения принципа соотнесения доходов и расходов и тем, что все операции, связанные с формированием</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капитала, должны отражаться в бухгалтерском учете в момент их совершения. В случае если расходы по выпуску и размещению акций превышают сумму эмиссионного дохода, то разницу необходимо</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на финансовый результат деятельности организации.</w:t>
      </w:r>
    </w:p>
    <w:p w14:paraId="0E5F4B2D"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бухгалтерского учета собственного капитала и его элементов необходимо особое внимание уделить постановке аналитического учета данных объектов. При этом, на наш взгляд, необходимо ориентироваться на то, чтобы формируемые аналитические данные о собственном капитале могли использоваться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учете. Информация о собственном капитале широко используется как внешними, так и внутренними пользователями при определении финансового положения организации, выявлении основных показателей деятельности организации. К тому же, внутренние пользователи учтенной информации, в лице работников экономических и финансовых служб, на основе данных о собственном капитале принимают решения об оптимизации структуры капитала. Информация, необходимая для принятия управленческих решений подобного </w:t>
      </w:r>
      <w:r>
        <w:rPr>
          <w:rFonts w:ascii="Verdana" w:hAnsi="Verdana"/>
          <w:color w:val="000000"/>
          <w:sz w:val="18"/>
          <w:szCs w:val="18"/>
        </w:rPr>
        <w:lastRenderedPageBreak/>
        <w:t>характера, формируется в системе аналитического учета.</w:t>
      </w:r>
    </w:p>
    <w:p w14:paraId="78D3A73B"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обществах с ограниченной ответственностью аналитический учет собственного капитала можно организовать в разрезе каждого участника. В анали-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тическом</w:t>
      </w:r>
      <w:r>
        <w:rPr>
          <w:rFonts w:ascii="Verdana" w:hAnsi="Verdana"/>
          <w:color w:val="000000"/>
          <w:sz w:val="18"/>
          <w:szCs w:val="18"/>
        </w:rPr>
        <w:t xml:space="preserve"> </w:t>
      </w:r>
      <w:r>
        <w:rPr>
          <w:rFonts w:ascii="Verdana" w:hAnsi="Verdana" w:cs="Verdana"/>
          <w:color w:val="000000"/>
          <w:sz w:val="18"/>
          <w:szCs w:val="18"/>
        </w:rPr>
        <w:t>учете</w:t>
      </w:r>
      <w:r>
        <w:rPr>
          <w:rFonts w:ascii="Verdana" w:hAnsi="Verdana"/>
          <w:color w:val="000000"/>
          <w:sz w:val="18"/>
          <w:szCs w:val="18"/>
        </w:rPr>
        <w:t xml:space="preserve"> </w:t>
      </w:r>
      <w:r>
        <w:rPr>
          <w:rFonts w:ascii="Verdana" w:hAnsi="Verdana" w:cs="Verdana"/>
          <w:color w:val="000000"/>
          <w:sz w:val="18"/>
          <w:szCs w:val="18"/>
        </w:rPr>
        <w:t>необходимо</w:t>
      </w:r>
      <w:r>
        <w:rPr>
          <w:rFonts w:ascii="Verdana" w:hAnsi="Verdana"/>
          <w:color w:val="000000"/>
          <w:sz w:val="18"/>
          <w:szCs w:val="18"/>
        </w:rPr>
        <w:t xml:space="preserve"> </w:t>
      </w:r>
      <w:r>
        <w:rPr>
          <w:rFonts w:ascii="Verdana" w:hAnsi="Verdana" w:cs="Verdana"/>
          <w:color w:val="000000"/>
          <w:sz w:val="18"/>
          <w:szCs w:val="18"/>
        </w:rPr>
        <w:t>более</w:t>
      </w:r>
      <w:r>
        <w:rPr>
          <w:rFonts w:ascii="Verdana" w:hAnsi="Verdana"/>
          <w:color w:val="000000"/>
          <w:sz w:val="18"/>
          <w:szCs w:val="18"/>
        </w:rPr>
        <w:t xml:space="preserve"> </w:t>
      </w:r>
      <w:r>
        <w:rPr>
          <w:rFonts w:ascii="Verdana" w:hAnsi="Verdana" w:cs="Verdana"/>
          <w:color w:val="000000"/>
          <w:sz w:val="18"/>
          <w:szCs w:val="18"/>
        </w:rPr>
        <w:t>детально</w:t>
      </w:r>
      <w:r>
        <w:rPr>
          <w:rFonts w:ascii="Verdana" w:hAnsi="Verdana"/>
          <w:color w:val="000000"/>
          <w:sz w:val="18"/>
          <w:szCs w:val="18"/>
        </w:rPr>
        <w:t xml:space="preserve"> </w:t>
      </w:r>
      <w:r>
        <w:rPr>
          <w:rFonts w:ascii="Verdana" w:hAnsi="Verdana" w:cs="Verdana"/>
          <w:color w:val="000000"/>
          <w:sz w:val="18"/>
          <w:szCs w:val="18"/>
        </w:rPr>
        <w:t>группировать</w:t>
      </w:r>
      <w:r>
        <w:rPr>
          <w:rFonts w:ascii="Verdana" w:hAnsi="Verdana"/>
          <w:color w:val="000000"/>
          <w:sz w:val="18"/>
          <w:szCs w:val="18"/>
        </w:rPr>
        <w:t xml:space="preserve"> </w:t>
      </w:r>
      <w:r>
        <w:rPr>
          <w:rFonts w:ascii="Verdana" w:hAnsi="Verdana" w:cs="Verdana"/>
          <w:color w:val="000000"/>
          <w:sz w:val="18"/>
          <w:szCs w:val="18"/>
        </w:rPr>
        <w:t>информацию</w:t>
      </w:r>
      <w:r>
        <w:rPr>
          <w:rFonts w:ascii="Verdana" w:hAnsi="Verdana"/>
          <w:color w:val="000000"/>
          <w:sz w:val="18"/>
          <w:szCs w:val="18"/>
        </w:rPr>
        <w:t xml:space="preserve"> </w:t>
      </w:r>
      <w:r>
        <w:rPr>
          <w:rFonts w:ascii="Verdana" w:hAnsi="Verdana" w:cs="Verdana"/>
          <w:color w:val="000000"/>
          <w:sz w:val="18"/>
          <w:szCs w:val="18"/>
        </w:rPr>
        <w:t>об</w:t>
      </w:r>
      <w:r>
        <w:rPr>
          <w:rFonts w:ascii="Verdana" w:hAnsi="Verdana"/>
          <w:color w:val="000000"/>
          <w:sz w:val="18"/>
          <w:szCs w:val="18"/>
        </w:rPr>
        <w:t xml:space="preserve"> </w:t>
      </w:r>
      <w:r>
        <w:rPr>
          <w:rFonts w:ascii="Verdana" w:hAnsi="Verdana" w:cs="Verdana"/>
          <w:color w:val="000000"/>
          <w:sz w:val="18"/>
          <w:szCs w:val="18"/>
        </w:rPr>
        <w:t>уставном</w:t>
      </w:r>
      <w:r>
        <w:rPr>
          <w:rFonts w:ascii="Verdana" w:hAnsi="Verdana"/>
          <w:color w:val="000000"/>
          <w:sz w:val="18"/>
          <w:szCs w:val="18"/>
        </w:rPr>
        <w:t xml:space="preserve"> </w:t>
      </w:r>
      <w:r>
        <w:rPr>
          <w:rFonts w:ascii="Verdana" w:hAnsi="Verdana" w:cs="Verdana"/>
          <w:color w:val="000000"/>
          <w:sz w:val="18"/>
          <w:szCs w:val="18"/>
        </w:rPr>
        <w:t>капитале</w:t>
      </w:r>
      <w:r>
        <w:rPr>
          <w:rFonts w:ascii="Verdana" w:hAnsi="Verdana"/>
          <w:color w:val="000000"/>
          <w:sz w:val="18"/>
          <w:szCs w:val="18"/>
        </w:rPr>
        <w:t xml:space="preserve"> </w:t>
      </w:r>
      <w:r>
        <w:rPr>
          <w:rFonts w:ascii="Verdana" w:hAnsi="Verdana" w:cs="Verdana"/>
          <w:color w:val="000000"/>
          <w:sz w:val="18"/>
          <w:szCs w:val="18"/>
        </w:rPr>
        <w:t>компании</w:t>
      </w:r>
      <w:r>
        <w:rPr>
          <w:rFonts w:ascii="Verdana" w:hAnsi="Verdana"/>
          <w:color w:val="000000"/>
          <w:sz w:val="18"/>
          <w:szCs w:val="18"/>
        </w:rPr>
        <w:t xml:space="preserve">. </w:t>
      </w:r>
      <w:r>
        <w:rPr>
          <w:rFonts w:ascii="Verdana" w:hAnsi="Verdana" w:cs="Verdana"/>
          <w:color w:val="000000"/>
          <w:sz w:val="18"/>
          <w:szCs w:val="18"/>
        </w:rPr>
        <w:t>Аналитический</w:t>
      </w:r>
      <w:r>
        <w:rPr>
          <w:rFonts w:ascii="Verdana" w:hAnsi="Verdana"/>
          <w:color w:val="000000"/>
          <w:sz w:val="18"/>
          <w:szCs w:val="18"/>
        </w:rPr>
        <w:t xml:space="preserve"> </w:t>
      </w:r>
      <w:r>
        <w:rPr>
          <w:rFonts w:ascii="Verdana" w:hAnsi="Verdana" w:cs="Verdana"/>
          <w:color w:val="000000"/>
          <w:sz w:val="18"/>
          <w:szCs w:val="18"/>
        </w:rPr>
        <w:t>учет</w:t>
      </w:r>
      <w:r>
        <w:rPr>
          <w:rFonts w:ascii="Verdana" w:hAnsi="Verdana"/>
          <w:color w:val="000000"/>
          <w:sz w:val="18"/>
          <w:szCs w:val="18"/>
        </w:rPr>
        <w:t xml:space="preserve"> </w:t>
      </w:r>
      <w:r>
        <w:rPr>
          <w:rFonts w:ascii="Verdana" w:hAnsi="Verdana" w:cs="Verdana"/>
          <w:color w:val="000000"/>
          <w:sz w:val="18"/>
          <w:szCs w:val="18"/>
        </w:rPr>
        <w:t>следует</w:t>
      </w:r>
      <w:r>
        <w:rPr>
          <w:rFonts w:ascii="Verdana" w:hAnsi="Verdana"/>
          <w:color w:val="000000"/>
          <w:sz w:val="18"/>
          <w:szCs w:val="18"/>
        </w:rPr>
        <w:t xml:space="preserve"> </w:t>
      </w:r>
      <w:r>
        <w:rPr>
          <w:rFonts w:ascii="Verdana" w:hAnsi="Verdana" w:cs="Verdana"/>
          <w:color w:val="000000"/>
          <w:sz w:val="18"/>
          <w:szCs w:val="18"/>
        </w:rPr>
        <w:t>организовывать</w:t>
      </w:r>
      <w:r>
        <w:rPr>
          <w:rFonts w:ascii="Verdana" w:hAnsi="Verdana"/>
          <w:color w:val="000000"/>
          <w:sz w:val="18"/>
          <w:szCs w:val="18"/>
        </w:rPr>
        <w:t xml:space="preserve"> </w:t>
      </w:r>
      <w:r>
        <w:rPr>
          <w:rFonts w:ascii="Verdana" w:hAnsi="Verdana" w:cs="Verdana"/>
          <w:color w:val="000000"/>
          <w:sz w:val="18"/>
          <w:szCs w:val="18"/>
        </w:rPr>
        <w:t>не</w:t>
      </w:r>
      <w:r>
        <w:rPr>
          <w:rFonts w:ascii="Verdana" w:hAnsi="Verdana"/>
          <w:color w:val="000000"/>
          <w:sz w:val="18"/>
          <w:szCs w:val="18"/>
        </w:rPr>
        <w:t xml:space="preserve"> </w:t>
      </w:r>
      <w:r>
        <w:rPr>
          <w:rFonts w:ascii="Verdana" w:hAnsi="Verdana" w:cs="Verdana"/>
          <w:color w:val="000000"/>
          <w:sz w:val="18"/>
          <w:szCs w:val="18"/>
        </w:rPr>
        <w:t>только</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разрезе</w:t>
      </w:r>
      <w:r>
        <w:rPr>
          <w:rFonts w:ascii="Verdana" w:hAnsi="Verdana"/>
          <w:color w:val="000000"/>
          <w:sz w:val="18"/>
          <w:szCs w:val="18"/>
        </w:rPr>
        <w:t xml:space="preserve"> </w:t>
      </w:r>
      <w:r>
        <w:rPr>
          <w:rFonts w:ascii="Verdana" w:hAnsi="Verdana" w:cs="Verdana"/>
          <w:color w:val="000000"/>
          <w:sz w:val="18"/>
          <w:szCs w:val="18"/>
        </w:rPr>
        <w:t>ст</w:t>
      </w:r>
      <w:r>
        <w:rPr>
          <w:rFonts w:ascii="Verdana" w:hAnsi="Verdana"/>
          <w:color w:val="000000"/>
          <w:sz w:val="18"/>
          <w:szCs w:val="18"/>
        </w:rPr>
        <w:t>адий формирования капитала и видов акций, но также и по способу размещения акций, по участию в капитале</w:t>
      </w:r>
      <w:r>
        <w:rPr>
          <w:rStyle w:val="WW8Num3z0"/>
          <w:rFonts w:ascii="Verdana" w:hAnsi="Verdana"/>
          <w:color w:val="4682B4"/>
          <w:sz w:val="18"/>
          <w:szCs w:val="18"/>
        </w:rPr>
        <w:t>акционеров</w:t>
      </w:r>
      <w:r>
        <w:rPr>
          <w:rFonts w:ascii="Verdana" w:hAnsi="Verdana"/>
          <w:color w:val="000000"/>
          <w:sz w:val="18"/>
          <w:szCs w:val="18"/>
        </w:rPr>
        <w:t>, по степени консолидации капитала и по</w:t>
      </w:r>
      <w:r>
        <w:rPr>
          <w:rStyle w:val="WW8Num2z0"/>
          <w:rFonts w:ascii="Verdana" w:hAnsi="Verdana"/>
          <w:color w:val="000000"/>
          <w:sz w:val="18"/>
          <w:szCs w:val="18"/>
        </w:rPr>
        <w:t> </w:t>
      </w:r>
      <w:r>
        <w:rPr>
          <w:rStyle w:val="WW8Num3z0"/>
          <w:rFonts w:ascii="Verdana" w:hAnsi="Verdana"/>
          <w:color w:val="4682B4"/>
          <w:sz w:val="18"/>
          <w:szCs w:val="18"/>
        </w:rPr>
        <w:t>акционерам</w:t>
      </w:r>
      <w:r>
        <w:rPr>
          <w:rFonts w:ascii="Verdana" w:hAnsi="Verdana"/>
          <w:color w:val="000000"/>
          <w:sz w:val="18"/>
          <w:szCs w:val="18"/>
        </w:rPr>
        <w:t>. Безусловно, что организация аналитического учета с большим количеством аналитических счетов возможна только при условии автоматизации учетного процесса. Однако именно автоматизированная форма аналитического учета уставного капитала позволит оперативно составлять отчеты о состоянии и движении собственного капитала в разрезах, необходимых руководству компании для принятия управленческих решений. Также это позволит включать в</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только релевантную и достаточную информацию, которая удовлетворяет всем критериям</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точности.</w:t>
      </w:r>
    </w:p>
    <w:p w14:paraId="6AC370E0"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более подробная и детальная информация о собственном капитале будет интересна и внешним пользователям бухгалтерской отчетности. Следует отметить, что данные аналитического учета не являются обязательными к раскрытию. Однако раскрытие в бухгалтерской отчетности аналитических данных о собственном капитале позволит сделать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более прозрачной и понятной, тем самым, увеличив инвестиционную</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компании, так как бухгалтерская отчетность является основным источником информации о финансовом состоянии организации для внешних пользователей. Целесообразно информацию аналитического учета о собственном капитале разместить в пояснительной записке к бухгалтерской отчетности.</w:t>
      </w:r>
    </w:p>
    <w:p w14:paraId="66CE37AF"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элементов собственного капитала, кроме уставного капитала, также можно назвать</w:t>
      </w:r>
      <w:r>
        <w:rPr>
          <w:rStyle w:val="WW8Num2z0"/>
          <w:rFonts w:ascii="Verdana" w:hAnsi="Verdana"/>
          <w:color w:val="000000"/>
          <w:sz w:val="18"/>
          <w:szCs w:val="18"/>
        </w:rPr>
        <w:t> </w:t>
      </w:r>
      <w:r>
        <w:rPr>
          <w:rStyle w:val="WW8Num3z0"/>
          <w:rFonts w:ascii="Verdana" w:hAnsi="Verdana"/>
          <w:color w:val="4682B4"/>
          <w:sz w:val="18"/>
          <w:szCs w:val="18"/>
        </w:rPr>
        <w:t>нераспределенную</w:t>
      </w:r>
      <w:r>
        <w:rPr>
          <w:rStyle w:val="WW8Num2z0"/>
          <w:rFonts w:ascii="Verdana" w:hAnsi="Verdana"/>
          <w:color w:val="000000"/>
          <w:sz w:val="18"/>
          <w:szCs w:val="18"/>
        </w:rPr>
        <w:t> </w:t>
      </w:r>
      <w:r>
        <w:rPr>
          <w:rFonts w:ascii="Verdana" w:hAnsi="Verdana"/>
          <w:color w:val="000000"/>
          <w:sz w:val="18"/>
          <w:szCs w:val="18"/>
        </w:rPr>
        <w:t>прибыль, добавочный капитал, резервный капитал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w:t>
      </w:r>
    </w:p>
    <w:p w14:paraId="103B2D83"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Организуя аналитический учет на счете 84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необходимо обеспечить формирование информации о состоянии и движении</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Для этого к данному счету предлагается открыть следующие субсчета, характеризующие этапы движения средств нераспределенной прибыли: 84/1 «Чистая прибыль</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84/2 «</w:t>
      </w:r>
      <w:r>
        <w:rPr>
          <w:rStyle w:val="WW8Num3z0"/>
          <w:rFonts w:ascii="Verdana" w:hAnsi="Verdana"/>
          <w:color w:val="4682B4"/>
          <w:sz w:val="18"/>
          <w:szCs w:val="18"/>
        </w:rPr>
        <w:t>Чистая прибыль, подлежащая распределению</w:t>
      </w:r>
      <w:r>
        <w:rPr>
          <w:rFonts w:ascii="Verdana" w:hAnsi="Verdana"/>
          <w:color w:val="000000"/>
          <w:sz w:val="18"/>
          <w:szCs w:val="18"/>
        </w:rPr>
        <w:t>», 84/3 «</w:t>
      </w:r>
      <w:r>
        <w:rPr>
          <w:rStyle w:val="WW8Num3z0"/>
          <w:rFonts w:ascii="Verdana" w:hAnsi="Verdana"/>
          <w:color w:val="4682B4"/>
          <w:sz w:val="18"/>
          <w:szCs w:val="18"/>
        </w:rPr>
        <w:t>Нераспределенная прибыль в обращении</w:t>
      </w:r>
      <w:r>
        <w:rPr>
          <w:rFonts w:ascii="Verdana" w:hAnsi="Verdana"/>
          <w:color w:val="000000"/>
          <w:sz w:val="18"/>
          <w:szCs w:val="18"/>
        </w:rPr>
        <w:t>», 84/4 «</w:t>
      </w:r>
      <w:r>
        <w:rPr>
          <w:rStyle w:val="WW8Num3z0"/>
          <w:rFonts w:ascii="Verdana" w:hAnsi="Verdana"/>
          <w:color w:val="4682B4"/>
          <w:sz w:val="18"/>
          <w:szCs w:val="18"/>
        </w:rPr>
        <w:t>Капитализированная</w:t>
      </w:r>
      <w:r>
        <w:rPr>
          <w:rStyle w:val="WW8Num2z0"/>
          <w:rFonts w:ascii="Verdana" w:hAnsi="Verdana"/>
          <w:color w:val="000000"/>
          <w:sz w:val="18"/>
          <w:szCs w:val="18"/>
        </w:rPr>
        <w:t> </w:t>
      </w:r>
      <w:r>
        <w:rPr>
          <w:rFonts w:ascii="Verdana" w:hAnsi="Verdana"/>
          <w:color w:val="000000"/>
          <w:sz w:val="18"/>
          <w:szCs w:val="18"/>
        </w:rPr>
        <w:t>нераспределенная прибыль». Очевидно, что предложенная схема построения аналитического учета по счету 84 «</w:t>
      </w:r>
      <w:r>
        <w:rPr>
          <w:rStyle w:val="WW8Num3z0"/>
          <w:rFonts w:ascii="Verdana" w:hAnsi="Verdana"/>
          <w:color w:val="4682B4"/>
          <w:sz w:val="18"/>
          <w:szCs w:val="18"/>
        </w:rPr>
        <w:t>Нераспределенная прибыль (непокрытый убыток)</w:t>
      </w:r>
      <w:r>
        <w:rPr>
          <w:rFonts w:ascii="Verdana" w:hAnsi="Verdana"/>
          <w:color w:val="000000"/>
          <w:sz w:val="18"/>
          <w:szCs w:val="18"/>
        </w:rPr>
        <w:t>» не меняет величину сальдо по синтетическому счету 84 «</w:t>
      </w:r>
      <w:r>
        <w:rPr>
          <w:rStyle w:val="WW8Num3z0"/>
          <w:rFonts w:ascii="Verdana" w:hAnsi="Verdana"/>
          <w:color w:val="4682B4"/>
          <w:sz w:val="18"/>
          <w:szCs w:val="18"/>
        </w:rPr>
        <w:t>Нераспределенная прибыль (непокрытый убыток)</w:t>
      </w:r>
      <w:r>
        <w:rPr>
          <w:rFonts w:ascii="Verdana" w:hAnsi="Verdana"/>
          <w:color w:val="000000"/>
          <w:sz w:val="18"/>
          <w:szCs w:val="18"/>
        </w:rPr>
        <w:t>», которое остается неизменным независимо от внутренних записей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Fonts w:ascii="Verdana" w:hAnsi="Verdana"/>
          <w:color w:val="000000"/>
          <w:sz w:val="18"/>
          <w:szCs w:val="18"/>
        </w:rPr>
        <w:t>. Организация аналитического учета по счету 84 «</w:t>
      </w:r>
      <w:r>
        <w:rPr>
          <w:rStyle w:val="WW8Num3z0"/>
          <w:rFonts w:ascii="Verdana" w:hAnsi="Verdana"/>
          <w:color w:val="4682B4"/>
          <w:sz w:val="18"/>
          <w:szCs w:val="18"/>
        </w:rPr>
        <w:t>Нераспределенная прибыль (непокрытый убыток)</w:t>
      </w:r>
      <w:r>
        <w:rPr>
          <w:rFonts w:ascii="Verdana" w:hAnsi="Verdana"/>
          <w:color w:val="000000"/>
          <w:sz w:val="18"/>
          <w:szCs w:val="18"/>
        </w:rPr>
        <w:t>» позволит получать информацию о накопленном капитале и направлениях его использования.</w:t>
      </w:r>
    </w:p>
    <w:p w14:paraId="494DB482"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Дополнительный капитал, образованный при формировании акционерного капитала, а также накопленный в результате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представляет собой добавочный капитал. В российской экономической литературе нет единой трактовки добавочного капитала. На сегодняшний день в России отсутствует единый нормативный документ, определяющий добавочный капитал как объект бухгалтерского учета и порядок отражения операций по формированию и изменению добавочного капитала в бухгалтерском учете организации. Добавочный капитал определяется лишь путем перечисления его составляющих. Согласно Положению по ведению бухгалтерского учета и бухгалтерской отчетности в Российской Федерации, утв. Приказом Министерства финансов Российской Федерации от 29 июля 1998 г. N 34н, в качестве элементов добавочного капитала рассматриваются:</w:t>
      </w:r>
    </w:p>
    <w:p w14:paraId="4512C8BA"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сумма</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основных средств, объектов капитального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других материальных объектов имущества организации со сроком полезного использования свыше 12 месяцев, проводимой в установленном порядке;</w:t>
      </w:r>
    </w:p>
    <w:p w14:paraId="7CAB57D1"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сумма, полученная сверх номинальной стоимости размещенных акций (эмиссионный доход акционерного общества);</w:t>
      </w:r>
    </w:p>
    <w:p w14:paraId="5454DB5F"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другие аналогичные суммы [10].</w:t>
      </w:r>
    </w:p>
    <w:p w14:paraId="56709B76"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элементы добавочного капитала совпадают с элементами добавочной совокупной прибыли, определяемой в соответствии с US GAAP, или с элементами признанной прибыли (убытка), определяемой в соответствии с МСФО, за исключением эмиссионного дохода.</w:t>
      </w:r>
    </w:p>
    <w:p w14:paraId="3908D070"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использования бухгалтерской информации в управленческих целях и в целях анализа необходимо разработать аналитический учет добавочного капитала. С одной точки зрения, аналитический учет по счету 83 «</w:t>
      </w:r>
      <w:r>
        <w:rPr>
          <w:rStyle w:val="WW8Num3z0"/>
          <w:rFonts w:ascii="Verdana" w:hAnsi="Verdana"/>
          <w:color w:val="4682B4"/>
          <w:sz w:val="18"/>
          <w:szCs w:val="18"/>
        </w:rPr>
        <w:t>Добавочный капитал</w:t>
      </w:r>
      <w:r>
        <w:rPr>
          <w:rFonts w:ascii="Verdana" w:hAnsi="Verdana"/>
          <w:color w:val="000000"/>
          <w:sz w:val="18"/>
          <w:szCs w:val="18"/>
        </w:rPr>
        <w:t>» возможно организовать, исходя из международных подходов, руководствуясь определениями добавочной совокупной прибыли и добавочной признанной прибыли. При этом к счету 83 «</w:t>
      </w:r>
      <w:r>
        <w:rPr>
          <w:rStyle w:val="WW8Num3z0"/>
          <w:rFonts w:ascii="Verdana" w:hAnsi="Verdana"/>
          <w:color w:val="4682B4"/>
          <w:sz w:val="18"/>
          <w:szCs w:val="18"/>
        </w:rPr>
        <w:t>Добавочный капитал</w:t>
      </w:r>
      <w:r>
        <w:rPr>
          <w:rFonts w:ascii="Verdana" w:hAnsi="Verdana"/>
          <w:color w:val="000000"/>
          <w:sz w:val="18"/>
          <w:szCs w:val="18"/>
        </w:rPr>
        <w:t>» открываются следующие субсчета: 83/1 «</w:t>
      </w:r>
      <w:r>
        <w:rPr>
          <w:rStyle w:val="WW8Num3z0"/>
          <w:rFonts w:ascii="Verdana" w:hAnsi="Verdana"/>
          <w:color w:val="4682B4"/>
          <w:sz w:val="18"/>
          <w:szCs w:val="18"/>
        </w:rPr>
        <w:t>Эмиссионный доход</w:t>
      </w:r>
      <w:r>
        <w:rPr>
          <w:rFonts w:ascii="Verdana" w:hAnsi="Verdana"/>
          <w:color w:val="000000"/>
          <w:sz w:val="18"/>
          <w:szCs w:val="18"/>
        </w:rPr>
        <w:t>», 83/2 «</w:t>
      </w:r>
      <w:r>
        <w:rPr>
          <w:rStyle w:val="WW8Num3z0"/>
          <w:rFonts w:ascii="Verdana" w:hAnsi="Verdana"/>
          <w:color w:val="4682B4"/>
          <w:sz w:val="18"/>
          <w:szCs w:val="18"/>
        </w:rPr>
        <w:t>Элементы добавочной совокупной прибыли</w:t>
      </w:r>
      <w:r>
        <w:rPr>
          <w:rFonts w:ascii="Verdana" w:hAnsi="Verdana"/>
          <w:color w:val="000000"/>
          <w:sz w:val="18"/>
          <w:szCs w:val="18"/>
        </w:rPr>
        <w:t>». К</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83/2 «</w:t>
      </w:r>
      <w:r>
        <w:rPr>
          <w:rStyle w:val="WW8Num3z0"/>
          <w:rFonts w:ascii="Verdana" w:hAnsi="Verdana"/>
          <w:color w:val="4682B4"/>
          <w:sz w:val="18"/>
          <w:szCs w:val="18"/>
        </w:rPr>
        <w:t>Элементы добавочной совокупной прибыли</w:t>
      </w:r>
      <w:r>
        <w:rPr>
          <w:rFonts w:ascii="Verdana" w:hAnsi="Verdana"/>
          <w:color w:val="000000"/>
          <w:sz w:val="18"/>
          <w:szCs w:val="18"/>
        </w:rPr>
        <w:t>» открываются субсчета второго порядка «</w:t>
      </w:r>
      <w:r>
        <w:rPr>
          <w:rStyle w:val="WW8Num3z0"/>
          <w:rFonts w:ascii="Verdana" w:hAnsi="Verdana"/>
          <w:color w:val="4682B4"/>
          <w:sz w:val="18"/>
          <w:szCs w:val="18"/>
        </w:rPr>
        <w:t>Переводимые элементы добавочной совокупной прибыли</w:t>
      </w:r>
      <w:r>
        <w:rPr>
          <w:rFonts w:ascii="Verdana" w:hAnsi="Verdana"/>
          <w:color w:val="000000"/>
          <w:sz w:val="18"/>
          <w:szCs w:val="18"/>
        </w:rPr>
        <w:t>» и «</w:t>
      </w:r>
      <w:r>
        <w:rPr>
          <w:rStyle w:val="WW8Num3z0"/>
          <w:rFonts w:ascii="Verdana" w:hAnsi="Verdana"/>
          <w:color w:val="4682B4"/>
          <w:sz w:val="18"/>
          <w:szCs w:val="18"/>
        </w:rPr>
        <w:t>Непереводимые элементы добавочной совокупной прибыли</w:t>
      </w:r>
      <w:r>
        <w:rPr>
          <w:rFonts w:ascii="Verdana" w:hAnsi="Verdana"/>
          <w:color w:val="000000"/>
          <w:sz w:val="18"/>
          <w:szCs w:val="18"/>
        </w:rPr>
        <w:t>» и субсчета третьего порядка в разрезе конкретных элементов. Критерием отнесения элементов добавочной совокупной прибыли к переводимым или непереводимым является возможность признания того или иного элемента в следующих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в качестве составляющих чистой прибыли. Второй подход к организации аналитического учета по счету 83 «</w:t>
      </w:r>
      <w:r>
        <w:rPr>
          <w:rStyle w:val="WW8Num3z0"/>
          <w:rFonts w:ascii="Verdana" w:hAnsi="Verdana"/>
          <w:color w:val="4682B4"/>
          <w:sz w:val="18"/>
          <w:szCs w:val="18"/>
        </w:rPr>
        <w:t>Добавочный капитал</w:t>
      </w:r>
      <w:r>
        <w:rPr>
          <w:rFonts w:ascii="Verdana" w:hAnsi="Verdana"/>
          <w:color w:val="000000"/>
          <w:sz w:val="18"/>
          <w:szCs w:val="18"/>
        </w:rPr>
        <w:t>» заключается в делении добавочного капитала на две составляющие:</w:t>
      </w:r>
    </w:p>
    <w:p w14:paraId="223138F9"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добавочный капитал, приобретенный в ходе формирования</w:t>
      </w:r>
      <w:r>
        <w:rPr>
          <w:rStyle w:val="WW8Num2z0"/>
          <w:rFonts w:ascii="Verdana" w:hAnsi="Verdana"/>
          <w:color w:val="000000"/>
          <w:sz w:val="18"/>
          <w:szCs w:val="18"/>
        </w:rPr>
        <w:t> </w:t>
      </w:r>
      <w:r>
        <w:rPr>
          <w:rStyle w:val="WW8Num3z0"/>
          <w:rFonts w:ascii="Verdana" w:hAnsi="Verdana"/>
          <w:color w:val="4682B4"/>
          <w:sz w:val="18"/>
          <w:szCs w:val="18"/>
        </w:rPr>
        <w:t>инвестированного</w:t>
      </w:r>
      <w:r>
        <w:rPr>
          <w:rStyle w:val="WW8Num2z0"/>
          <w:rFonts w:ascii="Verdana" w:hAnsi="Verdana"/>
          <w:color w:val="000000"/>
          <w:sz w:val="18"/>
          <w:szCs w:val="18"/>
        </w:rPr>
        <w:t> </w:t>
      </w:r>
      <w:r>
        <w:rPr>
          <w:rFonts w:ascii="Verdana" w:hAnsi="Verdana"/>
          <w:color w:val="000000"/>
          <w:sz w:val="18"/>
          <w:szCs w:val="18"/>
        </w:rPr>
        <w:t>капитала;</w:t>
      </w:r>
    </w:p>
    <w:p w14:paraId="55636B98"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добавочный капитал, приобретенный в процессе осуществления финансово-хозяйственной деятельности организации.</w:t>
      </w:r>
    </w:p>
    <w:p w14:paraId="62237677"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подробный аналитический учет добавочного капитала осуществляется путем открытия субсчетов второго порядка в разрезе статей инвестированного и приобретенного добавочного капитала.</w:t>
      </w:r>
    </w:p>
    <w:p w14:paraId="0584A1AE"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аналитического учета добавочного капитала, прежде всего, необходимо учитывать потребности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учетной информации о добавочном капитале. Если компания составляет</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в соответствии с международными стандартами, то целесообразно использовать первый подход к организации аналитического учета добавочного капитала с выделением элементов добавочной совокупной прибыли. Если же компания составляет отчетность только в соответствии с российским законодательством, то возможно применение второго подхода к организации аналитического учета добавочного капитала, так как данный подход обеспечивает достаточную степень детализации информации о добавочном капитале и формирует рациональную информационную базу для анализа добавочного и собственного капитала и принятия управленческих решений.</w:t>
      </w:r>
    </w:p>
    <w:p w14:paraId="4C3B39A5"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о том, что методика бухгалтерского учета элементов собственного капитала в настоящее время не соответствует требованиям, предъявляемым к информации, формируемой в системе учета. Снижению степени достоверности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информации бухгалтерского учета и отчетности также способствует отсутствие единых правил учета и подходов к определению элементов собственного капитала, сформулированных в конкретном стандарте. Разработанные рекомендации и предложения по совершенствованию учета и представления в отчетности информации о компонентах собственного капитала позволят улучшить качество бухгалтерской информации.</w:t>
      </w:r>
    </w:p>
    <w:p w14:paraId="171F59F1"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схема организации бухгалтерского учета основана на требованиях международных стандартов финансовой отчетности, что позволит решить проблемы, как на научно-методическом, так и на практическом уровне. Безусловно, организация бухгалтерского учета на современном уровне невозможна без применения автоматизированных информационных технологий, которые не только снижают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 xml:space="preserve">бухгалтерских процедур, но и способствуют формированию достоверной информационной базы для внутренних и внешних пользователей. Детализация показателей бухгалтерской отчетности на основе использования компьютерных технологий приведет к повышению уровня качества бухгалтерской информации, оперативности получения необходимых данных для проведения экономического анализа и принятия управленческих решений по формированию и использованию капитала, а также управленческих </w:t>
      </w:r>
      <w:r>
        <w:rPr>
          <w:rFonts w:ascii="Verdana" w:hAnsi="Verdana"/>
          <w:color w:val="000000"/>
          <w:sz w:val="18"/>
          <w:szCs w:val="18"/>
        </w:rPr>
        <w:lastRenderedPageBreak/>
        <w:t>решений инвестиционного характера.</w:t>
      </w:r>
    </w:p>
    <w:p w14:paraId="28CA34B7"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методика комплексного анализа собственного капитала, которая содержит следующие этапы:</w:t>
      </w:r>
    </w:p>
    <w:p w14:paraId="705512DD"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формулировка целей проведения анализа, подбираются соответствующие методы и приемы анализа;</w:t>
      </w:r>
    </w:p>
    <w:p w14:paraId="0AC1A5F2"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подбор информационной базы для проведения ретроспективного и перспективного анализа;</w:t>
      </w:r>
    </w:p>
    <w:p w14:paraId="4207D98E" w14:textId="77777777" w:rsidR="009D78C7" w:rsidRDefault="009D78C7" w:rsidP="009D78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ретроспективный анализ собственного капитала, который состоит из горизонтального и вертикального анализа собственного капитала;</w:t>
      </w:r>
    </w:p>
    <w:p w14:paraId="4231EF9B"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проведение финансового анализа собственного капитала с использованием</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метода;</w:t>
      </w:r>
    </w:p>
    <w:p w14:paraId="10C1F10B"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перспективный анализ собственного капитала и его составляющих, основанный на</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данных;</w:t>
      </w:r>
    </w:p>
    <w:p w14:paraId="7B48DD67"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этот этап является обобщающим. На данном этапе дается комплексная оценка результатов анализа собственного капитала, полученных на предыдущих этапах. На основе полученных результатов вырабатываются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направленные на привлечение новых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накопления и эффективного использования собственного капитала компании.</w:t>
      </w:r>
    </w:p>
    <w:p w14:paraId="3562B147"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также рассмотрена возможность использования показателя собственного капитала при инвестиционной оценке. На протяжении последних лет интерес к инвестиционной оценке возрастает большими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При этом изучение данной проблемы в России перешло из теоретической плоскости в практическую. Это связано, прежде всего, с развитием финансового 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а также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рынка капитала. В рамках инвестиционного анализа</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коэффициент PVB как частное от деления рыночной стоимости собственного капитала на</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собственного капитала. Сопоставляя показатель PVB с</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собственного капитала, возможно выявить переоцененные и недооцененные акции.</w:t>
      </w:r>
    </w:p>
    <w:p w14:paraId="2637CA2F" w14:textId="77777777" w:rsidR="009D78C7" w:rsidRDefault="009D78C7" w:rsidP="009D78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являются, на наш взгляд, определенным вкладом в развитие теории и практики учета и анализа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45543B4D" w14:textId="77777777" w:rsidR="009D78C7" w:rsidRDefault="009D78C7" w:rsidP="009D78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Филиппова, Александра Сергеевна, 2009 год</w:t>
      </w:r>
    </w:p>
    <w:p w14:paraId="4B73C4B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Электронный ресурс.: Федеральный закон от 30.11.1994 г N 51-ФЗ //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Последнее обновление 14.09.2009</w:t>
      </w:r>
    </w:p>
    <w:p w14:paraId="334EDF8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благотворительной деятельности и благотворительных организациях Электронный ресурс.: Федеральный закон от 11.08.1995 г. N 135-Ф3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 Последнее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14.09.2009</w:t>
      </w:r>
    </w:p>
    <w:p w14:paraId="73E2DEB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Федеральный закон от 26.12.1995 г. N 208-ФЗ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Последнее обновление 14.09.2009</w:t>
      </w:r>
    </w:p>
    <w:p w14:paraId="6187F38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Электронный ресурс.: Федеральный закон от 12.01.1996 г. N 7-ФЗ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Последнее обновление 14.09.2009</w:t>
      </w:r>
    </w:p>
    <w:p w14:paraId="3796F12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обществах с ограниченной ответственностью Электронный ресурс.: Федеральный закон от 8 февраля 1998 г. N 14-ФЗ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 Последнее обновление 14.09.2009</w:t>
      </w:r>
    </w:p>
    <w:p w14:paraId="34ADBD2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Электронный ресурс.: Федеральный закон от 14.11.2002 г. N 161-ФЗ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Последнее обновление 14.09.2009</w:t>
      </w:r>
    </w:p>
    <w:p w14:paraId="083E818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некоммерческих организаций Электронный ресурс.: Федеральный закон от 30.12.2006 г. К275-Ф3//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-Последнее обновление 14.09.2009</w:t>
      </w:r>
    </w:p>
    <w:p w14:paraId="60FBAAE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Электронный ресурс.: Закон РФ от 27.11.1992 г. N 4015-1//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 Последнее обновление 14.09.2009</w:t>
      </w:r>
    </w:p>
    <w:p w14:paraId="31D9173F"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"Доходы организации" ПБУ 9/99Электронный </w:t>
      </w:r>
      <w:r>
        <w:rPr>
          <w:rFonts w:ascii="Verdana" w:hAnsi="Verdana"/>
          <w:color w:val="000000"/>
          <w:sz w:val="18"/>
          <w:szCs w:val="18"/>
        </w:rPr>
        <w:lastRenderedPageBreak/>
        <w:t>ресурс.:Приказ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06.05.99 №32н//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Последнее обновление 14.09.2009</w:t>
      </w:r>
    </w:p>
    <w:p w14:paraId="705D9AD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"Расходы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10/99Электронный ресурс.:Приказ Минфина РФ от 06.05.99 №33н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 Последнее обновление 14.09.2009</w:t>
      </w:r>
    </w:p>
    <w:p w14:paraId="520AD4FE"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Электронный ресурс.: Приказ Минфина РФ от 22.07.2003 N 67н (ред. от 18.09.2006)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 Последнее обновление 14.09.2009</w:t>
      </w:r>
    </w:p>
    <w:p w14:paraId="049A03D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Электронный ресурс.:Приказ Минфина РФ от 27.12.07 N 153н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 Последнее обновление 14.09.2009</w:t>
      </w:r>
    </w:p>
    <w:p w14:paraId="23923AB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Текст. / Под общ. ред. JI. J1. Ермилович. — Мн.:Интерпресс-сервис, Экопер-спектива, 2001 -576с.</w:t>
      </w:r>
    </w:p>
    <w:p w14:paraId="3BE2DEF0"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А.В. Юность науки. Жизнь и идеи мыслителей-экономистов до Маркса Текст. / Аникин А.В. М Политиздат 1985г. 367 с.</w:t>
      </w:r>
    </w:p>
    <w:p w14:paraId="098F64F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Е. В.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Текст. / Ануфриев Е. В.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- 163с.</w:t>
      </w:r>
    </w:p>
    <w:p w14:paraId="5D21586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Текст. /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952с.</w:t>
      </w:r>
    </w:p>
    <w:p w14:paraId="63487CB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 Текст. / Баканов М. 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М.: Финансы и статистика, 2000. — 416с.</w:t>
      </w:r>
    </w:p>
    <w:p w14:paraId="6EE585DE"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 Р., Банк С. В.,</w:t>
      </w:r>
      <w:r>
        <w:rPr>
          <w:rStyle w:val="WW8Num2z0"/>
          <w:rFonts w:ascii="Verdana" w:hAnsi="Verdana"/>
          <w:color w:val="000000"/>
          <w:sz w:val="18"/>
          <w:szCs w:val="18"/>
        </w:rPr>
        <w:t> </w:t>
      </w:r>
      <w:r>
        <w:rPr>
          <w:rStyle w:val="WW8Num3z0"/>
          <w:rFonts w:ascii="Verdana" w:hAnsi="Verdana"/>
          <w:color w:val="4682B4"/>
          <w:sz w:val="18"/>
          <w:szCs w:val="18"/>
        </w:rPr>
        <w:t>Тараскина</w:t>
      </w:r>
      <w:r>
        <w:rPr>
          <w:rStyle w:val="WW8Num2z0"/>
          <w:rFonts w:ascii="Verdana" w:hAnsi="Verdana"/>
          <w:color w:val="000000"/>
          <w:sz w:val="18"/>
          <w:szCs w:val="18"/>
        </w:rPr>
        <w:t> </w:t>
      </w:r>
      <w:r>
        <w:rPr>
          <w:rFonts w:ascii="Verdana" w:hAnsi="Verdana"/>
          <w:color w:val="000000"/>
          <w:sz w:val="18"/>
          <w:szCs w:val="18"/>
        </w:rPr>
        <w:t>А. В. Финансовый анализ: учеб. пособие Текст. / Банк В. Р., Банк С. В., Тараскина А. В. М.: ТК Велби, изд-во Проспект, 2005 - 344с.</w:t>
      </w:r>
    </w:p>
    <w:p w14:paraId="764D8C7B"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Баретенев С. А. История экономических учений: учебник Текст. / Баретенев С. 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456с.</w:t>
      </w:r>
    </w:p>
    <w:p w14:paraId="18134E2F"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Текст. /</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М.: Финансы и статистика, 2003. — 240с.</w:t>
      </w:r>
    </w:p>
    <w:p w14:paraId="37AB328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 Е. Теория экономического анализа: учебное пособие Текст. /</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 Е. М.: ИНФРА-М, 2001. - 222с.</w:t>
      </w:r>
    </w:p>
    <w:p w14:paraId="3DBE032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Басовский JI. Е.,</w:t>
      </w:r>
      <w:r>
        <w:rPr>
          <w:rStyle w:val="WW8Num2z0"/>
          <w:rFonts w:ascii="Verdana" w:hAnsi="Verdana"/>
          <w:color w:val="000000"/>
          <w:sz w:val="18"/>
          <w:szCs w:val="18"/>
        </w:rPr>
        <w:t> </w:t>
      </w:r>
      <w:r>
        <w:rPr>
          <w:rStyle w:val="WW8Num3z0"/>
          <w:rFonts w:ascii="Verdana" w:hAnsi="Verdana"/>
          <w:color w:val="4682B4"/>
          <w:sz w:val="18"/>
          <w:szCs w:val="18"/>
        </w:rPr>
        <w:t>Басовская</w:t>
      </w:r>
      <w:r>
        <w:rPr>
          <w:rStyle w:val="WW8Num2z0"/>
          <w:rFonts w:ascii="Verdana" w:hAnsi="Verdana"/>
          <w:color w:val="000000"/>
          <w:sz w:val="18"/>
          <w:szCs w:val="18"/>
        </w:rPr>
        <w:t> </w:t>
      </w:r>
      <w:r>
        <w:rPr>
          <w:rFonts w:ascii="Verdana" w:hAnsi="Verdana"/>
          <w:color w:val="000000"/>
          <w:sz w:val="18"/>
          <w:szCs w:val="18"/>
        </w:rPr>
        <w:t>Е. Н. Комплексный экономический анализ хозяйственной деятельности: учебное пособие Текст. / Басовский JI. Е.,</w:t>
      </w:r>
      <w:r>
        <w:rPr>
          <w:rStyle w:val="WW8Num2z0"/>
          <w:rFonts w:ascii="Verdana" w:hAnsi="Verdana"/>
          <w:color w:val="000000"/>
          <w:sz w:val="18"/>
          <w:szCs w:val="18"/>
        </w:rPr>
        <w:t> </w:t>
      </w:r>
      <w:r>
        <w:rPr>
          <w:rStyle w:val="WW8Num3z0"/>
          <w:rFonts w:ascii="Verdana" w:hAnsi="Verdana"/>
          <w:color w:val="4682B4"/>
          <w:sz w:val="18"/>
          <w:szCs w:val="18"/>
        </w:rPr>
        <w:t>Басовская</w:t>
      </w:r>
      <w:r>
        <w:rPr>
          <w:rStyle w:val="WW8Num2z0"/>
          <w:rFonts w:ascii="Verdana" w:hAnsi="Verdana"/>
          <w:color w:val="000000"/>
          <w:sz w:val="18"/>
          <w:szCs w:val="18"/>
        </w:rPr>
        <w:t> </w:t>
      </w:r>
      <w:r>
        <w:rPr>
          <w:rFonts w:ascii="Verdana" w:hAnsi="Verdana"/>
          <w:color w:val="000000"/>
          <w:sz w:val="18"/>
          <w:szCs w:val="18"/>
        </w:rPr>
        <w:t>Е. Н. М.: ИНФРА-М, 2005. - 365с.</w:t>
      </w:r>
    </w:p>
    <w:p w14:paraId="3D8C3CD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Как работать с новым планом счетов Текст. / Безруких П. С. М.: Бухгалтерский учет, 2001. - 112с.</w:t>
      </w:r>
    </w:p>
    <w:p w14:paraId="48071B7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Текст. /</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М.: Финансы и статистика, 2002. — 624с.</w:t>
      </w:r>
    </w:p>
    <w:p w14:paraId="53B5546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Анализ финансовой отчетности: теория, практика и интерпретация Текст. / Бернстайн Л. А. Пер. с англ. М.: Финансы и статистика, 2002 624 с.</w:t>
      </w:r>
    </w:p>
    <w:p w14:paraId="6E74121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 1. Текст. / И.А. Бланк К.: Ника-Центр, 1999. —592 с.</w:t>
      </w:r>
    </w:p>
    <w:p w14:paraId="75E7D7C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Текст. / И.А. Бланк —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2003. — 446 с.</w:t>
      </w:r>
    </w:p>
    <w:p w14:paraId="5A4E914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Текст. / И.А. Бланк</w:t>
      </w:r>
    </w:p>
    <w:p w14:paraId="1328982E"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К.: Ника-Центр, 2000. — 656 с.</w:t>
      </w:r>
    </w:p>
    <w:p w14:paraId="1762DD7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Текст. / И.А. Бланк</w:t>
      </w:r>
    </w:p>
    <w:p w14:paraId="46D65C3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 Ника-Центр, 2000. — 512 с.</w:t>
      </w:r>
    </w:p>
    <w:p w14:paraId="289CA93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Текст. / И.А.</w:t>
      </w:r>
    </w:p>
    <w:p w14:paraId="1D14406E"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Бланк — К.: Ника-Центр, 1999.</w:t>
      </w:r>
    </w:p>
    <w:p w14:paraId="2CF87E3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Блэк Джофф Введение в бухгалтерский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 Дж.Блэк; Пер. с англ. Т.В.Сажневой. М. : Весь Мир : ИНФРА-М, 2009. - 424 с.</w:t>
      </w:r>
    </w:p>
    <w:p w14:paraId="540E33E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Текст.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М.: Финансы и статистика, 2004. — 384 с.</w:t>
      </w:r>
    </w:p>
    <w:p w14:paraId="3FE9384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Текст. / С.А. Бороненкова М.: Финансы и статистика, 2003. — 224 с.</w:t>
      </w:r>
    </w:p>
    <w:p w14:paraId="7120A0BB"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анализ Текст. / Бочаров В. В. — СПб, Питер, 2004 240 с.</w:t>
      </w:r>
    </w:p>
    <w:p w14:paraId="0BC314D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Текст. / Брейли Р.,</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 — Бизнес», 2007. — 1008 с.</w:t>
      </w:r>
    </w:p>
    <w:p w14:paraId="5602DC4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Бузуртанова JI.B. Адаптация российской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 международным стандартам финансовой отчетности Текст.: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JL В. Бузуртанова — Назрань, 2004. 167 с.</w:t>
      </w:r>
    </w:p>
    <w:p w14:paraId="46C8C89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 учеб. Текст. / Под ред. Я.В.Соколова. 2-е изд., перераб. и доп. - М. : Проспект, 2008. - 776 с. : ил.</w:t>
      </w:r>
    </w:p>
    <w:p w14:paraId="1FC4F37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финансовый и управленческий: учеб. Текст. / В.П.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И.Н. Богатая, Н.Т. Лабынцев и др.; Под ред.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800 с.</w:t>
      </w:r>
    </w:p>
    <w:p w14:paraId="61BC300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Н.С., Ветрова Л.Н. Основные модели бухгалтерского учета и анализа в зарубежных странах: Учебное пособие Текст. / Гуляев Н.С.,</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Л.Н. М.: КНОРУС, 2004. - 144с.</w:t>
      </w:r>
    </w:p>
    <w:p w14:paraId="0B8B980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Текст. / Дамодаран А./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2008 - 1340с.</w:t>
      </w:r>
    </w:p>
    <w:p w14:paraId="0553CDF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Никифорова Н. А. Анализ финансовой отчетности:учебное пособие Текст. / Донцова JL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 А. 2-е изд.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2004 - 336с.</w:t>
      </w:r>
    </w:p>
    <w:p w14:paraId="7B12120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Текст. / Ефимова О. В. — 4-е изд., перераб. и доп. М.: Бухгалтерский учет, 2002 - 528с.</w:t>
      </w:r>
    </w:p>
    <w:p w14:paraId="7F4AED2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Текст. / Ефимова О. В. 4-е изд., перераб. и доп. — М.: Изд-во "Бухгалтерский учет", 2002. —517 с.</w:t>
      </w:r>
    </w:p>
    <w:p w14:paraId="787839F1"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Новый план счетов: учет добавочного капитала Текст. / Ефремова А. А. // Налоговый вестник.- 2001. №6,7 — с. 21-26</w:t>
      </w:r>
    </w:p>
    <w:p w14:paraId="3753D7D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Учет уставного капитала 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акционерных обществ Текст. / Захарьин В.Р. // Налоговый вестник 2002, №2 с. 18-22</w:t>
      </w:r>
    </w:p>
    <w:p w14:paraId="268C7F11"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Бухгалтерские термины и определения : учеб.пособие Текст. / В.Б.Ивашкевич. Казань : КГФЭИ, 2008. - 162 с.</w:t>
      </w:r>
    </w:p>
    <w:p w14:paraId="76F383D7"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Б.Бухгалтерский управленческий учет: учеб. Текст. / В.Б.Ивашкевич. 2-е изд., перераб. и доп. - М. : Магистр, 2008. - 574 с. : ил.</w:t>
      </w:r>
    </w:p>
    <w:p w14:paraId="7715D90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Повышение прозрачности информации о</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бумагах Текст. / Ивашкевич, В.Б.,</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 Финансы. 2005. - N 3.-С.74</w:t>
      </w:r>
    </w:p>
    <w:p w14:paraId="1C348AA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Пути повышения транспарентности информации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Style w:val="WW8Num2z0"/>
          <w:rFonts w:ascii="Verdana" w:hAnsi="Verdana"/>
          <w:color w:val="000000"/>
          <w:sz w:val="18"/>
          <w:szCs w:val="18"/>
        </w:rPr>
        <w:t> </w:t>
      </w:r>
      <w:r>
        <w:rPr>
          <w:rFonts w:ascii="Verdana" w:hAnsi="Verdana"/>
          <w:color w:val="000000"/>
          <w:sz w:val="18"/>
          <w:szCs w:val="18"/>
        </w:rPr>
        <w:t>за рубежом и в России Текст. / Ивашкевич, В.Б., Харисова, Ф.И.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2005. - N 1.-С. 175-183</w:t>
      </w:r>
    </w:p>
    <w:p w14:paraId="26B74AA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История экономических учений Текст. / Под общей ред. Шмарлов-ской Г.А.— М.: "Новое знание", 2003. — 340 с.</w:t>
      </w:r>
    </w:p>
    <w:p w14:paraId="60B7044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Каллаур</w:t>
      </w:r>
      <w:r>
        <w:rPr>
          <w:rStyle w:val="WW8Num2z0"/>
          <w:rFonts w:ascii="Verdana" w:hAnsi="Verdana"/>
          <w:color w:val="000000"/>
          <w:sz w:val="18"/>
          <w:szCs w:val="18"/>
        </w:rPr>
        <w:t> </w:t>
      </w:r>
      <w:r>
        <w:rPr>
          <w:rFonts w:ascii="Verdana" w:hAnsi="Verdana"/>
          <w:color w:val="000000"/>
          <w:sz w:val="18"/>
          <w:szCs w:val="18"/>
        </w:rPr>
        <w:t>Н. А. Дивиденды организации Текст. / Н.А.Каллаур. М.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2009. - 159 с. - (Экономико-правовой бюллетень, 2008, № 12).</w:t>
      </w:r>
    </w:p>
    <w:p w14:paraId="682B6F41"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Калюгина</w:t>
      </w:r>
      <w:r>
        <w:rPr>
          <w:rStyle w:val="WW8Num2z0"/>
          <w:rFonts w:ascii="Verdana" w:hAnsi="Verdana"/>
          <w:color w:val="000000"/>
          <w:sz w:val="18"/>
          <w:szCs w:val="18"/>
        </w:rPr>
        <w:t> </w:t>
      </w:r>
      <w:r>
        <w:rPr>
          <w:rFonts w:ascii="Verdana" w:hAnsi="Verdana"/>
          <w:color w:val="000000"/>
          <w:sz w:val="18"/>
          <w:szCs w:val="18"/>
        </w:rPr>
        <w:t>И.В. Развитие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аграрных организаций Текст.: дис. .канд. экон. наук: 08.00.12 / И.В. Калюгина — Воронеж, 2007. 200 с.</w:t>
      </w:r>
    </w:p>
    <w:p w14:paraId="6558068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 Р. Анализ финансовых отчетов (на основе GAAP): учебник Текст. / Карлин Т. Р.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1998 - 458 с.</w:t>
      </w:r>
    </w:p>
    <w:p w14:paraId="7D002550"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Бухгалтерская отчетность важный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корпоративного управления Текст. /</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 Вестник Казанского государственного финансово-экономического института. - 2006</w:t>
      </w:r>
    </w:p>
    <w:p w14:paraId="09A462F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Текст. / Р. Г. Каспина М. : Бухгалтерский учет, 2004. - 152с.</w:t>
      </w:r>
    </w:p>
    <w:p w14:paraId="0274EBE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Влияние механизмов корпоративного управления на формирование бухгалтерской отчетности Текст. / Р. Г. Каспина // Проблемы теории и практики управления. 2006. - N 3.-С.71-78</w:t>
      </w:r>
    </w:p>
    <w:p w14:paraId="5A8ADEC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 xml:space="preserve">Р. Г. Международная система бухгалтерского учета и отчетности Текст. / Р. Г. </w:t>
      </w:r>
      <w:r>
        <w:rPr>
          <w:rFonts w:ascii="Verdana" w:hAnsi="Verdana"/>
          <w:color w:val="000000"/>
          <w:sz w:val="18"/>
          <w:szCs w:val="18"/>
        </w:rPr>
        <w:lastRenderedPageBreak/>
        <w:t>Каспина Казань :</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2002. - 200с</w:t>
      </w:r>
    </w:p>
    <w:p w14:paraId="1C913451"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Международная система финансовой отчетности Текст. / Р. Г. Каспина М. : Бухгалтерский учет, 2003. - 176с : ил. - (Б-ка журн."Бух.учет")</w:t>
      </w:r>
    </w:p>
    <w:p w14:paraId="0990BE80"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Практикум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 учеб. пособие Текст. / Р.Г. Каспина, Л.А.Плотникова. Казань Идел-Пресс, 2009. - 280 с. - (Высшее финансовое образование).</w:t>
      </w:r>
    </w:p>
    <w:p w14:paraId="10E8FB6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Практическое применение международных стандартов финансовой отчетности в России : учеб.пособие Текст. / Р.Г.Каспина. М.: Бухгалтерский учет, 2006. - 224 с.</w:t>
      </w:r>
    </w:p>
    <w:p w14:paraId="5500B1FF"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Учетная политика организаций, соответствующая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 Р. Г. Каспина, О. И. Григорьева-Дорофеева // Управленческий учет. 2007. - № 4. - с.96-101</w:t>
      </w:r>
    </w:p>
    <w:p w14:paraId="16B963D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Бухгалтерская отчетность в системе корпоративного управления Текст. / Каспина, Р.Г. // Вестник Казанского государственного технического университета имени А.Н.Туполева. 2004. - N 2.-С.71-75</w:t>
      </w:r>
    </w:p>
    <w:p w14:paraId="613837FF"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Модель глобальных общепринятых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Текст. / Каспина Р.Г.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N 4.-С.72-77.</w:t>
      </w:r>
    </w:p>
    <w:p w14:paraId="44C92C5F"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Представление информации бухгалтерской отчетности корпораций,участвующих в листинге международных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 Текст. / Каспина Р.Г. // Финансы и кредит. 2004. - N 12.-С.61-68.</w:t>
      </w:r>
    </w:p>
    <w:p w14:paraId="74B80037"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Прозрачность бухгалтерской отчетности Текст. / Каспина Р.Г. // Бухгалтерский учет. 2004. - N 8.-С.52-53.</w:t>
      </w:r>
    </w:p>
    <w:p w14:paraId="51ED37A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 Г. Раскрытие информации в бухгалтерской отчетности компаний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Текст. / Р. Г. Каспина, JI. А. Плотникова // Аудит и финансовый анализ. 2009. - № 1</w:t>
      </w:r>
    </w:p>
    <w:p w14:paraId="147D4E00"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Уставный капитал хозяйственного общества Текст. / Ки-перман Г.// Право и Экономика. 2005. - №3 - с. 24-32</w:t>
      </w:r>
    </w:p>
    <w:p w14:paraId="2626164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 Ковалев В. В.- М.: Финансы и статистика, 2001. 768с.</w:t>
      </w:r>
    </w:p>
    <w:p w14:paraId="1E31E8E1"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Ковалев Вит.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Текст. / В.В. Ковалев, Вит.В. Ковалев. — М ТК Велби, Изд-во Проспект,2004 432с</w:t>
      </w:r>
    </w:p>
    <w:p w14:paraId="7BBFCAF7"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(финансовый, управленческий) учет : учеб. Текст. / Н.П.Кондраков. М. : Проспект, 2008. - 448 с.</w:t>
      </w:r>
    </w:p>
    <w:p w14:paraId="07DA4DA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 учеб.пособие Текст. / Н.П.Кондраков. 5-е изд.,перераб.и доп. - М. : ИНФРА-М, 2008. - 717 с. : ил. -(Высшее образование).</w:t>
      </w:r>
    </w:p>
    <w:p w14:paraId="5CE1FD7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Гурская М. М. Уточнение понятий собственного</w:t>
      </w:r>
      <w:r>
        <w:rPr>
          <w:rStyle w:val="WW8Num2z0"/>
          <w:rFonts w:ascii="Verdana" w:hAnsi="Verdana"/>
          <w:color w:val="000000"/>
          <w:sz w:val="18"/>
          <w:szCs w:val="18"/>
        </w:rPr>
        <w:t> </w:t>
      </w:r>
      <w:r>
        <w:rPr>
          <w:rStyle w:val="WW8Num3z0"/>
          <w:rFonts w:ascii="Verdana" w:hAnsi="Verdana"/>
          <w:color w:val="4682B4"/>
          <w:sz w:val="18"/>
          <w:szCs w:val="18"/>
        </w:rPr>
        <w:t>каптала</w:t>
      </w:r>
      <w:r>
        <w:rPr>
          <w:rFonts w:ascii="Verdana" w:hAnsi="Verdana"/>
          <w:color w:val="000000"/>
          <w:sz w:val="18"/>
          <w:szCs w:val="18"/>
        </w:rPr>
        <w:t>, доходов и расходов отчетного периода Текст. /</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Гурская М. М. // Бухгалтерский учет. 2003. - № 19 - с. 43-49</w:t>
      </w:r>
    </w:p>
    <w:p w14:paraId="64C5E3D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 В., Коссов В. В. Экономический анализ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учеб. пособие Текст. /</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 В., Коссов В. В. —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347 с.</w:t>
      </w:r>
    </w:p>
    <w:p w14:paraId="16C1D977"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Методология концепции учета, анализа и аудита собственного капитала Текст.: дис. д-ра экон. наук: 08.00.12 / Н.А.</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 Москва, 2006. 584 с.</w:t>
      </w:r>
    </w:p>
    <w:p w14:paraId="25C06C7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Текст. / Маршалл А -М, 1993. Т. 1.</w:t>
      </w:r>
    </w:p>
    <w:p w14:paraId="620E00F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Международные стандарты финансовой отчетности: учеб. Текст. / В.Г.Гетьман, О.В.Рожнова, Р.Г.Каспина и др.; Под.ред.В.Г.Гетьмана. М. : Финансы и статистика, 2009. - 656 с.</w:t>
      </w:r>
    </w:p>
    <w:p w14:paraId="4E473D7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Международные стандарты финансовой отчетности 2008. Пер. с англ. Текст.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2008, - 897с.</w:t>
      </w:r>
    </w:p>
    <w:p w14:paraId="1E0D301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 П. Международные стандарты учета и финансовой отчетности: учеб. пособие Текст. / Мощенко Н. П. — М.: «</w:t>
      </w:r>
      <w:r>
        <w:rPr>
          <w:rStyle w:val="WW8Num3z0"/>
          <w:rFonts w:ascii="Verdana" w:hAnsi="Verdana"/>
          <w:color w:val="4682B4"/>
          <w:sz w:val="18"/>
          <w:szCs w:val="18"/>
        </w:rPr>
        <w:t>Финансы и статистика</w:t>
      </w:r>
      <w:r>
        <w:rPr>
          <w:rFonts w:ascii="Verdana" w:hAnsi="Verdana"/>
          <w:color w:val="000000"/>
          <w:sz w:val="18"/>
          <w:szCs w:val="18"/>
        </w:rPr>
        <w:t>», 2007. 272 с.</w:t>
      </w:r>
    </w:p>
    <w:p w14:paraId="7AFA5E2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 Н. Анализ показателей рыночной активности организации Текст. / В. Н. Нестеров // Вестник КГФЭИ. 2007. - № 3. - с.21-24.</w:t>
      </w:r>
    </w:p>
    <w:p w14:paraId="71FB1E2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 Н. Анализ разводненной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Текст. / В. Н. Нестеров // Социально-экономические проблемы становления и развития рыночной экономики: Тезисы докладов итоговой научно-практической конференции.2007.-NO.-с.355-357</w:t>
      </w:r>
    </w:p>
    <w:p w14:paraId="49C01D6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Информация, подлежащая раскрытию в</w:t>
      </w:r>
      <w:r>
        <w:rPr>
          <w:rStyle w:val="WW8Num2z0"/>
          <w:rFonts w:ascii="Verdana" w:hAnsi="Verdana"/>
          <w:color w:val="000000"/>
          <w:sz w:val="18"/>
          <w:szCs w:val="18"/>
        </w:rPr>
        <w:t> </w:t>
      </w:r>
      <w:r>
        <w:rPr>
          <w:rStyle w:val="WW8Num3z0"/>
          <w:rFonts w:ascii="Verdana" w:hAnsi="Verdana"/>
          <w:color w:val="4682B4"/>
          <w:sz w:val="18"/>
          <w:szCs w:val="18"/>
        </w:rPr>
        <w:t>годовом</w:t>
      </w:r>
      <w:r>
        <w:rPr>
          <w:rStyle w:val="WW8Num2z0"/>
          <w:rFonts w:ascii="Verdana" w:hAnsi="Verdana"/>
          <w:color w:val="000000"/>
          <w:sz w:val="18"/>
          <w:szCs w:val="18"/>
        </w:rPr>
        <w:t> </w:t>
      </w:r>
      <w:r>
        <w:rPr>
          <w:rFonts w:ascii="Verdana" w:hAnsi="Verdana"/>
          <w:color w:val="000000"/>
          <w:sz w:val="18"/>
          <w:szCs w:val="18"/>
        </w:rPr>
        <w:t xml:space="preserve">отчете акционерного </w:t>
      </w:r>
      <w:r>
        <w:rPr>
          <w:rFonts w:ascii="Verdana" w:hAnsi="Verdana"/>
          <w:color w:val="000000"/>
          <w:sz w:val="18"/>
          <w:szCs w:val="18"/>
        </w:rPr>
        <w:lastRenderedPageBreak/>
        <w:t>общества Текст. / Е. В. Никифорова // Вестник Волжского университета им. В. Н. Татищева «</w:t>
      </w:r>
      <w:r>
        <w:rPr>
          <w:rStyle w:val="WW8Num3z0"/>
          <w:rFonts w:ascii="Verdana" w:hAnsi="Verdana"/>
          <w:color w:val="4682B4"/>
          <w:sz w:val="18"/>
          <w:szCs w:val="18"/>
        </w:rPr>
        <w:t>Экономика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десятый. — Тольятти: ВУиТ. 2005</w:t>
      </w:r>
    </w:p>
    <w:p w14:paraId="6A35AA0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Комплексный анализ экономического потенциала организации Текст. / Е. В. Никифорова, Г. Н.</w:t>
      </w:r>
      <w:r>
        <w:rPr>
          <w:rStyle w:val="WW8Num2z0"/>
          <w:rFonts w:ascii="Verdana" w:hAnsi="Verdana"/>
          <w:color w:val="000000"/>
          <w:sz w:val="18"/>
          <w:szCs w:val="18"/>
        </w:rPr>
        <w:t> </w:t>
      </w:r>
      <w:r>
        <w:rPr>
          <w:rStyle w:val="WW8Num3z0"/>
          <w:rFonts w:ascii="Verdana" w:hAnsi="Verdana"/>
          <w:color w:val="4682B4"/>
          <w:sz w:val="18"/>
          <w:szCs w:val="18"/>
        </w:rPr>
        <w:t>Гогина</w:t>
      </w:r>
      <w:r>
        <w:rPr>
          <w:rFonts w:ascii="Verdana" w:hAnsi="Verdana"/>
          <w:color w:val="000000"/>
          <w:sz w:val="18"/>
          <w:szCs w:val="18"/>
        </w:rPr>
        <w:t>, С. JI. Шиянова // Тольятти: изд-во Волжского университета им. В. Н. Татищева. 2003.</w:t>
      </w:r>
    </w:p>
    <w:p w14:paraId="27C98B31"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Аналитические возможности публичной отчетности акционерных обществ (интерпретация публичной отчетности) Текст. / Никифорова Е.В. // Аудит и финансовый анализ. 2003. - N 4.-С. 172-181</w:t>
      </w:r>
    </w:p>
    <w:p w14:paraId="79EDA1C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Использование корпоративной публичной отчетности для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организаций Текст. / Никифорова Е.В. // Финансы и кредит. -2004. N 11.-С.64-66.</w:t>
      </w:r>
    </w:p>
    <w:p w14:paraId="2C652ED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Правоспособность публичной отчетности в российской практике Текст. / Никифорова Е.В. // Финансы и кредит. 2003. - N 22-С.87-91.</w:t>
      </w:r>
    </w:p>
    <w:p w14:paraId="40C36B4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Концептуальные подходы к</w:t>
      </w:r>
      <w:r>
        <w:rPr>
          <w:rStyle w:val="WW8Num2z0"/>
          <w:rFonts w:ascii="Verdana" w:hAnsi="Verdana"/>
          <w:color w:val="000000"/>
          <w:sz w:val="18"/>
          <w:szCs w:val="18"/>
        </w:rPr>
        <w:t> </w:t>
      </w:r>
      <w:r>
        <w:rPr>
          <w:rStyle w:val="WW8Num3z0"/>
          <w:rFonts w:ascii="Verdana" w:hAnsi="Verdana"/>
          <w:color w:val="4682B4"/>
          <w:sz w:val="18"/>
          <w:szCs w:val="18"/>
        </w:rPr>
        <w:t>стоимостному</w:t>
      </w:r>
      <w:r>
        <w:rPr>
          <w:rStyle w:val="WW8Num2z0"/>
          <w:rFonts w:ascii="Verdana" w:hAnsi="Verdana"/>
          <w:color w:val="000000"/>
          <w:sz w:val="18"/>
          <w:szCs w:val="18"/>
        </w:rPr>
        <w:t> </w:t>
      </w:r>
      <w:r>
        <w:rPr>
          <w:rFonts w:ascii="Verdana" w:hAnsi="Verdana"/>
          <w:color w:val="000000"/>
          <w:sz w:val="18"/>
          <w:szCs w:val="18"/>
        </w:rPr>
        <w:t>измерению в учете кругооборота капитала Текст. / С. В. Панкова, 3. С.</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 Финансы и кредит. 2007. - № 5. - С. 13-20</w:t>
      </w:r>
    </w:p>
    <w:p w14:paraId="23F7C6A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И.В. Анализ доходности деятельности открытых акционерных обществ Текст.: дис. канд. экон. наук: 08.00.12 / И. В. Самсонов — М., 2002. 204 с.</w:t>
      </w:r>
    </w:p>
    <w:p w14:paraId="738CED8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 народов Текст. / Смит А.- Эксмо, М., 2007 960с.</w:t>
      </w:r>
    </w:p>
    <w:p w14:paraId="00812D5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Очерки по истории бухгалтерского учета Текст. / Соколов Я. В. М.: Финансы и статистика, 1991. — 400с.</w:t>
      </w:r>
    </w:p>
    <w:p w14:paraId="76B5E9A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Горецкая JI.JI.,</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в зарубежных странах: учеб. Текст. / Соколов Я.В. М.: ТК Велби, Изд-во Проспект, 2005. — 664с.</w:t>
      </w:r>
    </w:p>
    <w:p w14:paraId="3BD2881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Текст. / Соловьева О.В. М.: ИД ФБК-ПРЕСС, 2004. - 328с.</w:t>
      </w:r>
    </w:p>
    <w:p w14:paraId="16BB8B2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Тяжкова</w:t>
      </w:r>
      <w:r>
        <w:rPr>
          <w:rStyle w:val="WW8Num2z0"/>
          <w:rFonts w:ascii="Verdana" w:hAnsi="Verdana"/>
          <w:color w:val="000000"/>
          <w:sz w:val="18"/>
          <w:szCs w:val="18"/>
        </w:rPr>
        <w:t> </w:t>
      </w:r>
      <w:r>
        <w:rPr>
          <w:rFonts w:ascii="Verdana" w:hAnsi="Verdana"/>
          <w:color w:val="000000"/>
          <w:sz w:val="18"/>
          <w:szCs w:val="18"/>
        </w:rPr>
        <w:t>М. С. Организация учета капитала акционерных обществ Текст. / М. С. Тяжкова // Бухгалтерский учет. 2007. - № 20. - С.68-71</w:t>
      </w:r>
    </w:p>
    <w:p w14:paraId="33D57AB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Тяжкова</w:t>
      </w:r>
      <w:r>
        <w:rPr>
          <w:rStyle w:val="WW8Num2z0"/>
          <w:rFonts w:ascii="Verdana" w:hAnsi="Verdana"/>
          <w:color w:val="000000"/>
          <w:sz w:val="18"/>
          <w:szCs w:val="18"/>
        </w:rPr>
        <w:t> </w:t>
      </w:r>
      <w:r>
        <w:rPr>
          <w:rFonts w:ascii="Verdana" w:hAnsi="Verdana"/>
          <w:color w:val="000000"/>
          <w:sz w:val="18"/>
          <w:szCs w:val="18"/>
        </w:rPr>
        <w:t>М. С. Проблемы формирования прибыли за период до и после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Текст. / М. С. Тяжкова // Бухгалтерский учет. 2006. -№ 21. - С.62-67</w:t>
      </w:r>
    </w:p>
    <w:p w14:paraId="1FD1460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Разработка управленческого решения: учебник для ВУЗов Текст. /</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3-е изд., доп. - М.: ЗАО "Бизнес-школа "Интел-Синтез", 1999. - 240 с.</w:t>
      </w:r>
    </w:p>
    <w:p w14:paraId="3A79217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А. С. Presentation of Comprehensive Income Problems Текст. / Филиппова А. С. // Материалы конференции «XV Туполевские чтения» Изд-во</w:t>
      </w:r>
      <w:r>
        <w:rPr>
          <w:rStyle w:val="WW8Num2z0"/>
          <w:rFonts w:ascii="Verdana" w:hAnsi="Verdana"/>
          <w:color w:val="000000"/>
          <w:sz w:val="18"/>
          <w:szCs w:val="18"/>
        </w:rPr>
        <w:t> </w:t>
      </w:r>
      <w:r>
        <w:rPr>
          <w:rStyle w:val="WW8Num3z0"/>
          <w:rFonts w:ascii="Verdana" w:hAnsi="Verdana"/>
          <w:color w:val="4682B4"/>
          <w:sz w:val="18"/>
          <w:szCs w:val="18"/>
        </w:rPr>
        <w:t>КГТУ</w:t>
      </w:r>
      <w:r>
        <w:rPr>
          <w:rStyle w:val="WW8Num2z0"/>
          <w:rFonts w:ascii="Verdana" w:hAnsi="Verdana"/>
          <w:color w:val="000000"/>
          <w:sz w:val="18"/>
          <w:szCs w:val="18"/>
        </w:rPr>
        <w:t> </w:t>
      </w:r>
      <w:r>
        <w:rPr>
          <w:rFonts w:ascii="Verdana" w:hAnsi="Verdana"/>
          <w:color w:val="000000"/>
          <w:sz w:val="18"/>
          <w:szCs w:val="18"/>
        </w:rPr>
        <w:t>им. А. Н. Туполева, 2007, с. 107 - 109</w:t>
      </w:r>
    </w:p>
    <w:p w14:paraId="5405834F"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А. С. Анализ рентабельности</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капитала на основе рыночных показателей Текст. / Филиппова А. С. // Вестник КГФЭИ №3 (8), 2007, с. 38-40</w:t>
      </w:r>
    </w:p>
    <w:p w14:paraId="728B4690"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А. С. Анализ собственного капитала с использованием показателя</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прибыли Текст. / Филиппова А. С. // Материалы конференции «XV Туполевские чтения» Изд-во КГТУ им. А. Н.</w:t>
      </w:r>
      <w:r>
        <w:rPr>
          <w:rStyle w:val="WW8Num2z0"/>
          <w:rFonts w:ascii="Verdana" w:hAnsi="Verdana"/>
          <w:color w:val="000000"/>
          <w:sz w:val="18"/>
          <w:szCs w:val="18"/>
        </w:rPr>
        <w:t> </w:t>
      </w:r>
      <w:r>
        <w:rPr>
          <w:rStyle w:val="WW8Num3z0"/>
          <w:rFonts w:ascii="Verdana" w:hAnsi="Verdana"/>
          <w:color w:val="4682B4"/>
          <w:sz w:val="18"/>
          <w:szCs w:val="18"/>
        </w:rPr>
        <w:t>Туполева</w:t>
      </w:r>
      <w:r>
        <w:rPr>
          <w:rFonts w:ascii="Verdana" w:hAnsi="Verdana"/>
          <w:color w:val="000000"/>
          <w:sz w:val="18"/>
          <w:szCs w:val="18"/>
        </w:rPr>
        <w:t>, 2007, с. 428-430</w:t>
      </w:r>
    </w:p>
    <w:p w14:paraId="641EEC7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А. С. Грядущие изменения в МСФО — новый формат Отчета о прибыли Текст. / Филиппова А. С. // Социально-экономические проблемы становления и развития рыночной экономики — КГФЭИ, 2007, с. 314 — 315</w:t>
      </w:r>
    </w:p>
    <w:p w14:paraId="116339B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А. С. Использование показателя собственного капитала при инвестиционной оценке Текст. / Филиппова А. С. // Вестник КазГАУ №2 (12) 2009, с. 90-94</w:t>
      </w:r>
    </w:p>
    <w:p w14:paraId="26AA3E8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А. С. Использование показателя совокупной прибыли при анализе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собственного капитала Текст. / Филиппова А. С. // Управленческий учет №10 2008, с. 46 — 53</w:t>
      </w:r>
    </w:p>
    <w:p w14:paraId="6C2DB67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А. С. Совокупная прибыль «</w:t>
      </w:r>
      <w:r>
        <w:rPr>
          <w:rStyle w:val="WW8Num3z0"/>
          <w:rFonts w:ascii="Verdana" w:hAnsi="Verdana"/>
          <w:color w:val="4682B4"/>
          <w:sz w:val="18"/>
          <w:szCs w:val="18"/>
        </w:rPr>
        <w:t>новое слово</w:t>
      </w:r>
      <w:r>
        <w:rPr>
          <w:rFonts w:ascii="Verdana" w:hAnsi="Verdana"/>
          <w:color w:val="000000"/>
          <w:sz w:val="18"/>
          <w:szCs w:val="18"/>
        </w:rPr>
        <w:t>» в МСФО Текст. / Филиппова А. С. // Материалы конференции «XIV Туполевские чтения» Изд-во КГТУ им. А. Н.</w:t>
      </w:r>
      <w:r>
        <w:rPr>
          <w:rStyle w:val="WW8Num2z0"/>
          <w:rFonts w:ascii="Verdana" w:hAnsi="Verdana"/>
          <w:color w:val="000000"/>
          <w:sz w:val="18"/>
          <w:szCs w:val="18"/>
        </w:rPr>
        <w:t> </w:t>
      </w:r>
      <w:r>
        <w:rPr>
          <w:rStyle w:val="WW8Num3z0"/>
          <w:rFonts w:ascii="Verdana" w:hAnsi="Verdana"/>
          <w:color w:val="4682B4"/>
          <w:sz w:val="18"/>
          <w:szCs w:val="18"/>
        </w:rPr>
        <w:t>Туполева</w:t>
      </w:r>
      <w:r>
        <w:rPr>
          <w:rFonts w:ascii="Verdana" w:hAnsi="Verdana"/>
          <w:color w:val="000000"/>
          <w:sz w:val="18"/>
          <w:szCs w:val="18"/>
        </w:rPr>
        <w:t>, 2006, с. 269 - 270</w:t>
      </w:r>
    </w:p>
    <w:p w14:paraId="30BD722F"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А. С. Эволюция капитала как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Текст. / Филиппова А. С. // Материалы докладов итоговой научно-практической конференции «Социально-экономические проблемы становления и развития рыночной экономики» КГФЭИ, 2008. с. 283 - 285</w:t>
      </w:r>
    </w:p>
    <w:p w14:paraId="6ED23A3B"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 Фридман Дж.,</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Текст. / Фридман Дж., Ордуэй Н. М.: Дело, 1995 — 523с.</w:t>
      </w:r>
    </w:p>
    <w:p w14:paraId="1210DC60"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 И. Аудит корпоративных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Текст. / Харисова Ф. И. М.: Издательский дом «</w:t>
      </w:r>
      <w:r>
        <w:rPr>
          <w:rStyle w:val="WW8Num3z0"/>
          <w:rFonts w:ascii="Verdana" w:hAnsi="Verdana"/>
          <w:color w:val="4682B4"/>
          <w:sz w:val="18"/>
          <w:szCs w:val="18"/>
        </w:rPr>
        <w:t>Финансы и кредит</w:t>
      </w:r>
      <w:r>
        <w:rPr>
          <w:rFonts w:ascii="Verdana" w:hAnsi="Verdana"/>
          <w:color w:val="000000"/>
          <w:sz w:val="18"/>
          <w:szCs w:val="18"/>
        </w:rPr>
        <w:t>», 2005. — 200 с.</w:t>
      </w:r>
    </w:p>
    <w:p w14:paraId="2BE31AEE"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 И. Аудиторские процедуры проверки собственного капитала Текст. / Ф. И. Харисова // Социально-экономические проблемы становления и развития рыночной экономики : Тезисы докладов итоговой научно-практической конференции. 2007</w:t>
      </w:r>
    </w:p>
    <w:p w14:paraId="428CDDF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 И.Годовой отчет акционерного общества как средство защиты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Текст. / Харисова, Ф. // Хозяйство и право. -2003. N 9.-С.37-43</w:t>
      </w:r>
    </w:p>
    <w:p w14:paraId="312B83A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Аудит эмиссии корпоративных ценных бумаг Текст. / Харисова, Ф.И. // Социально-экономические проблемы становления и развития рыночной экономики. Тезисы докл. итоговой науч.-практ. конферен. -Казань: КГФЭИ. 2005. - С.281-282</w:t>
      </w:r>
    </w:p>
    <w:p w14:paraId="6D6759D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Годовой отчет акционерного общества Текст. / Харисова, Ф.И. // Социально-экономические проблемы становления и развития рыночной экономики:Тезисы докладов итоговой</w:t>
      </w:r>
      <w:r>
        <w:rPr>
          <w:rStyle w:val="WW8Num2z0"/>
          <w:rFonts w:ascii="Verdana" w:hAnsi="Verdana"/>
          <w:color w:val="000000"/>
          <w:sz w:val="18"/>
          <w:szCs w:val="18"/>
        </w:rPr>
        <w:t> </w:t>
      </w:r>
      <w:r>
        <w:rPr>
          <w:rStyle w:val="WW8Num3z0"/>
          <w:rFonts w:ascii="Verdana" w:hAnsi="Verdana"/>
          <w:color w:val="4682B4"/>
          <w:sz w:val="18"/>
          <w:szCs w:val="18"/>
        </w:rPr>
        <w:t>НПК</w:t>
      </w:r>
      <w:r>
        <w:rPr>
          <w:rFonts w:ascii="Verdana" w:hAnsi="Verdana"/>
          <w:color w:val="000000"/>
          <w:sz w:val="18"/>
          <w:szCs w:val="18"/>
        </w:rPr>
        <w:t>. 2003</w:t>
      </w:r>
    </w:p>
    <w:p w14:paraId="30EF613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Хедриксен Э. С.,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 Ф. Теория бухгалтерского учета: Пер. с англ. Текст. /Под ред. Я. В. Соколова. — М.: Финансы и статистика, 2000 576с.</w:t>
      </w:r>
    </w:p>
    <w:p w14:paraId="6A70F3B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Текст. /</w:t>
      </w:r>
      <w:r>
        <w:rPr>
          <w:rStyle w:val="WW8Num2z0"/>
          <w:rFonts w:ascii="Verdana" w:hAnsi="Verdana"/>
          <w:color w:val="000000"/>
          <w:sz w:val="18"/>
          <w:szCs w:val="18"/>
        </w:rPr>
        <w:t> </w:t>
      </w:r>
      <w:r>
        <w:rPr>
          <w:rStyle w:val="WW8Num3z0"/>
          <w:rFonts w:ascii="Verdana" w:hAnsi="Verdana"/>
          <w:color w:val="4682B4"/>
          <w:sz w:val="18"/>
          <w:szCs w:val="18"/>
        </w:rPr>
        <w:t>Хендриксен</w:t>
      </w:r>
    </w:p>
    <w:p w14:paraId="0A42759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Э.С.,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Пер. с англ. / Под ред. проф. Я. В, Соколова М.: Финансы и статистика, 197. — 576с.</w:t>
      </w:r>
    </w:p>
    <w:p w14:paraId="32A51D7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учет: управленческий аспект Текст. /</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М.: Финансы и статистика, 1995 -416 с.</w:t>
      </w:r>
    </w:p>
    <w:p w14:paraId="0367ECE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 Ю. Очерки истории бухгалтерского учета: происхождение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Текст. / Цыганков К. Ю. — М.: Изд-во «</w:t>
      </w:r>
      <w:r>
        <w:rPr>
          <w:rStyle w:val="WW8Num3z0"/>
          <w:rFonts w:ascii="Verdana" w:hAnsi="Verdana"/>
          <w:color w:val="4682B4"/>
          <w:sz w:val="18"/>
          <w:szCs w:val="18"/>
        </w:rPr>
        <w:t>Бухгалтерский учет</w:t>
      </w:r>
      <w:r>
        <w:rPr>
          <w:rFonts w:ascii="Verdana" w:hAnsi="Verdana"/>
          <w:color w:val="000000"/>
          <w:sz w:val="18"/>
          <w:szCs w:val="18"/>
        </w:rPr>
        <w:t>», 2004. 376 с.</w:t>
      </w:r>
    </w:p>
    <w:p w14:paraId="44F8BDE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Экономический анализ: Учебник для вузов Текст.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2-е изд., доп. — М.: ЮНИТИ-ДАНА, 2004. 615 с.</w:t>
      </w:r>
    </w:p>
    <w:p w14:paraId="159AFCA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Ganesh М. Pandit, Jeffrey J. Phillips Comprehensive income: reporting preferences of public companies Текст. / Ganesh M. Pandit, Jeffrey J. Phillips // The CPA Journal. 2004. - November</w:t>
      </w:r>
    </w:p>
    <w:p w14:paraId="75DC289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Needles Belverd E. Principles of financial accounting Текст. / Belverd E. Needles, Marian Powers. 10th edition. - New York: Houghton Mifflin Company, 2008. - 894 c.</w:t>
      </w:r>
    </w:p>
    <w:p w14:paraId="1A0D844B"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Министерство финансов РФ Электронный ресурс.: Концепция бухгалтерского учета в рыночной экономике. — Официальный сайт Министерства финансов РФ, 2009. Режим доступа: http://wwwl.minfin.ru/ru/accounting/accounting/basics/programs/</w:t>
      </w:r>
    </w:p>
    <w:p w14:paraId="1398F28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Методические рекомендации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Утверждены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Электронный ресурс. :Режим доступа: http://cma.org.ru/cma/21177</w:t>
      </w:r>
    </w:p>
    <w:p w14:paraId="6D9C471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Принципы подготовки и составления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КМСФО</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доступа:http://bochkareva.ru/principipodgisostKMSFO.htm</w:t>
      </w:r>
    </w:p>
    <w:p w14:paraId="1F5FD30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Горизонтальный анализ собственного капитала крупнейших по уровню</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российских компаний</w:t>
      </w:r>
    </w:p>
    <w:p w14:paraId="3A2EE09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Мес то в</w:t>
      </w:r>
      <w:r>
        <w:rPr>
          <w:rStyle w:val="WW8Num2z0"/>
          <w:rFonts w:ascii="Verdana" w:hAnsi="Verdana"/>
          <w:color w:val="000000"/>
          <w:sz w:val="18"/>
          <w:szCs w:val="18"/>
        </w:rPr>
        <w:t> </w:t>
      </w:r>
      <w:r>
        <w:rPr>
          <w:rStyle w:val="WW8Num3z0"/>
          <w:rFonts w:ascii="Verdana" w:hAnsi="Verdana"/>
          <w:color w:val="4682B4"/>
          <w:sz w:val="18"/>
          <w:szCs w:val="18"/>
        </w:rPr>
        <w:t>рейт</w:t>
      </w:r>
      <w:r>
        <w:rPr>
          <w:rStyle w:val="WW8Num2z0"/>
          <w:rFonts w:ascii="Verdana" w:hAnsi="Verdana"/>
          <w:color w:val="000000"/>
          <w:sz w:val="18"/>
          <w:szCs w:val="18"/>
        </w:rPr>
        <w:t> </w:t>
      </w:r>
      <w:r>
        <w:rPr>
          <w:rFonts w:ascii="Verdana" w:hAnsi="Verdana"/>
          <w:color w:val="000000"/>
          <w:sz w:val="18"/>
          <w:szCs w:val="18"/>
        </w:rPr>
        <w:t>инге Наименование организации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(млн руб.) Добавочный капитал2007 2008 Изм. Абсол ют. Изм. % 2007 2008 Изм. Абсол ют. Изм. %1 "</w:t>
      </w:r>
      <w:r>
        <w:rPr>
          <w:rStyle w:val="WW8Num3z0"/>
          <w:rFonts w:ascii="Verdana" w:hAnsi="Verdana"/>
          <w:color w:val="4682B4"/>
          <w:sz w:val="18"/>
          <w:szCs w:val="18"/>
        </w:rPr>
        <w:t>Газпром</w:t>
      </w:r>
      <w:r>
        <w:rPr>
          <w:rFonts w:ascii="Verdana" w:hAnsi="Verdana"/>
          <w:color w:val="000000"/>
          <w:sz w:val="18"/>
          <w:szCs w:val="18"/>
        </w:rPr>
        <w:t>" (млн руб.) 325 194 325 194 -</w:t>
      </w:r>
    </w:p>
    <w:p w14:paraId="336B2480"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Нефтяная компания "</w:t>
      </w:r>
      <w:r>
        <w:rPr>
          <w:rStyle w:val="WW8Num3z0"/>
          <w:rFonts w:ascii="Verdana" w:hAnsi="Verdana"/>
          <w:color w:val="4682B4"/>
          <w:sz w:val="18"/>
          <w:szCs w:val="18"/>
        </w:rPr>
        <w:t>Роснефть</w:t>
      </w:r>
      <w:r>
        <w:rPr>
          <w:rFonts w:ascii="Verdana" w:hAnsi="Verdana"/>
          <w:color w:val="000000"/>
          <w:sz w:val="18"/>
          <w:szCs w:val="18"/>
        </w:rPr>
        <w:t>" (млн руб.) 106 106 - 109 334 118 906 9 572 8,76</w:t>
      </w:r>
    </w:p>
    <w:p w14:paraId="306410F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Нефтяная компания "</w:t>
      </w:r>
      <w:r>
        <w:rPr>
          <w:rStyle w:val="WW8Num3z0"/>
          <w:rFonts w:ascii="Verdana" w:hAnsi="Verdana"/>
          <w:color w:val="4682B4"/>
          <w:sz w:val="18"/>
          <w:szCs w:val="18"/>
        </w:rPr>
        <w:t>ЛУКойл</w:t>
      </w:r>
      <w:r>
        <w:rPr>
          <w:rFonts w:ascii="Verdana" w:hAnsi="Verdana"/>
          <w:color w:val="000000"/>
          <w:sz w:val="18"/>
          <w:szCs w:val="18"/>
        </w:rPr>
        <w:t>" (млн долл США) 15 15 - 4 499 4 694 195 4,33</w:t>
      </w:r>
    </w:p>
    <w:p w14:paraId="09EB1AF0"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ГМК</w:t>
      </w:r>
      <w:r>
        <w:rPr>
          <w:rStyle w:val="WW8Num2z0"/>
          <w:rFonts w:ascii="Verdana" w:hAnsi="Verdana"/>
          <w:color w:val="000000"/>
          <w:sz w:val="18"/>
          <w:szCs w:val="18"/>
        </w:rPr>
        <w:t> </w:t>
      </w:r>
      <w:r>
        <w:rPr>
          <w:rFonts w:ascii="Verdana" w:hAnsi="Verdana"/>
          <w:color w:val="000000"/>
          <w:sz w:val="18"/>
          <w:szCs w:val="18"/>
        </w:rPr>
        <w:t>"Норильский никель"(млн долл США) 8 8 - 1 390 1 390 06 "</w:t>
      </w:r>
      <w:r>
        <w:rPr>
          <w:rStyle w:val="WW8Num3z0"/>
          <w:rFonts w:ascii="Verdana" w:hAnsi="Verdana"/>
          <w:color w:val="4682B4"/>
          <w:sz w:val="18"/>
          <w:szCs w:val="18"/>
        </w:rPr>
        <w:t>Сургутнефтегаз</w:t>
      </w:r>
      <w:r>
        <w:rPr>
          <w:rFonts w:ascii="Verdana" w:hAnsi="Verdana"/>
          <w:color w:val="000000"/>
          <w:sz w:val="18"/>
          <w:szCs w:val="18"/>
        </w:rPr>
        <w:t>" (млн руб.) 43 428 43 428 - 534 984 532 424 -2 560 -0,487 "Вымпелком"(млн руб.) 0,289 0,289 - 20 155 19413 -742 -3,68</w:t>
      </w:r>
    </w:p>
    <w:p w14:paraId="1B7528CE"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 (млн долл</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221 221 - 52 52 -</w:t>
      </w:r>
    </w:p>
    <w:p w14:paraId="78AB227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Газпромнефть</w:t>
      </w:r>
      <w:r>
        <w:rPr>
          <w:rStyle w:val="WW8Num2z0"/>
          <w:rFonts w:ascii="Verdana" w:hAnsi="Verdana"/>
          <w:color w:val="000000"/>
          <w:sz w:val="18"/>
          <w:szCs w:val="18"/>
        </w:rPr>
        <w:t> </w:t>
      </w:r>
      <w:r>
        <w:rPr>
          <w:rFonts w:ascii="Verdana" w:hAnsi="Verdana"/>
          <w:color w:val="000000"/>
          <w:sz w:val="18"/>
          <w:szCs w:val="18"/>
        </w:rPr>
        <w:t>(млн долл США) 2 2 - 573 573 -10 "</w:t>
      </w:r>
      <w:r>
        <w:rPr>
          <w:rStyle w:val="WW8Num3z0"/>
          <w:rFonts w:ascii="Verdana" w:hAnsi="Verdana"/>
          <w:color w:val="4682B4"/>
          <w:sz w:val="18"/>
          <w:szCs w:val="18"/>
        </w:rPr>
        <w:t>НОВАТЭК</w:t>
      </w:r>
      <w:r>
        <w:rPr>
          <w:rFonts w:ascii="Verdana" w:hAnsi="Verdana"/>
          <w:color w:val="000000"/>
          <w:sz w:val="18"/>
          <w:szCs w:val="18"/>
        </w:rPr>
        <w:t>" (млн руб.) 393 393 - 35 874 35 959 85 0,2413 "</w:t>
      </w:r>
      <w:r>
        <w:rPr>
          <w:rStyle w:val="WW8Num3z0"/>
          <w:rFonts w:ascii="Verdana" w:hAnsi="Verdana"/>
          <w:color w:val="4682B4"/>
          <w:sz w:val="18"/>
          <w:szCs w:val="18"/>
        </w:rPr>
        <w:t>Уралкалий</w:t>
      </w:r>
      <w:r>
        <w:rPr>
          <w:rFonts w:ascii="Verdana" w:hAnsi="Verdana"/>
          <w:color w:val="000000"/>
          <w:sz w:val="18"/>
          <w:szCs w:val="18"/>
        </w:rPr>
        <w:t>" 648 648 - -699 -699 -</w:t>
      </w:r>
    </w:p>
    <w:p w14:paraId="585692A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Татнефть</w:t>
      </w:r>
      <w:r>
        <w:rPr>
          <w:rStyle w:val="WW8Num2z0"/>
          <w:rFonts w:ascii="Verdana" w:hAnsi="Verdana"/>
          <w:color w:val="000000"/>
          <w:sz w:val="18"/>
          <w:szCs w:val="18"/>
        </w:rPr>
        <w:t> </w:t>
      </w:r>
      <w:r>
        <w:rPr>
          <w:rFonts w:ascii="Verdana" w:hAnsi="Verdana"/>
          <w:color w:val="000000"/>
          <w:sz w:val="18"/>
          <w:szCs w:val="18"/>
        </w:rPr>
        <w:t>(млн руб.) 2 327 2 327 - 95274 96 171 897 0,94</w:t>
      </w:r>
    </w:p>
    <w:p w14:paraId="0C445BD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 Мес то в рейт инге Наименование организации</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Нераспределенная прибыль2007 2008 Изм. Абсол ют. Изм. % 2007 2008 Изм. Абсо лют. Изм. %1 "Газпром" (млн руб.) 3 646 696 4 280 518 633 822 • 17,38</w:t>
      </w:r>
    </w:p>
    <w:p w14:paraId="3584452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Нефтяная компания "Роснефть" (млн руб.) 1 590 565 -1 025 -64,47 377 568 243 323 -134 245 -35,56</w:t>
      </w:r>
    </w:p>
    <w:p w14:paraId="2E5D171F"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Нефтяная компания "ЛУКойл" (млн</w:t>
      </w:r>
      <w:r>
        <w:rPr>
          <w:rStyle w:val="WW8Num2z0"/>
          <w:rFonts w:ascii="Verdana" w:hAnsi="Verdana"/>
          <w:color w:val="000000"/>
          <w:sz w:val="18"/>
          <w:szCs w:val="18"/>
        </w:rPr>
        <w:t> </w:t>
      </w:r>
      <w:r>
        <w:rPr>
          <w:rStyle w:val="WW8Num3z0"/>
          <w:rFonts w:ascii="Verdana" w:hAnsi="Verdana"/>
          <w:color w:val="4682B4"/>
          <w:sz w:val="18"/>
          <w:szCs w:val="18"/>
        </w:rPr>
        <w:t>долл</w:t>
      </w:r>
      <w:r>
        <w:rPr>
          <w:rStyle w:val="WW8Num2z0"/>
          <w:rFonts w:ascii="Verdana" w:hAnsi="Verdana"/>
          <w:color w:val="000000"/>
          <w:sz w:val="18"/>
          <w:szCs w:val="18"/>
        </w:rPr>
        <w:t> </w:t>
      </w:r>
      <w:r>
        <w:rPr>
          <w:rFonts w:ascii="Verdana" w:hAnsi="Verdana"/>
          <w:color w:val="000000"/>
          <w:sz w:val="18"/>
          <w:szCs w:val="18"/>
        </w:rPr>
        <w:t>США) - 38 290 45 913 7 623 19,91</w:t>
      </w:r>
    </w:p>
    <w:p w14:paraId="444CDE1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ГМК "Норильский никель"(млн долл США) 3 765 -1 052 -4 817 -127,94 14 340 13 000 -1 340 -9,346 "Сургутнефтегаз" (млн руб.) 6 514 6 514 - 358 500 477 124 118 624 33,097 "Вымпелком"(млн руб.) 0,430 0,430 - 113 404 128 748 15 343 13,53</w:t>
      </w:r>
    </w:p>
    <w:p w14:paraId="53F0424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Новолипецкий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комбинат (млн долл США) 10 10 - 8 708 8 406 -302 -3,46</w:t>
      </w:r>
    </w:p>
    <w:p w14:paraId="432AE97E"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Газпромнефть (млн долл США) - 9 858 13 431 3 573 36,2410 "НОВАТЭК" (млн руб.) - 45 068 60 316 15 248 33,8313 "Уралкалий" - 25 113 34 662 9 549 38,02</w:t>
      </w:r>
    </w:p>
    <w:p w14:paraId="604C68D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Татнефть (млн руб.) - 169 260 165 738 -3 522 -2,08</w:t>
      </w:r>
    </w:p>
    <w:p w14:paraId="6E5F6A7B"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Мес то в рейт инге Наименование организации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элементы собственного капитала Собственный капитал2007 2008 Изм. Абсол ют. Изм. % 2007 2008 Изм. Абсолют. Изм. %1 "Газпром" (млн руб.) 341 507 307 387 -34 120 -9,99 4313397 4913099 599702 13,90</w:t>
      </w:r>
    </w:p>
    <w:p w14:paraId="5D84D11D"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Нефтяная компания "Роснефть" (млн руб.) 25 246 41 619 16 373 64,85 513844,22 404519,26 -109325 -21,28</w:t>
      </w:r>
    </w:p>
    <w:p w14:paraId="4B573D0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Нефтяная компания "ЛУКойл" (млн долл США) -1 591 -282 1 309 -82,28 41213 50340 9127 22,15</w:t>
      </w:r>
    </w:p>
    <w:p w14:paraId="6CCDC45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ГМК "Норильский никель"(млн долл США) 2318 -1 561 -3 879 -167,34 21821 11785 -10036 -45,996 "Сургутнефтегаз" (млн руб.) 0 943425,9 1059490 116064,1 12,307 "Вымпелком"(млн руб.) 0,000 133559,45 148160,92 14601,468 10,93</w:t>
      </w:r>
    </w:p>
    <w:p w14:paraId="2CF1DBF4"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Новолипецкий металлургический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(млн долл США) 107 33 -74 -69,01 9098,344 8723,069 -375,275 -4,12</w:t>
      </w:r>
    </w:p>
    <w:p w14:paraId="558FE8D8"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Газпромнефть (млн долл США) 3 94 91 3033,33 10436 14100 3664 35,1110 "НОВАТЭК" (млн руб.) 477 -28 -505 -105,87 81812 96640 14828 18,1213 "Уралкалий" 12 9 -3 -25,00 25074 34620 9546 38,07</w:t>
      </w:r>
    </w:p>
    <w:p w14:paraId="0CE4921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Татнефть (млн руб.) 1 697 623 -1 074 -63,29 268558 264859 -3699 -1,38</w:t>
      </w:r>
    </w:p>
    <w:p w14:paraId="37C469B9"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Нефтяная компания "Роснефть" (млн руб.) 1 523 148 1 409 089 -114 059 -7,49 245 154 142 715 -102 439 -41,79</w:t>
      </w:r>
    </w:p>
    <w:p w14:paraId="0518A5FE"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Нефтяная компания "ЛУКойл" (млн доля США) 59 632 71 461 11 829 19,84 9511 9 144 -367 -3,86</w:t>
      </w:r>
    </w:p>
    <w:p w14:paraId="1DA4B533"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Новолипецкий металлургический комбинат (млн долл США) 13 076 14 065 989 7,56 2 247 2 279 31 1,40</w:t>
      </w:r>
    </w:p>
    <w:p w14:paraId="52C83AA5"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Газпромнефть (млн долл США) 16 609 20 205 3 596 21,65 4 143 4 658 515 12,4310 "НОВАТЭК" (млн руб.) 103 975 139 907 35 932 34,56 18 728 22 927 4 199 22,4213 "Уралкалий" 39 635 62 323 22 688 57,24 8 045 21 943 13 898 172,75</w:t>
      </w:r>
    </w:p>
    <w:p w14:paraId="667EB2F7"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Татнефть (млн руб.) 370 219 392 980 22 761 6,15 43 279 8 413 -34 866 -80,56</w:t>
      </w:r>
    </w:p>
    <w:p w14:paraId="25A4A49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Относительное шмененне размера собственного капитала крупнейших российских компаний в2007-2008 гг.1. J*</w:t>
      </w:r>
    </w:p>
    <w:p w14:paraId="384A2BAA"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Относительное згшмененне размера собственного капитала крупнейших росс1Шскнхкоыпагап1 в 2007-2008гг.</w:t>
      </w:r>
    </w:p>
    <w:p w14:paraId="1079DC32"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Относительное изменение размера</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крупнейших российских компании в2007-2008 гг.</w:t>
      </w:r>
    </w:p>
    <w:p w14:paraId="2E012FEC"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J0,00% 30,00% 20,00% 10,00% 0,00% -10,00% -20,00^ -30,00% -40,00%—ДГ</w:t>
      </w:r>
    </w:p>
    <w:p w14:paraId="7E984EB1"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Относщельное тменение размера нераспределенной прибыли кр\*пнеш1шх россшЪык комтагаш в 200т-2008гг.</w:t>
      </w:r>
    </w:p>
    <w:p w14:paraId="340FD3F6" w14:textId="77777777" w:rsidR="009D78C7" w:rsidRDefault="009D78C7" w:rsidP="009D78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Динамика доли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в собственном капитале1. Г- 1</w:t>
      </w:r>
    </w:p>
    <w:p w14:paraId="2F556067" w14:textId="59FAA37E" w:rsidR="00793260" w:rsidRPr="009D78C7" w:rsidRDefault="009D78C7" w:rsidP="009D78C7">
      <w:r>
        <w:rPr>
          <w:rFonts w:ascii="Verdana" w:hAnsi="Verdana"/>
          <w:color w:val="000000"/>
          <w:sz w:val="18"/>
          <w:szCs w:val="18"/>
        </w:rPr>
        <w:br/>
      </w:r>
      <w:r>
        <w:rPr>
          <w:rFonts w:ascii="Verdana" w:hAnsi="Verdana"/>
          <w:color w:val="000000"/>
          <w:sz w:val="18"/>
          <w:szCs w:val="18"/>
        </w:rPr>
        <w:br/>
      </w:r>
      <w:bookmarkStart w:id="0" w:name="_GoBack"/>
      <w:bookmarkEnd w:id="0"/>
    </w:p>
    <w:sectPr w:rsidR="00793260" w:rsidRPr="009D78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EA822" w14:textId="77777777" w:rsidR="00713C7A" w:rsidRDefault="00713C7A">
      <w:pPr>
        <w:spacing w:after="0" w:line="240" w:lineRule="auto"/>
      </w:pPr>
      <w:r>
        <w:separator/>
      </w:r>
    </w:p>
  </w:endnote>
  <w:endnote w:type="continuationSeparator" w:id="0">
    <w:p w14:paraId="62186254" w14:textId="77777777" w:rsidR="00713C7A" w:rsidRDefault="0071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42DF2" w14:textId="77777777" w:rsidR="00713C7A" w:rsidRDefault="00713C7A">
      <w:pPr>
        <w:spacing w:after="0" w:line="240" w:lineRule="auto"/>
      </w:pPr>
      <w:r>
        <w:separator/>
      </w:r>
    </w:p>
  </w:footnote>
  <w:footnote w:type="continuationSeparator" w:id="0">
    <w:p w14:paraId="7EBE3B73" w14:textId="77777777" w:rsidR="00713C7A" w:rsidRDefault="00713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2E"/>
    <w:rsid w:val="007115B3"/>
    <w:rsid w:val="00711B67"/>
    <w:rsid w:val="00711FA1"/>
    <w:rsid w:val="00712962"/>
    <w:rsid w:val="00713C7A"/>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9261</TotalTime>
  <Pages>19</Pages>
  <Words>10055</Words>
  <Characters>57315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333</cp:revision>
  <cp:lastPrinted>2009-02-06T05:36:00Z</cp:lastPrinted>
  <dcterms:created xsi:type="dcterms:W3CDTF">2016-05-04T14:28:00Z</dcterms:created>
  <dcterms:modified xsi:type="dcterms:W3CDTF">2016-07-10T11:22:00Z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