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НАЦИОНАЛЬНАЯ АКАДЕМИЯ НАУК УКРАИНЫ</w:t>
      </w: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b/>
          <w:bCs/>
          <w:kern w:val="0"/>
          <w:sz w:val="28"/>
          <w:szCs w:val="28"/>
          <w:lang w:eastAsia="ru-RU"/>
        </w:rPr>
      </w:pPr>
      <w:r w:rsidRPr="002E6F53">
        <w:rPr>
          <w:rFonts w:ascii="Times New Roman" w:eastAsia="Times New Roman" w:hAnsi="Times New Roman" w:cs="Times New Roman"/>
          <w:b/>
          <w:bCs/>
          <w:kern w:val="0"/>
          <w:sz w:val="28"/>
          <w:szCs w:val="28"/>
          <w:lang w:eastAsia="ru-RU"/>
        </w:rPr>
        <w:t>Институт сверхтвердых материалов им. В. Н. Бакуля</w:t>
      </w: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kern w:val="0"/>
          <w:sz w:val="28"/>
          <w:szCs w:val="28"/>
          <w:lang w:eastAsia="ru-RU"/>
        </w:rPr>
      </w:pPr>
    </w:p>
    <w:p w:rsidR="002E6F53" w:rsidRPr="002E6F53" w:rsidRDefault="002E6F53" w:rsidP="002E6F53">
      <w:pPr>
        <w:widowControl/>
        <w:numPr>
          <w:ilvl w:val="0"/>
          <w:numId w:val="7"/>
        </w:numPr>
        <w:tabs>
          <w:tab w:val="clear" w:pos="360"/>
          <w:tab w:val="clear" w:pos="709"/>
        </w:tabs>
        <w:suppressAutoHyphens w:val="0"/>
        <w:spacing w:after="0" w:line="360" w:lineRule="auto"/>
        <w:ind w:left="0" w:firstLine="0"/>
        <w:jc w:val="right"/>
        <w:outlineLvl w:val="0"/>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На правах рукописи</w:t>
      </w: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kern w:val="0"/>
          <w:sz w:val="28"/>
          <w:szCs w:val="28"/>
          <w:lang w:eastAsia="ru-RU"/>
        </w:rPr>
      </w:pPr>
    </w:p>
    <w:p w:rsidR="002E6F53" w:rsidRPr="002E6F53" w:rsidRDefault="002E6F53" w:rsidP="002E6F53">
      <w:pPr>
        <w:shd w:val="clear" w:color="auto" w:fill="FFFFFF"/>
        <w:tabs>
          <w:tab w:val="clear" w:pos="709"/>
        </w:tabs>
        <w:autoSpaceDE w:val="0"/>
        <w:autoSpaceDN w:val="0"/>
        <w:adjustRightInd w:val="0"/>
        <w:spacing w:after="0" w:line="360" w:lineRule="auto"/>
        <w:ind w:firstLine="0"/>
        <w:jc w:val="center"/>
        <w:outlineLvl w:val="2"/>
        <w:rPr>
          <w:rFonts w:ascii="Times New Roman" w:eastAsia="Times New Roman" w:hAnsi="Times New Roman" w:cs="Times New Roman"/>
          <w:b/>
          <w:color w:val="000000"/>
          <w:kern w:val="0"/>
          <w:sz w:val="28"/>
          <w:szCs w:val="28"/>
          <w:lang w:eastAsia="ru-RU"/>
        </w:rPr>
      </w:pPr>
      <w:r w:rsidRPr="002E6F53">
        <w:rPr>
          <w:rFonts w:ascii="Times New Roman" w:eastAsia="Times New Roman" w:hAnsi="Times New Roman" w:cs="Times New Roman"/>
          <w:b/>
          <w:color w:val="000000"/>
          <w:kern w:val="0"/>
          <w:sz w:val="28"/>
          <w:szCs w:val="28"/>
          <w:lang w:eastAsia="ru-RU"/>
        </w:rPr>
        <w:t>Сидорко Владимир Игоревич</w:t>
      </w: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kern w:val="0"/>
          <w:sz w:val="28"/>
          <w:szCs w:val="28"/>
          <w:lang w:eastAsia="ru-RU"/>
        </w:rPr>
      </w:pPr>
    </w:p>
    <w:p w:rsidR="002E6F53" w:rsidRPr="002E6F53" w:rsidRDefault="002E6F53" w:rsidP="002E6F53">
      <w:pPr>
        <w:widowControl/>
        <w:numPr>
          <w:ilvl w:val="0"/>
          <w:numId w:val="7"/>
        </w:numPr>
        <w:tabs>
          <w:tab w:val="clear" w:pos="360"/>
          <w:tab w:val="clear" w:pos="709"/>
        </w:tabs>
        <w:suppressAutoHyphens w:val="0"/>
        <w:spacing w:after="0" w:line="360" w:lineRule="auto"/>
        <w:ind w:left="0" w:firstLine="0"/>
        <w:jc w:val="right"/>
        <w:outlineLvl w:val="0"/>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УДК 621.923</w:t>
      </w: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b/>
          <w:kern w:val="0"/>
          <w:sz w:val="28"/>
          <w:szCs w:val="28"/>
          <w:lang w:eastAsia="ru-RU"/>
        </w:rPr>
      </w:pPr>
      <w:r w:rsidRPr="002E6F53">
        <w:rPr>
          <w:rFonts w:ascii="Times New Roman" w:eastAsia="Times New Roman" w:hAnsi="Times New Roman" w:cs="Times New Roman"/>
          <w:b/>
          <w:kern w:val="0"/>
          <w:sz w:val="28"/>
          <w:szCs w:val="28"/>
          <w:lang w:eastAsia="ru-RU"/>
        </w:rPr>
        <w:t xml:space="preserve">НАУЧНЫЕ ОСНОВЫ ПРОЦЕССОВ ФИНИШНОЙ </w:t>
      </w:r>
      <w:r w:rsidRPr="002E6F53">
        <w:rPr>
          <w:rFonts w:ascii="Times New Roman" w:eastAsia="Times New Roman" w:hAnsi="Times New Roman" w:cs="Times New Roman"/>
          <w:b/>
          <w:kern w:val="0"/>
          <w:sz w:val="28"/>
          <w:szCs w:val="28"/>
          <w:lang w:eastAsia="ru-RU"/>
        </w:rPr>
        <w:br/>
        <w:t>АЛМАЗНО-АБРАЗИВНОЙ ОБРАБОТКИ ПРИРОДНОГО И</w:t>
      </w:r>
      <w:r w:rsidRPr="002E6F53">
        <w:rPr>
          <w:rFonts w:ascii="Times New Roman" w:eastAsia="Times New Roman" w:hAnsi="Times New Roman" w:cs="Times New Roman"/>
          <w:b/>
          <w:kern w:val="0"/>
          <w:sz w:val="28"/>
          <w:szCs w:val="28"/>
          <w:lang w:eastAsia="ru-RU"/>
        </w:rPr>
        <w:br/>
        <w:t>СИНТЕТИЧЕСКОГО КАМНЯ</w:t>
      </w: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b/>
          <w:bCs/>
          <w:kern w:val="0"/>
          <w:sz w:val="28"/>
          <w:szCs w:val="28"/>
          <w:lang w:eastAsia="ru-RU"/>
        </w:rPr>
      </w:pP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kern w:val="0"/>
          <w:sz w:val="28"/>
          <w:szCs w:val="28"/>
          <w:lang w:eastAsia="ru-RU"/>
        </w:rPr>
      </w:pPr>
    </w:p>
    <w:p w:rsidR="002E6F53" w:rsidRPr="002E6F53" w:rsidRDefault="002E6F53" w:rsidP="002E6F53">
      <w:pPr>
        <w:shd w:val="clear" w:color="auto" w:fill="FFFFFF"/>
        <w:tabs>
          <w:tab w:val="clear" w:pos="709"/>
        </w:tabs>
        <w:autoSpaceDE w:val="0"/>
        <w:autoSpaceDN w:val="0"/>
        <w:adjustRightInd w:val="0"/>
        <w:spacing w:after="0" w:line="360" w:lineRule="auto"/>
        <w:ind w:firstLine="0"/>
        <w:jc w:val="center"/>
        <w:outlineLvl w:val="2"/>
        <w:rPr>
          <w:rFonts w:ascii="Times New Roman" w:eastAsia="Times New Roman" w:hAnsi="Times New Roman" w:cs="Times New Roman"/>
          <w:b/>
          <w:color w:val="000000"/>
          <w:kern w:val="0"/>
          <w:sz w:val="28"/>
          <w:szCs w:val="28"/>
          <w:lang w:eastAsia="ru-RU"/>
        </w:rPr>
      </w:pPr>
      <w:r w:rsidRPr="002E6F53">
        <w:rPr>
          <w:rFonts w:ascii="Times New Roman" w:eastAsia="Times New Roman" w:hAnsi="Times New Roman" w:cs="Times New Roman"/>
          <w:b/>
          <w:color w:val="000000"/>
          <w:kern w:val="0"/>
          <w:sz w:val="28"/>
          <w:szCs w:val="28"/>
          <w:lang w:eastAsia="ru-RU"/>
        </w:rPr>
        <w:t xml:space="preserve">Специальность 05.03.01 – </w:t>
      </w: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
          <w:bCs/>
          <w:kern w:val="0"/>
          <w:sz w:val="28"/>
          <w:szCs w:val="28"/>
          <w:lang w:eastAsia="ru-RU"/>
        </w:rPr>
        <w:t>Процессы механической обработки, станки и инструменты</w:t>
      </w: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Диссертация</w:t>
      </w: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на соискание научной степени</w:t>
      </w: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доктора технических наук</w:t>
      </w: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kern w:val="0"/>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gridCol w:w="4536"/>
      </w:tblGrid>
      <w:tr w:rsidR="002E6F53" w:rsidRPr="002E6F53" w:rsidTr="00750456">
        <w:tblPrEx>
          <w:tblCellMar>
            <w:top w:w="0" w:type="dxa"/>
            <w:bottom w:w="0" w:type="dxa"/>
          </w:tblCellMar>
        </w:tblPrEx>
        <w:tc>
          <w:tcPr>
            <w:tcW w:w="5070" w:type="dxa"/>
            <w:tcBorders>
              <w:top w:val="nil"/>
              <w:left w:val="nil"/>
              <w:bottom w:val="nil"/>
              <w:right w:val="nil"/>
            </w:tcBorders>
          </w:tcPr>
          <w:p w:rsidR="002E6F53" w:rsidRPr="002E6F53" w:rsidRDefault="002E6F53" w:rsidP="002E6F53">
            <w:pPr>
              <w:tabs>
                <w:tab w:val="clear" w:pos="709"/>
              </w:tabs>
              <w:spacing w:after="0" w:line="360" w:lineRule="auto"/>
              <w:ind w:firstLine="0"/>
              <w:jc w:val="right"/>
              <w:rPr>
                <w:rFonts w:ascii="Times New Roman" w:eastAsia="Times New Roman" w:hAnsi="Times New Roman" w:cs="Times New Roman"/>
                <w:kern w:val="0"/>
                <w:sz w:val="28"/>
                <w:szCs w:val="28"/>
                <w:lang w:eastAsia="ru-RU"/>
              </w:rPr>
            </w:pPr>
          </w:p>
        </w:tc>
        <w:tc>
          <w:tcPr>
            <w:tcW w:w="4536" w:type="dxa"/>
            <w:tcBorders>
              <w:top w:val="nil"/>
              <w:left w:val="nil"/>
              <w:bottom w:val="nil"/>
              <w:right w:val="nil"/>
            </w:tcBorders>
          </w:tcPr>
          <w:p w:rsidR="002E6F53" w:rsidRPr="002E6F53" w:rsidRDefault="002E6F53" w:rsidP="002E6F53">
            <w:pPr>
              <w:widowControl/>
              <w:numPr>
                <w:ilvl w:val="0"/>
                <w:numId w:val="7"/>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Научный консультант</w:t>
            </w:r>
          </w:p>
          <w:p w:rsidR="002E6F53" w:rsidRPr="002E6F53" w:rsidRDefault="002E6F53" w:rsidP="002E6F53">
            <w:pPr>
              <w:shd w:val="clear" w:color="auto" w:fill="FFFFFF"/>
              <w:tabs>
                <w:tab w:val="clear" w:pos="709"/>
              </w:tabs>
              <w:autoSpaceDE w:val="0"/>
              <w:autoSpaceDN w:val="0"/>
              <w:adjustRightInd w:val="0"/>
              <w:spacing w:after="0" w:line="360" w:lineRule="auto"/>
              <w:ind w:firstLine="0"/>
              <w:jc w:val="center"/>
              <w:outlineLvl w:val="2"/>
              <w:rPr>
                <w:rFonts w:ascii="Times New Roman" w:eastAsia="Times New Roman" w:hAnsi="Times New Roman" w:cs="Times New Roman"/>
                <w:b/>
                <w:color w:val="000000"/>
                <w:kern w:val="0"/>
                <w:sz w:val="28"/>
                <w:szCs w:val="28"/>
                <w:lang w:eastAsia="ru-RU"/>
              </w:rPr>
            </w:pPr>
            <w:r w:rsidRPr="002E6F53">
              <w:rPr>
                <w:rFonts w:ascii="Times New Roman" w:eastAsia="Times New Roman" w:hAnsi="Times New Roman" w:cs="Times New Roman"/>
                <w:b/>
                <w:color w:val="000000"/>
                <w:kern w:val="0"/>
                <w:sz w:val="28"/>
                <w:szCs w:val="28"/>
                <w:lang w:eastAsia="ru-RU"/>
              </w:rPr>
              <w:t>Филатов Юрий Даниилович</w:t>
            </w:r>
          </w:p>
          <w:p w:rsidR="002E6F53" w:rsidRPr="002E6F53" w:rsidRDefault="002E6F53" w:rsidP="002E6F53">
            <w:pPr>
              <w:tabs>
                <w:tab w:val="clear" w:pos="709"/>
              </w:tabs>
              <w:spacing w:after="0" w:line="360" w:lineRule="auto"/>
              <w:ind w:firstLine="0"/>
              <w:jc w:val="center"/>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доктор технических наук,</w:t>
            </w:r>
          </w:p>
          <w:p w:rsidR="002E6F53" w:rsidRPr="002E6F53" w:rsidRDefault="002E6F53" w:rsidP="002E6F53">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2E6F53">
              <w:rPr>
                <w:rFonts w:ascii="Times New Roman" w:eastAsia="Times New Roman" w:hAnsi="Times New Roman" w:cs="Times New Roman"/>
                <w:kern w:val="0"/>
                <w:sz w:val="28"/>
                <w:szCs w:val="28"/>
                <w:lang w:eastAsia="ru-RU"/>
              </w:rPr>
              <w:t>старший научный сотрудник</w:t>
            </w:r>
          </w:p>
        </w:tc>
      </w:tr>
    </w:tbl>
    <w:p w:rsidR="002E6F53" w:rsidRPr="002E6F53" w:rsidRDefault="002E6F53" w:rsidP="002E6F5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2E6F53" w:rsidRPr="002E6F53" w:rsidRDefault="002E6F53" w:rsidP="002E6F5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firstLine="0"/>
        <w:jc w:val="center"/>
        <w:outlineLvl w:val="1"/>
        <w:rPr>
          <w:rFonts w:ascii="Times New Roman" w:eastAsia="Times New Roman" w:hAnsi="Times New Roman" w:cs="Times New Roman"/>
          <w:b/>
          <w:kern w:val="0"/>
          <w:sz w:val="28"/>
          <w:szCs w:val="28"/>
          <w:lang w:val="uk-UA" w:eastAsia="ru-RU"/>
        </w:rPr>
      </w:pPr>
      <w:r w:rsidRPr="002E6F53">
        <w:rPr>
          <w:rFonts w:ascii="Times New Roman" w:eastAsia="Times New Roman" w:hAnsi="Times New Roman" w:cs="Times New Roman"/>
          <w:kern w:val="0"/>
          <w:sz w:val="28"/>
          <w:szCs w:val="24"/>
          <w:lang w:eastAsia="ru-RU"/>
        </w:rPr>
        <w:t>Киев – 2006</w:t>
      </w:r>
      <w:r w:rsidRPr="002E6F53">
        <w:rPr>
          <w:rFonts w:ascii="Times New Roman" w:eastAsia="Times New Roman" w:hAnsi="Times New Roman" w:cs="Times New Roman"/>
          <w:kern w:val="0"/>
          <w:sz w:val="28"/>
          <w:szCs w:val="24"/>
          <w:lang w:val="uk-UA" w:eastAsia="ru-RU"/>
        </w:rPr>
        <w:br w:type="page"/>
      </w:r>
      <w:r w:rsidRPr="002E6F53">
        <w:rPr>
          <w:rFonts w:ascii="Times New Roman" w:eastAsia="Times New Roman" w:hAnsi="Times New Roman" w:cs="Times New Roman"/>
          <w:b/>
          <w:kern w:val="0"/>
          <w:sz w:val="28"/>
          <w:szCs w:val="28"/>
          <w:lang w:val="uk-UA" w:eastAsia="ru-RU"/>
        </w:rPr>
        <w:t>СОДЕРЖАНИЕ</w:t>
      </w:r>
    </w:p>
    <w:p w:rsidR="002E6F53" w:rsidRPr="002E6F53" w:rsidRDefault="002E6F53" w:rsidP="002E6F53">
      <w:pPr>
        <w:tabs>
          <w:tab w:val="clear" w:pos="709"/>
        </w:tabs>
        <w:spacing w:after="0" w:line="360" w:lineRule="auto"/>
        <w:ind w:firstLine="8505"/>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 xml:space="preserve">  Стр.</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236"/>
        <w:gridCol w:w="605"/>
        <w:gridCol w:w="593"/>
        <w:gridCol w:w="6636"/>
        <w:gridCol w:w="31"/>
        <w:gridCol w:w="536"/>
        <w:gridCol w:w="142"/>
      </w:tblGrid>
      <w:tr w:rsidR="002E6F53" w:rsidRPr="002E6F53" w:rsidTr="00750456">
        <w:tblPrEx>
          <w:tblCellMar>
            <w:top w:w="0" w:type="dxa"/>
            <w:bottom w:w="0" w:type="dxa"/>
          </w:tblCellMar>
        </w:tblPrEx>
        <w:trPr>
          <w:trHeight w:val="462"/>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tabs>
                <w:tab w:val="clear" w:pos="709"/>
              </w:tabs>
              <w:spacing w:after="0" w:line="360" w:lineRule="auto"/>
              <w:ind w:left="72"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
                <w:kern w:val="0"/>
                <w:sz w:val="28"/>
                <w:szCs w:val="28"/>
                <w:lang w:eastAsia="ru-RU"/>
              </w:rPr>
              <w:t>ПЕРЕЧЕНЬ УСЛОВНЫХ ОБОЗНАЧЕНИЙ</w:t>
            </w:r>
            <w:r w:rsidRPr="002E6F53">
              <w:rPr>
                <w:rFonts w:ascii="Times New Roman" w:eastAsia="Times New Roman" w:hAnsi="Times New Roman" w:cs="Times New Roman"/>
                <w:kern w:val="0"/>
                <w:sz w:val="28"/>
                <w:szCs w:val="28"/>
                <w:lang w:eastAsia="ru-RU"/>
              </w:rPr>
              <w:t>..............................</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9</w:t>
            </w:r>
          </w:p>
        </w:tc>
      </w:tr>
      <w:tr w:rsidR="002E6F53" w:rsidRPr="002E6F53" w:rsidTr="00750456">
        <w:tblPrEx>
          <w:tblCellMar>
            <w:top w:w="0" w:type="dxa"/>
            <w:bottom w:w="0" w:type="dxa"/>
          </w:tblCellMar>
        </w:tblPrEx>
        <w:trPr>
          <w:trHeight w:val="462"/>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tabs>
                <w:tab w:val="clear" w:pos="709"/>
              </w:tabs>
              <w:spacing w:after="0" w:line="360" w:lineRule="auto"/>
              <w:ind w:left="72" w:firstLine="0"/>
              <w:jc w:val="left"/>
              <w:rPr>
                <w:rFonts w:ascii="Times New Roman" w:eastAsia="Times New Roman" w:hAnsi="Times New Roman" w:cs="Times New Roman"/>
                <w:kern w:val="0"/>
                <w:sz w:val="28"/>
                <w:szCs w:val="28"/>
                <w:lang w:eastAsia="ru-RU"/>
              </w:rPr>
            </w:pP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tc>
      </w:tr>
      <w:tr w:rsidR="002E6F53" w:rsidRPr="002E6F53" w:rsidTr="00750456">
        <w:tblPrEx>
          <w:tblCellMar>
            <w:top w:w="0" w:type="dxa"/>
            <w:bottom w:w="0" w:type="dxa"/>
          </w:tblCellMar>
        </w:tblPrEx>
        <w:trPr>
          <w:trHeight w:val="405"/>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tabs>
                <w:tab w:val="clear" w:pos="709"/>
              </w:tabs>
              <w:spacing w:after="0" w:line="360" w:lineRule="auto"/>
              <w:ind w:left="72"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
                <w:bCs/>
                <w:kern w:val="0"/>
                <w:sz w:val="28"/>
                <w:szCs w:val="28"/>
                <w:lang w:eastAsia="ru-RU"/>
              </w:rPr>
              <w:t>ВВЕДЕНИЕ</w:t>
            </w:r>
            <w:r w:rsidRPr="002E6F53">
              <w:rPr>
                <w:rFonts w:ascii="Times New Roman" w:eastAsia="Times New Roman" w:hAnsi="Times New Roman" w:cs="Times New Roman"/>
                <w:kern w:val="0"/>
                <w:sz w:val="28"/>
                <w:szCs w:val="28"/>
                <w:lang w:eastAsia="ru-RU"/>
              </w:rPr>
              <w:t>.........................................................................................</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12</w:t>
            </w:r>
          </w:p>
        </w:tc>
      </w:tr>
      <w:tr w:rsidR="002E6F53" w:rsidRPr="002E6F53" w:rsidTr="00750456">
        <w:tblPrEx>
          <w:tblCellMar>
            <w:top w:w="0" w:type="dxa"/>
            <w:bottom w:w="0" w:type="dxa"/>
          </w:tblCellMar>
        </w:tblPrEx>
        <w:trPr>
          <w:trHeight w:val="469"/>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tabs>
                <w:tab w:val="clear" w:pos="709"/>
              </w:tabs>
              <w:spacing w:after="0" w:line="360" w:lineRule="auto"/>
              <w:ind w:left="72" w:firstLine="0"/>
              <w:jc w:val="left"/>
              <w:rPr>
                <w:rFonts w:ascii="Times New Roman" w:eastAsia="Times New Roman" w:hAnsi="Times New Roman" w:cs="Times New Roman"/>
                <w:kern w:val="0"/>
                <w:sz w:val="28"/>
                <w:szCs w:val="28"/>
                <w:lang w:eastAsia="ru-RU"/>
              </w:rPr>
            </w:pP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tc>
      </w:tr>
      <w:tr w:rsidR="002E6F53" w:rsidRPr="002E6F53" w:rsidTr="00750456">
        <w:tblPrEx>
          <w:tblCellMar>
            <w:top w:w="0" w:type="dxa"/>
            <w:bottom w:w="0" w:type="dxa"/>
          </w:tblCellMar>
        </w:tblPrEx>
        <w:trPr>
          <w:trHeight w:val="1045"/>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792"/>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101" w:type="dxa"/>
            <w:gridSpan w:val="5"/>
            <w:tcBorders>
              <w:top w:val="nil"/>
              <w:left w:val="nil"/>
              <w:bottom w:val="nil"/>
              <w:right w:val="nil"/>
            </w:tcBorders>
            <w:vAlign w:val="center"/>
          </w:tcPr>
          <w:p w:rsidR="002E6F53" w:rsidRPr="002E6F53" w:rsidRDefault="002E6F53" w:rsidP="002E6F53">
            <w:pPr>
              <w:widowControl/>
              <w:tabs>
                <w:tab w:val="clear" w:pos="709"/>
              </w:tabs>
              <w:spacing w:after="0" w:line="360" w:lineRule="auto"/>
              <w:ind w:left="72" w:firstLine="0"/>
              <w:rPr>
                <w:rFonts w:ascii="Times New Roman" w:eastAsia="Times New Roman" w:hAnsi="Times New Roman" w:cs="Times New Roman"/>
                <w:b/>
                <w:kern w:val="0"/>
                <w:sz w:val="28"/>
                <w:szCs w:val="28"/>
                <w:lang w:eastAsia="ru-RU"/>
              </w:rPr>
            </w:pPr>
            <w:r w:rsidRPr="002E6F53">
              <w:rPr>
                <w:rFonts w:ascii="Times New Roman" w:eastAsia="Times New Roman" w:hAnsi="Times New Roman" w:cs="Times New Roman"/>
                <w:b/>
                <w:kern w:val="0"/>
                <w:sz w:val="28"/>
                <w:szCs w:val="28"/>
                <w:lang w:eastAsia="ru-RU"/>
              </w:rPr>
              <w:t>ГЛАВА 1</w:t>
            </w: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
                <w:bCs/>
                <w:kern w:val="0"/>
                <w:sz w:val="28"/>
                <w:szCs w:val="28"/>
                <w:lang w:eastAsia="ru-RU"/>
              </w:rPr>
            </w:pPr>
            <w:r w:rsidRPr="002E6F53">
              <w:rPr>
                <w:rFonts w:ascii="Times New Roman" w:eastAsia="Times New Roman" w:hAnsi="Times New Roman" w:cs="Times New Roman"/>
                <w:b/>
                <w:kern w:val="0"/>
                <w:sz w:val="28"/>
                <w:szCs w:val="28"/>
                <w:lang w:eastAsia="ru-RU"/>
              </w:rPr>
              <w:t>Проблема повышения эффективности финишной алмазно-абразивной обработки природного и синтетического камня (аналитический обзор)</w:t>
            </w:r>
            <w:r w:rsidRPr="002E6F53">
              <w:rPr>
                <w:rFonts w:ascii="Times New Roman" w:eastAsia="Times New Roman" w:hAnsi="Times New Roman" w:cs="Times New Roman"/>
                <w:kern w:val="0"/>
                <w:sz w:val="28"/>
                <w:szCs w:val="28"/>
                <w:lang w:eastAsia="ru-RU"/>
              </w:rPr>
              <w:t>.......................................................................</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24</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1.1.</w:t>
            </w:r>
          </w:p>
        </w:tc>
        <w:tc>
          <w:tcPr>
            <w:tcW w:w="8101" w:type="dxa"/>
            <w:gridSpan w:val="5"/>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Анализ процессов финишной обработки поверхностей деталей</w:t>
            </w:r>
            <w:r w:rsidRPr="002E6F53">
              <w:rPr>
                <w:rFonts w:ascii="Times New Roman" w:eastAsia="Times New Roman" w:hAnsi="Times New Roman" w:cs="Times New Roman"/>
                <w:kern w:val="0"/>
                <w:sz w:val="28"/>
                <w:szCs w:val="28"/>
                <w:lang w:eastAsia="ru-RU"/>
              </w:rPr>
              <w:br/>
              <w:t>из неметаллических материалов...........................................................</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24</w:t>
            </w:r>
          </w:p>
        </w:tc>
      </w:tr>
      <w:tr w:rsidR="002E6F53" w:rsidRPr="002E6F53" w:rsidTr="00750456">
        <w:tblPrEx>
          <w:tblCellMar>
            <w:top w:w="0" w:type="dxa"/>
            <w:bottom w:w="0" w:type="dxa"/>
          </w:tblCellMar>
        </w:tblPrEx>
        <w:trPr>
          <w:trHeight w:val="99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1.1.1.</w:t>
            </w:r>
          </w:p>
        </w:tc>
        <w:tc>
          <w:tcPr>
            <w:tcW w:w="7260" w:type="dxa"/>
            <w:gridSpan w:val="3"/>
            <w:tcBorders>
              <w:top w:val="nil"/>
              <w:left w:val="nil"/>
              <w:bottom w:val="nil"/>
              <w:right w:val="nil"/>
            </w:tcBorders>
          </w:tcPr>
          <w:p w:rsidR="002E6F53" w:rsidRPr="002E6F53" w:rsidRDefault="002E6F53" w:rsidP="002E6F53">
            <w:pPr>
              <w:widowControl/>
              <w:tabs>
                <w:tab w:val="clear" w:pos="709"/>
              </w:tabs>
              <w:spacing w:after="0" w:line="360" w:lineRule="auto"/>
              <w:ind w:left="-108" w:firstLine="0"/>
              <w:jc w:val="left"/>
              <w:rPr>
                <w:rFonts w:ascii="Times New Roman" w:eastAsia="Times New Roman" w:hAnsi="Times New Roman" w:cs="Times New Roman"/>
                <w:b/>
                <w:kern w:val="0"/>
                <w:sz w:val="28"/>
                <w:szCs w:val="28"/>
                <w:lang w:eastAsia="ru-RU"/>
              </w:rPr>
            </w:pPr>
            <w:r w:rsidRPr="002E6F53">
              <w:rPr>
                <w:rFonts w:ascii="Times New Roman" w:eastAsia="Times New Roman" w:hAnsi="Times New Roman" w:cs="Times New Roman"/>
                <w:kern w:val="0"/>
                <w:sz w:val="28"/>
                <w:szCs w:val="28"/>
                <w:lang w:eastAsia="ru-RU"/>
              </w:rPr>
              <w:t>Закономерности процессов шлифования деталей из ПСК алмазным инструментом...........................................................</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25</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1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1.1.2.</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Физико-химические закономерности полирования деталей из НМ инструментом со связанным полировальным порошком....................................................................................</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29</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1.1.3.</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Особенности процессов финишной обработки изделий</w:t>
            </w:r>
            <w:r w:rsidRPr="002E6F53">
              <w:rPr>
                <w:rFonts w:ascii="Times New Roman" w:eastAsia="Times New Roman" w:hAnsi="Times New Roman" w:cs="Times New Roman"/>
                <w:kern w:val="0"/>
                <w:sz w:val="28"/>
                <w:szCs w:val="28"/>
                <w:lang w:eastAsia="ru-RU"/>
              </w:rPr>
              <w:br/>
              <w:t>из неметаллических материалов методом алмазного микроточения.............................................................................</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37</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1.2.</w:t>
            </w:r>
          </w:p>
        </w:tc>
        <w:tc>
          <w:tcPr>
            <w:tcW w:w="8101" w:type="dxa"/>
            <w:gridSpan w:val="5"/>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Анализ требований к инструментам, применяемым в технологических процессах финишной обработки ПСК...................</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41</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1.2.1.</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Cs/>
                <w:iCs/>
                <w:kern w:val="0"/>
                <w:sz w:val="28"/>
                <w:szCs w:val="28"/>
                <w:lang w:eastAsia="ru-RU"/>
              </w:rPr>
              <w:t>Алмазный инструмент для шлифования.................................</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41</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1.2.2.</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bCs/>
                <w:iCs/>
                <w:kern w:val="0"/>
                <w:sz w:val="28"/>
                <w:szCs w:val="28"/>
                <w:lang w:eastAsia="ru-RU"/>
              </w:rPr>
            </w:pPr>
            <w:r w:rsidRPr="002E6F53">
              <w:rPr>
                <w:rFonts w:ascii="Times New Roman" w:eastAsia="Times New Roman" w:hAnsi="Times New Roman" w:cs="Times New Roman"/>
                <w:kern w:val="0"/>
                <w:sz w:val="28"/>
                <w:szCs w:val="28"/>
                <w:lang w:eastAsia="ru-RU"/>
              </w:rPr>
              <w:t>Инструмент со связанным полировальным порошком</w:t>
            </w:r>
            <w:r w:rsidRPr="002E6F53">
              <w:rPr>
                <w:rFonts w:ascii="Times New Roman" w:eastAsia="Times New Roman" w:hAnsi="Times New Roman" w:cs="Times New Roman"/>
                <w:kern w:val="0"/>
                <w:sz w:val="28"/>
                <w:szCs w:val="28"/>
                <w:lang w:eastAsia="ru-RU"/>
              </w:rPr>
              <w:br/>
              <w:t>для полирования неметаллических материалов......................</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43</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1.3.</w:t>
            </w:r>
          </w:p>
        </w:tc>
        <w:tc>
          <w:tcPr>
            <w:tcW w:w="8101" w:type="dxa"/>
            <w:gridSpan w:val="5"/>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xml:space="preserve">Параметры и характеристики точности формообразования и состояния поверхностей изделий из неметаллических </w:t>
            </w:r>
            <w:r w:rsidRPr="002E6F53">
              <w:rPr>
                <w:rFonts w:ascii="Times New Roman" w:eastAsia="Times New Roman" w:hAnsi="Times New Roman" w:cs="Times New Roman"/>
                <w:kern w:val="0"/>
                <w:sz w:val="28"/>
                <w:szCs w:val="28"/>
                <w:lang w:eastAsia="ru-RU"/>
              </w:rPr>
              <w:br/>
              <w:t>материалов при финишной обработке.................................................</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49</w:t>
            </w: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1.3.1.</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bCs/>
                <w:iCs/>
                <w:kern w:val="0"/>
                <w:sz w:val="28"/>
                <w:szCs w:val="28"/>
                <w:lang w:eastAsia="ru-RU"/>
              </w:rPr>
            </w:pPr>
            <w:r w:rsidRPr="002E6F53">
              <w:rPr>
                <w:rFonts w:ascii="Times New Roman" w:eastAsia="Times New Roman" w:hAnsi="Times New Roman" w:cs="Times New Roman"/>
                <w:kern w:val="0"/>
                <w:sz w:val="28"/>
                <w:szCs w:val="28"/>
                <w:lang w:eastAsia="ru-RU"/>
              </w:rPr>
              <w:t>Влияние режимных и кинематических параметров процесса шлифования на точность формообразования поверхностей..............................................................................</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49</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1.3.2.</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Состояние поверхностей изделий из неметаллических материалов при финишной обработке.....................................</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50</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1.4.</w:t>
            </w:r>
          </w:p>
        </w:tc>
        <w:tc>
          <w:tcPr>
            <w:tcW w:w="8101" w:type="dxa"/>
            <w:gridSpan w:val="5"/>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Выводы. Основные задачи исследования............................................</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56</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center"/>
              <w:rPr>
                <w:rFonts w:ascii="Times New Roman" w:eastAsia="Times New Roman" w:hAnsi="Times New Roman" w:cs="Times New Roman"/>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08" w:firstLine="0"/>
              <w:jc w:val="center"/>
              <w:rPr>
                <w:rFonts w:ascii="Times New Roman" w:eastAsia="Times New Roman" w:hAnsi="Times New Roman" w:cs="Times New Roman"/>
                <w:kern w:val="0"/>
                <w:sz w:val="28"/>
                <w:szCs w:val="28"/>
                <w:lang w:eastAsia="ru-RU"/>
              </w:rPr>
            </w:pPr>
          </w:p>
        </w:tc>
        <w:tc>
          <w:tcPr>
            <w:tcW w:w="678"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firstLine="0"/>
              <w:rPr>
                <w:rFonts w:ascii="Times New Roman" w:eastAsia="Times New Roman" w:hAnsi="Times New Roman" w:cs="Times New Roman"/>
                <w:b/>
                <w:bCs/>
                <w:kern w:val="0"/>
                <w:sz w:val="28"/>
                <w:szCs w:val="28"/>
                <w:lang w:eastAsia="ru-RU"/>
              </w:rPr>
            </w:pPr>
            <w:r w:rsidRPr="002E6F53">
              <w:rPr>
                <w:rFonts w:ascii="Times New Roman" w:eastAsia="Times New Roman" w:hAnsi="Times New Roman" w:cs="Times New Roman"/>
                <w:b/>
                <w:bCs/>
                <w:kern w:val="0"/>
                <w:sz w:val="28"/>
                <w:szCs w:val="28"/>
                <w:lang w:eastAsia="ru-RU"/>
              </w:rPr>
              <w:t>ГЛАВА 2</w:t>
            </w:r>
          </w:p>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
                <w:kern w:val="0"/>
                <w:sz w:val="28"/>
                <w:szCs w:val="28"/>
                <w:lang w:eastAsia="ru-RU"/>
              </w:rPr>
              <w:t>Методика проведения исследований</w:t>
            </w:r>
            <w:r w:rsidRPr="002E6F53">
              <w:rPr>
                <w:rFonts w:ascii="Times New Roman" w:eastAsia="Times New Roman" w:hAnsi="Times New Roman" w:cs="Times New Roman"/>
                <w:kern w:val="0"/>
                <w:sz w:val="28"/>
                <w:szCs w:val="28"/>
                <w:lang w:eastAsia="ru-RU"/>
              </w:rPr>
              <w:t>.............................................</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60</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2.1.</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Условия проведения исследований</w:t>
            </w:r>
            <w:r w:rsidRPr="002E6F53">
              <w:rPr>
                <w:rFonts w:ascii="Times New Roman" w:eastAsia="Times New Roman" w:hAnsi="Times New Roman" w:cs="Times New Roman"/>
                <w:bCs/>
                <w:kern w:val="0"/>
                <w:sz w:val="28"/>
                <w:szCs w:val="28"/>
                <w:lang w:eastAsia="ru-RU"/>
              </w:rPr>
              <w:t>......................................................</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62</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Cs/>
                <w:kern w:val="0"/>
                <w:sz w:val="28"/>
                <w:szCs w:val="28"/>
                <w:lang w:eastAsia="ru-RU"/>
              </w:rPr>
              <w:t>2.1.1.</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Cs/>
                <w:kern w:val="0"/>
                <w:sz w:val="28"/>
                <w:szCs w:val="28"/>
                <w:lang w:eastAsia="ru-RU"/>
              </w:rPr>
              <w:t>Обрабатываемые материалы</w:t>
            </w:r>
            <w:r w:rsidRPr="002E6F53">
              <w:rPr>
                <w:rFonts w:ascii="Times New Roman" w:eastAsia="Times New Roman" w:hAnsi="Times New Roman" w:cs="Times New Roman"/>
                <w:kern w:val="0"/>
                <w:sz w:val="28"/>
                <w:szCs w:val="28"/>
                <w:lang w:eastAsia="ru-RU"/>
              </w:rPr>
              <w:t>.....................................................</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62</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2.1.2.</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Инструменты для проведения исследований..........................</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65</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2.1.3.</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Оборудование для проведения исследований и режимы обработки деталей из ПСК........................................................</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69</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2.2.</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Оценка эффективности финишной обработки деталей из природного и синтетического камня....................................................</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71</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Cs/>
                <w:kern w:val="0"/>
                <w:sz w:val="28"/>
                <w:szCs w:val="28"/>
                <w:lang w:eastAsia="ru-RU"/>
              </w:rPr>
              <w:t>2.2.1.</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Методика определения производительности обработки, интенсивности и равномерности износа рабочего слоя инструмента................................................................................</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72</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2.2.2.</w:t>
            </w:r>
          </w:p>
        </w:tc>
        <w:tc>
          <w:tcPr>
            <w:tcW w:w="7260" w:type="dxa"/>
            <w:gridSpan w:val="3"/>
            <w:tcBorders>
              <w:top w:val="nil"/>
              <w:left w:val="nil"/>
              <w:bottom w:val="nil"/>
              <w:right w:val="nil"/>
            </w:tcBorders>
          </w:tcPr>
          <w:p w:rsidR="002E6F53" w:rsidRPr="002E6F53" w:rsidRDefault="002E6F53" w:rsidP="002E6F53">
            <w:pPr>
              <w:tabs>
                <w:tab w:val="clear" w:pos="709"/>
              </w:tabs>
              <w:autoSpaceDE w:val="0"/>
              <w:autoSpaceDN w:val="0"/>
              <w:adjustRightInd w:val="0"/>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Методика исследования износа кристаллов природного</w:t>
            </w:r>
            <w:r w:rsidRPr="002E6F53">
              <w:rPr>
                <w:rFonts w:ascii="Times New Roman" w:eastAsia="Times New Roman" w:hAnsi="Times New Roman" w:cs="Times New Roman"/>
                <w:kern w:val="0"/>
                <w:sz w:val="28"/>
                <w:szCs w:val="28"/>
                <w:lang w:eastAsia="ru-RU"/>
              </w:rPr>
              <w:br/>
              <w:t>алмаза в процессе финишной обработки</w:t>
            </w:r>
            <w:r w:rsidRPr="002E6F53">
              <w:rPr>
                <w:rFonts w:ascii="Times New Roman" w:eastAsia="Times New Roman" w:hAnsi="Times New Roman" w:cs="Times New Roman"/>
                <w:kern w:val="0"/>
                <w:sz w:val="28"/>
                <w:szCs w:val="28"/>
                <w:lang w:eastAsia="ru-RU"/>
              </w:rPr>
              <w:br/>
              <w:t>неметаллических материалов....................................................</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73</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2.2.3.</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Исследование состояния поверхностей обрабатываемой детали и рабочего слоя инструмента.......................................</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78</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236" w:type="dxa"/>
            <w:tcBorders>
              <w:top w:val="nil"/>
              <w:left w:val="nil"/>
              <w:bottom w:val="nil"/>
              <w:right w:val="nil"/>
            </w:tcBorders>
          </w:tcPr>
          <w:p w:rsidR="002E6F53" w:rsidRPr="002E6F53" w:rsidRDefault="002E6F53" w:rsidP="002E6F53">
            <w:pPr>
              <w:tabs>
                <w:tab w:val="clear" w:pos="709"/>
              </w:tabs>
              <w:spacing w:after="0" w:line="360" w:lineRule="auto"/>
              <w:ind w:firstLine="0"/>
              <w:jc w:val="right"/>
              <w:rPr>
                <w:rFonts w:ascii="Times New Roman" w:eastAsia="Times New Roman" w:hAnsi="Times New Roman" w:cs="Times New Roman"/>
                <w:kern w:val="0"/>
                <w:sz w:val="28"/>
                <w:szCs w:val="28"/>
                <w:lang w:eastAsia="ru-RU"/>
              </w:rPr>
            </w:pPr>
          </w:p>
        </w:tc>
        <w:tc>
          <w:tcPr>
            <w:tcW w:w="1198"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2.2.3.1.</w:t>
            </w:r>
          </w:p>
        </w:tc>
        <w:tc>
          <w:tcPr>
            <w:tcW w:w="6667"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left="-134" w:firstLine="0"/>
              <w:jc w:val="left"/>
              <w:rPr>
                <w:rFonts w:ascii="Times New Roman" w:eastAsia="Times New Roman" w:hAnsi="Times New Roman" w:cs="Times New Roman"/>
                <w:iCs/>
                <w:kern w:val="0"/>
                <w:sz w:val="28"/>
                <w:szCs w:val="28"/>
                <w:lang w:eastAsia="ru-RU"/>
              </w:rPr>
            </w:pPr>
            <w:r w:rsidRPr="002E6F53">
              <w:rPr>
                <w:rFonts w:ascii="Times New Roman" w:eastAsia="Times New Roman" w:hAnsi="Times New Roman" w:cs="Times New Roman"/>
                <w:kern w:val="0"/>
                <w:sz w:val="28"/>
                <w:szCs w:val="28"/>
                <w:lang w:eastAsia="ru-RU"/>
              </w:rPr>
              <w:t>Оценка шероховатости обработанных поверхностей....</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79</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236" w:type="dxa"/>
            <w:tcBorders>
              <w:top w:val="nil"/>
              <w:left w:val="nil"/>
              <w:bottom w:val="nil"/>
              <w:right w:val="nil"/>
            </w:tcBorders>
          </w:tcPr>
          <w:p w:rsidR="002E6F53" w:rsidRPr="002E6F53" w:rsidRDefault="002E6F53" w:rsidP="002E6F53">
            <w:pPr>
              <w:tabs>
                <w:tab w:val="clear" w:pos="709"/>
              </w:tabs>
              <w:spacing w:after="0" w:line="360" w:lineRule="auto"/>
              <w:ind w:firstLine="0"/>
              <w:jc w:val="right"/>
              <w:rPr>
                <w:rFonts w:ascii="Times New Roman" w:eastAsia="Times New Roman" w:hAnsi="Times New Roman" w:cs="Times New Roman"/>
                <w:kern w:val="0"/>
                <w:sz w:val="28"/>
                <w:szCs w:val="28"/>
                <w:lang w:eastAsia="ru-RU"/>
              </w:rPr>
            </w:pPr>
          </w:p>
        </w:tc>
        <w:tc>
          <w:tcPr>
            <w:tcW w:w="1198"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2.2.3.2.</w:t>
            </w:r>
          </w:p>
        </w:tc>
        <w:tc>
          <w:tcPr>
            <w:tcW w:w="6667"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left="-134"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Оценка отражательной способности обработанных поверхностей деталей из неметаллических материалов..........................................................................</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81</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236" w:type="dxa"/>
            <w:tcBorders>
              <w:top w:val="nil"/>
              <w:left w:val="nil"/>
              <w:bottom w:val="nil"/>
              <w:right w:val="nil"/>
            </w:tcBorders>
          </w:tcPr>
          <w:p w:rsidR="002E6F53" w:rsidRPr="002E6F53" w:rsidRDefault="002E6F53" w:rsidP="002E6F53">
            <w:pPr>
              <w:tabs>
                <w:tab w:val="clear" w:pos="709"/>
              </w:tabs>
              <w:spacing w:after="0" w:line="360" w:lineRule="auto"/>
              <w:ind w:firstLine="0"/>
              <w:jc w:val="right"/>
              <w:rPr>
                <w:rFonts w:ascii="Times New Roman" w:eastAsia="Times New Roman" w:hAnsi="Times New Roman" w:cs="Times New Roman"/>
                <w:kern w:val="0"/>
                <w:sz w:val="28"/>
                <w:szCs w:val="28"/>
                <w:lang w:eastAsia="ru-RU"/>
              </w:rPr>
            </w:pPr>
          </w:p>
        </w:tc>
        <w:tc>
          <w:tcPr>
            <w:tcW w:w="1198"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2.2.3.3.</w:t>
            </w:r>
          </w:p>
        </w:tc>
        <w:tc>
          <w:tcPr>
            <w:tcW w:w="6667"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left="-134"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Исследование оптических констант неметаллических материалов с помощью метода эллипсометрии..............</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87</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236" w:type="dxa"/>
            <w:tcBorders>
              <w:top w:val="nil"/>
              <w:left w:val="nil"/>
              <w:bottom w:val="nil"/>
              <w:right w:val="nil"/>
            </w:tcBorders>
          </w:tcPr>
          <w:p w:rsidR="002E6F53" w:rsidRPr="002E6F53" w:rsidRDefault="002E6F53" w:rsidP="002E6F53">
            <w:pPr>
              <w:tabs>
                <w:tab w:val="clear" w:pos="709"/>
              </w:tabs>
              <w:spacing w:after="0" w:line="360" w:lineRule="auto"/>
              <w:ind w:firstLine="0"/>
              <w:jc w:val="right"/>
              <w:rPr>
                <w:rFonts w:ascii="Times New Roman" w:eastAsia="Times New Roman" w:hAnsi="Times New Roman" w:cs="Times New Roman"/>
                <w:kern w:val="0"/>
                <w:sz w:val="28"/>
                <w:szCs w:val="28"/>
                <w:lang w:eastAsia="ru-RU"/>
              </w:rPr>
            </w:pPr>
          </w:p>
        </w:tc>
        <w:tc>
          <w:tcPr>
            <w:tcW w:w="1198"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2.2.3.4.</w:t>
            </w:r>
          </w:p>
        </w:tc>
        <w:tc>
          <w:tcPr>
            <w:tcW w:w="6667"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left="-134"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Исследование частиц шлама обрабатываемого материала............................................................................</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91</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236" w:type="dxa"/>
            <w:tcBorders>
              <w:top w:val="nil"/>
              <w:left w:val="nil"/>
              <w:bottom w:val="nil"/>
              <w:right w:val="nil"/>
            </w:tcBorders>
          </w:tcPr>
          <w:p w:rsidR="002E6F53" w:rsidRPr="002E6F53" w:rsidRDefault="002E6F53" w:rsidP="002E6F53">
            <w:pPr>
              <w:tabs>
                <w:tab w:val="clear" w:pos="709"/>
              </w:tabs>
              <w:spacing w:after="0" w:line="360" w:lineRule="auto"/>
              <w:ind w:firstLine="0"/>
              <w:jc w:val="right"/>
              <w:rPr>
                <w:rFonts w:ascii="Times New Roman" w:eastAsia="Times New Roman" w:hAnsi="Times New Roman" w:cs="Times New Roman"/>
                <w:kern w:val="0"/>
                <w:sz w:val="28"/>
                <w:szCs w:val="28"/>
                <w:lang w:eastAsia="ru-RU"/>
              </w:rPr>
            </w:pPr>
          </w:p>
        </w:tc>
        <w:tc>
          <w:tcPr>
            <w:tcW w:w="1198"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Cs/>
                <w:kern w:val="0"/>
                <w:sz w:val="28"/>
                <w:szCs w:val="28"/>
                <w:lang w:eastAsia="ru-RU"/>
              </w:rPr>
              <w:t>2.2.3.5.</w:t>
            </w:r>
          </w:p>
        </w:tc>
        <w:tc>
          <w:tcPr>
            <w:tcW w:w="6667"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left="-134"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Исследование поверхности рабочего слоя инструмента и характеристик алмазных и полировальных порошков.................................................</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94</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236" w:type="dxa"/>
            <w:tcBorders>
              <w:top w:val="nil"/>
              <w:left w:val="nil"/>
              <w:bottom w:val="nil"/>
              <w:right w:val="nil"/>
            </w:tcBorders>
          </w:tcPr>
          <w:p w:rsidR="002E6F53" w:rsidRPr="002E6F53" w:rsidRDefault="002E6F53" w:rsidP="002E6F53">
            <w:pPr>
              <w:tabs>
                <w:tab w:val="clear" w:pos="709"/>
              </w:tabs>
              <w:spacing w:after="0" w:line="360" w:lineRule="auto"/>
              <w:ind w:firstLine="0"/>
              <w:jc w:val="right"/>
              <w:rPr>
                <w:rFonts w:ascii="Times New Roman" w:eastAsia="Times New Roman" w:hAnsi="Times New Roman" w:cs="Times New Roman"/>
                <w:kern w:val="0"/>
                <w:sz w:val="28"/>
                <w:szCs w:val="28"/>
                <w:lang w:eastAsia="ru-RU"/>
              </w:rPr>
            </w:pPr>
          </w:p>
        </w:tc>
        <w:tc>
          <w:tcPr>
            <w:tcW w:w="1198"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2.2.3.6.</w:t>
            </w:r>
          </w:p>
        </w:tc>
        <w:tc>
          <w:tcPr>
            <w:tcW w:w="6667"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left="-134"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Химический состав обрабатываемых материалов..........</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96</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236" w:type="dxa"/>
            <w:tcBorders>
              <w:top w:val="nil"/>
              <w:left w:val="nil"/>
              <w:bottom w:val="nil"/>
              <w:right w:val="nil"/>
            </w:tcBorders>
          </w:tcPr>
          <w:p w:rsidR="002E6F53" w:rsidRPr="002E6F53" w:rsidRDefault="002E6F53" w:rsidP="002E6F53">
            <w:pPr>
              <w:tabs>
                <w:tab w:val="clear" w:pos="709"/>
              </w:tabs>
              <w:spacing w:after="0" w:line="360" w:lineRule="auto"/>
              <w:ind w:firstLine="0"/>
              <w:jc w:val="right"/>
              <w:rPr>
                <w:rFonts w:ascii="Times New Roman" w:eastAsia="Times New Roman" w:hAnsi="Times New Roman" w:cs="Times New Roman"/>
                <w:kern w:val="0"/>
                <w:sz w:val="28"/>
                <w:szCs w:val="28"/>
                <w:lang w:eastAsia="ru-RU"/>
              </w:rPr>
            </w:pPr>
          </w:p>
        </w:tc>
        <w:tc>
          <w:tcPr>
            <w:tcW w:w="1198"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2.2.3.7.</w:t>
            </w:r>
          </w:p>
        </w:tc>
        <w:tc>
          <w:tcPr>
            <w:tcW w:w="6667"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left="-134"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Методика определения глубины нарушенного слоя обработанных поверхностей.............................................</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101</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2.3.</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Выводы к главе.......................................................................................</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107</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
                <w:kern w:val="0"/>
                <w:sz w:val="28"/>
                <w:szCs w:val="28"/>
                <w:lang w:eastAsia="ru-RU"/>
              </w:rPr>
            </w:pPr>
            <w:r w:rsidRPr="002E6F53">
              <w:rPr>
                <w:rFonts w:ascii="Times New Roman" w:eastAsia="Times New Roman" w:hAnsi="Times New Roman" w:cs="Times New Roman"/>
                <w:b/>
                <w:kern w:val="0"/>
                <w:sz w:val="28"/>
                <w:szCs w:val="28"/>
                <w:lang w:eastAsia="ru-RU"/>
              </w:rPr>
              <w:t>ГЛАВА 3</w:t>
            </w: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
                <w:kern w:val="0"/>
                <w:sz w:val="28"/>
                <w:szCs w:val="28"/>
                <w:lang w:eastAsia="ru-RU"/>
              </w:rPr>
              <w:t>Исследование закономерностей съема обрабатываемого материала при финишной обработке поверхностей</w:t>
            </w:r>
            <w:r w:rsidRPr="002E6F53">
              <w:rPr>
                <w:rFonts w:ascii="Times New Roman" w:eastAsia="Times New Roman" w:hAnsi="Times New Roman" w:cs="Times New Roman"/>
                <w:b/>
                <w:kern w:val="0"/>
                <w:sz w:val="28"/>
                <w:szCs w:val="28"/>
                <w:lang w:eastAsia="ru-RU"/>
              </w:rPr>
              <w:br/>
              <w:t>изделий из ПСК</w:t>
            </w:r>
            <w:r w:rsidRPr="002E6F53">
              <w:rPr>
                <w:rFonts w:ascii="Times New Roman" w:eastAsia="Times New Roman" w:hAnsi="Times New Roman" w:cs="Times New Roman"/>
                <w:kern w:val="0"/>
                <w:sz w:val="28"/>
                <w:szCs w:val="28"/>
                <w:lang w:eastAsia="ru-RU"/>
              </w:rPr>
              <w:t>...................................................................................</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109</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3.1.</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color w:val="000000"/>
                <w:kern w:val="0"/>
                <w:sz w:val="28"/>
                <w:szCs w:val="28"/>
                <w:lang w:eastAsia="ru-RU"/>
              </w:rPr>
            </w:pPr>
            <w:r w:rsidRPr="002E6F53">
              <w:rPr>
                <w:rFonts w:ascii="Times New Roman" w:eastAsia="Times New Roman" w:hAnsi="Times New Roman" w:cs="Times New Roman"/>
                <w:kern w:val="0"/>
                <w:sz w:val="28"/>
                <w:szCs w:val="28"/>
                <w:lang w:eastAsia="ru-RU"/>
              </w:rPr>
              <w:t>Теплофизический анализ взаимодействия инструмента и обрабатываемой поверхности в контактной зоне...............................</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109</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3.2.</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Закономерности съема обрабатываемого материала в процессе полирования............................................................................................</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130</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Cs/>
                <w:kern w:val="0"/>
                <w:sz w:val="28"/>
                <w:szCs w:val="28"/>
                <w:lang w:eastAsia="ru-RU"/>
              </w:rPr>
              <w:t>3.2.1.</w:t>
            </w:r>
          </w:p>
        </w:tc>
        <w:tc>
          <w:tcPr>
            <w:tcW w:w="7260" w:type="dxa"/>
            <w:gridSpan w:val="3"/>
            <w:tcBorders>
              <w:top w:val="nil"/>
              <w:left w:val="nil"/>
              <w:bottom w:val="nil"/>
              <w:right w:val="nil"/>
            </w:tcBorders>
          </w:tcPr>
          <w:p w:rsidR="002E6F53" w:rsidRPr="002E6F53" w:rsidRDefault="002E6F53" w:rsidP="002E6F53">
            <w:pPr>
              <w:widowControl/>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Анализ взаимодействия поверхностей изделия и инструмента в неравновесном процессе полирования...........</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130</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3.2.2.</w:t>
            </w:r>
          </w:p>
        </w:tc>
        <w:tc>
          <w:tcPr>
            <w:tcW w:w="7260" w:type="dxa"/>
            <w:gridSpan w:val="3"/>
            <w:tcBorders>
              <w:top w:val="nil"/>
              <w:left w:val="nil"/>
              <w:bottom w:val="nil"/>
              <w:right w:val="nil"/>
            </w:tcBorders>
          </w:tcPr>
          <w:p w:rsidR="002E6F53" w:rsidRPr="002E6F53" w:rsidRDefault="002E6F53" w:rsidP="002E6F53">
            <w:pPr>
              <w:widowControl/>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Концентрация и объем частиц шлама на обрабатываемой поверхности................................................................................</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137</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3.2.3.</w:t>
            </w:r>
          </w:p>
        </w:tc>
        <w:tc>
          <w:tcPr>
            <w:tcW w:w="7260" w:type="dxa"/>
            <w:gridSpan w:val="3"/>
            <w:tcBorders>
              <w:top w:val="nil"/>
              <w:left w:val="nil"/>
              <w:bottom w:val="nil"/>
              <w:right w:val="nil"/>
            </w:tcBorders>
          </w:tcPr>
          <w:p w:rsidR="002E6F53" w:rsidRPr="002E6F53" w:rsidRDefault="002E6F53" w:rsidP="002E6F53">
            <w:pPr>
              <w:widowControl/>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Расчет производительности съема обрабатываемого материала при полировании изделий из ПСК.........................</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140</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left="-180" w:firstLine="29"/>
              <w:jc w:val="center"/>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3.3.</w:t>
            </w:r>
          </w:p>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Интенсивность съема обрабатываемого материала при шлифовании............................................................................................</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155</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3.3.1.</w:t>
            </w:r>
          </w:p>
        </w:tc>
        <w:tc>
          <w:tcPr>
            <w:tcW w:w="7260" w:type="dxa"/>
            <w:gridSpan w:val="3"/>
            <w:tcBorders>
              <w:top w:val="nil"/>
              <w:left w:val="nil"/>
              <w:bottom w:val="nil"/>
              <w:right w:val="nil"/>
            </w:tcBorders>
          </w:tcPr>
          <w:p w:rsidR="002E6F53" w:rsidRPr="002E6F53" w:rsidRDefault="002E6F53" w:rsidP="002E6F53">
            <w:pPr>
              <w:widowControl/>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xml:space="preserve">Производительность тонкого алмазного шлифования </w:t>
            </w:r>
            <w:r w:rsidRPr="002E6F53">
              <w:rPr>
                <w:rFonts w:ascii="Times New Roman" w:eastAsia="Times New Roman" w:hAnsi="Times New Roman" w:cs="Times New Roman"/>
                <w:kern w:val="0"/>
                <w:sz w:val="28"/>
                <w:szCs w:val="28"/>
                <w:lang w:eastAsia="ru-RU"/>
              </w:rPr>
              <w:br/>
              <w:t>(на примере обработки стекла).................................................</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157</w:t>
            </w: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3.3.2.</w:t>
            </w:r>
          </w:p>
        </w:tc>
        <w:tc>
          <w:tcPr>
            <w:tcW w:w="7260" w:type="dxa"/>
            <w:gridSpan w:val="3"/>
            <w:tcBorders>
              <w:top w:val="nil"/>
              <w:left w:val="nil"/>
              <w:bottom w:val="nil"/>
              <w:right w:val="nil"/>
            </w:tcBorders>
          </w:tcPr>
          <w:p w:rsidR="002E6F53" w:rsidRPr="002E6F53" w:rsidRDefault="002E6F53" w:rsidP="002E6F53">
            <w:pPr>
              <w:widowControl/>
              <w:tabs>
                <w:tab w:val="clear" w:pos="709"/>
              </w:tabs>
              <w:suppressAutoHyphens w:val="0"/>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Влияние кинематических параметров на производительность тонкого алмазного шлифования (на примере ТАШ</w:t>
            </w:r>
            <w:r w:rsidRPr="002E6F53">
              <w:rPr>
                <w:rFonts w:ascii="Times New Roman" w:eastAsia="Times New Roman" w:hAnsi="Times New Roman" w:cs="Times New Roman"/>
                <w:kern w:val="0"/>
                <w:sz w:val="28"/>
                <w:szCs w:val="28"/>
                <w:lang w:eastAsia="ru-RU"/>
              </w:rPr>
              <w:br/>
              <w:t>плоских поверхностей изделий из стекла)..............................</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165</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3.3.3.</w:t>
            </w:r>
          </w:p>
        </w:tc>
        <w:tc>
          <w:tcPr>
            <w:tcW w:w="7260" w:type="dxa"/>
            <w:gridSpan w:val="3"/>
            <w:tcBorders>
              <w:top w:val="nil"/>
              <w:left w:val="nil"/>
              <w:bottom w:val="nil"/>
              <w:right w:val="nil"/>
            </w:tcBorders>
          </w:tcPr>
          <w:p w:rsidR="002E6F53" w:rsidRPr="002E6F53" w:rsidRDefault="002E6F53" w:rsidP="002E6F53">
            <w:pPr>
              <w:widowControl/>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Производительность съема обрабатываемого материала</w:t>
            </w:r>
            <w:r w:rsidRPr="002E6F53">
              <w:rPr>
                <w:rFonts w:ascii="Times New Roman" w:eastAsia="Times New Roman" w:hAnsi="Times New Roman" w:cs="Times New Roman"/>
                <w:kern w:val="0"/>
                <w:sz w:val="28"/>
                <w:szCs w:val="28"/>
                <w:lang w:eastAsia="ru-RU"/>
              </w:rPr>
              <w:br/>
              <w:t>при супертонком алмазном шлифовании</w:t>
            </w:r>
            <w:r w:rsidRPr="002E6F53">
              <w:rPr>
                <w:rFonts w:ascii="Times New Roman" w:eastAsia="Times New Roman" w:hAnsi="Times New Roman" w:cs="Times New Roman"/>
                <w:kern w:val="0"/>
                <w:sz w:val="28"/>
                <w:szCs w:val="28"/>
                <w:lang w:eastAsia="ru-RU"/>
              </w:rPr>
              <w:br/>
              <w:t>(на примере обработки корунда)..............................................</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174</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3.4.</w:t>
            </w:r>
          </w:p>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Закономерности съема обрабатываемого материала в процессе алмазного микроточения.......................................................................</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176</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3.5.</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color w:val="000000"/>
                <w:kern w:val="0"/>
                <w:sz w:val="28"/>
                <w:szCs w:val="28"/>
                <w:lang w:eastAsia="ru-RU"/>
              </w:rPr>
            </w:pPr>
            <w:r w:rsidRPr="002E6F53">
              <w:rPr>
                <w:rFonts w:ascii="Times New Roman" w:eastAsia="Times New Roman" w:hAnsi="Times New Roman" w:cs="Times New Roman"/>
                <w:kern w:val="0"/>
                <w:sz w:val="28"/>
                <w:szCs w:val="28"/>
                <w:lang w:eastAsia="ru-RU"/>
              </w:rPr>
              <w:t>Энергетический анализ контактного взаимодействия</w:t>
            </w:r>
            <w:r w:rsidRPr="002E6F53">
              <w:rPr>
                <w:rFonts w:ascii="Times New Roman" w:eastAsia="Times New Roman" w:hAnsi="Times New Roman" w:cs="Times New Roman"/>
                <w:kern w:val="0"/>
                <w:sz w:val="28"/>
                <w:szCs w:val="28"/>
                <w:lang w:eastAsia="ru-RU"/>
              </w:rPr>
              <w:br/>
              <w:t xml:space="preserve">инструмента и обрабатываемой поверхности при </w:t>
            </w:r>
            <w:r w:rsidRPr="002E6F53">
              <w:rPr>
                <w:rFonts w:ascii="Times New Roman" w:eastAsia="Times New Roman" w:hAnsi="Times New Roman" w:cs="Times New Roman"/>
                <w:kern w:val="0"/>
                <w:sz w:val="28"/>
                <w:szCs w:val="28"/>
                <w:lang w:eastAsia="ru-RU"/>
              </w:rPr>
              <w:br/>
              <w:t>финишной обработке ПСК....................................................................</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181</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val="uk-UA" w:eastAsia="ru-RU"/>
              </w:rPr>
              <w:t>3.6</w:t>
            </w:r>
            <w:r w:rsidRPr="002E6F53">
              <w:rPr>
                <w:rFonts w:ascii="Times New Roman" w:eastAsia="Times New Roman" w:hAnsi="Times New Roman" w:cs="Times New Roman"/>
                <w:kern w:val="0"/>
                <w:sz w:val="28"/>
                <w:szCs w:val="28"/>
                <w:lang w:eastAsia="ru-RU"/>
              </w:rPr>
              <w:t>.</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Функциональная связь между производительностью финишной обработки ПСК и параметрами модели образования и удаления частиц шлама..........................................................................................</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186</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3.7.</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Выводы к главе.......................................................................................</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190</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bCs/>
                <w:kern w:val="0"/>
                <w:sz w:val="28"/>
                <w:szCs w:val="28"/>
                <w:lang w:eastAsia="ru-RU"/>
              </w:rPr>
            </w:pP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24" w:firstLine="0"/>
              <w:jc w:val="left"/>
              <w:rPr>
                <w:rFonts w:ascii="Times New Roman" w:eastAsia="Times New Roman" w:hAnsi="Times New Roman" w:cs="Times New Roman"/>
                <w:b/>
                <w:bCs/>
                <w:kern w:val="0"/>
                <w:sz w:val="28"/>
                <w:szCs w:val="28"/>
                <w:lang w:eastAsia="ru-RU"/>
              </w:rPr>
            </w:pPr>
            <w:r w:rsidRPr="002E6F53">
              <w:rPr>
                <w:rFonts w:ascii="Times New Roman" w:eastAsia="Times New Roman" w:hAnsi="Times New Roman" w:cs="Times New Roman"/>
                <w:b/>
                <w:bCs/>
                <w:kern w:val="0"/>
                <w:sz w:val="28"/>
                <w:szCs w:val="28"/>
                <w:lang w:eastAsia="ru-RU"/>
              </w:rPr>
              <w:t>ГЛАВА 4</w:t>
            </w:r>
          </w:p>
          <w:p w:rsidR="002E6F53" w:rsidRPr="002E6F53" w:rsidRDefault="002E6F53" w:rsidP="002E6F53">
            <w:pPr>
              <w:widowControl/>
              <w:tabs>
                <w:tab w:val="clear" w:pos="709"/>
              </w:tabs>
              <w:spacing w:after="0" w:line="360" w:lineRule="auto"/>
              <w:ind w:left="24"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
                <w:bCs/>
                <w:kern w:val="0"/>
                <w:sz w:val="28"/>
                <w:szCs w:val="28"/>
                <w:lang w:eastAsia="ru-RU"/>
              </w:rPr>
              <w:t>Исследование закономерностей износа рабочего слоя инструмента при финишной обработке изделий из природного и синтетического камня</w:t>
            </w:r>
            <w:r w:rsidRPr="002E6F53">
              <w:rPr>
                <w:rFonts w:ascii="Times New Roman" w:eastAsia="Times New Roman" w:hAnsi="Times New Roman" w:cs="Times New Roman"/>
                <w:bCs/>
                <w:kern w:val="0"/>
                <w:sz w:val="28"/>
                <w:szCs w:val="28"/>
                <w:lang w:eastAsia="ru-RU"/>
              </w:rPr>
              <w:t>.............................................</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193</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4.1.</w:t>
            </w:r>
          </w:p>
        </w:tc>
        <w:tc>
          <w:tcPr>
            <w:tcW w:w="8101" w:type="dxa"/>
            <w:gridSpan w:val="5"/>
            <w:tcBorders>
              <w:top w:val="nil"/>
              <w:left w:val="nil"/>
              <w:bottom w:val="nil"/>
              <w:right w:val="nil"/>
            </w:tcBorders>
          </w:tcPr>
          <w:p w:rsidR="002E6F53" w:rsidRPr="002E6F53" w:rsidRDefault="002E6F53" w:rsidP="002E6F53">
            <w:pPr>
              <w:tabs>
                <w:tab w:val="clear" w:pos="709"/>
              </w:tabs>
              <w:autoSpaceDE w:val="0"/>
              <w:autoSpaceDN w:val="0"/>
              <w:adjustRightInd w:val="0"/>
              <w:spacing w:after="0" w:line="360" w:lineRule="auto"/>
              <w:ind w:left="-11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Характер износа рабочего слоя инструмента при финишной обработке изделий из ПСК</w:t>
            </w:r>
            <w:r w:rsidRPr="002E6F53">
              <w:rPr>
                <w:rFonts w:ascii="Times New Roman" w:eastAsia="Times New Roman" w:hAnsi="Times New Roman" w:cs="Times New Roman"/>
                <w:bCs/>
                <w:kern w:val="0"/>
                <w:sz w:val="28"/>
                <w:szCs w:val="28"/>
                <w:lang w:eastAsia="ru-RU"/>
              </w:rPr>
              <w:t>....................................................................</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val="en-US" w:eastAsia="ru-RU"/>
              </w:rPr>
            </w:pPr>
            <w:r w:rsidRPr="002E6F53">
              <w:rPr>
                <w:rFonts w:ascii="Times New Roman" w:eastAsia="Times New Roman" w:hAnsi="Times New Roman" w:cs="Times New Roman"/>
                <w:kern w:val="0"/>
                <w:sz w:val="28"/>
                <w:szCs w:val="28"/>
                <w:lang w:eastAsia="ru-RU"/>
              </w:rPr>
              <w:t>193</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Cs/>
                <w:kern w:val="0"/>
                <w:sz w:val="28"/>
                <w:szCs w:val="28"/>
                <w:lang w:eastAsia="ru-RU"/>
              </w:rPr>
              <w:t>4.1.1.</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Износ инструмента при финишной обработке изделий из ПСК на радиально-консольных станках..................................</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202</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4.1.2.</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Износ инструмента при финишной обработке изделий из ПСК на автоматических линиях...............................................</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204</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4.1.3.</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Износ инструмента при обработке изделий на шлифовально-полировальных станках....................................</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207</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Cs/>
                <w:kern w:val="0"/>
                <w:sz w:val="28"/>
                <w:szCs w:val="28"/>
                <w:lang w:eastAsia="ru-RU"/>
              </w:rPr>
              <w:t>4.2.</w:t>
            </w:r>
          </w:p>
        </w:tc>
        <w:tc>
          <w:tcPr>
            <w:tcW w:w="8101" w:type="dxa"/>
            <w:gridSpan w:val="5"/>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Cs/>
                <w:kern w:val="0"/>
                <w:sz w:val="28"/>
                <w:szCs w:val="28"/>
                <w:lang w:eastAsia="ru-RU"/>
              </w:rPr>
              <w:t>Влияние кинематических параметров процесса финишной обработки ПСК на характер износа инструмента...............................</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211</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4.3.</w:t>
            </w:r>
          </w:p>
        </w:tc>
        <w:tc>
          <w:tcPr>
            <w:tcW w:w="8101" w:type="dxa"/>
            <w:gridSpan w:val="5"/>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Определение оптимальной формы инструмента для финишной обработки изделий из ПСК...................................................................</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214</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hanging="118"/>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4.3.1.</w:t>
            </w:r>
          </w:p>
        </w:tc>
        <w:tc>
          <w:tcPr>
            <w:tcW w:w="7260" w:type="dxa"/>
            <w:gridSpan w:val="3"/>
            <w:tcBorders>
              <w:top w:val="nil"/>
              <w:left w:val="nil"/>
              <w:bottom w:val="nil"/>
              <w:right w:val="nil"/>
            </w:tcBorders>
          </w:tcPr>
          <w:p w:rsidR="002E6F53" w:rsidRPr="002E6F53" w:rsidRDefault="002E6F53" w:rsidP="002E6F53">
            <w:pPr>
              <w:widowControl/>
              <w:tabs>
                <w:tab w:val="clear" w:pos="709"/>
              </w:tabs>
              <w:spacing w:after="0" w:line="360" w:lineRule="auto"/>
              <w:ind w:left="-134"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Инструмент для обработки изделий из камня на станках радиально-консольного типа.....................................................</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215</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hanging="118"/>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4.3.2.</w:t>
            </w:r>
          </w:p>
        </w:tc>
        <w:tc>
          <w:tcPr>
            <w:tcW w:w="7260" w:type="dxa"/>
            <w:gridSpan w:val="3"/>
            <w:tcBorders>
              <w:top w:val="nil"/>
              <w:left w:val="nil"/>
              <w:bottom w:val="nil"/>
              <w:right w:val="nil"/>
            </w:tcBorders>
          </w:tcPr>
          <w:p w:rsidR="002E6F53" w:rsidRPr="002E6F53" w:rsidRDefault="002E6F53" w:rsidP="002E6F53">
            <w:pPr>
              <w:widowControl/>
              <w:tabs>
                <w:tab w:val="clear" w:pos="709"/>
              </w:tabs>
              <w:spacing w:after="0" w:line="360" w:lineRule="auto"/>
              <w:ind w:left="-134"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xml:space="preserve">Инструмент для высокоточной обработки </w:t>
            </w:r>
            <w:r w:rsidRPr="002E6F53">
              <w:rPr>
                <w:rFonts w:ascii="Times New Roman" w:eastAsia="Times New Roman" w:hAnsi="Times New Roman" w:cs="Times New Roman"/>
                <w:kern w:val="0"/>
                <w:sz w:val="28"/>
                <w:szCs w:val="28"/>
                <w:lang w:eastAsia="ru-RU"/>
              </w:rPr>
              <w:br/>
              <w:t>поверхностей изделий из ПСК на шлифовально-полировальных станках.............................................................</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219</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hanging="118"/>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4.3.3.</w:t>
            </w:r>
          </w:p>
        </w:tc>
        <w:tc>
          <w:tcPr>
            <w:tcW w:w="7260" w:type="dxa"/>
            <w:gridSpan w:val="3"/>
            <w:tcBorders>
              <w:top w:val="nil"/>
              <w:left w:val="nil"/>
              <w:bottom w:val="nil"/>
              <w:right w:val="nil"/>
            </w:tcBorders>
          </w:tcPr>
          <w:p w:rsidR="002E6F53" w:rsidRPr="002E6F53" w:rsidRDefault="002E6F53" w:rsidP="002E6F53">
            <w:pPr>
              <w:widowControl/>
              <w:tabs>
                <w:tab w:val="clear" w:pos="709"/>
              </w:tabs>
              <w:spacing w:after="0" w:line="360" w:lineRule="auto"/>
              <w:ind w:left="-134"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Инструмент для обработки изделий из ПСК на мостовых шлифовальных станках, оснащенных феррасой.....................</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221</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4.4.</w:t>
            </w:r>
          </w:p>
        </w:tc>
        <w:tc>
          <w:tcPr>
            <w:tcW w:w="8101" w:type="dxa"/>
            <w:gridSpan w:val="5"/>
            <w:tcBorders>
              <w:top w:val="nil"/>
              <w:left w:val="nil"/>
              <w:bottom w:val="nil"/>
              <w:right w:val="nil"/>
            </w:tcBorders>
          </w:tcPr>
          <w:p w:rsidR="002E6F53" w:rsidRPr="002E6F53" w:rsidRDefault="002E6F53" w:rsidP="002E6F53">
            <w:pPr>
              <w:tabs>
                <w:tab w:val="clear" w:pos="709"/>
              </w:tabs>
              <w:autoSpaceDE w:val="0"/>
              <w:autoSpaceDN w:val="0"/>
              <w:adjustRightInd w:val="0"/>
              <w:spacing w:after="0" w:line="360" w:lineRule="auto"/>
              <w:ind w:left="-118" w:firstLine="0"/>
              <w:jc w:val="left"/>
              <w:rPr>
                <w:rFonts w:ascii="Times New Roman" w:eastAsia="Times New Roman" w:hAnsi="Times New Roman" w:cs="Times New Roman"/>
                <w:color w:val="000000"/>
                <w:kern w:val="0"/>
                <w:sz w:val="28"/>
                <w:szCs w:val="28"/>
                <w:lang w:eastAsia="ru-RU"/>
              </w:rPr>
            </w:pPr>
            <w:r w:rsidRPr="002E6F53">
              <w:rPr>
                <w:rFonts w:ascii="Times New Roman" w:eastAsia="Times New Roman" w:hAnsi="Times New Roman" w:cs="Times New Roman"/>
                <w:kern w:val="0"/>
                <w:sz w:val="28"/>
                <w:szCs w:val="28"/>
                <w:lang w:eastAsia="ru-RU"/>
              </w:rPr>
              <w:t>Износ резцов из природного алмаза при микроточении ПСК...........</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224</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4.5.</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Выводы к главе.......................................................................................</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230</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bCs/>
                <w:kern w:val="0"/>
                <w:sz w:val="28"/>
                <w:szCs w:val="28"/>
                <w:lang w:eastAsia="ru-RU"/>
              </w:rPr>
            </w:pP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24" w:firstLine="0"/>
              <w:jc w:val="left"/>
              <w:rPr>
                <w:rFonts w:ascii="Times New Roman" w:eastAsia="Times New Roman" w:hAnsi="Times New Roman" w:cs="Times New Roman"/>
                <w:b/>
                <w:bCs/>
                <w:kern w:val="0"/>
                <w:sz w:val="28"/>
                <w:szCs w:val="28"/>
                <w:lang w:eastAsia="ru-RU"/>
              </w:rPr>
            </w:pPr>
            <w:r w:rsidRPr="002E6F53">
              <w:rPr>
                <w:rFonts w:ascii="Times New Roman" w:eastAsia="Times New Roman" w:hAnsi="Times New Roman" w:cs="Times New Roman"/>
                <w:b/>
                <w:bCs/>
                <w:kern w:val="0"/>
                <w:sz w:val="28"/>
                <w:szCs w:val="28"/>
                <w:lang w:eastAsia="ru-RU"/>
              </w:rPr>
              <w:t>ГЛАВА 5</w:t>
            </w:r>
          </w:p>
          <w:p w:rsidR="002E6F53" w:rsidRPr="002E6F53" w:rsidRDefault="002E6F53" w:rsidP="002E6F53">
            <w:pPr>
              <w:widowControl/>
              <w:tabs>
                <w:tab w:val="clear" w:pos="709"/>
              </w:tabs>
              <w:spacing w:after="0" w:line="360" w:lineRule="auto"/>
              <w:ind w:left="24"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
                <w:kern w:val="0"/>
                <w:sz w:val="28"/>
                <w:szCs w:val="28"/>
                <w:lang w:eastAsia="ru-RU"/>
              </w:rPr>
              <w:t>Исследование механизма формирования обработанной поверхности и рабочего слоя инструмента при финишной обработке природного и синтетического камня</w:t>
            </w:r>
            <w:r w:rsidRPr="002E6F53">
              <w:rPr>
                <w:rFonts w:ascii="Times New Roman" w:eastAsia="Times New Roman" w:hAnsi="Times New Roman" w:cs="Times New Roman"/>
                <w:kern w:val="0"/>
                <w:sz w:val="28"/>
                <w:szCs w:val="28"/>
                <w:lang w:eastAsia="ru-RU"/>
              </w:rPr>
              <w:t>..........................</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231</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5.1.</w:t>
            </w:r>
          </w:p>
        </w:tc>
        <w:tc>
          <w:tcPr>
            <w:tcW w:w="8101" w:type="dxa"/>
            <w:gridSpan w:val="5"/>
            <w:tcBorders>
              <w:top w:val="nil"/>
              <w:left w:val="nil"/>
              <w:bottom w:val="nil"/>
              <w:right w:val="nil"/>
            </w:tcBorders>
          </w:tcPr>
          <w:p w:rsidR="002E6F53" w:rsidRPr="002E6F53" w:rsidRDefault="002E6F53" w:rsidP="002E6F53">
            <w:pPr>
              <w:tabs>
                <w:tab w:val="clear" w:pos="709"/>
              </w:tabs>
              <w:autoSpaceDE w:val="0"/>
              <w:autoSpaceDN w:val="0"/>
              <w:adjustRightInd w:val="0"/>
              <w:spacing w:after="0" w:line="360" w:lineRule="auto"/>
              <w:ind w:left="-11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Механизм формирования нарушенного слоя обработанных поверхностей..........................................................................................</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231</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5.2.</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Зависимость глубины нарушенного слоя от физико-механических свойств обрабатываемого материала и режимов обработки..............</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236</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5.3.</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Исследование качества поверхностей изделий из ПСК.....................</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247</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5.4.</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Исследование состояния поверхностей детали и инструмента в процессе полирования...........................................................................</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256</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5.4.1.</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Кинетика формирования поверхности изделия из ПСК........</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256</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5.4.2</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Химический состав и особенности формирования налета на поверхности рабочего слоя инструмента и изделия..........</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266</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5.4.3</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Cs/>
                <w:kern w:val="0"/>
                <w:sz w:val="28"/>
                <w:szCs w:val="28"/>
                <w:lang w:eastAsia="ru-RU"/>
              </w:rPr>
              <w:t>Образование и удаление дефектов на поверхности изделия при финишной обработке ПСК................................................</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273</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5.5.</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kern w:val="0"/>
                <w:sz w:val="28"/>
                <w:szCs w:val="28"/>
                <w:lang w:eastAsia="ru-RU"/>
              </w:rPr>
              <w:t>Выводы к главе.......................................................................................</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284</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bCs/>
                <w:kern w:val="0"/>
                <w:sz w:val="28"/>
                <w:szCs w:val="28"/>
                <w:lang w:eastAsia="ru-RU"/>
              </w:rPr>
            </w:pP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24" w:firstLine="0"/>
              <w:jc w:val="left"/>
              <w:rPr>
                <w:rFonts w:ascii="Times New Roman" w:eastAsia="Times New Roman" w:hAnsi="Times New Roman" w:cs="Times New Roman"/>
                <w:b/>
                <w:kern w:val="0"/>
                <w:sz w:val="28"/>
                <w:szCs w:val="28"/>
                <w:lang w:eastAsia="ru-RU"/>
              </w:rPr>
            </w:pPr>
            <w:r w:rsidRPr="002E6F53">
              <w:rPr>
                <w:rFonts w:ascii="Times New Roman" w:eastAsia="Times New Roman" w:hAnsi="Times New Roman" w:cs="Times New Roman"/>
                <w:b/>
                <w:kern w:val="0"/>
                <w:sz w:val="28"/>
                <w:szCs w:val="28"/>
                <w:lang w:eastAsia="ru-RU"/>
              </w:rPr>
              <w:t>ГЛАВА 6</w:t>
            </w:r>
          </w:p>
          <w:p w:rsidR="002E6F53" w:rsidRPr="002E6F53" w:rsidRDefault="002E6F53" w:rsidP="002E6F53">
            <w:pPr>
              <w:widowControl/>
              <w:tabs>
                <w:tab w:val="clear" w:pos="709"/>
              </w:tabs>
              <w:spacing w:after="0" w:line="360" w:lineRule="auto"/>
              <w:ind w:left="24"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
                <w:kern w:val="0"/>
                <w:sz w:val="28"/>
                <w:szCs w:val="28"/>
                <w:lang w:eastAsia="ru-RU"/>
              </w:rPr>
              <w:t xml:space="preserve">Разработка, опытно-промышленная проверка и </w:t>
            </w:r>
            <w:r w:rsidRPr="002E6F53">
              <w:rPr>
                <w:rFonts w:ascii="Times New Roman" w:eastAsia="Times New Roman" w:hAnsi="Times New Roman" w:cs="Times New Roman"/>
                <w:b/>
                <w:kern w:val="0"/>
                <w:sz w:val="28"/>
                <w:szCs w:val="28"/>
                <w:lang w:eastAsia="ru-RU"/>
              </w:rPr>
              <w:br/>
              <w:t>внедрение инструментов и технологических процессов финишной обработки изделий из природного и синтетического камня</w:t>
            </w:r>
            <w:r w:rsidRPr="002E6F53">
              <w:rPr>
                <w:rFonts w:ascii="Times New Roman" w:eastAsia="Times New Roman" w:hAnsi="Times New Roman" w:cs="Times New Roman"/>
                <w:kern w:val="0"/>
                <w:sz w:val="28"/>
                <w:szCs w:val="28"/>
                <w:lang w:eastAsia="ru-RU"/>
              </w:rPr>
              <w:t>.......................................................................</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287</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6.1.</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 xml:space="preserve">Разработка инструментов для шлифования изделий из </w:t>
            </w:r>
            <w:r w:rsidRPr="002E6F53">
              <w:rPr>
                <w:rFonts w:ascii="Times New Roman" w:eastAsia="Times New Roman" w:hAnsi="Times New Roman" w:cs="Times New Roman"/>
                <w:kern w:val="0"/>
                <w:sz w:val="28"/>
                <w:szCs w:val="28"/>
                <w:lang w:eastAsia="ru-RU"/>
              </w:rPr>
              <w:br/>
              <w:t>природного и синтетического камня....................................................</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287</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6.1.1.</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Выбор характеристики рабочего слоя инструмента...............</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289</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6.1.2.</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Разработка конструкции рабочего слоя инструмента для обработки плоских и сложнопрофильных поверхностей</w:t>
            </w: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изделий из камня........................................................................</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295</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6.2.</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Разработка инструментов для полирования природного и синтетического камня..........................................................................</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302</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6.2.1.</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Обоснование характеристики рабочего слоя инструмента....</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302</w:t>
            </w:r>
          </w:p>
        </w:tc>
      </w:tr>
      <w:tr w:rsidR="002E6F53" w:rsidRPr="002E6F53" w:rsidTr="00750456">
        <w:tblPrEx>
          <w:tblCellMar>
            <w:top w:w="0" w:type="dxa"/>
            <w:bottom w:w="0" w:type="dxa"/>
          </w:tblCellMar>
        </w:tblPrEx>
        <w:trPr>
          <w:gridAfter w:val="1"/>
          <w:wAfter w:w="142" w:type="dxa"/>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hanging="118"/>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6.2.2.</w:t>
            </w:r>
          </w:p>
        </w:tc>
        <w:tc>
          <w:tcPr>
            <w:tcW w:w="7229" w:type="dxa"/>
            <w:gridSpan w:val="2"/>
            <w:tcBorders>
              <w:top w:val="nil"/>
              <w:left w:val="nil"/>
              <w:bottom w:val="nil"/>
              <w:right w:val="nil"/>
            </w:tcBorders>
          </w:tcPr>
          <w:p w:rsidR="002E6F53" w:rsidRPr="002E6F53" w:rsidRDefault="002E6F53" w:rsidP="002E6F53">
            <w:pPr>
              <w:widowControl/>
              <w:tabs>
                <w:tab w:val="clear" w:pos="709"/>
              </w:tabs>
              <w:spacing w:after="0" w:line="360" w:lineRule="auto"/>
              <w:ind w:left="-134"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Оптимизация состава полировального инструмента.............</w:t>
            </w:r>
          </w:p>
        </w:tc>
        <w:tc>
          <w:tcPr>
            <w:tcW w:w="567"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307</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6.3.</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xml:space="preserve">Разработка технологии изготовления шлифовальных и </w:t>
            </w:r>
            <w:r w:rsidRPr="002E6F53">
              <w:rPr>
                <w:rFonts w:ascii="Times New Roman" w:eastAsia="Times New Roman" w:hAnsi="Times New Roman" w:cs="Times New Roman"/>
                <w:kern w:val="0"/>
                <w:sz w:val="28"/>
                <w:szCs w:val="28"/>
                <w:lang w:eastAsia="ru-RU"/>
              </w:rPr>
              <w:br/>
              <w:t>полировальных инструментов и технологического процесса</w:t>
            </w:r>
            <w:r w:rsidRPr="002E6F53">
              <w:rPr>
                <w:rFonts w:ascii="Times New Roman" w:eastAsia="Times New Roman" w:hAnsi="Times New Roman" w:cs="Times New Roman"/>
                <w:kern w:val="0"/>
                <w:sz w:val="28"/>
                <w:szCs w:val="28"/>
                <w:lang w:eastAsia="ru-RU"/>
              </w:rPr>
              <w:br/>
              <w:t>финишной алмазно-абразивной обработки ПСК................................</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310</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6.3.1.</w:t>
            </w:r>
          </w:p>
        </w:tc>
        <w:tc>
          <w:tcPr>
            <w:tcW w:w="7260" w:type="dxa"/>
            <w:gridSpan w:val="3"/>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Технологический регламент ТАШ, СТАШ и полирования поверхностей деталей из камня................................................</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310</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6.3.2.</w:t>
            </w:r>
          </w:p>
        </w:tc>
        <w:tc>
          <w:tcPr>
            <w:tcW w:w="7260" w:type="dxa"/>
            <w:gridSpan w:val="3"/>
            <w:tcBorders>
              <w:top w:val="nil"/>
              <w:left w:val="nil"/>
              <w:bottom w:val="nil"/>
              <w:right w:val="nil"/>
            </w:tcBorders>
          </w:tcPr>
          <w:p w:rsidR="002E6F53" w:rsidRPr="002E6F53" w:rsidRDefault="002E6F53" w:rsidP="002E6F53">
            <w:pPr>
              <w:widowControl/>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xml:space="preserve">Особенности технологии изготовления инструментов </w:t>
            </w:r>
            <w:r w:rsidRPr="002E6F53">
              <w:rPr>
                <w:rFonts w:ascii="Times New Roman" w:eastAsia="Times New Roman" w:hAnsi="Times New Roman" w:cs="Times New Roman"/>
                <w:kern w:val="0"/>
                <w:sz w:val="28"/>
                <w:szCs w:val="28"/>
                <w:lang w:eastAsia="ru-RU"/>
              </w:rPr>
              <w:br/>
              <w:t>для финишной обработки природного и синтетического камня...........................................................................................</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313</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6.3.3.</w:t>
            </w:r>
          </w:p>
        </w:tc>
        <w:tc>
          <w:tcPr>
            <w:tcW w:w="7260" w:type="dxa"/>
            <w:gridSpan w:val="3"/>
            <w:tcBorders>
              <w:top w:val="nil"/>
              <w:left w:val="nil"/>
              <w:bottom w:val="nil"/>
              <w:right w:val="nil"/>
            </w:tcBorders>
          </w:tcPr>
          <w:p w:rsidR="002E6F53" w:rsidRPr="002E6F53" w:rsidRDefault="002E6F53" w:rsidP="002E6F53">
            <w:pPr>
              <w:widowControl/>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Комплексная оценка качества поверхности изделий</w:t>
            </w:r>
            <w:r w:rsidRPr="002E6F53">
              <w:rPr>
                <w:rFonts w:ascii="Times New Roman" w:eastAsia="Times New Roman" w:hAnsi="Times New Roman" w:cs="Times New Roman"/>
                <w:kern w:val="0"/>
                <w:sz w:val="28"/>
                <w:szCs w:val="28"/>
                <w:lang w:eastAsia="ru-RU"/>
              </w:rPr>
              <w:br/>
              <w:t>из ПСК.........................................................................................</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315</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41"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6.3.4.</w:t>
            </w:r>
          </w:p>
        </w:tc>
        <w:tc>
          <w:tcPr>
            <w:tcW w:w="7260" w:type="dxa"/>
            <w:gridSpan w:val="3"/>
            <w:tcBorders>
              <w:top w:val="nil"/>
              <w:left w:val="nil"/>
              <w:bottom w:val="nil"/>
              <w:right w:val="nil"/>
            </w:tcBorders>
          </w:tcPr>
          <w:p w:rsidR="002E6F53" w:rsidRPr="002E6F53" w:rsidRDefault="002E6F53" w:rsidP="002E6F53">
            <w:pPr>
              <w:widowControl/>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Основные показатели работоспособности инструментов при финишной обработке ПСК................................................</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323</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6.4.</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Опытно-промышленная проверка и внедрение инструментов и технологических процессов финишной алмазно-абразивной обработки изделий из природного и синтетического камня..............</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324</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6.5.</w:t>
            </w: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Выводы к главе.......................................................................................</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328</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118" w:firstLine="0"/>
              <w:jc w:val="left"/>
              <w:rPr>
                <w:rFonts w:ascii="Times New Roman" w:eastAsia="Times New Roman" w:hAnsi="Times New Roman" w:cs="Times New Roman"/>
                <w:kern w:val="0"/>
                <w:sz w:val="28"/>
                <w:szCs w:val="28"/>
                <w:lang w:eastAsia="ru-RU"/>
              </w:rPr>
            </w:pP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24"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
                <w:kern w:val="0"/>
                <w:sz w:val="28"/>
                <w:szCs w:val="28"/>
                <w:lang w:eastAsia="ru-RU"/>
              </w:rPr>
              <w:t>ОБЩИЕ ВЫВОДЫ</w:t>
            </w:r>
            <w:r w:rsidRPr="002E6F53">
              <w:rPr>
                <w:rFonts w:ascii="Times New Roman" w:eastAsia="Times New Roman" w:hAnsi="Times New Roman" w:cs="Times New Roman"/>
                <w:kern w:val="0"/>
                <w:sz w:val="28"/>
                <w:szCs w:val="28"/>
                <w:lang w:eastAsia="ru-RU"/>
              </w:rPr>
              <w:t>............................................................................</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330</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24" w:firstLine="0"/>
              <w:jc w:val="left"/>
              <w:rPr>
                <w:rFonts w:ascii="Times New Roman" w:eastAsia="Times New Roman" w:hAnsi="Times New Roman" w:cs="Times New Roman"/>
                <w:kern w:val="0"/>
                <w:sz w:val="28"/>
                <w:szCs w:val="28"/>
                <w:lang w:eastAsia="ru-RU"/>
              </w:rPr>
            </w:pP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24"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
                <w:kern w:val="0"/>
                <w:sz w:val="28"/>
                <w:szCs w:val="28"/>
                <w:lang w:eastAsia="ru-RU"/>
              </w:rPr>
              <w:t>СПИСОК ИСПОЛЬЗОВАННЫХ ИСТОЧНИКОВ</w:t>
            </w:r>
            <w:r w:rsidRPr="002E6F53">
              <w:rPr>
                <w:rFonts w:ascii="Times New Roman" w:eastAsia="Times New Roman" w:hAnsi="Times New Roman" w:cs="Times New Roman"/>
                <w:kern w:val="0"/>
                <w:sz w:val="28"/>
                <w:szCs w:val="28"/>
                <w:lang w:eastAsia="ru-RU"/>
              </w:rPr>
              <w:t>.....................</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335</w:t>
            </w: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widowControl/>
              <w:tabs>
                <w:tab w:val="clear" w:pos="709"/>
              </w:tabs>
              <w:spacing w:after="0" w:line="360" w:lineRule="auto"/>
              <w:ind w:left="24" w:firstLine="0"/>
              <w:jc w:val="left"/>
              <w:rPr>
                <w:rFonts w:ascii="Times New Roman" w:eastAsia="Times New Roman" w:hAnsi="Times New Roman" w:cs="Times New Roman"/>
                <w:kern w:val="0"/>
                <w:sz w:val="28"/>
                <w:szCs w:val="28"/>
                <w:lang w:eastAsia="ru-RU"/>
              </w:rPr>
            </w:pP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p>
        </w:tc>
      </w:tr>
      <w:tr w:rsidR="002E6F53" w:rsidRPr="002E6F53" w:rsidTr="00750456">
        <w:tblPrEx>
          <w:tblCellMar>
            <w:top w:w="0" w:type="dxa"/>
            <w:bottom w:w="0" w:type="dxa"/>
          </w:tblCellMar>
        </w:tblPrEx>
        <w:trPr>
          <w:trHeight w:val="460"/>
        </w:trPr>
        <w:tc>
          <w:tcPr>
            <w:tcW w:w="719" w:type="dxa"/>
            <w:tcBorders>
              <w:top w:val="nil"/>
              <w:left w:val="nil"/>
              <w:bottom w:val="nil"/>
              <w:right w:val="nil"/>
            </w:tcBorders>
          </w:tcPr>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p>
        </w:tc>
        <w:tc>
          <w:tcPr>
            <w:tcW w:w="8101" w:type="dxa"/>
            <w:gridSpan w:val="5"/>
            <w:tcBorders>
              <w:top w:val="nil"/>
              <w:left w:val="nil"/>
              <w:bottom w:val="nil"/>
              <w:right w:val="nil"/>
            </w:tcBorders>
          </w:tcPr>
          <w:p w:rsidR="002E6F53" w:rsidRPr="002E6F53" w:rsidRDefault="002E6F53" w:rsidP="002E6F53">
            <w:pPr>
              <w:tabs>
                <w:tab w:val="clear" w:pos="709"/>
              </w:tabs>
              <w:spacing w:after="0" w:line="360" w:lineRule="auto"/>
              <w:ind w:left="24"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
                <w:kern w:val="0"/>
                <w:sz w:val="28"/>
                <w:szCs w:val="28"/>
                <w:lang w:eastAsia="ru-RU"/>
              </w:rPr>
              <w:t>ПРИЛОЖЕНИЯ</w:t>
            </w:r>
            <w:r w:rsidRPr="002E6F53">
              <w:rPr>
                <w:rFonts w:ascii="Times New Roman" w:eastAsia="Times New Roman" w:hAnsi="Times New Roman" w:cs="Times New Roman"/>
                <w:kern w:val="0"/>
                <w:sz w:val="28"/>
                <w:szCs w:val="28"/>
                <w:lang w:eastAsia="ru-RU"/>
              </w:rPr>
              <w:t>.................................................................................</w:t>
            </w:r>
          </w:p>
        </w:tc>
        <w:tc>
          <w:tcPr>
            <w:tcW w:w="678" w:type="dxa"/>
            <w:gridSpan w:val="2"/>
            <w:tcBorders>
              <w:top w:val="nil"/>
              <w:left w:val="nil"/>
              <w:bottom w:val="nil"/>
              <w:right w:val="nil"/>
            </w:tcBorders>
          </w:tcPr>
          <w:p w:rsidR="002E6F53" w:rsidRPr="002E6F53" w:rsidRDefault="002E6F53" w:rsidP="002E6F53">
            <w:pPr>
              <w:tabs>
                <w:tab w:val="clear" w:pos="709"/>
              </w:tabs>
              <w:spacing w:after="0" w:line="360" w:lineRule="auto"/>
              <w:ind w:left="-108" w:firstLine="0"/>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372</w:t>
            </w:r>
          </w:p>
        </w:tc>
      </w:tr>
    </w:tbl>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bCs/>
          <w:kern w:val="0"/>
          <w:sz w:val="28"/>
          <w:szCs w:val="28"/>
          <w:lang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tabs>
          <w:tab w:val="clear" w:pos="709"/>
        </w:tabs>
        <w:spacing w:after="0" w:line="360" w:lineRule="auto"/>
        <w:ind w:firstLine="0"/>
        <w:jc w:val="left"/>
        <w:rPr>
          <w:rFonts w:ascii="Times New Roman" w:eastAsia="Times New Roman" w:hAnsi="Times New Roman" w:cs="Times New Roman"/>
          <w:kern w:val="0"/>
          <w:sz w:val="28"/>
          <w:szCs w:val="28"/>
          <w:lang w:val="en-US" w:eastAsia="ru-RU"/>
        </w:rPr>
      </w:pPr>
    </w:p>
    <w:p w:rsidR="002E6F53" w:rsidRPr="002E6F53" w:rsidRDefault="002E6F53" w:rsidP="002E6F53">
      <w:pPr>
        <w:widowControl/>
        <w:numPr>
          <w:ilvl w:val="0"/>
          <w:numId w:val="7"/>
        </w:numPr>
        <w:tabs>
          <w:tab w:val="clear" w:pos="360"/>
          <w:tab w:val="clear" w:pos="709"/>
        </w:tabs>
        <w:suppressAutoHyphens w:val="0"/>
        <w:spacing w:after="0" w:line="360" w:lineRule="auto"/>
        <w:ind w:left="0" w:firstLine="0"/>
        <w:jc w:val="center"/>
        <w:outlineLvl w:val="6"/>
        <w:rPr>
          <w:rFonts w:ascii="Times New Roman" w:eastAsia="Times New Roman" w:hAnsi="Times New Roman" w:cs="Times New Roman"/>
          <w:b/>
          <w:bCs/>
          <w:kern w:val="0"/>
          <w:sz w:val="28"/>
          <w:szCs w:val="28"/>
          <w:lang w:eastAsia="ru-RU"/>
        </w:rPr>
      </w:pPr>
      <w:r w:rsidRPr="002E6F53">
        <w:rPr>
          <w:rFonts w:ascii="Times New Roman" w:eastAsia="Times New Roman" w:hAnsi="Times New Roman" w:cs="Times New Roman"/>
          <w:b/>
          <w:bCs/>
          <w:kern w:val="0"/>
          <w:sz w:val="28"/>
          <w:szCs w:val="28"/>
          <w:lang w:eastAsia="ru-RU"/>
        </w:rPr>
        <w:t>ПЕРЕЧЕНЬ УСЛОВНЫХ ОБОЗНАЧЕНИЙ</w:t>
      </w:r>
    </w:p>
    <w:p w:rsidR="002E6F53" w:rsidRPr="002E6F53" w:rsidRDefault="002E6F53" w:rsidP="002E6F53">
      <w:pPr>
        <w:tabs>
          <w:tab w:val="clear" w:pos="709"/>
        </w:tabs>
        <w:suppressAutoHyphens w:val="0"/>
        <w:spacing w:after="0" w:line="360" w:lineRule="auto"/>
        <w:ind w:firstLine="0"/>
        <w:rPr>
          <w:rFonts w:ascii="Times New Roman" w:eastAsia="Times New Roman" w:hAnsi="Times New Roman" w:cs="Times New Roman"/>
          <w:bCs/>
          <w:kern w:val="0"/>
          <w:sz w:val="28"/>
          <w:szCs w:val="28"/>
          <w:lang w:eastAsia="ru-RU"/>
        </w:rPr>
      </w:pPr>
    </w:p>
    <w:p w:rsidR="002E6F53" w:rsidRPr="002E6F53" w:rsidRDefault="002E6F53" w:rsidP="002E6F53">
      <w:pPr>
        <w:tabs>
          <w:tab w:val="clear" w:pos="709"/>
        </w:tabs>
        <w:suppressAutoHyphens w:val="0"/>
        <w:spacing w:after="0" w:line="360" w:lineRule="auto"/>
        <w:outlineLvl w:val="3"/>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ИCМ – Институт сверхтвердых материалов;</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ПСК – природные и синтетические камни;</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xml:space="preserve">ТАШ – тонкое алмазное шлифование; </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СТАШ – супертонкое алмазное шлифование;</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kern w:val="0"/>
          <w:sz w:val="28"/>
          <w:szCs w:val="28"/>
          <w:lang w:eastAsia="ru-RU"/>
        </w:rPr>
        <w:t>АМ – алмазное микроточение;</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Cs/>
          <w:kern w:val="0"/>
          <w:sz w:val="28"/>
          <w:szCs w:val="28"/>
          <w:lang w:eastAsia="ru-RU"/>
        </w:rPr>
        <w:t>СОТС – смазывающе-охлаждающая технологическая среда;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НМ – неметаллические материалы;</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ПЭТФ – полиэтилентерефталат;</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color w:val="000000"/>
          <w:kern w:val="0"/>
          <w:sz w:val="28"/>
          <w:szCs w:val="28"/>
          <w:lang w:eastAsia="ru-RU"/>
        </w:rPr>
      </w:pPr>
      <w:r w:rsidRPr="002E6F53">
        <w:rPr>
          <w:rFonts w:ascii="Times New Roman" w:eastAsia="Times New Roman" w:hAnsi="Times New Roman" w:cs="Times New Roman"/>
          <w:i/>
          <w:iCs/>
          <w:color w:val="000000"/>
          <w:kern w:val="0"/>
          <w:sz w:val="28"/>
          <w:szCs w:val="28"/>
          <w:lang w:eastAsia="ru-RU"/>
        </w:rPr>
        <w:t>E</w:t>
      </w:r>
      <w:r w:rsidRPr="002E6F53">
        <w:rPr>
          <w:rFonts w:ascii="Times New Roman" w:eastAsia="Times New Roman" w:hAnsi="Times New Roman" w:cs="Times New Roman"/>
          <w:color w:val="000000"/>
          <w:kern w:val="0"/>
          <w:sz w:val="28"/>
          <w:szCs w:val="28"/>
          <w:lang w:eastAsia="ru-RU"/>
        </w:rPr>
        <w:t xml:space="preserve"> – модуль упругости;</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kern w:val="0"/>
          <w:sz w:val="28"/>
          <w:szCs w:val="28"/>
          <w:lang w:eastAsia="ru-RU"/>
        </w:rPr>
        <w:t>G</w:t>
      </w:r>
      <w:r w:rsidRPr="002E6F53">
        <w:rPr>
          <w:rFonts w:ascii="Times New Roman" w:eastAsia="Times New Roman" w:hAnsi="Times New Roman" w:cs="Times New Roman"/>
          <w:kern w:val="0"/>
          <w:sz w:val="28"/>
          <w:szCs w:val="28"/>
          <w:lang w:eastAsia="ru-RU"/>
        </w:rPr>
        <w:t xml:space="preserve"> – модуль сдвига;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0"/>
          <w:sz w:val="28"/>
          <w:szCs w:val="28"/>
          <w:lang w:eastAsia="ru-RU"/>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0" type="#_x0000_t75" style="width:10.85pt;height:13.95pt" o:ole="">
            <v:imagedata r:id="rId8" o:title=""/>
          </v:shape>
          <o:OLEObject Type="Embed" ProgID="Equation.3" ShapeID="_x0000_i1650" DrawAspect="Content" ObjectID="_1665342666" r:id="rId9"/>
        </w:object>
      </w:r>
      <w:r w:rsidRPr="002E6F53">
        <w:rPr>
          <w:rFonts w:ascii="Times New Roman" w:eastAsia="Times New Roman" w:hAnsi="Times New Roman" w:cs="Times New Roman"/>
          <w:kern w:val="0"/>
          <w:sz w:val="28"/>
          <w:szCs w:val="28"/>
          <w:lang w:eastAsia="ru-RU"/>
        </w:rPr>
        <w:t xml:space="preserve"> – коэффициент Пуассона;</w:t>
      </w:r>
    </w:p>
    <w:p w:rsidR="002E6F53" w:rsidRPr="002E6F53" w:rsidRDefault="002E6F53" w:rsidP="002E6F53">
      <w:p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6"/>
          <w:sz w:val="28"/>
          <w:szCs w:val="28"/>
          <w:lang w:eastAsia="ru-RU"/>
        </w:rPr>
        <w:object w:dxaOrig="240" w:dyaOrig="240">
          <v:shape id="_x0000_i1651" type="#_x0000_t75" style="width:12.4pt;height:12.4pt" o:ole="">
            <v:imagedata r:id="rId10" o:title=""/>
          </v:shape>
          <o:OLEObject Type="Embed" ProgID="Equation.3" ShapeID="_x0000_i1651" DrawAspect="Content" ObjectID="_1665342667" r:id="rId11"/>
        </w:object>
      </w:r>
      <w:r w:rsidRPr="002E6F53">
        <w:rPr>
          <w:rFonts w:ascii="Times New Roman" w:eastAsia="Times New Roman" w:hAnsi="Times New Roman" w:cs="Times New Roman"/>
          <w:kern w:val="0"/>
          <w:sz w:val="28"/>
          <w:szCs w:val="28"/>
          <w:lang w:eastAsia="ru-RU"/>
        </w:rPr>
        <w:t xml:space="preserve"> – поверхностная энергия;</w:t>
      </w:r>
    </w:p>
    <w:p w:rsidR="002E6F53" w:rsidRPr="002E6F53" w:rsidRDefault="002E6F53" w:rsidP="002E6F53">
      <w:p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K</w:t>
      </w:r>
      <w:r w:rsidRPr="002E6F53">
        <w:rPr>
          <w:rFonts w:ascii="Times New Roman" w:eastAsia="Times New Roman" w:hAnsi="Times New Roman" w:cs="Times New Roman"/>
          <w:kern w:val="0"/>
          <w:sz w:val="28"/>
          <w:szCs w:val="28"/>
          <w:vertAlign w:val="subscript"/>
          <w:lang w:eastAsia="ru-RU"/>
        </w:rPr>
        <w:t>1c</w:t>
      </w:r>
      <w:r w:rsidRPr="002E6F53">
        <w:rPr>
          <w:rFonts w:ascii="Times New Roman" w:eastAsia="Times New Roman" w:hAnsi="Times New Roman" w:cs="Times New Roman"/>
          <w:kern w:val="0"/>
          <w:sz w:val="28"/>
          <w:szCs w:val="28"/>
          <w:lang w:eastAsia="ru-RU"/>
        </w:rPr>
        <w:t xml:space="preserve"> – коэффициент трещиностойкости;</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H – микротвердость;</w:t>
      </w:r>
    </w:p>
    <w:p w:rsidR="002E6F53" w:rsidRPr="002E6F53" w:rsidRDefault="002E6F53" w:rsidP="002E6F53">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6"/>
          <w:sz w:val="28"/>
          <w:szCs w:val="28"/>
          <w:lang w:eastAsia="ru-RU"/>
        </w:rPr>
        <w:object w:dxaOrig="499" w:dyaOrig="300">
          <v:shape id="_x0000_i1652" type="#_x0000_t75" style="width:24.75pt;height:14.7pt" o:ole="" o:preferrelative="f">
            <v:imagedata r:id="rId12" o:title=""/>
          </v:shape>
          <o:OLEObject Type="Embed" ProgID="Equation.3" ShapeID="_x0000_i1652" DrawAspect="Content" ObjectID="_1665342668" r:id="rId13"/>
        </w:object>
      </w:r>
      <w:r w:rsidRPr="002E6F53">
        <w:rPr>
          <w:rFonts w:ascii="Times New Roman" w:eastAsia="Times New Roman" w:hAnsi="Times New Roman" w:cs="Times New Roman"/>
          <w:kern w:val="0"/>
          <w:sz w:val="28"/>
          <w:szCs w:val="28"/>
          <w:lang w:eastAsia="ru-RU"/>
        </w:rPr>
        <w:t xml:space="preserve"> – твердость по Виккерсу;</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color w:val="000000"/>
          <w:kern w:val="0"/>
          <w:sz w:val="28"/>
          <w:szCs w:val="28"/>
          <w:lang w:eastAsia="ru-RU"/>
        </w:rPr>
      </w:pPr>
      <w:r w:rsidRPr="002E6F53">
        <w:rPr>
          <w:rFonts w:ascii="Times New Roman" w:eastAsia="Times New Roman" w:hAnsi="Times New Roman" w:cs="Times New Roman"/>
          <w:i/>
          <w:kern w:val="0"/>
          <w:sz w:val="28"/>
          <w:szCs w:val="28"/>
          <w:lang w:eastAsia="ru-RU"/>
        </w:rPr>
        <w:t>K</w:t>
      </w:r>
      <w:r w:rsidRPr="002E6F53">
        <w:rPr>
          <w:rFonts w:ascii="Times New Roman" w:eastAsia="Times New Roman" w:hAnsi="Times New Roman" w:cs="Times New Roman"/>
          <w:kern w:val="0"/>
          <w:sz w:val="28"/>
          <w:szCs w:val="28"/>
          <w:vertAlign w:val="subscript"/>
          <w:lang w:eastAsia="ru-RU"/>
        </w:rPr>
        <w:t>п</w:t>
      </w:r>
      <w:r w:rsidRPr="002E6F53">
        <w:rPr>
          <w:rFonts w:ascii="Times New Roman" w:eastAsia="Times New Roman" w:hAnsi="Times New Roman" w:cs="Times New Roman"/>
          <w:kern w:val="0"/>
          <w:sz w:val="28"/>
          <w:szCs w:val="28"/>
          <w:lang w:eastAsia="ru-RU"/>
        </w:rPr>
        <w:t xml:space="preserve"> – коэффициент пористости;</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iCs/>
          <w:kern w:val="0"/>
          <w:sz w:val="28"/>
          <w:szCs w:val="28"/>
          <w:lang w:eastAsia="ru-RU"/>
        </w:rPr>
        <w:t>Е</w:t>
      </w:r>
      <w:r w:rsidRPr="002E6F53">
        <w:rPr>
          <w:rFonts w:ascii="Times New Roman" w:eastAsia="Times New Roman" w:hAnsi="Times New Roman" w:cs="Times New Roman"/>
          <w:i/>
          <w:iCs/>
          <w:kern w:val="0"/>
          <w:sz w:val="28"/>
          <w:szCs w:val="28"/>
          <w:vertAlign w:val="subscript"/>
          <w:lang w:eastAsia="ru-RU"/>
        </w:rPr>
        <w:t>sv</w:t>
      </w:r>
      <w:r w:rsidRPr="002E6F53">
        <w:rPr>
          <w:rFonts w:ascii="Times New Roman" w:eastAsia="Times New Roman" w:hAnsi="Times New Roman" w:cs="Times New Roman"/>
          <w:kern w:val="0"/>
          <w:sz w:val="28"/>
          <w:szCs w:val="28"/>
          <w:lang w:eastAsia="ru-RU"/>
        </w:rPr>
        <w:t xml:space="preserve"> – энергия связи;</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iCs/>
          <w:kern w:val="0"/>
          <w:sz w:val="28"/>
          <w:szCs w:val="28"/>
          <w:lang w:eastAsia="ru-RU"/>
        </w:rPr>
        <w:t>Е</w:t>
      </w:r>
      <w:r w:rsidRPr="002E6F53">
        <w:rPr>
          <w:rFonts w:ascii="Times New Roman" w:eastAsia="Times New Roman" w:hAnsi="Times New Roman" w:cs="Times New Roman"/>
          <w:i/>
          <w:iCs/>
          <w:kern w:val="0"/>
          <w:sz w:val="28"/>
          <w:szCs w:val="28"/>
          <w:vertAlign w:val="subscript"/>
          <w:lang w:eastAsia="ru-RU"/>
        </w:rPr>
        <w:t>кl</w:t>
      </w:r>
      <w:r w:rsidRPr="002E6F53">
        <w:rPr>
          <w:rFonts w:ascii="Times New Roman" w:eastAsia="Times New Roman" w:hAnsi="Times New Roman" w:cs="Times New Roman"/>
          <w:kern w:val="0"/>
          <w:sz w:val="28"/>
          <w:szCs w:val="28"/>
          <w:lang w:eastAsia="ru-RU"/>
        </w:rPr>
        <w:t xml:space="preserve"> – энергия кластера;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iCs/>
          <w:kern w:val="0"/>
          <w:sz w:val="28"/>
          <w:szCs w:val="28"/>
          <w:lang w:eastAsia="ru-RU"/>
        </w:rPr>
        <w:t>k</w:t>
      </w:r>
      <w:r w:rsidRPr="002E6F53">
        <w:rPr>
          <w:rFonts w:ascii="Times New Roman" w:eastAsia="Times New Roman" w:hAnsi="Times New Roman" w:cs="Times New Roman"/>
          <w:i/>
          <w:iCs/>
          <w:kern w:val="0"/>
          <w:sz w:val="28"/>
          <w:szCs w:val="28"/>
          <w:vertAlign w:val="subscript"/>
          <w:lang w:eastAsia="ru-RU"/>
        </w:rPr>
        <w:t>i</w:t>
      </w:r>
      <w:r w:rsidRPr="002E6F53">
        <w:rPr>
          <w:rFonts w:ascii="Times New Roman" w:eastAsia="Times New Roman" w:hAnsi="Times New Roman" w:cs="Times New Roman"/>
          <w:kern w:val="0"/>
          <w:sz w:val="28"/>
          <w:szCs w:val="28"/>
          <w:lang w:eastAsia="ru-RU"/>
        </w:rPr>
        <w:t xml:space="preserve"> – коэффициент заполнения поверхности инструмента рабочим слоем;</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kern w:val="0"/>
          <w:sz w:val="28"/>
          <w:szCs w:val="28"/>
          <w:lang w:eastAsia="ru-RU"/>
        </w:rPr>
        <w:t>К</w:t>
      </w:r>
      <w:r w:rsidRPr="002E6F53">
        <w:rPr>
          <w:rFonts w:ascii="Times New Roman" w:eastAsia="Times New Roman" w:hAnsi="Times New Roman" w:cs="Times New Roman"/>
          <w:i/>
          <w:kern w:val="0"/>
          <w:sz w:val="28"/>
          <w:szCs w:val="28"/>
          <w:vertAlign w:val="subscript"/>
          <w:lang w:eastAsia="ru-RU"/>
        </w:rPr>
        <w:t>i</w:t>
      </w:r>
      <w:r w:rsidRPr="002E6F53">
        <w:rPr>
          <w:rFonts w:ascii="Times New Roman" w:eastAsia="Times New Roman" w:hAnsi="Times New Roman" w:cs="Times New Roman"/>
          <w:kern w:val="0"/>
          <w:sz w:val="28"/>
          <w:szCs w:val="28"/>
          <w:lang w:eastAsia="ru-RU"/>
        </w:rPr>
        <w:t xml:space="preserve"> – интегральный коэффициент заполнения;</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color w:val="000000"/>
          <w:kern w:val="0"/>
          <w:sz w:val="28"/>
          <w:szCs w:val="28"/>
          <w:lang w:eastAsia="ru-RU"/>
        </w:rPr>
      </w:pPr>
      <w:r w:rsidRPr="002E6F53">
        <w:rPr>
          <w:rFonts w:ascii="Times New Roman" w:eastAsia="Times New Roman" w:hAnsi="Times New Roman" w:cs="Times New Roman"/>
          <w:bCs/>
          <w:i/>
          <w:kern w:val="0"/>
          <w:sz w:val="28"/>
          <w:szCs w:val="28"/>
          <w:lang w:eastAsia="ru-RU"/>
        </w:rPr>
        <w:t>n</w:t>
      </w:r>
      <w:r w:rsidRPr="002E6F53">
        <w:rPr>
          <w:rFonts w:ascii="Times New Roman" w:eastAsia="Times New Roman" w:hAnsi="Times New Roman" w:cs="Times New Roman"/>
          <w:bCs/>
          <w:i/>
          <w:kern w:val="0"/>
          <w:sz w:val="28"/>
          <w:szCs w:val="28"/>
          <w:vertAlign w:val="subscript"/>
          <w:lang w:eastAsia="ru-RU"/>
        </w:rPr>
        <w:t>2</w:t>
      </w:r>
      <w:r w:rsidRPr="002E6F53">
        <w:rPr>
          <w:rFonts w:ascii="Times New Roman" w:eastAsia="Times New Roman" w:hAnsi="Times New Roman" w:cs="Times New Roman"/>
          <w:bCs/>
          <w:kern w:val="0"/>
          <w:sz w:val="28"/>
          <w:szCs w:val="28"/>
          <w:lang w:eastAsia="ru-RU"/>
        </w:rPr>
        <w:t xml:space="preserve"> – частота вращения инструмента;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Cs/>
          <w:i/>
          <w:kern w:val="0"/>
          <w:sz w:val="28"/>
          <w:szCs w:val="28"/>
          <w:lang w:eastAsia="ru-RU"/>
        </w:rPr>
        <w:t>n</w:t>
      </w:r>
      <w:r w:rsidRPr="002E6F53">
        <w:rPr>
          <w:rFonts w:ascii="Times New Roman" w:eastAsia="Times New Roman" w:hAnsi="Times New Roman" w:cs="Times New Roman"/>
          <w:bCs/>
          <w:i/>
          <w:kern w:val="0"/>
          <w:sz w:val="28"/>
          <w:szCs w:val="28"/>
          <w:vertAlign w:val="subscript"/>
          <w:lang w:eastAsia="ru-RU"/>
        </w:rPr>
        <w:t>1</w:t>
      </w:r>
      <w:r w:rsidRPr="002E6F53">
        <w:rPr>
          <w:rFonts w:ascii="Times New Roman" w:eastAsia="Times New Roman" w:hAnsi="Times New Roman" w:cs="Times New Roman"/>
          <w:bCs/>
          <w:kern w:val="0"/>
          <w:sz w:val="28"/>
          <w:szCs w:val="28"/>
          <w:lang w:eastAsia="ru-RU"/>
        </w:rPr>
        <w:t xml:space="preserve"> – частота вращения обрабатываемого изделия;</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iCs/>
          <w:kern w:val="0"/>
          <w:sz w:val="28"/>
          <w:szCs w:val="28"/>
          <w:lang w:eastAsia="ru-RU"/>
        </w:rPr>
        <w:t>p</w:t>
      </w:r>
      <w:r w:rsidRPr="002E6F53">
        <w:rPr>
          <w:rFonts w:ascii="Times New Roman" w:eastAsia="Times New Roman" w:hAnsi="Times New Roman" w:cs="Times New Roman"/>
          <w:i/>
          <w:iCs/>
          <w:kern w:val="0"/>
          <w:sz w:val="28"/>
          <w:szCs w:val="28"/>
          <w:vertAlign w:val="subscript"/>
          <w:lang w:eastAsia="ru-RU"/>
        </w:rPr>
        <w:t>a</w:t>
      </w:r>
      <w:r w:rsidRPr="002E6F53">
        <w:rPr>
          <w:rFonts w:ascii="Times New Roman" w:eastAsia="Times New Roman" w:hAnsi="Times New Roman" w:cs="Times New Roman"/>
          <w:i/>
          <w:kern w:val="0"/>
          <w:sz w:val="28"/>
          <w:szCs w:val="28"/>
          <w:lang w:eastAsia="ru-RU"/>
        </w:rPr>
        <w:t xml:space="preserve"> </w:t>
      </w:r>
      <w:r w:rsidRPr="002E6F53">
        <w:rPr>
          <w:rFonts w:ascii="Times New Roman" w:eastAsia="Times New Roman" w:hAnsi="Times New Roman" w:cs="Times New Roman"/>
          <w:kern w:val="0"/>
          <w:sz w:val="28"/>
          <w:szCs w:val="28"/>
          <w:lang w:eastAsia="ru-RU"/>
        </w:rPr>
        <w:t>– давление прижима инструмента к обрабатываемой поверхности;</w:t>
      </w:r>
    </w:p>
    <w:p w:rsidR="002E6F53" w:rsidRPr="002E6F53" w:rsidRDefault="002E6F53" w:rsidP="002E6F53">
      <w:pPr>
        <w:tabs>
          <w:tab w:val="clear" w:pos="709"/>
        </w:tabs>
        <w:suppressAutoHyphens w:val="0"/>
        <w:spacing w:after="0" w:line="360" w:lineRule="auto"/>
        <w:ind w:left="1276" w:hanging="709"/>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kern w:val="0"/>
          <w:sz w:val="28"/>
          <w:szCs w:val="28"/>
          <w:lang w:val="en-US" w:eastAsia="ru-RU"/>
        </w:rPr>
        <w:t>p</w:t>
      </w:r>
      <w:r w:rsidRPr="002E6F53">
        <w:rPr>
          <w:rFonts w:ascii="Times New Roman" w:eastAsia="Times New Roman" w:hAnsi="Times New Roman" w:cs="Times New Roman"/>
          <w:i/>
          <w:kern w:val="0"/>
          <w:sz w:val="28"/>
          <w:szCs w:val="28"/>
          <w:vertAlign w:val="subscript"/>
          <w:lang w:val="en-US" w:eastAsia="ru-RU"/>
        </w:rPr>
        <w:t>g</w:t>
      </w:r>
      <w:r w:rsidRPr="002E6F53">
        <w:rPr>
          <w:rFonts w:ascii="Times New Roman" w:eastAsia="Times New Roman" w:hAnsi="Times New Roman" w:cs="Times New Roman"/>
          <w:kern w:val="0"/>
          <w:sz w:val="28"/>
          <w:szCs w:val="28"/>
          <w:lang w:eastAsia="ru-RU"/>
        </w:rPr>
        <w:t xml:space="preserve"> – давление СОТС в промежутке между инструментом и обрабатываемой поверхностью;</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iCs/>
          <w:kern w:val="0"/>
          <w:sz w:val="28"/>
          <w:szCs w:val="28"/>
          <w:lang w:eastAsia="ru-RU"/>
        </w:rPr>
      </w:pPr>
      <w:r w:rsidRPr="002E6F53">
        <w:rPr>
          <w:rFonts w:ascii="Times New Roman" w:eastAsia="Times New Roman" w:hAnsi="Times New Roman" w:cs="Times New Roman"/>
          <w:i/>
          <w:kern w:val="0"/>
          <w:sz w:val="28"/>
          <w:szCs w:val="28"/>
          <w:lang w:eastAsia="ru-RU"/>
        </w:rPr>
        <w:t>l</w:t>
      </w:r>
      <w:r w:rsidRPr="002E6F53">
        <w:rPr>
          <w:rFonts w:ascii="Times New Roman" w:eastAsia="Times New Roman" w:hAnsi="Times New Roman" w:cs="Times New Roman"/>
          <w:kern w:val="0"/>
          <w:sz w:val="28"/>
          <w:szCs w:val="28"/>
          <w:lang w:eastAsia="ru-RU"/>
        </w:rPr>
        <w:t xml:space="preserve"> – толщина зазора между инструментом и деталью;</w:t>
      </w:r>
    </w:p>
    <w:p w:rsidR="002E6F53" w:rsidRPr="002E6F53" w:rsidRDefault="002E6F53" w:rsidP="002E6F53">
      <w:pPr>
        <w:tabs>
          <w:tab w:val="clear" w:pos="709"/>
        </w:tabs>
        <w:suppressAutoHyphens w:val="0"/>
        <w:spacing w:after="0" w:line="360" w:lineRule="auto"/>
        <w:ind w:left="1134" w:hanging="567"/>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kern w:val="0"/>
          <w:sz w:val="28"/>
          <w:szCs w:val="28"/>
          <w:lang w:eastAsia="ru-RU"/>
        </w:rPr>
        <w:t>u</w:t>
      </w:r>
      <w:r w:rsidRPr="002E6F53">
        <w:rPr>
          <w:rFonts w:ascii="Times New Roman" w:eastAsia="Times New Roman" w:hAnsi="Times New Roman" w:cs="Times New Roman"/>
          <w:kern w:val="0"/>
          <w:sz w:val="28"/>
          <w:szCs w:val="28"/>
          <w:lang w:eastAsia="ru-RU"/>
        </w:rPr>
        <w:t xml:space="preserve"> – скорость относительного перемещения поверхностей обрабатываемой детали и инструмента;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iCs/>
          <w:kern w:val="0"/>
          <w:sz w:val="28"/>
          <w:szCs w:val="28"/>
          <w:lang w:eastAsia="ru-RU"/>
        </w:rPr>
        <w:t>Q</w:t>
      </w:r>
      <w:r w:rsidRPr="002E6F53">
        <w:rPr>
          <w:rFonts w:ascii="Times New Roman" w:eastAsia="Times New Roman" w:hAnsi="Times New Roman" w:cs="Times New Roman"/>
          <w:kern w:val="0"/>
          <w:sz w:val="28"/>
          <w:szCs w:val="28"/>
          <w:lang w:eastAsia="ru-RU"/>
        </w:rPr>
        <w:t xml:space="preserve"> – производительность обработки;</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iCs/>
          <w:kern w:val="0"/>
          <w:sz w:val="28"/>
          <w:szCs w:val="28"/>
          <w:lang w:eastAsia="ru-RU"/>
        </w:rPr>
        <w:t>I</w:t>
      </w:r>
      <w:r w:rsidRPr="002E6F53">
        <w:rPr>
          <w:rFonts w:ascii="Times New Roman" w:eastAsia="Times New Roman" w:hAnsi="Times New Roman" w:cs="Times New Roman"/>
          <w:kern w:val="0"/>
          <w:sz w:val="28"/>
          <w:szCs w:val="28"/>
          <w:lang w:eastAsia="ru-RU"/>
        </w:rPr>
        <w:t xml:space="preserve"> – интенсивность износа рабочего слоя инструмента;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iCs/>
          <w:kern w:val="0"/>
          <w:sz w:val="28"/>
          <w:szCs w:val="28"/>
          <w:lang w:eastAsia="ru-RU"/>
        </w:rPr>
        <w:t>r</w:t>
      </w:r>
      <w:r w:rsidRPr="002E6F53">
        <w:rPr>
          <w:rFonts w:ascii="Times New Roman" w:eastAsia="Times New Roman" w:hAnsi="Times New Roman" w:cs="Times New Roman"/>
          <w:kern w:val="0"/>
          <w:sz w:val="28"/>
          <w:szCs w:val="28"/>
          <w:lang w:eastAsia="ru-RU"/>
        </w:rPr>
        <w:t xml:space="preserve"> – радиус круговой зоны;</w:t>
      </w:r>
    </w:p>
    <w:p w:rsidR="002E6F53" w:rsidRPr="002E6F53" w:rsidRDefault="002E6F53" w:rsidP="002E6F53">
      <w:pPr>
        <w:tabs>
          <w:tab w:val="clear" w:pos="709"/>
        </w:tabs>
        <w:suppressAutoHyphens w:val="0"/>
        <w:spacing w:after="0" w:line="360" w:lineRule="auto"/>
        <w:ind w:left="1134" w:hanging="567"/>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300" w:dyaOrig="380">
          <v:shape id="_x0000_i1653" type="#_x0000_t75" style="width:14.7pt;height:19.35pt" o:ole="">
            <v:imagedata r:id="rId14" o:title=""/>
          </v:shape>
          <o:OLEObject Type="Embed" ProgID="Equation.3" ShapeID="_x0000_i1653" DrawAspect="Content" ObjectID="_1665342669" r:id="rId15"/>
        </w:object>
      </w:r>
      <w:r w:rsidRPr="002E6F53">
        <w:rPr>
          <w:rFonts w:ascii="Times New Roman" w:eastAsia="Times New Roman" w:hAnsi="Times New Roman" w:cs="Times New Roman"/>
          <w:kern w:val="0"/>
          <w:sz w:val="28"/>
          <w:szCs w:val="28"/>
          <w:lang w:eastAsia="ru-RU"/>
        </w:rPr>
        <w:t>– длина пути, который проходит элемент рабочего слоя инструмента по поверхности обрабатываемого изделия;</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iCs/>
          <w:kern w:val="0"/>
          <w:sz w:val="28"/>
          <w:szCs w:val="28"/>
          <w:lang w:eastAsia="ru-RU"/>
        </w:rPr>
        <w:t>T</w:t>
      </w:r>
      <w:r w:rsidRPr="002E6F53">
        <w:rPr>
          <w:rFonts w:ascii="Times New Roman" w:eastAsia="Times New Roman" w:hAnsi="Times New Roman" w:cs="Times New Roman"/>
          <w:i/>
          <w:iCs/>
          <w:kern w:val="0"/>
          <w:sz w:val="28"/>
          <w:szCs w:val="28"/>
          <w:vertAlign w:val="subscript"/>
          <w:lang w:eastAsia="ru-RU"/>
        </w:rPr>
        <w:t>0</w:t>
      </w:r>
      <w:r w:rsidRPr="002E6F53">
        <w:rPr>
          <w:rFonts w:ascii="Times New Roman" w:eastAsia="Times New Roman" w:hAnsi="Times New Roman" w:cs="Times New Roman"/>
          <w:kern w:val="0"/>
          <w:sz w:val="28"/>
          <w:szCs w:val="28"/>
          <w:lang w:eastAsia="ru-RU"/>
        </w:rPr>
        <w:t xml:space="preserve"> – время цикла отработки;</w:t>
      </w:r>
    </w:p>
    <w:p w:rsidR="002E6F53" w:rsidRPr="002E6F53" w:rsidRDefault="002E6F53" w:rsidP="002E6F53">
      <w:pPr>
        <w:tabs>
          <w:tab w:val="clear" w:pos="709"/>
        </w:tabs>
        <w:suppressAutoHyphens w:val="0"/>
        <w:spacing w:after="0" w:line="360" w:lineRule="auto"/>
        <w:ind w:left="1560" w:hanging="993"/>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iCs/>
          <w:kern w:val="0"/>
          <w:position w:val="-12"/>
          <w:sz w:val="28"/>
          <w:szCs w:val="28"/>
          <w:lang w:eastAsia="ru-RU"/>
        </w:rPr>
        <w:object w:dxaOrig="279" w:dyaOrig="380">
          <v:shape id="_x0000_i1654" type="#_x0000_t75" style="width:13.95pt;height:19.35pt" o:ole="">
            <v:imagedata r:id="rId16" o:title=""/>
          </v:shape>
          <o:OLEObject Type="Embed" ProgID="Equation.3" ShapeID="_x0000_i1654" DrawAspect="Content" ObjectID="_1665342670" r:id="rId17"/>
        </w:object>
      </w:r>
      <w:r w:rsidRPr="002E6F53">
        <w:rPr>
          <w:rFonts w:ascii="Times New Roman" w:eastAsia="Times New Roman" w:hAnsi="Times New Roman" w:cs="Times New Roman"/>
          <w:i/>
          <w:iCs/>
          <w:kern w:val="0"/>
          <w:sz w:val="28"/>
          <w:szCs w:val="28"/>
          <w:lang w:eastAsia="ru-RU"/>
        </w:rPr>
        <w:t>, V</w:t>
      </w:r>
      <w:r w:rsidRPr="002E6F53">
        <w:rPr>
          <w:rFonts w:ascii="Times New Roman" w:eastAsia="Times New Roman" w:hAnsi="Times New Roman" w:cs="Times New Roman"/>
          <w:i/>
          <w:iCs/>
          <w:kern w:val="0"/>
          <w:sz w:val="28"/>
          <w:szCs w:val="28"/>
          <w:vertAlign w:val="subscript"/>
          <w:lang w:eastAsia="ru-RU"/>
        </w:rPr>
        <w:t>2</w:t>
      </w:r>
      <w:r w:rsidRPr="002E6F53">
        <w:rPr>
          <w:rFonts w:ascii="Times New Roman" w:eastAsia="Times New Roman" w:hAnsi="Times New Roman" w:cs="Times New Roman"/>
          <w:i/>
          <w:iCs/>
          <w:kern w:val="0"/>
          <w:sz w:val="28"/>
          <w:szCs w:val="28"/>
          <w:lang w:eastAsia="ru-RU"/>
        </w:rPr>
        <w:t xml:space="preserve"> – </w:t>
      </w:r>
      <w:r w:rsidRPr="002E6F53">
        <w:rPr>
          <w:rFonts w:ascii="Times New Roman" w:eastAsia="Times New Roman" w:hAnsi="Times New Roman" w:cs="Times New Roman"/>
          <w:kern w:val="0"/>
          <w:sz w:val="28"/>
          <w:szCs w:val="28"/>
          <w:lang w:eastAsia="ru-RU"/>
        </w:rPr>
        <w:t xml:space="preserve">скорость поступательного движения инструмента и детали, соответственно; </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320" w:dyaOrig="380">
          <v:shape id="_x0000_i1655" type="#_x0000_t75" style="width:16.25pt;height:19.35pt" o:ole="" o:preferrelative="f">
            <v:imagedata r:id="rId18" o:title=""/>
          </v:shape>
          <o:OLEObject Type="Embed" ProgID="Equation.3" ShapeID="_x0000_i1655" DrawAspect="Content" ObjectID="_1665342671" r:id="rId19"/>
        </w:object>
      </w:r>
      <w:r w:rsidRPr="002E6F53">
        <w:rPr>
          <w:rFonts w:ascii="Times New Roman" w:eastAsia="Times New Roman" w:hAnsi="Times New Roman" w:cs="Times New Roman"/>
          <w:kern w:val="0"/>
          <w:sz w:val="28"/>
          <w:szCs w:val="28"/>
          <w:lang w:eastAsia="ru-RU"/>
        </w:rPr>
        <w:t xml:space="preserve"> – коэффициент равномерности износа;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260" w:dyaOrig="380">
          <v:shape id="_x0000_i1656" type="#_x0000_t75" style="width:13.15pt;height:19.35pt" o:ole="">
            <v:imagedata r:id="rId20" o:title=""/>
          </v:shape>
          <o:OLEObject Type="Embed" ProgID="Equation.3" ShapeID="_x0000_i1656" DrawAspect="Content" ObjectID="_1665342672" r:id="rId21"/>
        </w:object>
      </w:r>
      <w:r w:rsidRPr="002E6F53">
        <w:rPr>
          <w:rFonts w:ascii="Times New Roman" w:eastAsia="Times New Roman" w:hAnsi="Times New Roman" w:cs="Times New Roman"/>
          <w:kern w:val="0"/>
          <w:sz w:val="28"/>
          <w:szCs w:val="28"/>
          <w:lang w:eastAsia="ru-RU"/>
        </w:rPr>
        <w:t xml:space="preserve"> – глубина резания;</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kern w:val="0"/>
          <w:sz w:val="28"/>
          <w:szCs w:val="28"/>
          <w:lang w:eastAsia="ru-RU"/>
        </w:rPr>
        <w:t>V</w:t>
      </w:r>
      <w:r w:rsidRPr="002E6F53">
        <w:rPr>
          <w:rFonts w:ascii="Times New Roman" w:eastAsia="Times New Roman" w:hAnsi="Times New Roman" w:cs="Times New Roman"/>
          <w:i/>
          <w:kern w:val="0"/>
          <w:sz w:val="28"/>
          <w:szCs w:val="28"/>
          <w:vertAlign w:val="subscript"/>
          <w:lang w:eastAsia="ru-RU"/>
        </w:rPr>
        <w:t>s</w:t>
      </w:r>
      <w:r w:rsidRPr="002E6F53">
        <w:rPr>
          <w:rFonts w:ascii="Times New Roman" w:eastAsia="Times New Roman" w:hAnsi="Times New Roman" w:cs="Times New Roman"/>
          <w:i/>
          <w:kern w:val="0"/>
          <w:sz w:val="28"/>
          <w:szCs w:val="28"/>
          <w:lang w:eastAsia="ru-RU"/>
        </w:rPr>
        <w:t xml:space="preserve"> </w:t>
      </w:r>
      <w:r w:rsidRPr="002E6F53">
        <w:rPr>
          <w:rFonts w:ascii="Times New Roman" w:eastAsia="Times New Roman" w:hAnsi="Times New Roman" w:cs="Times New Roman"/>
          <w:kern w:val="0"/>
          <w:sz w:val="28"/>
          <w:szCs w:val="28"/>
          <w:lang w:eastAsia="ru-RU"/>
        </w:rPr>
        <w:t>– поперечная подача;</w:t>
      </w:r>
    </w:p>
    <w:p w:rsidR="002E6F53" w:rsidRPr="002E6F53" w:rsidRDefault="002E6F53" w:rsidP="002E6F53">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kern w:val="0"/>
          <w:sz w:val="28"/>
          <w:szCs w:val="28"/>
          <w:lang w:eastAsia="ru-RU"/>
        </w:rPr>
        <w:t>r</w:t>
      </w:r>
      <w:r w:rsidRPr="002E6F53">
        <w:rPr>
          <w:rFonts w:ascii="Times New Roman" w:eastAsia="Times New Roman" w:hAnsi="Times New Roman" w:cs="Times New Roman"/>
          <w:i/>
          <w:kern w:val="0"/>
          <w:sz w:val="28"/>
          <w:szCs w:val="28"/>
          <w:vertAlign w:val="subscript"/>
          <w:lang w:eastAsia="ru-RU"/>
        </w:rPr>
        <w:t>а</w:t>
      </w:r>
      <w:r w:rsidRPr="002E6F53">
        <w:rPr>
          <w:rFonts w:ascii="Times New Roman" w:eastAsia="Times New Roman" w:hAnsi="Times New Roman" w:cs="Times New Roman"/>
          <w:kern w:val="0"/>
          <w:sz w:val="28"/>
          <w:szCs w:val="28"/>
          <w:lang w:eastAsia="ru-RU"/>
        </w:rPr>
        <w:t xml:space="preserve"> – радиус закругления режущей кромки резца;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kern w:val="0"/>
          <w:sz w:val="28"/>
          <w:szCs w:val="28"/>
          <w:lang w:eastAsia="ru-RU"/>
        </w:rPr>
        <w:t>Р</w:t>
      </w:r>
      <w:r w:rsidRPr="002E6F53">
        <w:rPr>
          <w:rFonts w:ascii="Times New Roman" w:eastAsia="Times New Roman" w:hAnsi="Times New Roman" w:cs="Times New Roman"/>
          <w:kern w:val="0"/>
          <w:sz w:val="28"/>
          <w:szCs w:val="28"/>
          <w:vertAlign w:val="subscript"/>
          <w:lang w:eastAsia="ru-RU"/>
        </w:rPr>
        <w:t>y</w: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i/>
          <w:kern w:val="0"/>
          <w:sz w:val="28"/>
          <w:szCs w:val="28"/>
          <w:lang w:eastAsia="ru-RU"/>
        </w:rPr>
        <w:t>Р</w:t>
      </w:r>
      <w:r w:rsidRPr="002E6F53">
        <w:rPr>
          <w:rFonts w:ascii="Times New Roman" w:eastAsia="Times New Roman" w:hAnsi="Times New Roman" w:cs="Times New Roman"/>
          <w:kern w:val="0"/>
          <w:sz w:val="28"/>
          <w:szCs w:val="28"/>
          <w:vertAlign w:val="subscript"/>
          <w:lang w:eastAsia="ru-RU"/>
        </w:rPr>
        <w:t>z</w:t>
      </w:r>
      <w:r w:rsidRPr="002E6F53">
        <w:rPr>
          <w:rFonts w:ascii="Times New Roman" w:eastAsia="Times New Roman" w:hAnsi="Times New Roman" w:cs="Times New Roman"/>
          <w:kern w:val="0"/>
          <w:sz w:val="28"/>
          <w:szCs w:val="28"/>
          <w:lang w:eastAsia="ru-RU"/>
        </w:rPr>
        <w:t xml:space="preserve"> – нормальная и тангенциальная составляющие силы резания;</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4"/>
          <w:sz w:val="28"/>
          <w:szCs w:val="28"/>
          <w:lang w:eastAsia="ru-RU"/>
        </w:rPr>
        <w:object w:dxaOrig="220" w:dyaOrig="279">
          <v:shape id="_x0000_i1657" type="#_x0000_t75" style="width:10.85pt;height:13.95pt" o:ole="">
            <v:imagedata r:id="rId22" o:title=""/>
          </v:shape>
          <o:OLEObject Type="Embed" ProgID="Equation.3" ShapeID="_x0000_i1657" DrawAspect="Content" ObjectID="_1665342673" r:id="rId23"/>
        </w:object>
      </w:r>
      <w:r w:rsidRPr="002E6F53">
        <w:rPr>
          <w:rFonts w:ascii="Times New Roman" w:eastAsia="Times New Roman" w:hAnsi="Times New Roman" w:cs="Times New Roman"/>
          <w:kern w:val="0"/>
          <w:sz w:val="28"/>
          <w:szCs w:val="28"/>
          <w:lang w:eastAsia="ru-RU"/>
        </w:rPr>
        <w:t xml:space="preserve"> – постоянная Планка;</w:t>
      </w:r>
    </w:p>
    <w:p w:rsidR="002E6F53" w:rsidRPr="002E6F53" w:rsidRDefault="002E6F53" w:rsidP="002E6F53">
      <w:pPr>
        <w:tabs>
          <w:tab w:val="clear" w:pos="709"/>
        </w:tabs>
        <w:suppressAutoHyphens w:val="0"/>
        <w:spacing w:after="0" w:line="360" w:lineRule="auto"/>
        <w:ind w:left="1843" w:hanging="127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Cs/>
          <w:kern w:val="0"/>
          <w:sz w:val="28"/>
          <w:szCs w:val="28"/>
          <w:lang w:eastAsia="ru-RU"/>
        </w:rPr>
        <w:t>ω</w:t>
      </w:r>
      <w:r w:rsidRPr="002E6F53">
        <w:rPr>
          <w:rFonts w:ascii="Times New Roman" w:eastAsia="Times New Roman" w:hAnsi="Times New Roman" w:cs="Times New Roman"/>
          <w:iCs/>
          <w:kern w:val="0"/>
          <w:sz w:val="28"/>
          <w:szCs w:val="28"/>
          <w:vertAlign w:val="subscript"/>
          <w:lang w:eastAsia="ru-RU"/>
        </w:rPr>
        <w:t>01</w:t>
      </w:r>
      <w:r w:rsidRPr="002E6F53">
        <w:rPr>
          <w:rFonts w:ascii="Times New Roman" w:eastAsia="Times New Roman" w:hAnsi="Times New Roman" w:cs="Times New Roman"/>
          <w:i/>
          <w:iCs/>
          <w:kern w:val="0"/>
          <w:sz w:val="28"/>
          <w:szCs w:val="28"/>
          <w:lang w:eastAsia="ru-RU"/>
        </w:rPr>
        <w:t xml:space="preserve"> </w: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iCs/>
          <w:kern w:val="0"/>
          <w:sz w:val="28"/>
          <w:szCs w:val="28"/>
          <w:lang w:eastAsia="ru-RU"/>
        </w:rPr>
        <w:t>ω</w:t>
      </w:r>
      <w:r w:rsidRPr="002E6F53">
        <w:rPr>
          <w:rFonts w:ascii="Times New Roman" w:eastAsia="Times New Roman" w:hAnsi="Times New Roman" w:cs="Times New Roman"/>
          <w:iCs/>
          <w:kern w:val="0"/>
          <w:sz w:val="28"/>
          <w:szCs w:val="28"/>
          <w:vertAlign w:val="subscript"/>
          <w:lang w:eastAsia="ru-RU"/>
        </w:rPr>
        <w:t>02</w:t>
      </w:r>
      <w:r w:rsidRPr="002E6F53">
        <w:rPr>
          <w:rFonts w:ascii="Times New Roman" w:eastAsia="Times New Roman" w:hAnsi="Times New Roman" w:cs="Times New Roman"/>
          <w:i/>
          <w:iCs/>
          <w:kern w:val="0"/>
          <w:sz w:val="28"/>
          <w:szCs w:val="28"/>
          <w:lang w:eastAsia="ru-RU"/>
        </w:rPr>
        <w:t xml:space="preserve"> </w:t>
      </w:r>
      <w:r w:rsidRPr="002E6F53">
        <w:rPr>
          <w:rFonts w:ascii="Times New Roman" w:eastAsia="Times New Roman" w:hAnsi="Times New Roman" w:cs="Times New Roman"/>
          <w:kern w:val="0"/>
          <w:sz w:val="28"/>
          <w:szCs w:val="28"/>
          <w:lang w:eastAsia="ru-RU"/>
        </w:rPr>
        <w:t>– собственные частоты колебаний фрагментов на поверхностях детали и инструмента;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300" w:dyaOrig="380">
          <v:shape id="_x0000_i1658" type="#_x0000_t75" style="width:14.7pt;height:18.6pt" o:ole="">
            <v:imagedata r:id="rId24" o:title=""/>
          </v:shape>
          <o:OLEObject Type="Embed" ProgID="Equation.3" ShapeID="_x0000_i1658" DrawAspect="Content" ObjectID="_1665342674" r:id="rId25"/>
        </w:object>
      </w:r>
      <w:r w:rsidRPr="002E6F53">
        <w:rPr>
          <w:rFonts w:ascii="Times New Roman" w:eastAsia="Times New Roman" w:hAnsi="Times New Roman" w:cs="Times New Roman"/>
          <w:kern w:val="0"/>
          <w:sz w:val="28"/>
          <w:szCs w:val="28"/>
          <w:lang w:eastAsia="ru-RU"/>
        </w:rPr>
        <w:t xml:space="preserve"> – числа фрагментов в </w:t>
      </w:r>
      <w:r w:rsidRPr="002E6F53">
        <w:rPr>
          <w:rFonts w:ascii="Times New Roman" w:eastAsia="Times New Roman" w:hAnsi="Times New Roman" w:cs="Times New Roman"/>
          <w:i/>
          <w:kern w:val="0"/>
          <w:sz w:val="28"/>
          <w:szCs w:val="28"/>
          <w:lang w:val="en-US" w:eastAsia="ru-RU"/>
        </w:rPr>
        <w:t>i</w:t>
      </w:r>
      <w:r w:rsidRPr="002E6F53">
        <w:rPr>
          <w:rFonts w:ascii="Times New Roman" w:eastAsia="Times New Roman" w:hAnsi="Times New Roman" w:cs="Times New Roman"/>
          <w:kern w:val="0"/>
          <w:sz w:val="28"/>
          <w:szCs w:val="28"/>
          <w:lang w:eastAsia="ru-RU"/>
        </w:rPr>
        <w:t>-м кластере;</w:t>
      </w:r>
    </w:p>
    <w:p w:rsidR="002E6F53" w:rsidRPr="002E6F53" w:rsidRDefault="002E6F53" w:rsidP="002E6F53">
      <w:pPr>
        <w:tabs>
          <w:tab w:val="clear" w:pos="709"/>
        </w:tabs>
        <w:suppressAutoHyphens w:val="0"/>
        <w:spacing w:after="0" w:line="360" w:lineRule="auto"/>
        <w:ind w:left="1843" w:hanging="127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400" w:dyaOrig="380">
          <v:shape id="_x0000_i1659" type="#_x0000_t75" style="width:20.15pt;height:19.35pt" o:ole="">
            <v:imagedata r:id="rId26" o:title=""/>
          </v:shape>
          <o:OLEObject Type="Embed" ProgID="Equation.3" ShapeID="_x0000_i1659" DrawAspect="Content" ObjectID="_1665342675" r:id="rId27"/>
        </w:objec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kern w:val="0"/>
          <w:position w:val="-12"/>
          <w:sz w:val="28"/>
          <w:szCs w:val="28"/>
          <w:lang w:eastAsia="ru-RU"/>
        </w:rPr>
        <w:object w:dxaOrig="400" w:dyaOrig="380">
          <v:shape id="_x0000_i1660" type="#_x0000_t75" style="width:20.15pt;height:19.35pt" o:ole="">
            <v:imagedata r:id="rId28" o:title=""/>
          </v:shape>
          <o:OLEObject Type="Embed" ProgID="Equation.3" ShapeID="_x0000_i1660" DrawAspect="Content" ObjectID="_1665342676" r:id="rId29"/>
        </w:object>
      </w:r>
      <w:r w:rsidRPr="002E6F53">
        <w:rPr>
          <w:rFonts w:ascii="Times New Roman" w:eastAsia="Times New Roman" w:hAnsi="Times New Roman" w:cs="Times New Roman"/>
          <w:kern w:val="0"/>
          <w:sz w:val="28"/>
          <w:szCs w:val="28"/>
          <w:lang w:eastAsia="ru-RU"/>
        </w:rPr>
        <w:t xml:space="preserve"> – статические диэлектрические проницаемости обрабатываемого материала и инструмента;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540" w:dyaOrig="380">
          <v:shape id="_x0000_i1661" type="#_x0000_t75" style="width:27.85pt;height:19.35pt" o:ole="" o:preferrelative="f">
            <v:imagedata r:id="rId30" o:title=""/>
          </v:shape>
          <o:OLEObject Type="Embed" ProgID="Equation.3" ShapeID="_x0000_i1661" DrawAspect="Content" ObjectID="_1665342677" r:id="rId31"/>
        </w:object>
      </w:r>
      <w:r w:rsidRPr="002E6F53">
        <w:rPr>
          <w:rFonts w:ascii="Times New Roman" w:eastAsia="Times New Roman" w:hAnsi="Times New Roman" w:cs="Times New Roman"/>
          <w:kern w:val="0"/>
          <w:sz w:val="28"/>
          <w:szCs w:val="28"/>
          <w:lang w:eastAsia="ru-RU"/>
        </w:rPr>
        <w:t xml:space="preserve"> – константа Лифшица;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4"/>
          <w:sz w:val="28"/>
          <w:szCs w:val="28"/>
          <w:lang w:eastAsia="ru-RU"/>
        </w:rPr>
        <w:object w:dxaOrig="260" w:dyaOrig="279">
          <v:shape id="_x0000_i1662" type="#_x0000_t75" style="width:13.15pt;height:13.95pt" o:ole="">
            <v:imagedata r:id="rId32" o:title=""/>
          </v:shape>
          <o:OLEObject Type="Embed" ProgID="Equation.3" ShapeID="_x0000_i1662" DrawAspect="Content" ObjectID="_1665342678" r:id="rId33"/>
        </w:object>
      </w:r>
      <w:r w:rsidRPr="002E6F53">
        <w:rPr>
          <w:rFonts w:ascii="Times New Roman" w:eastAsia="Times New Roman" w:hAnsi="Times New Roman" w:cs="Times New Roman"/>
          <w:kern w:val="0"/>
          <w:sz w:val="28"/>
          <w:szCs w:val="28"/>
          <w:lang w:eastAsia="ru-RU"/>
        </w:rPr>
        <w:t xml:space="preserve"> – радиус инструмента; </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6"/>
          <w:sz w:val="28"/>
          <w:szCs w:val="28"/>
          <w:lang w:eastAsia="ru-RU"/>
        </w:rPr>
        <w:object w:dxaOrig="240" w:dyaOrig="300">
          <v:shape id="_x0000_i1663" type="#_x0000_t75" style="width:12.4pt;height:14.7pt" o:ole="">
            <v:imagedata r:id="rId34" o:title=""/>
          </v:shape>
          <o:OLEObject Type="Embed" ProgID="Equation.3" ShapeID="_x0000_i1663" DrawAspect="Content" ObjectID="_1665342679" r:id="rId35"/>
        </w:object>
      </w:r>
      <w:r w:rsidRPr="002E6F53">
        <w:rPr>
          <w:rFonts w:ascii="Times New Roman" w:eastAsia="Times New Roman" w:hAnsi="Times New Roman" w:cs="Times New Roman"/>
          <w:kern w:val="0"/>
          <w:sz w:val="28"/>
          <w:szCs w:val="28"/>
          <w:lang w:eastAsia="ru-RU"/>
        </w:rPr>
        <w:t xml:space="preserve"> – площадь контакта инструмент-деталь;</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0"/>
          <w:sz w:val="28"/>
          <w:szCs w:val="28"/>
          <w:lang w:eastAsia="ru-RU"/>
        </w:rPr>
        <w:object w:dxaOrig="220" w:dyaOrig="279">
          <v:shape id="_x0000_i1664" type="#_x0000_t75" style="width:10.85pt;height:13.95pt" o:ole="">
            <v:imagedata r:id="rId36" o:title=""/>
          </v:shape>
          <o:OLEObject Type="Embed" ProgID="Equation.3" ShapeID="_x0000_i1664" DrawAspect="Content" ObjectID="_1665342680" r:id="rId37"/>
        </w:object>
      </w:r>
      <w:r w:rsidRPr="002E6F53">
        <w:rPr>
          <w:rFonts w:ascii="Times New Roman" w:eastAsia="Times New Roman" w:hAnsi="Times New Roman" w:cs="Times New Roman"/>
          <w:kern w:val="0"/>
          <w:sz w:val="28"/>
          <w:szCs w:val="28"/>
          <w:lang w:eastAsia="ru-RU"/>
        </w:rPr>
        <w:t xml:space="preserve"> – плотность обрабатываемого материала;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300" w:dyaOrig="380">
          <v:shape id="_x0000_i1665" type="#_x0000_t75" style="width:14.7pt;height:19.35pt" o:ole="">
            <v:imagedata r:id="rId38" o:title=""/>
          </v:shape>
          <o:OLEObject Type="Embed" ProgID="Equation.3" ShapeID="_x0000_i1665" DrawAspect="Content" ObjectID="_1665342681" r:id="rId39"/>
        </w:object>
      </w:r>
      <w:r w:rsidRPr="002E6F53">
        <w:rPr>
          <w:rFonts w:ascii="Times New Roman" w:eastAsia="Times New Roman" w:hAnsi="Times New Roman" w:cs="Times New Roman"/>
          <w:kern w:val="0"/>
          <w:sz w:val="28"/>
          <w:szCs w:val="28"/>
          <w:lang w:eastAsia="ru-RU"/>
        </w:rPr>
        <w:t xml:space="preserve"> – плотность технологической среды;</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420" w:dyaOrig="380">
          <v:shape id="_x0000_i1666" type="#_x0000_t75" style="width:20.9pt;height:19.35pt" o:ole="">
            <v:imagedata r:id="rId40" o:title=""/>
          </v:shape>
          <o:OLEObject Type="Embed" ProgID="Equation.3" ShapeID="_x0000_i1666" DrawAspect="Content" ObjectID="_1665342682" r:id="rId41"/>
        </w:object>
      </w:r>
      <w:r w:rsidRPr="002E6F53">
        <w:rPr>
          <w:rFonts w:ascii="Times New Roman" w:eastAsia="Times New Roman" w:hAnsi="Times New Roman" w:cs="Times New Roman"/>
          <w:kern w:val="0"/>
          <w:sz w:val="28"/>
          <w:szCs w:val="28"/>
          <w:lang w:eastAsia="ru-RU"/>
        </w:rPr>
        <w:t xml:space="preserve"> – число Авогадро;</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420" w:dyaOrig="380">
          <v:shape id="_x0000_i1667" type="#_x0000_t75" style="width:20.9pt;height:19.35pt" o:ole="">
            <v:imagedata r:id="rId42" o:title=""/>
          </v:shape>
          <o:OLEObject Type="Embed" ProgID="Equation.3" ShapeID="_x0000_i1667" DrawAspect="Content" ObjectID="_1665342683" r:id="rId43"/>
        </w:object>
      </w:r>
      <w:r w:rsidRPr="002E6F53">
        <w:rPr>
          <w:rFonts w:ascii="Times New Roman" w:eastAsia="Times New Roman" w:hAnsi="Times New Roman" w:cs="Times New Roman"/>
          <w:kern w:val="0"/>
          <w:sz w:val="28"/>
          <w:szCs w:val="28"/>
          <w:lang w:eastAsia="ru-RU"/>
        </w:rPr>
        <w:t xml:space="preserve"> – молекулярная масса обрабатываемого материала;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240" w:dyaOrig="300">
          <v:shape id="_x0000_i1668" type="#_x0000_t75" style="width:12.4pt;height:14.7pt" o:ole="">
            <v:imagedata r:id="rId44" o:title=""/>
          </v:shape>
          <o:OLEObject Type="Embed" ProgID="Equation.3" ShapeID="_x0000_i1668" DrawAspect="Content" ObjectID="_1665342684" r:id="rId45"/>
        </w:object>
      </w:r>
      <w:r w:rsidRPr="002E6F53">
        <w:rPr>
          <w:rFonts w:ascii="Times New Roman" w:eastAsia="Times New Roman" w:hAnsi="Times New Roman" w:cs="Times New Roman"/>
          <w:kern w:val="0"/>
          <w:sz w:val="28"/>
          <w:szCs w:val="28"/>
          <w:lang w:eastAsia="ru-RU"/>
        </w:rPr>
        <w:t xml:space="preserve"> – ускорение свободного падения;</w:t>
      </w:r>
    </w:p>
    <w:p w:rsidR="002E6F53" w:rsidRPr="002E6F53" w:rsidRDefault="002E6F53" w:rsidP="002E6F53">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4"/>
          <w:sz w:val="28"/>
          <w:szCs w:val="28"/>
          <w:lang w:eastAsia="ru-RU"/>
        </w:rPr>
        <w:object w:dxaOrig="240" w:dyaOrig="279">
          <v:shape id="_x0000_i1669" type="#_x0000_t75" style="width:12.4pt;height:13.95pt" o:ole="">
            <v:imagedata r:id="rId46" o:title=""/>
          </v:shape>
          <o:OLEObject Type="Embed" ProgID="Equation.3" ShapeID="_x0000_i1669" DrawAspect="Content" ObjectID="_1665342685" r:id="rId47"/>
        </w:object>
      </w:r>
      <w:r w:rsidRPr="002E6F53">
        <w:rPr>
          <w:rFonts w:ascii="Times New Roman" w:eastAsia="Times New Roman" w:hAnsi="Times New Roman" w:cs="Times New Roman"/>
          <w:kern w:val="0"/>
          <w:sz w:val="28"/>
          <w:szCs w:val="28"/>
          <w:lang w:eastAsia="ru-RU"/>
        </w:rPr>
        <w:t xml:space="preserve"> – температура;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6"/>
          <w:sz w:val="28"/>
          <w:szCs w:val="28"/>
          <w:lang w:eastAsia="ru-RU"/>
        </w:rPr>
        <w:object w:dxaOrig="220" w:dyaOrig="300">
          <v:shape id="_x0000_i1670" type="#_x0000_t75" style="width:10.85pt;height:14.7pt" o:ole="">
            <v:imagedata r:id="rId48" o:title=""/>
          </v:shape>
          <o:OLEObject Type="Embed" ProgID="Equation.3" ShapeID="_x0000_i1670" DrawAspect="Content" ObjectID="_1665342686" r:id="rId49"/>
        </w:object>
      </w:r>
      <w:r w:rsidRPr="002E6F53">
        <w:rPr>
          <w:rFonts w:ascii="Times New Roman" w:eastAsia="Times New Roman" w:hAnsi="Times New Roman" w:cs="Times New Roman"/>
          <w:kern w:val="0"/>
          <w:sz w:val="28"/>
          <w:szCs w:val="28"/>
          <w:lang w:eastAsia="ru-RU"/>
        </w:rPr>
        <w:t xml:space="preserve"> – коэффициент теплопроводности;</w:t>
      </w:r>
    </w:p>
    <w:p w:rsidR="002E6F53" w:rsidRPr="002E6F53" w:rsidRDefault="002E6F53" w:rsidP="002E6F53">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320" w:dyaOrig="420">
          <v:shape id="_x0000_i1671" type="#_x0000_t75" style="width:16.25pt;height:20.9pt" o:ole="">
            <v:imagedata r:id="rId50" o:title=""/>
          </v:shape>
          <o:OLEObject Type="Embed" ProgID="Equation.3" ShapeID="_x0000_i1671" DrawAspect="Content" ObjectID="_1665342687" r:id="rId51"/>
        </w:object>
      </w:r>
      <w:r w:rsidRPr="002E6F53">
        <w:rPr>
          <w:rFonts w:ascii="Times New Roman" w:eastAsia="Times New Roman" w:hAnsi="Times New Roman" w:cs="Times New Roman"/>
          <w:kern w:val="0"/>
          <w:sz w:val="28"/>
          <w:szCs w:val="28"/>
          <w:lang w:eastAsia="ru-RU"/>
        </w:rPr>
        <w:t xml:space="preserve"> – тензор напряжений;</w:t>
      </w:r>
    </w:p>
    <w:p w:rsidR="002E6F53" w:rsidRPr="002E6F53" w:rsidRDefault="002E6F53" w:rsidP="002E6F53">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400" w:dyaOrig="380">
          <v:shape id="_x0000_i1672" type="#_x0000_t75" style="width:20.15pt;height:19.35pt" o:ole="">
            <v:imagedata r:id="rId52" o:title=""/>
          </v:shape>
          <o:OLEObject Type="Embed" ProgID="Equation.3" ShapeID="_x0000_i1672" DrawAspect="Content" ObjectID="_1665342688" r:id="rId53"/>
        </w:object>
      </w:r>
      <w:r w:rsidRPr="002E6F53">
        <w:rPr>
          <w:rFonts w:ascii="Times New Roman" w:eastAsia="Times New Roman" w:hAnsi="Times New Roman" w:cs="Times New Roman"/>
          <w:kern w:val="0"/>
          <w:sz w:val="28"/>
          <w:szCs w:val="28"/>
          <w:lang w:eastAsia="ru-RU"/>
        </w:rPr>
        <w:t xml:space="preserve"> – кинетические коэффициенты;</w:t>
      </w:r>
    </w:p>
    <w:p w:rsidR="002E6F53" w:rsidRPr="002E6F53" w:rsidRDefault="002E6F53" w:rsidP="002E6F53">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6"/>
          <w:sz w:val="28"/>
          <w:szCs w:val="28"/>
          <w:lang w:eastAsia="ru-RU"/>
        </w:rPr>
        <w:object w:dxaOrig="400" w:dyaOrig="380">
          <v:shape id="_x0000_i1673" type="#_x0000_t75" style="width:20.15pt;height:19.35pt" o:ole="">
            <v:imagedata r:id="rId54" o:title=""/>
          </v:shape>
          <o:OLEObject Type="Embed" ProgID="Equation.3" ShapeID="_x0000_i1673" DrawAspect="Content" ObjectID="_1665342689" r:id="rId55"/>
        </w:object>
      </w:r>
      <w:r w:rsidRPr="002E6F53">
        <w:rPr>
          <w:rFonts w:ascii="Times New Roman" w:eastAsia="Times New Roman" w:hAnsi="Times New Roman" w:cs="Times New Roman"/>
          <w:kern w:val="0"/>
          <w:sz w:val="28"/>
          <w:szCs w:val="28"/>
          <w:lang w:eastAsia="ru-RU"/>
        </w:rPr>
        <w:t xml:space="preserve"> – энергия переноса;</w:t>
      </w:r>
    </w:p>
    <w:p w:rsidR="002E6F53" w:rsidRPr="002E6F53" w:rsidRDefault="002E6F53" w:rsidP="002E6F53">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220" w:dyaOrig="300">
          <v:shape id="_x0000_i1674" type="#_x0000_t75" style="width:10.85pt;height:14.7pt" o:ole="">
            <v:imagedata r:id="rId56" o:title=""/>
          </v:shape>
          <o:OLEObject Type="Embed" ProgID="Equation.3" ShapeID="_x0000_i1674" DrawAspect="Content" ObjectID="_1665342690" r:id="rId57"/>
        </w:object>
      </w:r>
      <w:r w:rsidRPr="002E6F53">
        <w:rPr>
          <w:rFonts w:ascii="Times New Roman" w:eastAsia="Times New Roman" w:hAnsi="Times New Roman" w:cs="Times New Roman"/>
          <w:kern w:val="0"/>
          <w:sz w:val="28"/>
          <w:szCs w:val="28"/>
          <w:lang w:eastAsia="ru-RU"/>
        </w:rPr>
        <w:t xml:space="preserve"> – энергоемкость шлифования;</w:t>
      </w:r>
    </w:p>
    <w:p w:rsidR="002E6F53" w:rsidRPr="002E6F53" w:rsidRDefault="002E6F53" w:rsidP="002E6F53">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0"/>
          <w:sz w:val="28"/>
          <w:szCs w:val="28"/>
          <w:lang w:eastAsia="ru-RU"/>
        </w:rPr>
        <w:object w:dxaOrig="220" w:dyaOrig="279">
          <v:shape id="_x0000_i1675" type="#_x0000_t75" style="width:10.85pt;height:13.95pt" o:ole="">
            <v:imagedata r:id="rId58" o:title=""/>
          </v:shape>
          <o:OLEObject Type="Embed" ProgID="Equation.3" ShapeID="_x0000_i1675" DrawAspect="Content" ObjectID="_1665342691" r:id="rId59"/>
        </w:object>
      </w:r>
      <w:r w:rsidRPr="002E6F53">
        <w:rPr>
          <w:rFonts w:ascii="Times New Roman" w:eastAsia="Times New Roman" w:hAnsi="Times New Roman" w:cs="Times New Roman"/>
          <w:kern w:val="0"/>
          <w:sz w:val="28"/>
          <w:szCs w:val="28"/>
          <w:lang w:eastAsia="ru-RU"/>
        </w:rPr>
        <w:t xml:space="preserve"> – коэффициент объемного износа;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0"/>
          <w:sz w:val="28"/>
          <w:szCs w:val="28"/>
          <w:vertAlign w:val="subscript"/>
          <w:lang w:eastAsia="ru-RU"/>
        </w:rPr>
        <w:object w:dxaOrig="200" w:dyaOrig="340">
          <v:shape id="_x0000_i1676" type="#_x0000_t75" style="width:10.05pt;height:17.05pt" o:ole="">
            <v:imagedata r:id="rId60" o:title=""/>
          </v:shape>
          <o:OLEObject Type="Embed" ProgID="Equation.3" ShapeID="_x0000_i1676" DrawAspect="Content" ObjectID="_1665342692" r:id="rId61"/>
        </w:object>
      </w:r>
      <w:r w:rsidRPr="002E6F53">
        <w:rPr>
          <w:rFonts w:ascii="Times New Roman" w:eastAsia="Times New Roman" w:hAnsi="Times New Roman" w:cs="Times New Roman"/>
          <w:kern w:val="0"/>
          <w:sz w:val="28"/>
          <w:szCs w:val="28"/>
          <w:lang w:eastAsia="ru-RU"/>
        </w:rPr>
        <w:t xml:space="preserve"> – коэффициент массового износа;</w:t>
      </w:r>
    </w:p>
    <w:p w:rsidR="002E6F53" w:rsidRPr="002E6F53" w:rsidRDefault="002E6F53" w:rsidP="002E6F53">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320" w:dyaOrig="380">
          <v:shape id="_x0000_i1677" type="#_x0000_t75" style="width:16.25pt;height:19.35pt" o:ole="">
            <v:imagedata r:id="rId62" o:title=""/>
          </v:shape>
          <o:OLEObject Type="Embed" ProgID="Equation.3" ShapeID="_x0000_i1677" DrawAspect="Content" ObjectID="_1665342693" r:id="rId63"/>
        </w:object>
      </w:r>
      <w:r w:rsidRPr="002E6F53">
        <w:rPr>
          <w:rFonts w:ascii="Times New Roman" w:eastAsia="Times New Roman" w:hAnsi="Times New Roman" w:cs="Times New Roman"/>
          <w:kern w:val="0"/>
          <w:sz w:val="28"/>
          <w:szCs w:val="28"/>
          <w:lang w:eastAsia="ru-RU"/>
        </w:rPr>
        <w:t xml:space="preserve"> – концентрация кластеров на поверхности изнашиваемого тела;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840" w:dyaOrig="380">
          <v:shape id="_x0000_i1678" type="#_x0000_t75" style="width:44.9pt;height:19.35pt" o:ole="">
            <v:imagedata r:id="rId64" o:title=""/>
          </v:shape>
          <o:OLEObject Type="Embed" ProgID="Equation.3" ShapeID="_x0000_i1678" DrawAspect="Content" ObjectID="_1665342694" r:id="rId65"/>
        </w:object>
      </w:r>
      <w:r w:rsidRPr="002E6F53">
        <w:rPr>
          <w:rFonts w:ascii="Times New Roman" w:eastAsia="Times New Roman" w:hAnsi="Times New Roman" w:cs="Times New Roman"/>
          <w:kern w:val="0"/>
          <w:sz w:val="28"/>
          <w:szCs w:val="28"/>
          <w:lang w:eastAsia="ru-RU"/>
        </w:rPr>
        <w:t xml:space="preserve"> – концентрация частиц износа;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320" w:dyaOrig="380">
          <v:shape id="_x0000_i1679" type="#_x0000_t75" style="width:16.25pt;height:19.35pt" o:ole="" o:preferrelative="f">
            <v:imagedata r:id="rId66" o:title=""/>
          </v:shape>
          <o:OLEObject Type="Embed" ProgID="Equation.3" ShapeID="_x0000_i1679" DrawAspect="Content" ObjectID="_1665342695" r:id="rId67"/>
        </w:object>
      </w:r>
      <w:r w:rsidRPr="002E6F53">
        <w:rPr>
          <w:rFonts w:ascii="Times New Roman" w:eastAsia="Times New Roman" w:hAnsi="Times New Roman" w:cs="Times New Roman"/>
          <w:kern w:val="0"/>
          <w:sz w:val="28"/>
          <w:szCs w:val="28"/>
          <w:lang w:eastAsia="ru-RU"/>
        </w:rPr>
        <w:t xml:space="preserve"> – наивероятнейший размер частицы износа;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Cs/>
          <w:kern w:val="0"/>
          <w:sz w:val="28"/>
          <w:szCs w:val="28"/>
          <w:lang w:eastAsia="ru-RU"/>
        </w:rPr>
        <w:sym w:font="Symbol" w:char="F04A"/>
      </w:r>
      <w:r w:rsidRPr="002E6F53">
        <w:rPr>
          <w:rFonts w:ascii="Times New Roman" w:eastAsia="Times New Roman" w:hAnsi="Times New Roman" w:cs="Times New Roman"/>
          <w:iCs/>
          <w:kern w:val="0"/>
          <w:sz w:val="28"/>
          <w:szCs w:val="28"/>
          <w:vertAlign w:val="subscript"/>
          <w:lang w:eastAsia="ru-RU"/>
        </w:rPr>
        <w:t>1</w:t>
      </w:r>
      <w:r w:rsidRPr="002E6F53">
        <w:rPr>
          <w:rFonts w:ascii="Times New Roman" w:eastAsia="Times New Roman" w:hAnsi="Times New Roman" w:cs="Times New Roman"/>
          <w:iCs/>
          <w:kern w:val="0"/>
          <w:sz w:val="28"/>
          <w:szCs w:val="28"/>
          <w:lang w:eastAsia="ru-RU"/>
        </w:rPr>
        <w:t xml:space="preserve">, </w:t>
      </w:r>
      <w:r w:rsidRPr="002E6F53">
        <w:rPr>
          <w:rFonts w:ascii="Times New Roman" w:eastAsia="Times New Roman" w:hAnsi="Times New Roman" w:cs="Times New Roman"/>
          <w:iCs/>
          <w:kern w:val="0"/>
          <w:sz w:val="28"/>
          <w:szCs w:val="28"/>
          <w:lang w:eastAsia="ru-RU"/>
        </w:rPr>
        <w:sym w:font="Symbol" w:char="F04A"/>
      </w:r>
      <w:r w:rsidRPr="002E6F53">
        <w:rPr>
          <w:rFonts w:ascii="Times New Roman" w:eastAsia="Times New Roman" w:hAnsi="Times New Roman" w:cs="Times New Roman"/>
          <w:iCs/>
          <w:kern w:val="0"/>
          <w:sz w:val="28"/>
          <w:szCs w:val="28"/>
          <w:vertAlign w:val="subscript"/>
          <w:lang w:eastAsia="ru-RU"/>
        </w:rPr>
        <w:t>2</w:t>
      </w:r>
      <w:r w:rsidRPr="002E6F53">
        <w:rPr>
          <w:rFonts w:ascii="Times New Roman" w:eastAsia="Times New Roman" w:hAnsi="Times New Roman" w:cs="Times New Roman"/>
          <w:iCs/>
          <w:kern w:val="0"/>
          <w:sz w:val="28"/>
          <w:szCs w:val="28"/>
          <w:lang w:eastAsia="ru-RU"/>
        </w:rPr>
        <w:t xml:space="preserve"> –</w:t>
      </w:r>
      <w:r w:rsidRPr="002E6F53">
        <w:rPr>
          <w:rFonts w:ascii="Times New Roman" w:eastAsia="Times New Roman" w:hAnsi="Times New Roman" w:cs="Times New Roman"/>
          <w:kern w:val="0"/>
          <w:sz w:val="28"/>
          <w:szCs w:val="28"/>
          <w:lang w:eastAsia="ru-RU"/>
        </w:rPr>
        <w:t xml:space="preserve"> углы смачивания СОТС поверхностей детали и инструмента;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360" w:dyaOrig="380">
          <v:shape id="_x0000_i1680" type="#_x0000_t75" style="width:19.35pt;height:19.35pt" o:ole="" o:preferrelative="f">
            <v:imagedata r:id="rId68" o:title=""/>
          </v:shape>
          <o:OLEObject Type="Embed" ProgID="Equation.3" ShapeID="_x0000_i1680" DrawAspect="Content" ObjectID="_1665342696" r:id="rId69"/>
        </w:object>
      </w:r>
      <w:r w:rsidRPr="002E6F53">
        <w:rPr>
          <w:rFonts w:ascii="Times New Roman" w:eastAsia="Times New Roman" w:hAnsi="Times New Roman" w:cs="Times New Roman"/>
          <w:kern w:val="0"/>
          <w:sz w:val="28"/>
          <w:szCs w:val="28"/>
          <w:lang w:eastAsia="ru-RU"/>
        </w:rPr>
        <w:t xml:space="preserve"> – коэффициент поверхностного натяжения;</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340" w:dyaOrig="380">
          <v:shape id="_x0000_i1681" type="#_x0000_t75" style="width:17.8pt;height:19.35pt" o:ole="" o:preferrelative="f">
            <v:imagedata r:id="rId70" o:title=""/>
          </v:shape>
          <o:OLEObject Type="Embed" ProgID="Equation.3" ShapeID="_x0000_i1681" DrawAspect="Content" ObjectID="_1665342697" r:id="rId71"/>
        </w:object>
      </w:r>
      <w:r w:rsidRPr="002E6F53">
        <w:rPr>
          <w:rFonts w:ascii="Times New Roman" w:eastAsia="Times New Roman" w:hAnsi="Times New Roman" w:cs="Times New Roman"/>
          <w:kern w:val="0"/>
          <w:sz w:val="28"/>
          <w:szCs w:val="28"/>
          <w:lang w:eastAsia="ru-RU"/>
        </w:rPr>
        <w:t xml:space="preserve"> – вязкость СОТС;</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kern w:val="0"/>
          <w:sz w:val="28"/>
          <w:szCs w:val="28"/>
          <w:lang w:eastAsia="ru-RU"/>
        </w:rPr>
        <w:sym w:font="Symbol" w:char="F06A"/>
      </w:r>
      <w:r w:rsidRPr="002E6F53">
        <w:rPr>
          <w:rFonts w:ascii="Times New Roman" w:eastAsia="Times New Roman" w:hAnsi="Times New Roman" w:cs="Times New Roman"/>
          <w:i/>
          <w:kern w:val="0"/>
          <w:sz w:val="28"/>
          <w:szCs w:val="28"/>
          <w:vertAlign w:val="subscript"/>
          <w:lang w:eastAsia="ru-RU"/>
        </w:rPr>
        <w:t>n</w:t>
      </w:r>
      <w:r w:rsidRPr="002E6F53">
        <w:rPr>
          <w:rFonts w:ascii="Times New Roman" w:eastAsia="Times New Roman" w:hAnsi="Times New Roman" w:cs="Times New Roman"/>
          <w:i/>
          <w:kern w:val="0"/>
          <w:sz w:val="28"/>
          <w:szCs w:val="28"/>
          <w:lang w:eastAsia="ru-RU"/>
        </w:rPr>
        <w:t>(z)</w:t>
      </w:r>
      <w:r w:rsidRPr="002E6F53">
        <w:rPr>
          <w:rFonts w:ascii="Times New Roman" w:eastAsia="Times New Roman" w:hAnsi="Times New Roman" w:cs="Times New Roman"/>
          <w:kern w:val="0"/>
          <w:sz w:val="28"/>
          <w:szCs w:val="28"/>
          <w:lang w:eastAsia="ru-RU"/>
        </w:rPr>
        <w:t xml:space="preserve"> – функции параболического цилиндра; </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12"/>
          <w:sz w:val="28"/>
          <w:szCs w:val="28"/>
          <w:lang w:eastAsia="ru-RU"/>
        </w:rPr>
        <w:object w:dxaOrig="840" w:dyaOrig="360">
          <v:shape id="_x0000_i1682" type="#_x0000_t75" style="width:41.8pt;height:17.8pt" o:ole="">
            <v:imagedata r:id="rId72" o:title=""/>
          </v:shape>
          <o:OLEObject Type="Embed" ProgID="Equation.3" ShapeID="_x0000_i1682" DrawAspect="Content" ObjectID="_1665342698" r:id="rId73"/>
        </w:objec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kern w:val="0"/>
          <w:position w:val="-12"/>
          <w:sz w:val="28"/>
          <w:szCs w:val="28"/>
          <w:lang w:eastAsia="ru-RU"/>
        </w:rPr>
        <w:object w:dxaOrig="780" w:dyaOrig="360">
          <v:shape id="_x0000_i1683" type="#_x0000_t75" style="width:38.7pt;height:17.8pt" o:ole="">
            <v:imagedata r:id="rId74" o:title=""/>
          </v:shape>
          <o:OLEObject Type="Embed" ProgID="Equation.3" ShapeID="_x0000_i1683" DrawAspect="Content" ObjectID="_1665342699" r:id="rId75"/>
        </w:object>
      </w:r>
      <w:r w:rsidRPr="002E6F53">
        <w:rPr>
          <w:rFonts w:ascii="Times New Roman" w:eastAsia="Times New Roman" w:hAnsi="Times New Roman" w:cs="Times New Roman"/>
          <w:kern w:val="0"/>
          <w:sz w:val="28"/>
          <w:szCs w:val="28"/>
          <w:lang w:eastAsia="ru-RU"/>
        </w:rPr>
        <w:t xml:space="preserve"> – интегралы ошибок;</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iCs/>
          <w:kern w:val="0"/>
          <w:sz w:val="28"/>
          <w:szCs w:val="28"/>
          <w:lang w:eastAsia="ru-RU"/>
        </w:rPr>
        <w:t>L</w:t>
      </w:r>
      <w:r w:rsidRPr="002E6F53">
        <w:rPr>
          <w:rFonts w:ascii="Times New Roman" w:eastAsia="Times New Roman" w:hAnsi="Times New Roman" w:cs="Times New Roman"/>
          <w:i/>
          <w:iCs/>
          <w:kern w:val="0"/>
          <w:sz w:val="28"/>
          <w:szCs w:val="28"/>
          <w:vertAlign w:val="subscript"/>
          <w:lang w:eastAsia="ru-RU"/>
        </w:rPr>
        <w:t>0</w:t>
      </w:r>
      <w:r w:rsidRPr="002E6F53">
        <w:rPr>
          <w:rFonts w:ascii="Times New Roman" w:eastAsia="Times New Roman" w:hAnsi="Times New Roman" w:cs="Times New Roman"/>
          <w:kern w:val="0"/>
          <w:sz w:val="28"/>
          <w:szCs w:val="28"/>
          <w:lang w:eastAsia="ru-RU"/>
        </w:rPr>
        <w:t xml:space="preserve"> – длина штриха;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iCs/>
          <w:kern w:val="0"/>
          <w:sz w:val="28"/>
          <w:szCs w:val="28"/>
          <w:lang w:eastAsia="ru-RU"/>
        </w:rPr>
        <w:t>e</w:t>
      </w:r>
      <w:r w:rsidRPr="002E6F53">
        <w:rPr>
          <w:rFonts w:ascii="Times New Roman" w:eastAsia="Times New Roman" w:hAnsi="Times New Roman" w:cs="Times New Roman"/>
          <w:i/>
          <w:iCs/>
          <w:kern w:val="0"/>
          <w:sz w:val="28"/>
          <w:szCs w:val="28"/>
          <w:vertAlign w:val="subscript"/>
          <w:lang w:eastAsia="ru-RU"/>
        </w:rPr>
        <w:t>0</w:t>
      </w:r>
      <w:r w:rsidRPr="002E6F53">
        <w:rPr>
          <w:rFonts w:ascii="Times New Roman" w:eastAsia="Times New Roman" w:hAnsi="Times New Roman" w:cs="Times New Roman"/>
          <w:i/>
          <w:iCs/>
          <w:kern w:val="0"/>
          <w:sz w:val="28"/>
          <w:szCs w:val="28"/>
          <w:lang w:eastAsia="ru-RU"/>
        </w:rPr>
        <w:t>, e</w:t>
      </w:r>
      <w:r w:rsidRPr="002E6F53">
        <w:rPr>
          <w:rFonts w:ascii="Times New Roman" w:eastAsia="Times New Roman" w:hAnsi="Times New Roman" w:cs="Times New Roman"/>
          <w:i/>
          <w:iCs/>
          <w:kern w:val="0"/>
          <w:sz w:val="28"/>
          <w:szCs w:val="28"/>
          <w:vertAlign w:val="subscript"/>
          <w:lang w:eastAsia="ru-RU"/>
        </w:rPr>
        <w:t>p</w:t>
      </w:r>
      <w:r w:rsidRPr="002E6F53">
        <w:rPr>
          <w:rFonts w:ascii="Times New Roman" w:eastAsia="Times New Roman" w:hAnsi="Times New Roman" w:cs="Times New Roman"/>
          <w:kern w:val="0"/>
          <w:sz w:val="28"/>
          <w:szCs w:val="28"/>
          <w:lang w:eastAsia="ru-RU"/>
        </w:rPr>
        <w:t xml:space="preserve"> – несимметрия и смещение штриха;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6"/>
          <w:sz w:val="28"/>
          <w:szCs w:val="28"/>
          <w:lang w:eastAsia="ru-RU"/>
        </w:rPr>
        <w:object w:dxaOrig="400" w:dyaOrig="300">
          <v:shape id="_x0000_i1684" type="#_x0000_t75" style="width:20.15pt;height:14.7pt" o:ole="">
            <v:imagedata r:id="rId76" o:title=""/>
          </v:shape>
          <o:OLEObject Type="Embed" ProgID="Equation.3" ShapeID="_x0000_i1684" DrawAspect="Content" ObjectID="_1665342700" r:id="rId77"/>
        </w:objec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kern w:val="0"/>
          <w:position w:val="-4"/>
          <w:sz w:val="28"/>
          <w:szCs w:val="28"/>
          <w:lang w:eastAsia="ru-RU"/>
        </w:rPr>
        <w:object w:dxaOrig="380" w:dyaOrig="279">
          <v:shape id="_x0000_i1685" type="#_x0000_t75" style="width:19.35pt;height:13.95pt" o:ole="">
            <v:imagedata r:id="rId78" o:title=""/>
          </v:shape>
          <o:OLEObject Type="Embed" ProgID="Equation.3" ShapeID="_x0000_i1685" DrawAspect="Content" ObjectID="_1665342701" r:id="rId79"/>
        </w:objec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kern w:val="0"/>
          <w:position w:val="-12"/>
          <w:sz w:val="28"/>
          <w:szCs w:val="28"/>
          <w:lang w:eastAsia="ru-RU"/>
        </w:rPr>
        <w:object w:dxaOrig="400" w:dyaOrig="360">
          <v:shape id="_x0000_i1686" type="#_x0000_t75" style="width:20.15pt;height:17.8pt" o:ole="">
            <v:imagedata r:id="rId80" o:title=""/>
          </v:shape>
          <o:OLEObject Type="Embed" ProgID="Equation.3" ShapeID="_x0000_i1686" DrawAspect="Content" ObjectID="_1665342702" r:id="rId81"/>
        </w:object>
      </w:r>
      <w:r w:rsidRPr="002E6F53">
        <w:rPr>
          <w:rFonts w:ascii="Times New Roman" w:eastAsia="Times New Roman" w:hAnsi="Times New Roman" w:cs="Times New Roman"/>
          <w:kern w:val="0"/>
          <w:sz w:val="28"/>
          <w:szCs w:val="28"/>
          <w:lang w:eastAsia="ru-RU"/>
        </w:rPr>
        <w:t xml:space="preserve"> и </w:t>
      </w:r>
      <w:r w:rsidRPr="002E6F53">
        <w:rPr>
          <w:rFonts w:ascii="Times New Roman" w:eastAsia="Times New Roman" w:hAnsi="Times New Roman" w:cs="Times New Roman"/>
          <w:i/>
          <w:kern w:val="0"/>
          <w:sz w:val="28"/>
          <w:szCs w:val="28"/>
          <w:lang w:val="en-US" w:eastAsia="ru-RU"/>
        </w:rPr>
        <w:t>Rmax</w:t>
      </w:r>
      <w:r w:rsidRPr="002E6F53">
        <w:rPr>
          <w:rFonts w:ascii="Times New Roman" w:eastAsia="Times New Roman" w:hAnsi="Times New Roman" w:cs="Times New Roman"/>
          <w:kern w:val="0"/>
          <w:sz w:val="28"/>
          <w:szCs w:val="28"/>
          <w:lang w:eastAsia="ru-RU"/>
        </w:rPr>
        <w:t xml:space="preserve"> – параметры шероховатости;</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kern w:val="0"/>
          <w:sz w:val="28"/>
          <w:szCs w:val="28"/>
          <w:lang w:val="en-US" w:eastAsia="ru-RU"/>
        </w:rPr>
        <w:t>K</w:t>
      </w:r>
      <w:r w:rsidRPr="002E6F53">
        <w:rPr>
          <w:rFonts w:ascii="Times New Roman" w:eastAsia="Times New Roman" w:hAnsi="Times New Roman" w:cs="Times New Roman"/>
          <w:i/>
          <w:kern w:val="0"/>
          <w:sz w:val="28"/>
          <w:szCs w:val="28"/>
          <w:vertAlign w:val="subscript"/>
          <w:lang w:val="en-US" w:eastAsia="ru-RU"/>
        </w:rPr>
        <w:t>o</w:t>
      </w:r>
      <w:r w:rsidRPr="002E6F53">
        <w:rPr>
          <w:rFonts w:ascii="Times New Roman" w:eastAsia="Times New Roman" w:hAnsi="Times New Roman" w:cs="Times New Roman"/>
          <w:kern w:val="0"/>
          <w:sz w:val="28"/>
          <w:szCs w:val="28"/>
          <w:lang w:eastAsia="ru-RU"/>
        </w:rPr>
        <w:t xml:space="preserve"> – коэффициент отражения света;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kern w:val="0"/>
          <w:sz w:val="28"/>
          <w:szCs w:val="28"/>
          <w:lang w:eastAsia="ru-RU"/>
        </w:rPr>
        <w:t>K</w:t>
      </w:r>
      <w:r w:rsidRPr="002E6F53">
        <w:rPr>
          <w:rFonts w:ascii="Times New Roman" w:eastAsia="Times New Roman" w:hAnsi="Times New Roman" w:cs="Times New Roman"/>
          <w:i/>
          <w:kern w:val="0"/>
          <w:sz w:val="28"/>
          <w:szCs w:val="28"/>
          <w:vertAlign w:val="subscript"/>
          <w:lang w:eastAsia="ru-RU"/>
        </w:rPr>
        <w:t>v</w:t>
      </w:r>
      <w:r w:rsidRPr="002E6F53">
        <w:rPr>
          <w:rFonts w:ascii="Times New Roman" w:eastAsia="Times New Roman" w:hAnsi="Times New Roman" w:cs="Times New Roman"/>
          <w:kern w:val="0"/>
          <w:sz w:val="28"/>
          <w:szCs w:val="28"/>
          <w:lang w:eastAsia="ru-RU"/>
        </w:rPr>
        <w:t xml:space="preserve"> – среднее значение коэффициента рассеяния отраженного света;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6"/>
          <w:sz w:val="28"/>
          <w:szCs w:val="28"/>
          <w:lang w:eastAsia="ru-RU"/>
        </w:rPr>
        <w:object w:dxaOrig="220" w:dyaOrig="300">
          <v:shape id="_x0000_i1687" type="#_x0000_t75" style="width:10.85pt;height:15.5pt" o:ole="">
            <v:imagedata r:id="rId82" o:title=""/>
          </v:shape>
          <o:OLEObject Type="Embed" ProgID="Equation.3" ShapeID="_x0000_i1687" DrawAspect="Content" ObjectID="_1665342703" r:id="rId83"/>
        </w:object>
      </w:r>
      <w:r w:rsidRPr="002E6F53">
        <w:rPr>
          <w:rFonts w:ascii="Times New Roman" w:eastAsia="Times New Roman" w:hAnsi="Times New Roman" w:cs="Times New Roman"/>
          <w:kern w:val="0"/>
          <w:sz w:val="28"/>
          <w:szCs w:val="28"/>
          <w:lang w:eastAsia="ru-RU"/>
        </w:rPr>
        <w:t xml:space="preserve"> – глубина нарушенного слоя;</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i/>
          <w:iCs/>
          <w:kern w:val="0"/>
          <w:sz w:val="28"/>
          <w:szCs w:val="28"/>
          <w:lang w:eastAsia="ru-RU"/>
        </w:rPr>
        <w:t>n</w: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i/>
          <w:iCs/>
          <w:kern w:val="0"/>
          <w:sz w:val="28"/>
          <w:szCs w:val="28"/>
          <w:lang w:eastAsia="ru-RU"/>
        </w:rPr>
        <w:t>k</w:t>
      </w:r>
      <w:r w:rsidRPr="002E6F53">
        <w:rPr>
          <w:rFonts w:ascii="Times New Roman" w:eastAsia="Times New Roman" w:hAnsi="Times New Roman" w:cs="Times New Roman"/>
          <w:iCs/>
          <w:kern w:val="0"/>
          <w:sz w:val="28"/>
          <w:szCs w:val="28"/>
          <w:lang w:eastAsia="ru-RU"/>
        </w:rPr>
        <w:t xml:space="preserve"> – </w:t>
      </w:r>
      <w:r w:rsidRPr="002E6F53">
        <w:rPr>
          <w:rFonts w:ascii="Times New Roman" w:eastAsia="Times New Roman" w:hAnsi="Times New Roman" w:cs="Times New Roman"/>
          <w:kern w:val="0"/>
          <w:sz w:val="28"/>
          <w:szCs w:val="28"/>
          <w:lang w:eastAsia="ru-RU"/>
        </w:rPr>
        <w:t>показатели преломления и поглощения;</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position w:val="-4"/>
          <w:sz w:val="28"/>
          <w:szCs w:val="28"/>
          <w:lang w:eastAsia="ru-RU"/>
        </w:rPr>
        <w:object w:dxaOrig="260" w:dyaOrig="279">
          <v:shape id="_x0000_i1688" type="#_x0000_t75" style="width:13.15pt;height:13.95pt" o:ole="">
            <v:imagedata r:id="rId84" o:title=""/>
          </v:shape>
          <o:OLEObject Type="Embed" ProgID="Equation.3" ShapeID="_x0000_i1688" DrawAspect="Content" ObjectID="_1665342704" r:id="rId85"/>
        </w:objec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kern w:val="0"/>
          <w:position w:val="-4"/>
          <w:sz w:val="28"/>
          <w:szCs w:val="28"/>
          <w:lang w:eastAsia="ru-RU"/>
        </w:rPr>
        <w:object w:dxaOrig="300" w:dyaOrig="279">
          <v:shape id="_x0000_i1689" type="#_x0000_t75" style="width:14.7pt;height:13.95pt" o:ole="">
            <v:imagedata r:id="rId86" o:title=""/>
          </v:shape>
          <o:OLEObject Type="Embed" ProgID="Equation.3" ShapeID="_x0000_i1689" DrawAspect="Content" ObjectID="_1665342705" r:id="rId87"/>
        </w:object>
      </w:r>
      <w:r w:rsidRPr="002E6F53">
        <w:rPr>
          <w:rFonts w:ascii="Times New Roman" w:eastAsia="Times New Roman" w:hAnsi="Times New Roman" w:cs="Times New Roman"/>
          <w:kern w:val="0"/>
          <w:sz w:val="28"/>
          <w:szCs w:val="28"/>
          <w:lang w:eastAsia="ru-RU"/>
        </w:rPr>
        <w:t xml:space="preserve"> – эллипсометрические параметры поляризованного света.</w:t>
      </w: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uppressAutoHyphens w:val="0"/>
        <w:spacing w:after="0" w:line="360" w:lineRule="auto"/>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E6F53" w:rsidRPr="002E6F53" w:rsidRDefault="002E6F53" w:rsidP="002E6F53">
      <w:pPr>
        <w:widowControl/>
        <w:numPr>
          <w:ilvl w:val="0"/>
          <w:numId w:val="7"/>
        </w:numPr>
        <w:tabs>
          <w:tab w:val="clear" w:pos="360"/>
          <w:tab w:val="clear" w:pos="709"/>
        </w:tabs>
        <w:suppressAutoHyphens w:val="0"/>
        <w:spacing w:after="0" w:line="360" w:lineRule="auto"/>
        <w:ind w:left="0" w:firstLine="0"/>
        <w:jc w:val="center"/>
        <w:outlineLvl w:val="4"/>
        <w:rPr>
          <w:rFonts w:ascii="Times New Roman" w:eastAsia="Times New Roman" w:hAnsi="Times New Roman" w:cs="Times New Roman"/>
          <w:b/>
          <w:bCs/>
          <w:kern w:val="0"/>
          <w:sz w:val="28"/>
          <w:szCs w:val="28"/>
          <w:lang w:eastAsia="ru-RU"/>
        </w:rPr>
      </w:pPr>
    </w:p>
    <w:p w:rsidR="002E6F53" w:rsidRPr="002E6F53" w:rsidRDefault="002E6F53" w:rsidP="002E6F53">
      <w:pPr>
        <w:pageBreakBefore/>
        <w:widowControl/>
        <w:numPr>
          <w:ilvl w:val="0"/>
          <w:numId w:val="7"/>
        </w:numPr>
        <w:tabs>
          <w:tab w:val="clear" w:pos="360"/>
          <w:tab w:val="clear" w:pos="709"/>
        </w:tabs>
        <w:suppressAutoHyphens w:val="0"/>
        <w:spacing w:after="0" w:line="360" w:lineRule="auto"/>
        <w:ind w:left="0" w:firstLine="0"/>
        <w:jc w:val="center"/>
        <w:outlineLvl w:val="4"/>
        <w:rPr>
          <w:rFonts w:ascii="Times New Roman" w:eastAsia="Times New Roman" w:hAnsi="Times New Roman" w:cs="Times New Roman"/>
          <w:b/>
          <w:bCs/>
          <w:kern w:val="0"/>
          <w:sz w:val="28"/>
          <w:szCs w:val="28"/>
          <w:lang w:eastAsia="ru-RU"/>
        </w:rPr>
      </w:pPr>
      <w:r w:rsidRPr="002E6F53">
        <w:rPr>
          <w:rFonts w:ascii="Times New Roman" w:eastAsia="Times New Roman" w:hAnsi="Times New Roman" w:cs="Times New Roman"/>
          <w:b/>
          <w:bCs/>
          <w:kern w:val="0"/>
          <w:sz w:val="28"/>
          <w:szCs w:val="28"/>
          <w:lang w:eastAsia="ru-RU"/>
        </w:rPr>
        <w:t>ВВЕДЕНИЕ</w:t>
      </w:r>
    </w:p>
    <w:p w:rsidR="002E6F53" w:rsidRPr="002E6F53" w:rsidRDefault="002E6F53" w:rsidP="002E6F53">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В современных условиях интенсивного развития строительства отечественная камнеобрабатывающая промышленность не обеспечивает необходимых объемов высококачественного производства отделочных материалов и изделий из природного камня, не смотря на то, что в Украине имеются значительные по объему месторождения камня, в частности уникальных по цветовой гамме гранитов, которые конкурентоспособны на мировом рынке. По данным Государственного гемологического центра в общем объеме экспорта изделий из природного камня из Украины, изделия в виде слябов и плит с обработанной по точным размерам, в т.ч. полированной, поверхностью составляют только 26 %, остальное- это сырьевые блоки и брусчатка. Одной из причин дефицита высококачественной продукции из украинского природного камня, а также незначительного расширения объемов применения высококачественных и конкурентоспособных по стоимости изделий из синтетического камня (керамических гранитов, декоративных ситаллов, стекла, керамики, оптических и полупроводниковых кристаллов, применение которых постоянно расширяется, и т.п.) является ограниченое использование высокоэффективных технологических процессов их механической обработки и недостаточная обеспеченность отечественных каменеобрабатывающих предприятий современными оборудованием и инструментом.</w:t>
      </w:r>
    </w:p>
    <w:p w:rsidR="002E6F53" w:rsidRPr="002E6F53" w:rsidRDefault="002E6F53" w:rsidP="002E6F53">
      <w:pPr>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Современное состояние проблемы высокопроизводительной финишной механической обработки природного и синтетического камня (ПСК) характеризуется отдельными достижениями в решении вопросов повышения производительности обработки и качества обработанной поверхности на технологических операциях тонкого (ТАШ), сверхтонкого (НТАШ) алмазного шлифования и полирования инструментом со связанными полировальными порошками.</w:t>
      </w:r>
    </w:p>
    <w:p w:rsidR="002E6F53" w:rsidRPr="002E6F53" w:rsidRDefault="002E6F53" w:rsidP="002E6F5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В камнеобрабатывающей промышленности, наряду с широкомасштабным использованием алмазно-абразивного инструмента, все еще значительным остается объем применения паст и суспензий на основе токсичных материалов и дорогостоящих алмазных паст.</w:t>
      </w:r>
    </w:p>
    <w:p w:rsidR="002E6F53" w:rsidRPr="002E6F53" w:rsidRDefault="002E6F53" w:rsidP="002E6F5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Возрастающие требования к экологической безопасности производственных процессов, не допускают применения токсичных веществ при изготовлении и использовании инструмента, а утилизация продуктов финишной обработки ПСК является сложной технико-экономической проблемой. Указанная проблема не решена до настоящего времени и при использовании инструментов со связанными порошками, в которых химически инертные алмазные или абразивные порошки закреплены в связках, в состав которых входят химически активные токсичные вещества или могут образовываться в процессах финишной обработки ПСК.</w:t>
      </w:r>
    </w:p>
    <w:p w:rsidR="002E6F53" w:rsidRPr="002E6F53" w:rsidRDefault="002E6F53" w:rsidP="002E6F5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Применение алмазного инструмента позволяет существенно интенсифицировать режимы и повысить производительность обработки, однако их более высокая стоимость по сравнению с абразивными инструментами, которая определяется не только дорогостоящими алмазными порошками, но и высокими ценами материалов связки, является решающим аргументом в пользу обычного абразивного инструмента. Такой аргумент чаще всего является основным при выборе инструмента на предприятиях отечественной камнеобрабатывающей отрасли, особенно в мелкосерийном производстве при выборе из большого ассортимента, предлагаемых инструментов зарубежного (Италия, Китай и др.) и украинского производства. Вместе с тем, другие, кроме стойкости инструмента, важные для определения целесообразности применения инструмента критерии не учитываются. Среди них соответствие свойств инструмента химическому составу и физико-механическим характеристикам обрабатываемого материала, ведущее к снижению себестоимости обработки; оптимальный коэффициент заполнения поверхности шлифовального или полировального инструмента рабочим слоем и его характеристика, удовлетворяющая требованиям экологической безопасности.</w:t>
      </w:r>
    </w:p>
    <w:p w:rsidR="002E6F53" w:rsidRPr="002E6F53" w:rsidRDefault="002E6F53" w:rsidP="002E6F53">
      <w:pPr>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Вместе с тем, при комплексной реализации технологических процессов финишной обработки ПСК существуют следующие нерешенные проблемы:</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известные модели процессов обработки разработаны только относительно конкретной технологической операции, что существенно усложняет обоснование рекомендаций по выбору полного комплекта инструментов со связанными алмазными и полировальными порошками для повышения эффективности процесса финишной обработки каждого из многочисленных видов ПСК;</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недостаточно изучены механизмы формирования поверхности изделия и образования на ней дефектного слоя;</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отсутствуют методы объективной оценки качества обработанных поверхностей (методы профилометрии не обеспечивают необходимой точности измерения параметров шероховатости, а отражающая способность поверхностей оценивается только визуально);</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xml:space="preserve">– возрастающие требования к экологической безопасности производственных процессов не допускают использования токсичных веществ, которое до сих пор имеет место при изготовлении и применении инструмента. </w:t>
      </w:r>
    </w:p>
    <w:p w:rsidR="002E6F53" w:rsidRPr="002E6F53" w:rsidRDefault="002E6F53" w:rsidP="002E6F53">
      <w:pPr>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xml:space="preserve">Существенное улучшение технико-экономических и экологических показателей камнеобрабатывающего производства при рациональном использовании сырьевых ресурсов (в т. ч. вторичных) на основе комплексного подхода к анализу и реализации процессов финишной обработки ПСК является </w:t>
      </w:r>
      <w:r w:rsidRPr="002E6F53">
        <w:rPr>
          <w:rFonts w:ascii="Times New Roman" w:eastAsia="Times New Roman" w:hAnsi="Times New Roman" w:cs="Times New Roman"/>
          <w:kern w:val="0"/>
          <w:sz w:val="28"/>
          <w:szCs w:val="28"/>
          <w:u w:val="single"/>
          <w:lang w:eastAsia="ru-RU"/>
        </w:rPr>
        <w:t>актуальной научно-технической проблемой</w:t>
      </w:r>
      <w:r w:rsidRPr="002E6F53">
        <w:rPr>
          <w:rFonts w:ascii="Times New Roman" w:eastAsia="Times New Roman" w:hAnsi="Times New Roman" w:cs="Times New Roman"/>
          <w:kern w:val="0"/>
          <w:sz w:val="28"/>
          <w:szCs w:val="28"/>
          <w:lang w:eastAsia="ru-RU"/>
        </w:rPr>
        <w:t>.</w:t>
      </w:r>
    </w:p>
    <w:p w:rsidR="002E6F53" w:rsidRPr="002E6F53" w:rsidRDefault="002E6F53" w:rsidP="002E6F53">
      <w:pPr>
        <w:tabs>
          <w:tab w:val="clear" w:pos="709"/>
        </w:tabs>
        <w:suppressAutoHyphens w:val="0"/>
        <w:spacing w:after="0" w:line="360" w:lineRule="auto"/>
        <w:ind w:firstLine="708"/>
        <w:jc w:val="left"/>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uppressAutoHyphens w:val="0"/>
        <w:spacing w:after="0" w:line="360" w:lineRule="auto"/>
        <w:ind w:firstLine="708"/>
        <w:jc w:val="left"/>
        <w:rPr>
          <w:rFonts w:ascii="Times New Roman" w:eastAsia="Times New Roman" w:hAnsi="Times New Roman" w:cs="Times New Roman"/>
          <w:b/>
          <w:kern w:val="0"/>
          <w:sz w:val="28"/>
          <w:szCs w:val="28"/>
          <w:u w:val="single"/>
          <w:lang w:eastAsia="ru-RU"/>
        </w:rPr>
      </w:pPr>
      <w:r w:rsidRPr="002E6F53">
        <w:rPr>
          <w:rFonts w:ascii="Times New Roman" w:eastAsia="Times New Roman" w:hAnsi="Times New Roman" w:cs="Times New Roman"/>
          <w:b/>
          <w:kern w:val="0"/>
          <w:sz w:val="28"/>
          <w:szCs w:val="28"/>
          <w:u w:val="single"/>
          <w:lang w:eastAsia="ru-RU"/>
        </w:rPr>
        <w:t>Связь работы с научными программами, планами, темами</w:t>
      </w:r>
    </w:p>
    <w:p w:rsidR="002E6F53" w:rsidRPr="002E6F53" w:rsidRDefault="002E6F53" w:rsidP="002E6F53">
      <w:pPr>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Данная работа является частью исследований, которые проводились в Институте сверхтвердых материалов им. В.Н. Бакуля НАН Украины в рамках госбюджетных тем 1719 «Разработать и освоить новые составы связок и  технологию производства инструмента из микропорошков сверхтвердых материалов для финишных процессов обработки деталей электронной техники и оптических систем из неметаллических материалов, обеспечивающих требуемое качество поверхности и повышение производительности в 2 раза (№ государственной регистрации 01.83.0025492); 1726 «Исследование механизма и разработка фундаментальных принципов прецизионного формообразования оптической поверхности деталей из неметаллических материалов»; 1855 «</w:t>
      </w:r>
      <w:r w:rsidRPr="002E6F53">
        <w:rPr>
          <w:rFonts w:ascii="Times New Roman" w:eastAsia="Times New Roman" w:hAnsi="Times New Roman" w:cs="Times New Roman"/>
          <w:kern w:val="0"/>
          <w:sz w:val="28"/>
          <w:szCs w:val="28"/>
          <w:lang w:val="uk-UA" w:eastAsia="ru-RU"/>
        </w:rPr>
        <w:t>Розробка та освоєння виробництва спеціального інструмента для декоративної фінішної обробки алюмосилікатних матеріалів з природних ресурсів України</w:t>
      </w:r>
      <w:r w:rsidRPr="002E6F53">
        <w:rPr>
          <w:rFonts w:ascii="Times New Roman" w:eastAsia="Times New Roman" w:hAnsi="Times New Roman" w:cs="Times New Roman"/>
          <w:kern w:val="0"/>
          <w:sz w:val="28"/>
          <w:szCs w:val="28"/>
          <w:lang w:eastAsia="ru-RU"/>
        </w:rPr>
        <w:t>» (№ государственной регистрации 0198U002321); 1856 «</w:t>
      </w:r>
      <w:r w:rsidRPr="002E6F53">
        <w:rPr>
          <w:rFonts w:ascii="Times New Roman" w:eastAsia="Times New Roman" w:hAnsi="Times New Roman" w:cs="Times New Roman"/>
          <w:kern w:val="0"/>
          <w:sz w:val="28"/>
          <w:szCs w:val="28"/>
          <w:lang w:val="uk-UA" w:eastAsia="ru-RU"/>
        </w:rPr>
        <w:t>Дослідження закономірностей процесів диспергування та формування декоративних поверхонь деталей із природного каміння при їх обробці»</w:t>
      </w:r>
      <w:r w:rsidRPr="002E6F53">
        <w:rPr>
          <w:rFonts w:ascii="Times New Roman" w:eastAsia="Times New Roman" w:hAnsi="Times New Roman" w:cs="Times New Roman"/>
          <w:kern w:val="0"/>
          <w:sz w:val="28"/>
          <w:szCs w:val="28"/>
          <w:lang w:eastAsia="ru-RU"/>
        </w:rPr>
        <w:t xml:space="preserve"> (№ государственной регистрации 0100U004915); 1954 «</w:t>
      </w:r>
      <w:r w:rsidRPr="002E6F53">
        <w:rPr>
          <w:rFonts w:ascii="Times New Roman" w:eastAsia="Times New Roman" w:hAnsi="Times New Roman" w:cs="Times New Roman"/>
          <w:kern w:val="0"/>
          <w:sz w:val="28"/>
          <w:szCs w:val="28"/>
          <w:lang w:val="uk-UA" w:eastAsia="ru-RU"/>
        </w:rPr>
        <w:t>Дослідження закономірностей формування складнопрофільних поверхонь деталей з неметалевих матеріалів і загартованих сталей і розробка нових інструментальних композитів зі зв’язаними алмазними та абразивними порошками для їх обробки</w:t>
      </w:r>
      <w:r w:rsidRPr="002E6F53">
        <w:rPr>
          <w:rFonts w:ascii="Times New Roman" w:eastAsia="Times New Roman" w:hAnsi="Times New Roman" w:cs="Times New Roman"/>
          <w:kern w:val="0"/>
          <w:sz w:val="28"/>
          <w:szCs w:val="28"/>
          <w:lang w:eastAsia="ru-RU"/>
        </w:rPr>
        <w:t>» (№ государственной регистрации 0103U006665); 1960 «</w:t>
      </w:r>
      <w:r w:rsidRPr="002E6F53">
        <w:rPr>
          <w:rFonts w:ascii="Times New Roman" w:eastAsia="Times New Roman" w:hAnsi="Times New Roman" w:cs="Times New Roman"/>
          <w:kern w:val="0"/>
          <w:sz w:val="28"/>
          <w:szCs w:val="28"/>
          <w:lang w:val="uk-UA" w:eastAsia="ru-RU"/>
        </w:rPr>
        <w:t>Дослідження і впровадження процесів формування високоякісних поверхонь деталей з природного і штучного каменю інструментом із алмазного і абразивного волокна</w:t>
      </w:r>
      <w:r w:rsidRPr="002E6F53">
        <w:rPr>
          <w:rFonts w:ascii="Times New Roman" w:eastAsia="Times New Roman" w:hAnsi="Times New Roman" w:cs="Times New Roman"/>
          <w:kern w:val="0"/>
          <w:sz w:val="28"/>
          <w:szCs w:val="28"/>
          <w:lang w:eastAsia="ru-RU"/>
        </w:rPr>
        <w:t>».</w:t>
      </w:r>
    </w:p>
    <w:p w:rsidR="002E6F53" w:rsidRPr="002E6F53" w:rsidRDefault="002E6F53" w:rsidP="002E6F53">
      <w:pPr>
        <w:tabs>
          <w:tab w:val="clear" w:pos="709"/>
        </w:tabs>
        <w:suppressAutoHyphens w:val="0"/>
        <w:spacing w:after="0" w:line="360" w:lineRule="auto"/>
        <w:ind w:firstLine="708"/>
        <w:rPr>
          <w:rFonts w:ascii="Times New Roman" w:eastAsia="Times New Roman" w:hAnsi="Times New Roman" w:cs="Times New Roman"/>
          <w:b/>
          <w:kern w:val="0"/>
          <w:sz w:val="28"/>
          <w:szCs w:val="28"/>
          <w:lang w:eastAsia="ru-RU"/>
        </w:rPr>
      </w:pPr>
    </w:p>
    <w:p w:rsidR="002E6F53" w:rsidRPr="002E6F53" w:rsidRDefault="002E6F53" w:rsidP="002E6F53">
      <w:pPr>
        <w:tabs>
          <w:tab w:val="clear" w:pos="709"/>
        </w:tabs>
        <w:suppressAutoHyphens w:val="0"/>
        <w:spacing w:after="0" w:line="360" w:lineRule="auto"/>
        <w:ind w:firstLine="720"/>
        <w:rPr>
          <w:rFonts w:ascii="Times New Roman" w:eastAsia="Times New Roman" w:hAnsi="Times New Roman" w:cs="Times New Roman"/>
          <w:b/>
          <w:kern w:val="0"/>
          <w:sz w:val="28"/>
          <w:szCs w:val="28"/>
          <w:lang w:eastAsia="ru-RU"/>
        </w:rPr>
      </w:pPr>
      <w:r w:rsidRPr="002E6F53">
        <w:rPr>
          <w:rFonts w:ascii="Times New Roman" w:eastAsia="Times New Roman" w:hAnsi="Times New Roman" w:cs="Times New Roman"/>
          <w:b/>
          <w:kern w:val="0"/>
          <w:sz w:val="28"/>
          <w:szCs w:val="28"/>
          <w:u w:val="single"/>
          <w:lang w:eastAsia="ru-RU"/>
        </w:rPr>
        <w:t>Целью диссертационной работы</w:t>
      </w:r>
      <w:r w:rsidRPr="002E6F53">
        <w:rPr>
          <w:rFonts w:ascii="Times New Roman" w:eastAsia="Times New Roman" w:hAnsi="Times New Roman" w:cs="Times New Roman"/>
          <w:b/>
          <w:kern w:val="0"/>
          <w:sz w:val="28"/>
          <w:szCs w:val="28"/>
          <w:lang w:eastAsia="ru-RU"/>
        </w:rPr>
        <w:t xml:space="preserve"> </w:t>
      </w:r>
      <w:r w:rsidRPr="002E6F53">
        <w:rPr>
          <w:rFonts w:ascii="Times New Roman" w:eastAsia="Times New Roman" w:hAnsi="Times New Roman" w:cs="Times New Roman"/>
          <w:kern w:val="0"/>
          <w:sz w:val="28"/>
          <w:szCs w:val="28"/>
          <w:lang w:eastAsia="ru-RU"/>
        </w:rPr>
        <w:t>является</w:t>
      </w:r>
      <w:r w:rsidRPr="002E6F53">
        <w:rPr>
          <w:rFonts w:ascii="Times New Roman" w:eastAsia="Times New Roman" w:hAnsi="Times New Roman" w:cs="Times New Roman"/>
          <w:b/>
          <w:kern w:val="0"/>
          <w:sz w:val="28"/>
          <w:szCs w:val="28"/>
          <w:lang w:eastAsia="ru-RU"/>
        </w:rPr>
        <w:t xml:space="preserve"> </w:t>
      </w:r>
      <w:r w:rsidRPr="002E6F53">
        <w:rPr>
          <w:rFonts w:ascii="Times New Roman" w:eastAsia="Times New Roman" w:hAnsi="Times New Roman" w:cs="Times New Roman"/>
          <w:kern w:val="0"/>
          <w:sz w:val="28"/>
          <w:szCs w:val="28"/>
          <w:lang w:eastAsia="ru-RU"/>
        </w:rPr>
        <w:t>развитие научных основ процессов финишной алмазно-абразивной обработки разных видов природного и синтетического камня для повышения производительности технологических операций и качества изделий за счет создания и применения новых инструментов с функционально-ориентированными конструкциями и характеристиками рабочего слоя и усовершенствования технологии их изготовления.</w:t>
      </w:r>
    </w:p>
    <w:p w:rsidR="002E6F53" w:rsidRPr="002E6F53" w:rsidRDefault="002E6F53" w:rsidP="002E6F53">
      <w:pPr>
        <w:tabs>
          <w:tab w:val="clear" w:pos="709"/>
        </w:tabs>
        <w:suppressAutoHyphens w:val="0"/>
        <w:spacing w:after="0" w:line="360" w:lineRule="auto"/>
        <w:ind w:firstLine="720"/>
        <w:rPr>
          <w:rFonts w:ascii="Times New Roman" w:eastAsia="Times New Roman" w:hAnsi="Times New Roman" w:cs="Times New Roman"/>
          <w:b/>
          <w:kern w:val="0"/>
          <w:sz w:val="28"/>
          <w:szCs w:val="28"/>
          <w:u w:val="single"/>
          <w:lang w:eastAsia="ru-RU"/>
        </w:rPr>
      </w:pPr>
    </w:p>
    <w:p w:rsidR="002E6F53" w:rsidRPr="002E6F53" w:rsidRDefault="002E6F53" w:rsidP="002E6F53">
      <w:pPr>
        <w:tabs>
          <w:tab w:val="clear" w:pos="709"/>
        </w:tabs>
        <w:suppressAutoHyphens w:val="0"/>
        <w:spacing w:after="0" w:line="360" w:lineRule="auto"/>
        <w:ind w:firstLine="720"/>
        <w:rPr>
          <w:rFonts w:ascii="Times New Roman" w:eastAsia="Times New Roman" w:hAnsi="Times New Roman" w:cs="Times New Roman"/>
          <w:b/>
          <w:kern w:val="0"/>
          <w:sz w:val="28"/>
          <w:szCs w:val="28"/>
          <w:u w:val="single"/>
          <w:lang w:eastAsia="ru-RU"/>
        </w:rPr>
      </w:pPr>
      <w:r w:rsidRPr="002E6F53">
        <w:rPr>
          <w:rFonts w:ascii="Times New Roman" w:eastAsia="Times New Roman" w:hAnsi="Times New Roman" w:cs="Times New Roman"/>
          <w:b/>
          <w:kern w:val="0"/>
          <w:sz w:val="28"/>
          <w:szCs w:val="28"/>
          <w:u w:val="single"/>
          <w:lang w:eastAsia="ru-RU"/>
        </w:rPr>
        <w:t>Задачи исследования:</w:t>
      </w:r>
    </w:p>
    <w:p w:rsidR="002E6F53" w:rsidRPr="002E6F53" w:rsidRDefault="002E6F53" w:rsidP="002E6F53">
      <w:pPr>
        <w:widowControl/>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 Провести анализ современного состояния развития и особенностей высокопроизводительной технологии финишной алмазно-абразивной обработки природного и синтетического камня, разработать методологию экспериментально-аналитических исследований указанных процессов, установить закономерности влияния режимных и кинематических параметров процессов финишной обработки, конструкции и характеристики инструментов и свойств обрабатываемого и инструментального материалов на производительность обработки и интенсивность износа рабочего слоя инструмента при ТАШ, НТАШ, полировании и алмазном микроточении (АМ).</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 В развитие научных основ финишной алмазно-абразивной обработки природного и синтетического камня инструментами со связанными алмазными и другими по составу полировальными порошками провести аналитическое исследование контактного взаимодействия шлифовального и полировального инструментов с поверхностью изделия, создать модель процесса образования и направленного удаления частиц шлама обрабатываемого материала и износа инструмента с учетом особенностей массопереноса и характера распределения частиц по размерам и определить условия повышения производительности обработки ПСК.</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 Исследовать кинетику формирования поверхностного слоя изделия из ПСК в процессе финишной алмазно-абразивной обработки с учетом изменений состояния рабочей поверхности инструмента, а также дефектность, отражающую способность и колорометрические характеристики обработанной поверхности. Определить параметры для комплексной оценки качества изделий.</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4. Разработать методику расчета конструктивных параметров рабочего слоя инструмента, которые обеспечивают его равномерный износ, для существующих технологических систем и кинематических схем финишной алмазно-абразивной обработки ПСК. Обосновать выбор характеристики рабочего слоя инструмента для повышения производительности обработки и качества изделий.</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5. Разработать методику комплексной оценки качества изделий из природного и синтетического камня при финишной обработке на основе расчетно-экспериментального определения параметров поверхности изделия, которые характеризуют ее состояние – шероховатости, глубины нарушенного слоя, эллипсометрических параметров, коэффициентов отражения и рассеяния света, оптических постоянных обрабатываемого материала.</w:t>
      </w:r>
    </w:p>
    <w:p w:rsidR="002E6F53" w:rsidRPr="002E6F53" w:rsidRDefault="002E6F53" w:rsidP="002E6F53">
      <w:pPr>
        <w:tabs>
          <w:tab w:val="clear" w:pos="709"/>
        </w:tabs>
        <w:suppressAutoHyphens w:val="0"/>
        <w:spacing w:after="0" w:line="360" w:lineRule="auto"/>
        <w:ind w:firstLine="425"/>
        <w:rPr>
          <w:rFonts w:ascii="Times New Roman" w:eastAsia="Times New Roman" w:hAnsi="Times New Roman" w:cs="Times New Roman"/>
          <w:spacing w:val="-2"/>
          <w:kern w:val="0"/>
          <w:sz w:val="28"/>
          <w:szCs w:val="28"/>
          <w:lang w:eastAsia="ru-RU"/>
        </w:rPr>
      </w:pPr>
      <w:r w:rsidRPr="002E6F53">
        <w:rPr>
          <w:rFonts w:ascii="Times New Roman" w:eastAsia="Times New Roman" w:hAnsi="Times New Roman" w:cs="Times New Roman"/>
          <w:spacing w:val="-2"/>
          <w:kern w:val="0"/>
          <w:sz w:val="28"/>
          <w:szCs w:val="28"/>
          <w:lang w:eastAsia="ru-RU"/>
        </w:rPr>
        <w:t>6. Разработать технологический регламент финишной алмазно-абразивной обработки ПСК и рекомендации по применению новых инструментов с функционально-ориентированными конструкциями и характеристиками рабочего слоя разработать способы их изготовления, провести испытания и осуществить практическую реализацию.</w:t>
      </w:r>
    </w:p>
    <w:p w:rsidR="002E6F53" w:rsidRPr="002E6F53" w:rsidRDefault="002E6F53" w:rsidP="002E6F53">
      <w:pPr>
        <w:tabs>
          <w:tab w:val="clear" w:pos="709"/>
          <w:tab w:val="left" w:pos="540"/>
        </w:tabs>
        <w:suppressAutoHyphens w:val="0"/>
        <w:spacing w:after="0" w:line="360" w:lineRule="auto"/>
        <w:ind w:firstLine="425"/>
        <w:rPr>
          <w:rFonts w:ascii="Times New Roman" w:eastAsia="Times New Roman" w:hAnsi="Times New Roman" w:cs="Times New Roman"/>
          <w:kern w:val="0"/>
          <w:sz w:val="20"/>
          <w:szCs w:val="20"/>
          <w:lang w:eastAsia="ru-RU"/>
        </w:rPr>
      </w:pPr>
    </w:p>
    <w:p w:rsidR="002E6F53" w:rsidRPr="002E6F53" w:rsidRDefault="002E6F53" w:rsidP="002E6F53">
      <w:pPr>
        <w:tabs>
          <w:tab w:val="clear" w:pos="709"/>
        </w:tabs>
        <w:suppressAutoHyphens w:val="0"/>
        <w:spacing w:after="0" w:line="360" w:lineRule="auto"/>
        <w:ind w:firstLine="720"/>
        <w:rPr>
          <w:rFonts w:ascii="Times New Roman" w:eastAsia="Times New Roman" w:hAnsi="Times New Roman" w:cs="Times New Roman"/>
          <w:b/>
          <w:kern w:val="0"/>
          <w:sz w:val="28"/>
          <w:szCs w:val="28"/>
          <w:lang w:eastAsia="ru-RU"/>
        </w:rPr>
      </w:pPr>
      <w:r w:rsidRPr="002E6F53">
        <w:rPr>
          <w:rFonts w:ascii="Times New Roman" w:eastAsia="Times New Roman" w:hAnsi="Times New Roman" w:cs="Times New Roman"/>
          <w:b/>
          <w:kern w:val="0"/>
          <w:sz w:val="28"/>
          <w:szCs w:val="28"/>
          <w:u w:val="single"/>
          <w:lang w:eastAsia="ru-RU"/>
        </w:rPr>
        <w:t>Объектом исследования</w:t>
      </w:r>
      <w:r w:rsidRPr="002E6F53">
        <w:rPr>
          <w:rFonts w:ascii="Times New Roman" w:eastAsia="Times New Roman" w:hAnsi="Times New Roman" w:cs="Times New Roman"/>
          <w:b/>
          <w:kern w:val="0"/>
          <w:sz w:val="28"/>
          <w:szCs w:val="28"/>
          <w:lang w:eastAsia="ru-RU"/>
        </w:rPr>
        <w:t xml:space="preserve"> </w:t>
      </w:r>
      <w:r w:rsidRPr="002E6F53">
        <w:rPr>
          <w:rFonts w:ascii="Times New Roman" w:eastAsia="Times New Roman" w:hAnsi="Times New Roman" w:cs="Times New Roman"/>
          <w:kern w:val="0"/>
          <w:sz w:val="28"/>
          <w:szCs w:val="28"/>
          <w:lang w:eastAsia="ru-RU"/>
        </w:rPr>
        <w:t xml:space="preserve">являются процессы финишной алмазно-абразивной обработки инструментами со связанными алмазными и другими по составу полировальными порошками изделий из природного и синтетического камня с относительной обрабатываемостью </w:t>
      </w:r>
      <w:r w:rsidRPr="002E6F53">
        <w:rPr>
          <w:rFonts w:ascii="Times New Roman" w:eastAsia="Times New Roman" w:hAnsi="Times New Roman" w:cs="Times New Roman"/>
          <w:i/>
          <w:kern w:val="0"/>
          <w:sz w:val="28"/>
          <w:szCs w:val="28"/>
          <w:lang w:val="en-US" w:eastAsia="ru-RU"/>
        </w:rPr>
        <w:t>K</w:t>
      </w:r>
      <w:r w:rsidRPr="002E6F53">
        <w:rPr>
          <w:rFonts w:ascii="Times New Roman" w:eastAsia="Times New Roman" w:hAnsi="Times New Roman" w:cs="Times New Roman"/>
          <w:i/>
          <w:kern w:val="0"/>
          <w:sz w:val="28"/>
          <w:szCs w:val="28"/>
          <w:vertAlign w:val="subscript"/>
          <w:lang w:eastAsia="ru-RU"/>
        </w:rPr>
        <w:t xml:space="preserve">о </w:t>
      </w:r>
      <w:r w:rsidRPr="002E6F53">
        <w:rPr>
          <w:rFonts w:ascii="Times New Roman" w:eastAsia="Times New Roman" w:hAnsi="Times New Roman" w:cs="Times New Roman"/>
          <w:kern w:val="0"/>
          <w:sz w:val="28"/>
          <w:szCs w:val="28"/>
          <w:lang w:eastAsia="ru-RU"/>
        </w:rPr>
        <w:t>= 0,2-2,0, которые обеспечивают качество обработанной поверхности, характеризуемое параметром шероховатости</w:t>
      </w:r>
      <w:r w:rsidRPr="002E6F53">
        <w:rPr>
          <w:rFonts w:ascii="Times New Roman" w:eastAsia="Times New Roman" w:hAnsi="Times New Roman" w:cs="Times New Roman"/>
          <w:i/>
          <w:kern w:val="0"/>
          <w:sz w:val="28"/>
          <w:szCs w:val="28"/>
          <w:lang w:eastAsia="ru-RU"/>
        </w:rPr>
        <w:t xml:space="preserve"> Ra</w:t>
      </w:r>
      <w:r w:rsidRPr="002E6F53">
        <w:rPr>
          <w:rFonts w:ascii="Times New Roman" w:eastAsia="Times New Roman" w:hAnsi="Times New Roman" w:cs="Times New Roman"/>
          <w:kern w:val="0"/>
          <w:sz w:val="28"/>
          <w:szCs w:val="28"/>
          <w:lang w:eastAsia="ru-RU"/>
        </w:rPr>
        <w:t> 0,01-0,03.</w:t>
      </w:r>
    </w:p>
    <w:p w:rsidR="002E6F53" w:rsidRPr="002E6F53" w:rsidRDefault="002E6F53" w:rsidP="002E6F53">
      <w:pPr>
        <w:tabs>
          <w:tab w:val="clear" w:pos="709"/>
        </w:tabs>
        <w:suppressAutoHyphens w:val="0"/>
        <w:spacing w:after="0" w:line="360" w:lineRule="auto"/>
        <w:ind w:firstLine="720"/>
        <w:rPr>
          <w:rFonts w:ascii="Times New Roman" w:eastAsia="Times New Roman" w:hAnsi="Times New Roman" w:cs="Times New Roman"/>
          <w:kern w:val="0"/>
          <w:sz w:val="20"/>
          <w:szCs w:val="20"/>
          <w:lang w:eastAsia="ru-RU"/>
        </w:rPr>
      </w:pPr>
    </w:p>
    <w:p w:rsidR="002E6F53" w:rsidRPr="002E6F53" w:rsidRDefault="002E6F53" w:rsidP="002E6F53">
      <w:pPr>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
          <w:kern w:val="0"/>
          <w:sz w:val="28"/>
          <w:szCs w:val="28"/>
          <w:u w:val="single"/>
          <w:lang w:eastAsia="ru-RU"/>
        </w:rPr>
        <w:t>Предмет исследования</w:t>
      </w:r>
      <w:r w:rsidRPr="002E6F53">
        <w:rPr>
          <w:rFonts w:ascii="Times New Roman" w:eastAsia="Times New Roman" w:hAnsi="Times New Roman" w:cs="Times New Roman"/>
          <w:kern w:val="0"/>
          <w:sz w:val="28"/>
          <w:szCs w:val="28"/>
          <w:lang w:eastAsia="ru-RU"/>
        </w:rPr>
        <w:t xml:space="preserve"> – закономерности съема обрабатываемого материала, износа инструмента и формирование поверхностного слоя изделия при тонком и супертонком алмазном шлифовании и полировании изделий из природного и синтетического камня.</w:t>
      </w:r>
    </w:p>
    <w:p w:rsidR="002E6F53" w:rsidRPr="002E6F53" w:rsidRDefault="002E6F53" w:rsidP="002E6F53">
      <w:pPr>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p>
    <w:p w:rsidR="002E6F53" w:rsidRPr="002E6F53" w:rsidRDefault="002E6F53" w:rsidP="002E6F5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b/>
          <w:kern w:val="0"/>
          <w:sz w:val="28"/>
          <w:szCs w:val="28"/>
          <w:u w:val="single"/>
          <w:lang w:eastAsia="ru-RU"/>
        </w:rPr>
        <w:t>Методы исследования.</w:t>
      </w:r>
      <w:r w:rsidRPr="002E6F53">
        <w:rPr>
          <w:rFonts w:ascii="Times New Roman" w:eastAsia="Times New Roman" w:hAnsi="Times New Roman" w:cs="Times New Roman"/>
          <w:kern w:val="0"/>
          <w:sz w:val="28"/>
          <w:szCs w:val="28"/>
          <w:lang w:eastAsia="ru-RU"/>
        </w:rPr>
        <w:t xml:space="preserve"> Аналитические и экспериментальные исследования проводили с использованием основных положений термодинамики и статистической физики, теорий резания и шлифования, трибологии, теории машин и механизмов и структурного анализа.</w:t>
      </w:r>
    </w:p>
    <w:p w:rsidR="002E6F53" w:rsidRPr="002E6F53" w:rsidRDefault="002E6F53" w:rsidP="002E6F5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При экспериментальных исследованиях использовали современные методы и средства оптической, электронной и атомно-силовой микроскопии, профилометрии, ИК спектроскопии, интерферометрии, микроструктурного и микрорентгеноспектрального анализа, рефрактометрии, фотометрии, эллипсометрии. Для проведения исследований кинетики формирования поверхности изделия  в процессе финишной обработки были применены разработанные методика in situ контроля эллипсометрических параметров и специальный макет шлифовально-полировального станка, оснащенный лазерным эллипсометром.</w:t>
      </w:r>
    </w:p>
    <w:p w:rsidR="002E6F53" w:rsidRPr="002E6F53" w:rsidRDefault="002E6F53" w:rsidP="002E6F53">
      <w:pPr>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При анализе результатов измерений и их погрешностей, математической обработке экспериментальных данных и результатов теоретических расчетов и их достоверности использовались методы математической статистики.</w:t>
      </w:r>
    </w:p>
    <w:p w:rsidR="002E6F53" w:rsidRPr="002E6F53" w:rsidRDefault="002E6F53" w:rsidP="002E6F53">
      <w:pPr>
        <w:tabs>
          <w:tab w:val="clear" w:pos="709"/>
        </w:tabs>
        <w:suppressAutoHyphens w:val="0"/>
        <w:spacing w:after="0" w:line="360" w:lineRule="auto"/>
        <w:ind w:firstLine="709"/>
        <w:rPr>
          <w:rFonts w:ascii="Times New Roman" w:eastAsia="Times New Roman" w:hAnsi="Times New Roman" w:cs="Times New Roman"/>
          <w:b/>
          <w:kern w:val="0"/>
          <w:sz w:val="28"/>
          <w:szCs w:val="28"/>
          <w:lang w:eastAsia="ru-RU"/>
        </w:rPr>
      </w:pPr>
    </w:p>
    <w:p w:rsidR="002E6F53" w:rsidRPr="002E6F53" w:rsidRDefault="002E6F53" w:rsidP="002E6F53">
      <w:pPr>
        <w:tabs>
          <w:tab w:val="clear" w:pos="709"/>
        </w:tabs>
        <w:suppressAutoHyphens w:val="0"/>
        <w:spacing w:after="0" w:line="360" w:lineRule="auto"/>
        <w:ind w:firstLine="709"/>
        <w:rPr>
          <w:rFonts w:ascii="Times New Roman" w:eastAsia="Times New Roman" w:hAnsi="Times New Roman" w:cs="Times New Roman"/>
          <w:kern w:val="0"/>
          <w:sz w:val="28"/>
          <w:szCs w:val="28"/>
          <w:u w:val="single"/>
          <w:lang w:eastAsia="ru-RU"/>
        </w:rPr>
      </w:pPr>
      <w:r w:rsidRPr="002E6F53">
        <w:rPr>
          <w:rFonts w:ascii="Times New Roman" w:eastAsia="Times New Roman" w:hAnsi="Times New Roman" w:cs="Times New Roman"/>
          <w:b/>
          <w:kern w:val="0"/>
          <w:sz w:val="28"/>
          <w:szCs w:val="28"/>
          <w:u w:val="single"/>
          <w:lang w:eastAsia="ru-RU"/>
        </w:rPr>
        <w:t>Научная новизна полученных результатов:</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xml:space="preserve">1. Впервые в развитие научных основ процессов финишной алмазно-абразивной обработки ПСК с учетом особенностей массопереноса и направленного удаления частиц шлама обрабатываемого материала разработана модель взаимодействия инструмента и изделия в контактной зоне, установлена функциональная связь между производительностью финишной алмазно-абразивной обработки ПСК и параметрами разработанной модели и показано, что производительность обработки экспоненциально возрастает при уменьшении безразмерного параметра, который зависит от технологических и конструктивных параметров процесса обработки. </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xml:space="preserve">2. Впервые установлено, что скорость износа рабочего слоя инструмента зависит одновременно с режимными и кинематическими параметрами процесса обработки, геометрическими размерами и формой поверхности изделия и от коэффициента </w:t>
      </w:r>
      <w:r w:rsidRPr="002E6F53">
        <w:rPr>
          <w:rFonts w:ascii="Times New Roman" w:eastAsia="Times New Roman" w:hAnsi="Times New Roman" w:cs="Times New Roman"/>
          <w:color w:val="000000"/>
          <w:kern w:val="0"/>
          <w:sz w:val="28"/>
          <w:szCs w:val="28"/>
          <w:lang w:eastAsia="ru-RU"/>
        </w:rPr>
        <w:t xml:space="preserve">удельного </w:t>
      </w:r>
      <w:r w:rsidRPr="002E6F53">
        <w:rPr>
          <w:rFonts w:ascii="Times New Roman" w:eastAsia="Times New Roman" w:hAnsi="Times New Roman" w:cs="Times New Roman"/>
          <w:kern w:val="0"/>
          <w:sz w:val="28"/>
          <w:szCs w:val="28"/>
          <w:lang w:eastAsia="ru-RU"/>
        </w:rPr>
        <w:t>износа инструментального материала, и определены коэффициенты заполнения поверхности инструмента рабочим слоем при условии обеспечения его равномерного износа для существующих технологических систем и кинематических схем обработки.</w:t>
      </w:r>
    </w:p>
    <w:p w:rsidR="002E6F53" w:rsidRPr="002E6F53" w:rsidRDefault="002E6F53" w:rsidP="002E6F53">
      <w:pPr>
        <w:tabs>
          <w:tab w:val="clear" w:pos="709"/>
        </w:tabs>
        <w:suppressAutoHyphens w:val="0"/>
        <w:overflowPunct w:val="0"/>
        <w:autoSpaceDE w:val="0"/>
        <w:autoSpaceDN w:val="0"/>
        <w:adjustRightInd w:val="0"/>
        <w:spacing w:after="0" w:line="360" w:lineRule="auto"/>
        <w:ind w:firstLine="426"/>
        <w:textAlignment w:val="baseline"/>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 Впервые получены аналитические зависимости глубины нарушенного слоя поверхности изделия из ПСК от наиболее вероятного размера частиц шлама, шероховатости обработанной поверхности, микротвердости и трещиностойкости материала изделия и установлена связь между глубиной нарушенного слоя поверхности и показателем поглощения.</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4. Впервые установлено, что при взаимодействии поверхностей инструмента и изделия в процессе полирования ПСК их состояние периодически изменяется вследствие локализации на контактирующих поверхностях частиц обрабатываемого материала и износа инструмента в виде слоев налета и его удаления вместе со смазывающе-охлаждающей технологической средой (СОТС), а заданное качество полированной поверхности изделия может быть достигнутая только в момент отсутствия налета.</w:t>
      </w:r>
    </w:p>
    <w:p w:rsidR="002E6F53" w:rsidRPr="002E6F53" w:rsidRDefault="002E6F53" w:rsidP="002E6F53">
      <w:pPr>
        <w:tabs>
          <w:tab w:val="clear" w:pos="709"/>
        </w:tabs>
        <w:suppressAutoHyphens w:val="0"/>
        <w:spacing w:after="0" w:line="360" w:lineRule="auto"/>
        <w:ind w:firstLine="708"/>
        <w:rPr>
          <w:rFonts w:ascii="Times New Roman" w:eastAsia="Times New Roman" w:hAnsi="Times New Roman" w:cs="Times New Roman"/>
          <w:b/>
          <w:kern w:val="0"/>
          <w:sz w:val="28"/>
          <w:szCs w:val="28"/>
          <w:lang w:eastAsia="ru-RU"/>
        </w:rPr>
      </w:pPr>
    </w:p>
    <w:p w:rsidR="002E6F53" w:rsidRPr="002E6F53" w:rsidRDefault="002E6F53" w:rsidP="002E6F53">
      <w:pPr>
        <w:tabs>
          <w:tab w:val="clear" w:pos="709"/>
        </w:tabs>
        <w:suppressAutoHyphens w:val="0"/>
        <w:spacing w:after="0" w:line="360" w:lineRule="auto"/>
        <w:ind w:firstLine="708"/>
        <w:rPr>
          <w:rFonts w:ascii="Times New Roman" w:eastAsia="Times New Roman" w:hAnsi="Times New Roman" w:cs="Times New Roman"/>
          <w:b/>
          <w:kern w:val="0"/>
          <w:sz w:val="28"/>
          <w:szCs w:val="28"/>
          <w:u w:val="single"/>
          <w:lang w:eastAsia="ru-RU"/>
        </w:rPr>
      </w:pPr>
      <w:r w:rsidRPr="002E6F53">
        <w:rPr>
          <w:rFonts w:ascii="Times New Roman" w:eastAsia="Times New Roman" w:hAnsi="Times New Roman" w:cs="Times New Roman"/>
          <w:b/>
          <w:kern w:val="0"/>
          <w:sz w:val="28"/>
          <w:szCs w:val="28"/>
          <w:u w:val="single"/>
          <w:lang w:eastAsia="ru-RU"/>
        </w:rPr>
        <w:t>Практическая ценность полученных результатов:</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 Разработана методика расчета производительности обработки (ТАШ, СТАШ, полирования инструментом со связанным полировальным порошком) и оценки качества обработанных поверхностей изделий из ПСК, а также прогнозирования работоспособности инструмента с различными характеристиками рабочего слоя.</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 Разработана методика расчета коэффициентов заполнения поверхности инструмента рабочим слоем, при которых обеспечивается его равномерный износ для существующих технологических систем и кинематических схем финишной обработки ПСК.</w:t>
      </w:r>
    </w:p>
    <w:p w:rsidR="002E6F53" w:rsidRPr="002E6F53" w:rsidRDefault="002E6F53" w:rsidP="002E6F53">
      <w:pPr>
        <w:tabs>
          <w:tab w:val="clear" w:pos="709"/>
        </w:tabs>
        <w:suppressAutoHyphens w:val="0"/>
        <w:overflowPunct w:val="0"/>
        <w:autoSpaceDE w:val="0"/>
        <w:autoSpaceDN w:val="0"/>
        <w:adjustRightInd w:val="0"/>
        <w:spacing w:after="0" w:line="360" w:lineRule="auto"/>
        <w:ind w:firstLine="426"/>
        <w:textAlignment w:val="baseline"/>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 Разработаны новые инструменты для ТАШ, СТАШ и полирования поверхностей изделий из ПСК с функционально-ориентированными конструкциями и характеристиками рабочего слоя и способы их изготовления с применением нетоксичных порошков (оксида алюминия и ультрадисперсных алмазов (УДА)) и связующего (полиэтилентерефталата (ПЭТФ), в том числе, армированного базальтовыми волокнами, кремнийорганических соединений).</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4. Усовершенствован технологический регламент процесса финишной обработки природного и синтетического камня разработанными инструментами, который включает комплексную оценку качества поверхности изделия по шероховатости, отражающей способности, идиохроматичности окраски, глубине нарушенного слоя и эллипсометрическим параметрам. Определены режимные параметры процесса АМ кристаллических материалов.</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b/>
          <w:kern w:val="0"/>
          <w:sz w:val="28"/>
          <w:szCs w:val="28"/>
          <w:u w:val="single"/>
          <w:lang w:eastAsia="ru-RU"/>
        </w:rPr>
      </w:pPr>
      <w:r w:rsidRPr="002E6F53">
        <w:rPr>
          <w:rFonts w:ascii="Times New Roman" w:eastAsia="Times New Roman" w:hAnsi="Times New Roman" w:cs="Times New Roman"/>
          <w:kern w:val="0"/>
          <w:sz w:val="28"/>
          <w:szCs w:val="28"/>
          <w:lang w:eastAsia="ru-RU"/>
        </w:rPr>
        <w:t>5. Осуществлена опытно-промышленная проверка разработанных инструментов и процессов, которые применены в производстве на камнеобрабатывающих предприятиях. Комплексное решение проблемы обеспечивает повышение в 1,5-2,0 раза технико-экономических показателей технологических процессов финишной обработки природного и синтетического камня, их соответствие мировому уровню.</w:t>
      </w:r>
    </w:p>
    <w:p w:rsidR="002E6F53" w:rsidRPr="002E6F53" w:rsidRDefault="002E6F53" w:rsidP="002E6F53">
      <w:pPr>
        <w:tabs>
          <w:tab w:val="clear" w:pos="709"/>
        </w:tabs>
        <w:suppressAutoHyphens w:val="0"/>
        <w:spacing w:after="0" w:line="360" w:lineRule="auto"/>
        <w:ind w:firstLine="708"/>
        <w:rPr>
          <w:rFonts w:ascii="Times New Roman" w:eastAsia="Times New Roman" w:hAnsi="Times New Roman" w:cs="Times New Roman"/>
          <w:b/>
          <w:bCs/>
          <w:kern w:val="0"/>
          <w:sz w:val="28"/>
          <w:szCs w:val="28"/>
          <w:lang w:eastAsia="ru-RU"/>
        </w:rPr>
      </w:pPr>
    </w:p>
    <w:p w:rsidR="002E6F53" w:rsidRPr="002E6F53" w:rsidRDefault="002E6F53" w:rsidP="002E6F53">
      <w:pPr>
        <w:tabs>
          <w:tab w:val="clear" w:pos="709"/>
        </w:tabs>
        <w:suppressAutoHyphens w:val="0"/>
        <w:spacing w:after="0" w:line="360" w:lineRule="auto"/>
        <w:ind w:firstLine="708"/>
        <w:rPr>
          <w:rFonts w:ascii="Times New Roman" w:eastAsia="Times New Roman" w:hAnsi="Times New Roman" w:cs="Times New Roman"/>
          <w:bCs/>
          <w:kern w:val="0"/>
          <w:sz w:val="28"/>
          <w:szCs w:val="28"/>
          <w:lang w:eastAsia="ru-RU"/>
        </w:rPr>
      </w:pPr>
      <w:r w:rsidRPr="002E6F53">
        <w:rPr>
          <w:rFonts w:ascii="Times New Roman" w:eastAsia="Times New Roman" w:hAnsi="Times New Roman" w:cs="Times New Roman"/>
          <w:b/>
          <w:bCs/>
          <w:kern w:val="0"/>
          <w:sz w:val="28"/>
          <w:szCs w:val="28"/>
          <w:u w:val="single"/>
          <w:lang w:eastAsia="ru-RU"/>
        </w:rPr>
        <w:t>Личный вклад соискателя</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 Разработана методика расчета производительности обработки (ТАШ, СТАШ, полирования инструментом со связанным полировальным порошком) и оценки качества обработанных поверхностей изделий из ПСК, а также прогнозирование трудоспособности инструмента с различными характеристиками рабочего слоя.</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 Разработана методика расчета коэффициентов заполнения поверхности инструмента рабочим слоем, при которых обеспечивается его равномерный износ, для существующих технологических систем и кинематических схем финишной обработки ПСК.</w:t>
      </w:r>
    </w:p>
    <w:p w:rsidR="002E6F53" w:rsidRPr="002E6F53" w:rsidRDefault="002E6F53" w:rsidP="002E6F53">
      <w:pPr>
        <w:tabs>
          <w:tab w:val="clear" w:pos="709"/>
        </w:tabs>
        <w:suppressAutoHyphens w:val="0"/>
        <w:overflowPunct w:val="0"/>
        <w:autoSpaceDE w:val="0"/>
        <w:autoSpaceDN w:val="0"/>
        <w:adjustRightInd w:val="0"/>
        <w:spacing w:after="0" w:line="360" w:lineRule="auto"/>
        <w:ind w:firstLine="426"/>
        <w:textAlignment w:val="baseline"/>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 Разработаны новые инструменты для ТАШ, СТАШ и полирования поверхностей изделий из ПСК с функционально-ориентированными конструкцией и характеристикой рабочего слоя и способы их изготовления с применением нетоксичных порошков (оксида алюминия и ультрадисперсных алмазов (УДА)) и связующего (ПЭТФ, армированный базальтовыми волокнами ПЭТФ, кремнийорганические соединения).</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4. Усовершенствован технологический регламент процесса финишной обработки природного и синтетического камня разработанными инструментами, который включает комплексную оценку качества поверхности изделия по шероховатости, отражающей способности, идиохроматичности окраски, глубиной нарушенного слоя и эллипсометрическими параметрами. Определены режимные параметры процесса АМ кристаллических материалов.</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5. Осуществлена опытно-промышленная проверка разработанных инструментов и процессов, которые применены в производстве на камнеобрабатывающих предприятиях. Комплексное решение проблемы обеспечивает повышение в 1,5-2,0 раза технико-экономических показателей технологических процессов финишной обработки природного и синтетического камня, их соответствие мировому уровню.</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p>
    <w:p w:rsidR="002E6F53" w:rsidRPr="002E6F53" w:rsidRDefault="002E6F53" w:rsidP="002E6F53">
      <w:pPr>
        <w:shd w:val="clear" w:color="auto" w:fill="FFFFFF"/>
        <w:tabs>
          <w:tab w:val="clear" w:pos="709"/>
        </w:tabs>
        <w:suppressAutoHyphens w:val="0"/>
        <w:autoSpaceDE w:val="0"/>
        <w:autoSpaceDN w:val="0"/>
        <w:adjustRightInd w:val="0"/>
        <w:spacing w:after="0" w:line="360" w:lineRule="auto"/>
        <w:ind w:firstLine="708"/>
        <w:outlineLvl w:val="2"/>
        <w:rPr>
          <w:rFonts w:ascii="Times New Roman" w:eastAsia="Times New Roman" w:hAnsi="Times New Roman" w:cs="Times New Roman"/>
          <w:b/>
          <w:color w:val="000000"/>
          <w:kern w:val="0"/>
          <w:sz w:val="28"/>
          <w:szCs w:val="28"/>
          <w:u w:val="single"/>
          <w:lang w:eastAsia="ru-RU"/>
        </w:rPr>
      </w:pPr>
      <w:r w:rsidRPr="002E6F53">
        <w:rPr>
          <w:rFonts w:ascii="Times New Roman" w:eastAsia="Times New Roman" w:hAnsi="Times New Roman" w:cs="Times New Roman"/>
          <w:b/>
          <w:color w:val="000000"/>
          <w:kern w:val="0"/>
          <w:sz w:val="28"/>
          <w:szCs w:val="28"/>
          <w:u w:val="single"/>
          <w:lang w:eastAsia="ru-RU"/>
        </w:rPr>
        <w:t>Апробация результатов диссертации</w:t>
      </w:r>
    </w:p>
    <w:p w:rsidR="002E6F53" w:rsidRPr="002E6F53" w:rsidRDefault="002E6F53" w:rsidP="002E6F53">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E6F53">
        <w:rPr>
          <w:rFonts w:ascii="Times New Roman" w:eastAsia="Times New Roman" w:hAnsi="Times New Roman" w:cs="Times New Roman"/>
          <w:kern w:val="0"/>
          <w:sz w:val="28"/>
          <w:szCs w:val="28"/>
          <w:lang w:eastAsia="ru-RU"/>
        </w:rPr>
        <w:t>Основные положения диссертационной работы докладывались и обсуждались на международных конференциях, симпозиумах, семинарах: «Прогрессивная технология и автоматизированное оборудование для обработки деталей из неметаллических материалов микроэлектронных устройств» (1988</w:t>
      </w:r>
      <w:r w:rsidRPr="002E6F53">
        <w:rPr>
          <w:rFonts w:ascii="Times New Roman" w:eastAsia="Times New Roman" w:hAnsi="Times New Roman" w:cs="Times New Roman"/>
          <w:kern w:val="0"/>
          <w:sz w:val="28"/>
          <w:szCs w:val="28"/>
          <w:lang w:val="en-US" w:eastAsia="ru-RU"/>
        </w:rPr>
        <w:t> </w:t>
      </w:r>
      <w:r w:rsidRPr="002E6F53">
        <w:rPr>
          <w:rFonts w:ascii="Times New Roman" w:eastAsia="Times New Roman" w:hAnsi="Times New Roman" w:cs="Times New Roman"/>
          <w:kern w:val="0"/>
          <w:sz w:val="28"/>
          <w:szCs w:val="28"/>
          <w:lang w:eastAsia="ru-RU"/>
        </w:rPr>
        <w:t>г., г. Львов), «Современные материалы, технологии, оборудование и инструмент в машиностроении» (2000 г., г. Киев), «Прогрессивные технологии в машиностроении» (2000г., г. Одесса), «Технология ремонта машин, механизмов, оборудования» (2000 г., г. Ялта),</w:t>
      </w:r>
      <w:r w:rsidRPr="002E6F53">
        <w:rPr>
          <w:rFonts w:ascii="Times New Roman" w:eastAsia="MS Mincho"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val="en-US" w:eastAsia="ru-RU"/>
        </w:rPr>
        <w:t>Conference</w:t>
      </w:r>
      <w:r w:rsidRPr="002E6F53">
        <w:rPr>
          <w:rFonts w:ascii="Times New Roman" w:eastAsia="MS Mincho"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val="en-US" w:eastAsia="ru-RU"/>
        </w:rPr>
        <w:t>of</w:t>
      </w:r>
      <w:r w:rsidRPr="002E6F53">
        <w:rPr>
          <w:rFonts w:ascii="Times New Roman" w:eastAsia="MS Mincho"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val="en-US" w:eastAsia="ru-RU"/>
        </w:rPr>
        <w:t>production</w:t>
      </w:r>
      <w:r w:rsidRPr="002E6F53">
        <w:rPr>
          <w:rFonts w:ascii="Times New Roman" w:eastAsia="MS Mincho"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val="en-US" w:eastAsia="ru-RU"/>
        </w:rPr>
        <w:t>engineering</w:t>
      </w:r>
      <w:r w:rsidRPr="002E6F53">
        <w:rPr>
          <w:rFonts w:ascii="Times New Roman" w:eastAsia="MS Mincho"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val="en-US" w:eastAsia="ru-RU"/>
        </w:rPr>
        <w:t>with</w:t>
      </w:r>
      <w:r w:rsidRPr="002E6F53">
        <w:rPr>
          <w:rFonts w:ascii="Times New Roman" w:eastAsia="MS Mincho"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val="en-US" w:eastAsia="ru-RU"/>
        </w:rPr>
        <w:t>international</w:t>
      </w:r>
      <w:r w:rsidRPr="002E6F53">
        <w:rPr>
          <w:rFonts w:ascii="Times New Roman" w:eastAsia="MS Mincho"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val="en-US" w:eastAsia="ru-RU"/>
        </w:rPr>
        <w:t>participation</w:t>
      </w:r>
      <w:r w:rsidRPr="002E6F53">
        <w:rPr>
          <w:rFonts w:ascii="Times New Roman" w:eastAsia="MS Mincho" w:hAnsi="Times New Roman" w:cs="Times New Roman"/>
          <w:kern w:val="0"/>
          <w:sz w:val="28"/>
          <w:szCs w:val="28"/>
          <w:lang w:eastAsia="ru-RU"/>
        </w:rPr>
        <w:t xml:space="preserve"> (2000 г., Kraljevo, Югославия),</w:t>
      </w:r>
      <w:r w:rsidRPr="002E6F53">
        <w:rPr>
          <w:rFonts w:ascii="Times New Roman" w:eastAsia="Times New Roman" w:hAnsi="Times New Roman" w:cs="Times New Roman"/>
          <w:kern w:val="0"/>
          <w:sz w:val="28"/>
          <w:szCs w:val="28"/>
          <w:lang w:eastAsia="ru-RU"/>
        </w:rPr>
        <w:t xml:space="preserve"> «Прогрессивные технологии и системы машиностроения» (2000 г., 2001 г., 2002 г., г.</w:t>
      </w:r>
      <w:r w:rsidRPr="002E6F53">
        <w:rPr>
          <w:rFonts w:ascii="Times New Roman" w:eastAsia="Times New Roman" w:hAnsi="Times New Roman" w:cs="Times New Roman"/>
          <w:kern w:val="0"/>
          <w:sz w:val="28"/>
          <w:szCs w:val="28"/>
          <w:lang w:val="en-US" w:eastAsia="ru-RU"/>
        </w:rPr>
        <w:t> </w:t>
      </w:r>
      <w:r w:rsidRPr="002E6F53">
        <w:rPr>
          <w:rFonts w:ascii="Times New Roman" w:eastAsia="Times New Roman" w:hAnsi="Times New Roman" w:cs="Times New Roman"/>
          <w:kern w:val="0"/>
          <w:sz w:val="28"/>
          <w:szCs w:val="28"/>
          <w:lang w:eastAsia="ru-RU"/>
        </w:rPr>
        <w:t>Донецк), «Породоразрушающий и металлообрабатывающий инструмент – техника и технологии его изготовления и применения» (2000 г., 2001 г., 2003 г., 2004 г., 2005 г., п. Морское, Украина), «Современные материалы, технологии, оборудование и инструменты в машиностроении» (2001 г., г. Киев), «Сверхтвердые инструментальные материалы на рубеже тысячелетий: получение, свойства, применение» (2001 г., г. Киев), «Современные материалы, технологии, оборудование и инструменты в машино- и приборостроении» (2001 г., г. Киев),</w:t>
      </w:r>
      <w:r w:rsidRPr="002E6F53">
        <w:rPr>
          <w:rFonts w:ascii="Times New Roman" w:eastAsia="MS Mincho"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val="uk-UA" w:eastAsia="ru-RU"/>
        </w:rPr>
        <w:t>Наукові проблеми оптики та сучасного матеріалознав</w:t>
      </w:r>
      <w:r w:rsidRPr="002E6F53">
        <w:rPr>
          <w:rFonts w:ascii="Times New Roman" w:eastAsia="MS Mincho" w:hAnsi="Times New Roman" w:cs="Times New Roman"/>
          <w:kern w:val="0"/>
          <w:sz w:val="28"/>
          <w:szCs w:val="28"/>
          <w:lang w:eastAsia="ru-RU"/>
        </w:rPr>
        <w:softHyphen/>
      </w:r>
      <w:r w:rsidRPr="002E6F53">
        <w:rPr>
          <w:rFonts w:ascii="Times New Roman" w:eastAsia="MS Mincho" w:hAnsi="Times New Roman" w:cs="Times New Roman"/>
          <w:kern w:val="0"/>
          <w:sz w:val="28"/>
          <w:szCs w:val="28"/>
          <w:lang w:val="uk-UA" w:eastAsia="ru-RU"/>
        </w:rPr>
        <w:t>ства</w:t>
      </w:r>
      <w:r w:rsidRPr="002E6F53">
        <w:rPr>
          <w:rFonts w:ascii="Times New Roman" w:eastAsia="MS Mincho" w:hAnsi="Times New Roman" w:cs="Times New Roman"/>
          <w:kern w:val="0"/>
          <w:sz w:val="28"/>
          <w:szCs w:val="28"/>
          <w:lang w:eastAsia="ru-RU"/>
        </w:rPr>
        <w:t xml:space="preserve">» (2001 г., г. Киев), </w:t>
      </w:r>
      <w:r w:rsidRPr="002E6F53">
        <w:rPr>
          <w:rFonts w:ascii="Times New Roman" w:eastAsia="MS Mincho" w:hAnsi="Times New Roman" w:cs="Times New Roman"/>
          <w:kern w:val="0"/>
          <w:sz w:val="28"/>
          <w:szCs w:val="28"/>
          <w:lang w:val="en-US" w:eastAsia="ru-RU"/>
        </w:rPr>
        <w:t>International</w:t>
      </w:r>
      <w:r w:rsidRPr="002E6F53">
        <w:rPr>
          <w:rFonts w:ascii="Times New Roman" w:eastAsia="MS Mincho"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val="en-US" w:eastAsia="ru-RU"/>
        </w:rPr>
        <w:t>conference</w:t>
      </w:r>
      <w:r w:rsidRPr="002E6F53">
        <w:rPr>
          <w:rFonts w:ascii="Times New Roman" w:eastAsia="MS Mincho"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val="en-US" w:eastAsia="ru-RU"/>
        </w:rPr>
        <w:t>Physics</w:t>
      </w:r>
      <w:r w:rsidRPr="002E6F53">
        <w:rPr>
          <w:rFonts w:ascii="Times New Roman" w:eastAsia="MS Mincho"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val="en-US" w:eastAsia="ru-RU"/>
        </w:rPr>
        <w:t>of</w:t>
      </w:r>
      <w:r w:rsidRPr="002E6F53">
        <w:rPr>
          <w:rFonts w:ascii="Times New Roman" w:eastAsia="MS Mincho"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val="en-US" w:eastAsia="ru-RU"/>
        </w:rPr>
        <w:t>liquid</w:t>
      </w:r>
      <w:r w:rsidRPr="002E6F53">
        <w:rPr>
          <w:rFonts w:ascii="Times New Roman" w:eastAsia="MS Mincho"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val="en-US" w:eastAsia="ru-RU"/>
        </w:rPr>
        <w:t>matter</w:t>
      </w:r>
      <w:r w:rsidRPr="002E6F53">
        <w:rPr>
          <w:rFonts w:ascii="Times New Roman" w:eastAsia="MS Mincho"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val="en-US" w:eastAsia="ru-RU"/>
        </w:rPr>
        <w:t>Modern</w:t>
      </w:r>
      <w:r w:rsidRPr="002E6F53">
        <w:rPr>
          <w:rFonts w:ascii="Times New Roman" w:eastAsia="MS Mincho"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val="en-US" w:eastAsia="ru-RU"/>
        </w:rPr>
        <w:t>problems</w:t>
      </w:r>
      <w:r w:rsidRPr="002E6F53">
        <w:rPr>
          <w:rFonts w:ascii="Times New Roman" w:eastAsia="MS Mincho" w:hAnsi="Times New Roman" w:cs="Times New Roman"/>
          <w:kern w:val="0"/>
          <w:sz w:val="28"/>
          <w:szCs w:val="28"/>
          <w:lang w:eastAsia="ru-RU"/>
        </w:rPr>
        <w:t>» (2001</w:t>
      </w:r>
      <w:r w:rsidRPr="002E6F53">
        <w:rPr>
          <w:rFonts w:ascii="Times New Roman" w:eastAsia="MS Mincho" w:hAnsi="Times New Roman" w:cs="Times New Roman"/>
          <w:kern w:val="0"/>
          <w:sz w:val="28"/>
          <w:szCs w:val="28"/>
          <w:lang w:val="en-US" w:eastAsia="ru-RU"/>
        </w:rPr>
        <w:t> </w:t>
      </w:r>
      <w:r w:rsidRPr="002E6F53">
        <w:rPr>
          <w:rFonts w:ascii="Times New Roman" w:eastAsia="MS Mincho" w:hAnsi="Times New Roman" w:cs="Times New Roman"/>
          <w:kern w:val="0"/>
          <w:sz w:val="28"/>
          <w:szCs w:val="28"/>
          <w:lang w:eastAsia="ru-RU"/>
        </w:rPr>
        <w:t xml:space="preserve">г., г. Киев), </w:t>
      </w:r>
      <w:r w:rsidRPr="002E6F53">
        <w:rPr>
          <w:rFonts w:ascii="Times New Roman" w:eastAsia="Times New Roman" w:hAnsi="Times New Roman" w:cs="Times New Roman"/>
          <w:kern w:val="0"/>
          <w:sz w:val="28"/>
          <w:szCs w:val="28"/>
          <w:lang w:val="en-US" w:eastAsia="ru-RU"/>
        </w:rPr>
        <w:t>International</w: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kern w:val="0"/>
          <w:sz w:val="28"/>
          <w:szCs w:val="28"/>
          <w:lang w:val="en-US" w:eastAsia="ru-RU"/>
        </w:rPr>
        <w:t>Young</w: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kern w:val="0"/>
          <w:sz w:val="28"/>
          <w:szCs w:val="28"/>
          <w:lang w:val="en-US" w:eastAsia="ru-RU"/>
        </w:rPr>
        <w:t>Scientists</w: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kern w:val="0"/>
          <w:sz w:val="28"/>
          <w:szCs w:val="28"/>
          <w:lang w:val="en-US" w:eastAsia="ru-RU"/>
        </w:rPr>
        <w:t>Conference</w: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kern w:val="0"/>
          <w:sz w:val="28"/>
          <w:szCs w:val="28"/>
          <w:lang w:val="en-US" w:eastAsia="ru-RU"/>
        </w:rPr>
        <w:t>Problems</w: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kern w:val="0"/>
          <w:sz w:val="28"/>
          <w:szCs w:val="28"/>
          <w:lang w:val="en-US" w:eastAsia="ru-RU"/>
        </w:rPr>
        <w:t>of</w: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kern w:val="0"/>
          <w:sz w:val="28"/>
          <w:szCs w:val="28"/>
          <w:lang w:val="en-US" w:eastAsia="ru-RU"/>
        </w:rPr>
        <w:t>Optics</w: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kern w:val="0"/>
          <w:sz w:val="28"/>
          <w:szCs w:val="28"/>
          <w:lang w:val="en-US" w:eastAsia="ru-RU"/>
        </w:rPr>
        <w:t>and</w: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kern w:val="0"/>
          <w:sz w:val="28"/>
          <w:szCs w:val="28"/>
          <w:lang w:val="en-US" w:eastAsia="ru-RU"/>
        </w:rPr>
        <w:t>High</w: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kern w:val="0"/>
          <w:sz w:val="28"/>
          <w:szCs w:val="28"/>
          <w:lang w:val="en-US" w:eastAsia="ru-RU"/>
        </w:rPr>
        <w:t>Technology</w: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kern w:val="0"/>
          <w:sz w:val="28"/>
          <w:szCs w:val="28"/>
          <w:lang w:val="en-US" w:eastAsia="ru-RU"/>
        </w:rPr>
        <w:t>Material</w: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kern w:val="0"/>
          <w:sz w:val="28"/>
          <w:szCs w:val="28"/>
          <w:lang w:val="en-US" w:eastAsia="ru-RU"/>
        </w:rPr>
        <w:t>Science</w: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kern w:val="0"/>
          <w:sz w:val="28"/>
          <w:szCs w:val="28"/>
          <w:lang w:val="en-US" w:eastAsia="ru-RU"/>
        </w:rPr>
        <w:t>SPO</w:t>
      </w:r>
      <w:r w:rsidRPr="002E6F53">
        <w:rPr>
          <w:rFonts w:ascii="Times New Roman" w:eastAsia="Times New Roman" w:hAnsi="Times New Roman" w:cs="Times New Roman"/>
          <w:kern w:val="0"/>
          <w:sz w:val="28"/>
          <w:szCs w:val="28"/>
          <w:lang w:eastAsia="ru-RU"/>
        </w:rPr>
        <w:t xml:space="preserve"> (2002 г., 2003 г., 2004 г., г. Киев),</w:t>
      </w:r>
      <w:r w:rsidRPr="002E6F53">
        <w:rPr>
          <w:rFonts w:ascii="Times New Roman" w:eastAsia="MS Mincho" w:hAnsi="Times New Roman" w:cs="Times New Roman"/>
          <w:kern w:val="0"/>
          <w:sz w:val="28"/>
          <w:szCs w:val="28"/>
          <w:lang w:eastAsia="ru-RU"/>
        </w:rPr>
        <w:t xml:space="preserve"> «Прогрессивные технологии в машиностроении и приборостроении» (2003 г., г. Запорожье), «</w:t>
      </w:r>
      <w:r w:rsidRPr="002E6F53">
        <w:rPr>
          <w:rFonts w:ascii="Times New Roman" w:eastAsia="Times New Roman" w:hAnsi="Times New Roman" w:cs="Times New Roman"/>
          <w:kern w:val="0"/>
          <w:sz w:val="28"/>
          <w:szCs w:val="28"/>
          <w:lang w:val="uk-UA" w:eastAsia="ru-RU"/>
        </w:rPr>
        <w:t>Сучасні процеси механічної обробки інструментами з НТМ та якість поверхні деталей машин</w:t>
      </w:r>
      <w:r w:rsidRPr="002E6F53">
        <w:rPr>
          <w:rFonts w:ascii="Times New Roman" w:eastAsia="Times New Roman"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eastAsia="ru-RU"/>
        </w:rPr>
        <w:t>(</w:t>
      </w:r>
      <w:r w:rsidRPr="002E6F53">
        <w:rPr>
          <w:rFonts w:ascii="Times New Roman" w:eastAsia="Times New Roman" w:hAnsi="Times New Roman" w:cs="Times New Roman"/>
          <w:kern w:val="0"/>
          <w:sz w:val="28"/>
          <w:szCs w:val="28"/>
          <w:lang w:eastAsia="ru-RU"/>
        </w:rPr>
        <w:t>2003 г., г. Киев</w:t>
      </w:r>
      <w:r w:rsidRPr="002E6F53">
        <w:rPr>
          <w:rFonts w:ascii="Times New Roman" w:eastAsia="MS Mincho" w:hAnsi="Times New Roman" w:cs="Times New Roman"/>
          <w:kern w:val="0"/>
          <w:sz w:val="28"/>
          <w:szCs w:val="28"/>
          <w:lang w:eastAsia="ru-RU"/>
        </w:rPr>
        <w:t>)</w:t>
      </w:r>
      <w:r w:rsidRPr="002E6F53">
        <w:rPr>
          <w:rFonts w:ascii="Times New Roman" w:eastAsia="Times New Roman"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eastAsia="ru-RU"/>
        </w:rPr>
        <w:t xml:space="preserve">«Инженерия поверхности и реновация изделий» (2003 г., г. Ялта), </w:t>
      </w:r>
      <w:r w:rsidRPr="002E6F53">
        <w:rPr>
          <w:rFonts w:ascii="Times New Roman" w:eastAsia="MS Mincho" w:hAnsi="Times New Roman" w:cs="Times New Roman"/>
          <w:kern w:val="0"/>
          <w:sz w:val="28"/>
          <w:szCs w:val="28"/>
          <w:lang w:val="en-US" w:eastAsia="ru-RU"/>
        </w:rPr>
        <w:t>Konferencija</w:t>
      </w:r>
      <w:r w:rsidRPr="002E6F53">
        <w:rPr>
          <w:rFonts w:ascii="Times New Roman" w:eastAsia="MS Mincho" w:hAnsi="Times New Roman" w:cs="Times New Roman"/>
          <w:kern w:val="0"/>
          <w:sz w:val="28"/>
          <w:szCs w:val="28"/>
          <w:lang w:eastAsia="ru-RU"/>
        </w:rPr>
        <w:t xml:space="preserve"> «</w:t>
      </w:r>
      <w:r w:rsidRPr="002E6F53">
        <w:rPr>
          <w:rFonts w:ascii="Times New Roman" w:eastAsia="MS Mincho" w:hAnsi="Times New Roman" w:cs="Times New Roman"/>
          <w:kern w:val="0"/>
          <w:sz w:val="28"/>
          <w:szCs w:val="28"/>
          <w:lang w:val="en-US" w:eastAsia="ru-RU"/>
        </w:rPr>
        <w:t>NU</w:t>
      </w:r>
      <w:r w:rsidRPr="002E6F53">
        <w:rPr>
          <w:rFonts w:ascii="Times New Roman" w:eastAsia="MS Mincho" w:hAnsi="Times New Roman" w:cs="Times New Roman"/>
          <w:kern w:val="0"/>
          <w:sz w:val="28"/>
          <w:szCs w:val="28"/>
          <w:lang w:eastAsia="ru-RU"/>
        </w:rPr>
        <w:t>-</w:t>
      </w:r>
      <w:r w:rsidRPr="002E6F53">
        <w:rPr>
          <w:rFonts w:ascii="Times New Roman" w:eastAsia="MS Mincho" w:hAnsi="Times New Roman" w:cs="Times New Roman"/>
          <w:kern w:val="0"/>
          <w:sz w:val="28"/>
          <w:szCs w:val="28"/>
          <w:lang w:val="en-US" w:eastAsia="ru-RU"/>
        </w:rPr>
        <w:t>ROBOTI</w:t>
      </w:r>
      <w:r w:rsidRPr="002E6F53">
        <w:rPr>
          <w:rFonts w:ascii="Times New Roman" w:eastAsia="MS Mincho" w:hAnsi="Times New Roman" w:cs="Times New Roman"/>
          <w:kern w:val="0"/>
          <w:sz w:val="28"/>
          <w:szCs w:val="28"/>
          <w:lang w:eastAsia="ru-RU"/>
        </w:rPr>
        <w:t>-</w:t>
      </w:r>
      <w:r w:rsidRPr="002E6F53">
        <w:rPr>
          <w:rFonts w:ascii="Times New Roman" w:eastAsia="MS Mincho" w:hAnsi="Times New Roman" w:cs="Times New Roman"/>
          <w:kern w:val="0"/>
          <w:sz w:val="28"/>
          <w:szCs w:val="28"/>
          <w:lang w:val="en-US" w:eastAsia="ru-RU"/>
        </w:rPr>
        <w:t>FTS</w:t>
      </w:r>
      <w:r w:rsidRPr="002E6F53">
        <w:rPr>
          <w:rFonts w:ascii="Times New Roman" w:eastAsia="MS Mincho" w:hAnsi="Times New Roman" w:cs="Times New Roman"/>
          <w:kern w:val="0"/>
          <w:sz w:val="28"/>
          <w:szCs w:val="28"/>
          <w:lang w:eastAsia="ru-RU"/>
        </w:rPr>
        <w:t xml:space="preserve">» (2003 г., </w:t>
      </w:r>
      <w:r w:rsidRPr="002E6F53">
        <w:rPr>
          <w:rFonts w:ascii="Times New Roman" w:eastAsia="MS Mincho" w:hAnsi="Times New Roman" w:cs="Times New Roman"/>
          <w:kern w:val="0"/>
          <w:sz w:val="28"/>
          <w:szCs w:val="28"/>
          <w:lang w:val="en-US" w:eastAsia="ru-RU"/>
        </w:rPr>
        <w:t>Beograd</w:t>
      </w:r>
      <w:r w:rsidRPr="002E6F53">
        <w:rPr>
          <w:rFonts w:ascii="Times New Roman" w:eastAsia="MS Mincho" w:hAnsi="Times New Roman" w:cs="Times New Roman"/>
          <w:kern w:val="0"/>
          <w:sz w:val="28"/>
          <w:szCs w:val="28"/>
          <w:lang w:eastAsia="ru-RU"/>
        </w:rPr>
        <w:t>, Югославия), «Наука. Техника. Технология» (2003 г., п. Славское, Украина), «Новые процессы и их модели в ресурсо- и энергосберегающих технологиях» (2003 г., г. Одесса), «Качество, стандартизация, контроль: теория и практика» (2003 г., 2006 г., Ялта), «</w:t>
      </w:r>
      <w:r w:rsidRPr="002E6F53">
        <w:rPr>
          <w:rFonts w:ascii="Times New Roman" w:eastAsia="Times New Roman" w:hAnsi="Times New Roman" w:cs="Times New Roman"/>
          <w:kern w:val="0"/>
          <w:sz w:val="28"/>
          <w:szCs w:val="28"/>
          <w:lang w:eastAsia="ru-RU"/>
        </w:rPr>
        <w:t>Современные проблемы подготовки производства, заготовительного производства, обработки и сборки в машиностроении и приборостроении»</w:t>
      </w:r>
      <w:r w:rsidRPr="002E6F53">
        <w:rPr>
          <w:rFonts w:ascii="Times New Roman" w:eastAsia="Times New Roman" w:hAnsi="Times New Roman" w:cs="Times New Roman"/>
          <w:color w:val="FF0000"/>
          <w:kern w:val="0"/>
          <w:sz w:val="28"/>
          <w:szCs w:val="28"/>
          <w:lang w:eastAsia="ru-RU"/>
        </w:rPr>
        <w:t xml:space="preserve"> </w:t>
      </w:r>
      <w:r w:rsidRPr="002E6F53">
        <w:rPr>
          <w:rFonts w:ascii="Times New Roman" w:eastAsia="Times New Roman" w:hAnsi="Times New Roman" w:cs="Times New Roman"/>
          <w:kern w:val="0"/>
          <w:sz w:val="28"/>
          <w:szCs w:val="28"/>
          <w:lang w:eastAsia="ru-RU"/>
        </w:rPr>
        <w:t xml:space="preserve">(2003 г., 2004 г., 2006 г., г. Свалява, Украина), «Физические и компьютерные технологии» (2004 г., г. Харьков, Украина), </w:t>
      </w:r>
      <w:r w:rsidRPr="002E6F53">
        <w:rPr>
          <w:rFonts w:ascii="Times New Roman" w:eastAsia="Times New Roman" w:hAnsi="Times New Roman" w:cs="Times New Roman"/>
          <w:kern w:val="0"/>
          <w:sz w:val="28"/>
          <w:szCs w:val="28"/>
          <w:lang w:val="uk-UA" w:eastAsia="ru-RU"/>
        </w:rPr>
        <w:t>Наук.-практ. конф., присвяч. 100-річчю з дня народження засновника кафедри оптики професора Шишловського</w:t>
      </w:r>
      <w:r w:rsidRPr="002E6F53">
        <w:rPr>
          <w:rFonts w:ascii="Times New Roman" w:eastAsia="Times New Roman" w:hAnsi="Times New Roman" w:cs="Times New Roman"/>
          <w:kern w:val="0"/>
          <w:sz w:val="28"/>
          <w:szCs w:val="28"/>
          <w:lang w:eastAsia="ru-RU"/>
        </w:rPr>
        <w:t xml:space="preserve"> О.А. (2005 г., г. Киев), </w:t>
      </w:r>
      <w:r w:rsidRPr="002E6F53">
        <w:rPr>
          <w:rFonts w:ascii="Times New Roman" w:eastAsia="Times New Roman" w:hAnsi="Times New Roman" w:cs="Times New Roman"/>
          <w:kern w:val="0"/>
          <w:sz w:val="28"/>
          <w:szCs w:val="28"/>
          <w:lang w:val="uk-UA" w:eastAsia="ru-RU"/>
        </w:rPr>
        <w:t>ІV науково-технічна конференція «Приладобудування: стан і перспективи</w:t>
      </w:r>
      <w:r w:rsidRPr="002E6F53">
        <w:rPr>
          <w:rFonts w:ascii="Times New Roman" w:eastAsia="Times New Roman" w:hAnsi="Times New Roman" w:cs="Times New Roman"/>
          <w:kern w:val="0"/>
          <w:sz w:val="28"/>
          <w:szCs w:val="28"/>
          <w:lang w:eastAsia="ru-RU"/>
        </w:rPr>
        <w:t>» (2005 г., г. Киев), «Резание и инструмент в технологических системах» (2005 г., г. Алушта), «</w:t>
      </w:r>
      <w:r w:rsidRPr="002E6F53">
        <w:rPr>
          <w:rFonts w:ascii="Times New Roman" w:eastAsia="Times New Roman" w:hAnsi="Times New Roman" w:cs="Times New Roman"/>
          <w:kern w:val="0"/>
          <w:sz w:val="28"/>
          <w:szCs w:val="28"/>
          <w:lang w:val="uk-UA" w:eastAsia="ru-RU"/>
        </w:rPr>
        <w:t>Прогресивні технології і системи машинобудування»</w:t>
      </w:r>
      <w:r w:rsidRPr="002E6F53">
        <w:rPr>
          <w:rFonts w:ascii="Times New Roman" w:eastAsia="Times New Roman" w:hAnsi="Times New Roman" w:cs="Times New Roman"/>
          <w:kern w:val="0"/>
          <w:sz w:val="28"/>
          <w:szCs w:val="28"/>
          <w:lang w:eastAsia="ru-RU"/>
        </w:rPr>
        <w:t xml:space="preserve"> (2005 г., г. Севастополь), </w:t>
      </w:r>
      <w:r w:rsidRPr="002E6F53">
        <w:rPr>
          <w:rFonts w:ascii="Times New Roman" w:eastAsia="Times New Roman" w:hAnsi="Times New Roman" w:cs="Times New Roman"/>
          <w:kern w:val="0"/>
          <w:sz w:val="28"/>
          <w:szCs w:val="28"/>
          <w:lang w:val="uk-UA" w:eastAsia="ru-RU"/>
        </w:rPr>
        <w:t>«Процеси механічної обробки в машинобудуванні»</w:t>
      </w:r>
      <w:r w:rsidRPr="002E6F53">
        <w:rPr>
          <w:rFonts w:ascii="Times New Roman" w:eastAsia="Times New Roman" w:hAnsi="Times New Roman" w:cs="Times New Roman"/>
          <w:kern w:val="0"/>
          <w:sz w:val="28"/>
          <w:szCs w:val="28"/>
          <w:lang w:eastAsia="ru-RU"/>
        </w:rPr>
        <w:t xml:space="preserve"> (2005 г., г. Житомир), «Новые материалы и инструменты» (2005 г., г. Киев), XV международном научно-техническом семинаре «Высокие технологии, тенденции развития» (2006 г., г. Алушта).</w:t>
      </w:r>
    </w:p>
    <w:p w:rsidR="002E6F53" w:rsidRPr="002E6F53" w:rsidRDefault="002E6F53" w:rsidP="002E6F53">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2E6F53" w:rsidRPr="002E6F53" w:rsidRDefault="002E6F53" w:rsidP="002E6F53">
      <w:pPr>
        <w:widowControl/>
        <w:numPr>
          <w:ilvl w:val="0"/>
          <w:numId w:val="7"/>
        </w:numPr>
        <w:tabs>
          <w:tab w:val="clear" w:pos="360"/>
          <w:tab w:val="clear" w:pos="709"/>
        </w:tabs>
        <w:suppressAutoHyphens w:val="0"/>
        <w:spacing w:after="0" w:line="360" w:lineRule="auto"/>
        <w:ind w:left="0" w:firstLine="709"/>
        <w:jc w:val="left"/>
        <w:outlineLvl w:val="5"/>
        <w:rPr>
          <w:rFonts w:ascii="Times New Roman" w:eastAsia="Times New Roman" w:hAnsi="Times New Roman" w:cs="Times New Roman"/>
          <w:b/>
          <w:kern w:val="0"/>
          <w:sz w:val="28"/>
          <w:szCs w:val="28"/>
          <w:u w:val="single"/>
          <w:lang w:eastAsia="ru-RU"/>
        </w:rPr>
      </w:pPr>
      <w:r w:rsidRPr="002E6F53">
        <w:rPr>
          <w:rFonts w:ascii="Times New Roman" w:eastAsia="Times New Roman" w:hAnsi="Times New Roman" w:cs="Times New Roman"/>
          <w:b/>
          <w:kern w:val="0"/>
          <w:sz w:val="28"/>
          <w:szCs w:val="28"/>
          <w:u w:val="single"/>
          <w:lang w:eastAsia="ru-RU"/>
        </w:rPr>
        <w:t>Публикации</w:t>
      </w:r>
    </w:p>
    <w:p w:rsidR="002E6F53" w:rsidRPr="002E6F53" w:rsidRDefault="002E6F53" w:rsidP="002E6F53">
      <w:pPr>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По теме диссертационной работы опубликовано 88 научных работ, среди которых – 1 монография, 33 статьи в специализированных изданиях, утвержденных ВАК Украины, 48 статей и тезисов докладов на научно-технических конференциях и семинарах и 6 патентов Украины на изобретения.</w:t>
      </w:r>
    </w:p>
    <w:p w:rsidR="002E6F53" w:rsidRPr="002E6F53" w:rsidRDefault="002E6F53" w:rsidP="002E6F5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2E6F53" w:rsidRPr="002E6F53" w:rsidRDefault="002E6F53" w:rsidP="002E6F5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2E6F53" w:rsidRPr="002E6F53" w:rsidRDefault="002E6F53" w:rsidP="002E6F5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2E6F53" w:rsidRPr="002E6F53" w:rsidRDefault="002E6F53" w:rsidP="002E6F5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2E6F53" w:rsidRPr="002E6F53" w:rsidRDefault="002E6F53" w:rsidP="002E6F5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2E6F53" w:rsidRPr="002E6F53" w:rsidRDefault="002E6F53" w:rsidP="002E6F5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2E6F53" w:rsidRPr="002E6F53" w:rsidRDefault="002E6F53" w:rsidP="002E6F5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2E6F53" w:rsidRPr="002E6F53" w:rsidRDefault="002E6F53" w:rsidP="002E6F53">
      <w:pPr>
        <w:tabs>
          <w:tab w:val="clear" w:pos="709"/>
        </w:tabs>
        <w:suppressAutoHyphens w:val="0"/>
        <w:spacing w:after="0" w:line="360" w:lineRule="auto"/>
        <w:ind w:firstLine="709"/>
        <w:rPr>
          <w:rFonts w:ascii="Times New Roman" w:eastAsia="MS Mincho"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Автор признателен научному консультанту д.т.н. Филатову Ю.Д. за помощь в постановке задач научных исследований, выполнении работы и обсуждении полученных результатов, коллегам по работе Рогову В.В., Бурману</w:t>
      </w:r>
      <w:r w:rsidRPr="002E6F53">
        <w:rPr>
          <w:rFonts w:ascii="Times New Roman" w:eastAsia="Times New Roman" w:hAnsi="Times New Roman" w:cs="Times New Roman"/>
          <w:kern w:val="0"/>
          <w:sz w:val="28"/>
          <w:szCs w:val="28"/>
          <w:lang w:val="en-US" w:eastAsia="ru-RU"/>
        </w:rPr>
        <w:t> </w:t>
      </w:r>
      <w:r w:rsidRPr="002E6F53">
        <w:rPr>
          <w:rFonts w:ascii="Times New Roman" w:eastAsia="Times New Roman" w:hAnsi="Times New Roman" w:cs="Times New Roman"/>
          <w:kern w:val="0"/>
          <w:sz w:val="28"/>
          <w:szCs w:val="28"/>
          <w:lang w:eastAsia="ru-RU"/>
        </w:rPr>
        <w:t>Л.Л., Майстренко А.Л., Дубу С.Н., Ткачу В.Н., Ящуку В.П., Поперенко</w:t>
      </w:r>
      <w:r w:rsidRPr="002E6F53">
        <w:rPr>
          <w:rFonts w:ascii="Times New Roman" w:eastAsia="Times New Roman" w:hAnsi="Times New Roman" w:cs="Times New Roman"/>
          <w:kern w:val="0"/>
          <w:sz w:val="28"/>
          <w:szCs w:val="28"/>
          <w:lang w:val="en-US" w:eastAsia="ru-RU"/>
        </w:rPr>
        <w:t> </w:t>
      </w:r>
      <w:r w:rsidRPr="002E6F53">
        <w:rPr>
          <w:rFonts w:ascii="Times New Roman" w:eastAsia="Times New Roman" w:hAnsi="Times New Roman" w:cs="Times New Roman"/>
          <w:kern w:val="0"/>
          <w:sz w:val="28"/>
          <w:szCs w:val="28"/>
          <w:lang w:eastAsia="ru-RU"/>
        </w:rPr>
        <w:t>Л.В., Крамару В.Г., Скрябину В.В., Вассерман Ф.М., Ветрову А.Г., Денисенко А.П., Дракиной Т.М., Ляхову В.Н., Пегловскому В.В., Сыроватскому</w:t>
      </w:r>
      <w:r w:rsidRPr="002E6F53">
        <w:rPr>
          <w:rFonts w:ascii="Times New Roman" w:eastAsia="Times New Roman" w:hAnsi="Times New Roman" w:cs="Times New Roman"/>
          <w:kern w:val="0"/>
          <w:sz w:val="28"/>
          <w:szCs w:val="28"/>
          <w:lang w:val="en-US" w:eastAsia="ru-RU"/>
        </w:rPr>
        <w:t> </w:t>
      </w:r>
      <w:r w:rsidRPr="002E6F53">
        <w:rPr>
          <w:rFonts w:ascii="Times New Roman" w:eastAsia="Times New Roman" w:hAnsi="Times New Roman" w:cs="Times New Roman"/>
          <w:kern w:val="0"/>
          <w:sz w:val="28"/>
          <w:szCs w:val="28"/>
          <w:lang w:eastAsia="ru-RU"/>
        </w:rPr>
        <w:t>М.Ф, Харитоненко Г.И. и Филатову А.Ю. за помощь в проведении экспериментов и обработке результатов.</w:t>
      </w:r>
      <w:r w:rsidRPr="002E6F53">
        <w:rPr>
          <w:rFonts w:ascii="Times New Roman" w:eastAsia="MS Mincho" w:hAnsi="Times New Roman" w:cs="Times New Roman"/>
          <w:kern w:val="0"/>
          <w:sz w:val="28"/>
          <w:szCs w:val="28"/>
          <w:lang w:eastAsia="ru-RU"/>
        </w:rPr>
        <w:t xml:space="preserve"> </w:t>
      </w:r>
    </w:p>
    <w:p w:rsidR="00E65F7F" w:rsidRDefault="002E6F53" w:rsidP="002E6F53">
      <w:pPr>
        <w:rPr>
          <w:rFonts w:ascii="Times New Roman" w:eastAsia="MS Mincho" w:hAnsi="Times New Roman" w:cs="Times New Roman"/>
          <w:kern w:val="0"/>
          <w:sz w:val="28"/>
          <w:szCs w:val="28"/>
          <w:lang w:eastAsia="ru-RU"/>
        </w:rPr>
      </w:pPr>
      <w:r w:rsidRPr="002E6F53">
        <w:rPr>
          <w:rFonts w:ascii="Times New Roman" w:eastAsia="MS Mincho" w:hAnsi="Times New Roman" w:cs="Times New Roman"/>
          <w:kern w:val="0"/>
          <w:sz w:val="28"/>
          <w:szCs w:val="28"/>
          <w:lang w:eastAsia="ru-RU"/>
        </w:rPr>
        <w:t>Автор выражает большую благодарность академику НАН Украины Новикову Н.В. за поддержку и внимание к работе, методическую помощь, полезные замечания и советы при обсуждении и анализе результатов.</w:t>
      </w:r>
    </w:p>
    <w:p w:rsidR="002E6F53" w:rsidRDefault="002E6F53" w:rsidP="002E6F53">
      <w:pPr>
        <w:rPr>
          <w:rFonts w:ascii="Times New Roman" w:eastAsia="MS Mincho" w:hAnsi="Times New Roman" w:cs="Times New Roman"/>
          <w:kern w:val="0"/>
          <w:sz w:val="28"/>
          <w:szCs w:val="28"/>
          <w:lang w:eastAsia="ru-RU"/>
        </w:rPr>
      </w:pPr>
    </w:p>
    <w:p w:rsidR="002E6F53" w:rsidRDefault="002E6F53" w:rsidP="002E6F53">
      <w:pPr>
        <w:rPr>
          <w:rFonts w:ascii="Times New Roman" w:eastAsia="MS Mincho" w:hAnsi="Times New Roman" w:cs="Times New Roman"/>
          <w:kern w:val="0"/>
          <w:sz w:val="28"/>
          <w:szCs w:val="28"/>
          <w:lang w:eastAsia="ru-RU"/>
        </w:rPr>
      </w:pPr>
    </w:p>
    <w:p w:rsidR="002E6F53" w:rsidRDefault="002E6F53" w:rsidP="002E6F53">
      <w:pPr>
        <w:rPr>
          <w:rFonts w:ascii="Times New Roman" w:eastAsia="MS Mincho" w:hAnsi="Times New Roman" w:cs="Times New Roman"/>
          <w:kern w:val="0"/>
          <w:sz w:val="28"/>
          <w:szCs w:val="28"/>
          <w:lang w:eastAsia="ru-RU"/>
        </w:rPr>
      </w:pPr>
    </w:p>
    <w:p w:rsidR="002E6F53" w:rsidRDefault="002E6F53" w:rsidP="002E6F53">
      <w:pPr>
        <w:rPr>
          <w:rFonts w:ascii="Times New Roman" w:eastAsia="MS Mincho" w:hAnsi="Times New Roman" w:cs="Times New Roman"/>
          <w:kern w:val="0"/>
          <w:sz w:val="28"/>
          <w:szCs w:val="28"/>
          <w:lang w:eastAsia="ru-RU"/>
        </w:rPr>
      </w:pPr>
    </w:p>
    <w:p w:rsidR="002E6F53" w:rsidRPr="002E6F53" w:rsidRDefault="002E6F53" w:rsidP="002E6F5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2E6F53">
        <w:rPr>
          <w:rFonts w:ascii="Times New Roman" w:eastAsia="Times New Roman" w:hAnsi="Times New Roman" w:cs="Times New Roman"/>
          <w:b/>
          <w:kern w:val="0"/>
          <w:sz w:val="28"/>
          <w:szCs w:val="28"/>
          <w:lang w:eastAsia="ru-RU"/>
        </w:rPr>
        <w:t>ОБЩИЕ ВЫВОДЫ</w:t>
      </w:r>
    </w:p>
    <w:p w:rsidR="002E6F53" w:rsidRPr="002E6F53" w:rsidRDefault="002E6F53" w:rsidP="002E6F5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E6F53" w:rsidRPr="002E6F53" w:rsidRDefault="002E6F53" w:rsidP="002E6F53">
      <w:pPr>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В результате выполненных экспериментально-аналитических исследований взаимодействия инструмента с изделием в контактной зоне при финишной алмазно-абразивной обработке различных видов природного и синтетического камня установлены закономерности формирования высококачественной поверхности изделия и износа рабочего слоя инструмента с учетом особенностей массопереноса и статистического характера распределения частиц шлама по размерам. На основе этого решена научно-техническая проблема повышения производительности и качества финишной алмазно-абразивной обработки природного и синтетического камня инструментами со связанными алмазными и другими по составу полировальными порошками путем усовершенствования технологических процессов обработки и применения новых инструментов с функционально-ориентированными конструкциями и характеристиками рабочего слоя. Полученные в диссертационной работе результаты рекомендованы и используются на камнеобрабатывающих предприятиях при применении новых инструментов и технологических процессов финишной алмазно-абразивной обработки ПСК в соответствии с современными требованиями к производительности производственных операций и качеству изделий.</w:t>
      </w:r>
    </w:p>
    <w:p w:rsidR="002E6F53" w:rsidRPr="002E6F53" w:rsidRDefault="002E6F53" w:rsidP="002E6F53">
      <w:pPr>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Основные научные и практические результаты диссертационной работы состоят в следующем:</w:t>
      </w:r>
    </w:p>
    <w:p w:rsidR="002E6F53" w:rsidRPr="002E6F53" w:rsidRDefault="002E6F53" w:rsidP="002E6F53">
      <w:pPr>
        <w:tabs>
          <w:tab w:val="clear" w:pos="709"/>
        </w:tabs>
        <w:suppressAutoHyphens w:val="0"/>
        <w:spacing w:after="0" w:line="360" w:lineRule="auto"/>
        <w:ind w:firstLine="426"/>
        <w:outlineLvl w:val="0"/>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1. Разработана модель образования и направленного удаления частиц обрабатываемого материала и формирования высококачественной поверхности при финишной алмазно-абразивной обработке ПСК, согласно которой: частицы шлама обрабатываемого материала образуются в результате силового воздействия инструмента на поверхность изделия и перемещаются в объеме контактной зоны; удаление обрабатываемого материала представляется как массоперенос частицами шлама; возникновение и распространение дефектов и повреждений в поверхностном слое изделия обусловлены удалением частиц шлама и перемещением границы раздела инструмент-обрабатываемая поверхность.</w:t>
      </w:r>
    </w:p>
    <w:p w:rsidR="002E6F53" w:rsidRPr="002E6F53" w:rsidRDefault="002E6F53" w:rsidP="002E6F53">
      <w:pPr>
        <w:tabs>
          <w:tab w:val="clear" w:pos="709"/>
        </w:tabs>
        <w:suppressAutoHyphens w:val="0"/>
        <w:spacing w:after="0" w:line="360" w:lineRule="auto"/>
        <w:ind w:firstLine="426"/>
        <w:outlineLvl w:val="0"/>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2. На основе разработанной модели и экспериментально-аналитического исследования взаимодействия инструмента с изделием и изменения состояния их контактирующих поверхностей получены следующие закономерности:</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объем удаленного материала зависит от объема и концентрации частиц шлама с учетом статистического характера их распределения по площадям поверхности и определяется законом движения границы раздела инструмент-обрабатываемая поверхность;</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xml:space="preserve">- концентрация частиц шлама, удаленных в процессе финишной алмазно-абразивной обработки ПСК, тем больше, чем меньше коэффициент объемного износа, а их размеры </w:t>
      </w:r>
      <w:r w:rsidRPr="002E6F53">
        <w:rPr>
          <w:rFonts w:ascii="Times New Roman" w:eastAsia="Times New Roman" w:hAnsi="Times New Roman" w:cs="Times New Roman"/>
          <w:kern w:val="0"/>
          <w:position w:val="-12"/>
          <w:sz w:val="28"/>
          <w:szCs w:val="28"/>
          <w:lang w:eastAsia="ru-RU"/>
        </w:rPr>
        <w:object w:dxaOrig="300" w:dyaOrig="380">
          <v:shape id="_x0000_i1784" type="#_x0000_t75" style="width:14.7pt;height:19.35pt" o:ole="">
            <v:imagedata r:id="rId88" o:title=""/>
          </v:shape>
          <o:OLEObject Type="Embed" ProgID="Equation.3" ShapeID="_x0000_i1784" DrawAspect="Content" ObjectID="_1665342706" r:id="rId89"/>
        </w:object>
      </w:r>
      <w:r w:rsidRPr="002E6F53">
        <w:rPr>
          <w:rFonts w:ascii="Times New Roman" w:eastAsia="Times New Roman" w:hAnsi="Times New Roman" w:cs="Times New Roman"/>
          <w:kern w:val="0"/>
          <w:sz w:val="28"/>
          <w:szCs w:val="28"/>
          <w:lang w:eastAsia="ru-RU"/>
        </w:rPr>
        <w:t xml:space="preserve"> удовлетворяют неравенствам: </w:t>
      </w:r>
      <w:r w:rsidRPr="002E6F53">
        <w:rPr>
          <w:rFonts w:ascii="Times New Roman" w:eastAsia="Times New Roman" w:hAnsi="Times New Roman" w:cs="Times New Roman"/>
          <w:kern w:val="0"/>
          <w:position w:val="-12"/>
          <w:sz w:val="28"/>
          <w:szCs w:val="28"/>
          <w:lang w:eastAsia="ru-RU"/>
        </w:rPr>
        <w:object w:dxaOrig="540" w:dyaOrig="380">
          <v:shape id="_x0000_i1785" type="#_x0000_t75" style="width:27.1pt;height:19.35pt" o:ole="">
            <v:imagedata r:id="rId90" o:title=""/>
          </v:shape>
          <o:OLEObject Type="Embed" ProgID="Equation.3" ShapeID="_x0000_i1785" DrawAspect="Content" ObjectID="_1665342707" r:id="rId91"/>
        </w:objec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i/>
          <w:kern w:val="0"/>
          <w:sz w:val="28"/>
          <w:szCs w:val="28"/>
          <w:lang w:eastAsia="ru-RU"/>
        </w:rPr>
        <w:t>Rmax</w:t>
      </w:r>
      <w:r w:rsidRPr="002E6F53">
        <w:rPr>
          <w:rFonts w:ascii="Times New Roman" w:eastAsia="Times New Roman" w:hAnsi="Times New Roman" w:cs="Times New Roman"/>
          <w:kern w:val="0"/>
          <w:sz w:val="28"/>
          <w:szCs w:val="28"/>
          <w:lang w:eastAsia="ru-RU"/>
        </w:rPr>
        <w:t xml:space="preserve"> для процесса полирования и </w:t>
      </w:r>
      <w:r w:rsidRPr="002E6F53">
        <w:rPr>
          <w:rFonts w:ascii="Times New Roman" w:eastAsia="Times New Roman" w:hAnsi="Times New Roman" w:cs="Times New Roman"/>
          <w:kern w:val="0"/>
          <w:position w:val="-12"/>
          <w:sz w:val="28"/>
          <w:szCs w:val="28"/>
          <w:lang w:eastAsia="ru-RU"/>
        </w:rPr>
        <w:object w:dxaOrig="540" w:dyaOrig="380">
          <v:shape id="_x0000_i1786" type="#_x0000_t75" style="width:27.1pt;height:19.35pt" o:ole="">
            <v:imagedata r:id="rId92" o:title=""/>
          </v:shape>
          <o:OLEObject Type="Embed" ProgID="Equation.3" ShapeID="_x0000_i1786" DrawAspect="Content" ObjectID="_1665342708" r:id="rId93"/>
        </w:object>
      </w:r>
      <w:r w:rsidRPr="002E6F53">
        <w:rPr>
          <w:rFonts w:ascii="Times New Roman" w:eastAsia="Times New Roman" w:hAnsi="Times New Roman" w:cs="Times New Roman"/>
          <w:i/>
          <w:kern w:val="0"/>
          <w:sz w:val="28"/>
          <w:szCs w:val="28"/>
          <w:lang w:eastAsia="ru-RU"/>
        </w:rPr>
        <w:t xml:space="preserve"> Rmax</w:t>
      </w:r>
      <w:r w:rsidRPr="002E6F53">
        <w:rPr>
          <w:rFonts w:ascii="Times New Roman" w:eastAsia="Times New Roman" w:hAnsi="Times New Roman" w:cs="Times New Roman"/>
          <w:kern w:val="0"/>
          <w:sz w:val="28"/>
          <w:szCs w:val="28"/>
          <w:lang w:eastAsia="ru-RU"/>
        </w:rPr>
        <w:t xml:space="preserve"> для процесса шлифования;</w:t>
      </w:r>
    </w:p>
    <w:p w:rsidR="002E6F53" w:rsidRPr="002E6F53" w:rsidRDefault="002E6F53" w:rsidP="002E6F53">
      <w:pPr>
        <w:tabs>
          <w:tab w:val="clear" w:pos="709"/>
        </w:tabs>
        <w:suppressAutoHyphens w:val="0"/>
        <w:spacing w:after="0" w:line="360" w:lineRule="auto"/>
        <w:ind w:firstLine="284"/>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xml:space="preserve">- энергия </w:t>
      </w:r>
      <w:r w:rsidRPr="002E6F53">
        <w:rPr>
          <w:rFonts w:ascii="Times New Roman" w:eastAsia="Times New Roman" w:hAnsi="Times New Roman" w:cs="Times New Roman"/>
          <w:kern w:val="0"/>
          <w:position w:val="-6"/>
          <w:sz w:val="28"/>
          <w:szCs w:val="28"/>
          <w:lang w:eastAsia="ru-RU"/>
        </w:rPr>
        <w:object w:dxaOrig="380" w:dyaOrig="380">
          <v:shape id="_x0000_i1787" type="#_x0000_t75" style="width:19.35pt;height:19.35pt" o:ole="">
            <v:imagedata r:id="rId94" o:title=""/>
          </v:shape>
          <o:OLEObject Type="Embed" ProgID="Equation.3" ShapeID="_x0000_i1787" DrawAspect="Content" ObjectID="_1665342709" r:id="rId95"/>
        </w:object>
      </w:r>
      <w:r w:rsidRPr="002E6F53">
        <w:rPr>
          <w:rFonts w:ascii="Times New Roman" w:eastAsia="Times New Roman" w:hAnsi="Times New Roman" w:cs="Times New Roman"/>
          <w:kern w:val="0"/>
          <w:sz w:val="28"/>
          <w:szCs w:val="28"/>
          <w:lang w:eastAsia="ru-RU"/>
        </w:rPr>
        <w:t xml:space="preserve"> переноса обратно пропорциональна коэффициенту массового износа, линейно зависит от коэффициента теплопроводности материала изделия и температуры и определяет энергетические затраты на удаление обрабатываемого материала в процессе финишной алмазно-абразивной обработки ПСК (величина </w:t>
      </w:r>
      <w:r w:rsidRPr="002E6F53">
        <w:rPr>
          <w:rFonts w:ascii="Times New Roman" w:eastAsia="Times New Roman" w:hAnsi="Times New Roman" w:cs="Times New Roman"/>
          <w:kern w:val="0"/>
          <w:position w:val="-6"/>
          <w:sz w:val="28"/>
          <w:szCs w:val="28"/>
          <w:lang w:eastAsia="ru-RU"/>
        </w:rPr>
        <w:object w:dxaOrig="380" w:dyaOrig="380">
          <v:shape id="_x0000_i1788" type="#_x0000_t75" style="width:19.35pt;height:19.35pt" o:ole="">
            <v:imagedata r:id="rId96" o:title=""/>
          </v:shape>
          <o:OLEObject Type="Embed" ProgID="Equation.3" ShapeID="_x0000_i1788" DrawAspect="Content" ObjectID="_1665342710" r:id="rId97"/>
        </w:object>
      </w:r>
      <w:r w:rsidRPr="002E6F53">
        <w:rPr>
          <w:rFonts w:ascii="Times New Roman" w:eastAsia="Times New Roman" w:hAnsi="Times New Roman" w:cs="Times New Roman"/>
          <w:kern w:val="0"/>
          <w:sz w:val="28"/>
          <w:szCs w:val="28"/>
          <w:lang w:eastAsia="ru-RU"/>
        </w:rPr>
        <w:t xml:space="preserve"> при полировании в тысячу раз превосходит значение, характерное для шлифования);</w:t>
      </w:r>
    </w:p>
    <w:p w:rsidR="002E6F53" w:rsidRPr="002E6F53" w:rsidRDefault="002E6F53" w:rsidP="002E6F53">
      <w:pPr>
        <w:tabs>
          <w:tab w:val="clear" w:pos="709"/>
        </w:tabs>
        <w:suppressAutoHyphens w:val="0"/>
        <w:spacing w:after="0" w:line="360" w:lineRule="auto"/>
        <w:ind w:firstLine="284"/>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xml:space="preserve">- производительность финишной алмазно-абразивной обработки ПСК экспоненциально возрастает при уменьшении параметра </w:t>
      </w:r>
      <w:r w:rsidRPr="002E6F53">
        <w:rPr>
          <w:rFonts w:ascii="Times New Roman" w:eastAsia="Times New Roman" w:hAnsi="Times New Roman" w:cs="Times New Roman"/>
          <w:kern w:val="0"/>
          <w:position w:val="-34"/>
          <w:sz w:val="28"/>
          <w:szCs w:val="28"/>
          <w:lang w:eastAsia="ru-RU"/>
        </w:rPr>
        <w:object w:dxaOrig="1280" w:dyaOrig="780">
          <v:shape id="_x0000_i1789" type="#_x0000_t75" style="width:64.25pt;height:38.7pt" o:ole="">
            <v:imagedata r:id="rId98" o:title=""/>
          </v:shape>
          <o:OLEObject Type="Embed" ProgID="Equation.3" ShapeID="_x0000_i1789" DrawAspect="Content" ObjectID="_1665342711" r:id="rId99"/>
        </w:object>
      </w:r>
      <w:r w:rsidRPr="002E6F53">
        <w:rPr>
          <w:rFonts w:ascii="Times New Roman" w:eastAsia="Times New Roman" w:hAnsi="Times New Roman" w:cs="Times New Roman"/>
          <w:kern w:val="0"/>
          <w:sz w:val="28"/>
          <w:szCs w:val="28"/>
          <w:lang w:eastAsia="ru-RU"/>
        </w:rPr>
        <w:t xml:space="preserve"> согласно формуле </w:t>
      </w:r>
      <w:r w:rsidRPr="002E6F53">
        <w:rPr>
          <w:rFonts w:ascii="Times New Roman" w:eastAsia="Times New Roman" w:hAnsi="Times New Roman" w:cs="Times New Roman"/>
          <w:kern w:val="0"/>
          <w:position w:val="-12"/>
          <w:sz w:val="28"/>
          <w:szCs w:val="28"/>
          <w:lang w:eastAsia="ru-RU"/>
        </w:rPr>
        <w:object w:dxaOrig="2180" w:dyaOrig="380">
          <v:shape id="_x0000_i1790" type="#_x0000_t75" style="width:109.15pt;height:19.35pt" o:ole="">
            <v:imagedata r:id="rId100" o:title=""/>
          </v:shape>
          <o:OLEObject Type="Embed" ProgID="Equation.3" ShapeID="_x0000_i1790" DrawAspect="Content" ObjectID="_1665342712" r:id="rId101"/>
        </w:object>
      </w:r>
      <w:r w:rsidRPr="002E6F53">
        <w:rPr>
          <w:rFonts w:ascii="Times New Roman" w:eastAsia="Times New Roman" w:hAnsi="Times New Roman" w:cs="Times New Roman"/>
          <w:kern w:val="0"/>
          <w:sz w:val="28"/>
          <w:szCs w:val="28"/>
          <w:lang w:eastAsia="ru-RU"/>
        </w:rPr>
        <w:t>(</w:t>
      </w:r>
      <w:r w:rsidRPr="002E6F53">
        <w:rPr>
          <w:rFonts w:ascii="Times New Roman" w:eastAsia="Times New Roman" w:hAnsi="Times New Roman" w:cs="Times New Roman"/>
          <w:kern w:val="0"/>
          <w:position w:val="-12"/>
          <w:sz w:val="28"/>
          <w:szCs w:val="28"/>
          <w:lang w:eastAsia="ru-RU"/>
        </w:rPr>
        <w:object w:dxaOrig="360" w:dyaOrig="380">
          <v:shape id="_x0000_i1791" type="#_x0000_t75" style="width:17.8pt;height:19.35pt" o:ole="">
            <v:imagedata r:id="rId102" o:title=""/>
          </v:shape>
          <o:OLEObject Type="Embed" ProgID="Equation.3" ShapeID="_x0000_i1791" DrawAspect="Content" ObjectID="_1665342713" r:id="rId103"/>
        </w:object>
      </w:r>
      <w:r w:rsidRPr="002E6F53">
        <w:rPr>
          <w:rFonts w:ascii="Times New Roman" w:eastAsia="Times New Roman" w:hAnsi="Times New Roman" w:cs="Times New Roman"/>
          <w:kern w:val="0"/>
          <w:sz w:val="28"/>
          <w:szCs w:val="28"/>
          <w:lang w:eastAsia="ru-RU"/>
        </w:rPr>
        <w:t xml:space="preserve"> – предельная величина производительности обработки);</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скорость износа рабочего слоя инструмента зависит от режимных и кинематических параметров процесса обработки, геометрических размеров и формы поверхности изделия, коэффициента удельного износа инструментального материала и определяется для существующих технологических систем и кинематических схем обработки коэффициентами заполнения поверхности инструмента рабочим слоем, при которых обеспечивается его равномерный износ.</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3. Экспериментально показано, что при взаимодействии поверхностей инструмента и изделия в процессе полирования показатели преломления и поглощения, коэффициент отражения света ПСК и состояние поверхности рабочего слоя инструмента периодически изменяются вследствие образования продуктов износа (частиц шлама и частиц износа инструмента), их локализации на контактирующих поверхностях в виде пластов налета и удаления с СОТС.</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xml:space="preserve">4. Расчетно-экспериментальным методом определены параметры, которые совместно с </w:t>
      </w:r>
      <w:r w:rsidRPr="002E6F53">
        <w:rPr>
          <w:rFonts w:ascii="Times New Roman" w:eastAsia="Times New Roman" w:hAnsi="Times New Roman" w:cs="Times New Roman"/>
          <w:color w:val="000000"/>
          <w:kern w:val="0"/>
          <w:sz w:val="28"/>
          <w:szCs w:val="28"/>
          <w:lang w:eastAsia="ru-RU"/>
        </w:rPr>
        <w:t xml:space="preserve">параметрами шероховатости </w:t>
      </w:r>
      <w:r w:rsidRPr="002E6F53">
        <w:rPr>
          <w:rFonts w:ascii="Times New Roman" w:eastAsia="Times New Roman" w:hAnsi="Times New Roman" w:cs="Times New Roman"/>
          <w:i/>
          <w:color w:val="000000"/>
          <w:kern w:val="0"/>
          <w:sz w:val="28"/>
          <w:szCs w:val="28"/>
          <w:lang w:eastAsia="ru-RU"/>
        </w:rPr>
        <w:t>Ra</w:t>
      </w:r>
      <w:r w:rsidRPr="002E6F53">
        <w:rPr>
          <w:rFonts w:ascii="Times New Roman" w:eastAsia="Times New Roman" w:hAnsi="Times New Roman" w:cs="Times New Roman"/>
          <w:color w:val="000000"/>
          <w:kern w:val="0"/>
          <w:sz w:val="28"/>
          <w:szCs w:val="28"/>
          <w:lang w:eastAsia="ru-RU"/>
        </w:rPr>
        <w:t xml:space="preserve">, </w:t>
      </w:r>
      <w:r w:rsidRPr="002E6F53">
        <w:rPr>
          <w:rFonts w:ascii="Times New Roman" w:eastAsia="Times New Roman" w:hAnsi="Times New Roman" w:cs="Times New Roman"/>
          <w:i/>
          <w:color w:val="000000"/>
          <w:kern w:val="0"/>
          <w:sz w:val="28"/>
          <w:szCs w:val="28"/>
          <w:lang w:eastAsia="ru-RU"/>
        </w:rPr>
        <w:t>Rq</w:t>
      </w:r>
      <w:r w:rsidRPr="002E6F53">
        <w:rPr>
          <w:rFonts w:ascii="Times New Roman" w:eastAsia="Times New Roman" w:hAnsi="Times New Roman" w:cs="Times New Roman"/>
          <w:color w:val="000000"/>
          <w:kern w:val="0"/>
          <w:sz w:val="28"/>
          <w:szCs w:val="28"/>
          <w:lang w:eastAsia="ru-RU"/>
        </w:rPr>
        <w:t xml:space="preserve"> и </w:t>
      </w:r>
      <w:r w:rsidRPr="002E6F53">
        <w:rPr>
          <w:rFonts w:ascii="Times New Roman" w:eastAsia="Times New Roman" w:hAnsi="Times New Roman" w:cs="Times New Roman"/>
          <w:i/>
          <w:color w:val="000000"/>
          <w:kern w:val="0"/>
          <w:sz w:val="28"/>
          <w:szCs w:val="28"/>
          <w:lang w:eastAsia="ru-RU"/>
        </w:rPr>
        <w:t xml:space="preserve">Rmax </w:t>
      </w:r>
      <w:r w:rsidRPr="002E6F53">
        <w:rPr>
          <w:rFonts w:ascii="Times New Roman" w:eastAsia="Times New Roman" w:hAnsi="Times New Roman" w:cs="Times New Roman"/>
          <w:kern w:val="0"/>
          <w:sz w:val="28"/>
          <w:szCs w:val="28"/>
          <w:lang w:eastAsia="ru-RU"/>
        </w:rPr>
        <w:t>характеризуют качество поверхности изделия и в совокупности дают возможность ее комплексной оценки:</w:t>
      </w:r>
    </w:p>
    <w:p w:rsidR="002E6F53" w:rsidRPr="002E6F53" w:rsidRDefault="002E6F53" w:rsidP="002E6F53">
      <w:pPr>
        <w:tabs>
          <w:tab w:val="clear" w:pos="709"/>
        </w:tabs>
        <w:suppressAutoHyphens w:val="0"/>
        <w:spacing w:after="0" w:line="360" w:lineRule="auto"/>
        <w:ind w:firstLine="284"/>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глубина нарушенного слоя поверхности изделия из ПСК, которая при шлифовании и полировании определяется законом движения границы раздела инструмент-обрабатываемая поверхность и зависит от средневероятностного размера частиц шлама и параметров шероховатости обработанной поверхности;</w:t>
      </w:r>
    </w:p>
    <w:p w:rsidR="002E6F53" w:rsidRPr="002E6F53" w:rsidRDefault="002E6F53" w:rsidP="002E6F53">
      <w:pPr>
        <w:tabs>
          <w:tab w:val="clear" w:pos="709"/>
        </w:tabs>
        <w:suppressAutoHyphens w:val="0"/>
        <w:spacing w:after="0" w:line="360" w:lineRule="auto"/>
        <w:ind w:firstLine="284"/>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показатель поглощения света изделия из природного камня, который линейно зависит от глубины нарушенного слоя обработанной поверхности;</w:t>
      </w:r>
    </w:p>
    <w:p w:rsidR="002E6F53" w:rsidRPr="002E6F53" w:rsidRDefault="002E6F53" w:rsidP="002E6F53">
      <w:pPr>
        <w:tabs>
          <w:tab w:val="clear" w:pos="709"/>
        </w:tabs>
        <w:suppressAutoHyphens w:val="0"/>
        <w:spacing w:after="0" w:line="360" w:lineRule="auto"/>
        <w:ind w:firstLine="284"/>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коэффициент отражения света поверхностей изделий из ПСК (на длине волны  530 нм), который экспоненциально увеличивается при уменьшении параметров их шероховатости;</w:t>
      </w:r>
    </w:p>
    <w:p w:rsidR="002E6F53" w:rsidRPr="002E6F53" w:rsidRDefault="002E6F53" w:rsidP="002E6F53">
      <w:pPr>
        <w:tabs>
          <w:tab w:val="clear" w:pos="709"/>
        </w:tabs>
        <w:suppressAutoHyphens w:val="0"/>
        <w:spacing w:after="0" w:line="360" w:lineRule="auto"/>
        <w:ind w:firstLine="284"/>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xml:space="preserve">- эллипсометрический параметр </w:t>
      </w:r>
      <w:r w:rsidRPr="002E6F53">
        <w:rPr>
          <w:rFonts w:ascii="Times New Roman" w:eastAsia="Times New Roman" w:hAnsi="Times New Roman" w:cs="Times New Roman"/>
          <w:kern w:val="0"/>
          <w:position w:val="-4"/>
          <w:sz w:val="28"/>
          <w:szCs w:val="28"/>
          <w:lang w:eastAsia="ru-RU"/>
        </w:rPr>
        <w:object w:dxaOrig="220" w:dyaOrig="260">
          <v:shape id="_x0000_i1792" type="#_x0000_t75" style="width:10.85pt;height:13.15pt" o:ole="">
            <v:imagedata r:id="rId104" o:title=""/>
          </v:shape>
          <o:OLEObject Type="Embed" ProgID="Equation.3" ShapeID="_x0000_i1792" DrawAspect="Content" ObjectID="_1665342714" r:id="rId105"/>
        </w:object>
      </w:r>
      <w:r w:rsidRPr="002E6F53">
        <w:rPr>
          <w:rFonts w:ascii="Times New Roman" w:eastAsia="Times New Roman" w:hAnsi="Times New Roman" w:cs="Times New Roman"/>
          <w:kern w:val="0"/>
          <w:sz w:val="28"/>
          <w:szCs w:val="28"/>
          <w:lang w:eastAsia="ru-RU"/>
        </w:rPr>
        <w:t xml:space="preserve">, который чувствителен к колориметрическим характеристикам ПСК и линейно уменьшается с увеличением параметров шероховатости </w:t>
      </w:r>
      <w:r w:rsidRPr="002E6F53">
        <w:rPr>
          <w:rFonts w:ascii="Times New Roman" w:eastAsia="Times New Roman" w:hAnsi="Times New Roman" w:cs="Times New Roman"/>
          <w:i/>
          <w:iCs/>
          <w:kern w:val="0"/>
          <w:sz w:val="28"/>
          <w:szCs w:val="28"/>
          <w:lang w:eastAsia="ru-RU"/>
        </w:rPr>
        <w:t>Ra</w: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i/>
          <w:iCs/>
          <w:kern w:val="0"/>
          <w:sz w:val="28"/>
          <w:szCs w:val="28"/>
          <w:lang w:eastAsia="ru-RU"/>
        </w:rPr>
        <w:t>Rz</w:t>
      </w:r>
      <w:r w:rsidRPr="002E6F53">
        <w:rPr>
          <w:rFonts w:ascii="Times New Roman" w:eastAsia="Times New Roman" w:hAnsi="Times New Roman" w:cs="Times New Roman"/>
          <w:kern w:val="0"/>
          <w:sz w:val="28"/>
          <w:szCs w:val="28"/>
          <w:lang w:eastAsia="ru-RU"/>
        </w:rPr>
        <w:t xml:space="preserve">, </w:t>
      </w:r>
      <w:r w:rsidRPr="002E6F53">
        <w:rPr>
          <w:rFonts w:ascii="Times New Roman" w:eastAsia="Times New Roman" w:hAnsi="Times New Roman" w:cs="Times New Roman"/>
          <w:i/>
          <w:iCs/>
          <w:kern w:val="0"/>
          <w:sz w:val="28"/>
          <w:szCs w:val="28"/>
          <w:lang w:eastAsia="ru-RU"/>
        </w:rPr>
        <w:t>Rmax</w:t>
      </w:r>
      <w:r w:rsidRPr="002E6F53">
        <w:rPr>
          <w:rFonts w:ascii="Times New Roman" w:eastAsia="Times New Roman" w:hAnsi="Times New Roman" w:cs="Times New Roman"/>
          <w:kern w:val="0"/>
          <w:sz w:val="28"/>
          <w:szCs w:val="28"/>
          <w:lang w:eastAsia="ru-RU"/>
        </w:rPr>
        <w:t>;</w:t>
      </w:r>
    </w:p>
    <w:p w:rsidR="002E6F53" w:rsidRPr="002E6F53" w:rsidRDefault="002E6F53" w:rsidP="002E6F53">
      <w:pPr>
        <w:tabs>
          <w:tab w:val="clear" w:pos="709"/>
        </w:tabs>
        <w:suppressAutoHyphens w:val="0"/>
        <w:spacing w:after="0" w:line="360" w:lineRule="auto"/>
        <w:ind w:firstLine="284"/>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эллипсометрический параметр Ψ, зависимости которого от параметров шероховатости описываются возрастающими функциями, имеющими два линейных участка и разрыв при значениях параметров шероховатости, которые являются предельными при переходе от шлифованной к полированной поверхности;</w:t>
      </w:r>
    </w:p>
    <w:p w:rsidR="002E6F53" w:rsidRPr="002E6F53" w:rsidRDefault="002E6F53" w:rsidP="002E6F53">
      <w:pPr>
        <w:tabs>
          <w:tab w:val="clear" w:pos="709"/>
        </w:tabs>
        <w:suppressAutoHyphens w:val="0"/>
        <w:spacing w:after="0" w:line="360" w:lineRule="auto"/>
        <w:ind w:firstLine="284"/>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характеристика идиохроматической окраски (отношение спектров рассеяния света обработанной и эталонной поверхностями).</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b/>
          <w:kern w:val="0"/>
          <w:sz w:val="28"/>
          <w:szCs w:val="28"/>
          <w:u w:val="single"/>
          <w:lang w:eastAsia="ru-RU"/>
        </w:rPr>
      </w:pPr>
      <w:r w:rsidRPr="002E6F53">
        <w:rPr>
          <w:rFonts w:ascii="Times New Roman" w:eastAsia="Times New Roman" w:hAnsi="Times New Roman" w:cs="Times New Roman"/>
          <w:kern w:val="0"/>
          <w:sz w:val="28"/>
          <w:szCs w:val="28"/>
          <w:lang w:eastAsia="ru-RU"/>
        </w:rPr>
        <w:t>5. Разработаны методики: расчета производительности обработки ПСК (ТАШ, СТАШ, полирования инструментом со связанным полировальным порошком); расчета коэффициентов заполнения поверхности инструмента рабочим слоем, при которых обеспечивается его равномерный износ, для существующих технологических систем и кинематических схем финишной обработки ПСК; оптимизации характеристик рабочего слоя инструмента и прогнозирования его работоспособности; комплексной оценки качества поверхностей изделий с ПСК.</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6. Разработаны новые инструменты с функционально-ориентированными конструкцией и характеристикой: для финишной обработки плоских поверхностей изделий из ПСК на станках радиально-консольного типа и мостовых шлифовально-полировальных станках (Патенты Украины №№ 51091, 64524 А); для ТАШ, СТАШ и полирования ПСК и способы их изготовления (Патенты Украины №№ 55047 А, 55048 А, 10751, 15433) из алмазных микропорошков, нетоксичных порошков оксида алюминия и ультрадисперсных алмазов, ПЭТФ после вторичной переработки и кремнийорганических соединений, которые обеспечивают повышение производительности и качества обработки.</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8"/>
          <w:szCs w:val="28"/>
          <w:lang w:eastAsia="ru-RU"/>
        </w:rPr>
      </w:pPr>
      <w:r w:rsidRPr="002E6F53">
        <w:rPr>
          <w:rFonts w:ascii="Times New Roman" w:eastAsia="Times New Roman" w:hAnsi="Times New Roman" w:cs="Times New Roman"/>
          <w:kern w:val="0"/>
          <w:sz w:val="28"/>
          <w:szCs w:val="28"/>
          <w:lang w:eastAsia="ru-RU"/>
        </w:rPr>
        <w:t xml:space="preserve">7. Усовершенствован технологический регламент финишной обработки природного и синтетического камня новыми инструментами, который включает комплексную оценку качества обработанной поверхности по шероховатости, отражающей способности, идиохроматичности окраски, глубине нарушенного слоя и эллипсометрическим параметрам. По сравнению с технико-экономическими показателями процессов обработки природного и синтетического камня по традиционным технологиям обеспечивается повышение производительности обработки в 1,5 раза, параметров шероховатости поверхностей изделий из природного камня (габбро, гранита) с </w:t>
      </w:r>
      <w:r w:rsidRPr="002E6F53">
        <w:rPr>
          <w:rFonts w:ascii="Times New Roman" w:eastAsia="Times New Roman" w:hAnsi="Times New Roman" w:cs="Times New Roman"/>
          <w:i/>
          <w:kern w:val="0"/>
          <w:sz w:val="28"/>
          <w:szCs w:val="28"/>
          <w:lang w:eastAsia="ru-RU"/>
        </w:rPr>
        <w:t>Ra</w:t>
      </w:r>
      <w:r w:rsidRPr="002E6F53">
        <w:rPr>
          <w:rFonts w:ascii="Times New Roman" w:eastAsia="Times New Roman" w:hAnsi="Times New Roman" w:cs="Times New Roman"/>
          <w:kern w:val="0"/>
          <w:sz w:val="28"/>
          <w:szCs w:val="28"/>
          <w:lang w:eastAsia="ru-RU"/>
        </w:rPr>
        <w:t xml:space="preserve"> 0,10-0,12 до </w:t>
      </w:r>
      <w:r w:rsidRPr="002E6F53">
        <w:rPr>
          <w:rFonts w:ascii="Times New Roman" w:eastAsia="Times New Roman" w:hAnsi="Times New Roman" w:cs="Times New Roman"/>
          <w:i/>
          <w:kern w:val="0"/>
          <w:sz w:val="28"/>
          <w:szCs w:val="28"/>
          <w:lang w:eastAsia="ru-RU"/>
        </w:rPr>
        <w:t>Ra </w:t>
      </w:r>
      <w:r w:rsidRPr="002E6F53">
        <w:rPr>
          <w:rFonts w:ascii="Times New Roman" w:eastAsia="Times New Roman" w:hAnsi="Times New Roman" w:cs="Times New Roman"/>
          <w:kern w:val="0"/>
          <w:sz w:val="28"/>
          <w:szCs w:val="28"/>
          <w:lang w:eastAsia="ru-RU"/>
        </w:rPr>
        <w:t>0,012-0,030, отражающей способности поверхностей изделий из синтетического камня (керамического гранита) в 1,2-2,0 раза.</w:t>
      </w:r>
    </w:p>
    <w:p w:rsidR="002E6F53" w:rsidRPr="002E6F53" w:rsidRDefault="002E6F53" w:rsidP="002E6F53">
      <w:pPr>
        <w:tabs>
          <w:tab w:val="clear" w:pos="709"/>
        </w:tabs>
        <w:suppressAutoHyphens w:val="0"/>
        <w:spacing w:after="0" w:line="360" w:lineRule="auto"/>
        <w:ind w:firstLine="426"/>
        <w:rPr>
          <w:rFonts w:ascii="Times New Roman" w:eastAsia="Times New Roman" w:hAnsi="Times New Roman" w:cs="Times New Roman"/>
          <w:kern w:val="0"/>
          <w:sz w:val="24"/>
          <w:szCs w:val="24"/>
          <w:lang w:eastAsia="ru-RU"/>
        </w:rPr>
      </w:pPr>
      <w:r w:rsidRPr="002E6F53">
        <w:rPr>
          <w:rFonts w:ascii="Times New Roman" w:eastAsia="Times New Roman" w:hAnsi="Times New Roman" w:cs="Times New Roman"/>
          <w:kern w:val="0"/>
          <w:sz w:val="28"/>
          <w:szCs w:val="28"/>
          <w:lang w:eastAsia="ru-RU"/>
        </w:rPr>
        <w:t>8. Научные и практические результаты прошли опытно-промышленную проверку и применены на 10 предприятиях камнеобрабатывающей, оптико-механической и электронной промышленности.</w:t>
      </w:r>
    </w:p>
    <w:p w:rsidR="002E6F53" w:rsidRPr="002E6F53" w:rsidRDefault="002E6F53" w:rsidP="002E6F53"/>
    <w:sectPr w:rsidR="002E6F53" w:rsidRPr="002E6F53" w:rsidSect="00E65BDF">
      <w:headerReference w:type="even" r:id="rId106"/>
      <w:headerReference w:type="default" r:id="rId107"/>
      <w:footerReference w:type="even" r:id="rId108"/>
      <w:footerReference w:type="default" r:id="rId109"/>
      <w:headerReference w:type="first" r:id="rId110"/>
      <w:footerReference w:type="first" r:id="rId11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2E6F53" w:rsidRPr="002E6F53">
                    <w:rPr>
                      <w:rStyle w:val="afffff9"/>
                      <w:noProof/>
                    </w:rPr>
                    <w:t>31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B22865"/>
    <w:multiLevelType w:val="hybridMultilevel"/>
    <w:tmpl w:val="B7864648"/>
    <w:lvl w:ilvl="0" w:tplc="AB008C60">
      <w:start w:val="1"/>
      <w:numFmt w:val="decimal"/>
      <w:lvlText w:val="%1."/>
      <w:lvlJc w:val="left"/>
      <w:pPr>
        <w:tabs>
          <w:tab w:val="num" w:pos="567"/>
        </w:tabs>
        <w:ind w:left="0" w:firstLine="284"/>
      </w:pPr>
      <w:rPr>
        <w:rFonts w:hint="default"/>
      </w:rPr>
    </w:lvl>
    <w:lvl w:ilvl="1" w:tplc="32322834">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18A1200"/>
    <w:multiLevelType w:val="hybridMultilevel"/>
    <w:tmpl w:val="97A07906"/>
    <w:lvl w:ilvl="0" w:tplc="268AC21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nsid w:val="142C1FBF"/>
    <w:multiLevelType w:val="hybridMultilevel"/>
    <w:tmpl w:val="1642616A"/>
    <w:lvl w:ilvl="0" w:tplc="B8D66A6C">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3">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4">
    <w:nsid w:val="1B942D39"/>
    <w:multiLevelType w:val="multilevel"/>
    <w:tmpl w:val="985ECDE6"/>
    <w:lvl w:ilvl="0">
      <w:numFmt w:val="bullet"/>
      <w:lvlText w:val="-"/>
      <w:lvlJc w:val="left"/>
      <w:pPr>
        <w:tabs>
          <w:tab w:val="num" w:pos="380"/>
        </w:tabs>
        <w:ind w:left="380" w:hanging="360"/>
      </w:pPr>
      <w:rPr>
        <w:rFonts w:ascii="Times New Roman" w:eastAsia="Times New Roman" w:hAnsi="Times New Roman" w:cs="Times New Roman" w:hint="default"/>
      </w:rPr>
    </w:lvl>
    <w:lvl w:ilvl="1">
      <w:start w:val="1"/>
      <w:numFmt w:val="bullet"/>
      <w:lvlText w:val="o"/>
      <w:lvlJc w:val="left"/>
      <w:pPr>
        <w:tabs>
          <w:tab w:val="num" w:pos="1100"/>
        </w:tabs>
        <w:ind w:left="1100" w:hanging="360"/>
      </w:pPr>
      <w:rPr>
        <w:rFonts w:ascii="Courier New" w:hAnsi="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85">
    <w:nsid w:val="1BB40CDB"/>
    <w:multiLevelType w:val="hybridMultilevel"/>
    <w:tmpl w:val="F5CC56A0"/>
    <w:lvl w:ilvl="0" w:tplc="C3D2E716">
      <w:start w:val="1"/>
      <w:numFmt w:val="decimal"/>
      <w:lvlText w:val="%1."/>
      <w:lvlJc w:val="left"/>
      <w:pPr>
        <w:tabs>
          <w:tab w:val="num" w:pos="1065"/>
        </w:tabs>
        <w:ind w:left="1065" w:hanging="360"/>
      </w:pPr>
      <w:rPr>
        <w:rFonts w:hint="default"/>
      </w:rPr>
    </w:lvl>
    <w:lvl w:ilvl="1" w:tplc="C718964E">
      <w:start w:val="3"/>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6">
    <w:nsid w:val="1E5E39E8"/>
    <w:multiLevelType w:val="hybridMultilevel"/>
    <w:tmpl w:val="BD1667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8">
    <w:nsid w:val="22026FCE"/>
    <w:multiLevelType w:val="multilevel"/>
    <w:tmpl w:val="985ECDE6"/>
    <w:lvl w:ilvl="0">
      <w:numFmt w:val="bullet"/>
      <w:lvlText w:val="-"/>
      <w:lvlJc w:val="left"/>
      <w:pPr>
        <w:tabs>
          <w:tab w:val="num" w:pos="380"/>
        </w:tabs>
        <w:ind w:left="380" w:hanging="360"/>
      </w:pPr>
      <w:rPr>
        <w:rFonts w:ascii="Times New Roman" w:eastAsia="Times New Roman" w:hAnsi="Times New Roman" w:cs="Times New Roman" w:hint="default"/>
      </w:rPr>
    </w:lvl>
    <w:lvl w:ilvl="1">
      <w:start w:val="1"/>
      <w:numFmt w:val="bullet"/>
      <w:lvlText w:val="o"/>
      <w:lvlJc w:val="left"/>
      <w:pPr>
        <w:tabs>
          <w:tab w:val="num" w:pos="1100"/>
        </w:tabs>
        <w:ind w:left="1100" w:hanging="360"/>
      </w:pPr>
      <w:rPr>
        <w:rFonts w:ascii="Courier New" w:hAnsi="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89">
    <w:nsid w:val="255C654E"/>
    <w:multiLevelType w:val="hybridMultilevel"/>
    <w:tmpl w:val="985ECDE6"/>
    <w:lvl w:ilvl="0" w:tplc="4138593A">
      <w:numFmt w:val="bullet"/>
      <w:lvlText w:val="-"/>
      <w:lvlJc w:val="left"/>
      <w:pPr>
        <w:tabs>
          <w:tab w:val="num" w:pos="380"/>
        </w:tabs>
        <w:ind w:left="380" w:hanging="360"/>
      </w:pPr>
      <w:rPr>
        <w:rFonts w:ascii="Times New Roman" w:eastAsia="Times New Roman" w:hAnsi="Times New Roman" w:cs="Times New Roman"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90">
    <w:nsid w:val="289E78D0"/>
    <w:multiLevelType w:val="hybridMultilevel"/>
    <w:tmpl w:val="362EF6BE"/>
    <w:lvl w:ilvl="0" w:tplc="268AC21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9A97706"/>
    <w:multiLevelType w:val="hybridMultilevel"/>
    <w:tmpl w:val="9BF8E1E2"/>
    <w:lvl w:ilvl="0" w:tplc="888A972A">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2">
    <w:nsid w:val="2E617DEE"/>
    <w:multiLevelType w:val="hybridMultilevel"/>
    <w:tmpl w:val="3E2C9E30"/>
    <w:lvl w:ilvl="0" w:tplc="29E2439C">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2F3664CA"/>
    <w:multiLevelType w:val="multilevel"/>
    <w:tmpl w:val="E68414BA"/>
    <w:lvl w:ilvl="0">
      <w:start w:val="1"/>
      <w:numFmt w:val="bullet"/>
      <w:lvlText w:val="–"/>
      <w:lvlJc w:val="left"/>
      <w:pPr>
        <w:tabs>
          <w:tab w:val="num" w:pos="360"/>
        </w:tabs>
        <w:ind w:left="360" w:hanging="36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4">
    <w:nsid w:val="30AB5529"/>
    <w:multiLevelType w:val="multilevel"/>
    <w:tmpl w:val="985ECDE6"/>
    <w:lvl w:ilvl="0">
      <w:numFmt w:val="bullet"/>
      <w:lvlText w:val="-"/>
      <w:lvlJc w:val="left"/>
      <w:pPr>
        <w:tabs>
          <w:tab w:val="num" w:pos="380"/>
        </w:tabs>
        <w:ind w:left="380" w:hanging="360"/>
      </w:pPr>
      <w:rPr>
        <w:rFonts w:ascii="Times New Roman" w:eastAsia="Times New Roman" w:hAnsi="Times New Roman" w:cs="Times New Roman" w:hint="default"/>
      </w:rPr>
    </w:lvl>
    <w:lvl w:ilvl="1">
      <w:start w:val="1"/>
      <w:numFmt w:val="bullet"/>
      <w:lvlText w:val="o"/>
      <w:lvlJc w:val="left"/>
      <w:pPr>
        <w:tabs>
          <w:tab w:val="num" w:pos="1100"/>
        </w:tabs>
        <w:ind w:left="1100" w:hanging="360"/>
      </w:pPr>
      <w:rPr>
        <w:rFonts w:ascii="Courier New" w:hAnsi="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95">
    <w:nsid w:val="31EB315C"/>
    <w:multiLevelType w:val="multilevel"/>
    <w:tmpl w:val="99D28534"/>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6">
    <w:nsid w:val="380D1C61"/>
    <w:multiLevelType w:val="multilevel"/>
    <w:tmpl w:val="985ECDE6"/>
    <w:lvl w:ilvl="0">
      <w:numFmt w:val="bullet"/>
      <w:lvlText w:val="-"/>
      <w:lvlJc w:val="left"/>
      <w:pPr>
        <w:tabs>
          <w:tab w:val="num" w:pos="380"/>
        </w:tabs>
        <w:ind w:left="380" w:hanging="360"/>
      </w:pPr>
      <w:rPr>
        <w:rFonts w:ascii="Times New Roman" w:eastAsia="Times New Roman" w:hAnsi="Times New Roman" w:cs="Times New Roman" w:hint="default"/>
      </w:rPr>
    </w:lvl>
    <w:lvl w:ilvl="1">
      <w:start w:val="1"/>
      <w:numFmt w:val="bullet"/>
      <w:lvlText w:val="o"/>
      <w:lvlJc w:val="left"/>
      <w:pPr>
        <w:tabs>
          <w:tab w:val="num" w:pos="1100"/>
        </w:tabs>
        <w:ind w:left="1100" w:hanging="360"/>
      </w:pPr>
      <w:rPr>
        <w:rFonts w:ascii="Courier New" w:hAnsi="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97">
    <w:nsid w:val="40622544"/>
    <w:multiLevelType w:val="multilevel"/>
    <w:tmpl w:val="985ECDE6"/>
    <w:lvl w:ilvl="0">
      <w:numFmt w:val="bullet"/>
      <w:lvlText w:val="-"/>
      <w:lvlJc w:val="left"/>
      <w:pPr>
        <w:tabs>
          <w:tab w:val="num" w:pos="380"/>
        </w:tabs>
        <w:ind w:left="380" w:hanging="360"/>
      </w:pPr>
      <w:rPr>
        <w:rFonts w:ascii="Times New Roman" w:eastAsia="Times New Roman" w:hAnsi="Times New Roman" w:cs="Times New Roman" w:hint="default"/>
      </w:rPr>
    </w:lvl>
    <w:lvl w:ilvl="1">
      <w:start w:val="1"/>
      <w:numFmt w:val="bullet"/>
      <w:lvlText w:val="o"/>
      <w:lvlJc w:val="left"/>
      <w:pPr>
        <w:tabs>
          <w:tab w:val="num" w:pos="1100"/>
        </w:tabs>
        <w:ind w:left="1100" w:hanging="360"/>
      </w:pPr>
      <w:rPr>
        <w:rFonts w:ascii="Courier New" w:hAnsi="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98">
    <w:nsid w:val="450F0493"/>
    <w:multiLevelType w:val="singleLevel"/>
    <w:tmpl w:val="0419000F"/>
    <w:lvl w:ilvl="0">
      <w:start w:val="1"/>
      <w:numFmt w:val="decimal"/>
      <w:lvlText w:val="%1."/>
      <w:lvlJc w:val="left"/>
      <w:pPr>
        <w:tabs>
          <w:tab w:val="num" w:pos="502"/>
        </w:tabs>
        <w:ind w:left="502" w:hanging="360"/>
      </w:pPr>
    </w:lvl>
  </w:abstractNum>
  <w:abstractNum w:abstractNumId="99">
    <w:nsid w:val="490A3ACE"/>
    <w:multiLevelType w:val="multilevel"/>
    <w:tmpl w:val="985ECDE6"/>
    <w:lvl w:ilvl="0">
      <w:numFmt w:val="bullet"/>
      <w:lvlText w:val="-"/>
      <w:lvlJc w:val="left"/>
      <w:pPr>
        <w:tabs>
          <w:tab w:val="num" w:pos="380"/>
        </w:tabs>
        <w:ind w:left="380" w:hanging="360"/>
      </w:pPr>
      <w:rPr>
        <w:rFonts w:ascii="Times New Roman" w:eastAsia="Times New Roman" w:hAnsi="Times New Roman" w:cs="Times New Roman" w:hint="default"/>
      </w:rPr>
    </w:lvl>
    <w:lvl w:ilvl="1">
      <w:start w:val="1"/>
      <w:numFmt w:val="bullet"/>
      <w:lvlText w:val="o"/>
      <w:lvlJc w:val="left"/>
      <w:pPr>
        <w:tabs>
          <w:tab w:val="num" w:pos="1100"/>
        </w:tabs>
        <w:ind w:left="1100" w:hanging="360"/>
      </w:pPr>
      <w:rPr>
        <w:rFonts w:ascii="Courier New" w:hAnsi="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100">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1">
    <w:nsid w:val="510C798D"/>
    <w:multiLevelType w:val="hybridMultilevel"/>
    <w:tmpl w:val="EBAA58FC"/>
    <w:lvl w:ilvl="0" w:tplc="3834A9DC">
      <w:start w:val="1"/>
      <w:numFmt w:val="decimal"/>
      <w:lvlText w:val="%1."/>
      <w:lvlJc w:val="left"/>
      <w:pPr>
        <w:tabs>
          <w:tab w:val="num" w:pos="1207"/>
        </w:tabs>
        <w:ind w:left="1207" w:hanging="81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02">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3">
    <w:nsid w:val="661338C9"/>
    <w:multiLevelType w:val="hybridMultilevel"/>
    <w:tmpl w:val="B7969D1A"/>
    <w:lvl w:ilvl="0" w:tplc="C9D21602">
      <w:start w:val="1"/>
      <w:numFmt w:val="bullet"/>
      <w:lvlText w:val=""/>
      <w:lvlJc w:val="left"/>
      <w:pPr>
        <w:tabs>
          <w:tab w:val="num" w:pos="530"/>
        </w:tabs>
        <w:ind w:left="45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69B63F6D"/>
    <w:multiLevelType w:val="hybridMultilevel"/>
    <w:tmpl w:val="F9ACFFFC"/>
    <w:lvl w:ilvl="0" w:tplc="C7D48BB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5">
    <w:nsid w:val="6ABA349C"/>
    <w:multiLevelType w:val="hybridMultilevel"/>
    <w:tmpl w:val="E2100D9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6">
    <w:nsid w:val="7B885782"/>
    <w:multiLevelType w:val="multilevel"/>
    <w:tmpl w:val="985ECDE6"/>
    <w:lvl w:ilvl="0">
      <w:numFmt w:val="bullet"/>
      <w:lvlText w:val="-"/>
      <w:lvlJc w:val="left"/>
      <w:pPr>
        <w:tabs>
          <w:tab w:val="num" w:pos="380"/>
        </w:tabs>
        <w:ind w:left="380" w:hanging="360"/>
      </w:pPr>
      <w:rPr>
        <w:rFonts w:ascii="Times New Roman" w:eastAsia="Times New Roman" w:hAnsi="Times New Roman" w:cs="Times New Roman" w:hint="default"/>
      </w:rPr>
    </w:lvl>
    <w:lvl w:ilvl="1">
      <w:start w:val="1"/>
      <w:numFmt w:val="bullet"/>
      <w:lvlText w:val="o"/>
      <w:lvlJc w:val="left"/>
      <w:pPr>
        <w:tabs>
          <w:tab w:val="num" w:pos="1100"/>
        </w:tabs>
        <w:ind w:left="1100" w:hanging="360"/>
      </w:pPr>
      <w:rPr>
        <w:rFonts w:ascii="Courier New" w:hAnsi="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hint="default"/>
      </w:rPr>
    </w:lvl>
    <w:lvl w:ilvl="8">
      <w:start w:val="1"/>
      <w:numFmt w:val="bullet"/>
      <w:lvlText w:val=""/>
      <w:lvlJc w:val="left"/>
      <w:pPr>
        <w:tabs>
          <w:tab w:val="num" w:pos="6140"/>
        </w:tabs>
        <w:ind w:left="614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5"/>
  </w:num>
  <w:num w:numId="8">
    <w:abstractNumId w:val="103"/>
  </w:num>
  <w:num w:numId="9">
    <w:abstractNumId w:val="91"/>
  </w:num>
  <w:num w:numId="10">
    <w:abstractNumId w:val="78"/>
  </w:num>
  <w:num w:numId="11">
    <w:abstractNumId w:val="89"/>
  </w:num>
  <w:num w:numId="12">
    <w:abstractNumId w:val="105"/>
  </w:num>
  <w:num w:numId="13">
    <w:abstractNumId w:val="104"/>
  </w:num>
  <w:num w:numId="14">
    <w:abstractNumId w:val="90"/>
  </w:num>
  <w:num w:numId="15">
    <w:abstractNumId w:val="80"/>
  </w:num>
  <w:num w:numId="16">
    <w:abstractNumId w:val="85"/>
  </w:num>
  <w:num w:numId="17">
    <w:abstractNumId w:val="82"/>
  </w:num>
  <w:num w:numId="18">
    <w:abstractNumId w:val="97"/>
  </w:num>
  <w:num w:numId="19">
    <w:abstractNumId w:val="106"/>
  </w:num>
  <w:num w:numId="20">
    <w:abstractNumId w:val="94"/>
  </w:num>
  <w:num w:numId="21">
    <w:abstractNumId w:val="99"/>
  </w:num>
  <w:num w:numId="22">
    <w:abstractNumId w:val="84"/>
  </w:num>
  <w:num w:numId="23">
    <w:abstractNumId w:val="96"/>
  </w:num>
  <w:num w:numId="24">
    <w:abstractNumId w:val="88"/>
  </w:num>
  <w:num w:numId="25">
    <w:abstractNumId w:val="101"/>
  </w:num>
  <w:num w:numId="26">
    <w:abstractNumId w:val="92"/>
  </w:num>
  <w:num w:numId="27">
    <w:abstractNumId w:val="98"/>
  </w:num>
  <w:num w:numId="28">
    <w:abstractNumId w:val="8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header" Target="header2.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8.wmf"/><Relationship Id="rId110"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footer" Target="footer2.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57198-8E28-4590-A0A0-EB2DCBB7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31</Pages>
  <Words>6636</Words>
  <Characters>37831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2020-10-27T11:10:00Z</dcterms:created>
  <dcterms:modified xsi:type="dcterms:W3CDTF">2020-10-27T19:23:00Z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