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20713D" w:rsidRDefault="0020713D" w:rsidP="0020713D">
      <w:r w:rsidRPr="00B3398A">
        <w:rPr>
          <w:rFonts w:ascii="Times New Roman" w:eastAsia="Calibri" w:hAnsi="Times New Roman" w:cs="Times New Roman"/>
          <w:b/>
          <w:bCs/>
          <w:sz w:val="24"/>
          <w:szCs w:val="24"/>
          <w:lang w:eastAsia="ru-RU"/>
        </w:rPr>
        <w:t>Флаксемберг Майя Аркадіївна</w:t>
      </w:r>
      <w:r w:rsidRPr="00B3398A">
        <w:rPr>
          <w:rFonts w:ascii="Times New Roman" w:eastAsia="Calibri" w:hAnsi="Times New Roman" w:cs="Times New Roman"/>
          <w:sz w:val="24"/>
          <w:szCs w:val="24"/>
          <w:lang w:eastAsia="ru-RU"/>
        </w:rPr>
        <w:t>, лікар акушер-гінеколог відділення</w:t>
      </w:r>
      <w:r w:rsidRPr="00B3398A">
        <w:rPr>
          <w:rFonts w:ascii="Times New Roman" w:eastAsia="Calibri" w:hAnsi="Times New Roman" w:cs="Times New Roman"/>
          <w:spacing w:val="-4"/>
          <w:sz w:val="24"/>
          <w:szCs w:val="24"/>
          <w:lang w:eastAsia="ru-RU"/>
        </w:rPr>
        <w:t xml:space="preserve"> гінекології з малоінвазивними технологіями, ліжками медицини плода та патології</w:t>
      </w:r>
      <w:r w:rsidRPr="00B3398A">
        <w:rPr>
          <w:rFonts w:ascii="Times New Roman" w:eastAsia="Calibri" w:hAnsi="Times New Roman" w:cs="Times New Roman"/>
          <w:sz w:val="24"/>
          <w:szCs w:val="24"/>
          <w:lang w:eastAsia="ru-RU"/>
        </w:rPr>
        <w:t xml:space="preserve"> ранніх термінів вагітності Хмельницького обласного перинатального центру КНП «Хмельницька обласна лікарня» Хмельницької обласної ради. Назва дисертації: «Репродуктивне здоров’я жінок з леойміомою матки (патогенез, молекулярно-генетичні механізми розвитку, лікування і реабілітація)». Шифр та назва спеціальності</w:t>
      </w:r>
      <w:r w:rsidRPr="00B3398A">
        <w:rPr>
          <w:rFonts w:ascii="Times New Roman" w:eastAsia="Calibri" w:hAnsi="Times New Roman" w:cs="Times New Roman"/>
          <w:bCs/>
          <w:iCs/>
          <w:sz w:val="24"/>
          <w:szCs w:val="24"/>
          <w:lang w:eastAsia="ru-RU"/>
        </w:rPr>
        <w:t xml:space="preserve"> – </w:t>
      </w:r>
      <w:r w:rsidRPr="00B3398A">
        <w:rPr>
          <w:rFonts w:ascii="Times New Roman" w:eastAsia="Calibri" w:hAnsi="Times New Roman" w:cs="Times New Roman"/>
          <w:sz w:val="24"/>
          <w:szCs w:val="24"/>
          <w:lang w:eastAsia="ru-RU"/>
        </w:rPr>
        <w:t>14.01.01 «Акушерство та гінекологія». Спецрада Д 26.613.02 Національного університету охорони здоров’я України імені П. Л. Шупика</w:t>
      </w:r>
    </w:p>
    <w:sectPr w:rsidR="00F239A4" w:rsidRPr="0020713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20713D" w:rsidRPr="0020713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D5958-830D-4BCA-AB44-50149CCD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1</Pages>
  <Words>87</Words>
  <Characters>500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217</cp:revision>
  <cp:lastPrinted>2009-02-06T05:36:00Z</cp:lastPrinted>
  <dcterms:created xsi:type="dcterms:W3CDTF">2021-11-28T11:32:00Z</dcterms:created>
  <dcterms:modified xsi:type="dcterms:W3CDTF">2021-11-30T11:13:00Z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