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42EFE" w:rsidRDefault="001D3DEF" w:rsidP="00A42EFE">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9" w:history="1">
        <w:r>
          <w:rPr>
            <w:rStyle w:val="af9"/>
            <w:color w:val="0070C0"/>
          </w:rPr>
          <w:t>http://www.mydisser.com/search.html</w:t>
        </w:r>
      </w:hyperlink>
      <w:r w:rsidR="00A42EFE" w:rsidRPr="00A42EFE">
        <w:rPr>
          <w:b/>
          <w:lang w:val="uk-UA"/>
        </w:rPr>
        <w:t xml:space="preserve"> </w:t>
      </w:r>
    </w:p>
    <w:p w:rsidR="004C3B30" w:rsidRDefault="004C3B30" w:rsidP="004C3B30">
      <w:pPr>
        <w:pStyle w:val="affffffff1"/>
        <w:ind w:right="567"/>
        <w:rPr>
          <w:szCs w:val="27"/>
          <w:lang w:val="en-US"/>
        </w:rPr>
      </w:pPr>
    </w:p>
    <w:p w:rsidR="004C3B30" w:rsidRPr="00BE412A" w:rsidRDefault="004C3B30" w:rsidP="004C3B30">
      <w:pPr>
        <w:pStyle w:val="affffffff1"/>
        <w:ind w:right="567"/>
        <w:rPr>
          <w:szCs w:val="27"/>
        </w:rPr>
      </w:pPr>
      <w:r w:rsidRPr="00BE412A">
        <w:rPr>
          <w:szCs w:val="27"/>
        </w:rPr>
        <w:t xml:space="preserve"> </w:t>
      </w:r>
      <w:r w:rsidRPr="00E00A2B">
        <w:rPr>
          <w:szCs w:val="27"/>
        </w:rPr>
        <w:t xml:space="preserve">              </w:t>
      </w:r>
      <w:r w:rsidRPr="002B66F6">
        <w:rPr>
          <w:b/>
          <w:bCs/>
          <w:szCs w:val="28"/>
        </w:rPr>
        <w:t>УКРАИНСКАЯ АКАДЕМИЯ АГРАРНЫХ НАУК</w:t>
      </w:r>
    </w:p>
    <w:p w:rsidR="004C3B30" w:rsidRPr="002B66F6" w:rsidRDefault="004C3B30" w:rsidP="004C3B30">
      <w:pPr>
        <w:ind w:left="1134" w:right="567"/>
        <w:jc w:val="center"/>
        <w:rPr>
          <w:b/>
          <w:bCs/>
          <w:sz w:val="28"/>
          <w:szCs w:val="28"/>
        </w:rPr>
      </w:pPr>
    </w:p>
    <w:p w:rsidR="004C3B30" w:rsidRPr="002B66F6" w:rsidRDefault="004C3B30" w:rsidP="004C3B30">
      <w:pPr>
        <w:ind w:left="1134" w:right="567"/>
        <w:jc w:val="center"/>
        <w:rPr>
          <w:b/>
          <w:bCs/>
          <w:sz w:val="28"/>
          <w:szCs w:val="28"/>
        </w:rPr>
      </w:pPr>
    </w:p>
    <w:p w:rsidR="004C3B30" w:rsidRPr="002B66F6" w:rsidRDefault="004C3B30" w:rsidP="004C3B30">
      <w:pPr>
        <w:ind w:left="1134" w:right="567"/>
        <w:jc w:val="center"/>
        <w:rPr>
          <w:b/>
          <w:bCs/>
          <w:sz w:val="28"/>
          <w:szCs w:val="28"/>
        </w:rPr>
      </w:pPr>
      <w:r w:rsidRPr="002B66F6">
        <w:rPr>
          <w:b/>
          <w:bCs/>
          <w:sz w:val="28"/>
          <w:szCs w:val="28"/>
        </w:rPr>
        <w:t xml:space="preserve">ИНСТИТУТ </w:t>
      </w:r>
      <w:proofErr w:type="gramStart"/>
      <w:r w:rsidRPr="002B66F6">
        <w:rPr>
          <w:b/>
          <w:bCs/>
          <w:sz w:val="28"/>
          <w:szCs w:val="28"/>
        </w:rPr>
        <w:t>ЭКСПЕРИМЕНТАЛЬНОЙ</w:t>
      </w:r>
      <w:proofErr w:type="gramEnd"/>
      <w:r w:rsidRPr="002B66F6">
        <w:rPr>
          <w:b/>
          <w:bCs/>
          <w:sz w:val="28"/>
          <w:szCs w:val="28"/>
        </w:rPr>
        <w:t xml:space="preserve"> И КЛИНИЧЕСКОЙ </w:t>
      </w:r>
    </w:p>
    <w:p w:rsidR="004C3B30" w:rsidRPr="002B66F6" w:rsidRDefault="004C3B30" w:rsidP="004C3B30">
      <w:pPr>
        <w:ind w:left="1134" w:right="567"/>
        <w:jc w:val="center"/>
        <w:rPr>
          <w:b/>
          <w:bCs/>
          <w:sz w:val="28"/>
          <w:szCs w:val="28"/>
        </w:rPr>
      </w:pPr>
    </w:p>
    <w:p w:rsidR="004C3B30" w:rsidRPr="002B66F6" w:rsidRDefault="004C3B30" w:rsidP="004C3B30">
      <w:pPr>
        <w:ind w:left="1134" w:right="567"/>
        <w:jc w:val="center"/>
        <w:rPr>
          <w:b/>
          <w:bCs/>
          <w:sz w:val="28"/>
          <w:szCs w:val="28"/>
        </w:rPr>
      </w:pPr>
      <w:r w:rsidRPr="002B66F6">
        <w:rPr>
          <w:b/>
          <w:bCs/>
          <w:sz w:val="28"/>
          <w:szCs w:val="28"/>
        </w:rPr>
        <w:t>ВЕТЕРИНАРНОЙ МЕДИЦИНЫ</w:t>
      </w:r>
    </w:p>
    <w:p w:rsidR="004C3B30" w:rsidRPr="002B66F6" w:rsidRDefault="004C3B30" w:rsidP="004C3B30">
      <w:pPr>
        <w:ind w:left="1134" w:right="567"/>
        <w:jc w:val="center"/>
        <w:rPr>
          <w:b/>
          <w:bCs/>
          <w:sz w:val="28"/>
          <w:szCs w:val="28"/>
        </w:rPr>
      </w:pPr>
    </w:p>
    <w:p w:rsidR="004C3B30" w:rsidRPr="002B66F6" w:rsidRDefault="004C3B30" w:rsidP="004C3B30">
      <w:pPr>
        <w:ind w:left="1134" w:right="567"/>
        <w:jc w:val="center"/>
        <w:rPr>
          <w:sz w:val="28"/>
          <w:szCs w:val="28"/>
        </w:rPr>
      </w:pPr>
    </w:p>
    <w:p w:rsidR="004C3B30" w:rsidRPr="002B66F6" w:rsidRDefault="004C3B30" w:rsidP="004C3B30">
      <w:pPr>
        <w:pStyle w:val="1"/>
        <w:tabs>
          <w:tab w:val="left" w:pos="5040"/>
          <w:tab w:val="left" w:pos="6480"/>
          <w:tab w:val="left" w:pos="6570"/>
        </w:tabs>
        <w:ind w:left="1134" w:right="567"/>
        <w:rPr>
          <w:szCs w:val="28"/>
        </w:rPr>
      </w:pPr>
      <w:r w:rsidRPr="002B66F6">
        <w:rPr>
          <w:szCs w:val="28"/>
        </w:rPr>
        <w:t>На правах рукописи</w:t>
      </w:r>
    </w:p>
    <w:p w:rsidR="004C3B30" w:rsidRPr="002B66F6" w:rsidRDefault="004C3B30" w:rsidP="004C3B30">
      <w:pPr>
        <w:ind w:left="1134" w:right="567"/>
        <w:rPr>
          <w:sz w:val="28"/>
          <w:szCs w:val="28"/>
        </w:rPr>
      </w:pPr>
    </w:p>
    <w:p w:rsidR="004C3B30" w:rsidRPr="002B66F6" w:rsidRDefault="004C3B30" w:rsidP="004C3B30">
      <w:pPr>
        <w:ind w:left="1134" w:right="567"/>
        <w:jc w:val="right"/>
        <w:rPr>
          <w:sz w:val="28"/>
          <w:szCs w:val="28"/>
        </w:rPr>
      </w:pPr>
      <w:r w:rsidRPr="002B66F6">
        <w:rPr>
          <w:sz w:val="28"/>
          <w:szCs w:val="28"/>
        </w:rPr>
        <w:t xml:space="preserve">      </w:t>
      </w:r>
    </w:p>
    <w:p w:rsidR="004C3B30" w:rsidRPr="002662D9" w:rsidRDefault="004C3B30" w:rsidP="004C3B30">
      <w:pPr>
        <w:pStyle w:val="20"/>
        <w:ind w:left="1134" w:right="567"/>
        <w:rPr>
          <w:b w:val="0"/>
          <w:bCs w:val="0"/>
        </w:rPr>
      </w:pPr>
      <w:r w:rsidRPr="002B66F6">
        <w:rPr>
          <w:b w:val="0"/>
          <w:bCs w:val="0"/>
        </w:rPr>
        <w:t>Драгуть Светлана Сергеевна</w:t>
      </w:r>
    </w:p>
    <w:p w:rsidR="004C3B30" w:rsidRPr="002662D9" w:rsidRDefault="004C3B30" w:rsidP="004C3B30">
      <w:pPr>
        <w:ind w:left="1134" w:right="567"/>
        <w:jc w:val="right"/>
        <w:rPr>
          <w:sz w:val="28"/>
          <w:szCs w:val="28"/>
        </w:rPr>
      </w:pPr>
    </w:p>
    <w:p w:rsidR="004C3B30" w:rsidRPr="002662D9" w:rsidRDefault="004C3B30" w:rsidP="004C3B30">
      <w:pPr>
        <w:ind w:left="1134" w:right="567"/>
        <w:jc w:val="right"/>
        <w:rPr>
          <w:sz w:val="28"/>
          <w:szCs w:val="28"/>
        </w:rPr>
      </w:pPr>
    </w:p>
    <w:p w:rsidR="004C3B30" w:rsidRPr="002B66F6" w:rsidRDefault="004C3B30" w:rsidP="004C3B30">
      <w:pPr>
        <w:ind w:left="1134" w:right="567"/>
        <w:jc w:val="right"/>
        <w:rPr>
          <w:sz w:val="28"/>
          <w:szCs w:val="28"/>
        </w:rPr>
      </w:pPr>
      <w:r w:rsidRPr="002B66F6">
        <w:rPr>
          <w:sz w:val="28"/>
          <w:szCs w:val="28"/>
        </w:rPr>
        <w:t>УДК 619:616–084:579.842.14:636.5</w:t>
      </w:r>
    </w:p>
    <w:p w:rsidR="004C3B30" w:rsidRPr="002B66F6" w:rsidRDefault="004C3B30" w:rsidP="004C3B30">
      <w:pPr>
        <w:ind w:left="1134" w:right="567"/>
        <w:rPr>
          <w:sz w:val="28"/>
          <w:szCs w:val="28"/>
        </w:rPr>
      </w:pPr>
    </w:p>
    <w:p w:rsidR="004C3B30" w:rsidRPr="002662D9" w:rsidRDefault="004C3B30" w:rsidP="004C3B30">
      <w:pPr>
        <w:jc w:val="right"/>
      </w:pPr>
      <w:bookmarkStart w:id="0" w:name="_GoBack"/>
    </w:p>
    <w:p w:rsidR="004C3B30" w:rsidRDefault="004C3B30" w:rsidP="004C3B30">
      <w:pPr>
        <w:spacing w:line="360" w:lineRule="auto"/>
        <w:ind w:left="1138" w:right="562"/>
        <w:jc w:val="center"/>
        <w:rPr>
          <w:b/>
          <w:sz w:val="28"/>
          <w:szCs w:val="28"/>
        </w:rPr>
      </w:pPr>
      <w:r>
        <w:rPr>
          <w:b/>
          <w:sz w:val="28"/>
          <w:szCs w:val="28"/>
        </w:rPr>
        <w:t xml:space="preserve">БИОЛОГИЧЕСКИЕ СВОЙСТВА ВОЗБУДИТЕЛЯ, </w:t>
      </w:r>
    </w:p>
    <w:p w:rsidR="004C3B30" w:rsidRDefault="004C3B30" w:rsidP="004C3B30">
      <w:pPr>
        <w:spacing w:line="360" w:lineRule="auto"/>
        <w:ind w:left="1138" w:right="562"/>
        <w:jc w:val="center"/>
        <w:rPr>
          <w:b/>
          <w:sz w:val="28"/>
          <w:szCs w:val="28"/>
        </w:rPr>
      </w:pPr>
      <w:r>
        <w:rPr>
          <w:b/>
          <w:sz w:val="28"/>
          <w:szCs w:val="28"/>
        </w:rPr>
        <w:t xml:space="preserve">УСОВЕРШЕНСТВОВАНИЕ ДИАГНОСТИКИ И </w:t>
      </w:r>
    </w:p>
    <w:p w:rsidR="004C3B30" w:rsidRDefault="004C3B30" w:rsidP="004C3B30">
      <w:pPr>
        <w:spacing w:line="360" w:lineRule="auto"/>
        <w:ind w:left="1138" w:right="562"/>
        <w:jc w:val="center"/>
        <w:rPr>
          <w:b/>
          <w:sz w:val="28"/>
          <w:szCs w:val="28"/>
        </w:rPr>
      </w:pPr>
      <w:r>
        <w:rPr>
          <w:b/>
          <w:sz w:val="28"/>
          <w:szCs w:val="28"/>
        </w:rPr>
        <w:t xml:space="preserve">ЛЕЧЕБНО-ПРОФИЛАКТИЧЕСКИХ СРЕДСТВ </w:t>
      </w:r>
    </w:p>
    <w:p w:rsidR="004C3B30" w:rsidRPr="002B66F6" w:rsidRDefault="004C3B30" w:rsidP="004C3B30">
      <w:pPr>
        <w:spacing w:line="360" w:lineRule="auto"/>
        <w:ind w:left="1138" w:right="562"/>
        <w:jc w:val="center"/>
        <w:rPr>
          <w:b/>
          <w:sz w:val="28"/>
          <w:szCs w:val="28"/>
        </w:rPr>
      </w:pPr>
      <w:r>
        <w:rPr>
          <w:b/>
          <w:sz w:val="28"/>
          <w:szCs w:val="28"/>
        </w:rPr>
        <w:t>ПРИ</w:t>
      </w:r>
      <w:r w:rsidRPr="002B66F6">
        <w:rPr>
          <w:b/>
          <w:sz w:val="28"/>
          <w:szCs w:val="28"/>
          <w:lang w:val="uk-UA"/>
        </w:rPr>
        <w:t xml:space="preserve"> САЛ</w:t>
      </w:r>
      <w:r w:rsidRPr="002B66F6">
        <w:rPr>
          <w:b/>
          <w:sz w:val="28"/>
          <w:szCs w:val="28"/>
          <w:lang w:val="uk-UA"/>
        </w:rPr>
        <w:t>Ь</w:t>
      </w:r>
      <w:r w:rsidRPr="002B66F6">
        <w:rPr>
          <w:b/>
          <w:sz w:val="28"/>
          <w:szCs w:val="28"/>
          <w:lang w:val="uk-UA"/>
        </w:rPr>
        <w:t>МОНЕЛ</w:t>
      </w:r>
      <w:r>
        <w:rPr>
          <w:b/>
          <w:sz w:val="28"/>
          <w:szCs w:val="28"/>
          <w:lang w:val="uk-UA"/>
        </w:rPr>
        <w:t>ЛЕЗЕ</w:t>
      </w:r>
      <w:r w:rsidRPr="002B66F6">
        <w:rPr>
          <w:b/>
          <w:sz w:val="28"/>
          <w:szCs w:val="28"/>
          <w:lang w:val="uk-UA"/>
        </w:rPr>
        <w:t xml:space="preserve">  ПТИЦ</w:t>
      </w:r>
    </w:p>
    <w:bookmarkEnd w:id="0"/>
    <w:p w:rsidR="004C3B30" w:rsidRPr="002B66F6" w:rsidRDefault="004C3B30" w:rsidP="004C3B30">
      <w:pPr>
        <w:ind w:left="1134" w:right="567"/>
        <w:jc w:val="center"/>
        <w:rPr>
          <w:sz w:val="28"/>
          <w:szCs w:val="28"/>
        </w:rPr>
      </w:pPr>
    </w:p>
    <w:p w:rsidR="004C3B30" w:rsidRPr="002B66F6" w:rsidRDefault="004C3B30" w:rsidP="004C3B30">
      <w:pPr>
        <w:ind w:left="1134" w:right="567"/>
        <w:jc w:val="center"/>
        <w:rPr>
          <w:sz w:val="28"/>
          <w:szCs w:val="28"/>
        </w:rPr>
      </w:pPr>
      <w:r w:rsidRPr="002B66F6">
        <w:rPr>
          <w:sz w:val="28"/>
          <w:szCs w:val="28"/>
        </w:rPr>
        <w:t xml:space="preserve">16.00.03 – ветеринарная микробиология и вирусология </w:t>
      </w:r>
    </w:p>
    <w:p w:rsidR="004C3B30" w:rsidRPr="002B66F6" w:rsidRDefault="004C3B30" w:rsidP="004C3B30">
      <w:pPr>
        <w:ind w:left="1134" w:right="567"/>
        <w:jc w:val="center"/>
        <w:rPr>
          <w:sz w:val="28"/>
          <w:szCs w:val="28"/>
        </w:rPr>
      </w:pPr>
    </w:p>
    <w:p w:rsidR="004C3B30" w:rsidRPr="002B66F6" w:rsidRDefault="004C3B30" w:rsidP="004C3B30">
      <w:pPr>
        <w:ind w:left="1134" w:right="567"/>
        <w:jc w:val="center"/>
        <w:rPr>
          <w:sz w:val="28"/>
          <w:szCs w:val="28"/>
        </w:rPr>
      </w:pPr>
    </w:p>
    <w:p w:rsidR="004C3B30" w:rsidRPr="002B66F6" w:rsidRDefault="004C3B30" w:rsidP="004C3B30">
      <w:pPr>
        <w:jc w:val="center"/>
        <w:rPr>
          <w:sz w:val="28"/>
          <w:szCs w:val="28"/>
        </w:rPr>
      </w:pPr>
      <w:r w:rsidRPr="002B66F6">
        <w:rPr>
          <w:sz w:val="28"/>
          <w:szCs w:val="28"/>
        </w:rPr>
        <w:t xml:space="preserve">Диссертация на соискание ученой степени </w:t>
      </w:r>
    </w:p>
    <w:p w:rsidR="004C3B30" w:rsidRPr="002B66F6" w:rsidRDefault="004C3B30" w:rsidP="004C3B30">
      <w:pPr>
        <w:jc w:val="center"/>
        <w:rPr>
          <w:sz w:val="28"/>
          <w:szCs w:val="28"/>
        </w:rPr>
      </w:pPr>
    </w:p>
    <w:p w:rsidR="004C3B30" w:rsidRPr="002B66F6" w:rsidRDefault="004C3B30" w:rsidP="004C3B30">
      <w:pPr>
        <w:jc w:val="center"/>
        <w:rPr>
          <w:sz w:val="28"/>
          <w:szCs w:val="28"/>
        </w:rPr>
      </w:pPr>
      <w:r w:rsidRPr="002B66F6">
        <w:rPr>
          <w:sz w:val="28"/>
          <w:szCs w:val="28"/>
        </w:rPr>
        <w:t>кандидата ветеринарных наук</w:t>
      </w:r>
    </w:p>
    <w:p w:rsidR="004C3B30" w:rsidRPr="002B66F6" w:rsidRDefault="004C3B30" w:rsidP="004C3B30">
      <w:pPr>
        <w:ind w:left="1134" w:right="567"/>
        <w:jc w:val="center"/>
        <w:rPr>
          <w:sz w:val="28"/>
          <w:szCs w:val="28"/>
        </w:rPr>
      </w:pPr>
    </w:p>
    <w:p w:rsidR="004C3B30" w:rsidRPr="002B66F6" w:rsidRDefault="004C3B30" w:rsidP="004C3B30">
      <w:pPr>
        <w:ind w:left="1134" w:right="567"/>
        <w:jc w:val="center"/>
        <w:rPr>
          <w:sz w:val="28"/>
          <w:szCs w:val="28"/>
        </w:rPr>
      </w:pPr>
    </w:p>
    <w:p w:rsidR="004C3B30" w:rsidRPr="002B66F6" w:rsidRDefault="004C3B30" w:rsidP="004C3B30">
      <w:pPr>
        <w:ind w:left="1134" w:right="567"/>
        <w:jc w:val="right"/>
        <w:rPr>
          <w:sz w:val="28"/>
          <w:szCs w:val="28"/>
        </w:rPr>
      </w:pPr>
      <w:r w:rsidRPr="002B66F6">
        <w:rPr>
          <w:sz w:val="28"/>
          <w:szCs w:val="28"/>
        </w:rPr>
        <w:t xml:space="preserve">Научные руководители: </w:t>
      </w:r>
    </w:p>
    <w:p w:rsidR="004C3B30" w:rsidRPr="002B66F6" w:rsidRDefault="004C3B30" w:rsidP="004C3B30">
      <w:pPr>
        <w:ind w:left="1134" w:right="567"/>
        <w:jc w:val="right"/>
        <w:rPr>
          <w:sz w:val="28"/>
          <w:szCs w:val="28"/>
        </w:rPr>
      </w:pPr>
    </w:p>
    <w:p w:rsidR="004C3B30" w:rsidRPr="002B66F6" w:rsidRDefault="004C3B30" w:rsidP="004C3B30">
      <w:pPr>
        <w:ind w:left="1134" w:right="567"/>
        <w:jc w:val="center"/>
        <w:rPr>
          <w:sz w:val="28"/>
          <w:szCs w:val="28"/>
        </w:rPr>
      </w:pPr>
      <w:r>
        <w:rPr>
          <w:sz w:val="28"/>
          <w:szCs w:val="28"/>
        </w:rPr>
        <w:t xml:space="preserve">                                               </w:t>
      </w:r>
      <w:r w:rsidRPr="002B66F6">
        <w:rPr>
          <w:sz w:val="28"/>
          <w:szCs w:val="28"/>
        </w:rPr>
        <w:t>доктор ветеринарных наук</w:t>
      </w:r>
      <w:r>
        <w:rPr>
          <w:sz w:val="28"/>
          <w:szCs w:val="28"/>
        </w:rPr>
        <w:t>, профессор</w:t>
      </w:r>
    </w:p>
    <w:tbl>
      <w:tblPr>
        <w:tblW w:w="0" w:type="auto"/>
        <w:tblInd w:w="5598" w:type="dxa"/>
        <w:tblBorders>
          <w:top w:val="single" w:sz="8" w:space="0" w:color="auto"/>
        </w:tblBorders>
        <w:tblLook w:val="0000" w:firstRow="0" w:lastRow="0" w:firstColumn="0" w:lastColumn="0" w:noHBand="0" w:noVBand="0"/>
      </w:tblPr>
      <w:tblGrid>
        <w:gridCol w:w="3600"/>
      </w:tblGrid>
      <w:tr w:rsidR="004C3B30" w:rsidRPr="002B66F6" w:rsidTr="000E3DCE">
        <w:tblPrEx>
          <w:tblCellMar>
            <w:top w:w="0" w:type="dxa"/>
            <w:bottom w:w="0" w:type="dxa"/>
          </w:tblCellMar>
        </w:tblPrEx>
        <w:trPr>
          <w:trHeight w:val="100"/>
        </w:trPr>
        <w:tc>
          <w:tcPr>
            <w:tcW w:w="3600" w:type="dxa"/>
            <w:tcBorders>
              <w:left w:val="single" w:sz="8" w:space="0" w:color="auto"/>
              <w:bottom w:val="single" w:sz="8" w:space="0" w:color="auto"/>
              <w:right w:val="single" w:sz="8" w:space="0" w:color="auto"/>
            </w:tcBorders>
          </w:tcPr>
          <w:p w:rsidR="004C3B30" w:rsidRPr="002F5C38" w:rsidRDefault="004C3B30" w:rsidP="000E3DCE">
            <w:pPr>
              <w:tabs>
                <w:tab w:val="left" w:pos="-108"/>
              </w:tabs>
              <w:ind w:left="-108" w:right="-108"/>
              <w:jc w:val="right"/>
              <w:rPr>
                <w:b/>
                <w:bCs/>
                <w:sz w:val="28"/>
                <w:szCs w:val="28"/>
              </w:rPr>
            </w:pPr>
            <w:r>
              <w:rPr>
                <w:b/>
                <w:bCs/>
                <w:sz w:val="28"/>
                <w:szCs w:val="28"/>
              </w:rPr>
              <w:t>Бабкин Валерий Фе</w:t>
            </w:r>
            <w:r w:rsidRPr="002B66F6">
              <w:rPr>
                <w:b/>
                <w:bCs/>
                <w:sz w:val="28"/>
                <w:szCs w:val="28"/>
              </w:rPr>
              <w:t>д</w:t>
            </w:r>
            <w:r w:rsidRPr="002B66F6">
              <w:rPr>
                <w:b/>
                <w:bCs/>
                <w:sz w:val="28"/>
                <w:szCs w:val="28"/>
              </w:rPr>
              <w:t>о</w:t>
            </w:r>
            <w:r w:rsidRPr="002B66F6">
              <w:rPr>
                <w:b/>
                <w:bCs/>
                <w:sz w:val="28"/>
                <w:szCs w:val="28"/>
              </w:rPr>
              <w:t>рович</w:t>
            </w:r>
            <w:r w:rsidRPr="002F5C38">
              <w:rPr>
                <w:b/>
                <w:bCs/>
                <w:sz w:val="28"/>
                <w:szCs w:val="28"/>
              </w:rPr>
              <w:t xml:space="preserve">   </w:t>
            </w:r>
          </w:p>
        </w:tc>
      </w:tr>
    </w:tbl>
    <w:p w:rsidR="004C3B30" w:rsidRPr="002F5C38" w:rsidRDefault="004C3B30" w:rsidP="004C3B30">
      <w:pPr>
        <w:ind w:left="1134" w:right="567"/>
        <w:jc w:val="right"/>
        <w:rPr>
          <w:sz w:val="28"/>
          <w:szCs w:val="28"/>
          <w:lang w:val="uk-UA"/>
        </w:rPr>
      </w:pPr>
    </w:p>
    <w:p w:rsidR="004C3B30" w:rsidRPr="002B66F6" w:rsidRDefault="004C3B30" w:rsidP="004C3B30">
      <w:pPr>
        <w:ind w:left="1134" w:right="567"/>
        <w:jc w:val="right"/>
        <w:rPr>
          <w:sz w:val="28"/>
          <w:szCs w:val="28"/>
        </w:rPr>
      </w:pPr>
      <w:r w:rsidRPr="002B66F6">
        <w:rPr>
          <w:sz w:val="28"/>
          <w:szCs w:val="28"/>
        </w:rPr>
        <w:t>доктор ветеринарных наук,</w:t>
      </w:r>
    </w:p>
    <w:p w:rsidR="004C3B30" w:rsidRPr="002B66F6" w:rsidRDefault="004C3B30" w:rsidP="004C3B30">
      <w:pPr>
        <w:ind w:left="1134" w:right="567"/>
        <w:jc w:val="right"/>
        <w:rPr>
          <w:sz w:val="28"/>
          <w:szCs w:val="28"/>
        </w:rPr>
      </w:pPr>
      <w:r w:rsidRPr="002B66F6">
        <w:rPr>
          <w:sz w:val="28"/>
          <w:szCs w:val="28"/>
        </w:rPr>
        <w:lastRenderedPageBreak/>
        <w:t>профессор,</w:t>
      </w:r>
      <w:r>
        <w:rPr>
          <w:sz w:val="28"/>
          <w:szCs w:val="28"/>
        </w:rPr>
        <w:t xml:space="preserve"> </w:t>
      </w:r>
      <w:r w:rsidRPr="002B66F6">
        <w:rPr>
          <w:sz w:val="28"/>
          <w:szCs w:val="28"/>
        </w:rPr>
        <w:t>член-корреспондент УААН</w:t>
      </w:r>
    </w:p>
    <w:p w:rsidR="004C3B30" w:rsidRPr="002B66F6" w:rsidRDefault="004C3B30" w:rsidP="004C3B30">
      <w:pPr>
        <w:ind w:left="1134" w:right="567"/>
        <w:jc w:val="right"/>
        <w:rPr>
          <w:b/>
          <w:bCs/>
          <w:sz w:val="28"/>
          <w:szCs w:val="28"/>
        </w:rPr>
      </w:pPr>
      <w:r w:rsidRPr="002B66F6">
        <w:rPr>
          <w:sz w:val="28"/>
          <w:szCs w:val="28"/>
        </w:rPr>
        <w:t xml:space="preserve"> </w:t>
      </w:r>
      <w:r w:rsidRPr="002B66F6">
        <w:rPr>
          <w:b/>
          <w:bCs/>
          <w:sz w:val="28"/>
          <w:szCs w:val="28"/>
        </w:rPr>
        <w:t>Стегний Борис Тимофеевич</w:t>
      </w:r>
    </w:p>
    <w:p w:rsidR="004C3B30" w:rsidRPr="002B66F6" w:rsidRDefault="004C3B30" w:rsidP="004C3B30">
      <w:pPr>
        <w:ind w:left="1134" w:right="567"/>
        <w:jc w:val="right"/>
        <w:rPr>
          <w:sz w:val="28"/>
          <w:szCs w:val="28"/>
        </w:rPr>
      </w:pPr>
    </w:p>
    <w:p w:rsidR="004C3B30" w:rsidRDefault="004C3B30" w:rsidP="004C3B30">
      <w:pPr>
        <w:pStyle w:val="20"/>
        <w:ind w:left="1134" w:right="567"/>
      </w:pPr>
    </w:p>
    <w:p w:rsidR="004C3B30" w:rsidRDefault="004C3B30" w:rsidP="004C3B30">
      <w:pPr>
        <w:pStyle w:val="20"/>
        <w:ind w:left="1134" w:right="567"/>
      </w:pPr>
    </w:p>
    <w:p w:rsidR="004C3B30" w:rsidRPr="00926D0C" w:rsidRDefault="004C3B30" w:rsidP="004C3B30">
      <w:pPr>
        <w:pStyle w:val="20"/>
        <w:ind w:left="1134" w:right="567"/>
        <w:rPr>
          <w:b w:val="0"/>
          <w:bCs w:val="0"/>
          <w:lang w:val="en-US"/>
        </w:rPr>
        <w:sectPr w:rsidR="004C3B30" w:rsidRPr="00926D0C" w:rsidSect="001D5A83">
          <w:headerReference w:type="even" r:id="rId10"/>
          <w:headerReference w:type="default" r:id="rId11"/>
          <w:pgSz w:w="11906" w:h="16838" w:code="9"/>
          <w:pgMar w:top="1134" w:right="567" w:bottom="1134" w:left="1701" w:header="680" w:footer="680" w:gutter="0"/>
          <w:cols w:space="720"/>
          <w:titlePg/>
        </w:sectPr>
      </w:pPr>
      <w:r>
        <w:t>Харьков 20</w:t>
      </w:r>
      <w:r>
        <w:rPr>
          <w:lang w:val="uk-UA"/>
        </w:rPr>
        <w:t>0</w:t>
      </w:r>
      <w:r>
        <w:rPr>
          <w:lang w:val="en-US"/>
        </w:rPr>
        <w:t>6</w:t>
      </w:r>
    </w:p>
    <w:p w:rsidR="004C3B30" w:rsidRPr="00A83D23" w:rsidRDefault="004C3B30" w:rsidP="004C3B30">
      <w:pPr>
        <w:pStyle w:val="aff1"/>
        <w:spacing w:line="360" w:lineRule="auto"/>
        <w:jc w:val="center"/>
        <w:rPr>
          <w:rFonts w:ascii="Times New Roman" w:hAnsi="Times New Roman"/>
          <w:b/>
          <w:sz w:val="27"/>
          <w:szCs w:val="27"/>
        </w:rPr>
      </w:pPr>
    </w:p>
    <w:p w:rsidR="004C3B30" w:rsidRPr="004A0F3B" w:rsidRDefault="004C3B30" w:rsidP="004C3B30">
      <w:pPr>
        <w:pStyle w:val="aff1"/>
        <w:spacing w:line="360" w:lineRule="auto"/>
        <w:jc w:val="center"/>
        <w:rPr>
          <w:rFonts w:ascii="Times New Roman" w:hAnsi="Times New Roman"/>
          <w:b/>
          <w:sz w:val="27"/>
          <w:szCs w:val="27"/>
          <w:lang w:val="en-US"/>
        </w:rPr>
      </w:pPr>
      <w:r>
        <w:rPr>
          <w:rFonts w:ascii="Times New Roman" w:hAnsi="Times New Roman"/>
          <w:b/>
          <w:sz w:val="27"/>
          <w:szCs w:val="27"/>
          <w:lang w:val="uk-UA"/>
        </w:rPr>
        <w:t>СОДЕРЖАНИЕ</w:t>
      </w:r>
    </w:p>
    <w:tbl>
      <w:tblPr>
        <w:tblW w:w="9728" w:type="dxa"/>
        <w:tblInd w:w="108" w:type="dxa"/>
        <w:tblLayout w:type="fixed"/>
        <w:tblLook w:val="0000" w:firstRow="0" w:lastRow="0" w:firstColumn="0" w:lastColumn="0" w:noHBand="0" w:noVBand="0"/>
      </w:tblPr>
      <w:tblGrid>
        <w:gridCol w:w="1080"/>
        <w:gridCol w:w="7920"/>
        <w:gridCol w:w="8"/>
        <w:gridCol w:w="712"/>
        <w:gridCol w:w="8"/>
      </w:tblGrid>
      <w:tr w:rsidR="004C3B30" w:rsidTr="000E3DCE">
        <w:tblPrEx>
          <w:tblCellMar>
            <w:top w:w="0" w:type="dxa"/>
            <w:bottom w:w="0" w:type="dxa"/>
          </w:tblCellMar>
        </w:tblPrEx>
        <w:trPr>
          <w:trHeight w:val="324"/>
        </w:trPr>
        <w:tc>
          <w:tcPr>
            <w:tcW w:w="9008" w:type="dxa"/>
            <w:gridSpan w:val="3"/>
          </w:tcPr>
          <w:p w:rsidR="004C3B30" w:rsidRDefault="004C3B30" w:rsidP="000E3DCE">
            <w:pPr>
              <w:pStyle w:val="Normal0"/>
              <w:jc w:val="both"/>
              <w:rPr>
                <w:rFonts w:eastAsia="SimSun"/>
              </w:rPr>
            </w:pPr>
          </w:p>
        </w:tc>
        <w:tc>
          <w:tcPr>
            <w:tcW w:w="720" w:type="dxa"/>
            <w:gridSpan w:val="2"/>
            <w:vAlign w:val="bottom"/>
          </w:tcPr>
          <w:p w:rsidR="004C3B30" w:rsidRDefault="004C3B30" w:rsidP="000E3DCE">
            <w:pPr>
              <w:pStyle w:val="Normal0"/>
              <w:jc w:val="center"/>
              <w:rPr>
                <w:rFonts w:eastAsia="SimSun"/>
                <w:sz w:val="21"/>
                <w:szCs w:val="21"/>
              </w:rPr>
            </w:pPr>
            <w:r>
              <w:rPr>
                <w:rFonts w:eastAsia="SimSun"/>
                <w:sz w:val="21"/>
                <w:szCs w:val="21"/>
              </w:rPr>
              <w:t>Стр.</w:t>
            </w:r>
          </w:p>
        </w:tc>
      </w:tr>
      <w:tr w:rsidR="004C3B30" w:rsidTr="000E3DCE">
        <w:tblPrEx>
          <w:tblCellMar>
            <w:top w:w="0" w:type="dxa"/>
            <w:bottom w:w="0" w:type="dxa"/>
          </w:tblCellMar>
        </w:tblPrEx>
        <w:tc>
          <w:tcPr>
            <w:tcW w:w="9008" w:type="dxa"/>
            <w:gridSpan w:val="3"/>
          </w:tcPr>
          <w:p w:rsidR="004C3B30" w:rsidRDefault="004C3B30" w:rsidP="000E3DCE">
            <w:pPr>
              <w:pStyle w:val="heading8"/>
              <w:jc w:val="both"/>
              <w:outlineLvl w:val="7"/>
              <w:rPr>
                <w:rFonts w:ascii="Times New Roman" w:eastAsia="SimSun" w:hAnsi="Times New Roman"/>
                <w:b/>
                <w:bCs/>
                <w:sz w:val="27"/>
                <w:lang w:val="ru-RU"/>
              </w:rPr>
            </w:pPr>
            <w:r>
              <w:rPr>
                <w:rFonts w:ascii="Times New Roman" w:hAnsi="Times New Roman"/>
                <w:b/>
                <w:bCs/>
                <w:kern w:val="2"/>
                <w:sz w:val="27"/>
                <w:lang w:val="ru-RU"/>
              </w:rPr>
              <w:t>СПИСОК УСЛОВНЫХ СОКРАЩЕНИЙ</w:t>
            </w:r>
          </w:p>
        </w:tc>
        <w:tc>
          <w:tcPr>
            <w:tcW w:w="720" w:type="dxa"/>
            <w:gridSpan w:val="2"/>
            <w:vAlign w:val="bottom"/>
          </w:tcPr>
          <w:p w:rsidR="004C3B30" w:rsidRPr="00C02525" w:rsidRDefault="004C3B30" w:rsidP="000E3DCE">
            <w:pPr>
              <w:pStyle w:val="Normal0"/>
              <w:jc w:val="center"/>
              <w:rPr>
                <w:rFonts w:eastAsia="SimSun"/>
                <w:lang w:val="en-US"/>
              </w:rPr>
            </w:pPr>
            <w:r>
              <w:rPr>
                <w:rFonts w:eastAsia="SimSun"/>
              </w:rPr>
              <w:t xml:space="preserve">  </w:t>
            </w:r>
            <w:r>
              <w:rPr>
                <w:rFonts w:eastAsia="SimSun"/>
                <w:lang w:val="en-US"/>
              </w:rPr>
              <w:t>5</w:t>
            </w:r>
          </w:p>
        </w:tc>
      </w:tr>
      <w:tr w:rsidR="004C3B30" w:rsidTr="000E3DCE">
        <w:tblPrEx>
          <w:tblCellMar>
            <w:top w:w="0" w:type="dxa"/>
            <w:bottom w:w="0" w:type="dxa"/>
          </w:tblCellMar>
        </w:tblPrEx>
        <w:tc>
          <w:tcPr>
            <w:tcW w:w="9008" w:type="dxa"/>
            <w:gridSpan w:val="3"/>
          </w:tcPr>
          <w:p w:rsidR="004C3B30" w:rsidRDefault="004C3B30" w:rsidP="000E3DCE">
            <w:pPr>
              <w:pStyle w:val="heading8"/>
              <w:jc w:val="both"/>
              <w:outlineLvl w:val="7"/>
              <w:rPr>
                <w:rFonts w:ascii="Times New Roman" w:eastAsia="SimSun" w:hAnsi="Times New Roman"/>
                <w:b/>
                <w:bCs/>
                <w:sz w:val="27"/>
              </w:rPr>
            </w:pPr>
            <w:r>
              <w:rPr>
                <w:rFonts w:ascii="Times New Roman" w:eastAsia="SimSun" w:hAnsi="Times New Roman"/>
                <w:b/>
                <w:bCs/>
                <w:sz w:val="27"/>
              </w:rPr>
              <w:t>ВВЕДЕНИ</w:t>
            </w:r>
            <w:r>
              <w:rPr>
                <w:rFonts w:ascii="Times New Roman" w:eastAsia="SimSun" w:hAnsi="Times New Roman"/>
                <w:b/>
                <w:bCs/>
                <w:sz w:val="27"/>
                <w:lang w:val="ru-RU"/>
              </w:rPr>
              <w:t>Е</w:t>
            </w:r>
          </w:p>
        </w:tc>
        <w:tc>
          <w:tcPr>
            <w:tcW w:w="720" w:type="dxa"/>
            <w:gridSpan w:val="2"/>
            <w:vAlign w:val="bottom"/>
          </w:tcPr>
          <w:p w:rsidR="004C3B30" w:rsidRPr="00C02525" w:rsidRDefault="004C3B30" w:rsidP="000E3DCE">
            <w:pPr>
              <w:pStyle w:val="Normal0"/>
              <w:jc w:val="center"/>
              <w:rPr>
                <w:rFonts w:eastAsia="SimSun"/>
                <w:lang w:val="en-US"/>
              </w:rPr>
            </w:pPr>
            <w:r>
              <w:rPr>
                <w:rFonts w:eastAsia="SimSun"/>
              </w:rPr>
              <w:t xml:space="preserve">  </w:t>
            </w:r>
            <w:r>
              <w:rPr>
                <w:rFonts w:eastAsia="SimSun"/>
                <w:lang w:val="en-US"/>
              </w:rPr>
              <w:t>6</w:t>
            </w:r>
          </w:p>
        </w:tc>
      </w:tr>
      <w:tr w:rsidR="004C3B30" w:rsidTr="000E3DCE">
        <w:tblPrEx>
          <w:tblCellMar>
            <w:top w:w="0" w:type="dxa"/>
            <w:bottom w:w="0" w:type="dxa"/>
          </w:tblCellMar>
        </w:tblPrEx>
        <w:tc>
          <w:tcPr>
            <w:tcW w:w="9008" w:type="dxa"/>
            <w:gridSpan w:val="3"/>
          </w:tcPr>
          <w:p w:rsidR="004C3B30" w:rsidRDefault="004C3B30" w:rsidP="000E3DCE">
            <w:pPr>
              <w:pStyle w:val="Normal0"/>
              <w:jc w:val="both"/>
              <w:rPr>
                <w:rFonts w:eastAsia="SimSun"/>
                <w:b/>
                <w:bCs/>
              </w:rPr>
            </w:pPr>
            <w:r>
              <w:rPr>
                <w:rFonts w:eastAsia="SimSun"/>
                <w:b/>
                <w:bCs/>
              </w:rPr>
              <w:t xml:space="preserve">РАЗДЕЛ 1. ОБЗОР ЛИТЕРАТУРЫ </w:t>
            </w:r>
          </w:p>
        </w:tc>
        <w:tc>
          <w:tcPr>
            <w:tcW w:w="720" w:type="dxa"/>
            <w:gridSpan w:val="2"/>
            <w:vAlign w:val="bottom"/>
          </w:tcPr>
          <w:p w:rsidR="004C3B30" w:rsidRPr="008C1F16" w:rsidRDefault="004C3B30" w:rsidP="000E3DCE">
            <w:pPr>
              <w:pStyle w:val="Normal0"/>
              <w:jc w:val="center"/>
              <w:rPr>
                <w:rFonts w:eastAsia="SimSun"/>
                <w:lang w:val="en-US"/>
              </w:rPr>
            </w:pPr>
            <w:r>
              <w:rPr>
                <w:rFonts w:eastAsia="SimSun"/>
              </w:rPr>
              <w:t xml:space="preserve"> 1</w:t>
            </w:r>
            <w:r>
              <w:rPr>
                <w:rFonts w:eastAsia="SimSun"/>
                <w:lang w:val="en-US"/>
              </w:rPr>
              <w:t>1</w:t>
            </w:r>
          </w:p>
        </w:tc>
      </w:tr>
      <w:tr w:rsidR="004C3B30" w:rsidTr="000E3DCE">
        <w:tblPrEx>
          <w:tblCellMar>
            <w:top w:w="0" w:type="dxa"/>
            <w:bottom w:w="0" w:type="dxa"/>
          </w:tblCellMar>
        </w:tblPrEx>
        <w:trPr>
          <w:gridAfter w:val="1"/>
          <w:wAfter w:w="8" w:type="dxa"/>
          <w:cantSplit/>
        </w:trPr>
        <w:tc>
          <w:tcPr>
            <w:tcW w:w="1080" w:type="dxa"/>
            <w:tcBorders>
              <w:right w:val="single" w:sz="4" w:space="0" w:color="FFFFFF"/>
            </w:tcBorders>
          </w:tcPr>
          <w:p w:rsidR="004C3B30" w:rsidRDefault="004C3B30" w:rsidP="000E3DCE">
            <w:pPr>
              <w:pStyle w:val="Normal0"/>
              <w:tabs>
                <w:tab w:val="left" w:pos="0"/>
              </w:tabs>
              <w:jc w:val="both"/>
              <w:rPr>
                <w:rFonts w:eastAsia="SimSun"/>
              </w:rPr>
            </w:pPr>
            <w:r>
              <w:rPr>
                <w:rFonts w:eastAsia="SimSun"/>
              </w:rPr>
              <w:t>1.1.</w:t>
            </w:r>
          </w:p>
        </w:tc>
        <w:tc>
          <w:tcPr>
            <w:tcW w:w="7920" w:type="dxa"/>
          </w:tcPr>
          <w:p w:rsidR="004C3B30" w:rsidRDefault="004C3B30" w:rsidP="000E3DCE">
            <w:pPr>
              <w:pStyle w:val="Normal0"/>
              <w:jc w:val="both"/>
              <w:rPr>
                <w:rFonts w:eastAsia="SimSun"/>
              </w:rPr>
            </w:pPr>
            <w:r>
              <w:t>Биологические свойства и классификация сальмонелл</w:t>
            </w:r>
          </w:p>
        </w:tc>
        <w:tc>
          <w:tcPr>
            <w:tcW w:w="720" w:type="dxa"/>
            <w:gridSpan w:val="2"/>
            <w:tcBorders>
              <w:left w:val="nil"/>
            </w:tcBorders>
            <w:vAlign w:val="bottom"/>
          </w:tcPr>
          <w:p w:rsidR="004C3B30" w:rsidRPr="008C1F16" w:rsidRDefault="004C3B30" w:rsidP="000E3DCE">
            <w:pPr>
              <w:pStyle w:val="Normal0"/>
              <w:jc w:val="center"/>
              <w:rPr>
                <w:rFonts w:eastAsia="SimSun"/>
                <w:lang w:val="en-US"/>
              </w:rPr>
            </w:pPr>
            <w:r>
              <w:rPr>
                <w:rFonts w:eastAsia="SimSun"/>
              </w:rPr>
              <w:t xml:space="preserve"> 1</w:t>
            </w:r>
            <w:r>
              <w:rPr>
                <w:rFonts w:eastAsia="SimSun"/>
                <w:lang w:val="en-US"/>
              </w:rPr>
              <w:t>1</w:t>
            </w:r>
          </w:p>
        </w:tc>
      </w:tr>
      <w:tr w:rsidR="004C3B30" w:rsidTr="000E3DCE">
        <w:tblPrEx>
          <w:tblCellMar>
            <w:top w:w="0" w:type="dxa"/>
            <w:bottom w:w="0" w:type="dxa"/>
          </w:tblCellMar>
        </w:tblPrEx>
        <w:trPr>
          <w:gridAfter w:val="1"/>
          <w:wAfter w:w="8" w:type="dxa"/>
          <w:cantSplit/>
        </w:trPr>
        <w:tc>
          <w:tcPr>
            <w:tcW w:w="1080" w:type="dxa"/>
          </w:tcPr>
          <w:p w:rsidR="004C3B30" w:rsidRDefault="004C3B30" w:rsidP="000E3DCE">
            <w:pPr>
              <w:pStyle w:val="Normal0"/>
              <w:ind w:left="600" w:hanging="600"/>
              <w:jc w:val="both"/>
              <w:rPr>
                <w:rFonts w:eastAsia="SimSun"/>
              </w:rPr>
            </w:pPr>
            <w:r>
              <w:rPr>
                <w:rFonts w:eastAsia="SimSun"/>
              </w:rPr>
              <w:t>1.1.1.</w:t>
            </w:r>
          </w:p>
        </w:tc>
        <w:tc>
          <w:tcPr>
            <w:tcW w:w="7920" w:type="dxa"/>
            <w:tcBorders>
              <w:left w:val="nil"/>
            </w:tcBorders>
          </w:tcPr>
          <w:p w:rsidR="004C3B30" w:rsidRDefault="004C3B30" w:rsidP="000E3DCE">
            <w:pPr>
              <w:pStyle w:val="Normal0"/>
              <w:jc w:val="both"/>
              <w:rPr>
                <w:rFonts w:eastAsia="SimSun"/>
              </w:rPr>
            </w:pPr>
            <w:r>
              <w:t>Морфология</w:t>
            </w:r>
          </w:p>
        </w:tc>
        <w:tc>
          <w:tcPr>
            <w:tcW w:w="720" w:type="dxa"/>
            <w:gridSpan w:val="2"/>
            <w:tcBorders>
              <w:left w:val="nil"/>
            </w:tcBorders>
            <w:vAlign w:val="bottom"/>
          </w:tcPr>
          <w:p w:rsidR="004C3B30" w:rsidRPr="008C1F16" w:rsidRDefault="004C3B30" w:rsidP="000E3DCE">
            <w:pPr>
              <w:pStyle w:val="Normal0"/>
              <w:jc w:val="center"/>
              <w:rPr>
                <w:rFonts w:eastAsia="SimSun"/>
                <w:lang w:val="en-US"/>
              </w:rPr>
            </w:pPr>
            <w:r>
              <w:rPr>
                <w:rFonts w:eastAsia="SimSun"/>
              </w:rPr>
              <w:t xml:space="preserve"> 1</w:t>
            </w:r>
            <w:r>
              <w:rPr>
                <w:rFonts w:eastAsia="SimSun"/>
                <w:lang w:val="en-US"/>
              </w:rPr>
              <w:t>1</w:t>
            </w:r>
          </w:p>
        </w:tc>
      </w:tr>
      <w:tr w:rsidR="004C3B30" w:rsidTr="000E3DCE">
        <w:tblPrEx>
          <w:tblCellMar>
            <w:top w:w="0" w:type="dxa"/>
            <w:bottom w:w="0" w:type="dxa"/>
          </w:tblCellMar>
        </w:tblPrEx>
        <w:trPr>
          <w:gridAfter w:val="1"/>
          <w:wAfter w:w="8" w:type="dxa"/>
          <w:cantSplit/>
        </w:trPr>
        <w:tc>
          <w:tcPr>
            <w:tcW w:w="1080" w:type="dxa"/>
          </w:tcPr>
          <w:p w:rsidR="004C3B30" w:rsidRDefault="004C3B30" w:rsidP="000E3DCE">
            <w:pPr>
              <w:pStyle w:val="Normal0"/>
              <w:jc w:val="both"/>
              <w:rPr>
                <w:rFonts w:eastAsia="SimSun"/>
              </w:rPr>
            </w:pPr>
            <w:r>
              <w:rPr>
                <w:rFonts w:eastAsia="SimSun"/>
              </w:rPr>
              <w:t>1.1.2.</w:t>
            </w:r>
          </w:p>
        </w:tc>
        <w:tc>
          <w:tcPr>
            <w:tcW w:w="7920" w:type="dxa"/>
            <w:tcBorders>
              <w:left w:val="nil"/>
            </w:tcBorders>
          </w:tcPr>
          <w:p w:rsidR="004C3B30" w:rsidRDefault="004C3B30" w:rsidP="000E3DCE">
            <w:pPr>
              <w:pStyle w:val="Normal0"/>
              <w:tabs>
                <w:tab w:val="right" w:pos="8315"/>
              </w:tabs>
              <w:jc w:val="both"/>
              <w:rPr>
                <w:rFonts w:eastAsia="SimSun"/>
              </w:rPr>
            </w:pPr>
            <w:r>
              <w:t>Ростовые потребности и биохимические свойства</w:t>
            </w:r>
          </w:p>
        </w:tc>
        <w:tc>
          <w:tcPr>
            <w:tcW w:w="720" w:type="dxa"/>
            <w:gridSpan w:val="2"/>
            <w:vAlign w:val="bottom"/>
          </w:tcPr>
          <w:p w:rsidR="004C3B30" w:rsidRPr="008C1F16" w:rsidRDefault="004C3B30" w:rsidP="000E3DCE">
            <w:pPr>
              <w:pStyle w:val="Normal0"/>
              <w:jc w:val="center"/>
              <w:rPr>
                <w:rFonts w:eastAsia="SimSun"/>
                <w:lang w:val="en-US"/>
              </w:rPr>
            </w:pPr>
            <w:r>
              <w:rPr>
                <w:rFonts w:eastAsia="SimSun"/>
              </w:rPr>
              <w:t xml:space="preserve"> 1</w:t>
            </w:r>
            <w:r>
              <w:rPr>
                <w:rFonts w:eastAsia="SimSun"/>
                <w:lang w:val="en-US"/>
              </w:rPr>
              <w:t>1</w:t>
            </w:r>
          </w:p>
        </w:tc>
      </w:tr>
      <w:tr w:rsidR="004C3B30" w:rsidTr="000E3DCE">
        <w:tblPrEx>
          <w:tblCellMar>
            <w:top w:w="0" w:type="dxa"/>
            <w:bottom w:w="0" w:type="dxa"/>
          </w:tblCellMar>
        </w:tblPrEx>
        <w:trPr>
          <w:gridAfter w:val="1"/>
          <w:wAfter w:w="8" w:type="dxa"/>
          <w:cantSplit/>
        </w:trPr>
        <w:tc>
          <w:tcPr>
            <w:tcW w:w="1080" w:type="dxa"/>
          </w:tcPr>
          <w:p w:rsidR="004C3B30" w:rsidRDefault="004C3B30" w:rsidP="000E3DCE">
            <w:pPr>
              <w:pStyle w:val="Normal0"/>
              <w:jc w:val="both"/>
              <w:rPr>
                <w:rFonts w:eastAsia="SimSun"/>
              </w:rPr>
            </w:pPr>
            <w:r>
              <w:rPr>
                <w:rFonts w:eastAsia="SimSun"/>
              </w:rPr>
              <w:t>1.1.3.</w:t>
            </w:r>
          </w:p>
        </w:tc>
        <w:tc>
          <w:tcPr>
            <w:tcW w:w="7920" w:type="dxa"/>
            <w:tcBorders>
              <w:left w:val="nil"/>
            </w:tcBorders>
          </w:tcPr>
          <w:p w:rsidR="004C3B30" w:rsidRDefault="004C3B30" w:rsidP="000E3DCE">
            <w:pPr>
              <w:pStyle w:val="Normal0"/>
              <w:jc w:val="both"/>
              <w:rPr>
                <w:rFonts w:eastAsia="SimSun"/>
              </w:rPr>
            </w:pPr>
            <w:r>
              <w:t>Антигенная структура</w:t>
            </w:r>
          </w:p>
        </w:tc>
        <w:tc>
          <w:tcPr>
            <w:tcW w:w="720" w:type="dxa"/>
            <w:gridSpan w:val="2"/>
            <w:vAlign w:val="bottom"/>
          </w:tcPr>
          <w:p w:rsidR="004C3B30" w:rsidRPr="008C1F16" w:rsidRDefault="004C3B30" w:rsidP="000E3DCE">
            <w:pPr>
              <w:pStyle w:val="Normal0"/>
              <w:jc w:val="center"/>
              <w:rPr>
                <w:rFonts w:eastAsia="SimSun"/>
                <w:lang w:val="en-US"/>
              </w:rPr>
            </w:pPr>
            <w:r>
              <w:rPr>
                <w:rFonts w:eastAsia="SimSun"/>
              </w:rPr>
              <w:t xml:space="preserve"> 1</w:t>
            </w:r>
            <w:r>
              <w:rPr>
                <w:rFonts w:eastAsia="SimSun"/>
                <w:lang w:val="en-US"/>
              </w:rPr>
              <w:t>2</w:t>
            </w:r>
          </w:p>
        </w:tc>
      </w:tr>
      <w:tr w:rsidR="004C3B30" w:rsidTr="000E3DCE">
        <w:tblPrEx>
          <w:tblCellMar>
            <w:top w:w="0" w:type="dxa"/>
            <w:bottom w:w="0" w:type="dxa"/>
          </w:tblCellMar>
        </w:tblPrEx>
        <w:trPr>
          <w:gridAfter w:val="1"/>
          <w:wAfter w:w="8" w:type="dxa"/>
          <w:cantSplit/>
        </w:trPr>
        <w:tc>
          <w:tcPr>
            <w:tcW w:w="1080" w:type="dxa"/>
          </w:tcPr>
          <w:p w:rsidR="004C3B30" w:rsidRDefault="004C3B30" w:rsidP="000E3DCE">
            <w:pPr>
              <w:pStyle w:val="Normal0"/>
              <w:jc w:val="both"/>
              <w:rPr>
                <w:rFonts w:eastAsia="SimSun"/>
              </w:rPr>
            </w:pPr>
            <w:r>
              <w:rPr>
                <w:rFonts w:eastAsia="SimSun"/>
              </w:rPr>
              <w:t>1.1.4.</w:t>
            </w:r>
          </w:p>
        </w:tc>
        <w:tc>
          <w:tcPr>
            <w:tcW w:w="7920" w:type="dxa"/>
            <w:tcBorders>
              <w:left w:val="nil"/>
            </w:tcBorders>
          </w:tcPr>
          <w:p w:rsidR="004C3B30" w:rsidRDefault="004C3B30" w:rsidP="000E3DCE">
            <w:pPr>
              <w:pStyle w:val="Normal0"/>
              <w:jc w:val="both"/>
              <w:rPr>
                <w:rFonts w:eastAsia="SimSun"/>
              </w:rPr>
            </w:pPr>
            <w:r>
              <w:t>Устойчивость к физическим факторам и химическим агентам</w:t>
            </w:r>
          </w:p>
        </w:tc>
        <w:tc>
          <w:tcPr>
            <w:tcW w:w="720" w:type="dxa"/>
            <w:gridSpan w:val="2"/>
            <w:vAlign w:val="bottom"/>
          </w:tcPr>
          <w:p w:rsidR="004C3B30" w:rsidRPr="008C1F16" w:rsidRDefault="004C3B30" w:rsidP="000E3DCE">
            <w:pPr>
              <w:pStyle w:val="Normal0"/>
              <w:jc w:val="center"/>
              <w:rPr>
                <w:rFonts w:eastAsia="SimSun"/>
                <w:lang w:val="en-US"/>
              </w:rPr>
            </w:pPr>
            <w:r>
              <w:rPr>
                <w:rFonts w:eastAsia="SimSun"/>
              </w:rPr>
              <w:t xml:space="preserve"> 1</w:t>
            </w:r>
            <w:r>
              <w:rPr>
                <w:rFonts w:eastAsia="SimSun"/>
                <w:lang w:val="en-US"/>
              </w:rPr>
              <w:t>3</w:t>
            </w:r>
          </w:p>
        </w:tc>
      </w:tr>
      <w:tr w:rsidR="004C3B30" w:rsidTr="000E3DCE">
        <w:tblPrEx>
          <w:tblCellMar>
            <w:top w:w="0" w:type="dxa"/>
            <w:bottom w:w="0" w:type="dxa"/>
          </w:tblCellMar>
        </w:tblPrEx>
        <w:trPr>
          <w:gridAfter w:val="1"/>
          <w:wAfter w:w="8" w:type="dxa"/>
        </w:trPr>
        <w:tc>
          <w:tcPr>
            <w:tcW w:w="1080" w:type="dxa"/>
          </w:tcPr>
          <w:p w:rsidR="004C3B30" w:rsidRDefault="004C3B30" w:rsidP="000E3DCE">
            <w:pPr>
              <w:pStyle w:val="Normal0"/>
              <w:jc w:val="both"/>
              <w:rPr>
                <w:rFonts w:eastAsia="SimSun"/>
              </w:rPr>
            </w:pPr>
            <w:r>
              <w:rPr>
                <w:rFonts w:eastAsia="SimSun"/>
              </w:rPr>
              <w:t>1.1.5.</w:t>
            </w:r>
          </w:p>
        </w:tc>
        <w:tc>
          <w:tcPr>
            <w:tcW w:w="7920" w:type="dxa"/>
            <w:tcBorders>
              <w:left w:val="nil"/>
            </w:tcBorders>
          </w:tcPr>
          <w:p w:rsidR="004C3B30" w:rsidRDefault="004C3B30" w:rsidP="000E3DCE">
            <w:pPr>
              <w:spacing w:line="360" w:lineRule="auto"/>
              <w:jc w:val="both"/>
              <w:rPr>
                <w:rFonts w:eastAsia="SimSun"/>
                <w:sz w:val="27"/>
                <w:szCs w:val="27"/>
                <w:lang w:val="uk-UA"/>
              </w:rPr>
            </w:pPr>
            <w:r>
              <w:rPr>
                <w:sz w:val="27"/>
                <w:szCs w:val="27"/>
              </w:rPr>
              <w:t>Факторы патогенности</w:t>
            </w:r>
          </w:p>
        </w:tc>
        <w:tc>
          <w:tcPr>
            <w:tcW w:w="720" w:type="dxa"/>
            <w:gridSpan w:val="2"/>
            <w:vAlign w:val="bottom"/>
          </w:tcPr>
          <w:p w:rsidR="004C3B30" w:rsidRPr="008C1F16" w:rsidRDefault="004C3B30" w:rsidP="000E3DCE">
            <w:pPr>
              <w:pStyle w:val="Normal0"/>
              <w:jc w:val="center"/>
              <w:rPr>
                <w:rFonts w:eastAsia="SimSun"/>
                <w:lang w:val="en-US"/>
              </w:rPr>
            </w:pPr>
            <w:r>
              <w:rPr>
                <w:rFonts w:eastAsia="SimSun"/>
              </w:rPr>
              <w:t xml:space="preserve"> 1</w:t>
            </w:r>
            <w:r>
              <w:rPr>
                <w:rFonts w:eastAsia="SimSun"/>
                <w:lang w:val="en-US"/>
              </w:rPr>
              <w:t>4</w:t>
            </w:r>
          </w:p>
        </w:tc>
      </w:tr>
      <w:tr w:rsidR="004C3B30" w:rsidTr="000E3DCE">
        <w:tblPrEx>
          <w:tblCellMar>
            <w:top w:w="0" w:type="dxa"/>
            <w:bottom w:w="0" w:type="dxa"/>
          </w:tblCellMar>
        </w:tblPrEx>
        <w:tc>
          <w:tcPr>
            <w:tcW w:w="1080" w:type="dxa"/>
          </w:tcPr>
          <w:p w:rsidR="004C3B30" w:rsidRDefault="004C3B30" w:rsidP="000E3DCE">
            <w:pPr>
              <w:spacing w:line="360" w:lineRule="auto"/>
              <w:jc w:val="both"/>
              <w:rPr>
                <w:rFonts w:eastAsia="SimSun"/>
                <w:sz w:val="27"/>
                <w:szCs w:val="27"/>
              </w:rPr>
            </w:pPr>
            <w:r>
              <w:rPr>
                <w:rFonts w:eastAsia="SimSun"/>
                <w:sz w:val="27"/>
                <w:szCs w:val="27"/>
                <w:lang w:val="uk-UA"/>
              </w:rPr>
              <w:t>1.1.6.</w:t>
            </w:r>
          </w:p>
        </w:tc>
        <w:tc>
          <w:tcPr>
            <w:tcW w:w="7928" w:type="dxa"/>
            <w:gridSpan w:val="2"/>
            <w:tcBorders>
              <w:left w:val="nil"/>
            </w:tcBorders>
          </w:tcPr>
          <w:p w:rsidR="004C3B30" w:rsidRDefault="004C3B30" w:rsidP="000E3DCE">
            <w:pPr>
              <w:spacing w:line="360" w:lineRule="auto"/>
              <w:jc w:val="both"/>
              <w:rPr>
                <w:rFonts w:eastAsia="SimSun"/>
                <w:sz w:val="27"/>
                <w:szCs w:val="27"/>
              </w:rPr>
            </w:pPr>
            <w:r>
              <w:rPr>
                <w:sz w:val="27"/>
                <w:szCs w:val="27"/>
              </w:rPr>
              <w:t>Классификация</w:t>
            </w:r>
          </w:p>
        </w:tc>
        <w:tc>
          <w:tcPr>
            <w:tcW w:w="720" w:type="dxa"/>
            <w:gridSpan w:val="2"/>
            <w:vAlign w:val="bottom"/>
          </w:tcPr>
          <w:p w:rsidR="004C3B30" w:rsidRPr="008C1F16" w:rsidRDefault="004C3B30" w:rsidP="000E3DCE">
            <w:pPr>
              <w:pStyle w:val="Normal0"/>
              <w:jc w:val="center"/>
              <w:rPr>
                <w:rFonts w:eastAsia="SimSun"/>
                <w:lang w:val="en-US"/>
              </w:rPr>
            </w:pPr>
            <w:r>
              <w:rPr>
                <w:rFonts w:eastAsia="SimSun"/>
              </w:rPr>
              <w:t xml:space="preserve"> 1</w:t>
            </w:r>
            <w:r>
              <w:rPr>
                <w:rFonts w:eastAsia="SimSun"/>
                <w:lang w:val="en-US"/>
              </w:rPr>
              <w:t>4</w:t>
            </w:r>
          </w:p>
        </w:tc>
      </w:tr>
      <w:tr w:rsidR="004C3B30" w:rsidTr="000E3DCE">
        <w:tblPrEx>
          <w:tblCellMar>
            <w:top w:w="0" w:type="dxa"/>
            <w:bottom w:w="0" w:type="dxa"/>
          </w:tblCellMar>
        </w:tblPrEx>
        <w:tc>
          <w:tcPr>
            <w:tcW w:w="1080" w:type="dxa"/>
          </w:tcPr>
          <w:p w:rsidR="004C3B30" w:rsidRPr="0052226A" w:rsidRDefault="004C3B30" w:rsidP="000E3DCE">
            <w:pPr>
              <w:spacing w:line="360" w:lineRule="auto"/>
              <w:jc w:val="both"/>
              <w:rPr>
                <w:rFonts w:eastAsia="SimSun"/>
                <w:sz w:val="27"/>
                <w:szCs w:val="27"/>
                <w:lang w:val="en-US"/>
              </w:rPr>
            </w:pPr>
            <w:r>
              <w:rPr>
                <w:rFonts w:eastAsia="SimSun"/>
                <w:sz w:val="27"/>
                <w:szCs w:val="27"/>
                <w:lang w:val="uk-UA"/>
              </w:rPr>
              <w:t>1.2.</w:t>
            </w:r>
          </w:p>
        </w:tc>
        <w:tc>
          <w:tcPr>
            <w:tcW w:w="7928" w:type="dxa"/>
            <w:gridSpan w:val="2"/>
          </w:tcPr>
          <w:p w:rsidR="004C3B30" w:rsidRDefault="004C3B30" w:rsidP="000E3DCE">
            <w:pPr>
              <w:spacing w:line="360" w:lineRule="auto"/>
              <w:jc w:val="both"/>
              <w:rPr>
                <w:rFonts w:eastAsia="SimSun"/>
                <w:sz w:val="27"/>
                <w:szCs w:val="27"/>
              </w:rPr>
            </w:pPr>
            <w:r>
              <w:rPr>
                <w:sz w:val="27"/>
                <w:szCs w:val="27"/>
              </w:rPr>
              <w:t>Сальмонеллезы птиц и их социальное значение</w:t>
            </w:r>
          </w:p>
        </w:tc>
        <w:tc>
          <w:tcPr>
            <w:tcW w:w="720" w:type="dxa"/>
            <w:gridSpan w:val="2"/>
            <w:vAlign w:val="bottom"/>
          </w:tcPr>
          <w:p w:rsidR="004C3B30" w:rsidRPr="008C1F16" w:rsidRDefault="004C3B30" w:rsidP="000E3DCE">
            <w:pPr>
              <w:pStyle w:val="Normal0"/>
              <w:jc w:val="center"/>
              <w:rPr>
                <w:rFonts w:eastAsia="SimSun"/>
                <w:lang w:val="en-US"/>
              </w:rPr>
            </w:pPr>
            <w:r>
              <w:rPr>
                <w:rFonts w:eastAsia="SimSun"/>
              </w:rPr>
              <w:t xml:space="preserve"> 1</w:t>
            </w:r>
            <w:r>
              <w:rPr>
                <w:rFonts w:eastAsia="SimSun"/>
                <w:lang w:val="en-US"/>
              </w:rPr>
              <w:t>6</w:t>
            </w:r>
          </w:p>
        </w:tc>
      </w:tr>
      <w:tr w:rsidR="004C3B30" w:rsidTr="000E3DCE">
        <w:tblPrEx>
          <w:tblCellMar>
            <w:top w:w="0" w:type="dxa"/>
            <w:bottom w:w="0" w:type="dxa"/>
          </w:tblCellMar>
        </w:tblPrEx>
        <w:tc>
          <w:tcPr>
            <w:tcW w:w="1080" w:type="dxa"/>
          </w:tcPr>
          <w:p w:rsidR="004C3B30" w:rsidRDefault="004C3B30" w:rsidP="000E3DCE">
            <w:pPr>
              <w:spacing w:line="360" w:lineRule="auto"/>
              <w:jc w:val="both"/>
              <w:rPr>
                <w:rFonts w:eastAsia="SimSun"/>
                <w:sz w:val="27"/>
                <w:szCs w:val="27"/>
                <w:lang w:val="uk-UA"/>
              </w:rPr>
            </w:pPr>
            <w:r>
              <w:rPr>
                <w:rFonts w:eastAsia="SimSun"/>
                <w:sz w:val="27"/>
                <w:szCs w:val="27"/>
                <w:lang w:val="uk-UA"/>
              </w:rPr>
              <w:t>1.2.1.</w:t>
            </w:r>
          </w:p>
        </w:tc>
        <w:tc>
          <w:tcPr>
            <w:tcW w:w="7928" w:type="dxa"/>
            <w:gridSpan w:val="2"/>
          </w:tcPr>
          <w:p w:rsidR="004C3B30" w:rsidRDefault="004C3B30" w:rsidP="000E3DCE">
            <w:pPr>
              <w:spacing w:line="360" w:lineRule="auto"/>
              <w:jc w:val="both"/>
              <w:rPr>
                <w:rFonts w:eastAsia="SimSun"/>
                <w:sz w:val="27"/>
                <w:szCs w:val="27"/>
                <w:lang w:val="uk-UA"/>
              </w:rPr>
            </w:pPr>
            <w:r>
              <w:rPr>
                <w:sz w:val="27"/>
                <w:szCs w:val="27"/>
              </w:rPr>
              <w:t xml:space="preserve">Сальмонеллезы, обусловленные </w:t>
            </w:r>
            <w:proofErr w:type="gramStart"/>
            <w:r>
              <w:rPr>
                <w:sz w:val="27"/>
                <w:szCs w:val="27"/>
              </w:rPr>
              <w:t>хозяин-адаптированными</w:t>
            </w:r>
            <w:proofErr w:type="gramEnd"/>
            <w:r>
              <w:rPr>
                <w:sz w:val="27"/>
                <w:szCs w:val="27"/>
              </w:rPr>
              <w:t xml:space="preserve"> и хоз</w:t>
            </w:r>
            <w:r>
              <w:rPr>
                <w:sz w:val="27"/>
                <w:szCs w:val="27"/>
              </w:rPr>
              <w:t>я</w:t>
            </w:r>
            <w:r>
              <w:rPr>
                <w:sz w:val="27"/>
                <w:szCs w:val="27"/>
              </w:rPr>
              <w:t>ин-неадаптированными сероварами сальмонелл</w:t>
            </w:r>
          </w:p>
        </w:tc>
        <w:tc>
          <w:tcPr>
            <w:tcW w:w="720" w:type="dxa"/>
            <w:gridSpan w:val="2"/>
            <w:vAlign w:val="bottom"/>
          </w:tcPr>
          <w:p w:rsidR="004C3B30" w:rsidRPr="008C1F16" w:rsidRDefault="004C3B30" w:rsidP="000E3DCE">
            <w:pPr>
              <w:pStyle w:val="Normal0"/>
              <w:jc w:val="center"/>
              <w:rPr>
                <w:rFonts w:eastAsia="SimSun"/>
                <w:lang w:val="en-US"/>
              </w:rPr>
            </w:pPr>
            <w:r>
              <w:rPr>
                <w:rFonts w:eastAsia="SimSun"/>
              </w:rPr>
              <w:t xml:space="preserve"> 1</w:t>
            </w:r>
            <w:r>
              <w:rPr>
                <w:rFonts w:eastAsia="SimSun"/>
                <w:lang w:val="en-US"/>
              </w:rPr>
              <w:t>7</w:t>
            </w:r>
          </w:p>
        </w:tc>
      </w:tr>
      <w:tr w:rsidR="004C3B30" w:rsidTr="000E3DCE">
        <w:tblPrEx>
          <w:tblCellMar>
            <w:top w:w="0" w:type="dxa"/>
            <w:bottom w:w="0" w:type="dxa"/>
          </w:tblCellMar>
        </w:tblPrEx>
        <w:tc>
          <w:tcPr>
            <w:tcW w:w="1080" w:type="dxa"/>
          </w:tcPr>
          <w:p w:rsidR="004C3B30" w:rsidRPr="00F82E00" w:rsidRDefault="004C3B30" w:rsidP="000E3DCE">
            <w:pPr>
              <w:spacing w:line="360" w:lineRule="auto"/>
              <w:jc w:val="both"/>
              <w:rPr>
                <w:rFonts w:eastAsia="SimSun"/>
                <w:sz w:val="27"/>
                <w:szCs w:val="27"/>
                <w:lang w:val="en-US"/>
              </w:rPr>
            </w:pPr>
            <w:r>
              <w:rPr>
                <w:rFonts w:eastAsia="SimSun"/>
                <w:sz w:val="27"/>
                <w:szCs w:val="27"/>
                <w:lang w:val="uk-UA"/>
              </w:rPr>
              <w:t>1.2.2.</w:t>
            </w:r>
          </w:p>
        </w:tc>
        <w:tc>
          <w:tcPr>
            <w:tcW w:w="7928" w:type="dxa"/>
            <w:gridSpan w:val="2"/>
          </w:tcPr>
          <w:p w:rsidR="004C3B30" w:rsidRDefault="004C3B30" w:rsidP="000E3DCE">
            <w:pPr>
              <w:spacing w:line="360" w:lineRule="auto"/>
              <w:jc w:val="both"/>
              <w:rPr>
                <w:rFonts w:eastAsia="SimSun"/>
                <w:sz w:val="27"/>
                <w:szCs w:val="27"/>
              </w:rPr>
            </w:pPr>
            <w:r>
              <w:rPr>
                <w:sz w:val="27"/>
                <w:szCs w:val="27"/>
              </w:rPr>
              <w:t>Причины и условия возникновения и распространения            сальмоне</w:t>
            </w:r>
            <w:r>
              <w:rPr>
                <w:sz w:val="27"/>
                <w:szCs w:val="27"/>
              </w:rPr>
              <w:t>л</w:t>
            </w:r>
            <w:r>
              <w:rPr>
                <w:sz w:val="27"/>
                <w:szCs w:val="27"/>
              </w:rPr>
              <w:t>лезов</w:t>
            </w:r>
          </w:p>
        </w:tc>
        <w:tc>
          <w:tcPr>
            <w:tcW w:w="720" w:type="dxa"/>
            <w:gridSpan w:val="2"/>
            <w:vAlign w:val="bottom"/>
          </w:tcPr>
          <w:p w:rsidR="004C3B30" w:rsidRPr="008C1F16" w:rsidRDefault="004C3B30" w:rsidP="000E3DCE">
            <w:pPr>
              <w:pStyle w:val="Normal0"/>
              <w:jc w:val="center"/>
              <w:rPr>
                <w:rFonts w:eastAsia="SimSun"/>
                <w:lang w:val="en-US"/>
              </w:rPr>
            </w:pPr>
            <w:r>
              <w:rPr>
                <w:rFonts w:eastAsia="SimSun"/>
              </w:rPr>
              <w:t xml:space="preserve"> 1</w:t>
            </w:r>
            <w:r>
              <w:rPr>
                <w:rFonts w:eastAsia="SimSun"/>
                <w:lang w:val="en-US"/>
              </w:rPr>
              <w:t>7</w:t>
            </w:r>
          </w:p>
        </w:tc>
      </w:tr>
      <w:tr w:rsidR="004C3B30" w:rsidTr="000E3DCE">
        <w:tblPrEx>
          <w:tblCellMar>
            <w:top w:w="0" w:type="dxa"/>
            <w:bottom w:w="0" w:type="dxa"/>
          </w:tblCellMar>
        </w:tblPrEx>
        <w:tc>
          <w:tcPr>
            <w:tcW w:w="1080" w:type="dxa"/>
          </w:tcPr>
          <w:p w:rsidR="004C3B30" w:rsidRDefault="004C3B30" w:rsidP="000E3DCE">
            <w:pPr>
              <w:spacing w:line="360" w:lineRule="auto"/>
              <w:jc w:val="both"/>
              <w:rPr>
                <w:rFonts w:eastAsia="SimSun"/>
                <w:sz w:val="27"/>
                <w:szCs w:val="27"/>
                <w:lang w:val="uk-UA"/>
              </w:rPr>
            </w:pPr>
            <w:r>
              <w:rPr>
                <w:rFonts w:eastAsia="SimSun"/>
                <w:sz w:val="27"/>
                <w:szCs w:val="27"/>
                <w:lang w:val="uk-UA"/>
              </w:rPr>
              <w:t>1.2.3.</w:t>
            </w:r>
          </w:p>
        </w:tc>
        <w:tc>
          <w:tcPr>
            <w:tcW w:w="7928" w:type="dxa"/>
            <w:gridSpan w:val="2"/>
          </w:tcPr>
          <w:p w:rsidR="004C3B30" w:rsidRDefault="004C3B30" w:rsidP="000E3DCE">
            <w:pPr>
              <w:spacing w:line="360" w:lineRule="auto"/>
              <w:jc w:val="both"/>
              <w:rPr>
                <w:rFonts w:eastAsia="SimSun"/>
                <w:sz w:val="27"/>
                <w:szCs w:val="27"/>
                <w:lang w:val="uk-UA"/>
              </w:rPr>
            </w:pPr>
            <w:r>
              <w:rPr>
                <w:sz w:val="27"/>
                <w:szCs w:val="27"/>
              </w:rPr>
              <w:t>Источники и переносчики возбудителей</w:t>
            </w:r>
          </w:p>
        </w:tc>
        <w:tc>
          <w:tcPr>
            <w:tcW w:w="720" w:type="dxa"/>
            <w:gridSpan w:val="2"/>
            <w:vAlign w:val="bottom"/>
          </w:tcPr>
          <w:p w:rsidR="004C3B30" w:rsidRPr="008C1F16" w:rsidRDefault="004C3B30" w:rsidP="000E3DCE">
            <w:pPr>
              <w:pStyle w:val="Normal0"/>
              <w:jc w:val="center"/>
              <w:rPr>
                <w:rFonts w:eastAsia="SimSun"/>
                <w:lang w:val="en-US"/>
              </w:rPr>
            </w:pPr>
            <w:r>
              <w:rPr>
                <w:rFonts w:eastAsia="SimSun"/>
              </w:rPr>
              <w:t xml:space="preserve"> </w:t>
            </w:r>
            <w:r>
              <w:rPr>
                <w:rFonts w:eastAsia="SimSun"/>
                <w:lang w:val="en-US"/>
              </w:rPr>
              <w:t>18</w:t>
            </w:r>
          </w:p>
        </w:tc>
      </w:tr>
      <w:tr w:rsidR="004C3B30" w:rsidTr="000E3DCE">
        <w:tblPrEx>
          <w:tblCellMar>
            <w:top w:w="0" w:type="dxa"/>
            <w:bottom w:w="0" w:type="dxa"/>
          </w:tblCellMar>
        </w:tblPrEx>
        <w:tc>
          <w:tcPr>
            <w:tcW w:w="1080" w:type="dxa"/>
          </w:tcPr>
          <w:p w:rsidR="004C3B30" w:rsidRDefault="004C3B30" w:rsidP="000E3DCE">
            <w:pPr>
              <w:spacing w:line="360" w:lineRule="auto"/>
              <w:jc w:val="both"/>
              <w:rPr>
                <w:rFonts w:eastAsia="SimSun"/>
                <w:sz w:val="27"/>
                <w:szCs w:val="27"/>
              </w:rPr>
            </w:pPr>
            <w:r>
              <w:rPr>
                <w:sz w:val="27"/>
                <w:szCs w:val="27"/>
              </w:rPr>
              <w:t>1.2.4.</w:t>
            </w:r>
          </w:p>
        </w:tc>
        <w:tc>
          <w:tcPr>
            <w:tcW w:w="7928" w:type="dxa"/>
            <w:gridSpan w:val="2"/>
          </w:tcPr>
          <w:p w:rsidR="004C3B30" w:rsidRDefault="004C3B30" w:rsidP="000E3DCE">
            <w:pPr>
              <w:spacing w:line="360" w:lineRule="auto"/>
              <w:jc w:val="both"/>
              <w:rPr>
                <w:rFonts w:eastAsia="SimSun"/>
                <w:sz w:val="27"/>
                <w:szCs w:val="27"/>
              </w:rPr>
            </w:pPr>
            <w:r>
              <w:rPr>
                <w:sz w:val="27"/>
                <w:szCs w:val="27"/>
              </w:rPr>
              <w:t>Клиническое проявление заболевания, патогенез</w:t>
            </w:r>
          </w:p>
        </w:tc>
        <w:tc>
          <w:tcPr>
            <w:tcW w:w="720" w:type="dxa"/>
            <w:gridSpan w:val="2"/>
            <w:vAlign w:val="bottom"/>
          </w:tcPr>
          <w:p w:rsidR="004C3B30" w:rsidRPr="008C1F16" w:rsidRDefault="004C3B30" w:rsidP="000E3DCE">
            <w:pPr>
              <w:pStyle w:val="Normal0"/>
              <w:jc w:val="center"/>
              <w:rPr>
                <w:rFonts w:eastAsia="SimSun"/>
                <w:lang w:val="en-US"/>
              </w:rPr>
            </w:pPr>
            <w:r>
              <w:rPr>
                <w:rFonts w:eastAsia="SimSun"/>
              </w:rPr>
              <w:t xml:space="preserve"> </w:t>
            </w:r>
            <w:r>
              <w:rPr>
                <w:rFonts w:eastAsia="SimSun"/>
                <w:lang w:val="en-US"/>
              </w:rPr>
              <w:t>19</w:t>
            </w:r>
          </w:p>
        </w:tc>
      </w:tr>
      <w:tr w:rsidR="004C3B30" w:rsidTr="000E3DCE">
        <w:tblPrEx>
          <w:tblCellMar>
            <w:top w:w="0" w:type="dxa"/>
            <w:bottom w:w="0" w:type="dxa"/>
          </w:tblCellMar>
        </w:tblPrEx>
        <w:tc>
          <w:tcPr>
            <w:tcW w:w="1080" w:type="dxa"/>
          </w:tcPr>
          <w:p w:rsidR="004C3B30" w:rsidRDefault="004C3B30" w:rsidP="000E3DCE">
            <w:pPr>
              <w:spacing w:line="360" w:lineRule="auto"/>
              <w:jc w:val="both"/>
              <w:rPr>
                <w:sz w:val="27"/>
                <w:szCs w:val="27"/>
              </w:rPr>
            </w:pPr>
            <w:r>
              <w:rPr>
                <w:sz w:val="27"/>
                <w:szCs w:val="27"/>
              </w:rPr>
              <w:t>1.2.5.</w:t>
            </w:r>
          </w:p>
        </w:tc>
        <w:tc>
          <w:tcPr>
            <w:tcW w:w="7928" w:type="dxa"/>
            <w:gridSpan w:val="2"/>
          </w:tcPr>
          <w:p w:rsidR="004C3B30" w:rsidRDefault="004C3B30" w:rsidP="000E3DCE">
            <w:pPr>
              <w:spacing w:line="360" w:lineRule="auto"/>
              <w:jc w:val="both"/>
              <w:rPr>
                <w:sz w:val="27"/>
                <w:szCs w:val="27"/>
              </w:rPr>
            </w:pPr>
            <w:r>
              <w:rPr>
                <w:sz w:val="27"/>
                <w:szCs w:val="27"/>
              </w:rPr>
              <w:t>Иммунитет</w:t>
            </w:r>
          </w:p>
        </w:tc>
        <w:tc>
          <w:tcPr>
            <w:tcW w:w="720" w:type="dxa"/>
            <w:gridSpan w:val="2"/>
            <w:vAlign w:val="bottom"/>
          </w:tcPr>
          <w:p w:rsidR="004C3B30" w:rsidRPr="008C1F16" w:rsidRDefault="004C3B30" w:rsidP="000E3DCE">
            <w:pPr>
              <w:pStyle w:val="Normal0"/>
              <w:jc w:val="center"/>
              <w:rPr>
                <w:rFonts w:eastAsia="SimSun"/>
                <w:lang w:val="en-US"/>
              </w:rPr>
            </w:pPr>
            <w:r>
              <w:rPr>
                <w:rFonts w:eastAsia="SimSun"/>
              </w:rPr>
              <w:t xml:space="preserve"> 2</w:t>
            </w:r>
            <w:r>
              <w:rPr>
                <w:rFonts w:eastAsia="SimSun"/>
                <w:lang w:val="en-US"/>
              </w:rPr>
              <w:t>0</w:t>
            </w:r>
          </w:p>
        </w:tc>
      </w:tr>
      <w:tr w:rsidR="004C3B30" w:rsidTr="000E3DCE">
        <w:tblPrEx>
          <w:tblCellMar>
            <w:top w:w="0" w:type="dxa"/>
            <w:bottom w:w="0" w:type="dxa"/>
          </w:tblCellMar>
        </w:tblPrEx>
        <w:tc>
          <w:tcPr>
            <w:tcW w:w="1080" w:type="dxa"/>
          </w:tcPr>
          <w:p w:rsidR="004C3B30" w:rsidRDefault="004C3B30" w:rsidP="000E3DCE">
            <w:pPr>
              <w:spacing w:line="360" w:lineRule="auto"/>
              <w:jc w:val="both"/>
              <w:rPr>
                <w:sz w:val="27"/>
                <w:szCs w:val="27"/>
              </w:rPr>
            </w:pPr>
            <w:r>
              <w:rPr>
                <w:sz w:val="27"/>
                <w:szCs w:val="27"/>
              </w:rPr>
              <w:t>1.2.6.</w:t>
            </w:r>
          </w:p>
        </w:tc>
        <w:tc>
          <w:tcPr>
            <w:tcW w:w="7928" w:type="dxa"/>
            <w:gridSpan w:val="2"/>
          </w:tcPr>
          <w:p w:rsidR="004C3B30" w:rsidRDefault="004C3B30" w:rsidP="000E3DCE">
            <w:pPr>
              <w:spacing w:line="360" w:lineRule="auto"/>
              <w:jc w:val="both"/>
              <w:rPr>
                <w:sz w:val="27"/>
                <w:szCs w:val="27"/>
              </w:rPr>
            </w:pPr>
            <w:r>
              <w:rPr>
                <w:sz w:val="27"/>
                <w:szCs w:val="27"/>
              </w:rPr>
              <w:t>Сальмонеллоносительство</w:t>
            </w:r>
          </w:p>
        </w:tc>
        <w:tc>
          <w:tcPr>
            <w:tcW w:w="720" w:type="dxa"/>
            <w:gridSpan w:val="2"/>
            <w:vAlign w:val="bottom"/>
          </w:tcPr>
          <w:p w:rsidR="004C3B30" w:rsidRPr="008C1F16" w:rsidRDefault="004C3B30" w:rsidP="000E3DCE">
            <w:pPr>
              <w:pStyle w:val="Normal0"/>
              <w:jc w:val="center"/>
              <w:rPr>
                <w:rFonts w:eastAsia="SimSun"/>
                <w:lang w:val="en-US"/>
              </w:rPr>
            </w:pPr>
            <w:r>
              <w:rPr>
                <w:rFonts w:eastAsia="SimSun"/>
              </w:rPr>
              <w:t xml:space="preserve"> 2</w:t>
            </w:r>
            <w:r>
              <w:rPr>
                <w:rFonts w:eastAsia="SimSun"/>
                <w:lang w:val="en-US"/>
              </w:rPr>
              <w:t>1</w:t>
            </w:r>
          </w:p>
        </w:tc>
      </w:tr>
      <w:tr w:rsidR="004C3B30" w:rsidTr="000E3DCE">
        <w:tblPrEx>
          <w:tblCellMar>
            <w:top w:w="0" w:type="dxa"/>
            <w:bottom w:w="0" w:type="dxa"/>
          </w:tblCellMar>
        </w:tblPrEx>
        <w:tc>
          <w:tcPr>
            <w:tcW w:w="1080" w:type="dxa"/>
          </w:tcPr>
          <w:p w:rsidR="004C3B30" w:rsidRDefault="004C3B30" w:rsidP="000E3DCE">
            <w:pPr>
              <w:spacing w:line="360" w:lineRule="auto"/>
              <w:jc w:val="both"/>
              <w:rPr>
                <w:sz w:val="27"/>
                <w:szCs w:val="27"/>
              </w:rPr>
            </w:pPr>
            <w:r>
              <w:rPr>
                <w:sz w:val="27"/>
                <w:szCs w:val="27"/>
              </w:rPr>
              <w:t>1.2.7.</w:t>
            </w:r>
          </w:p>
        </w:tc>
        <w:tc>
          <w:tcPr>
            <w:tcW w:w="7928" w:type="dxa"/>
            <w:gridSpan w:val="2"/>
          </w:tcPr>
          <w:p w:rsidR="004C3B30" w:rsidRDefault="004C3B30" w:rsidP="000E3DCE">
            <w:pPr>
              <w:spacing w:line="360" w:lineRule="auto"/>
              <w:jc w:val="both"/>
              <w:rPr>
                <w:sz w:val="27"/>
                <w:szCs w:val="27"/>
              </w:rPr>
            </w:pPr>
            <w:r>
              <w:rPr>
                <w:sz w:val="27"/>
                <w:szCs w:val="27"/>
              </w:rPr>
              <w:t>Диагностика</w:t>
            </w:r>
          </w:p>
        </w:tc>
        <w:tc>
          <w:tcPr>
            <w:tcW w:w="720" w:type="dxa"/>
            <w:gridSpan w:val="2"/>
            <w:vAlign w:val="bottom"/>
          </w:tcPr>
          <w:p w:rsidR="004C3B30" w:rsidRPr="008C1F16" w:rsidRDefault="004C3B30" w:rsidP="000E3DCE">
            <w:pPr>
              <w:pStyle w:val="Normal0"/>
              <w:jc w:val="center"/>
              <w:rPr>
                <w:rFonts w:eastAsia="SimSun"/>
                <w:lang w:val="en-US"/>
              </w:rPr>
            </w:pPr>
            <w:r>
              <w:rPr>
                <w:rFonts w:eastAsia="SimSun"/>
              </w:rPr>
              <w:t xml:space="preserve"> 2</w:t>
            </w:r>
            <w:r>
              <w:rPr>
                <w:rFonts w:eastAsia="SimSun"/>
                <w:lang w:val="en-US"/>
              </w:rPr>
              <w:t>2</w:t>
            </w:r>
          </w:p>
        </w:tc>
      </w:tr>
      <w:tr w:rsidR="004C3B30" w:rsidTr="000E3DCE">
        <w:tblPrEx>
          <w:tblCellMar>
            <w:top w:w="0" w:type="dxa"/>
            <w:bottom w:w="0" w:type="dxa"/>
          </w:tblCellMar>
        </w:tblPrEx>
        <w:tc>
          <w:tcPr>
            <w:tcW w:w="1080" w:type="dxa"/>
          </w:tcPr>
          <w:p w:rsidR="004C3B30" w:rsidRPr="00F82E00" w:rsidRDefault="004C3B30" w:rsidP="000E3DCE">
            <w:pPr>
              <w:spacing w:line="360" w:lineRule="auto"/>
              <w:ind w:left="720" w:hanging="720"/>
              <w:jc w:val="both"/>
              <w:rPr>
                <w:sz w:val="27"/>
                <w:szCs w:val="27"/>
                <w:lang w:val="en-US"/>
              </w:rPr>
            </w:pPr>
            <w:r>
              <w:rPr>
                <w:sz w:val="27"/>
                <w:szCs w:val="27"/>
              </w:rPr>
              <w:t>1.3.</w:t>
            </w:r>
          </w:p>
        </w:tc>
        <w:tc>
          <w:tcPr>
            <w:tcW w:w="7928" w:type="dxa"/>
            <w:gridSpan w:val="2"/>
          </w:tcPr>
          <w:p w:rsidR="004C3B30" w:rsidRDefault="004C3B30" w:rsidP="000E3DCE">
            <w:pPr>
              <w:spacing w:line="360" w:lineRule="auto"/>
              <w:jc w:val="both"/>
              <w:rPr>
                <w:sz w:val="27"/>
                <w:szCs w:val="27"/>
              </w:rPr>
            </w:pPr>
            <w:r>
              <w:rPr>
                <w:sz w:val="27"/>
                <w:szCs w:val="27"/>
              </w:rPr>
              <w:t>Основные направления в системе профилактики и терапии сальм</w:t>
            </w:r>
            <w:r>
              <w:rPr>
                <w:sz w:val="27"/>
                <w:szCs w:val="27"/>
              </w:rPr>
              <w:t>о</w:t>
            </w:r>
            <w:r>
              <w:rPr>
                <w:sz w:val="27"/>
                <w:szCs w:val="27"/>
              </w:rPr>
              <w:t>неллезов птиц</w:t>
            </w:r>
          </w:p>
        </w:tc>
        <w:tc>
          <w:tcPr>
            <w:tcW w:w="720" w:type="dxa"/>
            <w:gridSpan w:val="2"/>
            <w:vAlign w:val="bottom"/>
          </w:tcPr>
          <w:p w:rsidR="004C3B30" w:rsidRPr="008C1F16" w:rsidRDefault="004C3B30" w:rsidP="000E3DCE">
            <w:pPr>
              <w:pStyle w:val="Normal0"/>
              <w:jc w:val="center"/>
              <w:rPr>
                <w:rFonts w:eastAsia="SimSun"/>
                <w:lang w:val="en-US"/>
              </w:rPr>
            </w:pPr>
            <w:r>
              <w:rPr>
                <w:rFonts w:eastAsia="SimSun"/>
              </w:rPr>
              <w:t xml:space="preserve"> 2</w:t>
            </w:r>
            <w:r>
              <w:rPr>
                <w:rFonts w:eastAsia="SimSun"/>
                <w:lang w:val="en-US"/>
              </w:rPr>
              <w:t>4</w:t>
            </w:r>
          </w:p>
        </w:tc>
      </w:tr>
      <w:tr w:rsidR="004C3B30" w:rsidTr="000E3DCE">
        <w:tblPrEx>
          <w:tblCellMar>
            <w:top w:w="0" w:type="dxa"/>
            <w:bottom w:w="0" w:type="dxa"/>
          </w:tblCellMar>
        </w:tblPrEx>
        <w:tc>
          <w:tcPr>
            <w:tcW w:w="1080" w:type="dxa"/>
          </w:tcPr>
          <w:p w:rsidR="004C3B30" w:rsidRPr="00F82E00" w:rsidRDefault="004C3B30" w:rsidP="000E3DCE">
            <w:pPr>
              <w:spacing w:line="360" w:lineRule="auto"/>
              <w:ind w:left="720" w:hanging="720"/>
              <w:jc w:val="both"/>
              <w:rPr>
                <w:sz w:val="27"/>
                <w:szCs w:val="27"/>
                <w:lang w:val="en-US"/>
              </w:rPr>
            </w:pPr>
            <w:r>
              <w:rPr>
                <w:sz w:val="27"/>
                <w:szCs w:val="27"/>
              </w:rPr>
              <w:t>1.3.1.</w:t>
            </w:r>
          </w:p>
        </w:tc>
        <w:tc>
          <w:tcPr>
            <w:tcW w:w="7928" w:type="dxa"/>
            <w:gridSpan w:val="2"/>
          </w:tcPr>
          <w:p w:rsidR="004C3B30" w:rsidRDefault="004C3B30" w:rsidP="000E3DCE">
            <w:pPr>
              <w:spacing w:line="360" w:lineRule="auto"/>
              <w:jc w:val="both"/>
              <w:rPr>
                <w:sz w:val="27"/>
                <w:szCs w:val="27"/>
              </w:rPr>
            </w:pPr>
            <w:r>
              <w:rPr>
                <w:sz w:val="27"/>
                <w:szCs w:val="27"/>
              </w:rPr>
              <w:t>Бактериологический контроль в процессе выращивания и эксплу</w:t>
            </w:r>
            <w:r>
              <w:rPr>
                <w:sz w:val="27"/>
                <w:szCs w:val="27"/>
              </w:rPr>
              <w:t>а</w:t>
            </w:r>
            <w:r>
              <w:rPr>
                <w:sz w:val="27"/>
                <w:szCs w:val="27"/>
              </w:rPr>
              <w:t>тации птицы</w:t>
            </w:r>
          </w:p>
        </w:tc>
        <w:tc>
          <w:tcPr>
            <w:tcW w:w="720" w:type="dxa"/>
            <w:gridSpan w:val="2"/>
            <w:vAlign w:val="bottom"/>
          </w:tcPr>
          <w:p w:rsidR="004C3B30" w:rsidRPr="008C1F16" w:rsidRDefault="004C3B30" w:rsidP="000E3DCE">
            <w:pPr>
              <w:pStyle w:val="Normal0"/>
              <w:jc w:val="center"/>
              <w:rPr>
                <w:rFonts w:eastAsia="SimSun"/>
                <w:lang w:val="en-US"/>
              </w:rPr>
            </w:pPr>
            <w:r>
              <w:rPr>
                <w:rFonts w:eastAsia="SimSun"/>
              </w:rPr>
              <w:t xml:space="preserve"> </w:t>
            </w:r>
            <w:r>
              <w:rPr>
                <w:rFonts w:eastAsia="SimSun"/>
                <w:lang w:val="en-US"/>
              </w:rPr>
              <w:t>28</w:t>
            </w:r>
          </w:p>
        </w:tc>
      </w:tr>
      <w:tr w:rsidR="004C3B30" w:rsidTr="000E3DCE">
        <w:tblPrEx>
          <w:tblCellMar>
            <w:top w:w="0" w:type="dxa"/>
            <w:bottom w:w="0" w:type="dxa"/>
          </w:tblCellMar>
        </w:tblPrEx>
        <w:tc>
          <w:tcPr>
            <w:tcW w:w="1080" w:type="dxa"/>
          </w:tcPr>
          <w:p w:rsidR="004C3B30" w:rsidRDefault="004C3B30" w:rsidP="000E3DCE">
            <w:pPr>
              <w:spacing w:line="360" w:lineRule="auto"/>
              <w:jc w:val="both"/>
              <w:rPr>
                <w:sz w:val="27"/>
                <w:szCs w:val="27"/>
              </w:rPr>
            </w:pPr>
            <w:r>
              <w:rPr>
                <w:sz w:val="27"/>
                <w:szCs w:val="27"/>
              </w:rPr>
              <w:t>1.3.2.</w:t>
            </w:r>
          </w:p>
        </w:tc>
        <w:tc>
          <w:tcPr>
            <w:tcW w:w="7928" w:type="dxa"/>
            <w:gridSpan w:val="2"/>
          </w:tcPr>
          <w:p w:rsidR="004C3B30" w:rsidRDefault="004C3B30" w:rsidP="000E3DCE">
            <w:pPr>
              <w:spacing w:line="360" w:lineRule="auto"/>
              <w:jc w:val="both"/>
              <w:rPr>
                <w:sz w:val="27"/>
                <w:szCs w:val="27"/>
              </w:rPr>
            </w:pPr>
            <w:r>
              <w:rPr>
                <w:sz w:val="27"/>
                <w:szCs w:val="27"/>
              </w:rPr>
              <w:t>Применение противомикробных препаратов</w:t>
            </w:r>
          </w:p>
        </w:tc>
        <w:tc>
          <w:tcPr>
            <w:tcW w:w="720" w:type="dxa"/>
            <w:gridSpan w:val="2"/>
            <w:vAlign w:val="bottom"/>
          </w:tcPr>
          <w:p w:rsidR="004C3B30" w:rsidRPr="008C1F16" w:rsidRDefault="004C3B30" w:rsidP="000E3DCE">
            <w:pPr>
              <w:pStyle w:val="Normal0"/>
              <w:jc w:val="center"/>
              <w:rPr>
                <w:rFonts w:eastAsia="SimSun"/>
                <w:lang w:val="en-US"/>
              </w:rPr>
            </w:pPr>
            <w:r>
              <w:rPr>
                <w:rFonts w:eastAsia="SimSun"/>
              </w:rPr>
              <w:t xml:space="preserve"> </w:t>
            </w:r>
            <w:r>
              <w:rPr>
                <w:rFonts w:eastAsia="SimSun"/>
                <w:lang w:val="en-US"/>
              </w:rPr>
              <w:t>30</w:t>
            </w:r>
          </w:p>
        </w:tc>
      </w:tr>
      <w:tr w:rsidR="004C3B30" w:rsidTr="000E3DCE">
        <w:tblPrEx>
          <w:tblCellMar>
            <w:top w:w="0" w:type="dxa"/>
            <w:bottom w:w="0" w:type="dxa"/>
          </w:tblCellMar>
        </w:tblPrEx>
        <w:tc>
          <w:tcPr>
            <w:tcW w:w="1080" w:type="dxa"/>
          </w:tcPr>
          <w:p w:rsidR="004C3B30" w:rsidRDefault="004C3B30" w:rsidP="000E3DCE">
            <w:pPr>
              <w:spacing w:line="360" w:lineRule="auto"/>
              <w:jc w:val="both"/>
              <w:rPr>
                <w:sz w:val="27"/>
                <w:szCs w:val="27"/>
              </w:rPr>
            </w:pPr>
            <w:r>
              <w:rPr>
                <w:sz w:val="27"/>
                <w:szCs w:val="27"/>
              </w:rPr>
              <w:t>1.3.3.</w:t>
            </w:r>
          </w:p>
        </w:tc>
        <w:tc>
          <w:tcPr>
            <w:tcW w:w="7928" w:type="dxa"/>
            <w:gridSpan w:val="2"/>
          </w:tcPr>
          <w:p w:rsidR="004C3B30" w:rsidRDefault="004C3B30" w:rsidP="000E3DCE">
            <w:pPr>
              <w:spacing w:line="360" w:lineRule="auto"/>
              <w:jc w:val="both"/>
              <w:rPr>
                <w:sz w:val="27"/>
                <w:szCs w:val="27"/>
              </w:rPr>
            </w:pPr>
            <w:r>
              <w:rPr>
                <w:sz w:val="27"/>
                <w:szCs w:val="27"/>
              </w:rPr>
              <w:t>Специфическая профилактика</w:t>
            </w:r>
          </w:p>
        </w:tc>
        <w:tc>
          <w:tcPr>
            <w:tcW w:w="720" w:type="dxa"/>
            <w:gridSpan w:val="2"/>
            <w:vAlign w:val="bottom"/>
          </w:tcPr>
          <w:p w:rsidR="004C3B30" w:rsidRPr="008C1F16" w:rsidRDefault="004C3B30" w:rsidP="000E3DCE">
            <w:pPr>
              <w:pStyle w:val="Normal0"/>
              <w:jc w:val="center"/>
              <w:rPr>
                <w:rFonts w:eastAsia="SimSun"/>
                <w:lang w:val="en-US"/>
              </w:rPr>
            </w:pPr>
            <w:r>
              <w:rPr>
                <w:rFonts w:eastAsia="SimSun"/>
              </w:rPr>
              <w:t xml:space="preserve"> 3</w:t>
            </w:r>
            <w:r>
              <w:rPr>
                <w:rFonts w:eastAsia="SimSun"/>
                <w:lang w:val="en-US"/>
              </w:rPr>
              <w:t>3</w:t>
            </w:r>
          </w:p>
        </w:tc>
      </w:tr>
      <w:tr w:rsidR="004C3B30" w:rsidTr="000E3DCE">
        <w:tblPrEx>
          <w:tblCellMar>
            <w:top w:w="0" w:type="dxa"/>
            <w:bottom w:w="0" w:type="dxa"/>
          </w:tblCellMar>
        </w:tblPrEx>
        <w:tc>
          <w:tcPr>
            <w:tcW w:w="1080" w:type="dxa"/>
          </w:tcPr>
          <w:p w:rsidR="004C3B30" w:rsidRDefault="004C3B30" w:rsidP="000E3DCE">
            <w:pPr>
              <w:spacing w:line="360" w:lineRule="auto"/>
              <w:jc w:val="both"/>
              <w:rPr>
                <w:sz w:val="27"/>
                <w:szCs w:val="27"/>
              </w:rPr>
            </w:pPr>
            <w:r>
              <w:rPr>
                <w:sz w:val="27"/>
                <w:szCs w:val="27"/>
              </w:rPr>
              <w:t>1.4.</w:t>
            </w:r>
          </w:p>
        </w:tc>
        <w:tc>
          <w:tcPr>
            <w:tcW w:w="7928" w:type="dxa"/>
            <w:gridSpan w:val="2"/>
          </w:tcPr>
          <w:p w:rsidR="004C3B30" w:rsidRDefault="004C3B30" w:rsidP="000E3DCE">
            <w:pPr>
              <w:spacing w:line="360" w:lineRule="auto"/>
              <w:jc w:val="both"/>
              <w:rPr>
                <w:sz w:val="27"/>
                <w:szCs w:val="27"/>
              </w:rPr>
            </w:pPr>
            <w:r>
              <w:rPr>
                <w:sz w:val="27"/>
                <w:szCs w:val="27"/>
              </w:rPr>
              <w:t>Заключение</w:t>
            </w:r>
          </w:p>
        </w:tc>
        <w:tc>
          <w:tcPr>
            <w:tcW w:w="720" w:type="dxa"/>
            <w:gridSpan w:val="2"/>
            <w:vAlign w:val="bottom"/>
          </w:tcPr>
          <w:p w:rsidR="004C3B30" w:rsidRPr="008C1F16" w:rsidRDefault="004C3B30" w:rsidP="000E3DCE">
            <w:pPr>
              <w:pStyle w:val="Normal0"/>
              <w:jc w:val="center"/>
              <w:rPr>
                <w:rFonts w:eastAsia="SimSun"/>
                <w:lang w:val="en-US"/>
              </w:rPr>
            </w:pPr>
            <w:r>
              <w:rPr>
                <w:rFonts w:eastAsia="SimSun"/>
              </w:rPr>
              <w:t xml:space="preserve"> 3</w:t>
            </w:r>
            <w:r>
              <w:rPr>
                <w:rFonts w:eastAsia="SimSun"/>
                <w:lang w:val="en-US"/>
              </w:rPr>
              <w:t>5</w:t>
            </w:r>
          </w:p>
        </w:tc>
      </w:tr>
    </w:tbl>
    <w:p w:rsidR="004C3B30" w:rsidRDefault="004C3B30" w:rsidP="004C3B30">
      <w:pPr>
        <w:rPr>
          <w:lang w:val="en-US"/>
        </w:rPr>
      </w:pPr>
      <w:r>
        <w:br w:type="page"/>
      </w:r>
    </w:p>
    <w:p w:rsidR="004C3B30" w:rsidRDefault="004C3B30" w:rsidP="004C3B30">
      <w:pPr>
        <w:rPr>
          <w:lang w:val="en-US"/>
        </w:rPr>
      </w:pPr>
    </w:p>
    <w:p w:rsidR="004C3B30" w:rsidRPr="00F13B65" w:rsidRDefault="004C3B30" w:rsidP="004C3B30">
      <w:pPr>
        <w:rPr>
          <w:lang w:val="en-US"/>
        </w:rPr>
      </w:pPr>
    </w:p>
    <w:tbl>
      <w:tblPr>
        <w:tblW w:w="9728" w:type="dxa"/>
        <w:tblInd w:w="108" w:type="dxa"/>
        <w:tblLayout w:type="fixed"/>
        <w:tblLook w:val="0000" w:firstRow="0" w:lastRow="0" w:firstColumn="0" w:lastColumn="0" w:noHBand="0" w:noVBand="0"/>
      </w:tblPr>
      <w:tblGrid>
        <w:gridCol w:w="1080"/>
        <w:gridCol w:w="6128"/>
        <w:gridCol w:w="1792"/>
        <w:gridCol w:w="8"/>
        <w:gridCol w:w="712"/>
        <w:gridCol w:w="8"/>
      </w:tblGrid>
      <w:tr w:rsidR="004C3B30" w:rsidTr="000E3DCE">
        <w:tblPrEx>
          <w:tblCellMar>
            <w:top w:w="0" w:type="dxa"/>
            <w:bottom w:w="0" w:type="dxa"/>
          </w:tblCellMar>
        </w:tblPrEx>
        <w:tc>
          <w:tcPr>
            <w:tcW w:w="9008" w:type="dxa"/>
            <w:gridSpan w:val="4"/>
          </w:tcPr>
          <w:p w:rsidR="004C3B30" w:rsidRDefault="004C3B30" w:rsidP="000E3DCE">
            <w:pPr>
              <w:spacing w:line="360" w:lineRule="auto"/>
              <w:jc w:val="both"/>
              <w:rPr>
                <w:b/>
                <w:bCs/>
                <w:sz w:val="27"/>
                <w:szCs w:val="27"/>
              </w:rPr>
            </w:pPr>
            <w:r>
              <w:rPr>
                <w:b/>
                <w:bCs/>
                <w:sz w:val="27"/>
                <w:szCs w:val="27"/>
              </w:rPr>
              <w:t xml:space="preserve">РАЗДЕЛ 2. МАТЕРИАЛЫ И МЕТОДЫ </w:t>
            </w:r>
          </w:p>
        </w:tc>
        <w:tc>
          <w:tcPr>
            <w:tcW w:w="720" w:type="dxa"/>
            <w:gridSpan w:val="2"/>
            <w:vAlign w:val="bottom"/>
          </w:tcPr>
          <w:p w:rsidR="004C3B30" w:rsidRPr="008C1F16" w:rsidRDefault="004C3B30" w:rsidP="000E3DCE">
            <w:pPr>
              <w:pStyle w:val="Normal0"/>
              <w:jc w:val="center"/>
              <w:rPr>
                <w:rFonts w:eastAsia="SimSun"/>
                <w:lang w:val="en-US"/>
              </w:rPr>
            </w:pPr>
            <w:r>
              <w:rPr>
                <w:rFonts w:eastAsia="SimSun"/>
              </w:rPr>
              <w:t xml:space="preserve"> 3</w:t>
            </w:r>
            <w:r>
              <w:rPr>
                <w:rFonts w:eastAsia="SimSun"/>
                <w:lang w:val="en-US"/>
              </w:rPr>
              <w:t>7</w:t>
            </w:r>
          </w:p>
        </w:tc>
      </w:tr>
      <w:tr w:rsidR="004C3B30" w:rsidTr="000E3DCE">
        <w:tblPrEx>
          <w:tblCellMar>
            <w:top w:w="0" w:type="dxa"/>
            <w:bottom w:w="0" w:type="dxa"/>
          </w:tblCellMar>
        </w:tblPrEx>
        <w:tc>
          <w:tcPr>
            <w:tcW w:w="1080" w:type="dxa"/>
          </w:tcPr>
          <w:p w:rsidR="004C3B30" w:rsidRDefault="004C3B30" w:rsidP="000E3DCE">
            <w:pPr>
              <w:spacing w:line="360" w:lineRule="auto"/>
              <w:jc w:val="both"/>
              <w:rPr>
                <w:sz w:val="27"/>
                <w:szCs w:val="27"/>
              </w:rPr>
            </w:pPr>
            <w:r>
              <w:rPr>
                <w:sz w:val="27"/>
                <w:szCs w:val="27"/>
              </w:rPr>
              <w:t>2.1.</w:t>
            </w:r>
          </w:p>
        </w:tc>
        <w:tc>
          <w:tcPr>
            <w:tcW w:w="7928" w:type="dxa"/>
            <w:gridSpan w:val="3"/>
          </w:tcPr>
          <w:p w:rsidR="004C3B30" w:rsidRDefault="004C3B30" w:rsidP="000E3DCE">
            <w:pPr>
              <w:spacing w:line="360" w:lineRule="auto"/>
              <w:ind w:left="80"/>
              <w:jc w:val="both"/>
              <w:rPr>
                <w:sz w:val="27"/>
                <w:szCs w:val="27"/>
              </w:rPr>
            </w:pPr>
            <w:r>
              <w:rPr>
                <w:sz w:val="27"/>
                <w:szCs w:val="27"/>
              </w:rPr>
              <w:t>Животные</w:t>
            </w:r>
          </w:p>
        </w:tc>
        <w:tc>
          <w:tcPr>
            <w:tcW w:w="720" w:type="dxa"/>
            <w:gridSpan w:val="2"/>
            <w:vAlign w:val="bottom"/>
          </w:tcPr>
          <w:p w:rsidR="004C3B30" w:rsidRPr="008C1F16" w:rsidRDefault="004C3B30" w:rsidP="000E3DCE">
            <w:pPr>
              <w:pStyle w:val="Normal0"/>
              <w:jc w:val="center"/>
              <w:rPr>
                <w:rFonts w:eastAsia="SimSun"/>
                <w:lang w:val="en-US"/>
              </w:rPr>
            </w:pPr>
            <w:r>
              <w:rPr>
                <w:rFonts w:eastAsia="SimSun"/>
              </w:rPr>
              <w:t xml:space="preserve"> 3</w:t>
            </w:r>
            <w:r>
              <w:rPr>
                <w:rFonts w:eastAsia="SimSun"/>
                <w:lang w:val="en-US"/>
              </w:rPr>
              <w:t>7</w:t>
            </w:r>
          </w:p>
        </w:tc>
      </w:tr>
      <w:tr w:rsidR="004C3B30" w:rsidTr="000E3DCE">
        <w:tblPrEx>
          <w:tblCellMar>
            <w:top w:w="0" w:type="dxa"/>
            <w:bottom w:w="0" w:type="dxa"/>
          </w:tblCellMar>
        </w:tblPrEx>
        <w:tc>
          <w:tcPr>
            <w:tcW w:w="1080" w:type="dxa"/>
          </w:tcPr>
          <w:p w:rsidR="004C3B30" w:rsidRPr="00F82E00" w:rsidRDefault="004C3B30" w:rsidP="000E3DCE">
            <w:pPr>
              <w:pStyle w:val="Normal0"/>
              <w:jc w:val="both"/>
              <w:rPr>
                <w:rFonts w:eastAsia="SimSun"/>
                <w:lang w:val="en-US"/>
              </w:rPr>
            </w:pPr>
            <w:r>
              <w:t>2.2.</w:t>
            </w:r>
          </w:p>
        </w:tc>
        <w:tc>
          <w:tcPr>
            <w:tcW w:w="7928" w:type="dxa"/>
            <w:gridSpan w:val="3"/>
          </w:tcPr>
          <w:p w:rsidR="004C3B30" w:rsidRDefault="004C3B30" w:rsidP="000E3DCE">
            <w:pPr>
              <w:pStyle w:val="Normal0"/>
              <w:ind w:left="80"/>
              <w:jc w:val="both"/>
              <w:rPr>
                <w:rFonts w:eastAsia="SimSun"/>
              </w:rPr>
            </w:pPr>
            <w:r>
              <w:t>Питательные среды</w:t>
            </w:r>
          </w:p>
        </w:tc>
        <w:tc>
          <w:tcPr>
            <w:tcW w:w="720" w:type="dxa"/>
            <w:gridSpan w:val="2"/>
            <w:vAlign w:val="bottom"/>
          </w:tcPr>
          <w:p w:rsidR="004C3B30" w:rsidRPr="00125F9E" w:rsidRDefault="004C3B30" w:rsidP="000E3DCE">
            <w:pPr>
              <w:pStyle w:val="Normal0"/>
              <w:jc w:val="center"/>
              <w:rPr>
                <w:rFonts w:eastAsia="SimSun"/>
              </w:rPr>
            </w:pPr>
            <w:r>
              <w:rPr>
                <w:rFonts w:eastAsia="SimSun"/>
              </w:rPr>
              <w:t xml:space="preserve"> 40</w:t>
            </w:r>
          </w:p>
        </w:tc>
      </w:tr>
      <w:tr w:rsidR="004C3B30" w:rsidTr="000E3DCE">
        <w:tblPrEx>
          <w:tblCellMar>
            <w:top w:w="0" w:type="dxa"/>
            <w:bottom w:w="0" w:type="dxa"/>
          </w:tblCellMar>
        </w:tblPrEx>
        <w:tc>
          <w:tcPr>
            <w:tcW w:w="1080" w:type="dxa"/>
          </w:tcPr>
          <w:p w:rsidR="004C3B30" w:rsidRPr="00F82E00" w:rsidRDefault="004C3B30" w:rsidP="000E3DCE">
            <w:pPr>
              <w:spacing w:line="360" w:lineRule="auto"/>
              <w:jc w:val="both"/>
              <w:rPr>
                <w:rFonts w:eastAsia="SimSun"/>
                <w:sz w:val="27"/>
                <w:szCs w:val="27"/>
                <w:lang w:val="en-US"/>
              </w:rPr>
            </w:pPr>
            <w:r>
              <w:rPr>
                <w:sz w:val="27"/>
                <w:szCs w:val="27"/>
              </w:rPr>
              <w:t>2.3.</w:t>
            </w:r>
          </w:p>
        </w:tc>
        <w:tc>
          <w:tcPr>
            <w:tcW w:w="7928" w:type="dxa"/>
            <w:gridSpan w:val="3"/>
          </w:tcPr>
          <w:p w:rsidR="004C3B30" w:rsidRDefault="004C3B30" w:rsidP="000E3DCE">
            <w:pPr>
              <w:spacing w:line="360" w:lineRule="auto"/>
              <w:ind w:left="80"/>
              <w:jc w:val="both"/>
              <w:rPr>
                <w:rFonts w:eastAsia="SimSun"/>
                <w:sz w:val="27"/>
                <w:szCs w:val="27"/>
                <w:lang w:val="uk-UA"/>
              </w:rPr>
            </w:pPr>
            <w:r>
              <w:rPr>
                <w:sz w:val="27"/>
                <w:szCs w:val="27"/>
              </w:rPr>
              <w:t>Культуры микроорганизмов</w:t>
            </w:r>
          </w:p>
        </w:tc>
        <w:tc>
          <w:tcPr>
            <w:tcW w:w="720" w:type="dxa"/>
            <w:gridSpan w:val="2"/>
            <w:vAlign w:val="bottom"/>
          </w:tcPr>
          <w:p w:rsidR="004C3B30" w:rsidRPr="00125F9E" w:rsidRDefault="004C3B30" w:rsidP="000E3DCE">
            <w:pPr>
              <w:pStyle w:val="Normal0"/>
              <w:jc w:val="center"/>
              <w:rPr>
                <w:rFonts w:eastAsia="SimSun"/>
              </w:rPr>
            </w:pPr>
            <w:r>
              <w:rPr>
                <w:rFonts w:eastAsia="SimSun"/>
              </w:rPr>
              <w:t xml:space="preserve"> </w:t>
            </w:r>
            <w:r>
              <w:rPr>
                <w:rFonts w:eastAsia="SimSun"/>
                <w:lang w:val="en-US"/>
              </w:rPr>
              <w:t>4</w:t>
            </w:r>
            <w:r>
              <w:rPr>
                <w:rFonts w:eastAsia="SimSun"/>
              </w:rPr>
              <w:t>1</w:t>
            </w:r>
          </w:p>
        </w:tc>
      </w:tr>
      <w:tr w:rsidR="004C3B30" w:rsidTr="000E3DCE">
        <w:tblPrEx>
          <w:tblCellMar>
            <w:top w:w="0" w:type="dxa"/>
            <w:bottom w:w="0" w:type="dxa"/>
          </w:tblCellMar>
        </w:tblPrEx>
        <w:tc>
          <w:tcPr>
            <w:tcW w:w="1080" w:type="dxa"/>
          </w:tcPr>
          <w:p w:rsidR="004C3B30" w:rsidRDefault="004C3B30" w:rsidP="000E3DCE">
            <w:pPr>
              <w:spacing w:line="360" w:lineRule="auto"/>
              <w:jc w:val="both"/>
              <w:rPr>
                <w:sz w:val="27"/>
                <w:szCs w:val="27"/>
              </w:rPr>
            </w:pPr>
            <w:r>
              <w:rPr>
                <w:sz w:val="27"/>
                <w:szCs w:val="27"/>
              </w:rPr>
              <w:t>2.4.</w:t>
            </w:r>
          </w:p>
        </w:tc>
        <w:tc>
          <w:tcPr>
            <w:tcW w:w="7928" w:type="dxa"/>
            <w:gridSpan w:val="3"/>
          </w:tcPr>
          <w:p w:rsidR="004C3B30" w:rsidRDefault="004C3B30" w:rsidP="000E3DCE">
            <w:pPr>
              <w:spacing w:line="360" w:lineRule="auto"/>
              <w:ind w:left="80"/>
              <w:jc w:val="both"/>
              <w:rPr>
                <w:sz w:val="27"/>
                <w:szCs w:val="27"/>
              </w:rPr>
            </w:pPr>
            <w:r>
              <w:rPr>
                <w:sz w:val="27"/>
                <w:szCs w:val="27"/>
              </w:rPr>
              <w:t>Определение чувствительности выделенных культур к антибиот</w:t>
            </w:r>
            <w:r>
              <w:rPr>
                <w:sz w:val="27"/>
                <w:szCs w:val="27"/>
              </w:rPr>
              <w:t>и</w:t>
            </w:r>
            <w:r>
              <w:rPr>
                <w:sz w:val="27"/>
                <w:szCs w:val="27"/>
              </w:rPr>
              <w:t>кам</w:t>
            </w:r>
          </w:p>
        </w:tc>
        <w:tc>
          <w:tcPr>
            <w:tcW w:w="720" w:type="dxa"/>
            <w:gridSpan w:val="2"/>
            <w:vAlign w:val="bottom"/>
          </w:tcPr>
          <w:p w:rsidR="004C3B30" w:rsidRPr="00125F9E" w:rsidRDefault="004C3B30" w:rsidP="000E3DCE">
            <w:pPr>
              <w:pStyle w:val="Normal0"/>
              <w:jc w:val="center"/>
              <w:rPr>
                <w:rFonts w:eastAsia="SimSun"/>
              </w:rPr>
            </w:pPr>
            <w:r>
              <w:rPr>
                <w:rFonts w:eastAsia="SimSun"/>
              </w:rPr>
              <w:t xml:space="preserve"> 42</w:t>
            </w:r>
          </w:p>
        </w:tc>
      </w:tr>
      <w:tr w:rsidR="004C3B30" w:rsidTr="000E3DCE">
        <w:tblPrEx>
          <w:tblCellMar>
            <w:top w:w="0" w:type="dxa"/>
            <w:bottom w:w="0" w:type="dxa"/>
          </w:tblCellMar>
        </w:tblPrEx>
        <w:tc>
          <w:tcPr>
            <w:tcW w:w="1080" w:type="dxa"/>
          </w:tcPr>
          <w:p w:rsidR="004C3B30" w:rsidRDefault="004C3B30" w:rsidP="000E3DCE">
            <w:pPr>
              <w:spacing w:line="360" w:lineRule="auto"/>
              <w:jc w:val="both"/>
              <w:rPr>
                <w:sz w:val="27"/>
                <w:szCs w:val="27"/>
              </w:rPr>
            </w:pPr>
            <w:r>
              <w:rPr>
                <w:sz w:val="27"/>
                <w:szCs w:val="27"/>
              </w:rPr>
              <w:t>2.5.</w:t>
            </w:r>
          </w:p>
        </w:tc>
        <w:tc>
          <w:tcPr>
            <w:tcW w:w="7928" w:type="dxa"/>
            <w:gridSpan w:val="3"/>
          </w:tcPr>
          <w:p w:rsidR="004C3B30" w:rsidRDefault="004C3B30" w:rsidP="000E3DCE">
            <w:pPr>
              <w:spacing w:line="360" w:lineRule="auto"/>
              <w:ind w:left="80"/>
              <w:jc w:val="both"/>
              <w:rPr>
                <w:sz w:val="27"/>
                <w:szCs w:val="27"/>
              </w:rPr>
            </w:pPr>
            <w:r>
              <w:rPr>
                <w:sz w:val="27"/>
                <w:szCs w:val="27"/>
              </w:rPr>
              <w:t>Изучение терморезистентности культур микроорганизмов</w:t>
            </w:r>
          </w:p>
        </w:tc>
        <w:tc>
          <w:tcPr>
            <w:tcW w:w="720" w:type="dxa"/>
            <w:gridSpan w:val="2"/>
            <w:vAlign w:val="bottom"/>
          </w:tcPr>
          <w:p w:rsidR="004C3B30" w:rsidRPr="008C1F16" w:rsidRDefault="004C3B30" w:rsidP="000E3DCE">
            <w:pPr>
              <w:pStyle w:val="Normal0"/>
              <w:jc w:val="center"/>
              <w:rPr>
                <w:rFonts w:eastAsia="SimSun"/>
                <w:lang w:val="en-US"/>
              </w:rPr>
            </w:pPr>
            <w:r>
              <w:rPr>
                <w:rFonts w:eastAsia="SimSun"/>
              </w:rPr>
              <w:t xml:space="preserve"> 4</w:t>
            </w:r>
            <w:r>
              <w:rPr>
                <w:rFonts w:eastAsia="SimSun"/>
                <w:lang w:val="en-US"/>
              </w:rPr>
              <w:t>2</w:t>
            </w:r>
          </w:p>
        </w:tc>
      </w:tr>
      <w:tr w:rsidR="004C3B30" w:rsidTr="000E3DCE">
        <w:tblPrEx>
          <w:tblCellMar>
            <w:top w:w="0" w:type="dxa"/>
            <w:bottom w:w="0" w:type="dxa"/>
          </w:tblCellMar>
        </w:tblPrEx>
        <w:tc>
          <w:tcPr>
            <w:tcW w:w="1080" w:type="dxa"/>
          </w:tcPr>
          <w:p w:rsidR="004C3B30" w:rsidRDefault="004C3B30" w:rsidP="000E3DCE">
            <w:pPr>
              <w:spacing w:line="360" w:lineRule="auto"/>
              <w:jc w:val="both"/>
              <w:rPr>
                <w:sz w:val="27"/>
                <w:szCs w:val="27"/>
              </w:rPr>
            </w:pPr>
            <w:r>
              <w:rPr>
                <w:sz w:val="27"/>
                <w:szCs w:val="27"/>
              </w:rPr>
              <w:t>2.6.</w:t>
            </w:r>
          </w:p>
        </w:tc>
        <w:tc>
          <w:tcPr>
            <w:tcW w:w="7928" w:type="dxa"/>
            <w:gridSpan w:val="3"/>
          </w:tcPr>
          <w:p w:rsidR="004C3B30" w:rsidRDefault="004C3B30" w:rsidP="000E3DCE">
            <w:pPr>
              <w:spacing w:line="360" w:lineRule="auto"/>
              <w:ind w:left="80"/>
              <w:jc w:val="both"/>
              <w:rPr>
                <w:sz w:val="27"/>
                <w:szCs w:val="27"/>
              </w:rPr>
            </w:pPr>
            <w:r>
              <w:rPr>
                <w:sz w:val="27"/>
                <w:szCs w:val="27"/>
              </w:rPr>
              <w:t>Экспресс-индикация сальмонелл</w:t>
            </w:r>
          </w:p>
        </w:tc>
        <w:tc>
          <w:tcPr>
            <w:tcW w:w="720" w:type="dxa"/>
            <w:gridSpan w:val="2"/>
            <w:vAlign w:val="bottom"/>
          </w:tcPr>
          <w:p w:rsidR="004C3B30" w:rsidRPr="00125F9E" w:rsidRDefault="004C3B30" w:rsidP="000E3DCE">
            <w:pPr>
              <w:pStyle w:val="Normal0"/>
              <w:jc w:val="center"/>
              <w:rPr>
                <w:rFonts w:eastAsia="SimSun"/>
              </w:rPr>
            </w:pPr>
            <w:r>
              <w:rPr>
                <w:rFonts w:eastAsia="SimSun"/>
              </w:rPr>
              <w:t xml:space="preserve"> 43</w:t>
            </w:r>
          </w:p>
        </w:tc>
      </w:tr>
      <w:tr w:rsidR="004C3B30" w:rsidTr="000E3DCE">
        <w:tblPrEx>
          <w:tblCellMar>
            <w:top w:w="0" w:type="dxa"/>
            <w:bottom w:w="0" w:type="dxa"/>
          </w:tblCellMar>
        </w:tblPrEx>
        <w:trPr>
          <w:trHeight w:val="1188"/>
        </w:trPr>
        <w:tc>
          <w:tcPr>
            <w:tcW w:w="1080" w:type="dxa"/>
          </w:tcPr>
          <w:p w:rsidR="004C3B30" w:rsidRPr="002C0393" w:rsidRDefault="004C3B30" w:rsidP="000E3DCE">
            <w:pPr>
              <w:spacing w:line="360" w:lineRule="auto"/>
              <w:ind w:left="540" w:hanging="540"/>
              <w:jc w:val="both"/>
              <w:rPr>
                <w:rFonts w:eastAsia="SimSun"/>
                <w:sz w:val="27"/>
                <w:szCs w:val="27"/>
              </w:rPr>
            </w:pPr>
            <w:r>
              <w:rPr>
                <w:sz w:val="27"/>
                <w:szCs w:val="27"/>
              </w:rPr>
              <w:t>2.7.</w:t>
            </w:r>
          </w:p>
        </w:tc>
        <w:tc>
          <w:tcPr>
            <w:tcW w:w="7928" w:type="dxa"/>
            <w:gridSpan w:val="3"/>
          </w:tcPr>
          <w:p w:rsidR="004C3B30" w:rsidRPr="002C0393" w:rsidRDefault="004C3B30" w:rsidP="000E3DCE">
            <w:pPr>
              <w:spacing w:line="360" w:lineRule="auto"/>
              <w:ind w:left="80"/>
              <w:jc w:val="both"/>
              <w:rPr>
                <w:rFonts w:eastAsia="SimSun"/>
                <w:sz w:val="27"/>
                <w:szCs w:val="27"/>
              </w:rPr>
            </w:pPr>
            <w:r>
              <w:rPr>
                <w:sz w:val="27"/>
                <w:szCs w:val="27"/>
              </w:rPr>
              <w:t>Изучение бактериостатических и бактерицидных свой</w:t>
            </w:r>
            <w:proofErr w:type="gramStart"/>
            <w:r>
              <w:rPr>
                <w:sz w:val="27"/>
                <w:szCs w:val="27"/>
              </w:rPr>
              <w:t>ств пр</w:t>
            </w:r>
            <w:proofErr w:type="gramEnd"/>
            <w:r>
              <w:rPr>
                <w:sz w:val="27"/>
                <w:szCs w:val="27"/>
              </w:rPr>
              <w:t>отив</w:t>
            </w:r>
            <w:r>
              <w:rPr>
                <w:sz w:val="27"/>
                <w:szCs w:val="27"/>
              </w:rPr>
              <w:t>о</w:t>
            </w:r>
            <w:r>
              <w:rPr>
                <w:sz w:val="27"/>
                <w:szCs w:val="27"/>
              </w:rPr>
              <w:t xml:space="preserve">микробных препаратов </w:t>
            </w:r>
            <w:r>
              <w:rPr>
                <w:i/>
                <w:iCs/>
                <w:sz w:val="27"/>
                <w:szCs w:val="27"/>
                <w:lang w:val="en-US"/>
              </w:rPr>
              <w:t>in</w:t>
            </w:r>
            <w:r>
              <w:rPr>
                <w:i/>
                <w:iCs/>
                <w:sz w:val="27"/>
                <w:szCs w:val="27"/>
              </w:rPr>
              <w:t xml:space="preserve"> </w:t>
            </w:r>
            <w:r>
              <w:rPr>
                <w:i/>
                <w:iCs/>
                <w:sz w:val="27"/>
                <w:szCs w:val="27"/>
                <w:lang w:val="en-US"/>
              </w:rPr>
              <w:t>vitro</w:t>
            </w:r>
            <w:r>
              <w:rPr>
                <w:i/>
                <w:iCs/>
                <w:sz w:val="27"/>
                <w:szCs w:val="27"/>
              </w:rPr>
              <w:t xml:space="preserve"> </w:t>
            </w:r>
            <w:r>
              <w:rPr>
                <w:iCs/>
                <w:sz w:val="27"/>
                <w:szCs w:val="27"/>
              </w:rPr>
              <w:t>и их испытание в производственных у</w:t>
            </w:r>
            <w:r>
              <w:rPr>
                <w:iCs/>
                <w:sz w:val="27"/>
                <w:szCs w:val="27"/>
              </w:rPr>
              <w:t>с</w:t>
            </w:r>
            <w:r>
              <w:rPr>
                <w:iCs/>
                <w:sz w:val="27"/>
                <w:szCs w:val="27"/>
              </w:rPr>
              <w:t>ловиях</w:t>
            </w:r>
          </w:p>
        </w:tc>
        <w:tc>
          <w:tcPr>
            <w:tcW w:w="720" w:type="dxa"/>
            <w:gridSpan w:val="2"/>
            <w:vAlign w:val="bottom"/>
          </w:tcPr>
          <w:p w:rsidR="004C3B30" w:rsidRPr="00125F9E" w:rsidRDefault="004C3B30" w:rsidP="000E3DCE">
            <w:pPr>
              <w:pStyle w:val="Normal0"/>
              <w:jc w:val="center"/>
              <w:rPr>
                <w:rFonts w:eastAsia="SimSun"/>
              </w:rPr>
            </w:pPr>
            <w:r>
              <w:rPr>
                <w:rFonts w:eastAsia="SimSun"/>
              </w:rPr>
              <w:t xml:space="preserve"> 44</w:t>
            </w:r>
          </w:p>
        </w:tc>
      </w:tr>
      <w:tr w:rsidR="004C3B30" w:rsidTr="000E3DCE">
        <w:tblPrEx>
          <w:tblCellMar>
            <w:top w:w="0" w:type="dxa"/>
            <w:bottom w:w="0" w:type="dxa"/>
          </w:tblCellMar>
        </w:tblPrEx>
        <w:tc>
          <w:tcPr>
            <w:tcW w:w="1080" w:type="dxa"/>
          </w:tcPr>
          <w:p w:rsidR="004C3B30" w:rsidRDefault="004C3B30" w:rsidP="000E3DCE">
            <w:pPr>
              <w:spacing w:line="360" w:lineRule="auto"/>
              <w:jc w:val="both"/>
              <w:rPr>
                <w:sz w:val="27"/>
                <w:szCs w:val="27"/>
              </w:rPr>
            </w:pPr>
            <w:r>
              <w:rPr>
                <w:sz w:val="27"/>
                <w:szCs w:val="27"/>
              </w:rPr>
              <w:t>2.8.</w:t>
            </w:r>
          </w:p>
        </w:tc>
        <w:tc>
          <w:tcPr>
            <w:tcW w:w="7928" w:type="dxa"/>
            <w:gridSpan w:val="3"/>
          </w:tcPr>
          <w:p w:rsidR="004C3B30" w:rsidRDefault="004C3B30" w:rsidP="000E3DCE">
            <w:pPr>
              <w:spacing w:line="360" w:lineRule="auto"/>
              <w:ind w:left="80"/>
              <w:jc w:val="both"/>
              <w:rPr>
                <w:sz w:val="27"/>
                <w:szCs w:val="27"/>
              </w:rPr>
            </w:pPr>
            <w:r>
              <w:rPr>
                <w:sz w:val="27"/>
                <w:szCs w:val="27"/>
              </w:rPr>
              <w:t>Получение гипериммунных сывороток</w:t>
            </w:r>
          </w:p>
        </w:tc>
        <w:tc>
          <w:tcPr>
            <w:tcW w:w="720" w:type="dxa"/>
            <w:gridSpan w:val="2"/>
            <w:vAlign w:val="bottom"/>
          </w:tcPr>
          <w:p w:rsidR="004C3B30" w:rsidRPr="00125F9E" w:rsidRDefault="004C3B30" w:rsidP="000E3DCE">
            <w:pPr>
              <w:pStyle w:val="Normal0"/>
              <w:jc w:val="center"/>
              <w:rPr>
                <w:rFonts w:eastAsia="SimSun"/>
              </w:rPr>
            </w:pPr>
            <w:r>
              <w:rPr>
                <w:rFonts w:eastAsia="SimSun"/>
              </w:rPr>
              <w:t xml:space="preserve"> 45</w:t>
            </w:r>
          </w:p>
        </w:tc>
      </w:tr>
      <w:tr w:rsidR="004C3B30" w:rsidTr="000E3DCE">
        <w:tblPrEx>
          <w:tblCellMar>
            <w:top w:w="0" w:type="dxa"/>
            <w:bottom w:w="0" w:type="dxa"/>
          </w:tblCellMar>
        </w:tblPrEx>
        <w:tc>
          <w:tcPr>
            <w:tcW w:w="9008" w:type="dxa"/>
            <w:gridSpan w:val="4"/>
          </w:tcPr>
          <w:p w:rsidR="004C3B30" w:rsidRPr="00760458" w:rsidRDefault="004C3B30" w:rsidP="000E3DCE">
            <w:pPr>
              <w:spacing w:line="360" w:lineRule="auto"/>
              <w:jc w:val="both"/>
              <w:rPr>
                <w:rFonts w:eastAsia="SimSun"/>
                <w:b/>
                <w:bCs/>
                <w:sz w:val="27"/>
                <w:szCs w:val="27"/>
                <w:lang w:val="uk-UA"/>
              </w:rPr>
            </w:pPr>
            <w:r>
              <w:rPr>
                <w:b/>
                <w:bCs/>
                <w:sz w:val="27"/>
                <w:szCs w:val="27"/>
              </w:rPr>
              <w:t>РАЗДЕЛ 3. РЕЗУЛЬТАТЫ СОБСТВЕННЫХ ИССЛЕДОВАНИ</w:t>
            </w:r>
            <w:r>
              <w:rPr>
                <w:b/>
                <w:bCs/>
                <w:sz w:val="27"/>
                <w:szCs w:val="27"/>
                <w:lang w:val="uk-UA"/>
              </w:rPr>
              <w:t>Й</w:t>
            </w:r>
          </w:p>
        </w:tc>
        <w:tc>
          <w:tcPr>
            <w:tcW w:w="720" w:type="dxa"/>
            <w:gridSpan w:val="2"/>
            <w:vAlign w:val="bottom"/>
          </w:tcPr>
          <w:p w:rsidR="004C3B30" w:rsidRPr="00D2564E" w:rsidRDefault="004C3B30" w:rsidP="000E3DCE">
            <w:pPr>
              <w:pStyle w:val="Normal0"/>
              <w:jc w:val="center"/>
              <w:rPr>
                <w:rFonts w:eastAsia="SimSun"/>
              </w:rPr>
            </w:pPr>
            <w:r>
              <w:rPr>
                <w:rFonts w:eastAsia="SimSun"/>
              </w:rPr>
              <w:t xml:space="preserve"> 47</w:t>
            </w:r>
          </w:p>
        </w:tc>
      </w:tr>
      <w:tr w:rsidR="004C3B30" w:rsidTr="000E3DCE">
        <w:tblPrEx>
          <w:tblCellMar>
            <w:top w:w="0" w:type="dxa"/>
            <w:bottom w:w="0" w:type="dxa"/>
          </w:tblCellMar>
        </w:tblPrEx>
        <w:trPr>
          <w:gridAfter w:val="1"/>
          <w:wAfter w:w="8" w:type="dxa"/>
        </w:trPr>
        <w:tc>
          <w:tcPr>
            <w:tcW w:w="1080" w:type="dxa"/>
          </w:tcPr>
          <w:p w:rsidR="004C3B30" w:rsidRDefault="004C3B30" w:rsidP="000E3DCE">
            <w:pPr>
              <w:pStyle w:val="Normal0"/>
              <w:tabs>
                <w:tab w:val="left" w:pos="840"/>
              </w:tabs>
              <w:ind w:left="720" w:hanging="720"/>
              <w:jc w:val="both"/>
              <w:rPr>
                <w:rFonts w:eastAsia="SimSun"/>
              </w:rPr>
            </w:pPr>
            <w:r>
              <w:rPr>
                <w:rFonts w:eastAsia="SimSun"/>
              </w:rPr>
              <w:t>3.1.</w:t>
            </w:r>
          </w:p>
        </w:tc>
        <w:tc>
          <w:tcPr>
            <w:tcW w:w="7920" w:type="dxa"/>
            <w:gridSpan w:val="2"/>
            <w:tcBorders>
              <w:left w:val="nil"/>
            </w:tcBorders>
          </w:tcPr>
          <w:p w:rsidR="004C3B30" w:rsidRPr="00364021" w:rsidRDefault="004C3B30" w:rsidP="000E3DCE">
            <w:pPr>
              <w:pStyle w:val="Normal0"/>
              <w:jc w:val="both"/>
              <w:rPr>
                <w:rFonts w:eastAsia="SimSun"/>
              </w:rPr>
            </w:pPr>
            <w:r>
              <w:t>Изучение распространения сероваров сальмонелл  в птицеводч</w:t>
            </w:r>
            <w:r>
              <w:t>е</w:t>
            </w:r>
            <w:r>
              <w:t>ских хозяйствах</w:t>
            </w:r>
            <w:r w:rsidRPr="00364021">
              <w:t xml:space="preserve"> </w:t>
            </w:r>
            <w:r>
              <w:t>Харьковской, Днепропетровской областей и АР Крым</w:t>
            </w:r>
          </w:p>
        </w:tc>
        <w:tc>
          <w:tcPr>
            <w:tcW w:w="720" w:type="dxa"/>
            <w:gridSpan w:val="2"/>
            <w:vAlign w:val="bottom"/>
          </w:tcPr>
          <w:p w:rsidR="004C3B30" w:rsidRPr="00D2564E" w:rsidRDefault="004C3B30" w:rsidP="000E3DCE">
            <w:pPr>
              <w:pStyle w:val="Normal0"/>
              <w:jc w:val="center"/>
              <w:rPr>
                <w:rFonts w:eastAsia="SimSun"/>
              </w:rPr>
            </w:pPr>
            <w:r>
              <w:rPr>
                <w:rFonts w:eastAsia="SimSun"/>
              </w:rPr>
              <w:t xml:space="preserve"> 47</w:t>
            </w:r>
          </w:p>
        </w:tc>
      </w:tr>
      <w:tr w:rsidR="004C3B30" w:rsidTr="000E3DCE">
        <w:tblPrEx>
          <w:tblCellMar>
            <w:top w:w="0" w:type="dxa"/>
            <w:bottom w:w="0" w:type="dxa"/>
          </w:tblCellMar>
        </w:tblPrEx>
        <w:trPr>
          <w:gridAfter w:val="1"/>
          <w:wAfter w:w="8" w:type="dxa"/>
        </w:trPr>
        <w:tc>
          <w:tcPr>
            <w:tcW w:w="1080" w:type="dxa"/>
          </w:tcPr>
          <w:p w:rsidR="004C3B30" w:rsidRDefault="004C3B30" w:rsidP="000E3DCE">
            <w:pPr>
              <w:pStyle w:val="Normal0"/>
              <w:tabs>
                <w:tab w:val="left" w:pos="840"/>
              </w:tabs>
              <w:ind w:left="720" w:hanging="720"/>
              <w:jc w:val="both"/>
              <w:rPr>
                <w:rFonts w:eastAsia="SimSun"/>
              </w:rPr>
            </w:pPr>
            <w:r>
              <w:rPr>
                <w:rFonts w:eastAsia="SimSun"/>
              </w:rPr>
              <w:t>3.2.</w:t>
            </w:r>
          </w:p>
        </w:tc>
        <w:tc>
          <w:tcPr>
            <w:tcW w:w="7920" w:type="dxa"/>
            <w:gridSpan w:val="2"/>
            <w:tcBorders>
              <w:left w:val="nil"/>
            </w:tcBorders>
          </w:tcPr>
          <w:p w:rsidR="004C3B30" w:rsidRDefault="004C3B30" w:rsidP="000E3DCE">
            <w:pPr>
              <w:pStyle w:val="Normal0"/>
              <w:jc w:val="both"/>
            </w:pPr>
            <w:r>
              <w:t>Биологические свойства сальмонелл, изолированных от пт</w:t>
            </w:r>
            <w:r>
              <w:t>и</w:t>
            </w:r>
            <w:r>
              <w:t>цы</w:t>
            </w:r>
          </w:p>
        </w:tc>
        <w:tc>
          <w:tcPr>
            <w:tcW w:w="720" w:type="dxa"/>
            <w:gridSpan w:val="2"/>
            <w:vAlign w:val="bottom"/>
          </w:tcPr>
          <w:p w:rsidR="004C3B30" w:rsidRPr="008C1F16" w:rsidRDefault="004C3B30" w:rsidP="000E3DCE">
            <w:pPr>
              <w:pStyle w:val="Normal0"/>
              <w:jc w:val="center"/>
              <w:rPr>
                <w:rFonts w:eastAsia="SimSun"/>
                <w:lang w:val="en-US"/>
              </w:rPr>
            </w:pPr>
            <w:r w:rsidRPr="001D5A83">
              <w:rPr>
                <w:rFonts w:eastAsia="SimSun"/>
              </w:rPr>
              <w:t xml:space="preserve"> </w:t>
            </w:r>
            <w:r>
              <w:rPr>
                <w:rFonts w:eastAsia="SimSun"/>
                <w:lang w:val="en-US"/>
              </w:rPr>
              <w:t>63</w:t>
            </w:r>
          </w:p>
        </w:tc>
      </w:tr>
      <w:tr w:rsidR="004C3B30" w:rsidTr="000E3DCE">
        <w:tblPrEx>
          <w:tblCellMar>
            <w:top w:w="0" w:type="dxa"/>
            <w:bottom w:w="0" w:type="dxa"/>
          </w:tblCellMar>
        </w:tblPrEx>
        <w:trPr>
          <w:gridAfter w:val="1"/>
          <w:wAfter w:w="8" w:type="dxa"/>
        </w:trPr>
        <w:tc>
          <w:tcPr>
            <w:tcW w:w="1080" w:type="dxa"/>
          </w:tcPr>
          <w:p w:rsidR="004C3B30" w:rsidRPr="00CD3763" w:rsidRDefault="004C3B30" w:rsidP="000E3DCE">
            <w:pPr>
              <w:pStyle w:val="Normal0"/>
              <w:tabs>
                <w:tab w:val="left" w:pos="840"/>
              </w:tabs>
              <w:ind w:left="720" w:hanging="720"/>
              <w:jc w:val="both"/>
              <w:rPr>
                <w:rFonts w:eastAsia="SimSun"/>
              </w:rPr>
            </w:pPr>
            <w:r>
              <w:rPr>
                <w:rFonts w:eastAsia="SimSun"/>
              </w:rPr>
              <w:t xml:space="preserve">3.2.1.       </w:t>
            </w:r>
          </w:p>
        </w:tc>
        <w:tc>
          <w:tcPr>
            <w:tcW w:w="7920" w:type="dxa"/>
            <w:gridSpan w:val="2"/>
            <w:tcBorders>
              <w:left w:val="nil"/>
            </w:tcBorders>
          </w:tcPr>
          <w:p w:rsidR="004C3B30" w:rsidRPr="00CD3763" w:rsidRDefault="004C3B30" w:rsidP="000E3DCE">
            <w:pPr>
              <w:pStyle w:val="Normal0"/>
              <w:jc w:val="both"/>
            </w:pPr>
            <w:r>
              <w:t>Изучение культурально-морфологических свойств сальмонелл</w:t>
            </w:r>
          </w:p>
        </w:tc>
        <w:tc>
          <w:tcPr>
            <w:tcW w:w="720" w:type="dxa"/>
            <w:gridSpan w:val="2"/>
            <w:vAlign w:val="bottom"/>
          </w:tcPr>
          <w:p w:rsidR="004C3B30" w:rsidRPr="008C1F16" w:rsidRDefault="004C3B30" w:rsidP="000E3DCE">
            <w:pPr>
              <w:pStyle w:val="Normal0"/>
              <w:jc w:val="center"/>
              <w:rPr>
                <w:rFonts w:eastAsia="SimSun"/>
                <w:lang w:val="en-US"/>
              </w:rPr>
            </w:pPr>
            <w:r w:rsidRPr="001D5A83">
              <w:rPr>
                <w:rFonts w:eastAsia="SimSun"/>
              </w:rPr>
              <w:t xml:space="preserve"> </w:t>
            </w:r>
            <w:r>
              <w:rPr>
                <w:rFonts w:eastAsia="SimSun"/>
                <w:lang w:val="en-US"/>
              </w:rPr>
              <w:t>63</w:t>
            </w:r>
          </w:p>
        </w:tc>
      </w:tr>
      <w:tr w:rsidR="004C3B30" w:rsidTr="000E3DCE">
        <w:tblPrEx>
          <w:tblCellMar>
            <w:top w:w="0" w:type="dxa"/>
            <w:bottom w:w="0" w:type="dxa"/>
          </w:tblCellMar>
        </w:tblPrEx>
        <w:trPr>
          <w:gridAfter w:val="1"/>
          <w:wAfter w:w="8" w:type="dxa"/>
        </w:trPr>
        <w:tc>
          <w:tcPr>
            <w:tcW w:w="1080" w:type="dxa"/>
          </w:tcPr>
          <w:p w:rsidR="004C3B30" w:rsidRDefault="004C3B30" w:rsidP="000E3DCE">
            <w:pPr>
              <w:pStyle w:val="Normal0"/>
              <w:tabs>
                <w:tab w:val="left" w:pos="840"/>
              </w:tabs>
              <w:ind w:left="720" w:hanging="720"/>
              <w:jc w:val="both"/>
              <w:rPr>
                <w:rFonts w:eastAsia="SimSun"/>
              </w:rPr>
            </w:pPr>
            <w:r>
              <w:rPr>
                <w:rFonts w:eastAsia="SimSun"/>
              </w:rPr>
              <w:t>3.2.2.</w:t>
            </w:r>
          </w:p>
        </w:tc>
        <w:tc>
          <w:tcPr>
            <w:tcW w:w="7920" w:type="dxa"/>
            <w:gridSpan w:val="2"/>
            <w:tcBorders>
              <w:left w:val="nil"/>
            </w:tcBorders>
          </w:tcPr>
          <w:p w:rsidR="004C3B30" w:rsidRDefault="004C3B30" w:rsidP="000E3DCE">
            <w:pPr>
              <w:pStyle w:val="Normal0"/>
              <w:jc w:val="both"/>
            </w:pPr>
            <w:r>
              <w:t>Антибиотико- и терморезистентность выделенных культур сальмонелл</w:t>
            </w:r>
          </w:p>
        </w:tc>
        <w:tc>
          <w:tcPr>
            <w:tcW w:w="720" w:type="dxa"/>
            <w:gridSpan w:val="2"/>
            <w:vAlign w:val="bottom"/>
          </w:tcPr>
          <w:p w:rsidR="004C3B30" w:rsidRPr="008C1F16" w:rsidRDefault="004C3B30" w:rsidP="000E3DCE">
            <w:pPr>
              <w:pStyle w:val="Normal0"/>
              <w:jc w:val="center"/>
              <w:rPr>
                <w:rFonts w:eastAsia="SimSun"/>
                <w:lang w:val="en-US"/>
              </w:rPr>
            </w:pPr>
            <w:r w:rsidRPr="001D5A83">
              <w:rPr>
                <w:rFonts w:eastAsia="SimSun"/>
              </w:rPr>
              <w:t xml:space="preserve"> </w:t>
            </w:r>
            <w:r>
              <w:rPr>
                <w:rFonts w:eastAsia="SimSun"/>
                <w:lang w:val="en-US"/>
              </w:rPr>
              <w:t>66</w:t>
            </w:r>
          </w:p>
        </w:tc>
      </w:tr>
      <w:tr w:rsidR="004C3B30" w:rsidTr="000E3DCE">
        <w:tblPrEx>
          <w:tblCellMar>
            <w:top w:w="0" w:type="dxa"/>
            <w:bottom w:w="0" w:type="dxa"/>
          </w:tblCellMar>
        </w:tblPrEx>
        <w:trPr>
          <w:gridAfter w:val="1"/>
          <w:wAfter w:w="8" w:type="dxa"/>
        </w:trPr>
        <w:tc>
          <w:tcPr>
            <w:tcW w:w="1080" w:type="dxa"/>
          </w:tcPr>
          <w:p w:rsidR="004C3B30" w:rsidRPr="00CD3763" w:rsidRDefault="004C3B30" w:rsidP="000E3DCE">
            <w:pPr>
              <w:pStyle w:val="Normal0"/>
              <w:tabs>
                <w:tab w:val="left" w:pos="840"/>
              </w:tabs>
              <w:ind w:left="720" w:hanging="720"/>
              <w:jc w:val="both"/>
              <w:rPr>
                <w:rFonts w:eastAsia="SimSun"/>
              </w:rPr>
            </w:pPr>
            <w:r>
              <w:rPr>
                <w:rFonts w:eastAsia="SimSun"/>
              </w:rPr>
              <w:t>3.2.3.</w:t>
            </w:r>
          </w:p>
        </w:tc>
        <w:tc>
          <w:tcPr>
            <w:tcW w:w="7920" w:type="dxa"/>
            <w:gridSpan w:val="2"/>
            <w:tcBorders>
              <w:left w:val="nil"/>
            </w:tcBorders>
          </w:tcPr>
          <w:p w:rsidR="004C3B30" w:rsidRDefault="004C3B30" w:rsidP="000E3DCE">
            <w:pPr>
              <w:pStyle w:val="Normal0"/>
              <w:jc w:val="both"/>
            </w:pPr>
            <w:r>
              <w:t>Изучение патогенности хозяин-неадаптированных сальмонелл</w:t>
            </w:r>
          </w:p>
        </w:tc>
        <w:tc>
          <w:tcPr>
            <w:tcW w:w="720" w:type="dxa"/>
            <w:gridSpan w:val="2"/>
            <w:vAlign w:val="bottom"/>
          </w:tcPr>
          <w:p w:rsidR="004C3B30" w:rsidRPr="008C1F16" w:rsidRDefault="004C3B30" w:rsidP="000E3DCE">
            <w:pPr>
              <w:pStyle w:val="Normal0"/>
              <w:jc w:val="center"/>
              <w:rPr>
                <w:rFonts w:eastAsia="SimSun"/>
                <w:lang w:val="en-US"/>
              </w:rPr>
            </w:pPr>
            <w:r w:rsidRPr="001D5A83">
              <w:rPr>
                <w:rFonts w:eastAsia="SimSun"/>
              </w:rPr>
              <w:t xml:space="preserve"> </w:t>
            </w:r>
            <w:r>
              <w:rPr>
                <w:rFonts w:eastAsia="SimSun"/>
                <w:lang w:val="en-US"/>
              </w:rPr>
              <w:t>72</w:t>
            </w:r>
          </w:p>
        </w:tc>
      </w:tr>
      <w:tr w:rsidR="004C3B30" w:rsidTr="000E3DCE">
        <w:tblPrEx>
          <w:tblCellMar>
            <w:top w:w="0" w:type="dxa"/>
            <w:bottom w:w="0" w:type="dxa"/>
          </w:tblCellMar>
        </w:tblPrEx>
        <w:trPr>
          <w:gridAfter w:val="1"/>
          <w:wAfter w:w="8" w:type="dxa"/>
        </w:trPr>
        <w:tc>
          <w:tcPr>
            <w:tcW w:w="1080" w:type="dxa"/>
          </w:tcPr>
          <w:p w:rsidR="004C3B30" w:rsidRDefault="004C3B30" w:rsidP="000E3DCE">
            <w:pPr>
              <w:pStyle w:val="Normal0"/>
              <w:tabs>
                <w:tab w:val="left" w:pos="840"/>
              </w:tabs>
              <w:ind w:left="720" w:hanging="720"/>
              <w:jc w:val="both"/>
              <w:rPr>
                <w:rFonts w:eastAsia="SimSun"/>
              </w:rPr>
            </w:pPr>
            <w:r>
              <w:rPr>
                <w:rFonts w:eastAsia="SimSun"/>
              </w:rPr>
              <w:t xml:space="preserve">3.3. </w:t>
            </w:r>
          </w:p>
        </w:tc>
        <w:tc>
          <w:tcPr>
            <w:tcW w:w="7920" w:type="dxa"/>
            <w:gridSpan w:val="2"/>
            <w:tcBorders>
              <w:left w:val="nil"/>
            </w:tcBorders>
          </w:tcPr>
          <w:p w:rsidR="004C3B30" w:rsidRPr="00CD3763" w:rsidRDefault="004C3B30" w:rsidP="000E3DCE">
            <w:pPr>
              <w:spacing w:line="360" w:lineRule="auto"/>
              <w:jc w:val="both"/>
              <w:rPr>
                <w:rFonts w:eastAsia="SimSun"/>
                <w:sz w:val="27"/>
                <w:szCs w:val="27"/>
                <w:lang w:val="uk-UA"/>
              </w:rPr>
            </w:pPr>
            <w:r>
              <w:rPr>
                <w:sz w:val="27"/>
                <w:szCs w:val="27"/>
              </w:rPr>
              <w:t>Изучение эффективности накопления сальм</w:t>
            </w:r>
            <w:r>
              <w:rPr>
                <w:sz w:val="27"/>
                <w:szCs w:val="27"/>
              </w:rPr>
              <w:t>о</w:t>
            </w:r>
            <w:r>
              <w:rPr>
                <w:sz w:val="27"/>
                <w:szCs w:val="27"/>
              </w:rPr>
              <w:t xml:space="preserve">нелл </w:t>
            </w:r>
            <w:r>
              <w:rPr>
                <w:sz w:val="27"/>
                <w:szCs w:val="27"/>
                <w:lang w:val="uk-UA"/>
              </w:rPr>
              <w:t xml:space="preserve">в </w:t>
            </w:r>
            <w:r>
              <w:rPr>
                <w:sz w:val="27"/>
                <w:szCs w:val="27"/>
              </w:rPr>
              <w:t>цитратно-солевой сред</w:t>
            </w:r>
            <w:r>
              <w:rPr>
                <w:sz w:val="27"/>
                <w:szCs w:val="27"/>
                <w:lang w:val="uk-UA"/>
              </w:rPr>
              <w:t>е</w:t>
            </w:r>
          </w:p>
        </w:tc>
        <w:tc>
          <w:tcPr>
            <w:tcW w:w="720" w:type="dxa"/>
            <w:gridSpan w:val="2"/>
            <w:vAlign w:val="bottom"/>
          </w:tcPr>
          <w:p w:rsidR="004C3B30" w:rsidRPr="00F13E0A" w:rsidRDefault="004C3B30" w:rsidP="000E3DCE">
            <w:pPr>
              <w:pStyle w:val="Normal0"/>
              <w:jc w:val="center"/>
              <w:rPr>
                <w:rFonts w:eastAsia="SimSun"/>
                <w:lang w:val="en-US"/>
              </w:rPr>
            </w:pPr>
            <w:r>
              <w:rPr>
                <w:rFonts w:eastAsia="SimSun"/>
              </w:rPr>
              <w:t xml:space="preserve"> 75</w:t>
            </w:r>
          </w:p>
        </w:tc>
      </w:tr>
      <w:tr w:rsidR="004C3B30" w:rsidTr="000E3DCE">
        <w:tblPrEx>
          <w:tblCellMar>
            <w:top w:w="0" w:type="dxa"/>
            <w:bottom w:w="0" w:type="dxa"/>
          </w:tblCellMar>
        </w:tblPrEx>
        <w:trPr>
          <w:gridAfter w:val="1"/>
          <w:wAfter w:w="8" w:type="dxa"/>
        </w:trPr>
        <w:tc>
          <w:tcPr>
            <w:tcW w:w="1080" w:type="dxa"/>
          </w:tcPr>
          <w:p w:rsidR="004C3B30" w:rsidRDefault="004C3B30" w:rsidP="000E3DCE">
            <w:pPr>
              <w:pStyle w:val="Normal0"/>
              <w:tabs>
                <w:tab w:val="left" w:pos="840"/>
              </w:tabs>
              <w:ind w:left="720" w:hanging="720"/>
              <w:jc w:val="both"/>
              <w:rPr>
                <w:rFonts w:eastAsia="SimSun"/>
              </w:rPr>
            </w:pPr>
            <w:r>
              <w:rPr>
                <w:rFonts w:eastAsia="SimSun"/>
              </w:rPr>
              <w:t>3.4.</w:t>
            </w:r>
          </w:p>
        </w:tc>
        <w:tc>
          <w:tcPr>
            <w:tcW w:w="7920" w:type="dxa"/>
            <w:gridSpan w:val="2"/>
            <w:tcBorders>
              <w:left w:val="nil"/>
            </w:tcBorders>
          </w:tcPr>
          <w:p w:rsidR="004C3B30" w:rsidRDefault="004C3B30" w:rsidP="000E3DCE">
            <w:pPr>
              <w:spacing w:line="360" w:lineRule="auto"/>
              <w:jc w:val="both"/>
              <w:rPr>
                <w:rFonts w:eastAsia="SimSun"/>
                <w:sz w:val="27"/>
                <w:szCs w:val="27"/>
              </w:rPr>
            </w:pPr>
            <w:r>
              <w:rPr>
                <w:sz w:val="27"/>
                <w:szCs w:val="27"/>
              </w:rPr>
              <w:t>Экспресс-индикация сальмонелл с использованием метода точе</w:t>
            </w:r>
            <w:r>
              <w:rPr>
                <w:sz w:val="27"/>
                <w:szCs w:val="27"/>
              </w:rPr>
              <w:t>ч</w:t>
            </w:r>
            <w:r>
              <w:rPr>
                <w:sz w:val="27"/>
                <w:szCs w:val="27"/>
              </w:rPr>
              <w:t xml:space="preserve">ной иммуноферментной детекции (ТИД) </w:t>
            </w:r>
          </w:p>
        </w:tc>
        <w:tc>
          <w:tcPr>
            <w:tcW w:w="720" w:type="dxa"/>
            <w:gridSpan w:val="2"/>
            <w:vAlign w:val="bottom"/>
          </w:tcPr>
          <w:p w:rsidR="004C3B30" w:rsidRPr="00125F9E" w:rsidRDefault="004C3B30" w:rsidP="000E3DCE">
            <w:pPr>
              <w:pStyle w:val="Normal0"/>
              <w:jc w:val="center"/>
              <w:rPr>
                <w:rFonts w:eastAsia="SimSun"/>
              </w:rPr>
            </w:pPr>
          </w:p>
        </w:tc>
      </w:tr>
      <w:tr w:rsidR="004C3B30" w:rsidTr="000E3DCE">
        <w:tblPrEx>
          <w:tblCellMar>
            <w:top w:w="0" w:type="dxa"/>
            <w:bottom w:w="0" w:type="dxa"/>
          </w:tblCellMar>
        </w:tblPrEx>
        <w:trPr>
          <w:gridAfter w:val="1"/>
          <w:wAfter w:w="8" w:type="dxa"/>
        </w:trPr>
        <w:tc>
          <w:tcPr>
            <w:tcW w:w="1080" w:type="dxa"/>
          </w:tcPr>
          <w:p w:rsidR="004C3B30" w:rsidRDefault="004C3B30" w:rsidP="000E3DCE">
            <w:pPr>
              <w:pStyle w:val="Normal0"/>
              <w:tabs>
                <w:tab w:val="left" w:pos="840"/>
              </w:tabs>
              <w:ind w:left="720" w:hanging="720"/>
              <w:jc w:val="both"/>
              <w:rPr>
                <w:rFonts w:eastAsia="SimSun"/>
              </w:rPr>
            </w:pPr>
            <w:r>
              <w:rPr>
                <w:rFonts w:eastAsia="SimSun"/>
              </w:rPr>
              <w:t>3.5.</w:t>
            </w:r>
          </w:p>
        </w:tc>
        <w:tc>
          <w:tcPr>
            <w:tcW w:w="7920" w:type="dxa"/>
            <w:gridSpan w:val="2"/>
            <w:tcBorders>
              <w:left w:val="nil"/>
            </w:tcBorders>
          </w:tcPr>
          <w:p w:rsidR="004C3B30" w:rsidRDefault="004C3B30" w:rsidP="000E3DCE">
            <w:pPr>
              <w:spacing w:line="360" w:lineRule="auto"/>
              <w:jc w:val="both"/>
              <w:rPr>
                <w:rFonts w:eastAsia="SimSun"/>
                <w:sz w:val="27"/>
                <w:szCs w:val="27"/>
              </w:rPr>
            </w:pPr>
            <w:r>
              <w:rPr>
                <w:sz w:val="27"/>
                <w:szCs w:val="27"/>
              </w:rPr>
              <w:t xml:space="preserve">Изучение антибактериального действия противомикробных препаратов </w:t>
            </w:r>
            <w:r>
              <w:rPr>
                <w:i/>
                <w:iCs/>
                <w:sz w:val="27"/>
                <w:szCs w:val="27"/>
                <w:lang w:val="en-US"/>
              </w:rPr>
              <w:t>in</w:t>
            </w:r>
            <w:r>
              <w:rPr>
                <w:i/>
                <w:iCs/>
                <w:sz w:val="27"/>
                <w:szCs w:val="27"/>
              </w:rPr>
              <w:t xml:space="preserve"> </w:t>
            </w:r>
            <w:r>
              <w:rPr>
                <w:i/>
                <w:iCs/>
                <w:sz w:val="27"/>
                <w:szCs w:val="27"/>
                <w:lang w:val="en-US"/>
              </w:rPr>
              <w:t>v</w:t>
            </w:r>
            <w:r>
              <w:rPr>
                <w:i/>
                <w:iCs/>
                <w:sz w:val="27"/>
                <w:szCs w:val="27"/>
                <w:lang w:val="en-US"/>
              </w:rPr>
              <w:t>i</w:t>
            </w:r>
            <w:r>
              <w:rPr>
                <w:i/>
                <w:iCs/>
                <w:sz w:val="27"/>
                <w:szCs w:val="27"/>
                <w:lang w:val="en-US"/>
              </w:rPr>
              <w:t>tro</w:t>
            </w:r>
          </w:p>
        </w:tc>
        <w:tc>
          <w:tcPr>
            <w:tcW w:w="720" w:type="dxa"/>
            <w:gridSpan w:val="2"/>
            <w:vAlign w:val="bottom"/>
          </w:tcPr>
          <w:p w:rsidR="004C3B30" w:rsidRPr="008C1F16" w:rsidRDefault="004C3B30" w:rsidP="000E3DCE">
            <w:pPr>
              <w:pStyle w:val="Normal0"/>
              <w:jc w:val="center"/>
              <w:rPr>
                <w:rFonts w:eastAsia="SimSun"/>
                <w:lang w:val="en-US"/>
              </w:rPr>
            </w:pPr>
            <w:r>
              <w:rPr>
                <w:rFonts w:eastAsia="SimSun"/>
              </w:rPr>
              <w:t xml:space="preserve"> 8</w:t>
            </w:r>
            <w:r>
              <w:rPr>
                <w:rFonts w:eastAsia="SimSun"/>
                <w:lang w:val="en-US"/>
              </w:rPr>
              <w:t>1</w:t>
            </w:r>
          </w:p>
        </w:tc>
      </w:tr>
      <w:tr w:rsidR="004C3B30" w:rsidTr="000E3DCE">
        <w:tblPrEx>
          <w:tblCellMar>
            <w:top w:w="0" w:type="dxa"/>
            <w:bottom w:w="0" w:type="dxa"/>
          </w:tblCellMar>
        </w:tblPrEx>
        <w:trPr>
          <w:gridAfter w:val="1"/>
          <w:wAfter w:w="8" w:type="dxa"/>
          <w:trHeight w:val="927"/>
        </w:trPr>
        <w:tc>
          <w:tcPr>
            <w:tcW w:w="1080" w:type="dxa"/>
          </w:tcPr>
          <w:p w:rsidR="004C3B30" w:rsidRDefault="004C3B30" w:rsidP="000E3DCE">
            <w:pPr>
              <w:pStyle w:val="Normal0"/>
              <w:tabs>
                <w:tab w:val="left" w:pos="840"/>
              </w:tabs>
              <w:ind w:left="720" w:hanging="720"/>
              <w:jc w:val="both"/>
              <w:rPr>
                <w:rFonts w:eastAsia="SimSun"/>
              </w:rPr>
            </w:pPr>
            <w:r>
              <w:rPr>
                <w:rFonts w:eastAsia="SimSun"/>
              </w:rPr>
              <w:t>3.6.</w:t>
            </w:r>
          </w:p>
        </w:tc>
        <w:tc>
          <w:tcPr>
            <w:tcW w:w="7920" w:type="dxa"/>
            <w:gridSpan w:val="2"/>
            <w:tcBorders>
              <w:left w:val="nil"/>
            </w:tcBorders>
          </w:tcPr>
          <w:p w:rsidR="004C3B30" w:rsidRPr="00144B84" w:rsidRDefault="004C3B30" w:rsidP="000E3DCE">
            <w:pPr>
              <w:spacing w:line="360" w:lineRule="auto"/>
              <w:jc w:val="both"/>
              <w:rPr>
                <w:sz w:val="27"/>
                <w:szCs w:val="27"/>
              </w:rPr>
            </w:pPr>
            <w:r>
              <w:rPr>
                <w:sz w:val="27"/>
                <w:szCs w:val="27"/>
              </w:rPr>
              <w:t>Изучение терапевтической эффективности хлоргексидинбиглюко</w:t>
            </w:r>
            <w:r w:rsidRPr="00F82E00">
              <w:rPr>
                <w:sz w:val="27"/>
                <w:szCs w:val="27"/>
              </w:rPr>
              <w:t>-</w:t>
            </w:r>
            <w:r>
              <w:rPr>
                <w:sz w:val="27"/>
                <w:szCs w:val="27"/>
              </w:rPr>
              <w:t>н</w:t>
            </w:r>
            <w:r>
              <w:rPr>
                <w:sz w:val="27"/>
                <w:szCs w:val="27"/>
              </w:rPr>
              <w:t>а</w:t>
            </w:r>
            <w:r>
              <w:rPr>
                <w:sz w:val="27"/>
                <w:szCs w:val="27"/>
              </w:rPr>
              <w:t>та и декаметоксина при сальмонеллезе</w:t>
            </w:r>
            <w:r w:rsidRPr="00144B84">
              <w:rPr>
                <w:sz w:val="27"/>
                <w:szCs w:val="27"/>
              </w:rPr>
              <w:t xml:space="preserve"> </w:t>
            </w:r>
            <w:r>
              <w:rPr>
                <w:sz w:val="27"/>
                <w:szCs w:val="27"/>
              </w:rPr>
              <w:t xml:space="preserve"> птиц</w:t>
            </w:r>
          </w:p>
        </w:tc>
        <w:tc>
          <w:tcPr>
            <w:tcW w:w="720" w:type="dxa"/>
            <w:gridSpan w:val="2"/>
            <w:vAlign w:val="bottom"/>
          </w:tcPr>
          <w:p w:rsidR="004C3B30" w:rsidRPr="008C1F16" w:rsidRDefault="004C3B30" w:rsidP="000E3DCE">
            <w:pPr>
              <w:pStyle w:val="Normal0"/>
              <w:jc w:val="center"/>
              <w:rPr>
                <w:rFonts w:eastAsia="SimSun"/>
                <w:lang w:val="en-US"/>
              </w:rPr>
            </w:pPr>
            <w:r>
              <w:rPr>
                <w:rFonts w:eastAsia="SimSun"/>
              </w:rPr>
              <w:t xml:space="preserve"> 8</w:t>
            </w:r>
            <w:r>
              <w:rPr>
                <w:rFonts w:eastAsia="SimSun"/>
                <w:lang w:val="en-US"/>
              </w:rPr>
              <w:t>3</w:t>
            </w:r>
          </w:p>
        </w:tc>
      </w:tr>
      <w:tr w:rsidR="004C3B30" w:rsidTr="000E3DCE">
        <w:tblPrEx>
          <w:tblCellMar>
            <w:top w:w="0" w:type="dxa"/>
            <w:bottom w:w="0" w:type="dxa"/>
          </w:tblCellMar>
        </w:tblPrEx>
        <w:trPr>
          <w:gridAfter w:val="1"/>
          <w:wAfter w:w="8" w:type="dxa"/>
          <w:trHeight w:val="927"/>
        </w:trPr>
        <w:tc>
          <w:tcPr>
            <w:tcW w:w="1080" w:type="dxa"/>
          </w:tcPr>
          <w:p w:rsidR="004C3B30" w:rsidRDefault="004C3B30" w:rsidP="000E3DCE">
            <w:pPr>
              <w:pStyle w:val="Normal0"/>
              <w:tabs>
                <w:tab w:val="left" w:pos="840"/>
              </w:tabs>
              <w:ind w:left="720" w:hanging="720"/>
              <w:jc w:val="both"/>
              <w:rPr>
                <w:rFonts w:eastAsia="SimSun"/>
              </w:rPr>
            </w:pPr>
            <w:r>
              <w:rPr>
                <w:rFonts w:eastAsia="SimSun"/>
              </w:rPr>
              <w:t xml:space="preserve">3.7.         </w:t>
            </w:r>
          </w:p>
        </w:tc>
        <w:tc>
          <w:tcPr>
            <w:tcW w:w="7920" w:type="dxa"/>
            <w:gridSpan w:val="2"/>
            <w:tcBorders>
              <w:left w:val="nil"/>
            </w:tcBorders>
          </w:tcPr>
          <w:p w:rsidR="004C3B30" w:rsidRDefault="004C3B30" w:rsidP="000E3DCE">
            <w:pPr>
              <w:spacing w:line="360" w:lineRule="auto"/>
              <w:jc w:val="both"/>
              <w:rPr>
                <w:sz w:val="27"/>
                <w:szCs w:val="27"/>
              </w:rPr>
            </w:pPr>
            <w:r>
              <w:rPr>
                <w:sz w:val="27"/>
                <w:szCs w:val="27"/>
              </w:rPr>
              <w:t>Определение токсических доз хлоргексидинбиглюкон</w:t>
            </w:r>
            <w:r>
              <w:rPr>
                <w:sz w:val="27"/>
                <w:szCs w:val="27"/>
              </w:rPr>
              <w:t>а</w:t>
            </w:r>
            <w:r>
              <w:rPr>
                <w:sz w:val="27"/>
                <w:szCs w:val="27"/>
              </w:rPr>
              <w:t>та и декаметоксина для суточных цыплят</w:t>
            </w:r>
          </w:p>
        </w:tc>
        <w:tc>
          <w:tcPr>
            <w:tcW w:w="720" w:type="dxa"/>
            <w:gridSpan w:val="2"/>
            <w:vAlign w:val="bottom"/>
          </w:tcPr>
          <w:p w:rsidR="004C3B30" w:rsidRPr="008C1F16" w:rsidRDefault="004C3B30" w:rsidP="000E3DCE">
            <w:pPr>
              <w:pStyle w:val="Normal0"/>
              <w:jc w:val="center"/>
              <w:rPr>
                <w:rFonts w:eastAsia="SimSun"/>
                <w:lang w:val="en-US"/>
              </w:rPr>
            </w:pPr>
            <w:r>
              <w:rPr>
                <w:rFonts w:eastAsia="SimSun"/>
              </w:rPr>
              <w:t xml:space="preserve"> 9</w:t>
            </w:r>
            <w:r>
              <w:rPr>
                <w:rFonts w:eastAsia="SimSun"/>
                <w:lang w:val="en-US"/>
              </w:rPr>
              <w:t>9</w:t>
            </w:r>
          </w:p>
        </w:tc>
      </w:tr>
      <w:tr w:rsidR="004C3B30" w:rsidTr="000E3DCE">
        <w:tblPrEx>
          <w:tblCellMar>
            <w:top w:w="0" w:type="dxa"/>
            <w:bottom w:w="0" w:type="dxa"/>
          </w:tblCellMar>
        </w:tblPrEx>
        <w:tc>
          <w:tcPr>
            <w:tcW w:w="9008" w:type="dxa"/>
            <w:gridSpan w:val="4"/>
          </w:tcPr>
          <w:p w:rsidR="004C3B30" w:rsidRDefault="004C3B30" w:rsidP="000E3DCE">
            <w:pPr>
              <w:spacing w:line="360" w:lineRule="auto"/>
              <w:jc w:val="both"/>
              <w:rPr>
                <w:rFonts w:eastAsia="SimSun"/>
                <w:b/>
                <w:bCs/>
                <w:sz w:val="27"/>
                <w:szCs w:val="27"/>
              </w:rPr>
            </w:pPr>
            <w:r>
              <w:rPr>
                <w:rFonts w:eastAsia="SimSun"/>
                <w:b/>
                <w:bCs/>
                <w:sz w:val="27"/>
                <w:szCs w:val="27"/>
                <w:lang w:val="uk-UA"/>
              </w:rPr>
              <w:t>РАЗДЕЛ</w:t>
            </w:r>
            <w:r>
              <w:rPr>
                <w:rFonts w:eastAsia="SimSun"/>
                <w:b/>
                <w:bCs/>
                <w:sz w:val="27"/>
                <w:szCs w:val="27"/>
              </w:rPr>
              <w:t xml:space="preserve">  4. </w:t>
            </w:r>
            <w:r>
              <w:rPr>
                <w:b/>
                <w:bCs/>
                <w:sz w:val="27"/>
                <w:szCs w:val="27"/>
              </w:rPr>
              <w:t>ОБОБЩЕНИЕ РЕЗУЛЬТАТОВ ИССЛЕДОВАНИЯ И ИХ АНАЛИЗ</w:t>
            </w:r>
          </w:p>
        </w:tc>
        <w:tc>
          <w:tcPr>
            <w:tcW w:w="720" w:type="dxa"/>
            <w:gridSpan w:val="2"/>
            <w:vAlign w:val="bottom"/>
          </w:tcPr>
          <w:p w:rsidR="004C3B30" w:rsidRPr="00BD67DC" w:rsidRDefault="004C3B30" w:rsidP="000E3DCE">
            <w:pPr>
              <w:pStyle w:val="Normal0"/>
              <w:jc w:val="center"/>
              <w:rPr>
                <w:rFonts w:eastAsia="SimSun"/>
              </w:rPr>
            </w:pPr>
            <w:r>
              <w:rPr>
                <w:rFonts w:eastAsia="SimSun"/>
              </w:rPr>
              <w:t>104</w:t>
            </w:r>
          </w:p>
        </w:tc>
      </w:tr>
      <w:tr w:rsidR="004C3B30" w:rsidTr="000E3DCE">
        <w:tblPrEx>
          <w:tblCellMar>
            <w:top w:w="0" w:type="dxa"/>
            <w:bottom w:w="0" w:type="dxa"/>
          </w:tblCellMar>
        </w:tblPrEx>
        <w:trPr>
          <w:cantSplit/>
        </w:trPr>
        <w:tc>
          <w:tcPr>
            <w:tcW w:w="7208" w:type="dxa"/>
            <w:gridSpan w:val="2"/>
            <w:tcBorders>
              <w:right w:val="single" w:sz="4" w:space="0" w:color="FFFFFF"/>
            </w:tcBorders>
          </w:tcPr>
          <w:p w:rsidR="004C3B30" w:rsidRDefault="004C3B30" w:rsidP="000E3DCE">
            <w:pPr>
              <w:pStyle w:val="heading8"/>
              <w:ind w:right="-2400" w:firstLine="0"/>
              <w:jc w:val="both"/>
              <w:outlineLvl w:val="7"/>
              <w:rPr>
                <w:rFonts w:ascii="Times New Roman" w:eastAsia="SimSun" w:hAnsi="Times New Roman"/>
                <w:b/>
                <w:bCs/>
                <w:sz w:val="27"/>
                <w:lang w:val="ru-RU"/>
              </w:rPr>
            </w:pPr>
            <w:r>
              <w:rPr>
                <w:rFonts w:ascii="Times New Roman" w:eastAsia="SimSun" w:hAnsi="Times New Roman"/>
                <w:b/>
                <w:bCs/>
                <w:sz w:val="27"/>
              </w:rPr>
              <w:t>ВЫВОДЫ</w:t>
            </w:r>
          </w:p>
        </w:tc>
        <w:tc>
          <w:tcPr>
            <w:tcW w:w="1800" w:type="dxa"/>
            <w:gridSpan w:val="2"/>
            <w:tcBorders>
              <w:left w:val="nil"/>
            </w:tcBorders>
          </w:tcPr>
          <w:p w:rsidR="004C3B30" w:rsidRDefault="004C3B30" w:rsidP="000E3DCE">
            <w:pPr>
              <w:pStyle w:val="heading8"/>
              <w:jc w:val="both"/>
              <w:outlineLvl w:val="7"/>
              <w:rPr>
                <w:rFonts w:ascii="Times New Roman" w:eastAsia="SimSun" w:hAnsi="Times New Roman"/>
                <w:sz w:val="27"/>
                <w:lang w:val="ru-RU"/>
              </w:rPr>
            </w:pPr>
          </w:p>
        </w:tc>
        <w:tc>
          <w:tcPr>
            <w:tcW w:w="720" w:type="dxa"/>
            <w:gridSpan w:val="2"/>
            <w:vAlign w:val="bottom"/>
          </w:tcPr>
          <w:p w:rsidR="004C3B30" w:rsidRPr="00BD67DC" w:rsidRDefault="004C3B30" w:rsidP="000E3DCE">
            <w:pPr>
              <w:pStyle w:val="Normal0"/>
              <w:jc w:val="center"/>
              <w:rPr>
                <w:rFonts w:eastAsia="SimSun"/>
              </w:rPr>
            </w:pPr>
            <w:r>
              <w:rPr>
                <w:rFonts w:eastAsia="SimSun"/>
              </w:rPr>
              <w:t>1</w:t>
            </w:r>
            <w:r>
              <w:rPr>
                <w:rFonts w:eastAsia="SimSun"/>
                <w:lang w:val="en-US"/>
              </w:rPr>
              <w:t>1</w:t>
            </w:r>
            <w:r>
              <w:rPr>
                <w:rFonts w:eastAsia="SimSun"/>
              </w:rPr>
              <w:t>9</w:t>
            </w:r>
          </w:p>
        </w:tc>
      </w:tr>
      <w:tr w:rsidR="004C3B30" w:rsidTr="000E3DCE">
        <w:tblPrEx>
          <w:tblCellMar>
            <w:top w:w="0" w:type="dxa"/>
            <w:bottom w:w="0" w:type="dxa"/>
          </w:tblCellMar>
        </w:tblPrEx>
        <w:trPr>
          <w:cantSplit/>
        </w:trPr>
        <w:tc>
          <w:tcPr>
            <w:tcW w:w="7208" w:type="dxa"/>
            <w:gridSpan w:val="2"/>
            <w:tcBorders>
              <w:right w:val="single" w:sz="4" w:space="0" w:color="FFFFFF"/>
            </w:tcBorders>
          </w:tcPr>
          <w:p w:rsidR="004C3B30" w:rsidRDefault="004C3B30" w:rsidP="000E3DCE">
            <w:pPr>
              <w:pStyle w:val="heading8"/>
              <w:ind w:right="-2400" w:firstLine="0"/>
              <w:jc w:val="both"/>
              <w:outlineLvl w:val="7"/>
              <w:rPr>
                <w:rFonts w:ascii="Times New Roman" w:eastAsia="SimSun" w:hAnsi="Times New Roman"/>
                <w:b/>
                <w:bCs/>
                <w:sz w:val="27"/>
                <w:lang w:val="ru-RU"/>
              </w:rPr>
            </w:pPr>
            <w:r>
              <w:rPr>
                <w:rFonts w:ascii="Times New Roman" w:eastAsia="SimSun" w:hAnsi="Times New Roman"/>
                <w:b/>
                <w:bCs/>
                <w:sz w:val="27"/>
                <w:lang w:val="ru-RU"/>
              </w:rPr>
              <w:t>ПРАКТИЧЕСКИЕ РЕКОМЕНДАЦИИ</w:t>
            </w:r>
          </w:p>
        </w:tc>
        <w:tc>
          <w:tcPr>
            <w:tcW w:w="1800" w:type="dxa"/>
            <w:gridSpan w:val="2"/>
            <w:tcBorders>
              <w:left w:val="nil"/>
            </w:tcBorders>
          </w:tcPr>
          <w:p w:rsidR="004C3B30" w:rsidRDefault="004C3B30" w:rsidP="000E3DCE">
            <w:pPr>
              <w:pStyle w:val="heading8"/>
              <w:jc w:val="both"/>
              <w:outlineLvl w:val="7"/>
              <w:rPr>
                <w:rFonts w:ascii="Times New Roman" w:eastAsia="SimSun" w:hAnsi="Times New Roman"/>
                <w:sz w:val="27"/>
                <w:lang w:val="ru-RU"/>
              </w:rPr>
            </w:pPr>
          </w:p>
        </w:tc>
        <w:tc>
          <w:tcPr>
            <w:tcW w:w="720" w:type="dxa"/>
            <w:gridSpan w:val="2"/>
            <w:vAlign w:val="bottom"/>
          </w:tcPr>
          <w:p w:rsidR="004C3B30" w:rsidRPr="008C1F16" w:rsidRDefault="004C3B30" w:rsidP="000E3DCE">
            <w:pPr>
              <w:pStyle w:val="Normal0"/>
              <w:jc w:val="center"/>
              <w:rPr>
                <w:rFonts w:eastAsia="SimSun"/>
                <w:lang w:val="en-US"/>
              </w:rPr>
            </w:pPr>
            <w:r>
              <w:rPr>
                <w:rFonts w:eastAsia="SimSun"/>
              </w:rPr>
              <w:t>1</w:t>
            </w:r>
            <w:r>
              <w:rPr>
                <w:rFonts w:eastAsia="SimSun"/>
                <w:lang w:val="en-US"/>
              </w:rPr>
              <w:t>22</w:t>
            </w:r>
          </w:p>
        </w:tc>
      </w:tr>
      <w:tr w:rsidR="004C3B30" w:rsidTr="000E3DCE">
        <w:tblPrEx>
          <w:tblCellMar>
            <w:top w:w="0" w:type="dxa"/>
            <w:bottom w:w="0" w:type="dxa"/>
          </w:tblCellMar>
        </w:tblPrEx>
        <w:trPr>
          <w:cantSplit/>
        </w:trPr>
        <w:tc>
          <w:tcPr>
            <w:tcW w:w="9008" w:type="dxa"/>
            <w:gridSpan w:val="4"/>
          </w:tcPr>
          <w:p w:rsidR="004C3B30" w:rsidRDefault="004C3B30" w:rsidP="000E3DCE">
            <w:pPr>
              <w:pStyle w:val="Normal0"/>
              <w:jc w:val="both"/>
              <w:rPr>
                <w:rFonts w:eastAsia="SimSun"/>
                <w:b/>
                <w:bCs/>
              </w:rPr>
            </w:pPr>
            <w:r>
              <w:rPr>
                <w:rFonts w:eastAsia="SimSun"/>
                <w:b/>
                <w:bCs/>
              </w:rPr>
              <w:t>СПИСОК ИСПОЛЬЗОВАННОЙ ЛИТЕРАТУРЫ</w:t>
            </w:r>
          </w:p>
        </w:tc>
        <w:tc>
          <w:tcPr>
            <w:tcW w:w="720" w:type="dxa"/>
            <w:gridSpan w:val="2"/>
            <w:vAlign w:val="bottom"/>
          </w:tcPr>
          <w:p w:rsidR="004C3B30" w:rsidRPr="008C1F16" w:rsidRDefault="004C3B30" w:rsidP="000E3DCE">
            <w:pPr>
              <w:pStyle w:val="Normal0"/>
              <w:jc w:val="center"/>
              <w:rPr>
                <w:rFonts w:eastAsia="SimSun"/>
                <w:lang w:val="en-US"/>
              </w:rPr>
            </w:pPr>
            <w:r>
              <w:rPr>
                <w:rFonts w:eastAsia="SimSun"/>
                <w:lang w:val="en-US"/>
              </w:rPr>
              <w:t>123</w:t>
            </w:r>
          </w:p>
        </w:tc>
      </w:tr>
      <w:tr w:rsidR="004C3B30" w:rsidTr="000E3DCE">
        <w:tblPrEx>
          <w:tblCellMar>
            <w:top w:w="0" w:type="dxa"/>
            <w:bottom w:w="0" w:type="dxa"/>
          </w:tblCellMar>
        </w:tblPrEx>
        <w:trPr>
          <w:cantSplit/>
        </w:trPr>
        <w:tc>
          <w:tcPr>
            <w:tcW w:w="9008" w:type="dxa"/>
            <w:gridSpan w:val="4"/>
          </w:tcPr>
          <w:p w:rsidR="004C3B30" w:rsidRDefault="004C3B30" w:rsidP="000E3DCE">
            <w:pPr>
              <w:pStyle w:val="Normal0"/>
              <w:jc w:val="both"/>
              <w:rPr>
                <w:rFonts w:eastAsia="SimSun"/>
                <w:b/>
                <w:bCs/>
              </w:rPr>
            </w:pPr>
            <w:r>
              <w:rPr>
                <w:rFonts w:eastAsia="SimSun"/>
                <w:b/>
                <w:bCs/>
              </w:rPr>
              <w:t xml:space="preserve"> ПРИЛОЖЕНИЯ</w:t>
            </w:r>
          </w:p>
        </w:tc>
        <w:tc>
          <w:tcPr>
            <w:tcW w:w="720" w:type="dxa"/>
            <w:gridSpan w:val="2"/>
            <w:vAlign w:val="bottom"/>
          </w:tcPr>
          <w:p w:rsidR="004C3B30" w:rsidRPr="008C1F16" w:rsidRDefault="004C3B30" w:rsidP="000E3DCE">
            <w:pPr>
              <w:pStyle w:val="Normal0"/>
              <w:jc w:val="center"/>
              <w:rPr>
                <w:rFonts w:eastAsia="SimSun"/>
                <w:lang w:val="en-US"/>
              </w:rPr>
            </w:pPr>
            <w:r>
              <w:rPr>
                <w:rFonts w:eastAsia="SimSun"/>
              </w:rPr>
              <w:t>1</w:t>
            </w:r>
            <w:r>
              <w:rPr>
                <w:rFonts w:eastAsia="SimSun"/>
                <w:lang w:val="en-US"/>
              </w:rPr>
              <w:t>48</w:t>
            </w:r>
          </w:p>
        </w:tc>
      </w:tr>
    </w:tbl>
    <w:p w:rsidR="004C3B30" w:rsidRDefault="004C3B30" w:rsidP="004C3B30">
      <w:pPr>
        <w:spacing w:line="360" w:lineRule="auto"/>
        <w:jc w:val="center"/>
        <w:rPr>
          <w:b/>
          <w:bCs/>
          <w:sz w:val="27"/>
          <w:szCs w:val="27"/>
        </w:rPr>
      </w:pPr>
    </w:p>
    <w:p w:rsidR="004C3B30" w:rsidRDefault="004C3B30" w:rsidP="004C3B30">
      <w:pPr>
        <w:spacing w:line="360" w:lineRule="auto"/>
        <w:ind w:firstLine="720"/>
        <w:jc w:val="center"/>
        <w:rPr>
          <w:b/>
          <w:bCs/>
          <w:sz w:val="27"/>
          <w:szCs w:val="27"/>
          <w:lang w:val="en-US"/>
        </w:rPr>
      </w:pPr>
    </w:p>
    <w:p w:rsidR="004C3B30" w:rsidRDefault="004C3B30" w:rsidP="004C3B30">
      <w:pPr>
        <w:spacing w:line="360" w:lineRule="auto"/>
        <w:ind w:firstLine="720"/>
        <w:jc w:val="center"/>
        <w:rPr>
          <w:b/>
          <w:bCs/>
          <w:sz w:val="27"/>
          <w:szCs w:val="27"/>
          <w:lang w:val="en-US"/>
        </w:rPr>
      </w:pPr>
    </w:p>
    <w:p w:rsidR="004C3B30" w:rsidRDefault="004C3B30" w:rsidP="004C3B30">
      <w:pPr>
        <w:spacing w:line="360" w:lineRule="auto"/>
        <w:ind w:firstLine="720"/>
        <w:jc w:val="center"/>
        <w:rPr>
          <w:b/>
          <w:bCs/>
          <w:sz w:val="27"/>
          <w:szCs w:val="27"/>
          <w:lang w:val="en-US"/>
        </w:rPr>
      </w:pPr>
    </w:p>
    <w:p w:rsidR="004C3B30" w:rsidRDefault="004C3B30" w:rsidP="004C3B30">
      <w:pPr>
        <w:spacing w:line="360" w:lineRule="auto"/>
        <w:ind w:firstLine="720"/>
        <w:jc w:val="center"/>
        <w:rPr>
          <w:b/>
          <w:bCs/>
          <w:sz w:val="27"/>
          <w:szCs w:val="27"/>
          <w:lang w:val="en-US"/>
        </w:rPr>
      </w:pPr>
    </w:p>
    <w:p w:rsidR="004C3B30" w:rsidRDefault="004C3B30" w:rsidP="004C3B30">
      <w:pPr>
        <w:spacing w:line="360" w:lineRule="auto"/>
        <w:ind w:firstLine="720"/>
        <w:jc w:val="center"/>
        <w:rPr>
          <w:b/>
          <w:bCs/>
          <w:sz w:val="27"/>
          <w:szCs w:val="27"/>
          <w:lang w:val="en-US"/>
        </w:rPr>
      </w:pPr>
    </w:p>
    <w:p w:rsidR="004C3B30" w:rsidRDefault="004C3B30" w:rsidP="004C3B30">
      <w:pPr>
        <w:spacing w:line="360" w:lineRule="auto"/>
        <w:ind w:firstLine="720"/>
        <w:jc w:val="center"/>
        <w:rPr>
          <w:b/>
          <w:bCs/>
          <w:sz w:val="27"/>
          <w:szCs w:val="27"/>
          <w:lang w:val="en-US"/>
        </w:rPr>
      </w:pPr>
    </w:p>
    <w:p w:rsidR="004C3B30" w:rsidRDefault="004C3B30" w:rsidP="004C3B30">
      <w:pPr>
        <w:spacing w:line="360" w:lineRule="auto"/>
        <w:ind w:firstLine="720"/>
        <w:jc w:val="center"/>
        <w:rPr>
          <w:b/>
          <w:bCs/>
          <w:sz w:val="27"/>
          <w:szCs w:val="27"/>
          <w:lang w:val="en-US"/>
        </w:rPr>
      </w:pPr>
    </w:p>
    <w:p w:rsidR="004C3B30" w:rsidRDefault="004C3B30" w:rsidP="004C3B30">
      <w:pPr>
        <w:spacing w:line="360" w:lineRule="auto"/>
        <w:ind w:firstLine="720"/>
        <w:jc w:val="center"/>
        <w:rPr>
          <w:b/>
          <w:bCs/>
          <w:sz w:val="27"/>
          <w:szCs w:val="27"/>
          <w:lang w:val="en-US"/>
        </w:rPr>
      </w:pPr>
    </w:p>
    <w:p w:rsidR="004C3B30" w:rsidRDefault="004C3B30" w:rsidP="004C3B30">
      <w:pPr>
        <w:spacing w:line="360" w:lineRule="auto"/>
        <w:ind w:firstLine="720"/>
        <w:jc w:val="center"/>
        <w:rPr>
          <w:b/>
          <w:bCs/>
          <w:sz w:val="27"/>
          <w:szCs w:val="27"/>
          <w:lang w:val="en-US"/>
        </w:rPr>
      </w:pPr>
    </w:p>
    <w:p w:rsidR="004C3B30" w:rsidRDefault="004C3B30" w:rsidP="004C3B30">
      <w:pPr>
        <w:spacing w:line="360" w:lineRule="auto"/>
        <w:ind w:firstLine="720"/>
        <w:jc w:val="center"/>
        <w:rPr>
          <w:b/>
          <w:bCs/>
          <w:sz w:val="27"/>
          <w:szCs w:val="27"/>
          <w:lang w:val="en-US"/>
        </w:rPr>
      </w:pPr>
    </w:p>
    <w:p w:rsidR="004C3B30" w:rsidRDefault="004C3B30" w:rsidP="004C3B30">
      <w:pPr>
        <w:spacing w:line="360" w:lineRule="auto"/>
        <w:ind w:firstLine="720"/>
        <w:jc w:val="center"/>
        <w:rPr>
          <w:b/>
          <w:bCs/>
          <w:sz w:val="27"/>
          <w:szCs w:val="27"/>
          <w:lang w:val="en-US"/>
        </w:rPr>
      </w:pPr>
    </w:p>
    <w:p w:rsidR="004C3B30" w:rsidRDefault="004C3B30" w:rsidP="004C3B30">
      <w:pPr>
        <w:spacing w:line="360" w:lineRule="auto"/>
        <w:ind w:firstLine="720"/>
        <w:jc w:val="center"/>
        <w:rPr>
          <w:b/>
          <w:bCs/>
          <w:sz w:val="27"/>
          <w:szCs w:val="27"/>
          <w:lang w:val="en-US"/>
        </w:rPr>
      </w:pPr>
    </w:p>
    <w:p w:rsidR="004C3B30" w:rsidRPr="0001657C" w:rsidRDefault="004C3B30" w:rsidP="004C3B30">
      <w:pPr>
        <w:spacing w:line="360" w:lineRule="auto"/>
        <w:ind w:firstLine="720"/>
        <w:jc w:val="center"/>
        <w:rPr>
          <w:b/>
          <w:bCs/>
          <w:sz w:val="27"/>
          <w:szCs w:val="27"/>
        </w:rPr>
      </w:pPr>
    </w:p>
    <w:p w:rsidR="004C3B30" w:rsidRDefault="004C3B30" w:rsidP="004C3B30">
      <w:pPr>
        <w:spacing w:line="360" w:lineRule="auto"/>
        <w:ind w:firstLine="720"/>
        <w:jc w:val="center"/>
        <w:rPr>
          <w:b/>
          <w:bCs/>
          <w:sz w:val="27"/>
          <w:szCs w:val="27"/>
          <w:lang w:val="en-US"/>
        </w:rPr>
      </w:pPr>
    </w:p>
    <w:p w:rsidR="004C3B30" w:rsidRDefault="004C3B30" w:rsidP="004C3B30">
      <w:pPr>
        <w:spacing w:line="360" w:lineRule="auto"/>
        <w:ind w:firstLine="720"/>
        <w:jc w:val="center"/>
        <w:rPr>
          <w:b/>
          <w:bCs/>
          <w:sz w:val="27"/>
          <w:szCs w:val="27"/>
          <w:lang w:val="en-US"/>
        </w:rPr>
      </w:pPr>
    </w:p>
    <w:p w:rsidR="004C3B30" w:rsidRDefault="004C3B30" w:rsidP="004C3B30">
      <w:pPr>
        <w:spacing w:line="360" w:lineRule="auto"/>
        <w:ind w:firstLine="720"/>
        <w:jc w:val="center"/>
        <w:rPr>
          <w:b/>
          <w:bCs/>
          <w:sz w:val="27"/>
          <w:szCs w:val="27"/>
          <w:lang w:val="en-US"/>
        </w:rPr>
      </w:pPr>
    </w:p>
    <w:p w:rsidR="004C3B30" w:rsidRDefault="004C3B30" w:rsidP="004C3B30">
      <w:pPr>
        <w:spacing w:line="360" w:lineRule="auto"/>
        <w:ind w:firstLine="720"/>
        <w:jc w:val="center"/>
        <w:rPr>
          <w:b/>
          <w:bCs/>
          <w:sz w:val="27"/>
          <w:szCs w:val="27"/>
          <w:lang w:val="en-US"/>
        </w:rPr>
      </w:pPr>
    </w:p>
    <w:p w:rsidR="004C3B30" w:rsidRDefault="004C3B30" w:rsidP="004C3B30">
      <w:pPr>
        <w:spacing w:line="360" w:lineRule="auto"/>
        <w:ind w:firstLine="720"/>
        <w:jc w:val="center"/>
        <w:rPr>
          <w:b/>
          <w:bCs/>
          <w:sz w:val="27"/>
          <w:szCs w:val="27"/>
          <w:lang w:val="en-US"/>
        </w:rPr>
      </w:pPr>
    </w:p>
    <w:p w:rsidR="004C3B30" w:rsidRDefault="004C3B30" w:rsidP="004C3B30">
      <w:pPr>
        <w:spacing w:line="360" w:lineRule="auto"/>
        <w:ind w:firstLine="720"/>
        <w:jc w:val="center"/>
        <w:rPr>
          <w:b/>
          <w:bCs/>
          <w:sz w:val="27"/>
          <w:szCs w:val="27"/>
          <w:lang w:val="en-US"/>
        </w:rPr>
      </w:pPr>
    </w:p>
    <w:p w:rsidR="004C3B30" w:rsidRDefault="004C3B30" w:rsidP="004C3B30">
      <w:pPr>
        <w:spacing w:line="360" w:lineRule="auto"/>
        <w:ind w:firstLine="720"/>
        <w:jc w:val="center"/>
        <w:rPr>
          <w:b/>
          <w:bCs/>
          <w:sz w:val="27"/>
          <w:szCs w:val="27"/>
          <w:lang w:val="en-US"/>
        </w:rPr>
      </w:pPr>
    </w:p>
    <w:p w:rsidR="004C3B30" w:rsidRDefault="004C3B30" w:rsidP="004C3B30">
      <w:pPr>
        <w:spacing w:line="360" w:lineRule="auto"/>
        <w:ind w:firstLine="720"/>
        <w:jc w:val="center"/>
        <w:rPr>
          <w:b/>
          <w:bCs/>
          <w:sz w:val="27"/>
          <w:szCs w:val="27"/>
          <w:lang w:val="en-US"/>
        </w:rPr>
      </w:pPr>
    </w:p>
    <w:p w:rsidR="004C3B30" w:rsidRDefault="004C3B30" w:rsidP="004C3B30">
      <w:pPr>
        <w:spacing w:line="360" w:lineRule="auto"/>
        <w:ind w:firstLine="720"/>
        <w:jc w:val="center"/>
        <w:rPr>
          <w:b/>
          <w:bCs/>
          <w:sz w:val="27"/>
          <w:szCs w:val="27"/>
          <w:lang w:val="en-US"/>
        </w:rPr>
      </w:pPr>
    </w:p>
    <w:p w:rsidR="004C3B30" w:rsidRDefault="004C3B30" w:rsidP="004C3B30">
      <w:pPr>
        <w:spacing w:line="360" w:lineRule="auto"/>
        <w:ind w:firstLine="720"/>
        <w:jc w:val="center"/>
        <w:rPr>
          <w:b/>
          <w:bCs/>
          <w:sz w:val="27"/>
          <w:szCs w:val="27"/>
          <w:lang w:val="en-US"/>
        </w:rPr>
      </w:pPr>
    </w:p>
    <w:p w:rsidR="004C3B30" w:rsidRDefault="004C3B30" w:rsidP="004C3B30">
      <w:pPr>
        <w:spacing w:line="360" w:lineRule="auto"/>
        <w:ind w:firstLine="720"/>
        <w:jc w:val="center"/>
        <w:rPr>
          <w:b/>
          <w:bCs/>
          <w:sz w:val="27"/>
          <w:szCs w:val="27"/>
        </w:rPr>
      </w:pPr>
      <w:r>
        <w:rPr>
          <w:b/>
          <w:bCs/>
          <w:sz w:val="27"/>
          <w:szCs w:val="27"/>
          <w:lang w:val="en-US"/>
        </w:rPr>
        <w:t>C</w:t>
      </w:r>
      <w:r>
        <w:rPr>
          <w:b/>
          <w:bCs/>
          <w:sz w:val="27"/>
          <w:szCs w:val="27"/>
        </w:rPr>
        <w:t>ПИСОК УСЛОВНЫХ СОКРАЩЕНИЙ</w:t>
      </w:r>
    </w:p>
    <w:p w:rsidR="004C3B30" w:rsidRDefault="004C3B30" w:rsidP="004C3B30">
      <w:pPr>
        <w:spacing w:line="360" w:lineRule="auto"/>
        <w:ind w:firstLine="720"/>
        <w:jc w:val="both"/>
        <w:rPr>
          <w:sz w:val="27"/>
          <w:szCs w:val="27"/>
        </w:rPr>
      </w:pPr>
    </w:p>
    <w:p w:rsidR="004C3B30" w:rsidRDefault="004C3B30" w:rsidP="004C3B30">
      <w:pPr>
        <w:spacing w:line="360" w:lineRule="auto"/>
        <w:ind w:firstLine="720"/>
        <w:jc w:val="both"/>
        <w:rPr>
          <w:sz w:val="27"/>
          <w:szCs w:val="27"/>
        </w:rPr>
      </w:pPr>
      <w:r>
        <w:rPr>
          <w:sz w:val="27"/>
          <w:szCs w:val="27"/>
        </w:rPr>
        <w:t>ИЭКВМ УААН – институт экспериментальной и клинической                            ветеринарной медицины Украинской академии аграрных наук</w:t>
      </w:r>
    </w:p>
    <w:p w:rsidR="004C3B30" w:rsidRPr="00B439D5" w:rsidRDefault="004C3B30" w:rsidP="004C3B30">
      <w:pPr>
        <w:spacing w:line="360" w:lineRule="auto"/>
        <w:ind w:firstLine="720"/>
        <w:jc w:val="both"/>
        <w:rPr>
          <w:sz w:val="27"/>
          <w:szCs w:val="27"/>
        </w:rPr>
      </w:pPr>
      <w:r>
        <w:rPr>
          <w:sz w:val="27"/>
          <w:szCs w:val="27"/>
        </w:rPr>
        <w:t>ВНИВИП – Всероссийский научно-исследовательский ветеринарный и</w:t>
      </w:r>
      <w:r>
        <w:rPr>
          <w:sz w:val="27"/>
          <w:szCs w:val="27"/>
        </w:rPr>
        <w:t>н</w:t>
      </w:r>
      <w:r>
        <w:rPr>
          <w:sz w:val="27"/>
          <w:szCs w:val="27"/>
        </w:rPr>
        <w:t>ститут птицеводства</w:t>
      </w:r>
    </w:p>
    <w:p w:rsidR="004C3B30" w:rsidRDefault="004C3B30" w:rsidP="004C3B30">
      <w:pPr>
        <w:pStyle w:val="affffffff1"/>
        <w:ind w:firstLine="720"/>
        <w:jc w:val="both"/>
        <w:rPr>
          <w:sz w:val="27"/>
          <w:szCs w:val="27"/>
        </w:rPr>
      </w:pPr>
      <w:r>
        <w:rPr>
          <w:sz w:val="27"/>
          <w:szCs w:val="27"/>
        </w:rPr>
        <w:t xml:space="preserve">ВНИИЗЖ </w:t>
      </w:r>
      <w:r>
        <w:rPr>
          <w:b/>
          <w:bCs/>
          <w:sz w:val="27"/>
          <w:szCs w:val="27"/>
        </w:rPr>
        <w:t xml:space="preserve">- </w:t>
      </w:r>
      <w:r>
        <w:rPr>
          <w:sz w:val="27"/>
          <w:szCs w:val="27"/>
        </w:rPr>
        <w:t>Всероссийский научно-исследовательский институт защиты животных</w:t>
      </w:r>
    </w:p>
    <w:p w:rsidR="004C3B30" w:rsidRDefault="004C3B30" w:rsidP="004C3B30">
      <w:pPr>
        <w:pStyle w:val="affffffff1"/>
        <w:ind w:firstLine="720"/>
        <w:jc w:val="both"/>
        <w:rPr>
          <w:sz w:val="27"/>
          <w:szCs w:val="27"/>
        </w:rPr>
      </w:pPr>
      <w:r>
        <w:rPr>
          <w:sz w:val="27"/>
          <w:szCs w:val="27"/>
        </w:rPr>
        <w:lastRenderedPageBreak/>
        <w:t>ВОЗ – Всемирное общество здравоохранения</w:t>
      </w:r>
    </w:p>
    <w:p w:rsidR="004C3B30" w:rsidRPr="006F4B93" w:rsidRDefault="004C3B30" w:rsidP="004C3B30">
      <w:pPr>
        <w:spacing w:line="360" w:lineRule="auto"/>
        <w:ind w:firstLine="720"/>
        <w:jc w:val="both"/>
        <w:rPr>
          <w:sz w:val="27"/>
          <w:szCs w:val="27"/>
        </w:rPr>
      </w:pPr>
      <w:r>
        <w:rPr>
          <w:sz w:val="27"/>
          <w:szCs w:val="27"/>
        </w:rPr>
        <w:t>ХГБГ – хлоргексидинбиглюконат</w:t>
      </w:r>
    </w:p>
    <w:p w:rsidR="004C3B30" w:rsidRDefault="004C3B30" w:rsidP="004C3B30">
      <w:pPr>
        <w:spacing w:line="360" w:lineRule="auto"/>
        <w:ind w:firstLine="720"/>
        <w:jc w:val="both"/>
        <w:rPr>
          <w:sz w:val="27"/>
          <w:szCs w:val="27"/>
        </w:rPr>
      </w:pPr>
      <w:r>
        <w:rPr>
          <w:sz w:val="27"/>
          <w:szCs w:val="27"/>
        </w:rPr>
        <w:t>рН – концентрация водородных ионов</w:t>
      </w:r>
    </w:p>
    <w:p w:rsidR="004C3B30" w:rsidRPr="0072319D" w:rsidRDefault="004C3B30" w:rsidP="004C3B30">
      <w:pPr>
        <w:spacing w:line="360" w:lineRule="auto"/>
        <w:ind w:firstLine="720"/>
        <w:jc w:val="both"/>
        <w:rPr>
          <w:sz w:val="27"/>
          <w:szCs w:val="27"/>
        </w:rPr>
      </w:pPr>
      <w:r>
        <w:rPr>
          <w:sz w:val="27"/>
          <w:szCs w:val="27"/>
          <w:lang w:val="en-US"/>
        </w:rPr>
        <w:t>S</w:t>
      </w:r>
      <w:r w:rsidRPr="0072319D">
        <w:rPr>
          <w:sz w:val="27"/>
          <w:szCs w:val="27"/>
        </w:rPr>
        <w:t>.</w:t>
      </w:r>
      <w:r>
        <w:rPr>
          <w:sz w:val="27"/>
          <w:szCs w:val="27"/>
          <w:lang w:val="en-US"/>
        </w:rPr>
        <w:t>enteritidis</w:t>
      </w:r>
      <w:r w:rsidRPr="0072319D">
        <w:rPr>
          <w:sz w:val="27"/>
          <w:szCs w:val="27"/>
        </w:rPr>
        <w:t xml:space="preserve"> - </w:t>
      </w:r>
      <w:r>
        <w:rPr>
          <w:sz w:val="27"/>
          <w:szCs w:val="27"/>
          <w:lang w:val="en-US"/>
        </w:rPr>
        <w:t>Salmonella</w:t>
      </w:r>
      <w:r w:rsidRPr="0072319D">
        <w:rPr>
          <w:sz w:val="27"/>
          <w:szCs w:val="27"/>
        </w:rPr>
        <w:t xml:space="preserve"> </w:t>
      </w:r>
      <w:r>
        <w:rPr>
          <w:sz w:val="27"/>
          <w:szCs w:val="27"/>
          <w:lang w:val="en-US"/>
        </w:rPr>
        <w:t>enteritidis</w:t>
      </w:r>
    </w:p>
    <w:p w:rsidR="004C3B30" w:rsidRPr="0072319D" w:rsidRDefault="004C3B30" w:rsidP="004C3B30">
      <w:pPr>
        <w:spacing w:line="360" w:lineRule="auto"/>
        <w:ind w:firstLine="720"/>
        <w:jc w:val="both"/>
        <w:rPr>
          <w:sz w:val="27"/>
          <w:szCs w:val="27"/>
        </w:rPr>
      </w:pPr>
      <w:r>
        <w:rPr>
          <w:sz w:val="27"/>
          <w:szCs w:val="27"/>
          <w:lang w:val="en-US"/>
        </w:rPr>
        <w:t>E</w:t>
      </w:r>
      <w:r w:rsidRPr="0072319D">
        <w:rPr>
          <w:sz w:val="27"/>
          <w:szCs w:val="27"/>
        </w:rPr>
        <w:t>.</w:t>
      </w:r>
      <w:r>
        <w:rPr>
          <w:sz w:val="27"/>
          <w:szCs w:val="27"/>
          <w:lang w:val="en-US"/>
        </w:rPr>
        <w:t>coli</w:t>
      </w:r>
      <w:r w:rsidRPr="0072319D">
        <w:rPr>
          <w:sz w:val="27"/>
          <w:szCs w:val="27"/>
        </w:rPr>
        <w:t xml:space="preserve"> – </w:t>
      </w:r>
      <w:r>
        <w:rPr>
          <w:sz w:val="27"/>
          <w:szCs w:val="27"/>
          <w:lang w:val="en-US"/>
        </w:rPr>
        <w:t>Escherichia</w:t>
      </w:r>
      <w:r w:rsidRPr="0072319D">
        <w:rPr>
          <w:sz w:val="27"/>
          <w:szCs w:val="27"/>
        </w:rPr>
        <w:t xml:space="preserve"> </w:t>
      </w:r>
      <w:r>
        <w:rPr>
          <w:sz w:val="27"/>
          <w:szCs w:val="27"/>
          <w:lang w:val="en-US"/>
        </w:rPr>
        <w:t>coli</w:t>
      </w:r>
    </w:p>
    <w:p w:rsidR="004C3B30" w:rsidRDefault="004C3B30" w:rsidP="004C3B30">
      <w:pPr>
        <w:spacing w:line="360" w:lineRule="auto"/>
        <w:ind w:firstLine="720"/>
        <w:jc w:val="both"/>
        <w:rPr>
          <w:sz w:val="27"/>
          <w:szCs w:val="27"/>
        </w:rPr>
      </w:pPr>
      <w:r>
        <w:rPr>
          <w:sz w:val="27"/>
          <w:szCs w:val="27"/>
        </w:rPr>
        <w:t>РА – реакция агглютинации</w:t>
      </w:r>
    </w:p>
    <w:p w:rsidR="004C3B30" w:rsidRDefault="004C3B30" w:rsidP="004C3B30">
      <w:pPr>
        <w:spacing w:line="360" w:lineRule="auto"/>
        <w:ind w:firstLine="720"/>
        <w:jc w:val="both"/>
        <w:rPr>
          <w:sz w:val="27"/>
          <w:szCs w:val="27"/>
        </w:rPr>
      </w:pPr>
      <w:r>
        <w:rPr>
          <w:sz w:val="27"/>
          <w:szCs w:val="27"/>
        </w:rPr>
        <w:t>ПРА – пробирочная (развернутая) реакция агглютинации</w:t>
      </w:r>
    </w:p>
    <w:p w:rsidR="004C3B30" w:rsidRDefault="004C3B30" w:rsidP="004C3B30">
      <w:pPr>
        <w:spacing w:line="360" w:lineRule="auto"/>
        <w:ind w:firstLine="720"/>
        <w:jc w:val="both"/>
        <w:rPr>
          <w:sz w:val="27"/>
          <w:szCs w:val="27"/>
        </w:rPr>
      </w:pPr>
      <w:r>
        <w:rPr>
          <w:sz w:val="27"/>
          <w:szCs w:val="27"/>
        </w:rPr>
        <w:t>ККРНГА – кровекапельная реакция непрямой гемагглютинации</w:t>
      </w:r>
    </w:p>
    <w:p w:rsidR="004C3B30" w:rsidRDefault="004C3B30" w:rsidP="004C3B30">
      <w:pPr>
        <w:tabs>
          <w:tab w:val="left" w:pos="8100"/>
        </w:tabs>
        <w:spacing w:line="360" w:lineRule="auto"/>
        <w:ind w:firstLine="720"/>
        <w:jc w:val="both"/>
        <w:rPr>
          <w:sz w:val="27"/>
          <w:szCs w:val="27"/>
        </w:rPr>
      </w:pPr>
      <w:r>
        <w:rPr>
          <w:sz w:val="27"/>
          <w:szCs w:val="27"/>
        </w:rPr>
        <w:t>ИФА – иммуноферментный анализ</w:t>
      </w:r>
    </w:p>
    <w:p w:rsidR="004C3B30" w:rsidRDefault="004C3B30" w:rsidP="004C3B30">
      <w:pPr>
        <w:tabs>
          <w:tab w:val="left" w:pos="8100"/>
        </w:tabs>
        <w:spacing w:line="360" w:lineRule="auto"/>
        <w:ind w:firstLine="720"/>
        <w:jc w:val="both"/>
        <w:rPr>
          <w:sz w:val="27"/>
          <w:szCs w:val="27"/>
        </w:rPr>
      </w:pPr>
      <w:r>
        <w:rPr>
          <w:sz w:val="27"/>
          <w:szCs w:val="27"/>
        </w:rPr>
        <w:t>ТИД – точечная иммуноферментная детекция</w:t>
      </w:r>
    </w:p>
    <w:p w:rsidR="004C3B30" w:rsidRDefault="004C3B30" w:rsidP="004C3B30">
      <w:pPr>
        <w:tabs>
          <w:tab w:val="left" w:pos="8100"/>
        </w:tabs>
        <w:spacing w:line="360" w:lineRule="auto"/>
        <w:ind w:firstLine="720"/>
        <w:jc w:val="both"/>
        <w:rPr>
          <w:sz w:val="27"/>
          <w:szCs w:val="27"/>
        </w:rPr>
      </w:pPr>
      <w:r>
        <w:rPr>
          <w:sz w:val="27"/>
          <w:szCs w:val="27"/>
        </w:rPr>
        <w:t>БСА – бычий сывороточный альбумин</w:t>
      </w:r>
    </w:p>
    <w:p w:rsidR="004C3B30" w:rsidRPr="0048015B" w:rsidRDefault="004C3B30" w:rsidP="004C3B30">
      <w:pPr>
        <w:tabs>
          <w:tab w:val="left" w:pos="8100"/>
        </w:tabs>
        <w:spacing w:line="360" w:lineRule="auto"/>
        <w:ind w:firstLine="720"/>
        <w:jc w:val="both"/>
        <w:rPr>
          <w:sz w:val="27"/>
          <w:szCs w:val="27"/>
        </w:rPr>
      </w:pPr>
      <w:proofErr w:type="gramStart"/>
      <w:r>
        <w:rPr>
          <w:sz w:val="27"/>
          <w:szCs w:val="27"/>
        </w:rPr>
        <w:t>ФР</w:t>
      </w:r>
      <w:proofErr w:type="gramEnd"/>
      <w:r>
        <w:rPr>
          <w:sz w:val="27"/>
          <w:szCs w:val="27"/>
        </w:rPr>
        <w:t xml:space="preserve"> – физиологический раствор </w:t>
      </w:r>
      <w:r>
        <w:rPr>
          <w:sz w:val="27"/>
          <w:szCs w:val="27"/>
          <w:lang w:val="en-US"/>
        </w:rPr>
        <w:t>NaCl</w:t>
      </w:r>
    </w:p>
    <w:p w:rsidR="004C3B30" w:rsidRDefault="004C3B30" w:rsidP="004C3B30">
      <w:pPr>
        <w:tabs>
          <w:tab w:val="left" w:pos="8100"/>
        </w:tabs>
        <w:spacing w:line="360" w:lineRule="auto"/>
        <w:ind w:firstLine="720"/>
        <w:jc w:val="both"/>
        <w:rPr>
          <w:sz w:val="27"/>
          <w:szCs w:val="27"/>
        </w:rPr>
      </w:pPr>
      <w:r>
        <w:rPr>
          <w:sz w:val="27"/>
          <w:szCs w:val="27"/>
        </w:rPr>
        <w:t>ЗФР – забуференный физиологический раствор</w:t>
      </w:r>
    </w:p>
    <w:p w:rsidR="004C3B30" w:rsidRDefault="004C3B30" w:rsidP="004C3B30">
      <w:pPr>
        <w:tabs>
          <w:tab w:val="left" w:pos="8100"/>
        </w:tabs>
        <w:spacing w:line="360" w:lineRule="auto"/>
        <w:ind w:firstLine="720"/>
        <w:jc w:val="both"/>
        <w:rPr>
          <w:sz w:val="27"/>
          <w:szCs w:val="27"/>
        </w:rPr>
      </w:pPr>
      <w:r>
        <w:rPr>
          <w:sz w:val="27"/>
          <w:szCs w:val="27"/>
        </w:rPr>
        <w:t>АГ – антиген</w:t>
      </w:r>
    </w:p>
    <w:p w:rsidR="004C3B30" w:rsidRDefault="004C3B30" w:rsidP="004C3B30">
      <w:pPr>
        <w:tabs>
          <w:tab w:val="left" w:pos="8100"/>
        </w:tabs>
        <w:spacing w:line="360" w:lineRule="auto"/>
        <w:ind w:firstLine="720"/>
        <w:jc w:val="both"/>
        <w:rPr>
          <w:sz w:val="27"/>
          <w:szCs w:val="27"/>
        </w:rPr>
      </w:pPr>
      <w:r>
        <w:rPr>
          <w:sz w:val="27"/>
          <w:szCs w:val="27"/>
        </w:rPr>
        <w:t>ПВ – пептонная вода</w:t>
      </w:r>
    </w:p>
    <w:p w:rsidR="004C3B30" w:rsidRDefault="004C3B30" w:rsidP="004C3B30">
      <w:pPr>
        <w:tabs>
          <w:tab w:val="left" w:pos="8100"/>
        </w:tabs>
        <w:spacing w:line="360" w:lineRule="auto"/>
        <w:ind w:firstLine="720"/>
        <w:jc w:val="both"/>
        <w:rPr>
          <w:sz w:val="27"/>
          <w:szCs w:val="27"/>
        </w:rPr>
      </w:pPr>
      <w:r>
        <w:rPr>
          <w:sz w:val="27"/>
          <w:szCs w:val="27"/>
        </w:rPr>
        <w:t xml:space="preserve">МПА – </w:t>
      </w:r>
      <w:proofErr w:type="gramStart"/>
      <w:r>
        <w:rPr>
          <w:sz w:val="27"/>
          <w:szCs w:val="27"/>
        </w:rPr>
        <w:t>мясо-пептонный</w:t>
      </w:r>
      <w:proofErr w:type="gramEnd"/>
      <w:r>
        <w:rPr>
          <w:sz w:val="27"/>
          <w:szCs w:val="27"/>
        </w:rPr>
        <w:t xml:space="preserve"> агар</w:t>
      </w:r>
    </w:p>
    <w:p w:rsidR="004C3B30" w:rsidRDefault="004C3B30" w:rsidP="004C3B30">
      <w:pPr>
        <w:tabs>
          <w:tab w:val="left" w:pos="8100"/>
        </w:tabs>
        <w:spacing w:line="360" w:lineRule="auto"/>
        <w:ind w:firstLine="720"/>
        <w:jc w:val="both"/>
        <w:rPr>
          <w:sz w:val="27"/>
          <w:szCs w:val="27"/>
        </w:rPr>
      </w:pPr>
      <w:r>
        <w:rPr>
          <w:sz w:val="27"/>
          <w:szCs w:val="27"/>
        </w:rPr>
        <w:t xml:space="preserve">МПБ – </w:t>
      </w:r>
      <w:proofErr w:type="gramStart"/>
      <w:r>
        <w:rPr>
          <w:sz w:val="27"/>
          <w:szCs w:val="27"/>
        </w:rPr>
        <w:t>мясо-пептонный</w:t>
      </w:r>
      <w:proofErr w:type="gramEnd"/>
      <w:r>
        <w:rPr>
          <w:sz w:val="27"/>
          <w:szCs w:val="27"/>
        </w:rPr>
        <w:t xml:space="preserve"> бульон</w:t>
      </w:r>
    </w:p>
    <w:p w:rsidR="004C3B30" w:rsidRDefault="004C3B30" w:rsidP="004C3B30">
      <w:pPr>
        <w:tabs>
          <w:tab w:val="left" w:pos="8100"/>
        </w:tabs>
        <w:spacing w:line="360" w:lineRule="auto"/>
        <w:ind w:firstLine="720"/>
        <w:jc w:val="both"/>
        <w:rPr>
          <w:sz w:val="27"/>
          <w:szCs w:val="27"/>
        </w:rPr>
      </w:pPr>
      <w:r>
        <w:rPr>
          <w:sz w:val="27"/>
          <w:szCs w:val="27"/>
        </w:rPr>
        <w:t>ВСА – висмут-сульфитный агар</w:t>
      </w:r>
    </w:p>
    <w:p w:rsidR="004C3B30" w:rsidRPr="006D444B" w:rsidRDefault="004C3B30" w:rsidP="004C3B30">
      <w:pPr>
        <w:tabs>
          <w:tab w:val="left" w:pos="8100"/>
        </w:tabs>
        <w:spacing w:line="360" w:lineRule="auto"/>
        <w:ind w:firstLine="720"/>
        <w:jc w:val="both"/>
        <w:rPr>
          <w:sz w:val="27"/>
          <w:szCs w:val="27"/>
        </w:rPr>
      </w:pPr>
      <w:r>
        <w:rPr>
          <w:sz w:val="27"/>
          <w:szCs w:val="27"/>
        </w:rPr>
        <w:t>ПАВ – поверхностно-активные вещества</w:t>
      </w:r>
    </w:p>
    <w:p w:rsidR="004C3B30" w:rsidRDefault="004C3B30" w:rsidP="004C3B30">
      <w:pPr>
        <w:tabs>
          <w:tab w:val="left" w:pos="8100"/>
        </w:tabs>
        <w:spacing w:line="360" w:lineRule="auto"/>
        <w:ind w:firstLine="720"/>
        <w:jc w:val="both"/>
        <w:rPr>
          <w:sz w:val="27"/>
          <w:szCs w:val="27"/>
        </w:rPr>
      </w:pPr>
      <w:r>
        <w:rPr>
          <w:sz w:val="27"/>
          <w:szCs w:val="27"/>
        </w:rPr>
        <w:t>МК – микробные клетки</w:t>
      </w:r>
    </w:p>
    <w:p w:rsidR="004C3B30" w:rsidRDefault="004C3B30" w:rsidP="004C3B30">
      <w:pPr>
        <w:tabs>
          <w:tab w:val="left" w:pos="8100"/>
        </w:tabs>
        <w:spacing w:line="360" w:lineRule="auto"/>
        <w:ind w:firstLine="720"/>
        <w:jc w:val="both"/>
        <w:rPr>
          <w:sz w:val="27"/>
          <w:szCs w:val="27"/>
        </w:rPr>
      </w:pPr>
      <w:r>
        <w:rPr>
          <w:sz w:val="27"/>
          <w:szCs w:val="27"/>
        </w:rPr>
        <w:t>Т – температура</w:t>
      </w:r>
    </w:p>
    <w:p w:rsidR="004C3B30" w:rsidRPr="001D5A83" w:rsidRDefault="004C3B30" w:rsidP="004C3B30">
      <w:pPr>
        <w:tabs>
          <w:tab w:val="left" w:pos="8100"/>
        </w:tabs>
        <w:spacing w:line="360" w:lineRule="auto"/>
        <w:jc w:val="center"/>
        <w:rPr>
          <w:b/>
          <w:bCs/>
          <w:sz w:val="27"/>
          <w:szCs w:val="27"/>
        </w:rPr>
      </w:pPr>
    </w:p>
    <w:p w:rsidR="004C3B30" w:rsidRPr="001D5A83" w:rsidRDefault="004C3B30" w:rsidP="004C3B30">
      <w:pPr>
        <w:tabs>
          <w:tab w:val="left" w:pos="8100"/>
        </w:tabs>
        <w:spacing w:line="360" w:lineRule="auto"/>
        <w:jc w:val="center"/>
        <w:rPr>
          <w:b/>
          <w:bCs/>
          <w:sz w:val="27"/>
          <w:szCs w:val="27"/>
        </w:rPr>
      </w:pPr>
    </w:p>
    <w:p w:rsidR="004C3B30" w:rsidRDefault="004C3B30" w:rsidP="004C3B30">
      <w:pPr>
        <w:tabs>
          <w:tab w:val="left" w:pos="8100"/>
        </w:tabs>
        <w:spacing w:line="360" w:lineRule="auto"/>
        <w:jc w:val="center"/>
        <w:rPr>
          <w:b/>
          <w:bCs/>
          <w:sz w:val="27"/>
          <w:szCs w:val="27"/>
        </w:rPr>
      </w:pPr>
      <w:r>
        <w:rPr>
          <w:b/>
          <w:bCs/>
          <w:sz w:val="27"/>
          <w:szCs w:val="27"/>
        </w:rPr>
        <w:t xml:space="preserve">В </w:t>
      </w:r>
      <w:proofErr w:type="gramStart"/>
      <w:r>
        <w:rPr>
          <w:b/>
          <w:bCs/>
          <w:sz w:val="27"/>
          <w:szCs w:val="27"/>
        </w:rPr>
        <w:t>В</w:t>
      </w:r>
      <w:proofErr w:type="gramEnd"/>
      <w:r>
        <w:rPr>
          <w:b/>
          <w:bCs/>
          <w:sz w:val="27"/>
          <w:szCs w:val="27"/>
        </w:rPr>
        <w:t xml:space="preserve"> Е Д Е Н И Е</w:t>
      </w:r>
    </w:p>
    <w:p w:rsidR="004C3B30" w:rsidRDefault="004C3B30" w:rsidP="004C3B30">
      <w:pPr>
        <w:pStyle w:val="aff1"/>
        <w:tabs>
          <w:tab w:val="left" w:pos="8100"/>
        </w:tabs>
        <w:spacing w:line="360" w:lineRule="auto"/>
        <w:ind w:firstLine="600"/>
        <w:jc w:val="center"/>
        <w:rPr>
          <w:rFonts w:ascii="Times New Roman" w:hAnsi="Times New Roman"/>
          <w:b/>
          <w:kern w:val="2"/>
          <w:sz w:val="27"/>
          <w:szCs w:val="27"/>
          <w:lang w:val="uk-UA"/>
        </w:rPr>
      </w:pPr>
    </w:p>
    <w:p w:rsidR="004C3B30" w:rsidRPr="00426F83" w:rsidRDefault="004C3B30" w:rsidP="004C3B30">
      <w:pPr>
        <w:tabs>
          <w:tab w:val="left" w:pos="8100"/>
        </w:tabs>
        <w:spacing w:line="360" w:lineRule="auto"/>
        <w:ind w:firstLine="720"/>
        <w:jc w:val="both"/>
        <w:rPr>
          <w:sz w:val="27"/>
          <w:szCs w:val="27"/>
          <w:lang w:val="uk-UA"/>
        </w:rPr>
      </w:pPr>
      <w:r>
        <w:rPr>
          <w:b/>
          <w:sz w:val="27"/>
          <w:szCs w:val="27"/>
        </w:rPr>
        <w:t xml:space="preserve">Актуальность темы. </w:t>
      </w:r>
      <w:r>
        <w:rPr>
          <w:sz w:val="27"/>
          <w:szCs w:val="27"/>
          <w:lang w:val="uk-UA"/>
        </w:rPr>
        <w:t>С</w:t>
      </w:r>
      <w:r>
        <w:rPr>
          <w:sz w:val="27"/>
          <w:szCs w:val="27"/>
        </w:rPr>
        <w:t xml:space="preserve">реди пищевых токсикоинфекций </w:t>
      </w:r>
      <w:r>
        <w:rPr>
          <w:sz w:val="27"/>
          <w:szCs w:val="27"/>
          <w:lang w:val="uk-UA"/>
        </w:rPr>
        <w:t>с</w:t>
      </w:r>
      <w:r>
        <w:rPr>
          <w:sz w:val="27"/>
          <w:szCs w:val="27"/>
        </w:rPr>
        <w:t>альмонеллез составляет одну из наиважнейших общебиолог</w:t>
      </w:r>
      <w:r>
        <w:rPr>
          <w:sz w:val="27"/>
          <w:szCs w:val="27"/>
        </w:rPr>
        <w:t>и</w:t>
      </w:r>
      <w:r>
        <w:rPr>
          <w:sz w:val="27"/>
          <w:szCs w:val="27"/>
        </w:rPr>
        <w:t>ческих и социально значущих проблем, поэтому для борьбы с ним объединяют свои знания и труд специалисты вет</w:t>
      </w:r>
      <w:r>
        <w:rPr>
          <w:sz w:val="27"/>
          <w:szCs w:val="27"/>
        </w:rPr>
        <w:t>е</w:t>
      </w:r>
      <w:r>
        <w:rPr>
          <w:sz w:val="27"/>
          <w:szCs w:val="27"/>
        </w:rPr>
        <w:t>ринарной и гумманной медицины [1,2,3,4,5].</w:t>
      </w:r>
      <w:r w:rsidRPr="00426F83">
        <w:rPr>
          <w:sz w:val="28"/>
          <w:szCs w:val="28"/>
          <w:lang w:val="uk-UA"/>
        </w:rPr>
        <w:t xml:space="preserve"> </w:t>
      </w:r>
    </w:p>
    <w:p w:rsidR="004C3B30" w:rsidRDefault="004C3B30" w:rsidP="004C3B30">
      <w:pPr>
        <w:spacing w:line="360" w:lineRule="auto"/>
        <w:ind w:firstLine="720"/>
        <w:jc w:val="both"/>
        <w:rPr>
          <w:sz w:val="27"/>
          <w:szCs w:val="27"/>
        </w:rPr>
      </w:pPr>
      <w:r>
        <w:rPr>
          <w:sz w:val="27"/>
          <w:szCs w:val="27"/>
        </w:rPr>
        <w:t>Особенностью современной эпидемиологии сальмонеллеза является ув</w:t>
      </w:r>
      <w:r>
        <w:rPr>
          <w:sz w:val="27"/>
          <w:szCs w:val="27"/>
        </w:rPr>
        <w:t>е</w:t>
      </w:r>
      <w:r>
        <w:rPr>
          <w:sz w:val="27"/>
          <w:szCs w:val="27"/>
        </w:rPr>
        <w:t>личение числа пищевых вспышек токсикоинфекций, связанных, прежде всего, с употреблением м</w:t>
      </w:r>
      <w:r>
        <w:rPr>
          <w:sz w:val="27"/>
          <w:szCs w:val="27"/>
        </w:rPr>
        <w:t>я</w:t>
      </w:r>
      <w:r>
        <w:rPr>
          <w:sz w:val="27"/>
          <w:szCs w:val="27"/>
        </w:rPr>
        <w:t xml:space="preserve">са птицы и </w:t>
      </w:r>
      <w:r>
        <w:rPr>
          <w:sz w:val="27"/>
          <w:szCs w:val="27"/>
        </w:rPr>
        <w:lastRenderedPageBreak/>
        <w:t>продуктов птицеводства. Во многих странах именно такой путь з</w:t>
      </w:r>
      <w:r>
        <w:rPr>
          <w:sz w:val="27"/>
          <w:szCs w:val="27"/>
        </w:rPr>
        <w:t>а</w:t>
      </w:r>
      <w:r>
        <w:rPr>
          <w:sz w:val="27"/>
          <w:szCs w:val="27"/>
        </w:rPr>
        <w:t>ражения сейчас является ведущим  [6,7,8,9,10,11,12,13,14,15,16,17].</w:t>
      </w:r>
    </w:p>
    <w:p w:rsidR="004C3B30" w:rsidRDefault="004C3B30" w:rsidP="004C3B30">
      <w:pPr>
        <w:pStyle w:val="affffffff4"/>
        <w:ind w:left="0"/>
        <w:rPr>
          <w:sz w:val="27"/>
          <w:szCs w:val="27"/>
        </w:rPr>
      </w:pPr>
      <w:r>
        <w:rPr>
          <w:sz w:val="27"/>
          <w:szCs w:val="27"/>
        </w:rPr>
        <w:t>Сальмонеллезу было посвящено специальное заседание ВОЗ, а также пл</w:t>
      </w:r>
      <w:r>
        <w:rPr>
          <w:sz w:val="27"/>
          <w:szCs w:val="27"/>
        </w:rPr>
        <w:t>е</w:t>
      </w:r>
      <w:r>
        <w:rPr>
          <w:sz w:val="27"/>
          <w:szCs w:val="27"/>
        </w:rPr>
        <w:t>нарное заседание 42-й Всемирной ассамблеи здравоохранения (ВАЗ) 19 мая 1989 года. С 21 по 26 ноября 1993 г. в Иене (Германия) ВОЗ организовала конф</w:t>
      </w:r>
      <w:r>
        <w:rPr>
          <w:sz w:val="27"/>
          <w:szCs w:val="27"/>
        </w:rPr>
        <w:t>е</w:t>
      </w:r>
      <w:r>
        <w:rPr>
          <w:sz w:val="27"/>
          <w:szCs w:val="27"/>
        </w:rPr>
        <w:t>ренцию, посвященную борьбе с сальмонеллезом животных с целью предупре</w:t>
      </w:r>
      <w:r>
        <w:rPr>
          <w:sz w:val="27"/>
          <w:szCs w:val="27"/>
        </w:rPr>
        <w:t>ж</w:t>
      </w:r>
      <w:r>
        <w:rPr>
          <w:sz w:val="27"/>
          <w:szCs w:val="27"/>
        </w:rPr>
        <w:t>дения пищевых токсикоинфекций у человека [18]. Согласно заключению экспертов ВОЗ сальмонеллез как зооантропонозная инфекция не им</w:t>
      </w:r>
      <w:r>
        <w:rPr>
          <w:sz w:val="27"/>
          <w:szCs w:val="27"/>
        </w:rPr>
        <w:t>е</w:t>
      </w:r>
      <w:r>
        <w:rPr>
          <w:sz w:val="27"/>
          <w:szCs w:val="27"/>
        </w:rPr>
        <w:t>ет себе равных по сложности эпизоотологии, эпидемиологии и борьбы с ним, а истинное число случаев сальмонеллеза остается неизвестным. Даже при четко действующей сист</w:t>
      </w:r>
      <w:r>
        <w:rPr>
          <w:sz w:val="27"/>
          <w:szCs w:val="27"/>
        </w:rPr>
        <w:t>е</w:t>
      </w:r>
      <w:r>
        <w:rPr>
          <w:sz w:val="27"/>
          <w:szCs w:val="27"/>
        </w:rPr>
        <w:t>ме регистрации сальмонеллеза уровень официально регистрируемой заболеваемости сальмонеллезом следует умножить как мин</w:t>
      </w:r>
      <w:r>
        <w:rPr>
          <w:sz w:val="27"/>
          <w:szCs w:val="27"/>
        </w:rPr>
        <w:t>и</w:t>
      </w:r>
      <w:r>
        <w:rPr>
          <w:sz w:val="27"/>
          <w:szCs w:val="27"/>
        </w:rPr>
        <w:t>мум на 10 и, следовательно, действительное число больных исчисляется милли</w:t>
      </w:r>
      <w:r>
        <w:rPr>
          <w:sz w:val="27"/>
          <w:szCs w:val="27"/>
        </w:rPr>
        <w:t>о</w:t>
      </w:r>
      <w:r>
        <w:rPr>
          <w:sz w:val="27"/>
          <w:szCs w:val="27"/>
        </w:rPr>
        <w:t>нами [19,20]. В настоящее время ВОЗ предлагает повсеместно внедрить систему на</w:t>
      </w:r>
      <w:r>
        <w:rPr>
          <w:sz w:val="27"/>
          <w:szCs w:val="27"/>
        </w:rPr>
        <w:t>д</w:t>
      </w:r>
      <w:r>
        <w:rPr>
          <w:sz w:val="27"/>
          <w:szCs w:val="27"/>
        </w:rPr>
        <w:t>зора за циркуляцией сальмонелл на животноводческих объектах с целью полной санации всего поголовья птицы и ж</w:t>
      </w:r>
      <w:r>
        <w:rPr>
          <w:sz w:val="27"/>
          <w:szCs w:val="27"/>
        </w:rPr>
        <w:t>и</w:t>
      </w:r>
      <w:r>
        <w:rPr>
          <w:sz w:val="27"/>
          <w:szCs w:val="27"/>
        </w:rPr>
        <w:t>вотных [21,22,23,24,25,26,27].</w:t>
      </w:r>
    </w:p>
    <w:p w:rsidR="004C3B30" w:rsidRDefault="004C3B30" w:rsidP="004C3B30">
      <w:pPr>
        <w:pStyle w:val="affffffff4"/>
        <w:ind w:left="0"/>
        <w:rPr>
          <w:sz w:val="27"/>
          <w:szCs w:val="27"/>
        </w:rPr>
      </w:pPr>
      <w:r>
        <w:rPr>
          <w:sz w:val="27"/>
          <w:szCs w:val="27"/>
        </w:rPr>
        <w:t>Ущерб, причиняемый сальмонеллезной инфекцией, обусловлен, гла</w:t>
      </w:r>
      <w:r>
        <w:rPr>
          <w:sz w:val="27"/>
          <w:szCs w:val="27"/>
        </w:rPr>
        <w:t>в</w:t>
      </w:r>
      <w:r>
        <w:rPr>
          <w:sz w:val="27"/>
          <w:szCs w:val="27"/>
        </w:rPr>
        <w:t>ным образом, опасностью сальмонеллеза для людей. Только в США от этой инфекции ежегодно умир</w:t>
      </w:r>
      <w:r>
        <w:rPr>
          <w:sz w:val="27"/>
          <w:szCs w:val="27"/>
        </w:rPr>
        <w:t>а</w:t>
      </w:r>
      <w:r>
        <w:rPr>
          <w:sz w:val="27"/>
          <w:szCs w:val="27"/>
        </w:rPr>
        <w:t>ют от 6 до 9 тысяч человек. Оценка годового экономического ущерба, наносим</w:t>
      </w:r>
      <w:r>
        <w:rPr>
          <w:sz w:val="27"/>
          <w:szCs w:val="27"/>
        </w:rPr>
        <w:t>о</w:t>
      </w:r>
      <w:r>
        <w:rPr>
          <w:sz w:val="27"/>
          <w:szCs w:val="27"/>
        </w:rPr>
        <w:t>го пищевыми отравлениями различной этиологии, по оценкам ВОЗ составляет около 23 млрд. долларов, из них пищевыми токсикоинфекциями - 2,5-3,4 млрд. до</w:t>
      </w:r>
      <w:r>
        <w:rPr>
          <w:sz w:val="27"/>
          <w:szCs w:val="27"/>
        </w:rPr>
        <w:t>л</w:t>
      </w:r>
      <w:r>
        <w:rPr>
          <w:sz w:val="27"/>
          <w:szCs w:val="27"/>
        </w:rPr>
        <w:t>ларов [28].</w:t>
      </w:r>
    </w:p>
    <w:p w:rsidR="004C3B30" w:rsidRDefault="004C3B30" w:rsidP="004C3B30">
      <w:pPr>
        <w:spacing w:line="360" w:lineRule="auto"/>
        <w:ind w:firstLine="720"/>
        <w:jc w:val="both"/>
        <w:rPr>
          <w:sz w:val="27"/>
          <w:szCs w:val="27"/>
        </w:rPr>
      </w:pPr>
      <w:r>
        <w:rPr>
          <w:sz w:val="27"/>
          <w:szCs w:val="27"/>
        </w:rPr>
        <w:t>В Украине роль сальмонелл в этиологии кишечных заболеваний чел</w:t>
      </w:r>
      <w:r>
        <w:rPr>
          <w:sz w:val="27"/>
          <w:szCs w:val="27"/>
        </w:rPr>
        <w:t>о</w:t>
      </w:r>
      <w:r>
        <w:rPr>
          <w:sz w:val="27"/>
          <w:szCs w:val="27"/>
        </w:rPr>
        <w:t xml:space="preserve">века начала возрастать с 1970 года. </w:t>
      </w:r>
      <w:r>
        <w:rPr>
          <w:sz w:val="28"/>
          <w:szCs w:val="28"/>
        </w:rPr>
        <w:t>П</w:t>
      </w:r>
      <w:r>
        <w:rPr>
          <w:sz w:val="27"/>
          <w:szCs w:val="27"/>
        </w:rPr>
        <w:t>роблема профилактики сальмонеллеза остается серье</w:t>
      </w:r>
      <w:r>
        <w:rPr>
          <w:sz w:val="27"/>
          <w:szCs w:val="27"/>
        </w:rPr>
        <w:t>з</w:t>
      </w:r>
      <w:r>
        <w:rPr>
          <w:sz w:val="27"/>
          <w:szCs w:val="27"/>
        </w:rPr>
        <w:t>ной и в настоящее время</w:t>
      </w:r>
      <w:r>
        <w:rPr>
          <w:sz w:val="19"/>
          <w:szCs w:val="19"/>
        </w:rPr>
        <w:t xml:space="preserve"> </w:t>
      </w:r>
      <w:r>
        <w:rPr>
          <w:sz w:val="27"/>
          <w:szCs w:val="27"/>
        </w:rPr>
        <w:t xml:space="preserve">[29]. </w:t>
      </w:r>
    </w:p>
    <w:p w:rsidR="004C3B30" w:rsidRDefault="004C3B30" w:rsidP="004C3B30">
      <w:pPr>
        <w:spacing w:line="360" w:lineRule="auto"/>
        <w:ind w:firstLine="720"/>
        <w:jc w:val="both"/>
        <w:rPr>
          <w:sz w:val="27"/>
          <w:szCs w:val="27"/>
        </w:rPr>
      </w:pPr>
      <w:r>
        <w:rPr>
          <w:sz w:val="27"/>
          <w:szCs w:val="27"/>
        </w:rPr>
        <w:t>Наблюдаемые изменения в этиологической структуре сальмонеллеза обязывают уделять особое внимание изучению биологических свойств возбудителей, без учета которых невозможно прогнозировать развитие эпидемич</w:t>
      </w:r>
      <w:r>
        <w:rPr>
          <w:sz w:val="27"/>
          <w:szCs w:val="27"/>
        </w:rPr>
        <w:t>е</w:t>
      </w:r>
      <w:r>
        <w:rPr>
          <w:sz w:val="27"/>
          <w:szCs w:val="27"/>
        </w:rPr>
        <w:t>ского и эпизоотического процессов и разрабатывать эффективные меры по снижению забол</w:t>
      </w:r>
      <w:r>
        <w:rPr>
          <w:sz w:val="27"/>
          <w:szCs w:val="27"/>
        </w:rPr>
        <w:t>е</w:t>
      </w:r>
      <w:r>
        <w:rPr>
          <w:sz w:val="27"/>
          <w:szCs w:val="27"/>
        </w:rPr>
        <w:t>ваемости сальмонеллезом.</w:t>
      </w:r>
    </w:p>
    <w:p w:rsidR="004C3B30" w:rsidRDefault="004C3B30" w:rsidP="004C3B30">
      <w:pPr>
        <w:tabs>
          <w:tab w:val="left" w:pos="0"/>
        </w:tabs>
        <w:spacing w:line="360" w:lineRule="auto"/>
        <w:ind w:firstLine="709"/>
        <w:jc w:val="both"/>
        <w:rPr>
          <w:sz w:val="27"/>
          <w:szCs w:val="27"/>
        </w:rPr>
      </w:pPr>
      <w:r>
        <w:rPr>
          <w:sz w:val="27"/>
          <w:szCs w:val="27"/>
        </w:rPr>
        <w:t>Необходимость проведения научных исследований по данной работе была обусловлена широким распростран</w:t>
      </w:r>
      <w:r>
        <w:rPr>
          <w:sz w:val="27"/>
          <w:szCs w:val="27"/>
        </w:rPr>
        <w:t>е</w:t>
      </w:r>
      <w:r>
        <w:rPr>
          <w:sz w:val="27"/>
          <w:szCs w:val="27"/>
        </w:rPr>
        <w:t>нием возбудителя сальмонеллеза в природе, формированием антибиотикорезистентных вариантов у многих сероваров сальмонелл, эпизоотологической самостоятельностью сальмонеллеза, вызываемого хозяин-неадаптированными сер</w:t>
      </w:r>
      <w:r>
        <w:rPr>
          <w:sz w:val="27"/>
          <w:szCs w:val="27"/>
        </w:rPr>
        <w:t>о</w:t>
      </w:r>
      <w:r>
        <w:rPr>
          <w:sz w:val="27"/>
          <w:szCs w:val="27"/>
        </w:rPr>
        <w:t>вариантами сальмонелл (</w:t>
      </w:r>
      <w:r>
        <w:rPr>
          <w:sz w:val="27"/>
          <w:szCs w:val="27"/>
          <w:lang w:val="en-US"/>
        </w:rPr>
        <w:t>S</w:t>
      </w:r>
      <w:r>
        <w:rPr>
          <w:sz w:val="27"/>
          <w:szCs w:val="27"/>
        </w:rPr>
        <w:t>.</w:t>
      </w:r>
      <w:proofErr w:type="gramStart"/>
      <w:r>
        <w:rPr>
          <w:sz w:val="27"/>
          <w:szCs w:val="27"/>
        </w:rPr>
        <w:t>е</w:t>
      </w:r>
      <w:proofErr w:type="gramEnd"/>
      <w:r>
        <w:rPr>
          <w:sz w:val="27"/>
          <w:szCs w:val="27"/>
          <w:lang w:val="en-US"/>
        </w:rPr>
        <w:t>nteritidis</w:t>
      </w:r>
      <w:r>
        <w:rPr>
          <w:sz w:val="27"/>
          <w:szCs w:val="27"/>
        </w:rPr>
        <w:t xml:space="preserve">, </w:t>
      </w:r>
      <w:r>
        <w:rPr>
          <w:sz w:val="27"/>
          <w:szCs w:val="27"/>
          <w:lang w:val="en-US"/>
        </w:rPr>
        <w:t>S</w:t>
      </w:r>
      <w:r>
        <w:rPr>
          <w:sz w:val="27"/>
          <w:szCs w:val="27"/>
        </w:rPr>
        <w:t>.</w:t>
      </w:r>
      <w:r>
        <w:rPr>
          <w:sz w:val="27"/>
          <w:szCs w:val="27"/>
          <w:lang w:val="en-US"/>
        </w:rPr>
        <w:t>typhimurium</w:t>
      </w:r>
      <w:r>
        <w:rPr>
          <w:sz w:val="27"/>
          <w:szCs w:val="27"/>
        </w:rPr>
        <w:t xml:space="preserve"> и др.), а также необходим</w:t>
      </w:r>
      <w:r>
        <w:rPr>
          <w:sz w:val="27"/>
          <w:szCs w:val="27"/>
        </w:rPr>
        <w:t>о</w:t>
      </w:r>
      <w:r>
        <w:rPr>
          <w:sz w:val="27"/>
          <w:szCs w:val="27"/>
        </w:rPr>
        <w:t>стью разработки и внедрения в производство новых антибактериальных средств.</w:t>
      </w:r>
    </w:p>
    <w:p w:rsidR="004C3B30" w:rsidRDefault="004C3B30" w:rsidP="004C3B30">
      <w:pPr>
        <w:spacing w:line="360" w:lineRule="auto"/>
        <w:ind w:left="709" w:firstLine="709"/>
        <w:jc w:val="both"/>
        <w:rPr>
          <w:sz w:val="27"/>
          <w:szCs w:val="27"/>
        </w:rPr>
      </w:pPr>
    </w:p>
    <w:p w:rsidR="004C3B30" w:rsidRPr="0045428E" w:rsidRDefault="004C3B30" w:rsidP="004C3B30">
      <w:pPr>
        <w:spacing w:line="360" w:lineRule="auto"/>
        <w:ind w:firstLine="720"/>
        <w:jc w:val="both"/>
        <w:rPr>
          <w:sz w:val="27"/>
          <w:szCs w:val="27"/>
        </w:rPr>
      </w:pPr>
      <w:r>
        <w:rPr>
          <w:b/>
          <w:sz w:val="27"/>
          <w:szCs w:val="27"/>
        </w:rPr>
        <w:t xml:space="preserve">Связь работы с научными программами, планами, темами. </w:t>
      </w:r>
      <w:r w:rsidRPr="0045428E">
        <w:rPr>
          <w:sz w:val="27"/>
          <w:szCs w:val="27"/>
        </w:rPr>
        <w:t>Диссертационная работа в</w:t>
      </w:r>
      <w:r w:rsidRPr="0045428E">
        <w:rPr>
          <w:sz w:val="27"/>
          <w:szCs w:val="27"/>
        </w:rPr>
        <w:t>ы</w:t>
      </w:r>
      <w:r w:rsidRPr="0045428E">
        <w:rPr>
          <w:sz w:val="27"/>
          <w:szCs w:val="27"/>
        </w:rPr>
        <w:t xml:space="preserve">полнена в соответствии с </w:t>
      </w:r>
      <w:r>
        <w:rPr>
          <w:sz w:val="27"/>
          <w:szCs w:val="27"/>
        </w:rPr>
        <w:t xml:space="preserve">планами научных исследований лаборатории краевой эпизоотологии Института экспериментальной и клинической ветеринарной медицины (ИЭКВМ УААН) </w:t>
      </w:r>
      <w:r>
        <w:rPr>
          <w:sz w:val="27"/>
          <w:szCs w:val="27"/>
          <w:lang w:val="uk-UA"/>
        </w:rPr>
        <w:t>и</w:t>
      </w:r>
      <w:r>
        <w:rPr>
          <w:sz w:val="27"/>
          <w:szCs w:val="27"/>
        </w:rPr>
        <w:t xml:space="preserve"> заданиями: «Разработать новые высокоспецифичные ветпрепараты для </w:t>
      </w:r>
      <w:r>
        <w:rPr>
          <w:sz w:val="27"/>
          <w:szCs w:val="27"/>
        </w:rPr>
        <w:lastRenderedPageBreak/>
        <w:t>лечения и профилактики инфекционных болезней сельскохозяйственных живо</w:t>
      </w:r>
      <w:r>
        <w:rPr>
          <w:sz w:val="27"/>
          <w:szCs w:val="27"/>
        </w:rPr>
        <w:t>т</w:t>
      </w:r>
      <w:r>
        <w:rPr>
          <w:sz w:val="27"/>
          <w:szCs w:val="27"/>
        </w:rPr>
        <w:t>ных»,</w:t>
      </w:r>
      <w:r w:rsidRPr="0045428E">
        <w:rPr>
          <w:sz w:val="27"/>
          <w:szCs w:val="27"/>
        </w:rPr>
        <w:t xml:space="preserve"> </w:t>
      </w:r>
      <w:r>
        <w:rPr>
          <w:sz w:val="27"/>
          <w:szCs w:val="27"/>
        </w:rPr>
        <w:t>номер госрегистр</w:t>
      </w:r>
      <w:r>
        <w:rPr>
          <w:sz w:val="27"/>
          <w:szCs w:val="27"/>
        </w:rPr>
        <w:t>а</w:t>
      </w:r>
      <w:r>
        <w:rPr>
          <w:sz w:val="27"/>
          <w:szCs w:val="27"/>
        </w:rPr>
        <w:t xml:space="preserve">ции </w:t>
      </w:r>
      <w:r>
        <w:rPr>
          <w:sz w:val="27"/>
          <w:szCs w:val="27"/>
          <w:lang w:val="en-US"/>
        </w:rPr>
        <w:t>UA</w:t>
      </w:r>
      <w:r>
        <w:rPr>
          <w:sz w:val="27"/>
          <w:szCs w:val="27"/>
        </w:rPr>
        <w:t xml:space="preserve">01009818, «Разработать и внедрить </w:t>
      </w:r>
      <w:proofErr w:type="gramStart"/>
      <w:r>
        <w:rPr>
          <w:sz w:val="27"/>
          <w:szCs w:val="27"/>
        </w:rPr>
        <w:t>экспресс-методы</w:t>
      </w:r>
      <w:proofErr w:type="gramEnd"/>
      <w:r>
        <w:rPr>
          <w:sz w:val="27"/>
          <w:szCs w:val="27"/>
        </w:rPr>
        <w:t xml:space="preserve"> обнаружения сальмонелл и систему мероприятий, направленных на получение продуктов животноводства, свободных от возбудителя»</w:t>
      </w:r>
      <w:r w:rsidRPr="00FB6987">
        <w:rPr>
          <w:sz w:val="27"/>
          <w:szCs w:val="27"/>
        </w:rPr>
        <w:t xml:space="preserve"> </w:t>
      </w:r>
      <w:r w:rsidRPr="0045428E">
        <w:rPr>
          <w:sz w:val="27"/>
          <w:szCs w:val="27"/>
        </w:rPr>
        <w:t>(</w:t>
      </w:r>
      <w:r w:rsidRPr="0045428E">
        <w:rPr>
          <w:sz w:val="28"/>
          <w:szCs w:val="28"/>
        </w:rPr>
        <w:t>1990-1995</w:t>
      </w:r>
      <w:r>
        <w:rPr>
          <w:sz w:val="28"/>
          <w:szCs w:val="28"/>
        </w:rPr>
        <w:t xml:space="preserve"> годы</w:t>
      </w:r>
      <w:r w:rsidRPr="0045428E">
        <w:rPr>
          <w:sz w:val="28"/>
          <w:szCs w:val="28"/>
        </w:rPr>
        <w:t>)</w:t>
      </w:r>
      <w:r w:rsidRPr="0045428E">
        <w:rPr>
          <w:sz w:val="27"/>
          <w:szCs w:val="27"/>
        </w:rPr>
        <w:t xml:space="preserve">, </w:t>
      </w:r>
      <w:r>
        <w:rPr>
          <w:sz w:val="27"/>
          <w:szCs w:val="27"/>
        </w:rPr>
        <w:t>номер госрегистр</w:t>
      </w:r>
      <w:r>
        <w:rPr>
          <w:sz w:val="27"/>
          <w:szCs w:val="27"/>
        </w:rPr>
        <w:t>а</w:t>
      </w:r>
      <w:r>
        <w:rPr>
          <w:sz w:val="27"/>
          <w:szCs w:val="27"/>
        </w:rPr>
        <w:t>ции</w:t>
      </w:r>
      <w:r w:rsidRPr="00FB6987">
        <w:rPr>
          <w:sz w:val="27"/>
          <w:szCs w:val="27"/>
        </w:rPr>
        <w:t xml:space="preserve"> </w:t>
      </w:r>
      <w:r>
        <w:rPr>
          <w:sz w:val="27"/>
          <w:szCs w:val="27"/>
          <w:lang w:val="en-US"/>
        </w:rPr>
        <w:t>UA</w:t>
      </w:r>
      <w:r>
        <w:rPr>
          <w:sz w:val="27"/>
          <w:szCs w:val="27"/>
        </w:rPr>
        <w:t>01009822.</w:t>
      </w:r>
    </w:p>
    <w:p w:rsidR="004C3B30" w:rsidRPr="0045428E" w:rsidRDefault="004C3B30" w:rsidP="004C3B30">
      <w:pPr>
        <w:spacing w:line="360" w:lineRule="auto"/>
        <w:ind w:firstLine="720"/>
        <w:jc w:val="both"/>
        <w:rPr>
          <w:sz w:val="27"/>
          <w:szCs w:val="27"/>
        </w:rPr>
      </w:pPr>
    </w:p>
    <w:p w:rsidR="004C3B30" w:rsidRDefault="004C3B30" w:rsidP="004C3B30">
      <w:pPr>
        <w:spacing w:line="360" w:lineRule="auto"/>
        <w:ind w:firstLine="720"/>
        <w:jc w:val="both"/>
        <w:rPr>
          <w:sz w:val="27"/>
          <w:szCs w:val="27"/>
        </w:rPr>
      </w:pPr>
      <w:r>
        <w:rPr>
          <w:b/>
          <w:sz w:val="27"/>
          <w:szCs w:val="27"/>
        </w:rPr>
        <w:t xml:space="preserve">Цель и задачи исследований. </w:t>
      </w:r>
      <w:r>
        <w:rPr>
          <w:sz w:val="27"/>
          <w:szCs w:val="27"/>
        </w:rPr>
        <w:t>Цель исследований - изучить биологические свойства возбудителя, усовершенств</w:t>
      </w:r>
      <w:r>
        <w:rPr>
          <w:sz w:val="27"/>
          <w:szCs w:val="27"/>
        </w:rPr>
        <w:t>о</w:t>
      </w:r>
      <w:r>
        <w:rPr>
          <w:sz w:val="27"/>
          <w:szCs w:val="27"/>
        </w:rPr>
        <w:t>вать диагностические и лечебно-профилактические средства борьбы с сальмонеллезом в птицеводческих хозяйствах. Для достижения указанной цели были поставлены следующие з</w:t>
      </w:r>
      <w:r>
        <w:rPr>
          <w:sz w:val="27"/>
          <w:szCs w:val="27"/>
        </w:rPr>
        <w:t>а</w:t>
      </w:r>
      <w:r>
        <w:rPr>
          <w:sz w:val="27"/>
          <w:szCs w:val="27"/>
        </w:rPr>
        <w:t>дачи:</w:t>
      </w:r>
    </w:p>
    <w:p w:rsidR="004C3B30" w:rsidRDefault="004C3B30" w:rsidP="004C3B30">
      <w:pPr>
        <w:spacing w:line="360" w:lineRule="auto"/>
        <w:ind w:firstLine="720"/>
        <w:jc w:val="both"/>
        <w:rPr>
          <w:sz w:val="27"/>
          <w:szCs w:val="27"/>
        </w:rPr>
      </w:pPr>
      <w:r>
        <w:rPr>
          <w:sz w:val="27"/>
          <w:szCs w:val="27"/>
        </w:rPr>
        <w:t>- изучить распространение cероваров сальмонелл в птицеводческих хозяйствах различного напра</w:t>
      </w:r>
      <w:r>
        <w:rPr>
          <w:sz w:val="27"/>
          <w:szCs w:val="27"/>
        </w:rPr>
        <w:t>в</w:t>
      </w:r>
      <w:r>
        <w:rPr>
          <w:sz w:val="27"/>
          <w:szCs w:val="27"/>
        </w:rPr>
        <w:t>ления Харьковской</w:t>
      </w:r>
      <w:r>
        <w:rPr>
          <w:sz w:val="27"/>
          <w:szCs w:val="27"/>
          <w:lang w:val="uk-UA"/>
        </w:rPr>
        <w:t xml:space="preserve">, </w:t>
      </w:r>
      <w:r>
        <w:rPr>
          <w:sz w:val="27"/>
          <w:szCs w:val="27"/>
        </w:rPr>
        <w:t>Днепропетровской областей и АР Крым;</w:t>
      </w:r>
    </w:p>
    <w:p w:rsidR="004C3B30" w:rsidRDefault="004C3B30" w:rsidP="004C3B30">
      <w:pPr>
        <w:spacing w:line="360" w:lineRule="auto"/>
        <w:ind w:firstLine="720"/>
        <w:jc w:val="both"/>
        <w:rPr>
          <w:sz w:val="27"/>
          <w:szCs w:val="27"/>
        </w:rPr>
      </w:pPr>
      <w:r>
        <w:rPr>
          <w:sz w:val="27"/>
          <w:szCs w:val="27"/>
        </w:rPr>
        <w:t>- определить культурально-морфологические и биохимические свойства выделенных культур сальмонелл, их антибиотик</w:t>
      </w:r>
      <w:proofErr w:type="gramStart"/>
      <w:r>
        <w:rPr>
          <w:sz w:val="27"/>
          <w:szCs w:val="27"/>
        </w:rPr>
        <w:t>о</w:t>
      </w:r>
      <w:r w:rsidRPr="00926D0C">
        <w:rPr>
          <w:sz w:val="27"/>
          <w:szCs w:val="27"/>
        </w:rPr>
        <w:t>-</w:t>
      </w:r>
      <w:proofErr w:type="gramEnd"/>
      <w:r>
        <w:rPr>
          <w:sz w:val="27"/>
          <w:szCs w:val="27"/>
        </w:rPr>
        <w:t xml:space="preserve"> и терморезистен</w:t>
      </w:r>
      <w:r>
        <w:rPr>
          <w:sz w:val="27"/>
          <w:szCs w:val="27"/>
        </w:rPr>
        <w:t>т</w:t>
      </w:r>
      <w:r>
        <w:rPr>
          <w:sz w:val="27"/>
          <w:szCs w:val="27"/>
        </w:rPr>
        <w:t>ность;</w:t>
      </w:r>
    </w:p>
    <w:p w:rsidR="004C3B30" w:rsidRDefault="004C3B30" w:rsidP="00C7016A">
      <w:pPr>
        <w:numPr>
          <w:ilvl w:val="0"/>
          <w:numId w:val="58"/>
        </w:numPr>
        <w:tabs>
          <w:tab w:val="num" w:pos="0"/>
          <w:tab w:val="left" w:pos="709"/>
          <w:tab w:val="left" w:pos="851"/>
          <w:tab w:val="left" w:pos="1276"/>
        </w:tabs>
        <w:suppressAutoHyphens w:val="0"/>
        <w:spacing w:line="360" w:lineRule="auto"/>
        <w:ind w:left="0" w:firstLine="720"/>
        <w:jc w:val="both"/>
        <w:rPr>
          <w:sz w:val="27"/>
          <w:szCs w:val="27"/>
        </w:rPr>
      </w:pPr>
      <w:r>
        <w:rPr>
          <w:sz w:val="27"/>
          <w:szCs w:val="27"/>
        </w:rPr>
        <w:t xml:space="preserve"> изучить эффективность использования цитратно-солевой ср</w:t>
      </w:r>
      <w:r>
        <w:rPr>
          <w:sz w:val="27"/>
          <w:szCs w:val="27"/>
        </w:rPr>
        <w:t>е</w:t>
      </w:r>
      <w:r>
        <w:rPr>
          <w:sz w:val="27"/>
          <w:szCs w:val="27"/>
        </w:rPr>
        <w:t xml:space="preserve">ды для накопления сальмонелл и разработать метод </w:t>
      </w:r>
      <w:proofErr w:type="gramStart"/>
      <w:r>
        <w:rPr>
          <w:sz w:val="27"/>
          <w:szCs w:val="27"/>
        </w:rPr>
        <w:t>экспресс-индикации</w:t>
      </w:r>
      <w:proofErr w:type="gramEnd"/>
      <w:r>
        <w:rPr>
          <w:sz w:val="27"/>
          <w:szCs w:val="27"/>
        </w:rPr>
        <w:t xml:space="preserve"> сальмонелл;</w:t>
      </w:r>
    </w:p>
    <w:p w:rsidR="004C3B30" w:rsidRDefault="004C3B30" w:rsidP="00C7016A">
      <w:pPr>
        <w:numPr>
          <w:ilvl w:val="0"/>
          <w:numId w:val="58"/>
        </w:numPr>
        <w:tabs>
          <w:tab w:val="left" w:pos="851"/>
        </w:tabs>
        <w:suppressAutoHyphens w:val="0"/>
        <w:spacing w:line="360" w:lineRule="auto"/>
        <w:ind w:left="0" w:firstLine="720"/>
        <w:jc w:val="both"/>
        <w:rPr>
          <w:sz w:val="27"/>
          <w:szCs w:val="27"/>
        </w:rPr>
      </w:pPr>
      <w:r>
        <w:rPr>
          <w:sz w:val="27"/>
          <w:szCs w:val="27"/>
        </w:rPr>
        <w:t xml:space="preserve"> экспериментально обосновать и испытать в условиях птицехозяйства лечебно-профилактическое действие противомикробных сре</w:t>
      </w:r>
      <w:proofErr w:type="gramStart"/>
      <w:r>
        <w:rPr>
          <w:sz w:val="27"/>
          <w:szCs w:val="27"/>
        </w:rPr>
        <w:t>дств пр</w:t>
      </w:r>
      <w:proofErr w:type="gramEnd"/>
      <w:r>
        <w:rPr>
          <w:sz w:val="27"/>
          <w:szCs w:val="27"/>
        </w:rPr>
        <w:t>и сальмонеллезе птиц.</w:t>
      </w:r>
    </w:p>
    <w:p w:rsidR="004C3B30" w:rsidRDefault="004C3B30" w:rsidP="004C3B30">
      <w:pPr>
        <w:tabs>
          <w:tab w:val="left" w:pos="851"/>
        </w:tabs>
        <w:spacing w:line="360" w:lineRule="auto"/>
        <w:ind w:firstLine="709"/>
        <w:jc w:val="both"/>
        <w:rPr>
          <w:sz w:val="27"/>
          <w:szCs w:val="27"/>
        </w:rPr>
      </w:pPr>
      <w:r>
        <w:rPr>
          <w:i/>
          <w:sz w:val="27"/>
          <w:szCs w:val="27"/>
        </w:rPr>
        <w:t>Объект исследования.</w:t>
      </w:r>
      <w:r>
        <w:rPr>
          <w:sz w:val="27"/>
          <w:szCs w:val="27"/>
        </w:rPr>
        <w:t xml:space="preserve"> Сальмонеллез птиц.</w:t>
      </w:r>
      <w:r>
        <w:rPr>
          <w:i/>
          <w:sz w:val="27"/>
          <w:szCs w:val="27"/>
        </w:rPr>
        <w:t xml:space="preserve"> </w:t>
      </w:r>
    </w:p>
    <w:p w:rsidR="004C3B30" w:rsidRDefault="004C3B30" w:rsidP="004C3B30">
      <w:pPr>
        <w:spacing w:line="360" w:lineRule="auto"/>
        <w:ind w:firstLine="720"/>
        <w:jc w:val="both"/>
        <w:rPr>
          <w:sz w:val="27"/>
          <w:szCs w:val="27"/>
        </w:rPr>
      </w:pPr>
      <w:r>
        <w:rPr>
          <w:i/>
          <w:sz w:val="27"/>
          <w:szCs w:val="27"/>
        </w:rPr>
        <w:t>Предмет исследования.</w:t>
      </w:r>
      <w:r>
        <w:rPr>
          <w:sz w:val="27"/>
          <w:szCs w:val="27"/>
        </w:rPr>
        <w:t xml:space="preserve"> Распространение сероваров сальмонелл, биологические свойства возбудителя сальмонеллеза, усовершенствование диагностики и лечебно-профилактических мер борьбы с сальмонеллезом птиц. </w:t>
      </w:r>
    </w:p>
    <w:p w:rsidR="004C3B30" w:rsidRDefault="004C3B30" w:rsidP="004C3B30">
      <w:pPr>
        <w:spacing w:line="360" w:lineRule="auto"/>
        <w:ind w:firstLine="720"/>
        <w:jc w:val="both"/>
        <w:rPr>
          <w:sz w:val="27"/>
          <w:szCs w:val="27"/>
        </w:rPr>
      </w:pPr>
      <w:r>
        <w:rPr>
          <w:i/>
          <w:sz w:val="27"/>
          <w:szCs w:val="27"/>
        </w:rPr>
        <w:t>Методы исследования.</w:t>
      </w:r>
      <w:r>
        <w:rPr>
          <w:sz w:val="27"/>
          <w:szCs w:val="27"/>
        </w:rPr>
        <w:t xml:space="preserve"> </w:t>
      </w:r>
      <w:proofErr w:type="gramStart"/>
      <w:r>
        <w:rPr>
          <w:sz w:val="27"/>
          <w:szCs w:val="27"/>
        </w:rPr>
        <w:t>Эпизоотологические</w:t>
      </w:r>
      <w:proofErr w:type="gramEnd"/>
      <w:r>
        <w:rPr>
          <w:sz w:val="27"/>
          <w:szCs w:val="27"/>
        </w:rPr>
        <w:t>, клинические, патологоанатомические, бактериол</w:t>
      </w:r>
      <w:r>
        <w:rPr>
          <w:sz w:val="27"/>
          <w:szCs w:val="27"/>
        </w:rPr>
        <w:t>о</w:t>
      </w:r>
      <w:r>
        <w:rPr>
          <w:sz w:val="27"/>
          <w:szCs w:val="27"/>
        </w:rPr>
        <w:t>гические, серологические, иммунохимические и статистический анализ полученных результатов.</w:t>
      </w:r>
    </w:p>
    <w:p w:rsidR="004C3B30" w:rsidRDefault="004C3B30" w:rsidP="004C3B30">
      <w:pPr>
        <w:spacing w:line="360" w:lineRule="auto"/>
        <w:ind w:left="709" w:firstLine="720"/>
        <w:jc w:val="both"/>
        <w:rPr>
          <w:sz w:val="27"/>
          <w:szCs w:val="27"/>
        </w:rPr>
      </w:pPr>
    </w:p>
    <w:p w:rsidR="004C3B30" w:rsidRDefault="004C3B30" w:rsidP="004C3B30">
      <w:pPr>
        <w:spacing w:line="360" w:lineRule="auto"/>
        <w:ind w:left="709"/>
        <w:jc w:val="both"/>
        <w:rPr>
          <w:b/>
          <w:sz w:val="27"/>
          <w:szCs w:val="27"/>
        </w:rPr>
      </w:pPr>
      <w:r>
        <w:rPr>
          <w:b/>
          <w:sz w:val="27"/>
          <w:szCs w:val="27"/>
        </w:rPr>
        <w:t xml:space="preserve">Научная новизна полученных результатов. </w:t>
      </w:r>
    </w:p>
    <w:p w:rsidR="004C3B30" w:rsidRDefault="004C3B30" w:rsidP="00C7016A">
      <w:pPr>
        <w:numPr>
          <w:ilvl w:val="0"/>
          <w:numId w:val="58"/>
        </w:numPr>
        <w:tabs>
          <w:tab w:val="left" w:pos="709"/>
        </w:tabs>
        <w:suppressAutoHyphens w:val="0"/>
        <w:spacing w:line="360" w:lineRule="auto"/>
        <w:ind w:left="0" w:firstLine="862"/>
        <w:jc w:val="both"/>
        <w:rPr>
          <w:sz w:val="27"/>
          <w:szCs w:val="27"/>
        </w:rPr>
      </w:pPr>
      <w:r>
        <w:rPr>
          <w:sz w:val="27"/>
          <w:szCs w:val="27"/>
        </w:rPr>
        <w:t xml:space="preserve">Впервые получены данные о циркуляции </w:t>
      </w:r>
      <w:proofErr w:type="gramStart"/>
      <w:r>
        <w:rPr>
          <w:sz w:val="27"/>
          <w:szCs w:val="27"/>
        </w:rPr>
        <w:t>хозяин-неадаптированных</w:t>
      </w:r>
      <w:proofErr w:type="gramEnd"/>
      <w:r>
        <w:rPr>
          <w:sz w:val="27"/>
          <w:szCs w:val="27"/>
        </w:rPr>
        <w:t xml:space="preserve"> сероваров сальмонелл в птицехозяйствах промы</w:t>
      </w:r>
      <w:r>
        <w:rPr>
          <w:sz w:val="27"/>
          <w:szCs w:val="27"/>
        </w:rPr>
        <w:t>ш</w:t>
      </w:r>
      <w:r>
        <w:rPr>
          <w:sz w:val="27"/>
          <w:szCs w:val="27"/>
        </w:rPr>
        <w:t xml:space="preserve">ленного типа Харьковской, Днепропетроваской областей и АР Крым, установлена  доминирующая роль </w:t>
      </w:r>
      <w:r>
        <w:rPr>
          <w:sz w:val="27"/>
          <w:szCs w:val="27"/>
          <w:lang w:val="en-US"/>
        </w:rPr>
        <w:t>Salmonella</w:t>
      </w:r>
      <w:r>
        <w:rPr>
          <w:sz w:val="27"/>
          <w:szCs w:val="27"/>
        </w:rPr>
        <w:t xml:space="preserve"> </w:t>
      </w:r>
      <w:r>
        <w:rPr>
          <w:sz w:val="27"/>
          <w:szCs w:val="27"/>
          <w:lang w:val="en-US"/>
        </w:rPr>
        <w:t>e</w:t>
      </w:r>
      <w:r>
        <w:rPr>
          <w:sz w:val="27"/>
          <w:szCs w:val="27"/>
          <w:lang w:val="en-US"/>
        </w:rPr>
        <w:t>n</w:t>
      </w:r>
      <w:r>
        <w:rPr>
          <w:sz w:val="27"/>
          <w:szCs w:val="27"/>
          <w:lang w:val="en-US"/>
        </w:rPr>
        <w:t>teritidis</w:t>
      </w:r>
      <w:r>
        <w:rPr>
          <w:sz w:val="27"/>
          <w:szCs w:val="27"/>
        </w:rPr>
        <w:t xml:space="preserve"> (54,8 %).</w:t>
      </w:r>
    </w:p>
    <w:p w:rsidR="004C3B30" w:rsidRDefault="004C3B30" w:rsidP="00C7016A">
      <w:pPr>
        <w:numPr>
          <w:ilvl w:val="0"/>
          <w:numId w:val="58"/>
        </w:numPr>
        <w:tabs>
          <w:tab w:val="num" w:pos="-142"/>
        </w:tabs>
        <w:suppressAutoHyphens w:val="0"/>
        <w:spacing w:line="360" w:lineRule="auto"/>
        <w:ind w:left="0" w:firstLine="1003"/>
        <w:jc w:val="both"/>
        <w:rPr>
          <w:sz w:val="27"/>
          <w:szCs w:val="27"/>
        </w:rPr>
      </w:pPr>
      <w:r>
        <w:rPr>
          <w:sz w:val="27"/>
          <w:szCs w:val="27"/>
        </w:rPr>
        <w:t xml:space="preserve">Изучены биологические свойства изолированных культур сальмонелл и разработан новый способ </w:t>
      </w:r>
      <w:proofErr w:type="gramStart"/>
      <w:r>
        <w:rPr>
          <w:sz w:val="27"/>
          <w:szCs w:val="27"/>
        </w:rPr>
        <w:t>экспресс-индикации</w:t>
      </w:r>
      <w:proofErr w:type="gramEnd"/>
      <w:r>
        <w:rPr>
          <w:sz w:val="27"/>
          <w:szCs w:val="27"/>
        </w:rPr>
        <w:t xml:space="preserve"> сальмонелл  (метод ТИД), который позволяет в </w:t>
      </w:r>
      <w:r>
        <w:rPr>
          <w:sz w:val="27"/>
          <w:szCs w:val="27"/>
        </w:rPr>
        <w:lastRenderedPageBreak/>
        <w:t>течение трех часов установить наличие в материале сальмонелл в количестве от 10</w:t>
      </w:r>
      <w:r w:rsidRPr="00D74D41">
        <w:rPr>
          <w:sz w:val="27"/>
          <w:szCs w:val="27"/>
          <w:vertAlign w:val="superscript"/>
        </w:rPr>
        <w:t>6</w:t>
      </w:r>
      <w:r>
        <w:rPr>
          <w:sz w:val="27"/>
          <w:szCs w:val="27"/>
        </w:rPr>
        <w:t xml:space="preserve"> до 10</w:t>
      </w:r>
      <w:r w:rsidRPr="00232ABD">
        <w:rPr>
          <w:sz w:val="27"/>
          <w:szCs w:val="27"/>
          <w:vertAlign w:val="superscript"/>
        </w:rPr>
        <w:t>9</w:t>
      </w:r>
      <w:r>
        <w:rPr>
          <w:sz w:val="27"/>
          <w:szCs w:val="27"/>
        </w:rPr>
        <w:t xml:space="preserve"> микробных клеток в 1 см</w:t>
      </w:r>
      <w:r w:rsidRPr="00D74D41">
        <w:rPr>
          <w:sz w:val="27"/>
          <w:szCs w:val="27"/>
          <w:vertAlign w:val="superscript"/>
        </w:rPr>
        <w:t>3</w:t>
      </w:r>
      <w:r>
        <w:rPr>
          <w:sz w:val="27"/>
          <w:szCs w:val="27"/>
          <w:lang w:val="uk-UA"/>
        </w:rPr>
        <w:t xml:space="preserve"> (патент Украин № 10553)</w:t>
      </w:r>
      <w:r>
        <w:rPr>
          <w:sz w:val="27"/>
          <w:szCs w:val="27"/>
        </w:rPr>
        <w:t xml:space="preserve">. </w:t>
      </w:r>
      <w:r w:rsidRPr="00D74D41">
        <w:rPr>
          <w:sz w:val="27"/>
          <w:szCs w:val="27"/>
        </w:rPr>
        <w:t xml:space="preserve"> </w:t>
      </w:r>
      <w:r>
        <w:rPr>
          <w:sz w:val="27"/>
          <w:szCs w:val="27"/>
        </w:rPr>
        <w:t xml:space="preserve">  </w:t>
      </w:r>
    </w:p>
    <w:p w:rsidR="004C3B30" w:rsidRDefault="004C3B30" w:rsidP="00C7016A">
      <w:pPr>
        <w:numPr>
          <w:ilvl w:val="0"/>
          <w:numId w:val="58"/>
        </w:numPr>
        <w:tabs>
          <w:tab w:val="num" w:pos="-142"/>
        </w:tabs>
        <w:suppressAutoHyphens w:val="0"/>
        <w:spacing w:line="360" w:lineRule="auto"/>
        <w:ind w:left="0" w:firstLine="1003"/>
        <w:jc w:val="both"/>
        <w:rPr>
          <w:sz w:val="27"/>
          <w:szCs w:val="27"/>
        </w:rPr>
      </w:pPr>
      <w:r>
        <w:rPr>
          <w:sz w:val="27"/>
          <w:szCs w:val="27"/>
        </w:rPr>
        <w:t xml:space="preserve">Экспериментально обоснована и определена эффективность противомикробного действия препаратов хлоргексидинбиглюконату и декаметоксину, которые ранее не использовались в птицеводстве, на сальмонеллы, эшерихии, стафилококки. Высокая профилактическая и лечебная эффективность препаратов подтверждена испытанием в промышленных условиях  (патент </w:t>
      </w:r>
      <w:r>
        <w:rPr>
          <w:sz w:val="27"/>
          <w:szCs w:val="27"/>
          <w:lang w:val="uk-UA"/>
        </w:rPr>
        <w:t>Ук</w:t>
      </w:r>
      <w:r>
        <w:rPr>
          <w:sz w:val="27"/>
          <w:szCs w:val="27"/>
        </w:rPr>
        <w:t>раины № 67178 А).</w:t>
      </w:r>
      <w:r>
        <w:rPr>
          <w:sz w:val="27"/>
          <w:szCs w:val="27"/>
          <w:lang w:val="uk-UA"/>
        </w:rPr>
        <w:t xml:space="preserve"> </w:t>
      </w:r>
    </w:p>
    <w:p w:rsidR="004C3B30" w:rsidRDefault="004C3B30" w:rsidP="004C3B30">
      <w:pPr>
        <w:spacing w:line="360" w:lineRule="auto"/>
        <w:jc w:val="both"/>
        <w:rPr>
          <w:sz w:val="27"/>
          <w:szCs w:val="27"/>
        </w:rPr>
      </w:pPr>
    </w:p>
    <w:p w:rsidR="004C3B30" w:rsidRDefault="004C3B30" w:rsidP="004C3B30">
      <w:pPr>
        <w:spacing w:line="360" w:lineRule="auto"/>
        <w:ind w:firstLine="720"/>
        <w:jc w:val="both"/>
        <w:rPr>
          <w:sz w:val="27"/>
          <w:szCs w:val="27"/>
        </w:rPr>
      </w:pPr>
      <w:r>
        <w:rPr>
          <w:b/>
          <w:sz w:val="27"/>
          <w:szCs w:val="27"/>
        </w:rPr>
        <w:t xml:space="preserve">Практическое значение полученных результатов.  </w:t>
      </w:r>
      <w:r>
        <w:rPr>
          <w:sz w:val="27"/>
          <w:szCs w:val="27"/>
        </w:rPr>
        <w:t>На основе ретроспективного анализа проведенных бактериологич</w:t>
      </w:r>
      <w:r>
        <w:rPr>
          <w:sz w:val="27"/>
          <w:szCs w:val="27"/>
        </w:rPr>
        <w:t>е</w:t>
      </w:r>
      <w:r>
        <w:rPr>
          <w:sz w:val="27"/>
          <w:szCs w:val="27"/>
        </w:rPr>
        <w:t xml:space="preserve">ских исследований выявлена доминирующая роль </w:t>
      </w:r>
      <w:r>
        <w:rPr>
          <w:sz w:val="27"/>
          <w:szCs w:val="27"/>
          <w:lang w:val="en-US"/>
        </w:rPr>
        <w:t>S</w:t>
      </w:r>
      <w:r>
        <w:rPr>
          <w:sz w:val="27"/>
          <w:szCs w:val="27"/>
        </w:rPr>
        <w:t>.</w:t>
      </w:r>
      <w:r>
        <w:rPr>
          <w:sz w:val="27"/>
          <w:szCs w:val="27"/>
          <w:lang w:val="en-US"/>
        </w:rPr>
        <w:t>enteritidis</w:t>
      </w:r>
      <w:r>
        <w:rPr>
          <w:sz w:val="27"/>
          <w:szCs w:val="27"/>
        </w:rPr>
        <w:t xml:space="preserve"> в патологии птицы. </w:t>
      </w:r>
    </w:p>
    <w:p w:rsidR="004C3B30" w:rsidRDefault="004C3B30" w:rsidP="004C3B30">
      <w:pPr>
        <w:spacing w:line="360" w:lineRule="auto"/>
        <w:ind w:firstLine="720"/>
        <w:jc w:val="both"/>
        <w:rPr>
          <w:sz w:val="27"/>
          <w:szCs w:val="27"/>
        </w:rPr>
      </w:pPr>
      <w:r>
        <w:rPr>
          <w:sz w:val="27"/>
          <w:szCs w:val="27"/>
        </w:rPr>
        <w:t>Разработана нормативная документация на набор компонентов для ускоренного выявления сальмонелл методом точечной иммуноферментной детекции (ТИД) (ТУ У 24.4-00497087-019:2005).</w:t>
      </w:r>
    </w:p>
    <w:p w:rsidR="004C3B30" w:rsidRDefault="004C3B30" w:rsidP="004C3B30">
      <w:pPr>
        <w:spacing w:line="360" w:lineRule="auto"/>
        <w:ind w:firstLine="720"/>
        <w:jc w:val="both"/>
        <w:rPr>
          <w:sz w:val="27"/>
          <w:szCs w:val="27"/>
        </w:rPr>
      </w:pPr>
      <w:r>
        <w:rPr>
          <w:sz w:val="27"/>
          <w:szCs w:val="27"/>
        </w:rPr>
        <w:t xml:space="preserve">Исследованы и предложены эффективные препараты декаметоксин и хлоргексидинбиглюконат для профилактики и лечения сальмонеллеза птиц в хозяйствах Харьковской, Днепропетровской, Одесской областей и АР Крым. </w:t>
      </w:r>
    </w:p>
    <w:p w:rsidR="004C3B30" w:rsidRDefault="004C3B30" w:rsidP="004C3B30">
      <w:pPr>
        <w:spacing w:line="360" w:lineRule="auto"/>
        <w:ind w:firstLine="720"/>
        <w:jc w:val="both"/>
        <w:rPr>
          <w:sz w:val="27"/>
          <w:szCs w:val="27"/>
        </w:rPr>
      </w:pPr>
      <w:r>
        <w:rPr>
          <w:sz w:val="27"/>
          <w:szCs w:val="27"/>
        </w:rPr>
        <w:t>Разработаны и внедрены в практику “Методические р</w:t>
      </w:r>
      <w:r>
        <w:rPr>
          <w:sz w:val="27"/>
          <w:szCs w:val="27"/>
        </w:rPr>
        <w:t>е</w:t>
      </w:r>
      <w:r>
        <w:rPr>
          <w:sz w:val="27"/>
          <w:szCs w:val="27"/>
        </w:rPr>
        <w:t>комендации для профилактики и терапии сальмоне</w:t>
      </w:r>
      <w:r>
        <w:rPr>
          <w:sz w:val="27"/>
          <w:szCs w:val="27"/>
        </w:rPr>
        <w:t>л</w:t>
      </w:r>
      <w:r>
        <w:rPr>
          <w:sz w:val="27"/>
          <w:szCs w:val="27"/>
        </w:rPr>
        <w:t>лезов птиц”, утвержденные научно-методическим советом Государственного департамента ветеринарной медицины Украины (протокол № 1 от 12 декабря 2003 г).</w:t>
      </w:r>
    </w:p>
    <w:p w:rsidR="004C3B30" w:rsidRPr="0000068D" w:rsidRDefault="004C3B30" w:rsidP="004C3B30">
      <w:pPr>
        <w:spacing w:line="360" w:lineRule="auto"/>
        <w:ind w:firstLine="720"/>
        <w:jc w:val="both"/>
        <w:rPr>
          <w:sz w:val="27"/>
          <w:szCs w:val="27"/>
        </w:rPr>
      </w:pPr>
    </w:p>
    <w:p w:rsidR="004C3B30" w:rsidRDefault="004C3B30" w:rsidP="004C3B30">
      <w:pPr>
        <w:tabs>
          <w:tab w:val="left" w:pos="0"/>
        </w:tabs>
        <w:spacing w:line="360" w:lineRule="auto"/>
        <w:ind w:firstLine="709"/>
        <w:jc w:val="both"/>
        <w:rPr>
          <w:sz w:val="27"/>
          <w:szCs w:val="27"/>
        </w:rPr>
      </w:pPr>
      <w:r>
        <w:rPr>
          <w:b/>
          <w:sz w:val="27"/>
          <w:szCs w:val="27"/>
        </w:rPr>
        <w:t>Личный вклад соискателя.</w:t>
      </w:r>
      <w:r>
        <w:rPr>
          <w:sz w:val="27"/>
          <w:szCs w:val="27"/>
        </w:rPr>
        <w:t xml:space="preserve"> Анализ литературы по теме работы, вынесенные на защиту положения, основной объем экспериментальных исследований, анализ полученных результатов и их обобщение выполнены диссертанткой лично. Исследования проводились с методической помощью </w:t>
      </w:r>
      <w:r>
        <w:rPr>
          <w:sz w:val="27"/>
          <w:szCs w:val="27"/>
          <w:lang w:val="uk-UA"/>
        </w:rPr>
        <w:t>кандидата ветерина</w:t>
      </w:r>
      <w:r>
        <w:rPr>
          <w:sz w:val="27"/>
          <w:szCs w:val="27"/>
          <w:lang w:val="uk-UA"/>
        </w:rPr>
        <w:t>р</w:t>
      </w:r>
      <w:r>
        <w:rPr>
          <w:sz w:val="27"/>
          <w:szCs w:val="27"/>
          <w:lang w:val="uk-UA"/>
        </w:rPr>
        <w:t xml:space="preserve">них наук В.А. Доценко. </w:t>
      </w:r>
    </w:p>
    <w:p w:rsidR="004C3B30" w:rsidRDefault="004C3B30" w:rsidP="004C3B30">
      <w:pPr>
        <w:tabs>
          <w:tab w:val="left" w:pos="0"/>
        </w:tabs>
        <w:spacing w:line="360" w:lineRule="auto"/>
        <w:ind w:firstLine="709"/>
        <w:jc w:val="both"/>
        <w:rPr>
          <w:sz w:val="27"/>
          <w:szCs w:val="27"/>
        </w:rPr>
      </w:pPr>
    </w:p>
    <w:p w:rsidR="004C3B30" w:rsidRDefault="004C3B30" w:rsidP="004C3B30">
      <w:pPr>
        <w:spacing w:line="360" w:lineRule="auto"/>
        <w:ind w:firstLine="709"/>
        <w:jc w:val="both"/>
        <w:rPr>
          <w:sz w:val="27"/>
          <w:szCs w:val="27"/>
        </w:rPr>
      </w:pPr>
      <w:r>
        <w:rPr>
          <w:b/>
          <w:sz w:val="27"/>
          <w:szCs w:val="27"/>
        </w:rPr>
        <w:t>Апробация результатов диссертации.</w:t>
      </w:r>
      <w:r>
        <w:rPr>
          <w:sz w:val="27"/>
          <w:szCs w:val="27"/>
        </w:rPr>
        <w:t xml:space="preserve"> Основные положения диссерт</w:t>
      </w:r>
      <w:r>
        <w:rPr>
          <w:sz w:val="27"/>
          <w:szCs w:val="27"/>
        </w:rPr>
        <w:t>а</w:t>
      </w:r>
      <w:r>
        <w:rPr>
          <w:sz w:val="27"/>
          <w:szCs w:val="27"/>
        </w:rPr>
        <w:t>ции докладывались и обсуждались на заседаниях ученого совета ИЭКВМ УААН (г.</w:t>
      </w:r>
      <w:r>
        <w:rPr>
          <w:sz w:val="27"/>
          <w:szCs w:val="27"/>
          <w:lang w:val="uk-UA"/>
        </w:rPr>
        <w:t xml:space="preserve"> Харьков, </w:t>
      </w:r>
      <w:r>
        <w:rPr>
          <w:sz w:val="27"/>
          <w:szCs w:val="27"/>
        </w:rPr>
        <w:t>1990-1994 гг.)</w:t>
      </w:r>
      <w:r>
        <w:rPr>
          <w:sz w:val="27"/>
          <w:szCs w:val="27"/>
          <w:lang w:val="uk-UA"/>
        </w:rPr>
        <w:t xml:space="preserve"> и нау</w:t>
      </w:r>
      <w:r>
        <w:rPr>
          <w:sz w:val="27"/>
          <w:szCs w:val="27"/>
        </w:rPr>
        <w:t xml:space="preserve">чно-практической конференции, посвященной 140-летию ХЗВИ (г. Харьков, 1991 г.), международных научно-практических конференциях: </w:t>
      </w:r>
      <w:r>
        <w:rPr>
          <w:sz w:val="27"/>
          <w:szCs w:val="27"/>
          <w:lang w:val="uk-UA"/>
        </w:rPr>
        <w:t>“Актуальні проблеми ветеринарної медицини в умовах сучасного ведення тваринництва”</w:t>
      </w:r>
      <w:r w:rsidRPr="007A2BB6">
        <w:rPr>
          <w:sz w:val="27"/>
          <w:szCs w:val="27"/>
        </w:rPr>
        <w:t xml:space="preserve"> </w:t>
      </w:r>
      <w:r>
        <w:rPr>
          <w:sz w:val="27"/>
          <w:szCs w:val="27"/>
        </w:rPr>
        <w:t xml:space="preserve">(г. </w:t>
      </w:r>
      <w:proofErr w:type="gramStart"/>
      <w:r>
        <w:rPr>
          <w:sz w:val="27"/>
          <w:szCs w:val="27"/>
        </w:rPr>
        <w:t>Феодосия, 2003 г.);</w:t>
      </w:r>
      <w:r w:rsidRPr="00181363">
        <w:rPr>
          <w:sz w:val="27"/>
          <w:szCs w:val="27"/>
        </w:rPr>
        <w:t xml:space="preserve"> </w:t>
      </w:r>
      <w:r>
        <w:rPr>
          <w:sz w:val="27"/>
          <w:szCs w:val="27"/>
          <w:lang w:val="en-US"/>
        </w:rPr>
        <w:t>IV</w:t>
      </w:r>
      <w:r>
        <w:rPr>
          <w:sz w:val="27"/>
          <w:szCs w:val="27"/>
        </w:rPr>
        <w:t> </w:t>
      </w:r>
      <w:r>
        <w:rPr>
          <w:sz w:val="27"/>
          <w:szCs w:val="27"/>
          <w:lang w:val="uk-UA"/>
        </w:rPr>
        <w:t>Украинской конференции по птицеводству (г. Алушта, 2003 г.)</w:t>
      </w:r>
      <w:r>
        <w:rPr>
          <w:sz w:val="27"/>
          <w:szCs w:val="27"/>
        </w:rPr>
        <w:t xml:space="preserve">; </w:t>
      </w:r>
      <w:r>
        <w:rPr>
          <w:sz w:val="27"/>
          <w:szCs w:val="27"/>
          <w:lang w:val="en-US"/>
        </w:rPr>
        <w:t>V</w:t>
      </w:r>
      <w:r w:rsidRPr="00004978">
        <w:rPr>
          <w:sz w:val="27"/>
          <w:szCs w:val="27"/>
          <w:lang w:val="uk-UA"/>
        </w:rPr>
        <w:t xml:space="preserve"> </w:t>
      </w:r>
      <w:r>
        <w:rPr>
          <w:sz w:val="27"/>
          <w:szCs w:val="27"/>
          <w:lang w:val="uk-UA"/>
        </w:rPr>
        <w:t>Укра</w:t>
      </w:r>
      <w:r>
        <w:rPr>
          <w:sz w:val="27"/>
          <w:szCs w:val="27"/>
          <w:lang w:val="uk-UA"/>
        </w:rPr>
        <w:t>и</w:t>
      </w:r>
      <w:r>
        <w:rPr>
          <w:sz w:val="27"/>
          <w:szCs w:val="27"/>
          <w:lang w:val="uk-UA"/>
        </w:rPr>
        <w:t xml:space="preserve">нской конференции </w:t>
      </w:r>
      <w:r>
        <w:rPr>
          <w:sz w:val="27"/>
          <w:szCs w:val="27"/>
          <w:lang w:val="uk-UA"/>
        </w:rPr>
        <w:lastRenderedPageBreak/>
        <w:t xml:space="preserve">по птицеводству (г. Алушта, 2004 г.); „Ветеринарна медицина – 2005: сучасний стан та актуальні проблеми забезпечення ветеринарного благополуччя тваринництва” (г. </w:t>
      </w:r>
      <w:r>
        <w:rPr>
          <w:sz w:val="27"/>
          <w:szCs w:val="27"/>
        </w:rPr>
        <w:t>Ялта, 2005 г.).</w:t>
      </w:r>
      <w:proofErr w:type="gramEnd"/>
    </w:p>
    <w:p w:rsidR="004C3B30" w:rsidRDefault="004C3B30" w:rsidP="004C3B30">
      <w:pPr>
        <w:spacing w:line="360" w:lineRule="auto"/>
        <w:ind w:firstLine="709"/>
        <w:jc w:val="both"/>
        <w:rPr>
          <w:sz w:val="27"/>
          <w:szCs w:val="27"/>
          <w:lang w:val="uk-UA"/>
        </w:rPr>
      </w:pPr>
    </w:p>
    <w:p w:rsidR="004C3B30" w:rsidRDefault="004C3B30" w:rsidP="004C3B30">
      <w:pPr>
        <w:spacing w:line="360" w:lineRule="auto"/>
        <w:ind w:firstLine="709"/>
        <w:jc w:val="both"/>
        <w:rPr>
          <w:sz w:val="27"/>
          <w:szCs w:val="27"/>
        </w:rPr>
      </w:pPr>
      <w:r>
        <w:rPr>
          <w:b/>
          <w:sz w:val="27"/>
          <w:szCs w:val="27"/>
        </w:rPr>
        <w:t>Публикации.</w:t>
      </w:r>
      <w:r>
        <w:rPr>
          <w:sz w:val="27"/>
          <w:szCs w:val="27"/>
        </w:rPr>
        <w:t xml:space="preserve"> По теме диссертации опубликовано 1</w:t>
      </w:r>
      <w:r w:rsidRPr="00490BBA">
        <w:rPr>
          <w:sz w:val="27"/>
          <w:szCs w:val="27"/>
        </w:rPr>
        <w:t>1</w:t>
      </w:r>
      <w:r>
        <w:rPr>
          <w:sz w:val="27"/>
          <w:szCs w:val="27"/>
        </w:rPr>
        <w:t xml:space="preserve"> работ, в том числе </w:t>
      </w:r>
      <w:r>
        <w:rPr>
          <w:sz w:val="27"/>
          <w:szCs w:val="27"/>
          <w:lang w:val="uk-UA"/>
        </w:rPr>
        <w:t>5</w:t>
      </w:r>
      <w:r>
        <w:rPr>
          <w:sz w:val="27"/>
          <w:szCs w:val="27"/>
        </w:rPr>
        <w:t xml:space="preserve"> работ в специальных научных изданиях, перечень которых утвержден ВАК Украины; </w:t>
      </w:r>
      <w:r w:rsidRPr="00E5318B">
        <w:rPr>
          <w:sz w:val="27"/>
          <w:szCs w:val="27"/>
        </w:rPr>
        <w:t>2</w:t>
      </w:r>
      <w:r>
        <w:rPr>
          <w:sz w:val="27"/>
          <w:szCs w:val="27"/>
        </w:rPr>
        <w:t xml:space="preserve"> тезисах и одних практических рекомендациях. Получено 2  </w:t>
      </w:r>
      <w:proofErr w:type="gramStart"/>
      <w:r>
        <w:rPr>
          <w:sz w:val="27"/>
          <w:szCs w:val="27"/>
        </w:rPr>
        <w:t>декларацио</w:t>
      </w:r>
      <w:r>
        <w:rPr>
          <w:sz w:val="27"/>
          <w:szCs w:val="27"/>
        </w:rPr>
        <w:t>н</w:t>
      </w:r>
      <w:r>
        <w:rPr>
          <w:sz w:val="27"/>
          <w:szCs w:val="27"/>
        </w:rPr>
        <w:t>ных</w:t>
      </w:r>
      <w:proofErr w:type="gramEnd"/>
      <w:r>
        <w:rPr>
          <w:sz w:val="27"/>
          <w:szCs w:val="27"/>
        </w:rPr>
        <w:t xml:space="preserve"> патента.</w:t>
      </w:r>
    </w:p>
    <w:p w:rsidR="004C3B30" w:rsidRDefault="004C3B30" w:rsidP="004C3B30">
      <w:pPr>
        <w:spacing w:line="360" w:lineRule="auto"/>
        <w:ind w:firstLine="709"/>
        <w:jc w:val="both"/>
        <w:rPr>
          <w:sz w:val="27"/>
          <w:szCs w:val="27"/>
        </w:rPr>
      </w:pPr>
    </w:p>
    <w:p w:rsidR="004C3B30" w:rsidRPr="007B2316" w:rsidRDefault="004C3B30" w:rsidP="004C3B30">
      <w:pPr>
        <w:spacing w:line="360" w:lineRule="auto"/>
        <w:ind w:firstLine="709"/>
        <w:jc w:val="both"/>
        <w:rPr>
          <w:b/>
          <w:sz w:val="28"/>
          <w:szCs w:val="28"/>
          <w:lang w:val="uk-UA"/>
        </w:rPr>
      </w:pPr>
      <w:r w:rsidRPr="007B2316">
        <w:rPr>
          <w:b/>
          <w:sz w:val="28"/>
          <w:szCs w:val="28"/>
          <w:lang w:val="uk-UA"/>
        </w:rPr>
        <w:t>Об</w:t>
      </w:r>
      <w:r>
        <w:rPr>
          <w:b/>
          <w:sz w:val="28"/>
          <w:szCs w:val="28"/>
          <w:lang w:val="uk-UA"/>
        </w:rPr>
        <w:t>ъем и</w:t>
      </w:r>
      <w:r w:rsidRPr="007B2316">
        <w:rPr>
          <w:b/>
          <w:sz w:val="28"/>
          <w:szCs w:val="28"/>
          <w:lang w:val="uk-UA"/>
        </w:rPr>
        <w:t xml:space="preserve"> с</w:t>
      </w:r>
      <w:r>
        <w:rPr>
          <w:b/>
          <w:sz w:val="28"/>
          <w:szCs w:val="28"/>
          <w:lang w:val="uk-UA"/>
        </w:rPr>
        <w:t>труктура диссертации</w:t>
      </w:r>
      <w:r w:rsidRPr="007B2316">
        <w:rPr>
          <w:b/>
          <w:sz w:val="28"/>
          <w:szCs w:val="28"/>
          <w:lang w:val="uk-UA"/>
        </w:rPr>
        <w:t xml:space="preserve">. </w:t>
      </w:r>
      <w:r>
        <w:rPr>
          <w:sz w:val="28"/>
          <w:szCs w:val="28"/>
          <w:lang w:val="uk-UA"/>
        </w:rPr>
        <w:t>Диссертация</w:t>
      </w:r>
      <w:r w:rsidRPr="007B2316">
        <w:rPr>
          <w:sz w:val="28"/>
          <w:szCs w:val="28"/>
          <w:lang w:val="uk-UA"/>
        </w:rPr>
        <w:t xml:space="preserve"> </w:t>
      </w:r>
      <w:r>
        <w:rPr>
          <w:sz w:val="28"/>
          <w:szCs w:val="28"/>
          <w:lang w:val="uk-UA"/>
        </w:rPr>
        <w:t>изложена на 11</w:t>
      </w:r>
      <w:r w:rsidRPr="00000DFB">
        <w:rPr>
          <w:sz w:val="28"/>
          <w:szCs w:val="28"/>
        </w:rPr>
        <w:t>1</w:t>
      </w:r>
      <w:r>
        <w:rPr>
          <w:sz w:val="28"/>
          <w:szCs w:val="28"/>
        </w:rPr>
        <w:t> </w:t>
      </w:r>
      <w:r>
        <w:rPr>
          <w:sz w:val="28"/>
          <w:szCs w:val="28"/>
          <w:lang w:val="uk-UA"/>
        </w:rPr>
        <w:t>страницах печатного текста и состоит из разделов</w:t>
      </w:r>
      <w:r w:rsidRPr="007B2316">
        <w:rPr>
          <w:sz w:val="28"/>
          <w:szCs w:val="28"/>
          <w:lang w:val="uk-UA"/>
        </w:rPr>
        <w:t xml:space="preserve">: </w:t>
      </w:r>
      <w:r>
        <w:rPr>
          <w:sz w:val="28"/>
          <w:szCs w:val="28"/>
          <w:lang w:val="uk-UA"/>
        </w:rPr>
        <w:t>введение</w:t>
      </w:r>
      <w:r w:rsidRPr="007B2316">
        <w:rPr>
          <w:sz w:val="28"/>
          <w:szCs w:val="28"/>
          <w:lang w:val="uk-UA"/>
        </w:rPr>
        <w:t xml:space="preserve">, </w:t>
      </w:r>
      <w:r>
        <w:rPr>
          <w:sz w:val="28"/>
          <w:szCs w:val="28"/>
          <w:lang w:val="uk-UA"/>
        </w:rPr>
        <w:t>обзор литературы, материалы и</w:t>
      </w:r>
      <w:r w:rsidRPr="007B2316">
        <w:rPr>
          <w:sz w:val="28"/>
          <w:szCs w:val="28"/>
          <w:lang w:val="uk-UA"/>
        </w:rPr>
        <w:t xml:space="preserve"> метод</w:t>
      </w:r>
      <w:r>
        <w:rPr>
          <w:sz w:val="28"/>
          <w:szCs w:val="28"/>
          <w:lang w:val="uk-UA"/>
        </w:rPr>
        <w:t>ы</w:t>
      </w:r>
      <w:r w:rsidRPr="007B2316">
        <w:rPr>
          <w:sz w:val="28"/>
          <w:szCs w:val="28"/>
          <w:lang w:val="uk-UA"/>
        </w:rPr>
        <w:t xml:space="preserve">, </w:t>
      </w:r>
      <w:r>
        <w:rPr>
          <w:sz w:val="28"/>
          <w:szCs w:val="28"/>
          <w:lang w:val="uk-UA"/>
        </w:rPr>
        <w:t>результаты собственных исследований</w:t>
      </w:r>
      <w:r w:rsidRPr="007B2316">
        <w:rPr>
          <w:sz w:val="28"/>
          <w:szCs w:val="28"/>
          <w:lang w:val="uk-UA"/>
        </w:rPr>
        <w:t xml:space="preserve">, </w:t>
      </w:r>
      <w:r>
        <w:rPr>
          <w:sz w:val="28"/>
          <w:szCs w:val="28"/>
          <w:lang w:val="uk-UA"/>
        </w:rPr>
        <w:t>обобщение полученных результато</w:t>
      </w:r>
      <w:r w:rsidRPr="007B2316">
        <w:rPr>
          <w:sz w:val="28"/>
          <w:szCs w:val="28"/>
          <w:lang w:val="uk-UA"/>
        </w:rPr>
        <w:t xml:space="preserve">в, </w:t>
      </w:r>
      <w:r>
        <w:rPr>
          <w:sz w:val="28"/>
          <w:szCs w:val="28"/>
          <w:lang w:val="uk-UA"/>
        </w:rPr>
        <w:t>выводы</w:t>
      </w:r>
      <w:r w:rsidRPr="007B2316">
        <w:rPr>
          <w:sz w:val="28"/>
          <w:szCs w:val="28"/>
          <w:lang w:val="uk-UA"/>
        </w:rPr>
        <w:t>, список</w:t>
      </w:r>
      <w:r>
        <w:rPr>
          <w:sz w:val="28"/>
          <w:szCs w:val="28"/>
          <w:lang w:val="uk-UA"/>
        </w:rPr>
        <w:t xml:space="preserve"> использованной литературы</w:t>
      </w:r>
      <w:r w:rsidRPr="007B2316">
        <w:rPr>
          <w:sz w:val="28"/>
          <w:szCs w:val="28"/>
          <w:lang w:val="uk-UA"/>
        </w:rPr>
        <w:t>,</w:t>
      </w:r>
      <w:r>
        <w:rPr>
          <w:sz w:val="28"/>
          <w:szCs w:val="28"/>
          <w:lang w:val="uk-UA"/>
        </w:rPr>
        <w:t xml:space="preserve"> приложения. Ра</w:t>
      </w:r>
      <w:r w:rsidRPr="007B2316">
        <w:rPr>
          <w:sz w:val="28"/>
          <w:szCs w:val="28"/>
          <w:lang w:val="uk-UA"/>
        </w:rPr>
        <w:t xml:space="preserve">боту </w:t>
      </w:r>
      <w:r>
        <w:rPr>
          <w:sz w:val="28"/>
          <w:szCs w:val="28"/>
          <w:lang w:val="uk-UA"/>
        </w:rPr>
        <w:t>и</w:t>
      </w:r>
      <w:r w:rsidRPr="007B2316">
        <w:rPr>
          <w:sz w:val="28"/>
          <w:szCs w:val="28"/>
          <w:lang w:val="uk-UA"/>
        </w:rPr>
        <w:t>л</w:t>
      </w:r>
      <w:r>
        <w:rPr>
          <w:sz w:val="28"/>
          <w:szCs w:val="28"/>
          <w:lang w:val="uk-UA"/>
        </w:rPr>
        <w:t>л</w:t>
      </w:r>
      <w:r w:rsidRPr="007B2316">
        <w:rPr>
          <w:sz w:val="28"/>
          <w:szCs w:val="28"/>
          <w:lang w:val="uk-UA"/>
        </w:rPr>
        <w:t>юстр</w:t>
      </w:r>
      <w:r>
        <w:rPr>
          <w:sz w:val="28"/>
          <w:szCs w:val="28"/>
          <w:lang w:val="uk-UA"/>
        </w:rPr>
        <w:t>ир</w:t>
      </w:r>
      <w:r w:rsidRPr="007B2316">
        <w:rPr>
          <w:sz w:val="28"/>
          <w:szCs w:val="28"/>
          <w:lang w:val="uk-UA"/>
        </w:rPr>
        <w:t>овано 27</w:t>
      </w:r>
      <w:r>
        <w:rPr>
          <w:sz w:val="28"/>
          <w:szCs w:val="28"/>
          <w:lang w:val="uk-UA"/>
        </w:rPr>
        <w:t xml:space="preserve"> таблицами и</w:t>
      </w:r>
      <w:r w:rsidRPr="007B2316">
        <w:rPr>
          <w:sz w:val="28"/>
          <w:szCs w:val="28"/>
          <w:lang w:val="uk-UA"/>
        </w:rPr>
        <w:t xml:space="preserve"> 3</w:t>
      </w:r>
      <w:r>
        <w:rPr>
          <w:sz w:val="28"/>
          <w:szCs w:val="28"/>
          <w:lang w:val="uk-UA"/>
        </w:rPr>
        <w:t> </w:t>
      </w:r>
      <w:r w:rsidRPr="007B2316">
        <w:rPr>
          <w:sz w:val="28"/>
          <w:szCs w:val="28"/>
          <w:lang w:val="uk-UA"/>
        </w:rPr>
        <w:t xml:space="preserve">рисунками. Список </w:t>
      </w:r>
      <w:r>
        <w:rPr>
          <w:sz w:val="28"/>
          <w:szCs w:val="28"/>
          <w:lang w:val="uk-UA"/>
        </w:rPr>
        <w:t>использованной литературы включает 271 источник</w:t>
      </w:r>
      <w:r w:rsidRPr="007B2316">
        <w:rPr>
          <w:sz w:val="28"/>
          <w:szCs w:val="28"/>
          <w:lang w:val="uk-UA"/>
        </w:rPr>
        <w:t xml:space="preserve">, </w:t>
      </w:r>
      <w:r>
        <w:rPr>
          <w:sz w:val="28"/>
          <w:szCs w:val="28"/>
          <w:lang w:val="uk-UA"/>
        </w:rPr>
        <w:t>в том числе</w:t>
      </w:r>
      <w:r w:rsidRPr="007B2316">
        <w:rPr>
          <w:sz w:val="28"/>
          <w:szCs w:val="28"/>
          <w:lang w:val="uk-UA"/>
        </w:rPr>
        <w:t xml:space="preserve"> – 159</w:t>
      </w:r>
      <w:r>
        <w:rPr>
          <w:sz w:val="28"/>
          <w:szCs w:val="28"/>
          <w:lang w:val="uk-UA"/>
        </w:rPr>
        <w:t xml:space="preserve"> авторов </w:t>
      </w:r>
      <w:r>
        <w:rPr>
          <w:sz w:val="28"/>
          <w:szCs w:val="28"/>
        </w:rPr>
        <w:t>дальнего зарубежья</w:t>
      </w:r>
      <w:r>
        <w:rPr>
          <w:sz w:val="28"/>
          <w:szCs w:val="28"/>
          <w:lang w:val="uk-UA"/>
        </w:rPr>
        <w:t>.</w:t>
      </w:r>
    </w:p>
    <w:p w:rsidR="004C3B30" w:rsidRPr="00AC68CC" w:rsidRDefault="004C3B30" w:rsidP="004C3B30">
      <w:pPr>
        <w:spacing w:line="360" w:lineRule="auto"/>
        <w:ind w:firstLine="709"/>
        <w:jc w:val="both"/>
        <w:rPr>
          <w:sz w:val="27"/>
          <w:szCs w:val="27"/>
          <w:lang w:val="uk-UA"/>
        </w:rPr>
      </w:pPr>
    </w:p>
    <w:p w:rsidR="004C3B30" w:rsidRDefault="004C3B30" w:rsidP="004C3B30">
      <w:pPr>
        <w:spacing w:line="360" w:lineRule="auto"/>
        <w:ind w:left="142" w:firstLine="709"/>
        <w:jc w:val="both"/>
        <w:rPr>
          <w:sz w:val="27"/>
          <w:szCs w:val="27"/>
        </w:rPr>
      </w:pPr>
    </w:p>
    <w:p w:rsidR="004C3B30" w:rsidRDefault="004C3B30" w:rsidP="004C3B30">
      <w:pPr>
        <w:spacing w:line="360" w:lineRule="auto"/>
        <w:ind w:firstLine="709"/>
        <w:jc w:val="both"/>
        <w:rPr>
          <w:sz w:val="27"/>
          <w:szCs w:val="27"/>
        </w:rPr>
      </w:pPr>
    </w:p>
    <w:p w:rsidR="004C3B30" w:rsidRDefault="004C3B30" w:rsidP="004C3B30">
      <w:pPr>
        <w:spacing w:line="360" w:lineRule="auto"/>
        <w:jc w:val="center"/>
        <w:rPr>
          <w:b/>
          <w:sz w:val="27"/>
          <w:szCs w:val="27"/>
        </w:rPr>
      </w:pPr>
    </w:p>
    <w:p w:rsidR="004C3B30" w:rsidRDefault="004C3B30" w:rsidP="004C3B30">
      <w:pPr>
        <w:spacing w:line="360" w:lineRule="auto"/>
        <w:jc w:val="center"/>
        <w:rPr>
          <w:b/>
          <w:sz w:val="27"/>
          <w:szCs w:val="27"/>
        </w:rPr>
      </w:pPr>
    </w:p>
    <w:p w:rsidR="004C3B30" w:rsidRDefault="004C3B30" w:rsidP="004C3B30">
      <w:pPr>
        <w:spacing w:line="360" w:lineRule="auto"/>
        <w:jc w:val="center"/>
        <w:rPr>
          <w:b/>
          <w:sz w:val="27"/>
          <w:szCs w:val="27"/>
        </w:rPr>
      </w:pPr>
    </w:p>
    <w:p w:rsidR="004C3B30" w:rsidRDefault="004C3B30" w:rsidP="004C3B30">
      <w:pPr>
        <w:pStyle w:val="30"/>
      </w:pPr>
      <w:r>
        <w:t xml:space="preserve">В </w:t>
      </w:r>
      <w:proofErr w:type="gramStart"/>
      <w:r>
        <w:t>Ы</w:t>
      </w:r>
      <w:proofErr w:type="gramEnd"/>
      <w:r>
        <w:t xml:space="preserve"> В О Д Ы</w:t>
      </w:r>
    </w:p>
    <w:p w:rsidR="004C3B30" w:rsidRDefault="004C3B30" w:rsidP="004C3B30">
      <w:pPr>
        <w:spacing w:line="360" w:lineRule="auto"/>
        <w:ind w:hanging="142"/>
        <w:jc w:val="both"/>
        <w:rPr>
          <w:sz w:val="28"/>
        </w:rPr>
      </w:pPr>
    </w:p>
    <w:p w:rsidR="004C3B30" w:rsidRPr="00346304" w:rsidRDefault="004C3B30" w:rsidP="00C7016A">
      <w:pPr>
        <w:pStyle w:val="affffffff4"/>
        <w:numPr>
          <w:ilvl w:val="0"/>
          <w:numId w:val="60"/>
        </w:numPr>
        <w:tabs>
          <w:tab w:val="num" w:pos="1134"/>
        </w:tabs>
        <w:suppressAutoHyphens w:val="0"/>
        <w:spacing w:after="0" w:line="360" w:lineRule="auto"/>
        <w:ind w:left="1134" w:firstLine="709"/>
        <w:jc w:val="both"/>
      </w:pPr>
      <w:r>
        <w:t xml:space="preserve">Сальмонеллез сельскохозяйственной птицы, вызываемый </w:t>
      </w:r>
      <w:proofErr w:type="gramStart"/>
      <w:r>
        <w:t>хозяин-неадаптированными</w:t>
      </w:r>
      <w:proofErr w:type="gramEnd"/>
      <w:r>
        <w:t xml:space="preserve"> сероварами сальмонелл, наносит существенный урон птицеводству и имеет социальное значение. Сущес</w:t>
      </w:r>
      <w:r>
        <w:t>т</w:t>
      </w:r>
      <w:r>
        <w:t>вующие способы диагностики и профилактики</w:t>
      </w:r>
      <w:r w:rsidRPr="00346304">
        <w:t xml:space="preserve"> </w:t>
      </w:r>
      <w:r>
        <w:t>не в полной мере обеспечивают защиту птицы от сальмонеллеза в птицехозяйствах промышленного типа. И</w:t>
      </w:r>
      <w:r>
        <w:t>с</w:t>
      </w:r>
      <w:r>
        <w:t>пользование цитратно-солевой среды для накопления сальмонелл и нового метода точечной имм</w:t>
      </w:r>
      <w:r>
        <w:t>у</w:t>
      </w:r>
      <w:r>
        <w:t>ноферментной детекции повышает эффективность диагностики сальмонеллеза. Применение хлоргексидинбиглюконата и декаметоксина для профилактики и терапии сал</w:t>
      </w:r>
      <w:r>
        <w:t>ь</w:t>
      </w:r>
      <w:r>
        <w:t>монеллеза обеспечивает увеличение сохранности птицепоголовья и снижение количества сальмонеллоносителей в стаде.</w:t>
      </w:r>
    </w:p>
    <w:p w:rsidR="004C3B30" w:rsidRPr="00346304" w:rsidRDefault="004C3B30" w:rsidP="00C7016A">
      <w:pPr>
        <w:pStyle w:val="affffffff4"/>
        <w:numPr>
          <w:ilvl w:val="0"/>
          <w:numId w:val="60"/>
        </w:numPr>
        <w:tabs>
          <w:tab w:val="num" w:pos="1134"/>
        </w:tabs>
        <w:suppressAutoHyphens w:val="0"/>
        <w:spacing w:after="0" w:line="360" w:lineRule="auto"/>
        <w:ind w:left="1134" w:firstLine="709"/>
        <w:jc w:val="both"/>
        <w:rPr>
          <w:lang w:val="uk-UA"/>
        </w:rPr>
      </w:pPr>
      <w:r>
        <w:rPr>
          <w:lang w:val="uk-UA"/>
        </w:rPr>
        <w:lastRenderedPageBreak/>
        <w:t xml:space="preserve">В птицехозяйствах </w:t>
      </w:r>
      <w:r>
        <w:t>яичного</w:t>
      </w:r>
      <w:r>
        <w:rPr>
          <w:lang w:val="uk-UA"/>
        </w:rPr>
        <w:t>,</w:t>
      </w:r>
      <w:r>
        <w:t xml:space="preserve"> мясного</w:t>
      </w:r>
      <w:r>
        <w:rPr>
          <w:lang w:val="uk-UA"/>
        </w:rPr>
        <w:t xml:space="preserve"> и яично-мясного</w:t>
      </w:r>
      <w:r>
        <w:t xml:space="preserve"> направлени</w:t>
      </w:r>
      <w:r>
        <w:rPr>
          <w:lang w:val="uk-UA"/>
        </w:rPr>
        <w:t>й</w:t>
      </w:r>
      <w:r>
        <w:t xml:space="preserve"> Хар</w:t>
      </w:r>
      <w:r>
        <w:t>ь</w:t>
      </w:r>
      <w:r>
        <w:t>ковской</w:t>
      </w:r>
      <w:r>
        <w:rPr>
          <w:lang w:val="uk-UA"/>
        </w:rPr>
        <w:t>, Днепропетровской</w:t>
      </w:r>
      <w:r>
        <w:t xml:space="preserve"> областей </w:t>
      </w:r>
      <w:r>
        <w:rPr>
          <w:lang w:val="uk-UA"/>
        </w:rPr>
        <w:t xml:space="preserve">и АР Крым в 1990-1994 годах </w:t>
      </w:r>
      <w:r>
        <w:t xml:space="preserve">от птицы изолировано восемь сероваров сальмонелл, среди которых доминировали </w:t>
      </w:r>
      <w:r>
        <w:rPr>
          <w:lang w:val="en-US"/>
        </w:rPr>
        <w:t>S</w:t>
      </w:r>
      <w:r w:rsidRPr="00D901C9">
        <w:t>.</w:t>
      </w:r>
      <w:r>
        <w:rPr>
          <w:lang w:val="en-US"/>
        </w:rPr>
        <w:t>enteritidis</w:t>
      </w:r>
      <w:r>
        <w:t xml:space="preserve"> - 55 % и</w:t>
      </w:r>
      <w:r w:rsidRPr="00D901C9">
        <w:t xml:space="preserve"> </w:t>
      </w:r>
      <w:r>
        <w:rPr>
          <w:lang w:val="en-US"/>
        </w:rPr>
        <w:t>S</w:t>
      </w:r>
      <w:r w:rsidRPr="00D901C9">
        <w:t>.</w:t>
      </w:r>
      <w:r>
        <w:rPr>
          <w:lang w:val="en-US"/>
        </w:rPr>
        <w:t>pullorum</w:t>
      </w:r>
      <w:r>
        <w:t xml:space="preserve"> - 30 %.</w:t>
      </w:r>
      <w:r w:rsidRPr="00D901C9">
        <w:t xml:space="preserve"> </w:t>
      </w:r>
      <w:r>
        <w:rPr>
          <w:lang w:val="en-US"/>
        </w:rPr>
        <w:t>S</w:t>
      </w:r>
      <w:r w:rsidRPr="00D901C9">
        <w:t>.</w:t>
      </w:r>
      <w:r>
        <w:rPr>
          <w:lang w:val="en-US"/>
        </w:rPr>
        <w:t>infantis</w:t>
      </w:r>
      <w:r>
        <w:t xml:space="preserve">, </w:t>
      </w:r>
      <w:r>
        <w:rPr>
          <w:lang w:val="en-US"/>
        </w:rPr>
        <w:t>S</w:t>
      </w:r>
      <w:r w:rsidRPr="00D901C9">
        <w:t>.</w:t>
      </w:r>
      <w:r>
        <w:rPr>
          <w:lang w:val="en-US"/>
        </w:rPr>
        <w:t>typhimurium</w:t>
      </w:r>
      <w:r>
        <w:t>,</w:t>
      </w:r>
      <w:r w:rsidRPr="00D901C9">
        <w:t xml:space="preserve"> </w:t>
      </w:r>
      <w:r>
        <w:rPr>
          <w:lang w:val="en-US"/>
        </w:rPr>
        <w:t>S</w:t>
      </w:r>
      <w:r w:rsidRPr="00D901C9">
        <w:t>.</w:t>
      </w:r>
      <w:r>
        <w:rPr>
          <w:lang w:val="en-US"/>
        </w:rPr>
        <w:t>amager</w:t>
      </w:r>
      <w:r>
        <w:t>,</w:t>
      </w:r>
      <w:r w:rsidRPr="00D901C9">
        <w:t xml:space="preserve"> </w:t>
      </w:r>
      <w:r>
        <w:rPr>
          <w:lang w:val="en-US"/>
        </w:rPr>
        <w:t>S</w:t>
      </w:r>
      <w:r w:rsidRPr="00D901C9">
        <w:t>.</w:t>
      </w:r>
      <w:r>
        <w:rPr>
          <w:lang w:val="en-US"/>
        </w:rPr>
        <w:t>othmarschen</w:t>
      </w:r>
      <w:r>
        <w:t>,</w:t>
      </w:r>
      <w:r w:rsidRPr="00D901C9">
        <w:t xml:space="preserve"> </w:t>
      </w:r>
      <w:r>
        <w:rPr>
          <w:lang w:val="en-US"/>
        </w:rPr>
        <w:t>S</w:t>
      </w:r>
      <w:r w:rsidRPr="00D901C9">
        <w:t>.</w:t>
      </w:r>
      <w:r>
        <w:rPr>
          <w:lang w:val="en-US"/>
        </w:rPr>
        <w:t>arizonae</w:t>
      </w:r>
      <w:r>
        <w:t>,</w:t>
      </w:r>
      <w:r w:rsidRPr="00D901C9">
        <w:t xml:space="preserve"> </w:t>
      </w:r>
      <w:r>
        <w:rPr>
          <w:lang w:val="en-US"/>
        </w:rPr>
        <w:t>Salmonella</w:t>
      </w:r>
      <w:r w:rsidRPr="00320E85">
        <w:t xml:space="preserve"> </w:t>
      </w:r>
      <w:r>
        <w:t xml:space="preserve">серогруппы </w:t>
      </w:r>
      <w:r>
        <w:rPr>
          <w:lang w:val="en-US"/>
        </w:rPr>
        <w:t>G</w:t>
      </w:r>
      <w:r>
        <w:t xml:space="preserve"> выделены в 2</w:t>
      </w:r>
      <w:proofErr w:type="gramStart"/>
      <w:r>
        <w:t>,5</w:t>
      </w:r>
      <w:proofErr w:type="gramEnd"/>
      <w:r>
        <w:t xml:space="preserve"> % случаев. </w:t>
      </w:r>
    </w:p>
    <w:p w:rsidR="004C3B30" w:rsidRPr="00346304" w:rsidRDefault="004C3B30" w:rsidP="00C7016A">
      <w:pPr>
        <w:pStyle w:val="affffffff4"/>
        <w:numPr>
          <w:ilvl w:val="0"/>
          <w:numId w:val="60"/>
        </w:numPr>
        <w:tabs>
          <w:tab w:val="num" w:pos="1134"/>
        </w:tabs>
        <w:suppressAutoHyphens w:val="0"/>
        <w:spacing w:after="0" w:line="360" w:lineRule="auto"/>
        <w:ind w:left="1134" w:firstLine="709"/>
        <w:jc w:val="both"/>
      </w:pPr>
      <w:r>
        <w:t>Сальмонеллы чаще изолировали от 1-10-суточных цыплят и 160-200 суточных кур (соответственно, в 12,4 % и 10,1 % случаев) От 10-100 суточных цыплят сальмонеллы выделены лишь в 3,1 % случаев. От замерших эмбри</w:t>
      </w:r>
      <w:r>
        <w:t>о</w:t>
      </w:r>
      <w:r>
        <w:t xml:space="preserve">нов сальмонеллы, как правило, не выделяли. Из яиц сальмонеллы были изолированы в 0,4 % случаев. При исследовании 45 проб комбикорма только в одном случае (2,2 %) была выделена </w:t>
      </w:r>
      <w:r>
        <w:rPr>
          <w:lang w:val="en-US"/>
        </w:rPr>
        <w:t>S</w:t>
      </w:r>
      <w:r w:rsidRPr="00320E85">
        <w:t>.</w:t>
      </w:r>
      <w:r>
        <w:rPr>
          <w:lang w:val="en-US"/>
        </w:rPr>
        <w:t>enteritidis</w:t>
      </w:r>
      <w:r w:rsidRPr="00320E85">
        <w:t>.</w:t>
      </w:r>
    </w:p>
    <w:p w:rsidR="004C3B30" w:rsidRDefault="004C3B30" w:rsidP="00C7016A">
      <w:pPr>
        <w:pStyle w:val="affffffff4"/>
        <w:numPr>
          <w:ilvl w:val="0"/>
          <w:numId w:val="60"/>
        </w:numPr>
        <w:tabs>
          <w:tab w:val="num" w:pos="1134"/>
        </w:tabs>
        <w:suppressAutoHyphens w:val="0"/>
        <w:spacing w:after="0" w:line="360" w:lineRule="auto"/>
        <w:ind w:left="1134" w:firstLine="709"/>
        <w:jc w:val="both"/>
      </w:pPr>
      <w:r>
        <w:t xml:space="preserve">Культуры сальмонелл, выделенные от птицы, яиц и комбикорма, типичные по своим культурально-морфологическим, биохимическим и антигенным свойствам, характеризуются высокой терморезистентностью: 32 из 42 культур (76,2 %) сохраняют жизнеспособность при 70 </w:t>
      </w:r>
      <w:r w:rsidRPr="001C50DF">
        <w:rPr>
          <w:vertAlign w:val="superscript"/>
        </w:rPr>
        <w:t>о</w:t>
      </w:r>
      <w:r>
        <w:t>С в течение 15</w:t>
      </w:r>
      <w:r>
        <w:rPr>
          <w:lang w:val="uk-UA"/>
        </w:rPr>
        <w:t xml:space="preserve">, 30 и </w:t>
      </w:r>
      <w:r>
        <w:t>45 м</w:t>
      </w:r>
      <w:r>
        <w:t>и</w:t>
      </w:r>
      <w:r>
        <w:t>нут (срок наблюдения).</w:t>
      </w:r>
    </w:p>
    <w:p w:rsidR="004C3B30" w:rsidRDefault="004C3B30" w:rsidP="00C7016A">
      <w:pPr>
        <w:pStyle w:val="affffffff4"/>
        <w:numPr>
          <w:ilvl w:val="0"/>
          <w:numId w:val="60"/>
        </w:numPr>
        <w:tabs>
          <w:tab w:val="num" w:pos="1134"/>
        </w:tabs>
        <w:suppressAutoHyphens w:val="0"/>
        <w:spacing w:after="0" w:line="360" w:lineRule="auto"/>
        <w:ind w:left="1134" w:firstLine="709"/>
        <w:jc w:val="both"/>
      </w:pPr>
      <w:r>
        <w:t>При определении чувствительности выделенных культур сальмонелл к антибиотикам (аминогликозидам, группам пенициллина, полимиксина, тетрациклина и эритромицина) установлено, что 80,9 % из них выявились устойчивыми к полимиксину, 73,8 % - к тетрациклину, 38,1 % - к неомицину, 28,6 % - к мономицину и стрептомицину. Все культуры были резистентными к эритромицину и пенициллину. К левомицетину резистентность выделенных изолятов варьировала (54,8 % культур были резистентны). При этом из 42 изолированных культур сальмонелл 9,5 % проявляют устойчивость к одному и трем антибиотикам, 28,6 % - к двум и четырем антибиотикам, 19,1 % - к пяти антибиотикам.</w:t>
      </w:r>
    </w:p>
    <w:p w:rsidR="004C3B30" w:rsidRPr="000342D9" w:rsidRDefault="004C3B30" w:rsidP="00C7016A">
      <w:pPr>
        <w:pStyle w:val="affffffff4"/>
        <w:numPr>
          <w:ilvl w:val="0"/>
          <w:numId w:val="60"/>
        </w:numPr>
        <w:tabs>
          <w:tab w:val="num" w:pos="1134"/>
        </w:tabs>
        <w:suppressAutoHyphens w:val="0"/>
        <w:spacing w:after="0" w:line="360" w:lineRule="auto"/>
        <w:ind w:left="1134" w:firstLine="709"/>
        <w:jc w:val="both"/>
        <w:rPr>
          <w:lang w:val="uk-UA"/>
        </w:rPr>
      </w:pPr>
      <w:r>
        <w:rPr>
          <w:lang w:val="uk-UA"/>
        </w:rPr>
        <w:t xml:space="preserve">Изолированная из костного мозга 8-суточного цыпленка культура </w:t>
      </w:r>
      <w:r>
        <w:rPr>
          <w:lang w:val="en-US"/>
        </w:rPr>
        <w:t>S</w:t>
      </w:r>
      <w:r w:rsidRPr="00320E85">
        <w:t>.</w:t>
      </w:r>
      <w:r>
        <w:rPr>
          <w:lang w:val="en-US"/>
        </w:rPr>
        <w:t>enteritidis</w:t>
      </w:r>
      <w:r>
        <w:t xml:space="preserve"> была патогенна для 160-суточных кур и имела высокую инвазивность. Через семь суток после перорального инфицирования кур и забитых с диагностической целью культуры исходного штамма реизолированы из печени, желчи, селезенки, костного мозга, крови из сердца, тимуса, фабрициевой сумки, </w:t>
      </w:r>
      <w:r>
        <w:lastRenderedPageBreak/>
        <w:t xml:space="preserve">легких, почек, а также из зоба, слепых отростков кишечника, клоаки. Чаще (в два раза) </w:t>
      </w:r>
      <w:r>
        <w:rPr>
          <w:lang w:val="en-US"/>
        </w:rPr>
        <w:t>S</w:t>
      </w:r>
      <w:r w:rsidRPr="00320E85">
        <w:t>.</w:t>
      </w:r>
      <w:r>
        <w:rPr>
          <w:lang w:val="en-US"/>
        </w:rPr>
        <w:t>enteritidis</w:t>
      </w:r>
      <w:r>
        <w:t xml:space="preserve"> выделяли из зоба, печени, селезенки, почек. </w:t>
      </w:r>
    </w:p>
    <w:p w:rsidR="004C3B30" w:rsidRPr="000342D9" w:rsidRDefault="004C3B30" w:rsidP="00C7016A">
      <w:pPr>
        <w:pStyle w:val="affffffff4"/>
        <w:numPr>
          <w:ilvl w:val="0"/>
          <w:numId w:val="60"/>
        </w:numPr>
        <w:tabs>
          <w:tab w:val="num" w:pos="1134"/>
        </w:tabs>
        <w:suppressAutoHyphens w:val="0"/>
        <w:spacing w:after="0" w:line="360" w:lineRule="auto"/>
        <w:ind w:left="1134" w:firstLine="709"/>
        <w:jc w:val="both"/>
        <w:rPr>
          <w:szCs w:val="28"/>
        </w:rPr>
      </w:pPr>
      <w:r>
        <w:t>Установлено, что использование цитратно-солевой накопительной среды повышает вероятность выделения сальмонелл из исследуемого материала (на 26,4 % случаев больше) в сравн</w:t>
      </w:r>
      <w:r>
        <w:t>е</w:t>
      </w:r>
      <w:r>
        <w:t>нии с селенитовой средой</w:t>
      </w:r>
      <w:r>
        <w:rPr>
          <w:lang w:val="uk-UA"/>
        </w:rPr>
        <w:t xml:space="preserve"> </w:t>
      </w:r>
      <w:r>
        <w:t xml:space="preserve">и через 6 часов инкубирования обеспечивает </w:t>
      </w:r>
      <w:r w:rsidRPr="00C64344">
        <w:rPr>
          <w:szCs w:val="28"/>
        </w:rPr>
        <w:t xml:space="preserve">накопление сальмонелл в количестве </w:t>
      </w:r>
      <w:r w:rsidRPr="00C64344">
        <w:rPr>
          <w:szCs w:val="28"/>
          <w:lang w:val="uk-UA"/>
        </w:rPr>
        <w:t>10</w:t>
      </w:r>
      <w:r w:rsidRPr="00C64344">
        <w:rPr>
          <w:szCs w:val="28"/>
          <w:vertAlign w:val="superscript"/>
          <w:lang w:val="uk-UA"/>
        </w:rPr>
        <w:t>6</w:t>
      </w:r>
      <w:r>
        <w:rPr>
          <w:szCs w:val="28"/>
          <w:vertAlign w:val="superscript"/>
          <w:lang w:val="uk-UA"/>
        </w:rPr>
        <w:t> </w:t>
      </w:r>
      <w:r w:rsidRPr="00C64344">
        <w:rPr>
          <w:szCs w:val="28"/>
          <w:lang w:val="uk-UA"/>
        </w:rPr>
        <w:t>микробных клеток в 1 см</w:t>
      </w:r>
      <w:r w:rsidRPr="00C64344">
        <w:rPr>
          <w:szCs w:val="28"/>
          <w:vertAlign w:val="superscript"/>
          <w:lang w:val="uk-UA"/>
        </w:rPr>
        <w:t>3</w:t>
      </w:r>
      <w:r>
        <w:rPr>
          <w:szCs w:val="28"/>
          <w:lang w:val="uk-UA"/>
        </w:rPr>
        <w:t xml:space="preserve"> при посеве 10 -100 клеток в 1 см</w:t>
      </w:r>
      <w:r w:rsidRPr="00BE15E8">
        <w:rPr>
          <w:szCs w:val="28"/>
          <w:vertAlign w:val="superscript"/>
          <w:lang w:val="uk-UA"/>
        </w:rPr>
        <w:t>3</w:t>
      </w:r>
      <w:r w:rsidRPr="00C64344">
        <w:rPr>
          <w:szCs w:val="28"/>
          <w:vertAlign w:val="superscript"/>
          <w:lang w:val="uk-UA"/>
        </w:rPr>
        <w:t xml:space="preserve"> </w:t>
      </w:r>
      <w:r w:rsidRPr="00C64344">
        <w:rPr>
          <w:szCs w:val="28"/>
          <w:lang w:val="uk-UA"/>
        </w:rPr>
        <w:t>.</w:t>
      </w:r>
    </w:p>
    <w:p w:rsidR="004C3B30" w:rsidRDefault="004C3B30" w:rsidP="00C7016A">
      <w:pPr>
        <w:pStyle w:val="affffffff4"/>
        <w:numPr>
          <w:ilvl w:val="0"/>
          <w:numId w:val="60"/>
        </w:numPr>
        <w:tabs>
          <w:tab w:val="num" w:pos="1134"/>
        </w:tabs>
        <w:suppressAutoHyphens w:val="0"/>
        <w:spacing w:after="0" w:line="360" w:lineRule="auto"/>
        <w:ind w:left="1134" w:firstLine="709"/>
        <w:jc w:val="both"/>
      </w:pPr>
      <w:r>
        <w:rPr>
          <w:szCs w:val="28"/>
          <w:lang w:val="uk-UA"/>
        </w:rPr>
        <w:t xml:space="preserve">Предложенный для индикации сальмонелл метод точечной иммуноферментной детекции обеспечивает их выявление в исследуемом материале при наличии от </w:t>
      </w:r>
      <w:r>
        <w:t>10</w:t>
      </w:r>
      <w:r>
        <w:rPr>
          <w:vertAlign w:val="superscript"/>
        </w:rPr>
        <w:t>6</w:t>
      </w:r>
      <w:r>
        <w:t xml:space="preserve"> до 10</w:t>
      </w:r>
      <w:r>
        <w:rPr>
          <w:vertAlign w:val="superscript"/>
        </w:rPr>
        <w:t xml:space="preserve">9 </w:t>
      </w:r>
      <w:r>
        <w:t>микробных клеток в 1 см</w:t>
      </w:r>
      <w:r w:rsidRPr="001C50DF">
        <w:rPr>
          <w:vertAlign w:val="superscript"/>
        </w:rPr>
        <w:t>3</w:t>
      </w:r>
      <w:r>
        <w:t>.</w:t>
      </w:r>
      <w:r w:rsidRPr="000342D9">
        <w:t xml:space="preserve"> </w:t>
      </w:r>
      <w:r>
        <w:t>Методика постановки теста проста, не требует специального оборудования и позволяет получить результат в течение трех часов.</w:t>
      </w:r>
    </w:p>
    <w:p w:rsidR="004C3B30" w:rsidRDefault="004C3B30" w:rsidP="00C7016A">
      <w:pPr>
        <w:pStyle w:val="affffffff4"/>
        <w:numPr>
          <w:ilvl w:val="0"/>
          <w:numId w:val="60"/>
        </w:numPr>
        <w:tabs>
          <w:tab w:val="num" w:pos="1134"/>
        </w:tabs>
        <w:suppressAutoHyphens w:val="0"/>
        <w:spacing w:after="0" w:line="360" w:lineRule="auto"/>
        <w:ind w:left="1134" w:firstLine="709"/>
        <w:jc w:val="both"/>
        <w:rPr>
          <w:lang w:val="uk-UA"/>
        </w:rPr>
      </w:pPr>
      <w:r>
        <w:t xml:space="preserve">Хлоргексидинбиглюконат </w:t>
      </w:r>
      <w:r w:rsidRPr="00887DEC">
        <w:t xml:space="preserve">проявляет минимальное бактериостатическое действие </w:t>
      </w:r>
      <w:r w:rsidRPr="00887DEC">
        <w:rPr>
          <w:i/>
          <w:lang w:val="en-US"/>
        </w:rPr>
        <w:t>in</w:t>
      </w:r>
      <w:r w:rsidRPr="00887DEC">
        <w:rPr>
          <w:i/>
        </w:rPr>
        <w:t xml:space="preserve"> </w:t>
      </w:r>
      <w:r w:rsidRPr="00887DEC">
        <w:rPr>
          <w:i/>
          <w:lang w:val="en-US"/>
        </w:rPr>
        <w:t>vitro</w:t>
      </w:r>
      <w:r w:rsidRPr="00887DEC">
        <w:rPr>
          <w:i/>
        </w:rPr>
        <w:t xml:space="preserve"> </w:t>
      </w:r>
      <w:r w:rsidRPr="00887DEC">
        <w:t xml:space="preserve">на культуры </w:t>
      </w:r>
      <w:r w:rsidRPr="00887DEC">
        <w:rPr>
          <w:lang w:val="en-US"/>
        </w:rPr>
        <w:t>S</w:t>
      </w:r>
      <w:r w:rsidRPr="00887DEC">
        <w:rPr>
          <w:lang w:val="uk-UA"/>
        </w:rPr>
        <w:t>.</w:t>
      </w:r>
      <w:r w:rsidRPr="00887DEC">
        <w:rPr>
          <w:lang w:val="en-US"/>
        </w:rPr>
        <w:t>pullorum</w:t>
      </w:r>
      <w:r w:rsidRPr="00887DEC">
        <w:rPr>
          <w:lang w:val="uk-UA"/>
        </w:rPr>
        <w:t>-</w:t>
      </w:r>
      <w:r w:rsidRPr="00887DEC">
        <w:rPr>
          <w:lang w:val="en-US"/>
        </w:rPr>
        <w:t>gallinarum</w:t>
      </w:r>
      <w:r>
        <w:rPr>
          <w:lang w:val="uk-UA"/>
        </w:rPr>
        <w:t xml:space="preserve"> и</w:t>
      </w:r>
      <w:r w:rsidRPr="00887DEC">
        <w:rPr>
          <w:lang w:val="uk-UA"/>
        </w:rPr>
        <w:t xml:space="preserve"> </w:t>
      </w:r>
      <w:r w:rsidRPr="00887DEC">
        <w:rPr>
          <w:lang w:val="en-US"/>
        </w:rPr>
        <w:t>S</w:t>
      </w:r>
      <w:r w:rsidRPr="00887DEC">
        <w:rPr>
          <w:lang w:val="uk-UA"/>
        </w:rPr>
        <w:t>.</w:t>
      </w:r>
      <w:r w:rsidRPr="00887DEC">
        <w:rPr>
          <w:lang w:val="en-US"/>
        </w:rPr>
        <w:t>infantis</w:t>
      </w:r>
      <w:r w:rsidRPr="00887DEC">
        <w:rPr>
          <w:lang w:val="uk-UA"/>
        </w:rPr>
        <w:t xml:space="preserve"> в </w:t>
      </w:r>
      <w:r>
        <w:rPr>
          <w:lang w:val="uk-UA"/>
        </w:rPr>
        <w:t>дозе</w:t>
      </w:r>
      <w:r w:rsidRPr="00887DEC">
        <w:rPr>
          <w:lang w:val="uk-UA"/>
        </w:rPr>
        <w:t xml:space="preserve"> 3,0 мкг/см</w:t>
      </w:r>
      <w:r w:rsidRPr="00887DEC">
        <w:rPr>
          <w:vertAlign w:val="superscript"/>
          <w:lang w:val="uk-UA"/>
        </w:rPr>
        <w:t>3</w:t>
      </w:r>
      <w:r>
        <w:rPr>
          <w:lang w:val="uk-UA"/>
        </w:rPr>
        <w:t>, на культуры</w:t>
      </w:r>
      <w:r w:rsidRPr="00887DEC">
        <w:rPr>
          <w:lang w:val="uk-UA"/>
        </w:rPr>
        <w:t xml:space="preserve"> </w:t>
      </w:r>
      <w:r w:rsidRPr="00887DEC">
        <w:rPr>
          <w:lang w:val="en-US"/>
        </w:rPr>
        <w:t>S</w:t>
      </w:r>
      <w:r w:rsidRPr="00887DEC">
        <w:rPr>
          <w:lang w:val="uk-UA"/>
        </w:rPr>
        <w:t>.</w:t>
      </w:r>
      <w:r w:rsidRPr="00887DEC">
        <w:rPr>
          <w:lang w:val="en-US"/>
        </w:rPr>
        <w:t>enteritidis</w:t>
      </w:r>
      <w:r w:rsidRPr="00887DEC">
        <w:rPr>
          <w:lang w:val="uk-UA"/>
        </w:rPr>
        <w:t xml:space="preserve">, </w:t>
      </w:r>
      <w:r w:rsidRPr="00887DEC">
        <w:rPr>
          <w:lang w:val="en-US"/>
        </w:rPr>
        <w:t>S</w:t>
      </w:r>
      <w:r w:rsidRPr="00887DEC">
        <w:rPr>
          <w:lang w:val="uk-UA"/>
        </w:rPr>
        <w:t>.</w:t>
      </w:r>
      <w:r w:rsidRPr="00887DEC">
        <w:rPr>
          <w:lang w:val="en-US"/>
        </w:rPr>
        <w:t>typhimurium</w:t>
      </w:r>
      <w:r w:rsidRPr="00887DEC">
        <w:rPr>
          <w:lang w:val="uk-UA"/>
        </w:rPr>
        <w:t xml:space="preserve">, </w:t>
      </w:r>
      <w:r w:rsidRPr="00887DEC">
        <w:rPr>
          <w:lang w:val="en-US"/>
        </w:rPr>
        <w:t>E</w:t>
      </w:r>
      <w:r w:rsidRPr="00887DEC">
        <w:rPr>
          <w:lang w:val="uk-UA"/>
        </w:rPr>
        <w:t>.</w:t>
      </w:r>
      <w:r w:rsidRPr="00887DEC">
        <w:rPr>
          <w:lang w:val="en-US"/>
        </w:rPr>
        <w:t>coli</w:t>
      </w:r>
      <w:r w:rsidRPr="00887DEC">
        <w:rPr>
          <w:lang w:val="uk-UA"/>
        </w:rPr>
        <w:t xml:space="preserve">, </w:t>
      </w:r>
      <w:r w:rsidRPr="00887DEC">
        <w:rPr>
          <w:lang w:val="en-US"/>
        </w:rPr>
        <w:t>Staphylococcus</w:t>
      </w:r>
      <w:r w:rsidRPr="00887DEC">
        <w:rPr>
          <w:lang w:val="uk-UA"/>
        </w:rPr>
        <w:t xml:space="preserve"> </w:t>
      </w:r>
      <w:r w:rsidRPr="00887DEC">
        <w:rPr>
          <w:lang w:val="en-US"/>
        </w:rPr>
        <w:t>aureus</w:t>
      </w:r>
      <w:r w:rsidRPr="00887DEC">
        <w:rPr>
          <w:lang w:val="uk-UA"/>
        </w:rPr>
        <w:t xml:space="preserve"> – 1,5 мкг/см</w:t>
      </w:r>
      <w:r w:rsidRPr="00887DEC">
        <w:rPr>
          <w:vertAlign w:val="superscript"/>
          <w:lang w:val="uk-UA"/>
        </w:rPr>
        <w:t>3</w:t>
      </w:r>
      <w:r w:rsidRPr="00887DEC">
        <w:rPr>
          <w:lang w:val="uk-UA"/>
        </w:rPr>
        <w:t>; декаметоксин – 60 мкг/см</w:t>
      </w:r>
      <w:r w:rsidRPr="00887DEC">
        <w:rPr>
          <w:vertAlign w:val="superscript"/>
          <w:lang w:val="uk-UA"/>
        </w:rPr>
        <w:t xml:space="preserve">3 </w:t>
      </w:r>
      <w:r w:rsidRPr="00887DEC">
        <w:rPr>
          <w:lang w:val="uk-UA"/>
        </w:rPr>
        <w:t xml:space="preserve">на культури </w:t>
      </w:r>
      <w:r w:rsidRPr="00887DEC">
        <w:rPr>
          <w:lang w:val="en-US"/>
        </w:rPr>
        <w:t>S</w:t>
      </w:r>
      <w:r w:rsidRPr="00887DEC">
        <w:rPr>
          <w:lang w:val="uk-UA"/>
        </w:rPr>
        <w:t>.</w:t>
      </w:r>
      <w:r w:rsidRPr="00887DEC">
        <w:rPr>
          <w:lang w:val="en-US"/>
        </w:rPr>
        <w:t>pullorum</w:t>
      </w:r>
      <w:r w:rsidRPr="00887DEC">
        <w:rPr>
          <w:lang w:val="uk-UA"/>
        </w:rPr>
        <w:t>-</w:t>
      </w:r>
      <w:r w:rsidRPr="00887DEC">
        <w:rPr>
          <w:lang w:val="en-US"/>
        </w:rPr>
        <w:t>gallinarum</w:t>
      </w:r>
      <w:r>
        <w:rPr>
          <w:lang w:val="uk-UA"/>
        </w:rPr>
        <w:t xml:space="preserve"> и</w:t>
      </w:r>
      <w:r w:rsidRPr="00887DEC">
        <w:rPr>
          <w:lang w:val="uk-UA"/>
        </w:rPr>
        <w:t xml:space="preserve"> 30 мкг/см</w:t>
      </w:r>
      <w:r w:rsidRPr="00887DEC">
        <w:rPr>
          <w:vertAlign w:val="superscript"/>
          <w:lang w:val="uk-UA"/>
        </w:rPr>
        <w:t>3</w:t>
      </w:r>
      <w:r w:rsidRPr="00887DEC">
        <w:rPr>
          <w:lang w:val="uk-UA"/>
        </w:rPr>
        <w:t xml:space="preserve"> – на </w:t>
      </w:r>
      <w:r>
        <w:rPr>
          <w:lang w:val="uk-UA"/>
        </w:rPr>
        <w:t>другие</w:t>
      </w:r>
      <w:r w:rsidRPr="00887DEC">
        <w:rPr>
          <w:lang w:val="uk-UA"/>
        </w:rPr>
        <w:t xml:space="preserve"> культур</w:t>
      </w:r>
      <w:r>
        <w:rPr>
          <w:lang w:val="uk-UA"/>
        </w:rPr>
        <w:t>ы</w:t>
      </w:r>
      <w:r w:rsidRPr="00887DEC">
        <w:rPr>
          <w:lang w:val="uk-UA"/>
        </w:rPr>
        <w:t xml:space="preserve">.  </w:t>
      </w:r>
      <w:r>
        <w:rPr>
          <w:lang w:val="uk-UA"/>
        </w:rPr>
        <w:t>Минимальная бактерицидная концентраци</w:t>
      </w:r>
      <w:r w:rsidRPr="00887DEC">
        <w:rPr>
          <w:lang w:val="uk-UA"/>
        </w:rPr>
        <w:t xml:space="preserve">я </w:t>
      </w:r>
      <w:r>
        <w:rPr>
          <w:lang w:val="uk-UA"/>
        </w:rPr>
        <w:t>х</w:t>
      </w:r>
      <w:r w:rsidRPr="00BF1653">
        <w:rPr>
          <w:lang w:val="uk-UA"/>
        </w:rPr>
        <w:t>лоргексидинбиглюконат</w:t>
      </w:r>
      <w:r>
        <w:rPr>
          <w:lang w:val="uk-UA"/>
        </w:rPr>
        <w:t>а к данным</w:t>
      </w:r>
      <w:r w:rsidRPr="00887DEC">
        <w:rPr>
          <w:lang w:val="uk-UA"/>
        </w:rPr>
        <w:t xml:space="preserve"> культур</w:t>
      </w:r>
      <w:r>
        <w:rPr>
          <w:lang w:val="uk-UA"/>
        </w:rPr>
        <w:t>ам</w:t>
      </w:r>
      <w:r w:rsidRPr="00887DEC">
        <w:rPr>
          <w:lang w:val="uk-UA"/>
        </w:rPr>
        <w:t xml:space="preserve">, </w:t>
      </w:r>
      <w:r>
        <w:rPr>
          <w:lang w:val="uk-UA"/>
        </w:rPr>
        <w:t>соответственно</w:t>
      </w:r>
      <w:r w:rsidRPr="00887DEC">
        <w:rPr>
          <w:lang w:val="uk-UA"/>
        </w:rPr>
        <w:t xml:space="preserve">, </w:t>
      </w:r>
      <w:r>
        <w:rPr>
          <w:lang w:val="uk-UA"/>
        </w:rPr>
        <w:t xml:space="preserve">составляет </w:t>
      </w:r>
      <w:r w:rsidRPr="00887DEC">
        <w:rPr>
          <w:lang w:val="uk-UA"/>
        </w:rPr>
        <w:t>10 мкг/см</w:t>
      </w:r>
      <w:r w:rsidRPr="00887DEC">
        <w:rPr>
          <w:vertAlign w:val="superscript"/>
          <w:lang w:val="uk-UA"/>
        </w:rPr>
        <w:t>3</w:t>
      </w:r>
      <w:r>
        <w:rPr>
          <w:lang w:val="uk-UA"/>
        </w:rPr>
        <w:t xml:space="preserve"> (к</w:t>
      </w:r>
      <w:r w:rsidRPr="00887DEC">
        <w:rPr>
          <w:lang w:val="uk-UA"/>
        </w:rPr>
        <w:t xml:space="preserve"> </w:t>
      </w:r>
      <w:r w:rsidRPr="00887DEC">
        <w:rPr>
          <w:lang w:val="en-US"/>
        </w:rPr>
        <w:t>S</w:t>
      </w:r>
      <w:r w:rsidRPr="00887DEC">
        <w:rPr>
          <w:lang w:val="uk-UA"/>
        </w:rPr>
        <w:t>.</w:t>
      </w:r>
      <w:r w:rsidRPr="00887DEC">
        <w:rPr>
          <w:lang w:val="en-US"/>
        </w:rPr>
        <w:t>pullorum</w:t>
      </w:r>
      <w:r w:rsidRPr="00887DEC">
        <w:rPr>
          <w:lang w:val="uk-UA"/>
        </w:rPr>
        <w:t>-</w:t>
      </w:r>
      <w:r w:rsidRPr="00887DEC">
        <w:rPr>
          <w:lang w:val="en-US"/>
        </w:rPr>
        <w:t>gallinarum</w:t>
      </w:r>
      <w:r>
        <w:rPr>
          <w:lang w:val="uk-UA"/>
        </w:rPr>
        <w:t xml:space="preserve"> и</w:t>
      </w:r>
      <w:r w:rsidRPr="00887DEC">
        <w:rPr>
          <w:lang w:val="uk-UA"/>
        </w:rPr>
        <w:t xml:space="preserve"> </w:t>
      </w:r>
      <w:r w:rsidRPr="00887DEC">
        <w:rPr>
          <w:lang w:val="en-US"/>
        </w:rPr>
        <w:t>S</w:t>
      </w:r>
      <w:r w:rsidRPr="00887DEC">
        <w:rPr>
          <w:lang w:val="uk-UA"/>
        </w:rPr>
        <w:t>.</w:t>
      </w:r>
      <w:r w:rsidRPr="00887DEC">
        <w:rPr>
          <w:lang w:val="en-US"/>
        </w:rPr>
        <w:t>infantis</w:t>
      </w:r>
      <w:r w:rsidRPr="00887DEC">
        <w:rPr>
          <w:lang w:val="uk-UA"/>
        </w:rPr>
        <w:t xml:space="preserve"> </w:t>
      </w:r>
      <w:r>
        <w:rPr>
          <w:lang w:val="uk-UA"/>
        </w:rPr>
        <w:t>–</w:t>
      </w:r>
      <w:r w:rsidRPr="00887DEC">
        <w:rPr>
          <w:lang w:val="uk-UA"/>
        </w:rPr>
        <w:t xml:space="preserve"> 20</w:t>
      </w:r>
      <w:r>
        <w:rPr>
          <w:lang w:val="uk-UA"/>
        </w:rPr>
        <w:t> </w:t>
      </w:r>
      <w:r w:rsidRPr="00887DEC">
        <w:rPr>
          <w:lang w:val="uk-UA"/>
        </w:rPr>
        <w:t>мкг/</w:t>
      </w:r>
      <w:r w:rsidRPr="00887DEC">
        <w:rPr>
          <w:bCs/>
          <w:lang w:val="uk-UA"/>
        </w:rPr>
        <w:t>см</w:t>
      </w:r>
      <w:r w:rsidRPr="00887DEC">
        <w:rPr>
          <w:bCs/>
          <w:vertAlign w:val="superscript"/>
          <w:lang w:val="uk-UA"/>
        </w:rPr>
        <w:t>3</w:t>
      </w:r>
      <w:r w:rsidRPr="00887DEC">
        <w:rPr>
          <w:bCs/>
          <w:lang w:val="uk-UA"/>
        </w:rPr>
        <w:t>)</w:t>
      </w:r>
      <w:r w:rsidRPr="00887DEC">
        <w:rPr>
          <w:lang w:val="uk-UA"/>
        </w:rPr>
        <w:t>, декаметоксину – 100 мкг/см</w:t>
      </w:r>
      <w:r w:rsidRPr="00887DEC">
        <w:rPr>
          <w:vertAlign w:val="superscript"/>
          <w:lang w:val="uk-UA"/>
        </w:rPr>
        <w:t>3</w:t>
      </w:r>
      <w:r>
        <w:rPr>
          <w:lang w:val="uk-UA"/>
        </w:rPr>
        <w:t xml:space="preserve"> (к</w:t>
      </w:r>
      <w:r w:rsidRPr="00887DEC">
        <w:rPr>
          <w:lang w:val="uk-UA"/>
        </w:rPr>
        <w:t xml:space="preserve"> </w:t>
      </w:r>
      <w:r w:rsidRPr="00887DEC">
        <w:rPr>
          <w:lang w:val="en-US"/>
        </w:rPr>
        <w:t>S</w:t>
      </w:r>
      <w:r w:rsidRPr="00887DEC">
        <w:rPr>
          <w:lang w:val="uk-UA"/>
        </w:rPr>
        <w:t>.</w:t>
      </w:r>
      <w:r w:rsidRPr="00887DEC">
        <w:rPr>
          <w:lang w:val="en-US"/>
        </w:rPr>
        <w:t>pullorum</w:t>
      </w:r>
      <w:r w:rsidRPr="00887DEC">
        <w:rPr>
          <w:lang w:val="uk-UA"/>
        </w:rPr>
        <w:t>-</w:t>
      </w:r>
      <w:r w:rsidRPr="00887DEC">
        <w:rPr>
          <w:lang w:val="en-US"/>
        </w:rPr>
        <w:t>gallinarum</w:t>
      </w:r>
      <w:r w:rsidRPr="00887DEC">
        <w:rPr>
          <w:lang w:val="uk-UA"/>
        </w:rPr>
        <w:t xml:space="preserve"> – 200</w:t>
      </w:r>
      <w:r>
        <w:rPr>
          <w:lang w:val="uk-UA"/>
        </w:rPr>
        <w:t> </w:t>
      </w:r>
      <w:r w:rsidRPr="00887DEC">
        <w:rPr>
          <w:lang w:val="uk-UA"/>
        </w:rPr>
        <w:t>мкг/см</w:t>
      </w:r>
      <w:r w:rsidRPr="00887DEC">
        <w:rPr>
          <w:vertAlign w:val="superscript"/>
          <w:lang w:val="uk-UA"/>
        </w:rPr>
        <w:t>3</w:t>
      </w:r>
      <w:r w:rsidRPr="00887DEC">
        <w:rPr>
          <w:lang w:val="uk-UA"/>
        </w:rPr>
        <w:t>).</w:t>
      </w:r>
    </w:p>
    <w:p w:rsidR="004C3B30" w:rsidRDefault="004C3B30" w:rsidP="00C7016A">
      <w:pPr>
        <w:pStyle w:val="affffffff4"/>
        <w:numPr>
          <w:ilvl w:val="0"/>
          <w:numId w:val="60"/>
        </w:numPr>
        <w:tabs>
          <w:tab w:val="num" w:pos="1134"/>
        </w:tabs>
        <w:suppressAutoHyphens w:val="0"/>
        <w:spacing w:after="0" w:line="360" w:lineRule="auto"/>
        <w:ind w:left="1134" w:firstLine="709"/>
        <w:jc w:val="both"/>
        <w:rPr>
          <w:lang w:val="uk-UA"/>
        </w:rPr>
      </w:pPr>
      <w:r>
        <w:rPr>
          <w:szCs w:val="28"/>
          <w:lang w:val="uk-UA"/>
        </w:rPr>
        <w:t>Установлено, что д</w:t>
      </w:r>
      <w:r w:rsidRPr="00B601C0">
        <w:rPr>
          <w:szCs w:val="28"/>
          <w:lang w:val="uk-UA"/>
        </w:rPr>
        <w:t xml:space="preserve">екаметоксин </w:t>
      </w:r>
      <w:r>
        <w:rPr>
          <w:szCs w:val="28"/>
          <w:lang w:val="uk-UA"/>
        </w:rPr>
        <w:t xml:space="preserve">более токсичен </w:t>
      </w:r>
      <w:r>
        <w:rPr>
          <w:szCs w:val="28"/>
        </w:rPr>
        <w:t>для суточных цыплят</w:t>
      </w:r>
      <w:r w:rsidRPr="00B601C0">
        <w:rPr>
          <w:szCs w:val="28"/>
          <w:lang w:val="uk-UA"/>
        </w:rPr>
        <w:t xml:space="preserve">, чем </w:t>
      </w:r>
      <w:r>
        <w:t>хлоргексидинбиглюконат</w:t>
      </w:r>
      <w:r w:rsidRPr="00B601C0">
        <w:rPr>
          <w:szCs w:val="28"/>
          <w:lang w:val="uk-UA"/>
        </w:rPr>
        <w:t xml:space="preserve">. </w:t>
      </w:r>
      <w:r>
        <w:rPr>
          <w:lang w:val="uk-UA"/>
        </w:rPr>
        <w:t xml:space="preserve">Токсические дозы декаметоксина и </w:t>
      </w:r>
      <w:r>
        <w:t>хлоргексидинбиглюконата</w:t>
      </w:r>
      <w:r>
        <w:rPr>
          <w:lang w:val="uk-UA"/>
        </w:rPr>
        <w:t xml:space="preserve"> превышают профилактические в 25 и 100 раз (лечебные – в 7 раз).</w:t>
      </w:r>
    </w:p>
    <w:p w:rsidR="004C3B30" w:rsidRPr="00F62917" w:rsidRDefault="004C3B30" w:rsidP="00C7016A">
      <w:pPr>
        <w:pStyle w:val="affffffff4"/>
        <w:numPr>
          <w:ilvl w:val="0"/>
          <w:numId w:val="60"/>
        </w:numPr>
        <w:tabs>
          <w:tab w:val="num" w:pos="1134"/>
        </w:tabs>
        <w:suppressAutoHyphens w:val="0"/>
        <w:spacing w:after="0" w:line="360" w:lineRule="auto"/>
        <w:ind w:left="1134" w:firstLine="709"/>
        <w:jc w:val="both"/>
        <w:rPr>
          <w:lang w:val="uk-UA"/>
        </w:rPr>
      </w:pPr>
      <w:r>
        <w:t>Для профилактики сальмонеллеза в птицеводческих хозяйствах рекомендуется применение хлоргексиди</w:t>
      </w:r>
      <w:r>
        <w:t>н</w:t>
      </w:r>
      <w:r>
        <w:t>биглюконата в дозе 14 мг или декаметоксина в дозе 200 мг</w:t>
      </w:r>
      <w:r w:rsidRPr="00792A63">
        <w:t xml:space="preserve"> </w:t>
      </w:r>
      <w:r>
        <w:t>на литр питьевой воды (соо</w:t>
      </w:r>
      <w:r>
        <w:t>т</w:t>
      </w:r>
      <w:r>
        <w:t>ветственно, 3 и 40 мг/кг живой массы) и для лечения - 200 мг</w:t>
      </w:r>
      <w:r w:rsidRPr="003E26B8">
        <w:t xml:space="preserve"> </w:t>
      </w:r>
      <w:r>
        <w:t>хлоргексидинбиглюкон</w:t>
      </w:r>
      <w:r>
        <w:t>а</w:t>
      </w:r>
      <w:r>
        <w:t xml:space="preserve">та в литре питьевой воды (50 мг/кг живой массы). В сравнении с тримеразином, применение этих препаратов в профилактических дозах способствует повышению сохранности молодняка, соответственно, на 53,7 % и 50,9 % </w:t>
      </w:r>
      <w:proofErr w:type="gramStart"/>
      <w:r>
        <w:t>в первые</w:t>
      </w:r>
      <w:proofErr w:type="gramEnd"/>
      <w:r>
        <w:t xml:space="preserve"> 15 суток; на 51,6 % и 48,4 </w:t>
      </w:r>
      <w:r>
        <w:lastRenderedPageBreak/>
        <w:t>% в течение 30 дней выращивания; при терапии – на 43,0 % в первые две недели; сп</w:t>
      </w:r>
      <w:r>
        <w:t>о</w:t>
      </w:r>
      <w:r>
        <w:t>собствует снижению частоты проявления патологоанатомических изменений не менее</w:t>
      </w:r>
      <w:proofErr w:type="gramStart"/>
      <w:r>
        <w:t>,</w:t>
      </w:r>
      <w:proofErr w:type="gramEnd"/>
      <w:r>
        <w:t xml:space="preserve"> чем в 1,6 раз и повышению прироста живой массы в среднем на 6 г за 15 суток и на 8 г за 30 с</w:t>
      </w:r>
      <w:r>
        <w:t>у</w:t>
      </w:r>
      <w:r>
        <w:t xml:space="preserve">ток; снижает уровень сальмонеллоносительства не менее, чем на 86,0 % при использовании хлоргексидинбиглюконата и на 62,4-86,0 % при выпаивании декаметоксина. </w:t>
      </w:r>
      <w:r w:rsidRPr="00F62917">
        <w:rPr>
          <w:lang w:val="uk-UA"/>
        </w:rPr>
        <w:br w:type="page"/>
      </w:r>
    </w:p>
    <w:p w:rsidR="004C3B30" w:rsidRPr="004A300F" w:rsidRDefault="004C3B30" w:rsidP="004C3B30">
      <w:pPr>
        <w:pStyle w:val="affffffff4"/>
        <w:ind w:left="1134"/>
        <w:jc w:val="center"/>
      </w:pPr>
      <w:r>
        <w:rPr>
          <w:b/>
        </w:rPr>
        <w:lastRenderedPageBreak/>
        <w:t xml:space="preserve">П Р А К Т И Ч Е С К И Е   Р Е К О М Е Н Д А Ц И </w:t>
      </w:r>
      <w:proofErr w:type="gramStart"/>
      <w:r>
        <w:rPr>
          <w:b/>
        </w:rPr>
        <w:t>И</w:t>
      </w:r>
      <w:proofErr w:type="gramEnd"/>
    </w:p>
    <w:p w:rsidR="004C3B30" w:rsidRDefault="004C3B30" w:rsidP="004C3B30">
      <w:pPr>
        <w:pStyle w:val="affffffff4"/>
        <w:ind w:left="1134"/>
        <w:rPr>
          <w:bCs/>
        </w:rPr>
      </w:pPr>
    </w:p>
    <w:p w:rsidR="004C3B30" w:rsidRPr="00583672" w:rsidRDefault="004C3B30" w:rsidP="004C3B30">
      <w:pPr>
        <w:pStyle w:val="affffffff4"/>
        <w:ind w:left="1134"/>
      </w:pPr>
      <w:r>
        <w:rPr>
          <w:bCs/>
        </w:rPr>
        <w:t>1.</w:t>
      </w:r>
      <w:r>
        <w:rPr>
          <w:b/>
        </w:rPr>
        <w:t xml:space="preserve"> </w:t>
      </w:r>
      <w:r>
        <w:t xml:space="preserve">Предложен способ </w:t>
      </w:r>
      <w:proofErr w:type="gramStart"/>
      <w:r>
        <w:t>экспресс-индикации</w:t>
      </w:r>
      <w:proofErr w:type="gramEnd"/>
      <w:r>
        <w:t xml:space="preserve"> сальмонелл с помощью метода точечной иммуноферментной детекции (патент Украины № 10553</w:t>
      </w:r>
      <w:r w:rsidRPr="00583672">
        <w:rPr>
          <w:szCs w:val="28"/>
          <w:lang w:val="uk-UA"/>
        </w:rPr>
        <w:t>).</w:t>
      </w:r>
    </w:p>
    <w:p w:rsidR="004C3B30" w:rsidRPr="004279FF" w:rsidRDefault="004C3B30" w:rsidP="004C3B30">
      <w:pPr>
        <w:pStyle w:val="affffffff4"/>
        <w:ind w:left="1134"/>
      </w:pPr>
      <w:r w:rsidRPr="004279FF">
        <w:t xml:space="preserve">2. </w:t>
      </w:r>
      <w:r>
        <w:t>Разработана нормативная документация на набор компонентов для ускоренного выявления сальмонелл методом точечной иммуноферментной детекции (ТИД) (ТУ У 24.4-00497087-019:2005).</w:t>
      </w:r>
    </w:p>
    <w:p w:rsidR="004C3B30" w:rsidRPr="000256EB" w:rsidRDefault="004C3B30" w:rsidP="004C3B30">
      <w:pPr>
        <w:pStyle w:val="affffffff4"/>
        <w:ind w:left="1134"/>
      </w:pPr>
      <w:r>
        <w:rPr>
          <w:sz w:val="27"/>
          <w:szCs w:val="27"/>
        </w:rPr>
        <w:t>3</w:t>
      </w:r>
      <w:r w:rsidRPr="004D6A51">
        <w:rPr>
          <w:sz w:val="27"/>
          <w:szCs w:val="27"/>
        </w:rPr>
        <w:t xml:space="preserve">. </w:t>
      </w:r>
      <w:proofErr w:type="gramStart"/>
      <w:r w:rsidRPr="004D6A51">
        <w:rPr>
          <w:bCs/>
        </w:rPr>
        <w:t>Для профилактики и лечения сальмонеллеза птиц предлагается</w:t>
      </w:r>
      <w:r>
        <w:rPr>
          <w:bCs/>
        </w:rPr>
        <w:t xml:space="preserve"> </w:t>
      </w:r>
      <w:r>
        <w:t>выпаивать в течение 5 суток суточным цыплятам препарати</w:t>
      </w:r>
      <w:r w:rsidRPr="00EC4477">
        <w:t xml:space="preserve"> </w:t>
      </w:r>
      <w:r>
        <w:t>хлоргекс</w:t>
      </w:r>
      <w:r>
        <w:t>и</w:t>
      </w:r>
      <w:r>
        <w:t>динбиглюконат в дозе 14 мг или декаметоксин в дозе 200 мг на литр питьевой воды (40 и 3 мг/кг живой ма</w:t>
      </w:r>
      <w:r>
        <w:t>с</w:t>
      </w:r>
      <w:r>
        <w:t>сы, соответственно) в профилактической дозе и 5-9-суточной птице хлоргексидинбиглюконат в лечебной дозе 200 мг на литр пить</w:t>
      </w:r>
      <w:r>
        <w:t>е</w:t>
      </w:r>
      <w:r>
        <w:t>вой воды (50</w:t>
      </w:r>
      <w:r>
        <w:rPr>
          <w:lang w:val="en-US"/>
        </w:rPr>
        <w:t> </w:t>
      </w:r>
      <w:r>
        <w:t>мг/кг живой массы) (патент</w:t>
      </w:r>
      <w:proofErr w:type="gramEnd"/>
      <w:r>
        <w:t xml:space="preserve"> Укра</w:t>
      </w:r>
      <w:r>
        <w:rPr>
          <w:lang w:val="uk-UA"/>
        </w:rPr>
        <w:t xml:space="preserve">їни № </w:t>
      </w:r>
      <w:r w:rsidRPr="0064429B">
        <w:rPr>
          <w:szCs w:val="28"/>
          <w:lang w:val="uk-UA"/>
        </w:rPr>
        <w:t>67178 А).</w:t>
      </w:r>
    </w:p>
    <w:p w:rsidR="004C3B30" w:rsidRPr="004D6A51" w:rsidRDefault="004C3B30" w:rsidP="004C3B30">
      <w:pPr>
        <w:pStyle w:val="affffffff4"/>
        <w:tabs>
          <w:tab w:val="left" w:pos="2340"/>
        </w:tabs>
        <w:ind w:left="1134"/>
      </w:pPr>
      <w:r>
        <w:t xml:space="preserve">4. </w:t>
      </w:r>
      <w:r w:rsidRPr="004D6A51">
        <w:t>Разработаны и предложены</w:t>
      </w:r>
      <w:r>
        <w:rPr>
          <w:b/>
        </w:rPr>
        <w:t xml:space="preserve"> </w:t>
      </w:r>
      <w:r w:rsidRPr="004D6A51">
        <w:t xml:space="preserve">для </w:t>
      </w:r>
      <w:r>
        <w:t xml:space="preserve">специалистов </w:t>
      </w:r>
      <w:r w:rsidRPr="004D6A51">
        <w:t>ветеринарной медицины «Методические рекомендации по профилактике и тер</w:t>
      </w:r>
      <w:r w:rsidRPr="004D6A51">
        <w:t>а</w:t>
      </w:r>
      <w:r>
        <w:t xml:space="preserve">пии сальмонеллезов птиц», утвержденные </w:t>
      </w:r>
      <w:r w:rsidRPr="004D6A51">
        <w:rPr>
          <w:sz w:val="27"/>
          <w:szCs w:val="27"/>
        </w:rPr>
        <w:t>научно-методическим советом Гос</w:t>
      </w:r>
      <w:r>
        <w:rPr>
          <w:sz w:val="27"/>
          <w:szCs w:val="27"/>
        </w:rPr>
        <w:t xml:space="preserve">ударственного </w:t>
      </w:r>
      <w:r w:rsidRPr="004D6A51">
        <w:rPr>
          <w:sz w:val="27"/>
          <w:szCs w:val="27"/>
        </w:rPr>
        <w:t>департамента ветеринарной медицины</w:t>
      </w:r>
      <w:r w:rsidRPr="004D6A51">
        <w:t xml:space="preserve"> Украины</w:t>
      </w:r>
      <w:r>
        <w:t xml:space="preserve"> (протокол № 1 от 2003 года).</w:t>
      </w:r>
      <w:r w:rsidRPr="004D6A51">
        <w:t xml:space="preserve"> </w:t>
      </w:r>
    </w:p>
    <w:p w:rsidR="004C3B30" w:rsidRPr="00583672" w:rsidRDefault="004C3B30" w:rsidP="004C3B30">
      <w:pPr>
        <w:pStyle w:val="affffffff4"/>
        <w:ind w:left="1134"/>
      </w:pPr>
    </w:p>
    <w:p w:rsidR="004C3B30" w:rsidRPr="00583672" w:rsidRDefault="004C3B30" w:rsidP="004C3B30">
      <w:pPr>
        <w:pStyle w:val="affffffff4"/>
        <w:ind w:left="1134"/>
        <w:rPr>
          <w:lang w:val="uk-UA"/>
        </w:rPr>
      </w:pPr>
    </w:p>
    <w:p w:rsidR="004C3B30" w:rsidRPr="0064429B" w:rsidRDefault="004C3B30" w:rsidP="004C3B30">
      <w:pPr>
        <w:pStyle w:val="affffffff4"/>
        <w:ind w:left="1134"/>
        <w:rPr>
          <w:lang w:val="uk-UA"/>
        </w:rPr>
      </w:pPr>
    </w:p>
    <w:p w:rsidR="004C3B30" w:rsidRPr="0064429B" w:rsidRDefault="004C3B30" w:rsidP="004C3B30">
      <w:pPr>
        <w:pStyle w:val="affffffff4"/>
        <w:ind w:left="1134"/>
        <w:rPr>
          <w:sz w:val="27"/>
          <w:szCs w:val="27"/>
          <w:lang w:val="uk-UA"/>
        </w:rPr>
      </w:pPr>
    </w:p>
    <w:p w:rsidR="004C3B30" w:rsidRPr="0064429B" w:rsidRDefault="004C3B30" w:rsidP="004C3B30">
      <w:pPr>
        <w:pStyle w:val="affffffff4"/>
        <w:ind w:left="1134"/>
        <w:rPr>
          <w:bCs/>
          <w:lang w:val="uk-UA"/>
        </w:rPr>
      </w:pPr>
    </w:p>
    <w:p w:rsidR="004C3B30" w:rsidRPr="0064429B" w:rsidRDefault="004C3B30" w:rsidP="004C3B30">
      <w:pPr>
        <w:spacing w:line="360" w:lineRule="auto"/>
        <w:jc w:val="both"/>
        <w:rPr>
          <w:sz w:val="28"/>
          <w:lang w:val="uk-UA"/>
        </w:rPr>
      </w:pPr>
    </w:p>
    <w:p w:rsidR="004C3B30" w:rsidRPr="0064429B" w:rsidRDefault="004C3B30" w:rsidP="004C3B30">
      <w:pPr>
        <w:spacing w:line="360" w:lineRule="auto"/>
        <w:jc w:val="both"/>
        <w:rPr>
          <w:sz w:val="28"/>
          <w:lang w:val="uk-UA"/>
        </w:rPr>
      </w:pPr>
    </w:p>
    <w:p w:rsidR="004C3B30" w:rsidRPr="0064429B" w:rsidRDefault="004C3B30" w:rsidP="004C3B30">
      <w:pPr>
        <w:spacing w:line="360" w:lineRule="auto"/>
        <w:jc w:val="both"/>
        <w:rPr>
          <w:sz w:val="28"/>
          <w:lang w:val="uk-UA"/>
        </w:rPr>
      </w:pPr>
    </w:p>
    <w:p w:rsidR="004C3B30" w:rsidRPr="0064429B" w:rsidRDefault="004C3B30" w:rsidP="004C3B30">
      <w:pPr>
        <w:pStyle w:val="25"/>
        <w:ind w:left="1134" w:right="-1135" w:firstLine="709"/>
        <w:jc w:val="center"/>
        <w:rPr>
          <w:sz w:val="27"/>
          <w:szCs w:val="27"/>
          <w:lang w:val="uk-UA"/>
        </w:rPr>
        <w:sectPr w:rsidR="004C3B30" w:rsidRPr="0064429B">
          <w:pgSz w:w="11906" w:h="16838" w:code="9"/>
          <w:pgMar w:top="1134" w:right="566" w:bottom="1134" w:left="567" w:header="680" w:footer="680" w:gutter="0"/>
          <w:cols w:space="720"/>
        </w:sectPr>
      </w:pPr>
    </w:p>
    <w:p w:rsidR="004C3B30" w:rsidRDefault="004C3B30" w:rsidP="004C3B30">
      <w:pPr>
        <w:pStyle w:val="6"/>
        <w:ind w:left="0"/>
        <w:rPr>
          <w:sz w:val="27"/>
          <w:szCs w:val="27"/>
        </w:rPr>
      </w:pPr>
      <w:r>
        <w:rPr>
          <w:sz w:val="27"/>
          <w:szCs w:val="27"/>
        </w:rPr>
        <w:lastRenderedPageBreak/>
        <w:t xml:space="preserve">С </w:t>
      </w:r>
      <w:proofErr w:type="gramStart"/>
      <w:r>
        <w:rPr>
          <w:sz w:val="27"/>
          <w:szCs w:val="27"/>
        </w:rPr>
        <w:t>П</w:t>
      </w:r>
      <w:proofErr w:type="gramEnd"/>
      <w:r>
        <w:rPr>
          <w:sz w:val="27"/>
          <w:szCs w:val="27"/>
        </w:rPr>
        <w:t xml:space="preserve"> И С О К   </w:t>
      </w:r>
    </w:p>
    <w:p w:rsidR="004C3B30" w:rsidRDefault="004C3B30" w:rsidP="004C3B30">
      <w:pPr>
        <w:pStyle w:val="6"/>
        <w:ind w:left="0"/>
        <w:rPr>
          <w:sz w:val="27"/>
          <w:szCs w:val="27"/>
        </w:rPr>
      </w:pPr>
      <w:r>
        <w:rPr>
          <w:sz w:val="27"/>
          <w:szCs w:val="27"/>
        </w:rPr>
        <w:t xml:space="preserve">И С П О Л Ь З О В А Н </w:t>
      </w:r>
      <w:proofErr w:type="gramStart"/>
      <w:r>
        <w:rPr>
          <w:sz w:val="27"/>
          <w:szCs w:val="27"/>
        </w:rPr>
        <w:t>Н</w:t>
      </w:r>
      <w:proofErr w:type="gramEnd"/>
      <w:r>
        <w:rPr>
          <w:sz w:val="27"/>
          <w:szCs w:val="27"/>
        </w:rPr>
        <w:t xml:space="preserve"> О Й   Л И Т Е Р А Т У Р Ы</w:t>
      </w:r>
    </w:p>
    <w:p w:rsidR="004C3B30" w:rsidRDefault="004C3B30" w:rsidP="004C3B30">
      <w:pPr>
        <w:jc w:val="center"/>
        <w:rPr>
          <w:sz w:val="19"/>
          <w:szCs w:val="19"/>
        </w:rPr>
      </w:pPr>
    </w:p>
    <w:p w:rsidR="004C3B30" w:rsidRDefault="004C3B30" w:rsidP="004C3B30">
      <w:pPr>
        <w:rPr>
          <w:sz w:val="19"/>
          <w:szCs w:val="19"/>
        </w:rPr>
      </w:pP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lang w:val="uk-UA"/>
        </w:rPr>
        <w:t>Малов В.А., Пак С.Г. Пищевые токсикоинфекции. Клиника, диагностика и лечение  // Мед. помощь. – 2000. - №</w:t>
      </w:r>
      <w:r w:rsidRPr="008F3259">
        <w:rPr>
          <w:sz w:val="27"/>
          <w:szCs w:val="27"/>
        </w:rPr>
        <w:t xml:space="preserve"> </w:t>
      </w:r>
      <w:r>
        <w:rPr>
          <w:sz w:val="27"/>
          <w:szCs w:val="27"/>
          <w:lang w:val="uk-UA"/>
        </w:rPr>
        <w:t>4. –</w:t>
      </w:r>
      <w:r w:rsidRPr="00FC11AE">
        <w:rPr>
          <w:sz w:val="27"/>
          <w:szCs w:val="27"/>
        </w:rPr>
        <w:t xml:space="preserve"> </w:t>
      </w:r>
      <w:r>
        <w:rPr>
          <w:sz w:val="27"/>
          <w:szCs w:val="27"/>
          <w:lang w:val="uk-UA"/>
        </w:rPr>
        <w:t>С. 15-17.</w:t>
      </w:r>
    </w:p>
    <w:p w:rsidR="004C3B30" w:rsidRPr="00AA2C96"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Detection</w:t>
      </w:r>
      <w:r w:rsidRPr="00AA2C96">
        <w:rPr>
          <w:sz w:val="27"/>
          <w:szCs w:val="27"/>
          <w:lang w:val="en-US"/>
        </w:rPr>
        <w:t xml:space="preserve"> </w:t>
      </w:r>
      <w:r>
        <w:rPr>
          <w:sz w:val="27"/>
          <w:szCs w:val="27"/>
          <w:lang w:val="en-US"/>
        </w:rPr>
        <w:t>of</w:t>
      </w:r>
      <w:r w:rsidRPr="00AA2C96">
        <w:rPr>
          <w:sz w:val="27"/>
          <w:szCs w:val="27"/>
          <w:lang w:val="en-US"/>
        </w:rPr>
        <w:t xml:space="preserve"> </w:t>
      </w:r>
      <w:r>
        <w:rPr>
          <w:sz w:val="27"/>
          <w:szCs w:val="27"/>
          <w:lang w:val="en-US"/>
        </w:rPr>
        <w:t>Escherichia</w:t>
      </w:r>
      <w:r w:rsidRPr="00AA2C96">
        <w:rPr>
          <w:sz w:val="27"/>
          <w:szCs w:val="27"/>
          <w:lang w:val="en-US"/>
        </w:rPr>
        <w:t xml:space="preserve"> </w:t>
      </w:r>
      <w:r>
        <w:rPr>
          <w:sz w:val="27"/>
          <w:szCs w:val="27"/>
          <w:lang w:val="en-US"/>
        </w:rPr>
        <w:t>coli</w:t>
      </w:r>
      <w:r w:rsidRPr="00AA2C96">
        <w:rPr>
          <w:sz w:val="27"/>
          <w:szCs w:val="27"/>
          <w:lang w:val="en-US"/>
        </w:rPr>
        <w:t xml:space="preserve"> 0157:</w:t>
      </w:r>
      <w:r>
        <w:rPr>
          <w:sz w:val="27"/>
          <w:szCs w:val="27"/>
          <w:lang w:val="en-US"/>
        </w:rPr>
        <w:t>H</w:t>
      </w:r>
      <w:r w:rsidRPr="00AA2C96">
        <w:rPr>
          <w:sz w:val="27"/>
          <w:szCs w:val="27"/>
          <w:lang w:val="en-US"/>
        </w:rPr>
        <w:t xml:space="preserve">7 </w:t>
      </w:r>
      <w:r>
        <w:rPr>
          <w:sz w:val="27"/>
          <w:szCs w:val="27"/>
          <w:lang w:val="en-US"/>
        </w:rPr>
        <w:t>and</w:t>
      </w:r>
      <w:r w:rsidRPr="00AA2C96">
        <w:rPr>
          <w:sz w:val="27"/>
          <w:szCs w:val="27"/>
          <w:lang w:val="en-US"/>
        </w:rPr>
        <w:t xml:space="preserve"> </w:t>
      </w:r>
      <w:r>
        <w:rPr>
          <w:sz w:val="27"/>
          <w:szCs w:val="27"/>
          <w:lang w:val="en-US"/>
        </w:rPr>
        <w:t>other</w:t>
      </w:r>
      <w:r w:rsidRPr="00AA2C96">
        <w:rPr>
          <w:sz w:val="27"/>
          <w:szCs w:val="27"/>
          <w:lang w:val="en-US"/>
        </w:rPr>
        <w:t xml:space="preserve"> </w:t>
      </w:r>
      <w:r>
        <w:rPr>
          <w:sz w:val="27"/>
          <w:szCs w:val="27"/>
          <w:lang w:val="en-US"/>
        </w:rPr>
        <w:t>intestinal</w:t>
      </w:r>
      <w:r w:rsidRPr="00AA2C96">
        <w:rPr>
          <w:sz w:val="27"/>
          <w:szCs w:val="27"/>
          <w:lang w:val="en-US"/>
        </w:rPr>
        <w:t xml:space="preserve"> </w:t>
      </w:r>
      <w:r>
        <w:rPr>
          <w:sz w:val="27"/>
          <w:szCs w:val="27"/>
          <w:lang w:val="en-US"/>
        </w:rPr>
        <w:t>pathogens</w:t>
      </w:r>
      <w:r w:rsidRPr="00AA2C96">
        <w:rPr>
          <w:sz w:val="27"/>
          <w:szCs w:val="27"/>
          <w:lang w:val="en-US"/>
        </w:rPr>
        <w:t xml:space="preserve"> </w:t>
      </w:r>
      <w:r>
        <w:rPr>
          <w:sz w:val="27"/>
          <w:szCs w:val="27"/>
          <w:lang w:val="en-US"/>
        </w:rPr>
        <w:t>in</w:t>
      </w:r>
      <w:r w:rsidRPr="00AA2C96">
        <w:rPr>
          <w:sz w:val="27"/>
          <w:szCs w:val="27"/>
          <w:lang w:val="en-US"/>
        </w:rPr>
        <w:t xml:space="preserve"> </w:t>
      </w:r>
      <w:r>
        <w:rPr>
          <w:sz w:val="27"/>
          <w:szCs w:val="27"/>
          <w:lang w:val="en-US"/>
        </w:rPr>
        <w:t>p</w:t>
      </w:r>
      <w:r>
        <w:rPr>
          <w:sz w:val="27"/>
          <w:szCs w:val="27"/>
          <w:lang w:val="en-US"/>
        </w:rPr>
        <w:t>a</w:t>
      </w:r>
      <w:r>
        <w:rPr>
          <w:sz w:val="27"/>
          <w:szCs w:val="27"/>
          <w:lang w:val="en-US"/>
        </w:rPr>
        <w:t>tients</w:t>
      </w:r>
      <w:r w:rsidRPr="00AA2C96">
        <w:rPr>
          <w:sz w:val="27"/>
          <w:szCs w:val="27"/>
          <w:lang w:val="en-US"/>
        </w:rPr>
        <w:t xml:space="preserve"> </w:t>
      </w:r>
      <w:r>
        <w:rPr>
          <w:sz w:val="27"/>
          <w:szCs w:val="27"/>
          <w:lang w:val="en-US"/>
        </w:rPr>
        <w:t>with</w:t>
      </w:r>
      <w:r w:rsidRPr="00AA2C96">
        <w:rPr>
          <w:sz w:val="27"/>
          <w:szCs w:val="27"/>
          <w:lang w:val="en-US"/>
        </w:rPr>
        <w:t xml:space="preserve"> </w:t>
      </w:r>
      <w:r>
        <w:rPr>
          <w:sz w:val="27"/>
          <w:szCs w:val="27"/>
          <w:lang w:val="en-US"/>
        </w:rPr>
        <w:t>diarrhoeal</w:t>
      </w:r>
      <w:r w:rsidRPr="00AA2C96">
        <w:rPr>
          <w:sz w:val="27"/>
          <w:szCs w:val="27"/>
          <w:lang w:val="en-US"/>
        </w:rPr>
        <w:t xml:space="preserve"> </w:t>
      </w:r>
      <w:r>
        <w:rPr>
          <w:sz w:val="27"/>
          <w:szCs w:val="27"/>
          <w:lang w:val="en-US"/>
        </w:rPr>
        <w:t>disease</w:t>
      </w:r>
      <w:r w:rsidRPr="00AA2C96">
        <w:rPr>
          <w:sz w:val="27"/>
          <w:szCs w:val="27"/>
          <w:lang w:val="en-US"/>
        </w:rPr>
        <w:t xml:space="preserve"> / </w:t>
      </w:r>
      <w:r>
        <w:rPr>
          <w:sz w:val="27"/>
          <w:szCs w:val="27"/>
          <w:lang w:val="en-US"/>
        </w:rPr>
        <w:t>W</w:t>
      </w:r>
      <w:r w:rsidRPr="00AA2C96">
        <w:rPr>
          <w:sz w:val="27"/>
          <w:szCs w:val="27"/>
          <w:lang w:val="en-US"/>
        </w:rPr>
        <w:t>.</w:t>
      </w:r>
      <w:r w:rsidRPr="00922912">
        <w:rPr>
          <w:sz w:val="27"/>
          <w:szCs w:val="27"/>
          <w:lang w:val="en-US"/>
        </w:rPr>
        <w:t xml:space="preserve"> </w:t>
      </w:r>
      <w:r>
        <w:rPr>
          <w:sz w:val="27"/>
          <w:szCs w:val="27"/>
          <w:lang w:val="en-US"/>
        </w:rPr>
        <w:t>Baffone</w:t>
      </w:r>
      <w:r w:rsidRPr="00AA2C96">
        <w:rPr>
          <w:sz w:val="27"/>
          <w:szCs w:val="27"/>
          <w:lang w:val="en-US"/>
        </w:rPr>
        <w:t xml:space="preserve">, </w:t>
      </w:r>
      <w:r>
        <w:rPr>
          <w:sz w:val="27"/>
          <w:szCs w:val="27"/>
          <w:lang w:val="en-US"/>
        </w:rPr>
        <w:t>G</w:t>
      </w:r>
      <w:r w:rsidRPr="00AA2C96">
        <w:rPr>
          <w:sz w:val="27"/>
          <w:szCs w:val="27"/>
          <w:lang w:val="en-US"/>
        </w:rPr>
        <w:t>.</w:t>
      </w:r>
      <w:r w:rsidRPr="00922912">
        <w:rPr>
          <w:sz w:val="27"/>
          <w:szCs w:val="27"/>
          <w:lang w:val="en-US"/>
        </w:rPr>
        <w:t xml:space="preserve"> </w:t>
      </w:r>
      <w:r>
        <w:rPr>
          <w:sz w:val="27"/>
          <w:szCs w:val="27"/>
          <w:lang w:val="en-US"/>
        </w:rPr>
        <w:t>Ciaschini</w:t>
      </w:r>
      <w:r w:rsidRPr="00AA2C96">
        <w:rPr>
          <w:sz w:val="27"/>
          <w:szCs w:val="27"/>
          <w:lang w:val="en-US"/>
        </w:rPr>
        <w:t xml:space="preserve">, </w:t>
      </w:r>
      <w:r>
        <w:rPr>
          <w:sz w:val="27"/>
          <w:szCs w:val="27"/>
          <w:lang w:val="en-US"/>
        </w:rPr>
        <w:t>A</w:t>
      </w:r>
      <w:r w:rsidRPr="00AA2C96">
        <w:rPr>
          <w:sz w:val="27"/>
          <w:szCs w:val="27"/>
          <w:lang w:val="en-US"/>
        </w:rPr>
        <w:t>.</w:t>
      </w:r>
      <w:r w:rsidRPr="00922912">
        <w:rPr>
          <w:sz w:val="27"/>
          <w:szCs w:val="27"/>
          <w:lang w:val="en-US"/>
        </w:rPr>
        <w:t xml:space="preserve"> </w:t>
      </w:r>
      <w:r>
        <w:rPr>
          <w:sz w:val="27"/>
          <w:szCs w:val="27"/>
          <w:lang w:val="en-US"/>
        </w:rPr>
        <w:t>Pianetti</w:t>
      </w:r>
      <w:r w:rsidRPr="00AA2C96">
        <w:rPr>
          <w:sz w:val="27"/>
          <w:szCs w:val="27"/>
          <w:lang w:val="en-US"/>
        </w:rPr>
        <w:t xml:space="preserve">, </w:t>
      </w:r>
      <w:r>
        <w:rPr>
          <w:sz w:val="27"/>
          <w:szCs w:val="27"/>
          <w:lang w:val="en-US"/>
        </w:rPr>
        <w:t>G</w:t>
      </w:r>
      <w:r w:rsidRPr="00AA2C96">
        <w:rPr>
          <w:sz w:val="27"/>
          <w:szCs w:val="27"/>
          <w:lang w:val="en-US"/>
        </w:rPr>
        <w:t>.</w:t>
      </w:r>
      <w:r w:rsidRPr="00922912">
        <w:rPr>
          <w:sz w:val="27"/>
          <w:szCs w:val="27"/>
          <w:lang w:val="en-US"/>
        </w:rPr>
        <w:t xml:space="preserve"> </w:t>
      </w:r>
      <w:r>
        <w:rPr>
          <w:sz w:val="27"/>
          <w:szCs w:val="27"/>
          <w:lang w:val="en-US"/>
        </w:rPr>
        <w:t>Brandi</w:t>
      </w:r>
      <w:r w:rsidRPr="00AA2C96">
        <w:rPr>
          <w:sz w:val="27"/>
          <w:szCs w:val="27"/>
          <w:lang w:val="en-US"/>
        </w:rPr>
        <w:t xml:space="preserve"> </w:t>
      </w:r>
      <w:r>
        <w:rPr>
          <w:sz w:val="27"/>
          <w:szCs w:val="27"/>
          <w:lang w:val="en-US"/>
        </w:rPr>
        <w:t>et</w:t>
      </w:r>
      <w:r w:rsidRPr="00AA2C96">
        <w:rPr>
          <w:sz w:val="27"/>
          <w:szCs w:val="27"/>
          <w:lang w:val="en-US"/>
        </w:rPr>
        <w:t xml:space="preserve"> </w:t>
      </w:r>
      <w:r>
        <w:rPr>
          <w:sz w:val="27"/>
          <w:szCs w:val="27"/>
          <w:lang w:val="en-US"/>
        </w:rPr>
        <w:t>al</w:t>
      </w:r>
      <w:r w:rsidRPr="00AA2C96">
        <w:rPr>
          <w:sz w:val="27"/>
          <w:szCs w:val="27"/>
          <w:lang w:val="en-US"/>
        </w:rPr>
        <w:t xml:space="preserve">. // </w:t>
      </w:r>
      <w:r>
        <w:rPr>
          <w:sz w:val="27"/>
          <w:szCs w:val="27"/>
          <w:lang w:val="en-US"/>
        </w:rPr>
        <w:t>Eur</w:t>
      </w:r>
      <w:r w:rsidRPr="00AA2C96">
        <w:rPr>
          <w:sz w:val="27"/>
          <w:szCs w:val="27"/>
          <w:lang w:val="en-US"/>
        </w:rPr>
        <w:t xml:space="preserve">. </w:t>
      </w:r>
      <w:r>
        <w:rPr>
          <w:sz w:val="27"/>
          <w:szCs w:val="27"/>
          <w:lang w:val="en-US"/>
        </w:rPr>
        <w:t>J</w:t>
      </w:r>
      <w:r w:rsidRPr="00AA2C96">
        <w:rPr>
          <w:sz w:val="27"/>
          <w:szCs w:val="27"/>
          <w:lang w:val="en-US"/>
        </w:rPr>
        <w:t xml:space="preserve">. </w:t>
      </w:r>
      <w:r>
        <w:rPr>
          <w:sz w:val="27"/>
          <w:szCs w:val="27"/>
          <w:lang w:val="en-US"/>
        </w:rPr>
        <w:t>Epidemiol</w:t>
      </w:r>
      <w:r w:rsidRPr="00AA2C96">
        <w:rPr>
          <w:sz w:val="27"/>
          <w:szCs w:val="27"/>
          <w:lang w:val="en-US"/>
        </w:rPr>
        <w:t xml:space="preserve">. </w:t>
      </w:r>
      <w:r>
        <w:rPr>
          <w:sz w:val="27"/>
          <w:szCs w:val="27"/>
          <w:lang w:val="en-US"/>
        </w:rPr>
        <w:t>–</w:t>
      </w:r>
      <w:r w:rsidRPr="00AA2C96">
        <w:rPr>
          <w:sz w:val="27"/>
          <w:szCs w:val="27"/>
          <w:lang w:val="en-US"/>
        </w:rPr>
        <w:t xml:space="preserve"> 2001. </w:t>
      </w:r>
      <w:r>
        <w:rPr>
          <w:sz w:val="27"/>
          <w:szCs w:val="27"/>
          <w:lang w:val="en-US"/>
        </w:rPr>
        <w:t>–</w:t>
      </w:r>
      <w:r w:rsidRPr="00AA2C96">
        <w:rPr>
          <w:sz w:val="27"/>
          <w:szCs w:val="27"/>
          <w:lang w:val="en-US"/>
        </w:rPr>
        <w:t xml:space="preserve"> </w:t>
      </w:r>
      <w:r>
        <w:rPr>
          <w:sz w:val="27"/>
          <w:szCs w:val="27"/>
          <w:lang w:val="en-US"/>
        </w:rPr>
        <w:t>Vol</w:t>
      </w:r>
      <w:r w:rsidRPr="00AA2C96">
        <w:rPr>
          <w:sz w:val="27"/>
          <w:szCs w:val="27"/>
          <w:lang w:val="en-US"/>
        </w:rPr>
        <w:t>.</w:t>
      </w:r>
      <w:r w:rsidRPr="001A5EC3">
        <w:rPr>
          <w:sz w:val="27"/>
          <w:szCs w:val="27"/>
          <w:lang w:val="en-US"/>
        </w:rPr>
        <w:t xml:space="preserve"> </w:t>
      </w:r>
      <w:r w:rsidRPr="00AA2C96">
        <w:rPr>
          <w:sz w:val="27"/>
          <w:szCs w:val="27"/>
          <w:lang w:val="en-US"/>
        </w:rPr>
        <w:t xml:space="preserve">17, № 1. </w:t>
      </w:r>
      <w:r>
        <w:rPr>
          <w:sz w:val="27"/>
          <w:szCs w:val="27"/>
          <w:lang w:val="en-US"/>
        </w:rPr>
        <w:t>–</w:t>
      </w:r>
      <w:r w:rsidRPr="00AA2C96">
        <w:rPr>
          <w:sz w:val="27"/>
          <w:szCs w:val="27"/>
          <w:lang w:val="en-US"/>
        </w:rPr>
        <w:t xml:space="preserve"> </w:t>
      </w:r>
      <w:r>
        <w:rPr>
          <w:sz w:val="27"/>
          <w:szCs w:val="27"/>
          <w:lang w:val="en-US"/>
        </w:rPr>
        <w:t>P</w:t>
      </w:r>
      <w:r w:rsidRPr="00AA2C96">
        <w:rPr>
          <w:sz w:val="27"/>
          <w:szCs w:val="27"/>
          <w:lang w:val="en-US"/>
        </w:rPr>
        <w:t>.</w:t>
      </w:r>
      <w:r w:rsidRPr="00407149">
        <w:rPr>
          <w:sz w:val="27"/>
          <w:szCs w:val="27"/>
          <w:lang w:val="en-US"/>
        </w:rPr>
        <w:t xml:space="preserve"> </w:t>
      </w:r>
      <w:r w:rsidRPr="00AA2C96">
        <w:rPr>
          <w:sz w:val="27"/>
          <w:szCs w:val="27"/>
          <w:lang w:val="en-US"/>
        </w:rPr>
        <w:t>97-99.</w:t>
      </w:r>
    </w:p>
    <w:p w:rsidR="004C3B30" w:rsidRPr="005F59AC"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uk-UA"/>
        </w:rPr>
        <w:t>Меженский А.А,, Меженская Н.А. Динамика заболеваемости сальмонеллезом сельскохозяйственных животных и птиц Луганской области за 1990 – 1998 г</w:t>
      </w:r>
      <w:r>
        <w:rPr>
          <w:sz w:val="27"/>
          <w:szCs w:val="27"/>
          <w:lang w:val="uk-UA"/>
        </w:rPr>
        <w:t>о</w:t>
      </w:r>
      <w:r>
        <w:rPr>
          <w:sz w:val="27"/>
          <w:szCs w:val="27"/>
          <w:lang w:val="uk-UA"/>
        </w:rPr>
        <w:t>ды  // Сб. Науч. Тр. Луганск. ГАУ. – Луганск, 1999. – С. 21-25.</w:t>
      </w:r>
    </w:p>
    <w:p w:rsidR="004C3B30" w:rsidRPr="00C60590" w:rsidRDefault="004C3B30" w:rsidP="00C7016A">
      <w:pPr>
        <w:numPr>
          <w:ilvl w:val="0"/>
          <w:numId w:val="59"/>
        </w:numPr>
        <w:tabs>
          <w:tab w:val="clear" w:pos="1200"/>
          <w:tab w:val="num" w:pos="567"/>
        </w:tabs>
        <w:suppressAutoHyphens w:val="0"/>
        <w:spacing w:line="360" w:lineRule="auto"/>
        <w:ind w:left="567" w:hanging="633"/>
        <w:jc w:val="both"/>
        <w:rPr>
          <w:sz w:val="28"/>
          <w:lang w:val="en-US"/>
        </w:rPr>
      </w:pPr>
      <w:r>
        <w:rPr>
          <w:sz w:val="28"/>
          <w:lang w:val="en-US"/>
        </w:rPr>
        <w:t>Spackman D. Salmonella in poultry in the UK observations and actions //</w:t>
      </w:r>
      <w:r w:rsidRPr="00B12BC1">
        <w:rPr>
          <w:sz w:val="28"/>
          <w:lang w:val="en-US"/>
        </w:rPr>
        <w:t xml:space="preserve"> </w:t>
      </w:r>
      <w:r>
        <w:rPr>
          <w:sz w:val="28"/>
          <w:lang w:val="en-US"/>
        </w:rPr>
        <w:t>Proc.</w:t>
      </w:r>
      <w:r w:rsidRPr="00B12BC1">
        <w:rPr>
          <w:sz w:val="28"/>
          <w:lang w:val="en-US"/>
        </w:rPr>
        <w:t xml:space="preserve"> </w:t>
      </w:r>
      <w:r>
        <w:rPr>
          <w:sz w:val="28"/>
          <w:lang w:val="en-US"/>
        </w:rPr>
        <w:t>–</w:t>
      </w:r>
      <w:r w:rsidRPr="00B12BC1">
        <w:rPr>
          <w:sz w:val="28"/>
          <w:lang w:val="en-US"/>
        </w:rPr>
        <w:t xml:space="preserve"> </w:t>
      </w:r>
      <w:r>
        <w:rPr>
          <w:sz w:val="28"/>
          <w:lang w:val="en-US"/>
        </w:rPr>
        <w:t>1989.</w:t>
      </w:r>
      <w:r w:rsidRPr="00B12BC1">
        <w:rPr>
          <w:sz w:val="28"/>
          <w:lang w:val="en-US"/>
        </w:rPr>
        <w:t xml:space="preserve"> </w:t>
      </w:r>
      <w:r>
        <w:rPr>
          <w:sz w:val="28"/>
          <w:lang w:val="en-US"/>
        </w:rPr>
        <w:t>– P.</w:t>
      </w:r>
      <w:r w:rsidRPr="00407149">
        <w:rPr>
          <w:sz w:val="28"/>
          <w:lang w:val="en-US"/>
        </w:rPr>
        <w:t xml:space="preserve"> </w:t>
      </w:r>
      <w:r>
        <w:rPr>
          <w:sz w:val="28"/>
          <w:lang w:val="en-US"/>
        </w:rPr>
        <w:t xml:space="preserve">207-210. </w:t>
      </w:r>
    </w:p>
    <w:p w:rsidR="004C3B30" w:rsidRPr="00201703"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rPr>
        <w:t>Меженский</w:t>
      </w:r>
      <w:r w:rsidRPr="00201703">
        <w:rPr>
          <w:sz w:val="27"/>
          <w:szCs w:val="27"/>
        </w:rPr>
        <w:t xml:space="preserve"> </w:t>
      </w:r>
      <w:r>
        <w:rPr>
          <w:sz w:val="27"/>
          <w:szCs w:val="27"/>
        </w:rPr>
        <w:t>А</w:t>
      </w:r>
      <w:r w:rsidRPr="00201703">
        <w:rPr>
          <w:sz w:val="27"/>
          <w:szCs w:val="27"/>
        </w:rPr>
        <w:t>.</w:t>
      </w:r>
      <w:r>
        <w:rPr>
          <w:sz w:val="27"/>
          <w:szCs w:val="27"/>
        </w:rPr>
        <w:t>А</w:t>
      </w:r>
      <w:r w:rsidRPr="00201703">
        <w:rPr>
          <w:sz w:val="27"/>
          <w:szCs w:val="27"/>
        </w:rPr>
        <w:t xml:space="preserve">. </w:t>
      </w:r>
      <w:r>
        <w:rPr>
          <w:sz w:val="27"/>
          <w:szCs w:val="27"/>
        </w:rPr>
        <w:t>Патогенетическая</w:t>
      </w:r>
      <w:r w:rsidRPr="00201703">
        <w:rPr>
          <w:sz w:val="27"/>
          <w:szCs w:val="27"/>
        </w:rPr>
        <w:t xml:space="preserve"> </w:t>
      </w:r>
      <w:r>
        <w:rPr>
          <w:sz w:val="27"/>
          <w:szCs w:val="27"/>
        </w:rPr>
        <w:t>терапия</w:t>
      </w:r>
      <w:r w:rsidRPr="00201703">
        <w:rPr>
          <w:sz w:val="27"/>
          <w:szCs w:val="27"/>
        </w:rPr>
        <w:t xml:space="preserve"> </w:t>
      </w:r>
      <w:r>
        <w:rPr>
          <w:sz w:val="27"/>
          <w:szCs w:val="27"/>
        </w:rPr>
        <w:t>сальмонеллеза</w:t>
      </w:r>
      <w:r w:rsidRPr="00201703">
        <w:rPr>
          <w:sz w:val="27"/>
          <w:szCs w:val="27"/>
        </w:rPr>
        <w:t xml:space="preserve"> </w:t>
      </w:r>
      <w:r>
        <w:rPr>
          <w:sz w:val="27"/>
          <w:szCs w:val="27"/>
        </w:rPr>
        <w:t>сельскохозяйс</w:t>
      </w:r>
      <w:r>
        <w:rPr>
          <w:sz w:val="27"/>
          <w:szCs w:val="27"/>
        </w:rPr>
        <w:t>т</w:t>
      </w:r>
      <w:r>
        <w:rPr>
          <w:sz w:val="27"/>
          <w:szCs w:val="27"/>
        </w:rPr>
        <w:t>венных</w:t>
      </w:r>
      <w:r w:rsidRPr="00201703">
        <w:rPr>
          <w:sz w:val="27"/>
          <w:szCs w:val="27"/>
        </w:rPr>
        <w:t xml:space="preserve"> </w:t>
      </w:r>
      <w:r>
        <w:rPr>
          <w:sz w:val="27"/>
          <w:szCs w:val="27"/>
        </w:rPr>
        <w:t>животных</w:t>
      </w:r>
      <w:r w:rsidRPr="00201703">
        <w:rPr>
          <w:sz w:val="27"/>
          <w:szCs w:val="27"/>
        </w:rPr>
        <w:t xml:space="preserve"> </w:t>
      </w:r>
      <w:r>
        <w:rPr>
          <w:sz w:val="27"/>
          <w:szCs w:val="27"/>
        </w:rPr>
        <w:t>на</w:t>
      </w:r>
      <w:r w:rsidRPr="00201703">
        <w:rPr>
          <w:sz w:val="27"/>
          <w:szCs w:val="27"/>
        </w:rPr>
        <w:t xml:space="preserve"> </w:t>
      </w:r>
      <w:r>
        <w:rPr>
          <w:sz w:val="27"/>
          <w:szCs w:val="27"/>
        </w:rPr>
        <w:t>современном</w:t>
      </w:r>
      <w:r w:rsidRPr="00201703">
        <w:rPr>
          <w:sz w:val="27"/>
          <w:szCs w:val="27"/>
        </w:rPr>
        <w:t xml:space="preserve"> </w:t>
      </w:r>
      <w:r>
        <w:rPr>
          <w:sz w:val="27"/>
          <w:szCs w:val="27"/>
        </w:rPr>
        <w:t>этапе</w:t>
      </w:r>
      <w:r w:rsidRPr="00201703">
        <w:rPr>
          <w:sz w:val="27"/>
          <w:szCs w:val="27"/>
        </w:rPr>
        <w:t xml:space="preserve"> </w:t>
      </w:r>
      <w:r>
        <w:rPr>
          <w:sz w:val="27"/>
          <w:szCs w:val="27"/>
        </w:rPr>
        <w:t>и</w:t>
      </w:r>
      <w:r w:rsidRPr="00201703">
        <w:rPr>
          <w:sz w:val="27"/>
          <w:szCs w:val="27"/>
        </w:rPr>
        <w:t xml:space="preserve"> </w:t>
      </w:r>
      <w:r>
        <w:rPr>
          <w:sz w:val="27"/>
          <w:szCs w:val="27"/>
        </w:rPr>
        <w:t>перспективы</w:t>
      </w:r>
      <w:r w:rsidRPr="00201703">
        <w:rPr>
          <w:sz w:val="27"/>
          <w:szCs w:val="27"/>
        </w:rPr>
        <w:t xml:space="preserve"> </w:t>
      </w:r>
      <w:r>
        <w:rPr>
          <w:sz w:val="27"/>
          <w:szCs w:val="27"/>
        </w:rPr>
        <w:t>повышения</w:t>
      </w:r>
      <w:r w:rsidRPr="00201703">
        <w:rPr>
          <w:sz w:val="27"/>
          <w:szCs w:val="27"/>
        </w:rPr>
        <w:t xml:space="preserve"> </w:t>
      </w:r>
      <w:r>
        <w:rPr>
          <w:sz w:val="27"/>
          <w:szCs w:val="27"/>
        </w:rPr>
        <w:t>ее</w:t>
      </w:r>
      <w:r w:rsidRPr="00201703">
        <w:rPr>
          <w:sz w:val="27"/>
          <w:szCs w:val="27"/>
        </w:rPr>
        <w:t xml:space="preserve"> </w:t>
      </w:r>
      <w:r>
        <w:rPr>
          <w:sz w:val="27"/>
          <w:szCs w:val="27"/>
        </w:rPr>
        <w:t>эффективности</w:t>
      </w:r>
      <w:r w:rsidRPr="00201703">
        <w:rPr>
          <w:sz w:val="27"/>
          <w:szCs w:val="27"/>
        </w:rPr>
        <w:t xml:space="preserve"> // </w:t>
      </w:r>
      <w:r>
        <w:rPr>
          <w:sz w:val="27"/>
          <w:szCs w:val="27"/>
          <w:lang w:val="uk-UA"/>
        </w:rPr>
        <w:t xml:space="preserve">Ветеринарна медицина: </w:t>
      </w:r>
      <w:r>
        <w:rPr>
          <w:sz w:val="27"/>
          <w:szCs w:val="27"/>
        </w:rPr>
        <w:t>М</w:t>
      </w:r>
      <w:r>
        <w:rPr>
          <w:sz w:val="27"/>
          <w:szCs w:val="27"/>
          <w:lang w:val="uk-UA"/>
        </w:rPr>
        <w:t>іжвідом</w:t>
      </w:r>
      <w:proofErr w:type="gramStart"/>
      <w:r>
        <w:rPr>
          <w:sz w:val="27"/>
          <w:szCs w:val="27"/>
          <w:lang w:val="uk-UA"/>
        </w:rPr>
        <w:t>.</w:t>
      </w:r>
      <w:proofErr w:type="gramEnd"/>
      <w:r>
        <w:rPr>
          <w:sz w:val="27"/>
          <w:szCs w:val="27"/>
          <w:lang w:val="uk-UA"/>
        </w:rPr>
        <w:t xml:space="preserve"> </w:t>
      </w:r>
      <w:proofErr w:type="gramStart"/>
      <w:r>
        <w:rPr>
          <w:sz w:val="27"/>
          <w:szCs w:val="27"/>
          <w:lang w:val="uk-UA"/>
        </w:rPr>
        <w:t>т</w:t>
      </w:r>
      <w:proofErr w:type="gramEnd"/>
      <w:r>
        <w:rPr>
          <w:sz w:val="27"/>
          <w:szCs w:val="27"/>
          <w:lang w:val="uk-UA"/>
        </w:rPr>
        <w:t>е</w:t>
      </w:r>
      <w:r>
        <w:rPr>
          <w:sz w:val="27"/>
          <w:szCs w:val="27"/>
          <w:lang w:val="uk-UA"/>
        </w:rPr>
        <w:t xml:space="preserve">мат. наук. зб. – </w:t>
      </w:r>
      <w:r>
        <w:rPr>
          <w:sz w:val="27"/>
          <w:szCs w:val="27"/>
        </w:rPr>
        <w:t>Вип</w:t>
      </w:r>
      <w:r>
        <w:rPr>
          <w:sz w:val="27"/>
          <w:szCs w:val="27"/>
          <w:lang w:val="uk-UA"/>
        </w:rPr>
        <w:t>. 77. – Х., 2000. –</w:t>
      </w:r>
      <w:r w:rsidRPr="00201703">
        <w:rPr>
          <w:sz w:val="27"/>
          <w:szCs w:val="27"/>
        </w:rPr>
        <w:t xml:space="preserve"> </w:t>
      </w:r>
      <w:r>
        <w:rPr>
          <w:sz w:val="27"/>
          <w:szCs w:val="27"/>
          <w:lang w:val="uk-UA"/>
        </w:rPr>
        <w:t>С. 256-258.</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Kist M.J., Freitag S. Serovar specific risk factors and clinical features of Salmonella enterica ssp. Enterica serovar Enteritidis: A study in South-West Ge</w:t>
      </w:r>
      <w:r>
        <w:rPr>
          <w:sz w:val="27"/>
          <w:szCs w:val="27"/>
          <w:lang w:val="en-US"/>
        </w:rPr>
        <w:t>r</w:t>
      </w:r>
      <w:r>
        <w:rPr>
          <w:sz w:val="27"/>
          <w:szCs w:val="27"/>
          <w:lang w:val="en-US"/>
        </w:rPr>
        <w:t>many //</w:t>
      </w:r>
      <w:r w:rsidRPr="00B12BC1">
        <w:rPr>
          <w:sz w:val="27"/>
          <w:szCs w:val="27"/>
          <w:lang w:val="en-US"/>
        </w:rPr>
        <w:t xml:space="preserve"> </w:t>
      </w:r>
      <w:r>
        <w:rPr>
          <w:sz w:val="27"/>
          <w:szCs w:val="27"/>
          <w:lang w:val="en-US"/>
        </w:rPr>
        <w:t>Epidemiol. And Infect.</w:t>
      </w:r>
      <w:r w:rsidRPr="00B12BC1">
        <w:rPr>
          <w:sz w:val="27"/>
          <w:szCs w:val="27"/>
          <w:lang w:val="en-US"/>
        </w:rPr>
        <w:t xml:space="preserve"> </w:t>
      </w:r>
      <w:r>
        <w:rPr>
          <w:sz w:val="27"/>
          <w:szCs w:val="27"/>
          <w:lang w:val="en-US"/>
        </w:rPr>
        <w:t>–</w:t>
      </w:r>
      <w:r w:rsidRPr="00B12BC1">
        <w:rPr>
          <w:sz w:val="27"/>
          <w:szCs w:val="27"/>
          <w:lang w:val="en-US"/>
        </w:rPr>
        <w:t xml:space="preserve"> </w:t>
      </w:r>
      <w:r>
        <w:rPr>
          <w:sz w:val="27"/>
          <w:szCs w:val="27"/>
          <w:lang w:val="en-US"/>
        </w:rPr>
        <w:t>2000.</w:t>
      </w:r>
      <w:r w:rsidRPr="00B12BC1">
        <w:rPr>
          <w:sz w:val="27"/>
          <w:szCs w:val="27"/>
          <w:lang w:val="en-US"/>
        </w:rPr>
        <w:t xml:space="preserve"> </w:t>
      </w:r>
      <w:r>
        <w:rPr>
          <w:sz w:val="27"/>
          <w:szCs w:val="27"/>
          <w:lang w:val="en-US"/>
        </w:rPr>
        <w:t>–</w:t>
      </w:r>
      <w:r w:rsidRPr="00B12BC1">
        <w:rPr>
          <w:sz w:val="27"/>
          <w:szCs w:val="27"/>
          <w:lang w:val="en-US"/>
        </w:rPr>
        <w:t xml:space="preserve"> </w:t>
      </w:r>
      <w:r>
        <w:rPr>
          <w:sz w:val="27"/>
          <w:szCs w:val="27"/>
          <w:lang w:val="en-US"/>
        </w:rPr>
        <w:t>Vol.</w:t>
      </w:r>
      <w:r>
        <w:rPr>
          <w:sz w:val="27"/>
          <w:szCs w:val="27"/>
        </w:rPr>
        <w:t xml:space="preserve"> </w:t>
      </w:r>
      <w:r>
        <w:rPr>
          <w:sz w:val="27"/>
          <w:szCs w:val="27"/>
          <w:lang w:val="en-US"/>
        </w:rPr>
        <w:t>124, № 3.</w:t>
      </w:r>
      <w:r w:rsidRPr="00B12BC1">
        <w:rPr>
          <w:sz w:val="27"/>
          <w:szCs w:val="27"/>
          <w:lang w:val="en-US"/>
        </w:rPr>
        <w:t xml:space="preserve"> </w:t>
      </w:r>
      <w:r>
        <w:rPr>
          <w:sz w:val="27"/>
          <w:szCs w:val="27"/>
          <w:lang w:val="en-US"/>
        </w:rPr>
        <w:t>– P.</w:t>
      </w:r>
      <w:r w:rsidRPr="00407149">
        <w:rPr>
          <w:sz w:val="27"/>
          <w:szCs w:val="27"/>
          <w:lang w:val="en-US"/>
        </w:rPr>
        <w:t xml:space="preserve"> </w:t>
      </w:r>
      <w:r>
        <w:rPr>
          <w:sz w:val="27"/>
          <w:szCs w:val="27"/>
          <w:lang w:val="en-US"/>
        </w:rPr>
        <w:t>383-392.</w:t>
      </w:r>
    </w:p>
    <w:p w:rsidR="004C3B30" w:rsidRPr="00922912"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Lambiri</w:t>
      </w:r>
      <w:r w:rsidRPr="00922912">
        <w:rPr>
          <w:sz w:val="27"/>
          <w:szCs w:val="27"/>
          <w:lang w:val="en-US"/>
        </w:rPr>
        <w:t xml:space="preserve"> </w:t>
      </w:r>
      <w:r>
        <w:rPr>
          <w:sz w:val="27"/>
          <w:szCs w:val="27"/>
          <w:lang w:val="en-US"/>
        </w:rPr>
        <w:t>M</w:t>
      </w:r>
      <w:r w:rsidRPr="00922912">
        <w:rPr>
          <w:sz w:val="27"/>
          <w:szCs w:val="27"/>
          <w:lang w:val="en-US"/>
        </w:rPr>
        <w:t xml:space="preserve">., </w:t>
      </w:r>
      <w:r>
        <w:rPr>
          <w:sz w:val="27"/>
          <w:szCs w:val="27"/>
          <w:lang w:val="en-US"/>
        </w:rPr>
        <w:t>Mavridou</w:t>
      </w:r>
      <w:r w:rsidRPr="00922912">
        <w:rPr>
          <w:sz w:val="27"/>
          <w:szCs w:val="27"/>
          <w:lang w:val="en-US"/>
        </w:rPr>
        <w:t xml:space="preserve"> </w:t>
      </w:r>
      <w:r>
        <w:rPr>
          <w:sz w:val="27"/>
          <w:szCs w:val="27"/>
          <w:lang w:val="en-US"/>
        </w:rPr>
        <w:t>F</w:t>
      </w:r>
      <w:r w:rsidRPr="00922912">
        <w:rPr>
          <w:sz w:val="27"/>
          <w:szCs w:val="27"/>
          <w:lang w:val="en-US"/>
        </w:rPr>
        <w:t xml:space="preserve">., </w:t>
      </w:r>
      <w:r>
        <w:rPr>
          <w:sz w:val="27"/>
          <w:szCs w:val="27"/>
          <w:lang w:val="en-US"/>
        </w:rPr>
        <w:t>Richardson</w:t>
      </w:r>
      <w:r w:rsidRPr="00922912">
        <w:rPr>
          <w:sz w:val="27"/>
          <w:szCs w:val="27"/>
          <w:lang w:val="en-US"/>
        </w:rPr>
        <w:t xml:space="preserve"> </w:t>
      </w:r>
      <w:r>
        <w:rPr>
          <w:sz w:val="27"/>
          <w:szCs w:val="27"/>
          <w:lang w:val="en-US"/>
        </w:rPr>
        <w:t>S</w:t>
      </w:r>
      <w:r w:rsidRPr="00922912">
        <w:rPr>
          <w:sz w:val="27"/>
          <w:szCs w:val="27"/>
          <w:lang w:val="en-US"/>
        </w:rPr>
        <w:t>.</w:t>
      </w:r>
      <w:r>
        <w:rPr>
          <w:sz w:val="27"/>
          <w:szCs w:val="27"/>
          <w:lang w:val="en-US"/>
        </w:rPr>
        <w:t>C</w:t>
      </w:r>
      <w:r w:rsidRPr="00922912">
        <w:rPr>
          <w:sz w:val="27"/>
          <w:szCs w:val="27"/>
          <w:lang w:val="en-US"/>
        </w:rPr>
        <w:t xml:space="preserve">. </w:t>
      </w:r>
      <w:r>
        <w:rPr>
          <w:sz w:val="27"/>
          <w:szCs w:val="27"/>
        </w:rPr>
        <w:t>Выделение</w:t>
      </w:r>
      <w:r w:rsidRPr="00922912">
        <w:rPr>
          <w:sz w:val="27"/>
          <w:szCs w:val="27"/>
          <w:lang w:val="en-US"/>
        </w:rPr>
        <w:t xml:space="preserve"> </w:t>
      </w:r>
      <w:r>
        <w:rPr>
          <w:sz w:val="27"/>
          <w:szCs w:val="27"/>
        </w:rPr>
        <w:t>сальмонелл</w:t>
      </w:r>
      <w:r w:rsidRPr="00922912">
        <w:rPr>
          <w:sz w:val="27"/>
          <w:szCs w:val="27"/>
          <w:lang w:val="en-US"/>
        </w:rPr>
        <w:t xml:space="preserve"> </w:t>
      </w:r>
      <w:r>
        <w:rPr>
          <w:sz w:val="27"/>
          <w:szCs w:val="27"/>
        </w:rPr>
        <w:t>из</w:t>
      </w:r>
      <w:r w:rsidRPr="00922912">
        <w:rPr>
          <w:sz w:val="27"/>
          <w:szCs w:val="27"/>
          <w:lang w:val="en-US"/>
        </w:rPr>
        <w:t xml:space="preserve"> </w:t>
      </w:r>
      <w:r>
        <w:rPr>
          <w:sz w:val="27"/>
          <w:szCs w:val="27"/>
        </w:rPr>
        <w:t>живо</w:t>
      </w:r>
      <w:r>
        <w:rPr>
          <w:sz w:val="27"/>
          <w:szCs w:val="27"/>
        </w:rPr>
        <w:t>т</w:t>
      </w:r>
      <w:r>
        <w:rPr>
          <w:sz w:val="27"/>
          <w:szCs w:val="27"/>
        </w:rPr>
        <w:t>ных</w:t>
      </w:r>
      <w:r w:rsidRPr="00922912">
        <w:rPr>
          <w:sz w:val="27"/>
          <w:szCs w:val="27"/>
          <w:lang w:val="en-US"/>
        </w:rPr>
        <w:t xml:space="preserve">, </w:t>
      </w:r>
      <w:r>
        <w:rPr>
          <w:sz w:val="27"/>
          <w:szCs w:val="27"/>
        </w:rPr>
        <w:t>прдуктов</w:t>
      </w:r>
      <w:r w:rsidRPr="00922912">
        <w:rPr>
          <w:sz w:val="27"/>
          <w:szCs w:val="27"/>
          <w:lang w:val="en-US"/>
        </w:rPr>
        <w:t xml:space="preserve"> </w:t>
      </w:r>
      <w:r>
        <w:rPr>
          <w:sz w:val="27"/>
          <w:szCs w:val="27"/>
        </w:rPr>
        <w:t>и</w:t>
      </w:r>
      <w:r w:rsidRPr="00922912">
        <w:rPr>
          <w:sz w:val="27"/>
          <w:szCs w:val="27"/>
          <w:lang w:val="en-US"/>
        </w:rPr>
        <w:t xml:space="preserve"> </w:t>
      </w:r>
      <w:r>
        <w:rPr>
          <w:sz w:val="27"/>
          <w:szCs w:val="27"/>
        </w:rPr>
        <w:t>окружающей</w:t>
      </w:r>
      <w:r w:rsidRPr="00922912">
        <w:rPr>
          <w:sz w:val="27"/>
          <w:szCs w:val="27"/>
          <w:lang w:val="en-US"/>
        </w:rPr>
        <w:t xml:space="preserve"> </w:t>
      </w:r>
      <w:r>
        <w:rPr>
          <w:sz w:val="27"/>
          <w:szCs w:val="27"/>
        </w:rPr>
        <w:t>среды</w:t>
      </w:r>
      <w:r w:rsidRPr="00922912">
        <w:rPr>
          <w:sz w:val="27"/>
          <w:szCs w:val="27"/>
          <w:lang w:val="en-US"/>
        </w:rPr>
        <w:t xml:space="preserve"> </w:t>
      </w:r>
      <w:r>
        <w:rPr>
          <w:sz w:val="27"/>
          <w:szCs w:val="27"/>
        </w:rPr>
        <w:t>в</w:t>
      </w:r>
      <w:r w:rsidRPr="00922912">
        <w:rPr>
          <w:sz w:val="27"/>
          <w:szCs w:val="27"/>
          <w:lang w:val="en-US"/>
        </w:rPr>
        <w:t xml:space="preserve"> </w:t>
      </w:r>
      <w:r>
        <w:rPr>
          <w:sz w:val="27"/>
          <w:szCs w:val="27"/>
        </w:rPr>
        <w:t>течение</w:t>
      </w:r>
      <w:r w:rsidRPr="00922912">
        <w:rPr>
          <w:sz w:val="27"/>
          <w:szCs w:val="27"/>
          <w:lang w:val="en-US"/>
        </w:rPr>
        <w:t xml:space="preserve"> 1985-1990 </w:t>
      </w:r>
      <w:r>
        <w:rPr>
          <w:sz w:val="27"/>
          <w:szCs w:val="27"/>
        </w:rPr>
        <w:t>гг</w:t>
      </w:r>
      <w:r w:rsidRPr="00922912">
        <w:rPr>
          <w:sz w:val="27"/>
          <w:szCs w:val="27"/>
          <w:lang w:val="en-US"/>
        </w:rPr>
        <w:t xml:space="preserve">. </w:t>
      </w:r>
      <w:r>
        <w:rPr>
          <w:sz w:val="27"/>
          <w:szCs w:val="27"/>
        </w:rPr>
        <w:t>в</w:t>
      </w:r>
      <w:r w:rsidRPr="00922912">
        <w:rPr>
          <w:sz w:val="27"/>
          <w:szCs w:val="27"/>
          <w:lang w:val="en-US"/>
        </w:rPr>
        <w:t xml:space="preserve"> </w:t>
      </w:r>
      <w:r>
        <w:rPr>
          <w:sz w:val="27"/>
          <w:szCs w:val="27"/>
        </w:rPr>
        <w:t>Греции</w:t>
      </w:r>
      <w:r w:rsidRPr="00922912">
        <w:rPr>
          <w:sz w:val="27"/>
          <w:szCs w:val="27"/>
          <w:lang w:val="en-US"/>
        </w:rPr>
        <w:t xml:space="preserve"> // </w:t>
      </w:r>
      <w:r>
        <w:rPr>
          <w:sz w:val="27"/>
          <w:szCs w:val="27"/>
        </w:rPr>
        <w:t>Де</w:t>
      </w:r>
      <w:r>
        <w:rPr>
          <w:sz w:val="27"/>
          <w:szCs w:val="27"/>
        </w:rPr>
        <w:t>л</w:t>
      </w:r>
      <w:r>
        <w:rPr>
          <w:sz w:val="27"/>
          <w:szCs w:val="27"/>
        </w:rPr>
        <w:t>тион</w:t>
      </w:r>
      <w:r w:rsidRPr="00922912">
        <w:rPr>
          <w:sz w:val="27"/>
          <w:szCs w:val="27"/>
          <w:lang w:val="en-US"/>
        </w:rPr>
        <w:t xml:space="preserve"> </w:t>
      </w:r>
      <w:r>
        <w:rPr>
          <w:sz w:val="27"/>
          <w:szCs w:val="27"/>
        </w:rPr>
        <w:t>элленикес</w:t>
      </w:r>
      <w:r w:rsidRPr="00922912">
        <w:rPr>
          <w:sz w:val="27"/>
          <w:szCs w:val="27"/>
          <w:lang w:val="en-US"/>
        </w:rPr>
        <w:t xml:space="preserve"> </w:t>
      </w:r>
      <w:r>
        <w:rPr>
          <w:sz w:val="27"/>
          <w:szCs w:val="27"/>
        </w:rPr>
        <w:t>микробиологикес</w:t>
      </w:r>
      <w:r w:rsidRPr="00922912">
        <w:rPr>
          <w:sz w:val="27"/>
          <w:szCs w:val="27"/>
          <w:lang w:val="en-US"/>
        </w:rPr>
        <w:t xml:space="preserve"> </w:t>
      </w:r>
      <w:r>
        <w:rPr>
          <w:sz w:val="27"/>
          <w:szCs w:val="27"/>
        </w:rPr>
        <w:t>этайрейас</w:t>
      </w:r>
      <w:r w:rsidRPr="00922912">
        <w:rPr>
          <w:sz w:val="27"/>
          <w:szCs w:val="27"/>
          <w:lang w:val="en-US"/>
        </w:rPr>
        <w:t xml:space="preserve"> = </w:t>
      </w:r>
      <w:r>
        <w:rPr>
          <w:sz w:val="27"/>
          <w:szCs w:val="27"/>
          <w:lang w:val="en-US"/>
        </w:rPr>
        <w:t>Acta</w:t>
      </w:r>
      <w:r w:rsidRPr="00922912">
        <w:rPr>
          <w:sz w:val="27"/>
          <w:szCs w:val="27"/>
          <w:lang w:val="en-US"/>
        </w:rPr>
        <w:t xml:space="preserve"> </w:t>
      </w:r>
      <w:r>
        <w:rPr>
          <w:sz w:val="27"/>
          <w:szCs w:val="27"/>
          <w:lang w:val="en-US"/>
        </w:rPr>
        <w:t>microbial</w:t>
      </w:r>
      <w:r w:rsidRPr="00922912">
        <w:rPr>
          <w:sz w:val="27"/>
          <w:szCs w:val="27"/>
          <w:lang w:val="en-US"/>
        </w:rPr>
        <w:t xml:space="preserve">. </w:t>
      </w:r>
      <w:r>
        <w:rPr>
          <w:sz w:val="27"/>
          <w:szCs w:val="27"/>
          <w:lang w:val="en-US"/>
        </w:rPr>
        <w:t>Hell</w:t>
      </w:r>
      <w:r w:rsidRPr="00922912">
        <w:rPr>
          <w:sz w:val="27"/>
          <w:szCs w:val="27"/>
          <w:lang w:val="en-US"/>
        </w:rPr>
        <w:t xml:space="preserve">. – 1995. – </w:t>
      </w:r>
      <w:r>
        <w:rPr>
          <w:sz w:val="27"/>
          <w:szCs w:val="27"/>
          <w:lang w:val="en-US"/>
        </w:rPr>
        <w:t>Vol</w:t>
      </w:r>
      <w:r w:rsidRPr="00922912">
        <w:rPr>
          <w:sz w:val="27"/>
          <w:szCs w:val="27"/>
          <w:lang w:val="en-US"/>
        </w:rPr>
        <w:t xml:space="preserve">. 40, № 4. – </w:t>
      </w:r>
      <w:r>
        <w:rPr>
          <w:sz w:val="27"/>
          <w:szCs w:val="27"/>
          <w:lang w:val="en-US"/>
        </w:rPr>
        <w:t>P</w:t>
      </w:r>
      <w:r w:rsidRPr="00922912">
        <w:rPr>
          <w:sz w:val="27"/>
          <w:szCs w:val="27"/>
          <w:lang w:val="en-US"/>
        </w:rPr>
        <w:t>. 297-302.</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Mulder R.W. Salmonella in poultry is a worldwide problem //</w:t>
      </w:r>
      <w:r w:rsidRPr="00A16002">
        <w:rPr>
          <w:sz w:val="27"/>
          <w:szCs w:val="27"/>
          <w:lang w:val="en-US"/>
        </w:rPr>
        <w:t xml:space="preserve"> </w:t>
      </w:r>
      <w:r>
        <w:rPr>
          <w:sz w:val="27"/>
          <w:szCs w:val="27"/>
          <w:lang w:val="en-US"/>
        </w:rPr>
        <w:t>Poultry.</w:t>
      </w:r>
      <w:r w:rsidRPr="00A16002">
        <w:rPr>
          <w:sz w:val="27"/>
          <w:szCs w:val="27"/>
          <w:lang w:val="en-US"/>
        </w:rPr>
        <w:t xml:space="preserve"> </w:t>
      </w:r>
      <w:r>
        <w:rPr>
          <w:sz w:val="27"/>
          <w:szCs w:val="27"/>
          <w:lang w:val="en-US"/>
        </w:rPr>
        <w:t>–</w:t>
      </w:r>
      <w:r w:rsidRPr="00A16002">
        <w:rPr>
          <w:sz w:val="27"/>
          <w:szCs w:val="27"/>
          <w:lang w:val="en-US"/>
        </w:rPr>
        <w:t xml:space="preserve"> </w:t>
      </w:r>
      <w:r>
        <w:rPr>
          <w:sz w:val="27"/>
          <w:szCs w:val="27"/>
          <w:lang w:val="en-US"/>
        </w:rPr>
        <w:t>1989.</w:t>
      </w:r>
      <w:r w:rsidRPr="00A16002">
        <w:rPr>
          <w:sz w:val="27"/>
          <w:szCs w:val="27"/>
          <w:lang w:val="en-US"/>
        </w:rPr>
        <w:t xml:space="preserve"> </w:t>
      </w:r>
      <w:r>
        <w:rPr>
          <w:sz w:val="27"/>
          <w:szCs w:val="27"/>
          <w:lang w:val="en-US"/>
        </w:rPr>
        <w:t>–</w:t>
      </w:r>
      <w:r w:rsidRPr="00A16002">
        <w:rPr>
          <w:sz w:val="27"/>
          <w:szCs w:val="27"/>
          <w:lang w:val="en-US"/>
        </w:rPr>
        <w:t xml:space="preserve"> </w:t>
      </w:r>
      <w:r>
        <w:rPr>
          <w:sz w:val="27"/>
          <w:szCs w:val="27"/>
          <w:lang w:val="en-US"/>
        </w:rPr>
        <w:t>Vol.</w:t>
      </w:r>
      <w:r w:rsidRPr="001A5EC3">
        <w:rPr>
          <w:sz w:val="27"/>
          <w:szCs w:val="27"/>
          <w:lang w:val="en-US"/>
        </w:rPr>
        <w:t xml:space="preserve"> </w:t>
      </w:r>
      <w:r>
        <w:rPr>
          <w:sz w:val="27"/>
          <w:szCs w:val="27"/>
          <w:lang w:val="en-US"/>
        </w:rPr>
        <w:t>5, № 2.</w:t>
      </w:r>
      <w:r w:rsidRPr="00A16002">
        <w:rPr>
          <w:sz w:val="27"/>
          <w:szCs w:val="27"/>
          <w:lang w:val="en-US"/>
        </w:rPr>
        <w:t xml:space="preserve"> </w:t>
      </w:r>
      <w:r>
        <w:rPr>
          <w:sz w:val="27"/>
          <w:szCs w:val="27"/>
          <w:lang w:val="en-US"/>
        </w:rPr>
        <w:t>– P.</w:t>
      </w:r>
      <w:r w:rsidRPr="00C7714B">
        <w:rPr>
          <w:sz w:val="27"/>
          <w:szCs w:val="27"/>
          <w:lang w:val="en-US"/>
        </w:rPr>
        <w:t xml:space="preserve"> </w:t>
      </w:r>
      <w:r>
        <w:rPr>
          <w:sz w:val="27"/>
          <w:szCs w:val="27"/>
          <w:lang w:val="en-US"/>
        </w:rPr>
        <w:t>43.</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sidRPr="00922912">
        <w:rPr>
          <w:sz w:val="27"/>
          <w:szCs w:val="27"/>
          <w:lang w:val="en-US"/>
        </w:rPr>
        <w:t>Burow H. Nachweis vos Salm</w:t>
      </w:r>
      <w:r w:rsidRPr="00E00A2B">
        <w:rPr>
          <w:sz w:val="27"/>
          <w:szCs w:val="27"/>
          <w:lang w:val="de-DE"/>
        </w:rPr>
        <w:t>onella enteritidis bei gewerblich und privat ezzeu</w:t>
      </w:r>
      <w:r w:rsidRPr="00E00A2B">
        <w:rPr>
          <w:sz w:val="27"/>
          <w:szCs w:val="27"/>
          <w:lang w:val="de-DE"/>
        </w:rPr>
        <w:t>g</w:t>
      </w:r>
      <w:r w:rsidRPr="00E00A2B">
        <w:rPr>
          <w:sz w:val="27"/>
          <w:szCs w:val="27"/>
          <w:lang w:val="de-DE"/>
        </w:rPr>
        <w:t xml:space="preserve">ten Huhnereiern // Arch. </w:t>
      </w:r>
      <w:r>
        <w:rPr>
          <w:sz w:val="27"/>
          <w:szCs w:val="27"/>
          <w:lang w:val="en-US"/>
        </w:rPr>
        <w:t>Lebensmittelhyg.</w:t>
      </w:r>
      <w:r w:rsidRPr="00A16002">
        <w:rPr>
          <w:sz w:val="27"/>
          <w:szCs w:val="27"/>
          <w:lang w:val="en-US"/>
        </w:rPr>
        <w:t xml:space="preserve"> </w:t>
      </w:r>
      <w:r>
        <w:rPr>
          <w:sz w:val="27"/>
          <w:szCs w:val="27"/>
          <w:lang w:val="en-US"/>
        </w:rPr>
        <w:t>–</w:t>
      </w:r>
      <w:r w:rsidRPr="00A16002">
        <w:rPr>
          <w:sz w:val="27"/>
          <w:szCs w:val="27"/>
          <w:lang w:val="en-US"/>
        </w:rPr>
        <w:t xml:space="preserve"> </w:t>
      </w:r>
      <w:r>
        <w:rPr>
          <w:sz w:val="27"/>
          <w:szCs w:val="27"/>
          <w:lang w:val="en-US"/>
        </w:rPr>
        <w:t>1991.</w:t>
      </w:r>
      <w:r w:rsidRPr="00A16002">
        <w:rPr>
          <w:sz w:val="27"/>
          <w:szCs w:val="27"/>
          <w:lang w:val="en-US"/>
        </w:rPr>
        <w:t xml:space="preserve"> </w:t>
      </w:r>
      <w:r>
        <w:rPr>
          <w:sz w:val="27"/>
          <w:szCs w:val="27"/>
          <w:lang w:val="en-US"/>
        </w:rPr>
        <w:t>–</w:t>
      </w:r>
      <w:r w:rsidRPr="00A16002">
        <w:rPr>
          <w:sz w:val="27"/>
          <w:szCs w:val="27"/>
          <w:lang w:val="en-US"/>
        </w:rPr>
        <w:t xml:space="preserve"> </w:t>
      </w:r>
      <w:r>
        <w:rPr>
          <w:sz w:val="27"/>
          <w:szCs w:val="27"/>
          <w:lang w:val="en-US"/>
        </w:rPr>
        <w:t>Vol.</w:t>
      </w:r>
      <w:r>
        <w:rPr>
          <w:sz w:val="27"/>
          <w:szCs w:val="27"/>
        </w:rPr>
        <w:t xml:space="preserve"> </w:t>
      </w:r>
      <w:r>
        <w:rPr>
          <w:sz w:val="27"/>
          <w:szCs w:val="27"/>
          <w:lang w:val="en-US"/>
        </w:rPr>
        <w:t>42, № 2</w:t>
      </w:r>
      <w:r w:rsidRPr="00A16002">
        <w:rPr>
          <w:sz w:val="27"/>
          <w:szCs w:val="27"/>
          <w:lang w:val="en-US"/>
        </w:rPr>
        <w:t>.</w:t>
      </w:r>
      <w:r>
        <w:rPr>
          <w:sz w:val="27"/>
          <w:szCs w:val="27"/>
        </w:rPr>
        <w:t xml:space="preserve"> –</w:t>
      </w:r>
      <w:r>
        <w:rPr>
          <w:sz w:val="27"/>
          <w:szCs w:val="27"/>
          <w:lang w:val="en-US"/>
        </w:rPr>
        <w:t xml:space="preserve"> P.</w:t>
      </w:r>
      <w:r>
        <w:rPr>
          <w:sz w:val="27"/>
          <w:szCs w:val="27"/>
        </w:rPr>
        <w:t xml:space="preserve"> </w:t>
      </w:r>
      <w:r>
        <w:rPr>
          <w:sz w:val="27"/>
          <w:szCs w:val="27"/>
          <w:lang w:val="en-US"/>
        </w:rPr>
        <w:t>39-41.</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Ward Brian J. Infectious diseases in humans //</w:t>
      </w:r>
      <w:r w:rsidRPr="00E74294">
        <w:rPr>
          <w:sz w:val="27"/>
          <w:szCs w:val="27"/>
          <w:lang w:val="en-US"/>
        </w:rPr>
        <w:t xml:space="preserve"> </w:t>
      </w:r>
      <w:r>
        <w:rPr>
          <w:sz w:val="27"/>
          <w:szCs w:val="27"/>
          <w:lang w:val="en-US"/>
        </w:rPr>
        <w:t>Photochem. And Phot</w:t>
      </w:r>
      <w:r>
        <w:rPr>
          <w:sz w:val="27"/>
          <w:szCs w:val="27"/>
          <w:lang w:val="en-US"/>
        </w:rPr>
        <w:t>o</w:t>
      </w:r>
      <w:r>
        <w:rPr>
          <w:sz w:val="27"/>
          <w:szCs w:val="27"/>
          <w:lang w:val="en-US"/>
        </w:rPr>
        <w:t>biol.</w:t>
      </w:r>
      <w:r>
        <w:rPr>
          <w:sz w:val="27"/>
          <w:szCs w:val="27"/>
        </w:rPr>
        <w:t xml:space="preserve"> </w:t>
      </w:r>
      <w:r>
        <w:rPr>
          <w:sz w:val="27"/>
          <w:szCs w:val="27"/>
          <w:lang w:val="en-US"/>
        </w:rPr>
        <w:t>–</w:t>
      </w:r>
      <w:r>
        <w:rPr>
          <w:sz w:val="27"/>
          <w:szCs w:val="27"/>
        </w:rPr>
        <w:t xml:space="preserve"> </w:t>
      </w:r>
      <w:r>
        <w:rPr>
          <w:sz w:val="27"/>
          <w:szCs w:val="27"/>
          <w:lang w:val="en-US"/>
        </w:rPr>
        <w:t>1995.</w:t>
      </w:r>
      <w:r>
        <w:rPr>
          <w:sz w:val="27"/>
          <w:szCs w:val="27"/>
        </w:rPr>
        <w:t xml:space="preserve"> </w:t>
      </w:r>
      <w:r>
        <w:rPr>
          <w:sz w:val="27"/>
          <w:szCs w:val="27"/>
          <w:lang w:val="en-US"/>
        </w:rPr>
        <w:t>–</w:t>
      </w:r>
      <w:r>
        <w:rPr>
          <w:sz w:val="27"/>
          <w:szCs w:val="27"/>
        </w:rPr>
        <w:t xml:space="preserve"> </w:t>
      </w:r>
      <w:r>
        <w:rPr>
          <w:sz w:val="27"/>
          <w:szCs w:val="27"/>
          <w:lang w:val="en-US"/>
        </w:rPr>
        <w:t>Vol.</w:t>
      </w:r>
      <w:r>
        <w:rPr>
          <w:sz w:val="27"/>
          <w:szCs w:val="27"/>
        </w:rPr>
        <w:t xml:space="preserve"> </w:t>
      </w:r>
      <w:r>
        <w:rPr>
          <w:sz w:val="27"/>
          <w:szCs w:val="27"/>
          <w:lang w:val="en-US"/>
        </w:rPr>
        <w:t>61, № 3.</w:t>
      </w:r>
      <w:r>
        <w:rPr>
          <w:sz w:val="27"/>
          <w:szCs w:val="27"/>
        </w:rPr>
        <w:t xml:space="preserve"> </w:t>
      </w:r>
      <w:r>
        <w:rPr>
          <w:sz w:val="27"/>
          <w:szCs w:val="27"/>
          <w:lang w:val="en-US"/>
        </w:rPr>
        <w:t>– P.</w:t>
      </w:r>
      <w:r>
        <w:rPr>
          <w:sz w:val="27"/>
          <w:szCs w:val="27"/>
        </w:rPr>
        <w:t xml:space="preserve"> </w:t>
      </w:r>
      <w:r>
        <w:rPr>
          <w:sz w:val="27"/>
          <w:szCs w:val="27"/>
          <w:lang w:val="en-US"/>
        </w:rPr>
        <w:t>226-277.</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Legnani P., Leoni E., Zoffoli I. Tutela igienico sanitaria degli alimenti e bevande e salute dei consumatori //</w:t>
      </w:r>
      <w:r w:rsidRPr="00E74294">
        <w:rPr>
          <w:sz w:val="27"/>
          <w:szCs w:val="27"/>
          <w:lang w:val="en-US"/>
        </w:rPr>
        <w:t xml:space="preserve"> </w:t>
      </w:r>
      <w:r>
        <w:rPr>
          <w:sz w:val="27"/>
          <w:szCs w:val="27"/>
          <w:lang w:val="en-US"/>
        </w:rPr>
        <w:t>Riv. Ital. Ig.</w:t>
      </w:r>
      <w:r w:rsidRPr="00E74294">
        <w:rPr>
          <w:sz w:val="27"/>
          <w:szCs w:val="27"/>
          <w:lang w:val="en-US"/>
        </w:rPr>
        <w:t xml:space="preserve"> </w:t>
      </w:r>
      <w:r>
        <w:rPr>
          <w:sz w:val="27"/>
          <w:szCs w:val="27"/>
          <w:lang w:val="en-US"/>
        </w:rPr>
        <w:t>–</w:t>
      </w:r>
      <w:r w:rsidRPr="00E74294">
        <w:rPr>
          <w:sz w:val="27"/>
          <w:szCs w:val="27"/>
          <w:lang w:val="en-US"/>
        </w:rPr>
        <w:t xml:space="preserve"> </w:t>
      </w:r>
      <w:r>
        <w:rPr>
          <w:sz w:val="27"/>
          <w:szCs w:val="27"/>
          <w:lang w:val="en-US"/>
        </w:rPr>
        <w:t>1995.</w:t>
      </w:r>
      <w:r w:rsidRPr="00E74294">
        <w:rPr>
          <w:sz w:val="27"/>
          <w:szCs w:val="27"/>
          <w:lang w:val="en-US"/>
        </w:rPr>
        <w:t xml:space="preserve"> </w:t>
      </w:r>
      <w:r>
        <w:rPr>
          <w:sz w:val="27"/>
          <w:szCs w:val="27"/>
          <w:lang w:val="en-US"/>
        </w:rPr>
        <w:t>–</w:t>
      </w:r>
      <w:r w:rsidRPr="00E74294">
        <w:rPr>
          <w:sz w:val="27"/>
          <w:szCs w:val="27"/>
          <w:lang w:val="en-US"/>
        </w:rPr>
        <w:t xml:space="preserve"> </w:t>
      </w:r>
      <w:r>
        <w:rPr>
          <w:sz w:val="27"/>
          <w:szCs w:val="27"/>
          <w:lang w:val="en-US"/>
        </w:rPr>
        <w:t>Vol.</w:t>
      </w:r>
      <w:r>
        <w:rPr>
          <w:sz w:val="27"/>
          <w:szCs w:val="27"/>
        </w:rPr>
        <w:t xml:space="preserve"> </w:t>
      </w:r>
      <w:r>
        <w:rPr>
          <w:sz w:val="27"/>
          <w:szCs w:val="27"/>
          <w:lang w:val="en-US"/>
        </w:rPr>
        <w:t>55, № 3-4.</w:t>
      </w:r>
      <w:r w:rsidRPr="00407149">
        <w:rPr>
          <w:sz w:val="27"/>
          <w:szCs w:val="27"/>
          <w:lang w:val="en-US"/>
        </w:rPr>
        <w:t xml:space="preserve"> </w:t>
      </w:r>
      <w:r>
        <w:rPr>
          <w:sz w:val="27"/>
          <w:szCs w:val="27"/>
          <w:lang w:val="en-US"/>
        </w:rPr>
        <w:t>– P.</w:t>
      </w:r>
      <w:r w:rsidRPr="00407149">
        <w:rPr>
          <w:sz w:val="27"/>
          <w:szCs w:val="27"/>
          <w:lang w:val="en-US"/>
        </w:rPr>
        <w:t xml:space="preserve"> </w:t>
      </w:r>
      <w:r>
        <w:rPr>
          <w:sz w:val="27"/>
          <w:szCs w:val="27"/>
          <w:lang w:val="en-US"/>
        </w:rPr>
        <w:t>129-141.</w:t>
      </w:r>
    </w:p>
    <w:p w:rsidR="004C3B30" w:rsidRPr="00E00A2B" w:rsidRDefault="004C3B30" w:rsidP="00C7016A">
      <w:pPr>
        <w:numPr>
          <w:ilvl w:val="0"/>
          <w:numId w:val="59"/>
        </w:numPr>
        <w:tabs>
          <w:tab w:val="clear" w:pos="1200"/>
          <w:tab w:val="num" w:pos="567"/>
        </w:tabs>
        <w:suppressAutoHyphens w:val="0"/>
        <w:spacing w:line="360" w:lineRule="auto"/>
        <w:ind w:left="567" w:hanging="633"/>
        <w:jc w:val="both"/>
        <w:rPr>
          <w:sz w:val="27"/>
          <w:szCs w:val="27"/>
          <w:lang w:val="de-DE"/>
        </w:rPr>
      </w:pPr>
      <w:r w:rsidRPr="00E00A2B">
        <w:rPr>
          <w:sz w:val="27"/>
          <w:szCs w:val="27"/>
          <w:lang w:val="de-DE"/>
        </w:rPr>
        <w:lastRenderedPageBreak/>
        <w:t>David Heiner. Konstruktiver Dialog: Ein wesentlicher Schritt zur Losung des Sa</w:t>
      </w:r>
      <w:r w:rsidRPr="00E00A2B">
        <w:rPr>
          <w:sz w:val="27"/>
          <w:szCs w:val="27"/>
          <w:lang w:val="de-DE"/>
        </w:rPr>
        <w:t>l</w:t>
      </w:r>
      <w:r w:rsidRPr="00E00A2B">
        <w:rPr>
          <w:sz w:val="27"/>
          <w:szCs w:val="27"/>
          <w:lang w:val="de-DE"/>
        </w:rPr>
        <w:t xml:space="preserve">monellen problems // Fleischwirtschaft. </w:t>
      </w:r>
      <w:r>
        <w:rPr>
          <w:sz w:val="27"/>
          <w:szCs w:val="27"/>
          <w:lang w:val="de-DE"/>
        </w:rPr>
        <w:t>–</w:t>
      </w:r>
      <w:r w:rsidRPr="00E00A2B">
        <w:rPr>
          <w:sz w:val="27"/>
          <w:szCs w:val="27"/>
          <w:lang w:val="de-DE"/>
        </w:rPr>
        <w:t xml:space="preserve"> 1995. </w:t>
      </w:r>
      <w:r>
        <w:rPr>
          <w:sz w:val="27"/>
          <w:szCs w:val="27"/>
          <w:lang w:val="de-DE"/>
        </w:rPr>
        <w:t>–</w:t>
      </w:r>
      <w:r w:rsidRPr="00E00A2B">
        <w:rPr>
          <w:sz w:val="27"/>
          <w:szCs w:val="27"/>
          <w:lang w:val="de-DE"/>
        </w:rPr>
        <w:t xml:space="preserve"> Vol.</w:t>
      </w:r>
      <w:r w:rsidRPr="001A5EC3">
        <w:rPr>
          <w:sz w:val="27"/>
          <w:szCs w:val="27"/>
          <w:lang w:val="de-DE"/>
        </w:rPr>
        <w:t xml:space="preserve"> </w:t>
      </w:r>
      <w:r w:rsidRPr="00E00A2B">
        <w:rPr>
          <w:sz w:val="27"/>
          <w:szCs w:val="27"/>
          <w:lang w:val="de-DE"/>
        </w:rPr>
        <w:t xml:space="preserve">75, № 10. </w:t>
      </w:r>
      <w:r>
        <w:rPr>
          <w:sz w:val="27"/>
          <w:szCs w:val="27"/>
          <w:lang w:val="de-DE"/>
        </w:rPr>
        <w:t>–</w:t>
      </w:r>
      <w:r w:rsidRPr="00E00A2B">
        <w:rPr>
          <w:sz w:val="27"/>
          <w:szCs w:val="27"/>
          <w:lang w:val="de-DE"/>
        </w:rPr>
        <w:t xml:space="preserve"> P. 1179.</w:t>
      </w:r>
    </w:p>
    <w:p w:rsidR="004C3B30" w:rsidRPr="00E00A2B" w:rsidRDefault="004C3B30" w:rsidP="00C7016A">
      <w:pPr>
        <w:numPr>
          <w:ilvl w:val="0"/>
          <w:numId w:val="59"/>
        </w:numPr>
        <w:tabs>
          <w:tab w:val="clear" w:pos="1200"/>
          <w:tab w:val="num" w:pos="567"/>
        </w:tabs>
        <w:suppressAutoHyphens w:val="0"/>
        <w:spacing w:line="360" w:lineRule="auto"/>
        <w:ind w:left="567" w:hanging="633"/>
        <w:jc w:val="both"/>
        <w:rPr>
          <w:sz w:val="27"/>
          <w:szCs w:val="27"/>
          <w:lang w:val="de-DE"/>
        </w:rPr>
      </w:pPr>
      <w:r w:rsidRPr="00E00A2B">
        <w:rPr>
          <w:sz w:val="27"/>
          <w:szCs w:val="27"/>
          <w:lang w:val="de-DE"/>
        </w:rPr>
        <w:t xml:space="preserve">Aktuelles aus der Internationalen Fleischforshcung: Mikrobiologie des Fleisches /Kototh Bearbeitet von Christina Maria // Fleischwirtschaft. </w:t>
      </w:r>
      <w:r>
        <w:rPr>
          <w:sz w:val="27"/>
          <w:szCs w:val="27"/>
          <w:lang w:val="de-DE"/>
        </w:rPr>
        <w:t>–</w:t>
      </w:r>
      <w:r w:rsidRPr="00E00A2B">
        <w:rPr>
          <w:sz w:val="27"/>
          <w:szCs w:val="27"/>
          <w:lang w:val="de-DE"/>
        </w:rPr>
        <w:t xml:space="preserve"> 1995. </w:t>
      </w:r>
      <w:r>
        <w:rPr>
          <w:sz w:val="27"/>
          <w:szCs w:val="27"/>
          <w:lang w:val="de-DE"/>
        </w:rPr>
        <w:t>–</w:t>
      </w:r>
      <w:r w:rsidRPr="00E00A2B">
        <w:rPr>
          <w:sz w:val="27"/>
          <w:szCs w:val="27"/>
          <w:lang w:val="de-DE"/>
        </w:rPr>
        <w:t xml:space="preserve"> Vol.</w:t>
      </w:r>
      <w:r w:rsidRPr="001A5EC3">
        <w:rPr>
          <w:sz w:val="27"/>
          <w:szCs w:val="27"/>
          <w:lang w:val="de-DE"/>
        </w:rPr>
        <w:t xml:space="preserve"> </w:t>
      </w:r>
      <w:r w:rsidRPr="00E00A2B">
        <w:rPr>
          <w:sz w:val="27"/>
          <w:szCs w:val="27"/>
          <w:lang w:val="de-DE"/>
        </w:rPr>
        <w:t>75, №</w:t>
      </w:r>
      <w:r w:rsidRPr="003A51D1">
        <w:rPr>
          <w:sz w:val="27"/>
          <w:szCs w:val="27"/>
          <w:lang w:val="de-DE"/>
        </w:rPr>
        <w:t> </w:t>
      </w:r>
      <w:r w:rsidRPr="00E00A2B">
        <w:rPr>
          <w:sz w:val="27"/>
          <w:szCs w:val="27"/>
          <w:lang w:val="de-DE"/>
        </w:rPr>
        <w:t xml:space="preserve">11. </w:t>
      </w:r>
      <w:r>
        <w:rPr>
          <w:sz w:val="27"/>
          <w:szCs w:val="27"/>
          <w:lang w:val="de-DE"/>
        </w:rPr>
        <w:t>–</w:t>
      </w:r>
      <w:r w:rsidRPr="00E00A2B">
        <w:rPr>
          <w:sz w:val="27"/>
          <w:szCs w:val="27"/>
          <w:lang w:val="de-DE"/>
        </w:rPr>
        <w:t xml:space="preserve"> P. 1362-1364.</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Incidence of microbial flora in lettuce, meat and Spanish potato omelette from restaurants /</w:t>
      </w:r>
      <w:r w:rsidRPr="0091560C">
        <w:rPr>
          <w:sz w:val="27"/>
          <w:szCs w:val="27"/>
          <w:lang w:val="en-US"/>
        </w:rPr>
        <w:t xml:space="preserve"> </w:t>
      </w:r>
      <w:r>
        <w:rPr>
          <w:sz w:val="27"/>
          <w:szCs w:val="27"/>
          <w:lang w:val="en-US"/>
        </w:rPr>
        <w:t>J.M.</w:t>
      </w:r>
      <w:r w:rsidRPr="00310F38">
        <w:rPr>
          <w:sz w:val="27"/>
          <w:szCs w:val="27"/>
          <w:lang w:val="en-US"/>
        </w:rPr>
        <w:t xml:space="preserve"> </w:t>
      </w:r>
      <w:r>
        <w:rPr>
          <w:sz w:val="27"/>
          <w:szCs w:val="27"/>
          <w:lang w:val="en-US"/>
        </w:rPr>
        <w:t>Soriano, H.</w:t>
      </w:r>
      <w:r w:rsidRPr="00310F38">
        <w:rPr>
          <w:sz w:val="27"/>
          <w:szCs w:val="27"/>
          <w:lang w:val="en-US"/>
        </w:rPr>
        <w:t xml:space="preserve"> </w:t>
      </w:r>
      <w:r>
        <w:rPr>
          <w:sz w:val="27"/>
          <w:szCs w:val="27"/>
          <w:lang w:val="en-US"/>
        </w:rPr>
        <w:t>Rico, J.C.</w:t>
      </w:r>
      <w:r w:rsidRPr="00310F38">
        <w:rPr>
          <w:sz w:val="27"/>
          <w:szCs w:val="27"/>
          <w:lang w:val="en-US"/>
        </w:rPr>
        <w:t xml:space="preserve"> </w:t>
      </w:r>
      <w:r>
        <w:rPr>
          <w:sz w:val="27"/>
          <w:szCs w:val="27"/>
          <w:lang w:val="en-US"/>
        </w:rPr>
        <w:t>Molto, J.</w:t>
      </w:r>
      <w:r w:rsidRPr="00310F38">
        <w:rPr>
          <w:sz w:val="27"/>
          <w:szCs w:val="27"/>
          <w:lang w:val="en-US"/>
        </w:rPr>
        <w:t xml:space="preserve"> </w:t>
      </w:r>
      <w:r>
        <w:rPr>
          <w:sz w:val="27"/>
          <w:szCs w:val="27"/>
          <w:lang w:val="en-US"/>
        </w:rPr>
        <w:t>Manes //</w:t>
      </w:r>
      <w:r w:rsidRPr="00534598">
        <w:rPr>
          <w:sz w:val="27"/>
          <w:szCs w:val="27"/>
          <w:lang w:val="en-US"/>
        </w:rPr>
        <w:t xml:space="preserve"> </w:t>
      </w:r>
      <w:r>
        <w:rPr>
          <w:sz w:val="27"/>
          <w:szCs w:val="27"/>
          <w:lang w:val="en-US"/>
        </w:rPr>
        <w:t>Food. Micr</w:t>
      </w:r>
      <w:r>
        <w:rPr>
          <w:sz w:val="27"/>
          <w:szCs w:val="27"/>
          <w:lang w:val="en-US"/>
        </w:rPr>
        <w:t>o</w:t>
      </w:r>
      <w:r>
        <w:rPr>
          <w:sz w:val="27"/>
          <w:szCs w:val="27"/>
          <w:lang w:val="en-US"/>
        </w:rPr>
        <w:t>biol.</w:t>
      </w:r>
      <w:r w:rsidRPr="0091560C">
        <w:rPr>
          <w:sz w:val="27"/>
          <w:szCs w:val="27"/>
          <w:lang w:val="en-US"/>
        </w:rPr>
        <w:t xml:space="preserve"> </w:t>
      </w:r>
      <w:r>
        <w:rPr>
          <w:sz w:val="27"/>
          <w:szCs w:val="27"/>
          <w:lang w:val="en-US"/>
        </w:rPr>
        <w:t>–</w:t>
      </w:r>
      <w:r w:rsidRPr="0091560C">
        <w:rPr>
          <w:sz w:val="27"/>
          <w:szCs w:val="27"/>
          <w:lang w:val="en-US"/>
        </w:rPr>
        <w:t xml:space="preserve"> </w:t>
      </w:r>
      <w:r>
        <w:rPr>
          <w:sz w:val="27"/>
          <w:szCs w:val="27"/>
          <w:lang w:val="en-US"/>
        </w:rPr>
        <w:t>2001.</w:t>
      </w:r>
      <w:r w:rsidRPr="0091560C">
        <w:rPr>
          <w:sz w:val="27"/>
          <w:szCs w:val="27"/>
          <w:lang w:val="en-US"/>
        </w:rPr>
        <w:t xml:space="preserve"> </w:t>
      </w:r>
      <w:r>
        <w:rPr>
          <w:sz w:val="27"/>
          <w:szCs w:val="27"/>
          <w:lang w:val="en-US"/>
        </w:rPr>
        <w:t>–</w:t>
      </w:r>
      <w:r w:rsidRPr="0091560C">
        <w:rPr>
          <w:sz w:val="27"/>
          <w:szCs w:val="27"/>
          <w:lang w:val="en-US"/>
        </w:rPr>
        <w:t xml:space="preserve"> </w:t>
      </w:r>
      <w:r>
        <w:rPr>
          <w:sz w:val="27"/>
          <w:szCs w:val="27"/>
          <w:lang w:val="en-US"/>
        </w:rPr>
        <w:t>Vol.</w:t>
      </w:r>
      <w:r w:rsidRPr="00310F38">
        <w:rPr>
          <w:sz w:val="27"/>
          <w:szCs w:val="27"/>
          <w:lang w:val="en-US"/>
        </w:rPr>
        <w:t xml:space="preserve"> </w:t>
      </w:r>
      <w:r>
        <w:rPr>
          <w:sz w:val="27"/>
          <w:szCs w:val="27"/>
          <w:lang w:val="en-US"/>
        </w:rPr>
        <w:t>18, № 2.</w:t>
      </w:r>
      <w:r w:rsidRPr="0091560C">
        <w:rPr>
          <w:sz w:val="27"/>
          <w:szCs w:val="27"/>
          <w:lang w:val="en-US"/>
        </w:rPr>
        <w:t xml:space="preserve"> </w:t>
      </w:r>
      <w:r>
        <w:rPr>
          <w:sz w:val="27"/>
          <w:szCs w:val="27"/>
          <w:lang w:val="en-US"/>
        </w:rPr>
        <w:t>– P.</w:t>
      </w:r>
      <w:r w:rsidRPr="0091560C">
        <w:rPr>
          <w:sz w:val="27"/>
          <w:szCs w:val="27"/>
          <w:lang w:val="en-US"/>
        </w:rPr>
        <w:t xml:space="preserve"> </w:t>
      </w:r>
      <w:r>
        <w:rPr>
          <w:sz w:val="27"/>
          <w:szCs w:val="27"/>
          <w:lang w:val="en-US"/>
        </w:rPr>
        <w:t>159-163.</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Hatchery-acquired salmonellae in broiler chicks</w:t>
      </w:r>
      <w:r w:rsidRPr="00534598">
        <w:rPr>
          <w:sz w:val="27"/>
          <w:szCs w:val="27"/>
          <w:lang w:val="en-US"/>
        </w:rPr>
        <w:t xml:space="preserve"> </w:t>
      </w:r>
      <w:r>
        <w:rPr>
          <w:sz w:val="27"/>
          <w:szCs w:val="27"/>
          <w:lang w:val="en-US"/>
        </w:rPr>
        <w:t>/</w:t>
      </w:r>
      <w:r w:rsidRPr="00534598">
        <w:rPr>
          <w:sz w:val="27"/>
          <w:szCs w:val="27"/>
          <w:lang w:val="en-US"/>
        </w:rPr>
        <w:t xml:space="preserve"> </w:t>
      </w:r>
      <w:r>
        <w:rPr>
          <w:sz w:val="27"/>
          <w:szCs w:val="27"/>
          <w:lang w:val="en-US"/>
        </w:rPr>
        <w:t>R.</w:t>
      </w:r>
      <w:r w:rsidRPr="00310F38">
        <w:rPr>
          <w:sz w:val="27"/>
          <w:szCs w:val="27"/>
          <w:lang w:val="en-US"/>
        </w:rPr>
        <w:t xml:space="preserve"> </w:t>
      </w:r>
      <w:r>
        <w:rPr>
          <w:sz w:val="27"/>
          <w:szCs w:val="27"/>
          <w:lang w:val="en-US"/>
        </w:rPr>
        <w:t>Capita, C.</w:t>
      </w:r>
      <w:r w:rsidRPr="00310F38">
        <w:rPr>
          <w:sz w:val="27"/>
          <w:szCs w:val="27"/>
          <w:lang w:val="en-US"/>
        </w:rPr>
        <w:t xml:space="preserve"> </w:t>
      </w:r>
      <w:r>
        <w:rPr>
          <w:sz w:val="27"/>
          <w:szCs w:val="27"/>
          <w:lang w:val="en-US"/>
        </w:rPr>
        <w:t>Alonso Calleja, M.C.</w:t>
      </w:r>
      <w:r w:rsidRPr="00310F38">
        <w:rPr>
          <w:sz w:val="27"/>
          <w:szCs w:val="27"/>
          <w:lang w:val="en-US"/>
        </w:rPr>
        <w:t xml:space="preserve"> </w:t>
      </w:r>
      <w:r>
        <w:rPr>
          <w:sz w:val="27"/>
          <w:szCs w:val="27"/>
          <w:lang w:val="en-US"/>
        </w:rPr>
        <w:t>Garsia Linares, B.</w:t>
      </w:r>
      <w:r w:rsidRPr="00310F38">
        <w:rPr>
          <w:sz w:val="27"/>
          <w:szCs w:val="27"/>
          <w:lang w:val="en-US"/>
        </w:rPr>
        <w:t xml:space="preserve"> </w:t>
      </w:r>
      <w:r>
        <w:rPr>
          <w:sz w:val="27"/>
          <w:szCs w:val="27"/>
          <w:lang w:val="en-US"/>
        </w:rPr>
        <w:t>Moreno, M.C. Garsia Fermandez //</w:t>
      </w:r>
      <w:r w:rsidRPr="00534598">
        <w:rPr>
          <w:sz w:val="27"/>
          <w:szCs w:val="27"/>
          <w:lang w:val="en-US"/>
        </w:rPr>
        <w:t xml:space="preserve"> </w:t>
      </w:r>
      <w:r>
        <w:rPr>
          <w:sz w:val="27"/>
          <w:szCs w:val="27"/>
          <w:lang w:val="en-US"/>
        </w:rPr>
        <w:t>Alimentaria.</w:t>
      </w:r>
      <w:r w:rsidRPr="00534598">
        <w:rPr>
          <w:sz w:val="27"/>
          <w:szCs w:val="27"/>
          <w:lang w:val="en-US"/>
        </w:rPr>
        <w:t xml:space="preserve"> </w:t>
      </w:r>
      <w:r>
        <w:rPr>
          <w:sz w:val="27"/>
          <w:szCs w:val="27"/>
          <w:lang w:val="en-US"/>
        </w:rPr>
        <w:t>–</w:t>
      </w:r>
      <w:r w:rsidRPr="00534598">
        <w:rPr>
          <w:sz w:val="27"/>
          <w:szCs w:val="27"/>
          <w:lang w:val="en-US"/>
        </w:rPr>
        <w:t xml:space="preserve"> </w:t>
      </w:r>
      <w:r>
        <w:rPr>
          <w:sz w:val="27"/>
          <w:szCs w:val="27"/>
          <w:lang w:val="en-US"/>
        </w:rPr>
        <w:t>2000.</w:t>
      </w:r>
      <w:r w:rsidRPr="00534598">
        <w:rPr>
          <w:sz w:val="27"/>
          <w:szCs w:val="27"/>
          <w:lang w:val="en-US"/>
        </w:rPr>
        <w:t xml:space="preserve"> </w:t>
      </w:r>
      <w:r>
        <w:rPr>
          <w:sz w:val="27"/>
          <w:szCs w:val="27"/>
          <w:lang w:val="en-US"/>
        </w:rPr>
        <w:t>–</w:t>
      </w:r>
      <w:r w:rsidRPr="00534598">
        <w:rPr>
          <w:sz w:val="27"/>
          <w:szCs w:val="27"/>
          <w:lang w:val="en-US"/>
        </w:rPr>
        <w:t xml:space="preserve"> </w:t>
      </w:r>
      <w:r>
        <w:rPr>
          <w:sz w:val="27"/>
          <w:szCs w:val="27"/>
          <w:lang w:val="en-US"/>
        </w:rPr>
        <w:t>Vol.</w:t>
      </w:r>
      <w:r w:rsidRPr="003C343A">
        <w:rPr>
          <w:sz w:val="27"/>
          <w:szCs w:val="27"/>
          <w:lang w:val="en-US"/>
        </w:rPr>
        <w:t xml:space="preserve"> </w:t>
      </w:r>
      <w:r>
        <w:rPr>
          <w:sz w:val="27"/>
          <w:szCs w:val="27"/>
          <w:lang w:val="en-US"/>
        </w:rPr>
        <w:t>37, № 313.</w:t>
      </w:r>
      <w:r w:rsidRPr="00534598">
        <w:rPr>
          <w:sz w:val="27"/>
          <w:szCs w:val="27"/>
          <w:lang w:val="en-US"/>
        </w:rPr>
        <w:t xml:space="preserve"> </w:t>
      </w:r>
      <w:r>
        <w:rPr>
          <w:sz w:val="27"/>
          <w:szCs w:val="27"/>
          <w:lang w:val="en-US"/>
        </w:rPr>
        <w:t xml:space="preserve">– </w:t>
      </w:r>
      <w:proofErr w:type="gramStart"/>
      <w:r>
        <w:rPr>
          <w:sz w:val="27"/>
          <w:szCs w:val="27"/>
        </w:rPr>
        <w:t>Р</w:t>
      </w:r>
      <w:r>
        <w:rPr>
          <w:sz w:val="27"/>
          <w:szCs w:val="27"/>
          <w:lang w:val="en-US"/>
        </w:rPr>
        <w:t>.</w:t>
      </w:r>
      <w:r w:rsidRPr="00407149">
        <w:rPr>
          <w:sz w:val="27"/>
          <w:szCs w:val="27"/>
          <w:lang w:val="en-US"/>
        </w:rPr>
        <w:t xml:space="preserve"> </w:t>
      </w:r>
      <w:r>
        <w:rPr>
          <w:sz w:val="27"/>
          <w:szCs w:val="27"/>
          <w:lang w:val="en-US"/>
        </w:rPr>
        <w:t>91</w:t>
      </w:r>
      <w:proofErr w:type="gramEnd"/>
      <w:r>
        <w:rPr>
          <w:sz w:val="27"/>
          <w:szCs w:val="27"/>
          <w:lang w:val="en-US"/>
        </w:rPr>
        <w:t>-98.</w:t>
      </w:r>
    </w:p>
    <w:p w:rsidR="004C3B30" w:rsidRPr="000B1606"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rPr>
        <w:t>Рожнова</w:t>
      </w:r>
      <w:r w:rsidRPr="000B1606">
        <w:rPr>
          <w:sz w:val="27"/>
          <w:szCs w:val="27"/>
        </w:rPr>
        <w:t xml:space="preserve"> </w:t>
      </w:r>
      <w:r>
        <w:rPr>
          <w:sz w:val="27"/>
          <w:szCs w:val="27"/>
        </w:rPr>
        <w:t>С</w:t>
      </w:r>
      <w:r w:rsidRPr="000B1606">
        <w:rPr>
          <w:sz w:val="27"/>
          <w:szCs w:val="27"/>
        </w:rPr>
        <w:t>.</w:t>
      </w:r>
      <w:r>
        <w:rPr>
          <w:sz w:val="27"/>
          <w:szCs w:val="27"/>
        </w:rPr>
        <w:t>Ш</w:t>
      </w:r>
      <w:r w:rsidRPr="000B1606">
        <w:rPr>
          <w:sz w:val="27"/>
          <w:szCs w:val="27"/>
        </w:rPr>
        <w:t xml:space="preserve">. </w:t>
      </w:r>
      <w:r>
        <w:rPr>
          <w:sz w:val="27"/>
          <w:szCs w:val="27"/>
        </w:rPr>
        <w:t>Сальмонеллезы</w:t>
      </w:r>
      <w:r w:rsidRPr="000B1606">
        <w:rPr>
          <w:sz w:val="27"/>
          <w:szCs w:val="27"/>
        </w:rPr>
        <w:t xml:space="preserve">: </w:t>
      </w:r>
      <w:r>
        <w:rPr>
          <w:sz w:val="27"/>
          <w:szCs w:val="27"/>
        </w:rPr>
        <w:t>проблема</w:t>
      </w:r>
      <w:r w:rsidRPr="000B1606">
        <w:rPr>
          <w:sz w:val="27"/>
          <w:szCs w:val="27"/>
        </w:rPr>
        <w:t xml:space="preserve"> </w:t>
      </w:r>
      <w:r>
        <w:rPr>
          <w:sz w:val="27"/>
          <w:szCs w:val="27"/>
        </w:rPr>
        <w:t>и</w:t>
      </w:r>
      <w:r w:rsidRPr="000B1606">
        <w:rPr>
          <w:sz w:val="27"/>
          <w:szCs w:val="27"/>
        </w:rPr>
        <w:t xml:space="preserve"> </w:t>
      </w:r>
      <w:r>
        <w:rPr>
          <w:sz w:val="27"/>
          <w:szCs w:val="27"/>
        </w:rPr>
        <w:t>решения</w:t>
      </w:r>
      <w:r w:rsidRPr="000B1606">
        <w:rPr>
          <w:sz w:val="27"/>
          <w:szCs w:val="27"/>
        </w:rPr>
        <w:t xml:space="preserve"> // </w:t>
      </w:r>
      <w:r>
        <w:rPr>
          <w:sz w:val="27"/>
          <w:szCs w:val="27"/>
        </w:rPr>
        <w:t>Эпидемиология</w:t>
      </w:r>
      <w:r w:rsidRPr="000B1606">
        <w:rPr>
          <w:sz w:val="27"/>
          <w:szCs w:val="27"/>
        </w:rPr>
        <w:t xml:space="preserve"> </w:t>
      </w:r>
      <w:r>
        <w:rPr>
          <w:sz w:val="27"/>
          <w:szCs w:val="27"/>
        </w:rPr>
        <w:t>и</w:t>
      </w:r>
      <w:r w:rsidRPr="000B1606">
        <w:rPr>
          <w:sz w:val="27"/>
          <w:szCs w:val="27"/>
        </w:rPr>
        <w:t xml:space="preserve"> </w:t>
      </w:r>
      <w:r>
        <w:rPr>
          <w:sz w:val="27"/>
          <w:szCs w:val="27"/>
        </w:rPr>
        <w:t>и</w:t>
      </w:r>
      <w:r>
        <w:rPr>
          <w:sz w:val="27"/>
          <w:szCs w:val="27"/>
        </w:rPr>
        <w:t>н</w:t>
      </w:r>
      <w:r>
        <w:rPr>
          <w:sz w:val="27"/>
          <w:szCs w:val="27"/>
        </w:rPr>
        <w:t>фекционные</w:t>
      </w:r>
      <w:r w:rsidRPr="000B1606">
        <w:rPr>
          <w:sz w:val="27"/>
          <w:szCs w:val="27"/>
        </w:rPr>
        <w:t xml:space="preserve"> </w:t>
      </w:r>
      <w:r>
        <w:rPr>
          <w:sz w:val="27"/>
          <w:szCs w:val="27"/>
        </w:rPr>
        <w:t>болезни</w:t>
      </w:r>
      <w:r w:rsidRPr="000B1606">
        <w:rPr>
          <w:sz w:val="27"/>
          <w:szCs w:val="27"/>
        </w:rPr>
        <w:t xml:space="preserve">. </w:t>
      </w:r>
      <w:r>
        <w:rPr>
          <w:sz w:val="27"/>
          <w:szCs w:val="27"/>
        </w:rPr>
        <w:t>–</w:t>
      </w:r>
      <w:r w:rsidRPr="000B1606">
        <w:rPr>
          <w:sz w:val="27"/>
          <w:szCs w:val="27"/>
        </w:rPr>
        <w:t xml:space="preserve"> 1999. - № 2. </w:t>
      </w:r>
      <w:r>
        <w:rPr>
          <w:sz w:val="27"/>
          <w:szCs w:val="27"/>
        </w:rPr>
        <w:t>–</w:t>
      </w:r>
      <w:r w:rsidRPr="000B1606">
        <w:rPr>
          <w:sz w:val="27"/>
          <w:szCs w:val="27"/>
        </w:rPr>
        <w:t xml:space="preserve"> </w:t>
      </w:r>
      <w:r>
        <w:rPr>
          <w:sz w:val="27"/>
          <w:szCs w:val="27"/>
        </w:rPr>
        <w:t>С</w:t>
      </w:r>
      <w:r w:rsidRPr="000B1606">
        <w:rPr>
          <w:sz w:val="27"/>
          <w:szCs w:val="27"/>
        </w:rPr>
        <w:t>. 39-46.</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Emergence of multidrug resistant salmonella enterica serotype typh</w:t>
      </w:r>
      <w:r>
        <w:rPr>
          <w:sz w:val="27"/>
          <w:szCs w:val="27"/>
          <w:lang w:val="en-US"/>
        </w:rPr>
        <w:t>i</w:t>
      </w:r>
      <w:r>
        <w:rPr>
          <w:sz w:val="27"/>
          <w:szCs w:val="27"/>
          <w:lang w:val="en-US"/>
        </w:rPr>
        <w:t>murium DT 104 infection in US.N.Engl.</w:t>
      </w:r>
      <w:r w:rsidRPr="003938A4">
        <w:rPr>
          <w:sz w:val="27"/>
          <w:szCs w:val="27"/>
          <w:lang w:val="en-US"/>
        </w:rPr>
        <w:t xml:space="preserve"> </w:t>
      </w:r>
      <w:r>
        <w:rPr>
          <w:sz w:val="27"/>
          <w:szCs w:val="27"/>
          <w:lang w:val="en-US"/>
        </w:rPr>
        <w:t>/</w:t>
      </w:r>
      <w:r w:rsidRPr="003938A4">
        <w:rPr>
          <w:sz w:val="27"/>
          <w:szCs w:val="27"/>
          <w:lang w:val="en-US"/>
        </w:rPr>
        <w:t xml:space="preserve"> </w:t>
      </w:r>
      <w:r>
        <w:rPr>
          <w:sz w:val="27"/>
          <w:szCs w:val="27"/>
          <w:lang w:val="en-US"/>
        </w:rPr>
        <w:t>K.M.</w:t>
      </w:r>
      <w:r w:rsidRPr="00417B0A">
        <w:rPr>
          <w:sz w:val="27"/>
          <w:szCs w:val="27"/>
          <w:lang w:val="en-US"/>
        </w:rPr>
        <w:t xml:space="preserve"> </w:t>
      </w:r>
      <w:r>
        <w:rPr>
          <w:sz w:val="27"/>
          <w:szCs w:val="27"/>
          <w:lang w:val="en-US"/>
        </w:rPr>
        <w:t>Glynn, C.W.</w:t>
      </w:r>
      <w:r w:rsidRPr="00417B0A">
        <w:rPr>
          <w:sz w:val="27"/>
          <w:szCs w:val="27"/>
          <w:lang w:val="en-US"/>
        </w:rPr>
        <w:t xml:space="preserve"> </w:t>
      </w:r>
      <w:r>
        <w:rPr>
          <w:sz w:val="27"/>
          <w:szCs w:val="27"/>
          <w:lang w:val="en-US"/>
        </w:rPr>
        <w:t>Bopp,</w:t>
      </w:r>
      <w:r w:rsidRPr="00417B0A">
        <w:rPr>
          <w:sz w:val="27"/>
          <w:szCs w:val="27"/>
          <w:lang w:val="en-US"/>
        </w:rPr>
        <w:t xml:space="preserve"> </w:t>
      </w:r>
      <w:r>
        <w:rPr>
          <w:sz w:val="27"/>
          <w:szCs w:val="27"/>
          <w:lang w:val="en-US"/>
        </w:rPr>
        <w:t>W.</w:t>
      </w:r>
      <w:r w:rsidRPr="00417B0A">
        <w:rPr>
          <w:sz w:val="27"/>
          <w:szCs w:val="27"/>
          <w:lang w:val="en-US"/>
        </w:rPr>
        <w:t xml:space="preserve"> </w:t>
      </w:r>
      <w:r>
        <w:rPr>
          <w:sz w:val="27"/>
          <w:szCs w:val="27"/>
          <w:lang w:val="en-US"/>
        </w:rPr>
        <w:t>D</w:t>
      </w:r>
      <w:r>
        <w:rPr>
          <w:sz w:val="27"/>
          <w:szCs w:val="27"/>
          <w:lang w:val="en-US"/>
        </w:rPr>
        <w:t>e</w:t>
      </w:r>
      <w:r>
        <w:rPr>
          <w:sz w:val="27"/>
          <w:szCs w:val="27"/>
          <w:lang w:val="en-US"/>
        </w:rPr>
        <w:t>mitt et al. //</w:t>
      </w:r>
      <w:r w:rsidRPr="003938A4">
        <w:rPr>
          <w:sz w:val="27"/>
          <w:szCs w:val="27"/>
          <w:lang w:val="en-US"/>
        </w:rPr>
        <w:t xml:space="preserve"> </w:t>
      </w:r>
      <w:r>
        <w:rPr>
          <w:sz w:val="27"/>
          <w:szCs w:val="27"/>
          <w:lang w:val="en-US"/>
        </w:rPr>
        <w:t>J. Med.</w:t>
      </w:r>
      <w:r w:rsidRPr="003938A4">
        <w:rPr>
          <w:sz w:val="27"/>
          <w:szCs w:val="27"/>
          <w:lang w:val="en-US"/>
        </w:rPr>
        <w:t xml:space="preserve"> </w:t>
      </w:r>
      <w:r>
        <w:rPr>
          <w:sz w:val="27"/>
          <w:szCs w:val="27"/>
          <w:lang w:val="en-US"/>
        </w:rPr>
        <w:t>–</w:t>
      </w:r>
      <w:r w:rsidRPr="003938A4">
        <w:rPr>
          <w:sz w:val="27"/>
          <w:szCs w:val="27"/>
          <w:lang w:val="en-US"/>
        </w:rPr>
        <w:t xml:space="preserve"> </w:t>
      </w:r>
      <w:r>
        <w:rPr>
          <w:sz w:val="27"/>
          <w:szCs w:val="27"/>
          <w:lang w:val="en-US"/>
        </w:rPr>
        <w:t>1998.</w:t>
      </w:r>
      <w:r w:rsidRPr="003938A4">
        <w:rPr>
          <w:sz w:val="27"/>
          <w:szCs w:val="27"/>
          <w:lang w:val="en-US"/>
        </w:rPr>
        <w:t xml:space="preserve"> </w:t>
      </w:r>
      <w:r>
        <w:rPr>
          <w:sz w:val="27"/>
          <w:szCs w:val="27"/>
          <w:lang w:val="en-US"/>
        </w:rPr>
        <w:t>-</w:t>
      </w:r>
      <w:r w:rsidRPr="003938A4">
        <w:rPr>
          <w:sz w:val="27"/>
          <w:szCs w:val="27"/>
          <w:lang w:val="en-US"/>
        </w:rPr>
        <w:t xml:space="preserve"> </w:t>
      </w:r>
      <w:r>
        <w:rPr>
          <w:sz w:val="27"/>
          <w:szCs w:val="27"/>
          <w:lang w:val="uk-UA"/>
        </w:rPr>
        <w:t>№</w:t>
      </w:r>
      <w:r>
        <w:rPr>
          <w:sz w:val="27"/>
          <w:szCs w:val="27"/>
          <w:lang w:val="en-US"/>
        </w:rPr>
        <w:t xml:space="preserve"> 338.</w:t>
      </w:r>
      <w:r w:rsidRPr="003938A4">
        <w:rPr>
          <w:sz w:val="27"/>
          <w:szCs w:val="27"/>
          <w:lang w:val="en-US"/>
        </w:rPr>
        <w:t xml:space="preserve"> </w:t>
      </w:r>
      <w:r>
        <w:rPr>
          <w:sz w:val="27"/>
          <w:szCs w:val="27"/>
          <w:lang w:val="en-US"/>
        </w:rPr>
        <w:t>– P.</w:t>
      </w:r>
      <w:r w:rsidRPr="007435DB">
        <w:rPr>
          <w:sz w:val="27"/>
          <w:szCs w:val="27"/>
          <w:lang w:val="en-US"/>
        </w:rPr>
        <w:t xml:space="preserve"> </w:t>
      </w:r>
      <w:r>
        <w:rPr>
          <w:sz w:val="27"/>
          <w:szCs w:val="27"/>
          <w:lang w:val="en-US"/>
        </w:rPr>
        <w:t>1333-1338.</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 xml:space="preserve">Lytte contre la salmonellose animale </w:t>
      </w:r>
      <w:proofErr w:type="gramStart"/>
      <w:r>
        <w:rPr>
          <w:sz w:val="27"/>
          <w:szCs w:val="27"/>
          <w:lang w:val="en-US"/>
        </w:rPr>
        <w:t>et</w:t>
      </w:r>
      <w:proofErr w:type="gramEnd"/>
      <w:r>
        <w:rPr>
          <w:sz w:val="27"/>
          <w:szCs w:val="27"/>
          <w:lang w:val="en-US"/>
        </w:rPr>
        <w:t xml:space="preserve"> prevention des toxi-infections al</w:t>
      </w:r>
      <w:r>
        <w:rPr>
          <w:sz w:val="27"/>
          <w:szCs w:val="27"/>
          <w:lang w:val="en-US"/>
        </w:rPr>
        <w:t>i</w:t>
      </w:r>
      <w:r>
        <w:rPr>
          <w:sz w:val="27"/>
          <w:szCs w:val="27"/>
          <w:lang w:val="en-US"/>
        </w:rPr>
        <w:t>mentairs a salmonelles chez I’homme //</w:t>
      </w:r>
      <w:r w:rsidRPr="003938A4">
        <w:rPr>
          <w:sz w:val="27"/>
          <w:szCs w:val="27"/>
          <w:lang w:val="en-US"/>
        </w:rPr>
        <w:t xml:space="preserve"> </w:t>
      </w:r>
      <w:r>
        <w:rPr>
          <w:sz w:val="27"/>
          <w:szCs w:val="27"/>
          <w:lang w:val="en-US"/>
        </w:rPr>
        <w:t>Bull. World Health Organ.</w:t>
      </w:r>
      <w:r w:rsidRPr="003938A4">
        <w:rPr>
          <w:sz w:val="27"/>
          <w:szCs w:val="27"/>
          <w:lang w:val="en-US"/>
        </w:rPr>
        <w:t xml:space="preserve"> </w:t>
      </w:r>
      <w:r>
        <w:rPr>
          <w:sz w:val="27"/>
          <w:szCs w:val="27"/>
          <w:lang w:val="en-US"/>
        </w:rPr>
        <w:t>–</w:t>
      </w:r>
      <w:r w:rsidRPr="003938A4">
        <w:rPr>
          <w:sz w:val="27"/>
          <w:szCs w:val="27"/>
          <w:lang w:val="en-US"/>
        </w:rPr>
        <w:t xml:space="preserve"> </w:t>
      </w:r>
      <w:r>
        <w:rPr>
          <w:sz w:val="27"/>
          <w:szCs w:val="27"/>
          <w:lang w:val="en-US"/>
        </w:rPr>
        <w:t>1995.</w:t>
      </w:r>
      <w:r w:rsidRPr="003938A4">
        <w:rPr>
          <w:sz w:val="27"/>
          <w:szCs w:val="27"/>
          <w:lang w:val="en-US"/>
        </w:rPr>
        <w:t xml:space="preserve"> </w:t>
      </w:r>
      <w:r>
        <w:rPr>
          <w:sz w:val="27"/>
          <w:szCs w:val="27"/>
          <w:lang w:val="en-US"/>
        </w:rPr>
        <w:t>–</w:t>
      </w:r>
      <w:r w:rsidRPr="003938A4">
        <w:rPr>
          <w:sz w:val="27"/>
          <w:szCs w:val="27"/>
          <w:lang w:val="en-US"/>
        </w:rPr>
        <w:t xml:space="preserve"> </w:t>
      </w:r>
      <w:r>
        <w:rPr>
          <w:sz w:val="27"/>
          <w:szCs w:val="27"/>
          <w:lang w:val="en-US"/>
        </w:rPr>
        <w:t>Vol.</w:t>
      </w:r>
      <w:r>
        <w:rPr>
          <w:sz w:val="27"/>
          <w:szCs w:val="27"/>
        </w:rPr>
        <w:t xml:space="preserve"> </w:t>
      </w:r>
      <w:r>
        <w:rPr>
          <w:sz w:val="27"/>
          <w:szCs w:val="27"/>
          <w:lang w:val="en-US"/>
        </w:rPr>
        <w:t>73, № 1.</w:t>
      </w:r>
      <w:r w:rsidRPr="003938A4">
        <w:rPr>
          <w:sz w:val="27"/>
          <w:szCs w:val="27"/>
          <w:lang w:val="en-US"/>
        </w:rPr>
        <w:t xml:space="preserve"> </w:t>
      </w:r>
      <w:r>
        <w:rPr>
          <w:sz w:val="27"/>
          <w:szCs w:val="27"/>
          <w:lang w:val="en-US"/>
        </w:rPr>
        <w:t>–</w:t>
      </w:r>
      <w:r w:rsidRPr="005D78C9">
        <w:rPr>
          <w:sz w:val="27"/>
          <w:szCs w:val="27"/>
          <w:lang w:val="en-US"/>
        </w:rPr>
        <w:t xml:space="preserve"> </w:t>
      </w:r>
      <w:r>
        <w:rPr>
          <w:sz w:val="27"/>
          <w:szCs w:val="27"/>
          <w:lang w:val="en-US"/>
        </w:rPr>
        <w:t>P.</w:t>
      </w:r>
      <w:r w:rsidRPr="005D78C9">
        <w:rPr>
          <w:sz w:val="27"/>
          <w:szCs w:val="27"/>
          <w:lang w:val="en-US"/>
        </w:rPr>
        <w:t xml:space="preserve"> </w:t>
      </w:r>
      <w:r>
        <w:rPr>
          <w:sz w:val="27"/>
          <w:szCs w:val="27"/>
          <w:lang w:val="en-US"/>
        </w:rPr>
        <w:t>11-13.</w:t>
      </w:r>
    </w:p>
    <w:p w:rsidR="004C3B30" w:rsidRPr="003938A4"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rPr>
        <w:t>Покровский</w:t>
      </w:r>
      <w:r w:rsidRPr="003938A4">
        <w:rPr>
          <w:sz w:val="27"/>
          <w:szCs w:val="27"/>
        </w:rPr>
        <w:t xml:space="preserve"> </w:t>
      </w:r>
      <w:r>
        <w:rPr>
          <w:sz w:val="27"/>
          <w:szCs w:val="27"/>
        </w:rPr>
        <w:t>В</w:t>
      </w:r>
      <w:r w:rsidRPr="003938A4">
        <w:rPr>
          <w:sz w:val="27"/>
          <w:szCs w:val="27"/>
        </w:rPr>
        <w:t>.</w:t>
      </w:r>
      <w:r>
        <w:rPr>
          <w:sz w:val="27"/>
          <w:szCs w:val="27"/>
        </w:rPr>
        <w:t>И</w:t>
      </w:r>
      <w:r w:rsidRPr="003938A4">
        <w:rPr>
          <w:sz w:val="27"/>
          <w:szCs w:val="27"/>
        </w:rPr>
        <w:t xml:space="preserve">., </w:t>
      </w:r>
      <w:r>
        <w:rPr>
          <w:sz w:val="27"/>
          <w:szCs w:val="27"/>
        </w:rPr>
        <w:t>Черкасский</w:t>
      </w:r>
      <w:r w:rsidRPr="003938A4">
        <w:rPr>
          <w:sz w:val="27"/>
          <w:szCs w:val="27"/>
        </w:rPr>
        <w:t xml:space="preserve"> </w:t>
      </w:r>
      <w:r>
        <w:rPr>
          <w:sz w:val="27"/>
          <w:szCs w:val="27"/>
        </w:rPr>
        <w:t>Б</w:t>
      </w:r>
      <w:r w:rsidRPr="003938A4">
        <w:rPr>
          <w:sz w:val="27"/>
          <w:szCs w:val="27"/>
        </w:rPr>
        <w:t>.</w:t>
      </w:r>
      <w:r>
        <w:rPr>
          <w:sz w:val="27"/>
          <w:szCs w:val="27"/>
        </w:rPr>
        <w:t>Л</w:t>
      </w:r>
      <w:r w:rsidRPr="003938A4">
        <w:rPr>
          <w:sz w:val="27"/>
          <w:szCs w:val="27"/>
        </w:rPr>
        <w:t xml:space="preserve">. </w:t>
      </w:r>
      <w:r>
        <w:rPr>
          <w:sz w:val="27"/>
          <w:szCs w:val="27"/>
        </w:rPr>
        <w:t>Сальмонеллезы</w:t>
      </w:r>
      <w:r w:rsidRPr="003938A4">
        <w:rPr>
          <w:sz w:val="27"/>
          <w:szCs w:val="27"/>
        </w:rPr>
        <w:t xml:space="preserve">: </w:t>
      </w:r>
      <w:r>
        <w:rPr>
          <w:sz w:val="27"/>
          <w:szCs w:val="27"/>
        </w:rPr>
        <w:t>Методич</w:t>
      </w:r>
      <w:r w:rsidRPr="003938A4">
        <w:rPr>
          <w:sz w:val="27"/>
          <w:szCs w:val="27"/>
        </w:rPr>
        <w:t xml:space="preserve">. </w:t>
      </w:r>
      <w:r>
        <w:rPr>
          <w:sz w:val="27"/>
          <w:szCs w:val="27"/>
        </w:rPr>
        <w:t>Рекоменд</w:t>
      </w:r>
      <w:r>
        <w:rPr>
          <w:sz w:val="27"/>
          <w:szCs w:val="27"/>
        </w:rPr>
        <w:t>а</w:t>
      </w:r>
      <w:r>
        <w:rPr>
          <w:sz w:val="27"/>
          <w:szCs w:val="27"/>
        </w:rPr>
        <w:t>ции</w:t>
      </w:r>
      <w:r w:rsidRPr="003938A4">
        <w:rPr>
          <w:sz w:val="27"/>
          <w:szCs w:val="27"/>
        </w:rPr>
        <w:t xml:space="preserve">. – </w:t>
      </w:r>
      <w:r>
        <w:rPr>
          <w:sz w:val="27"/>
          <w:szCs w:val="27"/>
        </w:rPr>
        <w:t>М</w:t>
      </w:r>
      <w:r w:rsidRPr="003938A4">
        <w:rPr>
          <w:sz w:val="27"/>
          <w:szCs w:val="27"/>
        </w:rPr>
        <w:t xml:space="preserve">., 1995. </w:t>
      </w:r>
      <w:r>
        <w:rPr>
          <w:sz w:val="27"/>
          <w:szCs w:val="27"/>
        </w:rPr>
        <w:t>–</w:t>
      </w:r>
      <w:r w:rsidRPr="003938A4">
        <w:rPr>
          <w:sz w:val="27"/>
          <w:szCs w:val="27"/>
        </w:rPr>
        <w:t xml:space="preserve"> </w:t>
      </w:r>
      <w:r>
        <w:rPr>
          <w:sz w:val="27"/>
          <w:szCs w:val="27"/>
        </w:rPr>
        <w:t>Вып</w:t>
      </w:r>
      <w:r w:rsidRPr="003938A4">
        <w:rPr>
          <w:sz w:val="27"/>
          <w:szCs w:val="27"/>
        </w:rPr>
        <w:t xml:space="preserve">.4. </w:t>
      </w:r>
      <w:r>
        <w:rPr>
          <w:sz w:val="27"/>
          <w:szCs w:val="27"/>
        </w:rPr>
        <w:t>–</w:t>
      </w:r>
      <w:r w:rsidRPr="003938A4">
        <w:rPr>
          <w:sz w:val="27"/>
          <w:szCs w:val="27"/>
        </w:rPr>
        <w:t xml:space="preserve"> 111 </w:t>
      </w:r>
      <w:r>
        <w:rPr>
          <w:sz w:val="27"/>
          <w:szCs w:val="27"/>
        </w:rPr>
        <w:t>с</w:t>
      </w:r>
      <w:r w:rsidRPr="003938A4">
        <w:rPr>
          <w:sz w:val="27"/>
          <w:szCs w:val="27"/>
        </w:rPr>
        <w:t>.</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Rankin S., Platt D.J. Phage conversion in Salmonella enterica serotype E</w:t>
      </w:r>
      <w:r>
        <w:rPr>
          <w:sz w:val="27"/>
          <w:szCs w:val="27"/>
          <w:lang w:val="en-US"/>
        </w:rPr>
        <w:t>n</w:t>
      </w:r>
      <w:r>
        <w:rPr>
          <w:sz w:val="27"/>
          <w:szCs w:val="27"/>
          <w:lang w:val="en-US"/>
        </w:rPr>
        <w:t>teritidis: Implications for epidemiology //</w:t>
      </w:r>
      <w:r w:rsidRPr="003938A4">
        <w:rPr>
          <w:sz w:val="27"/>
          <w:szCs w:val="27"/>
          <w:lang w:val="en-US"/>
        </w:rPr>
        <w:t xml:space="preserve"> </w:t>
      </w:r>
      <w:r>
        <w:rPr>
          <w:sz w:val="27"/>
          <w:szCs w:val="27"/>
          <w:lang w:val="en-US"/>
        </w:rPr>
        <w:t>Epidemiol. And Infec.</w:t>
      </w:r>
      <w:r w:rsidRPr="003938A4">
        <w:rPr>
          <w:sz w:val="27"/>
          <w:szCs w:val="27"/>
          <w:lang w:val="en-US"/>
        </w:rPr>
        <w:t xml:space="preserve"> </w:t>
      </w:r>
      <w:r>
        <w:rPr>
          <w:sz w:val="27"/>
          <w:szCs w:val="27"/>
          <w:lang w:val="en-US"/>
        </w:rPr>
        <w:t>–</w:t>
      </w:r>
      <w:r w:rsidRPr="003938A4">
        <w:rPr>
          <w:sz w:val="27"/>
          <w:szCs w:val="27"/>
          <w:lang w:val="en-US"/>
        </w:rPr>
        <w:t xml:space="preserve"> </w:t>
      </w:r>
      <w:r>
        <w:rPr>
          <w:sz w:val="27"/>
          <w:szCs w:val="27"/>
          <w:lang w:val="en-US"/>
        </w:rPr>
        <w:t>1995.</w:t>
      </w:r>
      <w:r w:rsidRPr="003938A4">
        <w:rPr>
          <w:sz w:val="27"/>
          <w:szCs w:val="27"/>
          <w:lang w:val="en-US"/>
        </w:rPr>
        <w:t xml:space="preserve"> </w:t>
      </w:r>
      <w:r>
        <w:rPr>
          <w:sz w:val="27"/>
          <w:szCs w:val="27"/>
          <w:lang w:val="en-US"/>
        </w:rPr>
        <w:t>–</w:t>
      </w:r>
      <w:r w:rsidRPr="003938A4">
        <w:rPr>
          <w:sz w:val="27"/>
          <w:szCs w:val="27"/>
          <w:lang w:val="en-US"/>
        </w:rPr>
        <w:t xml:space="preserve"> </w:t>
      </w:r>
      <w:r>
        <w:rPr>
          <w:sz w:val="27"/>
          <w:szCs w:val="27"/>
          <w:lang w:val="en-US"/>
        </w:rPr>
        <w:t>Vol.</w:t>
      </w:r>
      <w:r>
        <w:rPr>
          <w:sz w:val="27"/>
          <w:szCs w:val="27"/>
        </w:rPr>
        <w:t xml:space="preserve"> </w:t>
      </w:r>
      <w:r>
        <w:rPr>
          <w:sz w:val="27"/>
          <w:szCs w:val="27"/>
          <w:lang w:val="en-US"/>
        </w:rPr>
        <w:t>114, № 2.</w:t>
      </w:r>
      <w:r w:rsidRPr="003938A4">
        <w:rPr>
          <w:sz w:val="27"/>
          <w:szCs w:val="27"/>
          <w:lang w:val="en-US"/>
        </w:rPr>
        <w:t xml:space="preserve"> </w:t>
      </w:r>
      <w:r>
        <w:rPr>
          <w:sz w:val="27"/>
          <w:szCs w:val="27"/>
          <w:lang w:val="en-US"/>
        </w:rPr>
        <w:t>– P.</w:t>
      </w:r>
      <w:r w:rsidRPr="007435DB">
        <w:rPr>
          <w:sz w:val="27"/>
          <w:szCs w:val="27"/>
          <w:lang w:val="en-US"/>
        </w:rPr>
        <w:t xml:space="preserve"> </w:t>
      </w:r>
      <w:r>
        <w:rPr>
          <w:sz w:val="27"/>
          <w:szCs w:val="27"/>
          <w:lang w:val="en-US"/>
        </w:rPr>
        <w:t>227-236.</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Salmonellosis Control: the role of animal and product hygiene. Report of a WHO Expert I Technical Report Series //</w:t>
      </w:r>
      <w:r w:rsidRPr="003938A4">
        <w:rPr>
          <w:sz w:val="27"/>
          <w:szCs w:val="27"/>
          <w:lang w:val="en-US"/>
        </w:rPr>
        <w:t xml:space="preserve"> </w:t>
      </w:r>
      <w:r>
        <w:rPr>
          <w:sz w:val="27"/>
          <w:szCs w:val="27"/>
          <w:lang w:val="en-US"/>
        </w:rPr>
        <w:t>Geneva.</w:t>
      </w:r>
      <w:r w:rsidRPr="003938A4">
        <w:rPr>
          <w:sz w:val="27"/>
          <w:szCs w:val="27"/>
          <w:lang w:val="en-US"/>
        </w:rPr>
        <w:t xml:space="preserve"> </w:t>
      </w:r>
      <w:r>
        <w:rPr>
          <w:sz w:val="27"/>
          <w:szCs w:val="27"/>
          <w:lang w:val="en-US"/>
        </w:rPr>
        <w:t>–</w:t>
      </w:r>
      <w:r w:rsidRPr="003938A4">
        <w:rPr>
          <w:sz w:val="27"/>
          <w:szCs w:val="27"/>
          <w:lang w:val="en-US"/>
        </w:rPr>
        <w:t xml:space="preserve"> </w:t>
      </w:r>
      <w:r>
        <w:rPr>
          <w:sz w:val="27"/>
          <w:szCs w:val="27"/>
          <w:lang w:val="en-US"/>
        </w:rPr>
        <w:t>1988.</w:t>
      </w:r>
      <w:r w:rsidRPr="003938A4">
        <w:rPr>
          <w:sz w:val="27"/>
          <w:szCs w:val="27"/>
          <w:lang w:val="en-US"/>
        </w:rPr>
        <w:t xml:space="preserve"> </w:t>
      </w:r>
      <w:r>
        <w:rPr>
          <w:sz w:val="27"/>
          <w:szCs w:val="27"/>
          <w:lang w:val="en-US"/>
        </w:rPr>
        <w:t>-</w:t>
      </w:r>
      <w:r w:rsidRPr="003938A4">
        <w:rPr>
          <w:sz w:val="27"/>
          <w:szCs w:val="27"/>
          <w:lang w:val="en-US"/>
        </w:rPr>
        <w:t xml:space="preserve"> </w:t>
      </w:r>
      <w:r>
        <w:rPr>
          <w:sz w:val="27"/>
          <w:szCs w:val="27"/>
          <w:lang w:val="en-US"/>
        </w:rPr>
        <w:t>№</w:t>
      </w:r>
      <w:r w:rsidRPr="00E73A16">
        <w:rPr>
          <w:sz w:val="27"/>
          <w:szCs w:val="27"/>
          <w:lang w:val="en-US"/>
        </w:rPr>
        <w:t xml:space="preserve"> </w:t>
      </w:r>
      <w:r>
        <w:rPr>
          <w:sz w:val="27"/>
          <w:szCs w:val="27"/>
          <w:lang w:val="en-US"/>
        </w:rPr>
        <w:t>744.</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WHO Surveillance Programe for Control of food-born infections and intoxic</w:t>
      </w:r>
      <w:r>
        <w:rPr>
          <w:sz w:val="27"/>
          <w:szCs w:val="27"/>
          <w:lang w:val="en-US"/>
        </w:rPr>
        <w:t>a</w:t>
      </w:r>
      <w:r>
        <w:rPr>
          <w:sz w:val="27"/>
          <w:szCs w:val="27"/>
          <w:lang w:val="en-US"/>
        </w:rPr>
        <w:t>tions in Europe //</w:t>
      </w:r>
      <w:r w:rsidRPr="003938A4">
        <w:rPr>
          <w:sz w:val="27"/>
          <w:szCs w:val="27"/>
          <w:lang w:val="en-US"/>
        </w:rPr>
        <w:t xml:space="preserve"> </w:t>
      </w:r>
      <w:r>
        <w:rPr>
          <w:sz w:val="27"/>
          <w:szCs w:val="27"/>
          <w:lang w:val="en-US"/>
        </w:rPr>
        <w:t>FAO /</w:t>
      </w:r>
      <w:r w:rsidRPr="003938A4">
        <w:rPr>
          <w:sz w:val="27"/>
          <w:szCs w:val="27"/>
          <w:lang w:val="en-US"/>
        </w:rPr>
        <w:t xml:space="preserve"> </w:t>
      </w:r>
      <w:r>
        <w:rPr>
          <w:sz w:val="27"/>
          <w:szCs w:val="27"/>
          <w:lang w:val="en-US"/>
        </w:rPr>
        <w:t>WHO Collaborating Centre for Research and Trai</w:t>
      </w:r>
      <w:r>
        <w:rPr>
          <w:sz w:val="27"/>
          <w:szCs w:val="27"/>
          <w:lang w:val="en-US"/>
        </w:rPr>
        <w:t>n</w:t>
      </w:r>
      <w:r>
        <w:rPr>
          <w:sz w:val="27"/>
          <w:szCs w:val="27"/>
          <w:lang w:val="en-US"/>
        </w:rPr>
        <w:t>ing in Food Hygiene and Zoonoses.</w:t>
      </w:r>
      <w:r w:rsidRPr="003938A4">
        <w:rPr>
          <w:sz w:val="27"/>
          <w:szCs w:val="27"/>
          <w:lang w:val="en-US"/>
        </w:rPr>
        <w:t xml:space="preserve"> </w:t>
      </w:r>
      <w:r>
        <w:rPr>
          <w:sz w:val="27"/>
          <w:szCs w:val="27"/>
          <w:lang w:val="en-US"/>
        </w:rPr>
        <w:t>–</w:t>
      </w:r>
      <w:r w:rsidRPr="003938A4">
        <w:rPr>
          <w:sz w:val="27"/>
          <w:szCs w:val="27"/>
          <w:lang w:val="en-US"/>
        </w:rPr>
        <w:t xml:space="preserve"> </w:t>
      </w:r>
      <w:r>
        <w:rPr>
          <w:sz w:val="27"/>
          <w:szCs w:val="27"/>
          <w:lang w:val="en-US"/>
        </w:rPr>
        <w:t>Berlin (West.)</w:t>
      </w:r>
      <w:r w:rsidRPr="003938A4">
        <w:rPr>
          <w:sz w:val="27"/>
          <w:szCs w:val="27"/>
          <w:lang w:val="en-US"/>
        </w:rPr>
        <w:t xml:space="preserve"> </w:t>
      </w:r>
      <w:r>
        <w:rPr>
          <w:sz w:val="27"/>
          <w:szCs w:val="27"/>
          <w:lang w:val="en-US"/>
        </w:rPr>
        <w:t>–</w:t>
      </w:r>
      <w:r w:rsidRPr="003938A4">
        <w:rPr>
          <w:sz w:val="27"/>
          <w:szCs w:val="27"/>
          <w:lang w:val="en-US"/>
        </w:rPr>
        <w:t xml:space="preserve"> </w:t>
      </w:r>
      <w:r>
        <w:rPr>
          <w:sz w:val="27"/>
          <w:szCs w:val="27"/>
          <w:lang w:val="en-US"/>
        </w:rPr>
        <w:t>1989.</w:t>
      </w:r>
      <w:r w:rsidRPr="003938A4">
        <w:rPr>
          <w:sz w:val="27"/>
          <w:szCs w:val="27"/>
          <w:lang w:val="en-US"/>
        </w:rPr>
        <w:t xml:space="preserve"> </w:t>
      </w:r>
      <w:r>
        <w:rPr>
          <w:sz w:val="27"/>
          <w:szCs w:val="27"/>
          <w:lang w:val="en-US"/>
        </w:rPr>
        <w:t>-</w:t>
      </w:r>
      <w:r w:rsidRPr="00BF6981">
        <w:rPr>
          <w:sz w:val="27"/>
          <w:szCs w:val="27"/>
          <w:lang w:val="en-US"/>
        </w:rPr>
        <w:t xml:space="preserve"> </w:t>
      </w:r>
      <w:r>
        <w:rPr>
          <w:sz w:val="27"/>
          <w:szCs w:val="27"/>
          <w:lang w:val="en-US"/>
        </w:rPr>
        <w:t>№</w:t>
      </w:r>
      <w:r w:rsidRPr="00E73A16">
        <w:rPr>
          <w:sz w:val="27"/>
          <w:szCs w:val="27"/>
          <w:lang w:val="en-US"/>
        </w:rPr>
        <w:t xml:space="preserve"> </w:t>
      </w:r>
      <w:r>
        <w:rPr>
          <w:sz w:val="27"/>
          <w:szCs w:val="27"/>
          <w:lang w:val="en-US"/>
        </w:rPr>
        <w:t>20.</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 xml:space="preserve">Report of </w:t>
      </w:r>
      <w:proofErr w:type="gramStart"/>
      <w:r>
        <w:rPr>
          <w:sz w:val="27"/>
          <w:szCs w:val="27"/>
          <w:lang w:val="en-US"/>
        </w:rPr>
        <w:t>WHO</w:t>
      </w:r>
      <w:proofErr w:type="gramEnd"/>
      <w:r>
        <w:rPr>
          <w:sz w:val="27"/>
          <w:szCs w:val="27"/>
          <w:lang w:val="en-US"/>
        </w:rPr>
        <w:t xml:space="preserve"> Consultation on Epidemiological Emergency in Poultry and Egg Salmonellosis.</w:t>
      </w:r>
      <w:r w:rsidRPr="00BF6981">
        <w:rPr>
          <w:sz w:val="27"/>
          <w:szCs w:val="27"/>
          <w:lang w:val="en-US"/>
        </w:rPr>
        <w:t xml:space="preserve"> </w:t>
      </w:r>
      <w:r>
        <w:rPr>
          <w:sz w:val="27"/>
          <w:szCs w:val="27"/>
          <w:lang w:val="en-US"/>
        </w:rPr>
        <w:t>– Geneva.</w:t>
      </w:r>
      <w:r w:rsidRPr="00BF6981">
        <w:rPr>
          <w:sz w:val="27"/>
          <w:szCs w:val="27"/>
          <w:lang w:val="en-US"/>
        </w:rPr>
        <w:t xml:space="preserve"> </w:t>
      </w:r>
      <w:r>
        <w:rPr>
          <w:sz w:val="27"/>
          <w:szCs w:val="27"/>
          <w:lang w:val="en-US"/>
        </w:rPr>
        <w:t>–</w:t>
      </w:r>
      <w:r w:rsidRPr="00BF6981">
        <w:rPr>
          <w:sz w:val="27"/>
          <w:szCs w:val="27"/>
          <w:lang w:val="en-US"/>
        </w:rPr>
        <w:t xml:space="preserve"> </w:t>
      </w:r>
      <w:r>
        <w:rPr>
          <w:sz w:val="27"/>
          <w:szCs w:val="27"/>
          <w:lang w:val="en-US"/>
        </w:rPr>
        <w:t>1989.</w:t>
      </w:r>
      <w:r w:rsidRPr="00BF6981">
        <w:rPr>
          <w:sz w:val="27"/>
          <w:szCs w:val="27"/>
          <w:lang w:val="en-US"/>
        </w:rPr>
        <w:t xml:space="preserve"> </w:t>
      </w:r>
      <w:r>
        <w:rPr>
          <w:sz w:val="27"/>
          <w:szCs w:val="27"/>
          <w:lang w:val="en-US"/>
        </w:rPr>
        <w:t>– (WHO /</w:t>
      </w:r>
      <w:r w:rsidRPr="00BC24CB">
        <w:rPr>
          <w:sz w:val="27"/>
          <w:szCs w:val="27"/>
          <w:lang w:val="en-US"/>
        </w:rPr>
        <w:t xml:space="preserve"> </w:t>
      </w:r>
      <w:r>
        <w:rPr>
          <w:sz w:val="27"/>
          <w:szCs w:val="27"/>
          <w:lang w:val="en-US"/>
        </w:rPr>
        <w:t>CDS /</w:t>
      </w:r>
      <w:r w:rsidRPr="00BC24CB">
        <w:rPr>
          <w:sz w:val="27"/>
          <w:szCs w:val="27"/>
          <w:lang w:val="en-US"/>
        </w:rPr>
        <w:t xml:space="preserve"> </w:t>
      </w:r>
      <w:r>
        <w:rPr>
          <w:sz w:val="27"/>
          <w:szCs w:val="27"/>
          <w:lang w:val="en-US"/>
        </w:rPr>
        <w:t>VPH /</w:t>
      </w:r>
      <w:r w:rsidRPr="00BC24CB">
        <w:rPr>
          <w:sz w:val="27"/>
          <w:szCs w:val="27"/>
          <w:lang w:val="en-US"/>
        </w:rPr>
        <w:t xml:space="preserve"> </w:t>
      </w:r>
      <w:r>
        <w:rPr>
          <w:sz w:val="27"/>
          <w:szCs w:val="27"/>
          <w:lang w:val="en-US"/>
        </w:rPr>
        <w:t>89.82.).</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lastRenderedPageBreak/>
        <w:t>Report of WHO Consultation on Salmonellosis Control in Agriculture.</w:t>
      </w:r>
      <w:r w:rsidRPr="007C3DF0">
        <w:rPr>
          <w:sz w:val="27"/>
          <w:szCs w:val="27"/>
          <w:lang w:val="en-US"/>
        </w:rPr>
        <w:t xml:space="preserve"> </w:t>
      </w:r>
      <w:r>
        <w:rPr>
          <w:sz w:val="27"/>
          <w:szCs w:val="27"/>
          <w:lang w:val="en-US"/>
        </w:rPr>
        <w:t>– Geneva.</w:t>
      </w:r>
      <w:r w:rsidRPr="007C3DF0">
        <w:rPr>
          <w:sz w:val="27"/>
          <w:szCs w:val="27"/>
          <w:lang w:val="en-US"/>
        </w:rPr>
        <w:t xml:space="preserve"> </w:t>
      </w:r>
      <w:r>
        <w:rPr>
          <w:sz w:val="27"/>
          <w:szCs w:val="27"/>
          <w:lang w:val="en-US"/>
        </w:rPr>
        <w:t>–</w:t>
      </w:r>
      <w:r w:rsidRPr="007C3DF0">
        <w:rPr>
          <w:sz w:val="27"/>
          <w:szCs w:val="27"/>
          <w:lang w:val="en-US"/>
        </w:rPr>
        <w:t xml:space="preserve"> </w:t>
      </w:r>
      <w:r>
        <w:rPr>
          <w:sz w:val="27"/>
          <w:szCs w:val="27"/>
          <w:lang w:val="en-US"/>
        </w:rPr>
        <w:t>1990.</w:t>
      </w:r>
      <w:r w:rsidRPr="007C3DF0">
        <w:rPr>
          <w:sz w:val="27"/>
          <w:szCs w:val="27"/>
          <w:lang w:val="en-US"/>
        </w:rPr>
        <w:t xml:space="preserve"> </w:t>
      </w:r>
      <w:r>
        <w:rPr>
          <w:sz w:val="27"/>
          <w:szCs w:val="27"/>
          <w:lang w:val="en-US"/>
        </w:rPr>
        <w:t>– (WHO /</w:t>
      </w:r>
      <w:r w:rsidRPr="007C3DF0">
        <w:rPr>
          <w:sz w:val="27"/>
          <w:szCs w:val="27"/>
          <w:lang w:val="en-US"/>
        </w:rPr>
        <w:t xml:space="preserve"> </w:t>
      </w:r>
      <w:r>
        <w:rPr>
          <w:sz w:val="27"/>
          <w:szCs w:val="27"/>
          <w:lang w:val="en-US"/>
        </w:rPr>
        <w:t>CDS /</w:t>
      </w:r>
      <w:r w:rsidRPr="007C3DF0">
        <w:rPr>
          <w:sz w:val="27"/>
          <w:szCs w:val="27"/>
          <w:lang w:val="en-US"/>
        </w:rPr>
        <w:t xml:space="preserve"> </w:t>
      </w:r>
      <w:r>
        <w:rPr>
          <w:sz w:val="27"/>
          <w:szCs w:val="27"/>
          <w:lang w:val="en-US"/>
        </w:rPr>
        <w:t>VPH /</w:t>
      </w:r>
      <w:r w:rsidRPr="007C3DF0">
        <w:rPr>
          <w:sz w:val="27"/>
          <w:szCs w:val="27"/>
          <w:lang w:val="en-US"/>
        </w:rPr>
        <w:t xml:space="preserve"> </w:t>
      </w:r>
      <w:r>
        <w:rPr>
          <w:sz w:val="27"/>
          <w:szCs w:val="27"/>
          <w:lang w:val="en-US"/>
        </w:rPr>
        <w:t>90.94.).</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Salmonellosis Control: the role of animal and product hygiene. Report of a WHO Expert I Technical Report Series //</w:t>
      </w:r>
      <w:r w:rsidRPr="007C3DF0">
        <w:rPr>
          <w:sz w:val="27"/>
          <w:szCs w:val="27"/>
          <w:lang w:val="en-US"/>
        </w:rPr>
        <w:t xml:space="preserve"> </w:t>
      </w:r>
      <w:r>
        <w:rPr>
          <w:sz w:val="27"/>
          <w:szCs w:val="27"/>
          <w:lang w:val="en-US"/>
        </w:rPr>
        <w:t>Geneva.</w:t>
      </w:r>
      <w:r w:rsidRPr="007C3DF0">
        <w:rPr>
          <w:sz w:val="27"/>
          <w:szCs w:val="27"/>
          <w:lang w:val="en-US"/>
        </w:rPr>
        <w:t xml:space="preserve"> </w:t>
      </w:r>
      <w:r>
        <w:rPr>
          <w:sz w:val="27"/>
          <w:szCs w:val="27"/>
          <w:lang w:val="en-US"/>
        </w:rPr>
        <w:t>–</w:t>
      </w:r>
      <w:r w:rsidRPr="007C3DF0">
        <w:rPr>
          <w:sz w:val="27"/>
          <w:szCs w:val="27"/>
          <w:lang w:val="en-US"/>
        </w:rPr>
        <w:t xml:space="preserve"> </w:t>
      </w:r>
      <w:r>
        <w:rPr>
          <w:sz w:val="27"/>
          <w:szCs w:val="27"/>
          <w:lang w:val="en-US"/>
        </w:rPr>
        <w:t>1991.</w:t>
      </w:r>
      <w:r w:rsidRPr="007C3DF0">
        <w:rPr>
          <w:sz w:val="27"/>
          <w:szCs w:val="27"/>
          <w:lang w:val="en-US"/>
        </w:rPr>
        <w:t xml:space="preserve"> </w:t>
      </w:r>
      <w:r>
        <w:rPr>
          <w:sz w:val="27"/>
          <w:szCs w:val="27"/>
          <w:lang w:val="en-US"/>
        </w:rPr>
        <w:t>-</w:t>
      </w:r>
      <w:r w:rsidRPr="007C3DF0">
        <w:rPr>
          <w:sz w:val="27"/>
          <w:szCs w:val="27"/>
          <w:lang w:val="en-US"/>
        </w:rPr>
        <w:t xml:space="preserve"> </w:t>
      </w:r>
      <w:r>
        <w:rPr>
          <w:sz w:val="27"/>
          <w:szCs w:val="27"/>
          <w:lang w:val="en-US"/>
        </w:rPr>
        <w:t>№</w:t>
      </w:r>
      <w:r w:rsidRPr="00E73A16">
        <w:rPr>
          <w:sz w:val="27"/>
          <w:szCs w:val="27"/>
          <w:lang w:val="en-US"/>
        </w:rPr>
        <w:t xml:space="preserve"> </w:t>
      </w:r>
      <w:r>
        <w:rPr>
          <w:sz w:val="27"/>
          <w:szCs w:val="27"/>
          <w:lang w:val="en-US"/>
        </w:rPr>
        <w:t>774.</w:t>
      </w:r>
      <w:r w:rsidRPr="007C3DF0">
        <w:rPr>
          <w:sz w:val="27"/>
          <w:szCs w:val="27"/>
          <w:lang w:val="en-US"/>
        </w:rPr>
        <w:t xml:space="preserve"> </w:t>
      </w:r>
      <w:r>
        <w:rPr>
          <w:sz w:val="27"/>
          <w:szCs w:val="27"/>
          <w:lang w:val="en-US"/>
        </w:rPr>
        <w:t>– 83 c.</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WHO Workshop on Transmission Characteristics of Zoonotic Salmone</w:t>
      </w:r>
      <w:r>
        <w:rPr>
          <w:sz w:val="27"/>
          <w:szCs w:val="27"/>
          <w:lang w:val="en-US"/>
        </w:rPr>
        <w:t>l</w:t>
      </w:r>
      <w:r>
        <w:rPr>
          <w:sz w:val="27"/>
          <w:szCs w:val="27"/>
          <w:lang w:val="en-US"/>
        </w:rPr>
        <w:t>losis with Special Reference to S.enteritidis.</w:t>
      </w:r>
      <w:r w:rsidRPr="004B4727">
        <w:rPr>
          <w:sz w:val="27"/>
          <w:szCs w:val="27"/>
          <w:lang w:val="en-US"/>
        </w:rPr>
        <w:t xml:space="preserve"> </w:t>
      </w:r>
      <w:r>
        <w:rPr>
          <w:sz w:val="27"/>
          <w:szCs w:val="27"/>
          <w:lang w:val="en-US"/>
        </w:rPr>
        <w:t>– Geneva.</w:t>
      </w:r>
      <w:r w:rsidRPr="004B4727">
        <w:rPr>
          <w:sz w:val="27"/>
          <w:szCs w:val="27"/>
          <w:lang w:val="en-US"/>
        </w:rPr>
        <w:t xml:space="preserve"> </w:t>
      </w:r>
      <w:r>
        <w:rPr>
          <w:sz w:val="27"/>
          <w:szCs w:val="27"/>
          <w:lang w:val="en-US"/>
        </w:rPr>
        <w:t>–</w:t>
      </w:r>
      <w:r w:rsidRPr="004B4727">
        <w:rPr>
          <w:sz w:val="27"/>
          <w:szCs w:val="27"/>
          <w:lang w:val="en-US"/>
        </w:rPr>
        <w:t xml:space="preserve"> </w:t>
      </w:r>
      <w:r>
        <w:rPr>
          <w:sz w:val="27"/>
          <w:szCs w:val="27"/>
          <w:lang w:val="en-US"/>
        </w:rPr>
        <w:t>1993.</w:t>
      </w:r>
      <w:r w:rsidRPr="004B4727">
        <w:rPr>
          <w:sz w:val="27"/>
          <w:szCs w:val="27"/>
          <w:lang w:val="en-US"/>
        </w:rPr>
        <w:t xml:space="preserve"> </w:t>
      </w:r>
      <w:r>
        <w:rPr>
          <w:sz w:val="27"/>
          <w:szCs w:val="27"/>
          <w:lang w:val="en-US"/>
        </w:rPr>
        <w:t>– (WHO /</w:t>
      </w:r>
      <w:r w:rsidRPr="004D6C8A">
        <w:rPr>
          <w:sz w:val="27"/>
          <w:szCs w:val="27"/>
          <w:lang w:val="en-US"/>
        </w:rPr>
        <w:t xml:space="preserve"> </w:t>
      </w:r>
      <w:r>
        <w:rPr>
          <w:sz w:val="27"/>
          <w:szCs w:val="27"/>
          <w:lang w:val="en-US"/>
        </w:rPr>
        <w:t>CDS /</w:t>
      </w:r>
      <w:r w:rsidRPr="004D6C8A">
        <w:rPr>
          <w:sz w:val="27"/>
          <w:szCs w:val="27"/>
          <w:lang w:val="en-US"/>
        </w:rPr>
        <w:t xml:space="preserve"> </w:t>
      </w:r>
      <w:r>
        <w:rPr>
          <w:sz w:val="27"/>
          <w:szCs w:val="27"/>
          <w:lang w:val="en-US"/>
        </w:rPr>
        <w:t>VPH /</w:t>
      </w:r>
      <w:r w:rsidRPr="004D6C8A">
        <w:rPr>
          <w:sz w:val="27"/>
          <w:szCs w:val="27"/>
          <w:lang w:val="en-US"/>
        </w:rPr>
        <w:t xml:space="preserve"> </w:t>
      </w:r>
      <w:r>
        <w:rPr>
          <w:sz w:val="27"/>
          <w:szCs w:val="27"/>
          <w:lang w:val="en-US"/>
        </w:rPr>
        <w:t>93.123.).</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Guidelines on detection and monitoring of Salmonella infected poultry flockas with particular reference to Salmonella enteritidis.</w:t>
      </w:r>
      <w:r w:rsidRPr="004D6C8A">
        <w:rPr>
          <w:sz w:val="27"/>
          <w:szCs w:val="27"/>
          <w:lang w:val="en-US"/>
        </w:rPr>
        <w:t xml:space="preserve"> </w:t>
      </w:r>
      <w:r>
        <w:rPr>
          <w:sz w:val="27"/>
          <w:szCs w:val="27"/>
          <w:lang w:val="en-US"/>
        </w:rPr>
        <w:t>–</w:t>
      </w:r>
      <w:r w:rsidRPr="004D6C8A">
        <w:rPr>
          <w:sz w:val="27"/>
          <w:szCs w:val="27"/>
          <w:lang w:val="en-US"/>
        </w:rPr>
        <w:t xml:space="preserve"> </w:t>
      </w:r>
      <w:r>
        <w:rPr>
          <w:sz w:val="27"/>
          <w:szCs w:val="27"/>
          <w:lang w:val="en-US"/>
        </w:rPr>
        <w:t>Grac.</w:t>
      </w:r>
      <w:r w:rsidRPr="004D6C8A">
        <w:rPr>
          <w:sz w:val="27"/>
          <w:szCs w:val="27"/>
          <w:lang w:val="en-US"/>
        </w:rPr>
        <w:t xml:space="preserve"> </w:t>
      </w:r>
      <w:r>
        <w:rPr>
          <w:sz w:val="27"/>
          <w:szCs w:val="27"/>
          <w:lang w:val="en-US"/>
        </w:rPr>
        <w:t>–</w:t>
      </w:r>
      <w:r w:rsidRPr="004D6C8A">
        <w:rPr>
          <w:sz w:val="27"/>
          <w:szCs w:val="27"/>
          <w:lang w:val="en-US"/>
        </w:rPr>
        <w:t xml:space="preserve"> </w:t>
      </w:r>
      <w:r>
        <w:rPr>
          <w:sz w:val="27"/>
          <w:szCs w:val="27"/>
          <w:lang w:val="en-US"/>
        </w:rPr>
        <w:t>1994.</w:t>
      </w:r>
      <w:r w:rsidRPr="00492EC0">
        <w:rPr>
          <w:sz w:val="27"/>
          <w:szCs w:val="27"/>
          <w:lang w:val="en-US"/>
        </w:rPr>
        <w:t xml:space="preserve"> -</w:t>
      </w:r>
      <w:r w:rsidRPr="00D8235D">
        <w:rPr>
          <w:sz w:val="27"/>
          <w:szCs w:val="27"/>
          <w:lang w:val="en-US"/>
        </w:rPr>
        <w:t xml:space="preserve"> </w:t>
      </w:r>
      <w:r>
        <w:rPr>
          <w:sz w:val="27"/>
          <w:szCs w:val="27"/>
          <w:lang w:val="en-US"/>
        </w:rPr>
        <w:t xml:space="preserve"> (WHO /</w:t>
      </w:r>
      <w:r w:rsidRPr="00492EC0">
        <w:rPr>
          <w:sz w:val="27"/>
          <w:szCs w:val="27"/>
          <w:lang w:val="en-US"/>
        </w:rPr>
        <w:t xml:space="preserve"> </w:t>
      </w:r>
      <w:r>
        <w:rPr>
          <w:sz w:val="27"/>
          <w:szCs w:val="27"/>
          <w:lang w:val="en-US"/>
        </w:rPr>
        <w:t>Zoon.</w:t>
      </w:r>
      <w:r w:rsidRPr="00492EC0">
        <w:rPr>
          <w:sz w:val="27"/>
          <w:szCs w:val="27"/>
          <w:lang w:val="en-US"/>
        </w:rPr>
        <w:t xml:space="preserve"> </w:t>
      </w:r>
      <w:r>
        <w:rPr>
          <w:sz w:val="27"/>
          <w:szCs w:val="27"/>
          <w:lang w:val="en-US"/>
        </w:rPr>
        <w:t>/</w:t>
      </w:r>
      <w:r w:rsidRPr="00492EC0">
        <w:rPr>
          <w:sz w:val="27"/>
          <w:szCs w:val="27"/>
          <w:lang w:val="en-US"/>
        </w:rPr>
        <w:t xml:space="preserve"> </w:t>
      </w:r>
      <w:r>
        <w:rPr>
          <w:sz w:val="27"/>
          <w:szCs w:val="27"/>
          <w:lang w:val="en-US"/>
        </w:rPr>
        <w:t>94.173.).</w:t>
      </w:r>
    </w:p>
    <w:p w:rsidR="004C3B30" w:rsidRPr="000B1606"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rPr>
        <w:t>Куликовский</w:t>
      </w:r>
      <w:r w:rsidRPr="000B1606">
        <w:rPr>
          <w:sz w:val="27"/>
          <w:szCs w:val="27"/>
        </w:rPr>
        <w:t xml:space="preserve"> </w:t>
      </w:r>
      <w:r>
        <w:rPr>
          <w:sz w:val="27"/>
          <w:szCs w:val="27"/>
        </w:rPr>
        <w:t>А</w:t>
      </w:r>
      <w:r w:rsidRPr="000B1606">
        <w:rPr>
          <w:sz w:val="27"/>
          <w:szCs w:val="27"/>
        </w:rPr>
        <w:t>.</w:t>
      </w:r>
      <w:r>
        <w:rPr>
          <w:sz w:val="27"/>
          <w:szCs w:val="27"/>
        </w:rPr>
        <w:t>В</w:t>
      </w:r>
      <w:r w:rsidRPr="000B1606">
        <w:rPr>
          <w:sz w:val="27"/>
          <w:szCs w:val="27"/>
        </w:rPr>
        <w:t xml:space="preserve">. </w:t>
      </w:r>
      <w:r>
        <w:rPr>
          <w:sz w:val="27"/>
          <w:szCs w:val="27"/>
        </w:rPr>
        <w:t>Оценка</w:t>
      </w:r>
      <w:r w:rsidRPr="000B1606">
        <w:rPr>
          <w:sz w:val="27"/>
          <w:szCs w:val="27"/>
        </w:rPr>
        <w:t xml:space="preserve"> </w:t>
      </w:r>
      <w:r>
        <w:rPr>
          <w:sz w:val="27"/>
          <w:szCs w:val="27"/>
        </w:rPr>
        <w:t>безопасности</w:t>
      </w:r>
      <w:r w:rsidRPr="000B1606">
        <w:rPr>
          <w:sz w:val="27"/>
          <w:szCs w:val="27"/>
        </w:rPr>
        <w:t xml:space="preserve"> </w:t>
      </w:r>
      <w:r>
        <w:rPr>
          <w:sz w:val="27"/>
          <w:szCs w:val="27"/>
        </w:rPr>
        <w:t>пищевых</w:t>
      </w:r>
      <w:r w:rsidRPr="000B1606">
        <w:rPr>
          <w:sz w:val="27"/>
          <w:szCs w:val="27"/>
        </w:rPr>
        <w:t xml:space="preserve"> </w:t>
      </w:r>
      <w:r>
        <w:rPr>
          <w:sz w:val="27"/>
          <w:szCs w:val="27"/>
        </w:rPr>
        <w:t>продуктов</w:t>
      </w:r>
      <w:r w:rsidRPr="000B1606">
        <w:rPr>
          <w:sz w:val="27"/>
          <w:szCs w:val="27"/>
        </w:rPr>
        <w:t xml:space="preserve"> </w:t>
      </w:r>
      <w:r>
        <w:rPr>
          <w:sz w:val="27"/>
          <w:szCs w:val="27"/>
        </w:rPr>
        <w:t>в</w:t>
      </w:r>
      <w:r w:rsidRPr="000B1606">
        <w:rPr>
          <w:sz w:val="27"/>
          <w:szCs w:val="27"/>
        </w:rPr>
        <w:t xml:space="preserve"> </w:t>
      </w:r>
      <w:r>
        <w:rPr>
          <w:sz w:val="27"/>
          <w:szCs w:val="27"/>
        </w:rPr>
        <w:t>США</w:t>
      </w:r>
      <w:r w:rsidRPr="000B1606">
        <w:rPr>
          <w:sz w:val="27"/>
          <w:szCs w:val="27"/>
        </w:rPr>
        <w:t xml:space="preserve"> // </w:t>
      </w:r>
      <w:r>
        <w:rPr>
          <w:sz w:val="27"/>
          <w:szCs w:val="27"/>
        </w:rPr>
        <w:t>Вет</w:t>
      </w:r>
      <w:r>
        <w:rPr>
          <w:sz w:val="27"/>
          <w:szCs w:val="27"/>
        </w:rPr>
        <w:t>е</w:t>
      </w:r>
      <w:r>
        <w:rPr>
          <w:sz w:val="27"/>
          <w:szCs w:val="27"/>
        </w:rPr>
        <w:t>ринария</w:t>
      </w:r>
      <w:r w:rsidRPr="000B1606">
        <w:rPr>
          <w:sz w:val="27"/>
          <w:szCs w:val="27"/>
        </w:rPr>
        <w:t xml:space="preserve">. </w:t>
      </w:r>
      <w:r>
        <w:rPr>
          <w:sz w:val="27"/>
          <w:szCs w:val="27"/>
        </w:rPr>
        <w:t>–</w:t>
      </w:r>
      <w:r w:rsidRPr="000B1606">
        <w:rPr>
          <w:sz w:val="27"/>
          <w:szCs w:val="27"/>
        </w:rPr>
        <w:t xml:space="preserve"> 1996. - № 1. </w:t>
      </w:r>
      <w:r>
        <w:rPr>
          <w:sz w:val="27"/>
          <w:szCs w:val="27"/>
        </w:rPr>
        <w:t>–</w:t>
      </w:r>
      <w:r w:rsidRPr="000B1606">
        <w:rPr>
          <w:sz w:val="27"/>
          <w:szCs w:val="27"/>
        </w:rPr>
        <w:t xml:space="preserve"> </w:t>
      </w:r>
      <w:r>
        <w:rPr>
          <w:sz w:val="27"/>
          <w:szCs w:val="27"/>
        </w:rPr>
        <w:t>С</w:t>
      </w:r>
      <w:r w:rsidRPr="000B1606">
        <w:rPr>
          <w:sz w:val="27"/>
          <w:szCs w:val="27"/>
        </w:rPr>
        <w:t>. 58-59.</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rPr>
        <w:t>Олійник</w:t>
      </w:r>
      <w:r w:rsidRPr="000B1606">
        <w:rPr>
          <w:sz w:val="27"/>
          <w:szCs w:val="27"/>
        </w:rPr>
        <w:t xml:space="preserve"> </w:t>
      </w:r>
      <w:r>
        <w:rPr>
          <w:sz w:val="27"/>
          <w:szCs w:val="27"/>
        </w:rPr>
        <w:t>Л</w:t>
      </w:r>
      <w:r w:rsidRPr="000B1606">
        <w:rPr>
          <w:sz w:val="27"/>
          <w:szCs w:val="27"/>
        </w:rPr>
        <w:t xml:space="preserve">. </w:t>
      </w:r>
      <w:r>
        <w:rPr>
          <w:sz w:val="27"/>
          <w:szCs w:val="27"/>
        </w:rPr>
        <w:t>Серологічна</w:t>
      </w:r>
      <w:r w:rsidRPr="000B1606">
        <w:rPr>
          <w:sz w:val="27"/>
          <w:szCs w:val="27"/>
        </w:rPr>
        <w:t xml:space="preserve"> </w:t>
      </w:r>
      <w:r>
        <w:rPr>
          <w:sz w:val="27"/>
          <w:szCs w:val="27"/>
        </w:rPr>
        <w:t>спорідненість</w:t>
      </w:r>
      <w:r>
        <w:rPr>
          <w:sz w:val="27"/>
          <w:szCs w:val="27"/>
          <w:lang w:val="uk-UA"/>
        </w:rPr>
        <w:t xml:space="preserve"> сальмонел</w:t>
      </w:r>
      <w:r>
        <w:rPr>
          <w:sz w:val="27"/>
          <w:szCs w:val="27"/>
        </w:rPr>
        <w:t>, виділених від л</w:t>
      </w:r>
      <w:r>
        <w:rPr>
          <w:sz w:val="27"/>
          <w:szCs w:val="27"/>
        </w:rPr>
        <w:t>ю</w:t>
      </w:r>
      <w:r>
        <w:rPr>
          <w:sz w:val="27"/>
          <w:szCs w:val="27"/>
        </w:rPr>
        <w:t>дей та тварин // Ветеринарна медицина України. – 2002. -</w:t>
      </w:r>
      <w:r w:rsidRPr="00854ECF">
        <w:rPr>
          <w:sz w:val="27"/>
          <w:szCs w:val="27"/>
        </w:rPr>
        <w:t xml:space="preserve"> </w:t>
      </w:r>
      <w:r>
        <w:rPr>
          <w:sz w:val="27"/>
          <w:szCs w:val="27"/>
        </w:rPr>
        <w:t>№</w:t>
      </w:r>
      <w:r w:rsidRPr="00CF1FCB">
        <w:rPr>
          <w:sz w:val="27"/>
          <w:szCs w:val="27"/>
        </w:rPr>
        <w:t xml:space="preserve"> </w:t>
      </w:r>
      <w:r>
        <w:rPr>
          <w:sz w:val="27"/>
          <w:szCs w:val="27"/>
        </w:rPr>
        <w:t>4. –</w:t>
      </w:r>
      <w:r w:rsidRPr="00854ECF">
        <w:rPr>
          <w:sz w:val="27"/>
          <w:szCs w:val="27"/>
        </w:rPr>
        <w:t xml:space="preserve"> </w:t>
      </w:r>
      <w:r>
        <w:rPr>
          <w:sz w:val="27"/>
          <w:szCs w:val="27"/>
        </w:rPr>
        <w:t>С. 14-15.</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rPr>
        <w:t>Коровин Р.Н. Справочник ветеринарного врача птицеводческого предпр</w:t>
      </w:r>
      <w:r>
        <w:rPr>
          <w:sz w:val="27"/>
          <w:szCs w:val="27"/>
        </w:rPr>
        <w:t>и</w:t>
      </w:r>
      <w:r>
        <w:rPr>
          <w:sz w:val="27"/>
          <w:szCs w:val="27"/>
        </w:rPr>
        <w:t>ятия. – С.- Пб</w:t>
      </w:r>
      <w:proofErr w:type="gramStart"/>
      <w:r>
        <w:rPr>
          <w:sz w:val="27"/>
          <w:szCs w:val="27"/>
        </w:rPr>
        <w:t xml:space="preserve">., </w:t>
      </w:r>
      <w:proofErr w:type="gramEnd"/>
      <w:r>
        <w:rPr>
          <w:sz w:val="27"/>
          <w:szCs w:val="27"/>
        </w:rPr>
        <w:t>1995. – Т. 1. –</w:t>
      </w:r>
      <w:r w:rsidRPr="00CF1FCB">
        <w:rPr>
          <w:sz w:val="27"/>
          <w:szCs w:val="27"/>
        </w:rPr>
        <w:t xml:space="preserve"> </w:t>
      </w:r>
      <w:r>
        <w:rPr>
          <w:sz w:val="27"/>
          <w:szCs w:val="27"/>
        </w:rPr>
        <w:t>160 с.</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rPr>
        <w:t>Энтеробактерии / И.В. Голубева, В.А. Килессо, Б.С. Киселева и др. –</w:t>
      </w:r>
      <w:r w:rsidRPr="00854ECF">
        <w:rPr>
          <w:sz w:val="27"/>
          <w:szCs w:val="27"/>
        </w:rPr>
        <w:t xml:space="preserve"> </w:t>
      </w:r>
      <w:r>
        <w:rPr>
          <w:sz w:val="27"/>
          <w:szCs w:val="27"/>
        </w:rPr>
        <w:t>М.: М</w:t>
      </w:r>
      <w:r>
        <w:rPr>
          <w:sz w:val="27"/>
          <w:szCs w:val="27"/>
        </w:rPr>
        <w:t>е</w:t>
      </w:r>
      <w:r>
        <w:rPr>
          <w:sz w:val="27"/>
          <w:szCs w:val="27"/>
        </w:rPr>
        <w:t>дицина. – 1985. –</w:t>
      </w:r>
      <w:r w:rsidRPr="00854ECF">
        <w:rPr>
          <w:sz w:val="27"/>
          <w:szCs w:val="27"/>
        </w:rPr>
        <w:t xml:space="preserve"> </w:t>
      </w:r>
      <w:r>
        <w:rPr>
          <w:sz w:val="27"/>
          <w:szCs w:val="27"/>
        </w:rPr>
        <w:t>289 с.</w:t>
      </w:r>
    </w:p>
    <w:p w:rsidR="004C3B30" w:rsidRPr="00005569"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rPr>
        <w:t>Герасевич В., Глаз О.Ч., Карпов И.А. Клинико-лабораторные особенн</w:t>
      </w:r>
      <w:r>
        <w:rPr>
          <w:sz w:val="27"/>
          <w:szCs w:val="27"/>
        </w:rPr>
        <w:t>о</w:t>
      </w:r>
      <w:r>
        <w:rPr>
          <w:sz w:val="27"/>
          <w:szCs w:val="27"/>
        </w:rPr>
        <w:t>сти сальмонеллеза и дизентерии у взрослых в современных условиях // 53-я итоговая н</w:t>
      </w:r>
      <w:r>
        <w:rPr>
          <w:sz w:val="27"/>
          <w:szCs w:val="27"/>
        </w:rPr>
        <w:t>а</w:t>
      </w:r>
      <w:r>
        <w:rPr>
          <w:sz w:val="27"/>
          <w:szCs w:val="27"/>
        </w:rPr>
        <w:t>учная конференция. –</w:t>
      </w:r>
      <w:r w:rsidRPr="00854ECF">
        <w:rPr>
          <w:sz w:val="27"/>
          <w:szCs w:val="27"/>
        </w:rPr>
        <w:t xml:space="preserve"> </w:t>
      </w:r>
      <w:r>
        <w:rPr>
          <w:sz w:val="27"/>
          <w:szCs w:val="27"/>
        </w:rPr>
        <w:t>Ростов-на-Дону, 1999. –</w:t>
      </w:r>
      <w:r w:rsidRPr="00854ECF">
        <w:rPr>
          <w:sz w:val="27"/>
          <w:szCs w:val="27"/>
        </w:rPr>
        <w:t xml:space="preserve"> </w:t>
      </w:r>
      <w:r>
        <w:rPr>
          <w:sz w:val="27"/>
          <w:szCs w:val="27"/>
        </w:rPr>
        <w:t>С. 35-36.</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Legrand E.K. An evolutionary perspective of andotoxin: A signal for a we</w:t>
      </w:r>
      <w:r>
        <w:rPr>
          <w:sz w:val="27"/>
          <w:szCs w:val="27"/>
          <w:lang w:val="en-US"/>
        </w:rPr>
        <w:t>l</w:t>
      </w:r>
      <w:r>
        <w:rPr>
          <w:sz w:val="27"/>
          <w:szCs w:val="27"/>
          <w:lang w:val="en-US"/>
        </w:rPr>
        <w:t>ladapted defence system //</w:t>
      </w:r>
      <w:r w:rsidRPr="00A91BD7">
        <w:rPr>
          <w:sz w:val="27"/>
          <w:szCs w:val="27"/>
          <w:lang w:val="en-US"/>
        </w:rPr>
        <w:t xml:space="preserve"> </w:t>
      </w:r>
      <w:r>
        <w:rPr>
          <w:sz w:val="27"/>
          <w:szCs w:val="27"/>
          <w:lang w:val="en-US"/>
        </w:rPr>
        <w:t>Med. Hypotheses.</w:t>
      </w:r>
      <w:r w:rsidRPr="00A91BD7">
        <w:rPr>
          <w:sz w:val="27"/>
          <w:szCs w:val="27"/>
          <w:lang w:val="en-US"/>
        </w:rPr>
        <w:t xml:space="preserve"> </w:t>
      </w:r>
      <w:r>
        <w:rPr>
          <w:sz w:val="27"/>
          <w:szCs w:val="27"/>
          <w:lang w:val="en-US"/>
        </w:rPr>
        <w:t>–</w:t>
      </w:r>
      <w:r w:rsidRPr="00A91BD7">
        <w:rPr>
          <w:sz w:val="27"/>
          <w:szCs w:val="27"/>
          <w:lang w:val="en-US"/>
        </w:rPr>
        <w:t xml:space="preserve"> </w:t>
      </w:r>
      <w:r>
        <w:rPr>
          <w:sz w:val="27"/>
          <w:szCs w:val="27"/>
          <w:lang w:val="en-US"/>
        </w:rPr>
        <w:t>1990.</w:t>
      </w:r>
      <w:r w:rsidRPr="00A91BD7">
        <w:rPr>
          <w:sz w:val="27"/>
          <w:szCs w:val="27"/>
          <w:lang w:val="en-US"/>
        </w:rPr>
        <w:t xml:space="preserve"> </w:t>
      </w:r>
      <w:r>
        <w:rPr>
          <w:sz w:val="27"/>
          <w:szCs w:val="27"/>
          <w:lang w:val="en-US"/>
        </w:rPr>
        <w:t>–</w:t>
      </w:r>
      <w:r w:rsidRPr="00715D96">
        <w:rPr>
          <w:sz w:val="27"/>
          <w:szCs w:val="27"/>
          <w:lang w:val="en-US"/>
        </w:rPr>
        <w:t xml:space="preserve"> </w:t>
      </w:r>
      <w:r>
        <w:rPr>
          <w:sz w:val="27"/>
          <w:szCs w:val="27"/>
          <w:lang w:val="en-US"/>
        </w:rPr>
        <w:t>Vol.</w:t>
      </w:r>
      <w:r w:rsidRPr="003C343A">
        <w:rPr>
          <w:sz w:val="27"/>
          <w:szCs w:val="27"/>
          <w:lang w:val="en-US"/>
        </w:rPr>
        <w:t xml:space="preserve"> </w:t>
      </w:r>
      <w:r>
        <w:rPr>
          <w:sz w:val="27"/>
          <w:szCs w:val="27"/>
          <w:lang w:val="en-US"/>
        </w:rPr>
        <w:t>33.</w:t>
      </w:r>
      <w:r w:rsidRPr="00715D96">
        <w:rPr>
          <w:sz w:val="27"/>
          <w:szCs w:val="27"/>
          <w:lang w:val="en-US"/>
        </w:rPr>
        <w:t xml:space="preserve"> </w:t>
      </w:r>
      <w:r>
        <w:rPr>
          <w:sz w:val="27"/>
          <w:szCs w:val="27"/>
          <w:lang w:val="en-US"/>
        </w:rPr>
        <w:t>-</w:t>
      </w:r>
      <w:r w:rsidRPr="00715D96">
        <w:rPr>
          <w:sz w:val="27"/>
          <w:szCs w:val="27"/>
          <w:lang w:val="en-US"/>
        </w:rPr>
        <w:t xml:space="preserve"> </w:t>
      </w:r>
      <w:r>
        <w:rPr>
          <w:sz w:val="27"/>
          <w:szCs w:val="27"/>
          <w:lang w:val="en-US"/>
        </w:rPr>
        <w:t>№ 1.</w:t>
      </w:r>
      <w:r w:rsidRPr="00715D96">
        <w:rPr>
          <w:sz w:val="27"/>
          <w:szCs w:val="27"/>
          <w:lang w:val="en-US"/>
        </w:rPr>
        <w:t xml:space="preserve"> </w:t>
      </w:r>
      <w:r>
        <w:rPr>
          <w:sz w:val="27"/>
          <w:szCs w:val="27"/>
          <w:lang w:val="en-US"/>
        </w:rPr>
        <w:t xml:space="preserve">– </w:t>
      </w:r>
      <w:proofErr w:type="gramStart"/>
      <w:r>
        <w:rPr>
          <w:sz w:val="27"/>
          <w:szCs w:val="27"/>
        </w:rPr>
        <w:t>Р</w:t>
      </w:r>
      <w:r>
        <w:rPr>
          <w:sz w:val="27"/>
          <w:szCs w:val="27"/>
          <w:lang w:val="en-US"/>
        </w:rPr>
        <w:t>.</w:t>
      </w:r>
      <w:r w:rsidRPr="003C343A">
        <w:rPr>
          <w:sz w:val="27"/>
          <w:szCs w:val="27"/>
          <w:lang w:val="en-US"/>
        </w:rPr>
        <w:t> </w:t>
      </w:r>
      <w:r>
        <w:rPr>
          <w:sz w:val="27"/>
          <w:szCs w:val="27"/>
          <w:lang w:val="en-US"/>
        </w:rPr>
        <w:t>49</w:t>
      </w:r>
      <w:proofErr w:type="gramEnd"/>
      <w:r>
        <w:rPr>
          <w:sz w:val="27"/>
          <w:szCs w:val="27"/>
          <w:lang w:val="en-US"/>
        </w:rPr>
        <w:t>-56.</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uk-UA"/>
        </w:rPr>
      </w:pPr>
      <w:r>
        <w:rPr>
          <w:sz w:val="27"/>
          <w:szCs w:val="27"/>
          <w:lang w:val="uk-UA"/>
        </w:rPr>
        <w:t xml:space="preserve">Пак С.Г., Турьянов М.Х., Пальцев М.А. </w:t>
      </w:r>
      <w:r>
        <w:rPr>
          <w:sz w:val="27"/>
          <w:szCs w:val="27"/>
        </w:rPr>
        <w:t>Сальмонеллез</w:t>
      </w:r>
      <w:r>
        <w:rPr>
          <w:sz w:val="27"/>
          <w:szCs w:val="27"/>
          <w:lang w:val="uk-UA"/>
        </w:rPr>
        <w:t>. – М., Медиц</w:t>
      </w:r>
      <w:r>
        <w:rPr>
          <w:sz w:val="27"/>
          <w:szCs w:val="27"/>
          <w:lang w:val="uk-UA"/>
        </w:rPr>
        <w:t>и</w:t>
      </w:r>
      <w:r>
        <w:rPr>
          <w:sz w:val="27"/>
          <w:szCs w:val="27"/>
          <w:lang w:val="uk-UA"/>
        </w:rPr>
        <w:t>на. – 1988. – 304 с.</w:t>
      </w:r>
    </w:p>
    <w:p w:rsidR="004C3B30" w:rsidRDefault="004C3B30" w:rsidP="00C7016A">
      <w:pPr>
        <w:numPr>
          <w:ilvl w:val="0"/>
          <w:numId w:val="59"/>
        </w:numPr>
        <w:tabs>
          <w:tab w:val="clear" w:pos="1200"/>
          <w:tab w:val="num" w:pos="567"/>
        </w:tabs>
        <w:suppressAutoHyphens w:val="0"/>
        <w:spacing w:line="360" w:lineRule="auto"/>
        <w:ind w:left="851" w:hanging="917"/>
        <w:jc w:val="both"/>
        <w:rPr>
          <w:sz w:val="27"/>
          <w:szCs w:val="27"/>
          <w:lang w:val="uk-UA"/>
        </w:rPr>
      </w:pPr>
      <w:r>
        <w:rPr>
          <w:sz w:val="27"/>
          <w:szCs w:val="27"/>
        </w:rPr>
        <w:t>Доник</w:t>
      </w:r>
      <w:r w:rsidRPr="00FA369E">
        <w:rPr>
          <w:sz w:val="27"/>
          <w:szCs w:val="27"/>
        </w:rPr>
        <w:t xml:space="preserve"> </w:t>
      </w:r>
      <w:r>
        <w:rPr>
          <w:sz w:val="27"/>
          <w:szCs w:val="27"/>
        </w:rPr>
        <w:t>Н</w:t>
      </w:r>
      <w:r w:rsidRPr="00FA369E">
        <w:rPr>
          <w:sz w:val="27"/>
          <w:szCs w:val="27"/>
        </w:rPr>
        <w:t>.</w:t>
      </w:r>
      <w:r>
        <w:rPr>
          <w:sz w:val="27"/>
          <w:szCs w:val="27"/>
        </w:rPr>
        <w:t>С</w:t>
      </w:r>
      <w:r w:rsidRPr="00FA369E">
        <w:rPr>
          <w:sz w:val="27"/>
          <w:szCs w:val="27"/>
        </w:rPr>
        <w:t xml:space="preserve">. </w:t>
      </w:r>
      <w:r>
        <w:rPr>
          <w:sz w:val="27"/>
          <w:szCs w:val="27"/>
        </w:rPr>
        <w:t>Пр</w:t>
      </w:r>
      <w:proofErr w:type="gramStart"/>
      <w:r>
        <w:rPr>
          <w:sz w:val="27"/>
          <w:szCs w:val="27"/>
          <w:lang w:val="en-US"/>
        </w:rPr>
        <w:t>o</w:t>
      </w:r>
      <w:proofErr w:type="gramEnd"/>
      <w:r>
        <w:rPr>
          <w:sz w:val="27"/>
          <w:szCs w:val="27"/>
        </w:rPr>
        <w:t>филактика</w:t>
      </w:r>
      <w:r w:rsidRPr="00FA369E">
        <w:rPr>
          <w:sz w:val="27"/>
          <w:szCs w:val="27"/>
        </w:rPr>
        <w:t xml:space="preserve"> </w:t>
      </w:r>
      <w:r>
        <w:rPr>
          <w:sz w:val="27"/>
          <w:szCs w:val="27"/>
        </w:rPr>
        <w:t>болезней</w:t>
      </w:r>
      <w:r w:rsidRPr="00FA369E">
        <w:rPr>
          <w:sz w:val="27"/>
          <w:szCs w:val="27"/>
        </w:rPr>
        <w:t xml:space="preserve"> </w:t>
      </w:r>
      <w:r>
        <w:rPr>
          <w:sz w:val="27"/>
          <w:szCs w:val="27"/>
        </w:rPr>
        <w:t>птицы</w:t>
      </w:r>
      <w:r w:rsidRPr="00FA369E">
        <w:rPr>
          <w:sz w:val="27"/>
          <w:szCs w:val="27"/>
        </w:rPr>
        <w:t xml:space="preserve">. – </w:t>
      </w:r>
      <w:r>
        <w:rPr>
          <w:sz w:val="27"/>
          <w:szCs w:val="27"/>
        </w:rPr>
        <w:t>К</w:t>
      </w:r>
      <w:r w:rsidRPr="00A91BD7">
        <w:rPr>
          <w:sz w:val="27"/>
          <w:szCs w:val="27"/>
        </w:rPr>
        <w:t xml:space="preserve">.: </w:t>
      </w:r>
      <w:r>
        <w:rPr>
          <w:sz w:val="27"/>
          <w:szCs w:val="27"/>
        </w:rPr>
        <w:t>Урожай, 1994. –</w:t>
      </w:r>
      <w:r w:rsidRPr="00A91BD7">
        <w:rPr>
          <w:sz w:val="27"/>
          <w:szCs w:val="27"/>
        </w:rPr>
        <w:t xml:space="preserve"> </w:t>
      </w:r>
      <w:r>
        <w:rPr>
          <w:sz w:val="27"/>
          <w:szCs w:val="27"/>
        </w:rPr>
        <w:t>254 с.</w:t>
      </w:r>
    </w:p>
    <w:p w:rsidR="004C3B30" w:rsidRPr="003B27D3" w:rsidRDefault="004C3B30" w:rsidP="00C7016A">
      <w:pPr>
        <w:numPr>
          <w:ilvl w:val="0"/>
          <w:numId w:val="59"/>
        </w:numPr>
        <w:tabs>
          <w:tab w:val="clear" w:pos="1200"/>
          <w:tab w:val="num" w:pos="567"/>
        </w:tabs>
        <w:suppressAutoHyphens w:val="0"/>
        <w:spacing w:line="360" w:lineRule="auto"/>
        <w:ind w:left="851" w:hanging="917"/>
        <w:jc w:val="both"/>
        <w:rPr>
          <w:sz w:val="27"/>
          <w:szCs w:val="27"/>
        </w:rPr>
      </w:pPr>
      <w:r>
        <w:rPr>
          <w:sz w:val="27"/>
          <w:szCs w:val="27"/>
        </w:rPr>
        <w:t>Шувалова</w:t>
      </w:r>
      <w:r w:rsidRPr="003B27D3">
        <w:rPr>
          <w:sz w:val="27"/>
          <w:szCs w:val="27"/>
        </w:rPr>
        <w:t xml:space="preserve"> </w:t>
      </w:r>
      <w:r>
        <w:rPr>
          <w:sz w:val="27"/>
          <w:szCs w:val="27"/>
        </w:rPr>
        <w:t>Е</w:t>
      </w:r>
      <w:r w:rsidRPr="003B27D3">
        <w:rPr>
          <w:sz w:val="27"/>
          <w:szCs w:val="27"/>
        </w:rPr>
        <w:t>.</w:t>
      </w:r>
      <w:r>
        <w:rPr>
          <w:sz w:val="27"/>
          <w:szCs w:val="27"/>
        </w:rPr>
        <w:t>П</w:t>
      </w:r>
      <w:r w:rsidRPr="003B27D3">
        <w:rPr>
          <w:sz w:val="27"/>
          <w:szCs w:val="27"/>
        </w:rPr>
        <w:t xml:space="preserve">. </w:t>
      </w:r>
      <w:r>
        <w:rPr>
          <w:sz w:val="27"/>
          <w:szCs w:val="27"/>
        </w:rPr>
        <w:t>Инфекционные</w:t>
      </w:r>
      <w:r w:rsidRPr="003B27D3">
        <w:rPr>
          <w:sz w:val="27"/>
          <w:szCs w:val="27"/>
        </w:rPr>
        <w:t xml:space="preserve"> </w:t>
      </w:r>
      <w:r>
        <w:rPr>
          <w:sz w:val="27"/>
          <w:szCs w:val="27"/>
        </w:rPr>
        <w:t>болезни</w:t>
      </w:r>
      <w:r w:rsidRPr="003B27D3">
        <w:rPr>
          <w:sz w:val="27"/>
          <w:szCs w:val="27"/>
        </w:rPr>
        <w:t xml:space="preserve">. </w:t>
      </w:r>
      <w:r>
        <w:rPr>
          <w:sz w:val="27"/>
          <w:szCs w:val="27"/>
        </w:rPr>
        <w:t>–</w:t>
      </w:r>
      <w:r w:rsidRPr="003B27D3">
        <w:rPr>
          <w:sz w:val="27"/>
          <w:szCs w:val="27"/>
        </w:rPr>
        <w:t xml:space="preserve"> </w:t>
      </w:r>
      <w:r>
        <w:rPr>
          <w:sz w:val="27"/>
          <w:szCs w:val="27"/>
        </w:rPr>
        <w:t>М</w:t>
      </w:r>
      <w:r w:rsidRPr="003B27D3">
        <w:rPr>
          <w:sz w:val="27"/>
          <w:szCs w:val="27"/>
        </w:rPr>
        <w:t xml:space="preserve">.: </w:t>
      </w:r>
      <w:r>
        <w:rPr>
          <w:sz w:val="27"/>
          <w:szCs w:val="27"/>
        </w:rPr>
        <w:t>Медицина</w:t>
      </w:r>
      <w:r w:rsidRPr="003B27D3">
        <w:rPr>
          <w:sz w:val="27"/>
          <w:szCs w:val="27"/>
        </w:rPr>
        <w:t xml:space="preserve">, 1995. </w:t>
      </w:r>
      <w:r>
        <w:rPr>
          <w:sz w:val="27"/>
          <w:szCs w:val="27"/>
        </w:rPr>
        <w:t>–</w:t>
      </w:r>
      <w:r w:rsidRPr="003B27D3">
        <w:rPr>
          <w:sz w:val="27"/>
          <w:szCs w:val="27"/>
        </w:rPr>
        <w:t xml:space="preserve"> 239 </w:t>
      </w:r>
      <w:r>
        <w:rPr>
          <w:sz w:val="27"/>
          <w:szCs w:val="27"/>
        </w:rPr>
        <w:t>с</w:t>
      </w:r>
      <w:r w:rsidRPr="003B27D3">
        <w:rPr>
          <w:sz w:val="27"/>
          <w:szCs w:val="27"/>
        </w:rPr>
        <w:t>.</w:t>
      </w:r>
    </w:p>
    <w:p w:rsidR="004C3B30" w:rsidRPr="00EF6CFE"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Influence of a human milk diet on colonization resistance mechanisms against Sa</w:t>
      </w:r>
      <w:r>
        <w:rPr>
          <w:sz w:val="27"/>
          <w:szCs w:val="27"/>
          <w:lang w:val="en-US"/>
        </w:rPr>
        <w:t>l</w:t>
      </w:r>
      <w:r>
        <w:rPr>
          <w:sz w:val="27"/>
          <w:szCs w:val="27"/>
          <w:lang w:val="en-US"/>
        </w:rPr>
        <w:t>monella typhimurium in human faecal bacteria-associated mice /</w:t>
      </w:r>
      <w:r w:rsidRPr="003B27D3">
        <w:rPr>
          <w:sz w:val="27"/>
          <w:szCs w:val="27"/>
          <w:lang w:val="en-US"/>
        </w:rPr>
        <w:t xml:space="preserve"> </w:t>
      </w:r>
      <w:r>
        <w:rPr>
          <w:sz w:val="27"/>
          <w:szCs w:val="27"/>
          <w:lang w:val="en-US"/>
        </w:rPr>
        <w:t>D.J.</w:t>
      </w:r>
      <w:r w:rsidRPr="00896880">
        <w:rPr>
          <w:sz w:val="27"/>
          <w:szCs w:val="27"/>
          <w:lang w:val="en-US"/>
        </w:rPr>
        <w:t xml:space="preserve"> </w:t>
      </w:r>
      <w:r>
        <w:rPr>
          <w:sz w:val="27"/>
          <w:szCs w:val="27"/>
          <w:lang w:val="en-US"/>
        </w:rPr>
        <w:t>Hentges, W.W</w:t>
      </w:r>
      <w:r w:rsidRPr="00896880">
        <w:rPr>
          <w:sz w:val="27"/>
          <w:szCs w:val="27"/>
          <w:lang w:val="en-US"/>
        </w:rPr>
        <w:t>.</w:t>
      </w:r>
      <w:r>
        <w:rPr>
          <w:sz w:val="27"/>
          <w:szCs w:val="27"/>
          <w:lang w:val="en-US"/>
        </w:rPr>
        <w:t xml:space="preserve"> Marsh., B.W. Petschow et al. //</w:t>
      </w:r>
      <w:r w:rsidRPr="003B27D3">
        <w:rPr>
          <w:sz w:val="27"/>
          <w:szCs w:val="27"/>
          <w:lang w:val="en-US"/>
        </w:rPr>
        <w:t xml:space="preserve"> </w:t>
      </w:r>
      <w:r>
        <w:rPr>
          <w:sz w:val="27"/>
          <w:szCs w:val="27"/>
          <w:lang w:val="en-US"/>
        </w:rPr>
        <w:t>Microb. Ecol. Health</w:t>
      </w:r>
      <w:r w:rsidRPr="00EF6CFE">
        <w:rPr>
          <w:sz w:val="27"/>
          <w:szCs w:val="27"/>
          <w:lang w:val="en-US"/>
        </w:rPr>
        <w:t xml:space="preserve"> </w:t>
      </w:r>
      <w:r>
        <w:rPr>
          <w:sz w:val="27"/>
          <w:szCs w:val="27"/>
          <w:lang w:val="en-US"/>
        </w:rPr>
        <w:t>and</w:t>
      </w:r>
      <w:r w:rsidRPr="00EF6CFE">
        <w:rPr>
          <w:sz w:val="27"/>
          <w:szCs w:val="27"/>
          <w:lang w:val="en-US"/>
        </w:rPr>
        <w:t xml:space="preserve"> </w:t>
      </w:r>
      <w:r>
        <w:rPr>
          <w:sz w:val="27"/>
          <w:szCs w:val="27"/>
          <w:lang w:val="en-US"/>
        </w:rPr>
        <w:t>Di</w:t>
      </w:r>
      <w:r>
        <w:rPr>
          <w:sz w:val="27"/>
          <w:szCs w:val="27"/>
          <w:lang w:val="en-US"/>
        </w:rPr>
        <w:t>s</w:t>
      </w:r>
      <w:r>
        <w:rPr>
          <w:sz w:val="27"/>
          <w:szCs w:val="27"/>
          <w:lang w:val="en-US"/>
        </w:rPr>
        <w:t>ease</w:t>
      </w:r>
      <w:r w:rsidRPr="00EF6CFE">
        <w:rPr>
          <w:sz w:val="27"/>
          <w:szCs w:val="27"/>
          <w:lang w:val="en-US"/>
        </w:rPr>
        <w:t xml:space="preserve">. – 1995. – </w:t>
      </w:r>
      <w:r>
        <w:rPr>
          <w:sz w:val="27"/>
          <w:szCs w:val="27"/>
          <w:lang w:val="en-US"/>
        </w:rPr>
        <w:t>Vol</w:t>
      </w:r>
      <w:r w:rsidRPr="00EF6CFE">
        <w:rPr>
          <w:sz w:val="27"/>
          <w:szCs w:val="27"/>
          <w:lang w:val="en-US"/>
        </w:rPr>
        <w:t>.</w:t>
      </w:r>
      <w:r>
        <w:rPr>
          <w:sz w:val="27"/>
          <w:szCs w:val="27"/>
        </w:rPr>
        <w:t xml:space="preserve"> </w:t>
      </w:r>
      <w:r w:rsidRPr="00EF6CFE">
        <w:rPr>
          <w:sz w:val="27"/>
          <w:szCs w:val="27"/>
          <w:lang w:val="en-US"/>
        </w:rPr>
        <w:t xml:space="preserve">8, № 4. – </w:t>
      </w:r>
      <w:r>
        <w:rPr>
          <w:sz w:val="27"/>
          <w:szCs w:val="27"/>
          <w:lang w:val="en-US"/>
        </w:rPr>
        <w:t>P</w:t>
      </w:r>
      <w:r w:rsidRPr="00EF6CFE">
        <w:rPr>
          <w:sz w:val="27"/>
          <w:szCs w:val="27"/>
          <w:lang w:val="en-US"/>
        </w:rPr>
        <w:t>. 139-149.</w:t>
      </w:r>
    </w:p>
    <w:p w:rsidR="004C3B30" w:rsidRPr="00715D96"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rPr>
        <w:lastRenderedPageBreak/>
        <w:t>Малтугуева М. Некоторые данные по выживаемости возбудителей сальм</w:t>
      </w:r>
      <w:r>
        <w:rPr>
          <w:sz w:val="27"/>
          <w:szCs w:val="27"/>
        </w:rPr>
        <w:t>о</w:t>
      </w:r>
      <w:r>
        <w:rPr>
          <w:sz w:val="27"/>
          <w:szCs w:val="27"/>
        </w:rPr>
        <w:t>неллеза птицы в условиях Крайнего Севера // Тр. ВНИИВС</w:t>
      </w:r>
      <w:r w:rsidRPr="003C343A">
        <w:rPr>
          <w:sz w:val="27"/>
          <w:szCs w:val="27"/>
          <w:lang w:val="en-US"/>
        </w:rPr>
        <w:t xml:space="preserve">. – </w:t>
      </w:r>
      <w:r>
        <w:rPr>
          <w:sz w:val="27"/>
          <w:szCs w:val="27"/>
        </w:rPr>
        <w:t>Вып</w:t>
      </w:r>
      <w:r w:rsidRPr="00715D96">
        <w:rPr>
          <w:sz w:val="27"/>
          <w:szCs w:val="27"/>
          <w:lang w:val="en-US"/>
        </w:rPr>
        <w:t>.</w:t>
      </w:r>
      <w:r w:rsidRPr="003C343A">
        <w:rPr>
          <w:sz w:val="27"/>
          <w:szCs w:val="27"/>
          <w:lang w:val="en-US"/>
        </w:rPr>
        <w:t> </w:t>
      </w:r>
      <w:r w:rsidRPr="00715D96">
        <w:rPr>
          <w:sz w:val="27"/>
          <w:szCs w:val="27"/>
          <w:lang w:val="en-US"/>
        </w:rPr>
        <w:t xml:space="preserve">45. </w:t>
      </w:r>
      <w:r>
        <w:rPr>
          <w:sz w:val="27"/>
          <w:szCs w:val="27"/>
          <w:lang w:val="en-US"/>
        </w:rPr>
        <w:t>–</w:t>
      </w:r>
      <w:r w:rsidRPr="00715D96">
        <w:rPr>
          <w:sz w:val="27"/>
          <w:szCs w:val="27"/>
          <w:lang w:val="en-US"/>
        </w:rPr>
        <w:t xml:space="preserve"> 1973. </w:t>
      </w:r>
      <w:r>
        <w:rPr>
          <w:sz w:val="27"/>
          <w:szCs w:val="27"/>
          <w:lang w:val="en-US"/>
        </w:rPr>
        <w:t>–</w:t>
      </w:r>
      <w:r w:rsidRPr="00715D96">
        <w:rPr>
          <w:sz w:val="27"/>
          <w:szCs w:val="27"/>
          <w:lang w:val="en-US"/>
        </w:rPr>
        <w:t xml:space="preserve"> </w:t>
      </w:r>
      <w:r>
        <w:rPr>
          <w:sz w:val="27"/>
          <w:szCs w:val="27"/>
        </w:rPr>
        <w:t>С</w:t>
      </w:r>
      <w:r w:rsidRPr="00715D96">
        <w:rPr>
          <w:sz w:val="27"/>
          <w:szCs w:val="27"/>
          <w:lang w:val="en-US"/>
        </w:rPr>
        <w:t>. 16-22.</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uk-UA"/>
        </w:rPr>
      </w:pPr>
      <w:r>
        <w:rPr>
          <w:sz w:val="27"/>
          <w:szCs w:val="27"/>
          <w:lang w:val="en-US"/>
        </w:rPr>
        <w:t xml:space="preserve">Benard G., Tost J.-C. Oeuts, volailles </w:t>
      </w:r>
      <w:proofErr w:type="gramStart"/>
      <w:r>
        <w:rPr>
          <w:sz w:val="27"/>
          <w:szCs w:val="27"/>
          <w:lang w:val="en-US"/>
        </w:rPr>
        <w:t>et</w:t>
      </w:r>
      <w:proofErr w:type="gramEnd"/>
      <w:r>
        <w:rPr>
          <w:sz w:val="27"/>
          <w:szCs w:val="27"/>
          <w:lang w:val="en-US"/>
        </w:rPr>
        <w:t xml:space="preserve"> Salmonella enteritidis //</w:t>
      </w:r>
      <w:r w:rsidRPr="009A627A">
        <w:rPr>
          <w:sz w:val="27"/>
          <w:szCs w:val="27"/>
          <w:lang w:val="en-US"/>
        </w:rPr>
        <w:t xml:space="preserve"> </w:t>
      </w:r>
      <w:r>
        <w:rPr>
          <w:sz w:val="27"/>
          <w:szCs w:val="27"/>
          <w:lang w:val="en-US"/>
        </w:rPr>
        <w:t>Bull. Acad. Veter. Fr.</w:t>
      </w:r>
      <w:r w:rsidRPr="00715D96">
        <w:rPr>
          <w:sz w:val="27"/>
          <w:szCs w:val="27"/>
          <w:lang w:val="en-US"/>
        </w:rPr>
        <w:t xml:space="preserve"> </w:t>
      </w:r>
      <w:r>
        <w:rPr>
          <w:sz w:val="27"/>
          <w:szCs w:val="27"/>
          <w:lang w:val="en-US"/>
        </w:rPr>
        <w:t>–</w:t>
      </w:r>
      <w:r w:rsidRPr="00715D96">
        <w:rPr>
          <w:sz w:val="27"/>
          <w:szCs w:val="27"/>
          <w:lang w:val="en-US"/>
        </w:rPr>
        <w:t xml:space="preserve"> </w:t>
      </w:r>
      <w:r>
        <w:rPr>
          <w:sz w:val="27"/>
          <w:szCs w:val="27"/>
          <w:lang w:val="en-US"/>
        </w:rPr>
        <w:t>1990.</w:t>
      </w:r>
      <w:r w:rsidRPr="00715D96">
        <w:rPr>
          <w:sz w:val="27"/>
          <w:szCs w:val="27"/>
          <w:lang w:val="en-US"/>
        </w:rPr>
        <w:t xml:space="preserve"> </w:t>
      </w:r>
      <w:r>
        <w:rPr>
          <w:sz w:val="27"/>
          <w:szCs w:val="27"/>
          <w:lang w:val="en-US"/>
        </w:rPr>
        <w:t>–</w:t>
      </w:r>
      <w:r w:rsidRPr="00715D96">
        <w:rPr>
          <w:sz w:val="27"/>
          <w:szCs w:val="27"/>
          <w:lang w:val="en-US"/>
        </w:rPr>
        <w:t xml:space="preserve"> </w:t>
      </w:r>
      <w:r>
        <w:rPr>
          <w:sz w:val="27"/>
          <w:szCs w:val="27"/>
          <w:lang w:val="en-US"/>
        </w:rPr>
        <w:t>Vol.</w:t>
      </w:r>
      <w:r>
        <w:rPr>
          <w:sz w:val="27"/>
          <w:szCs w:val="27"/>
        </w:rPr>
        <w:t xml:space="preserve"> </w:t>
      </w:r>
      <w:r>
        <w:rPr>
          <w:sz w:val="27"/>
          <w:szCs w:val="27"/>
          <w:lang w:val="en-US"/>
        </w:rPr>
        <w:t>63, № 3.</w:t>
      </w:r>
      <w:r w:rsidRPr="00715D96">
        <w:rPr>
          <w:sz w:val="27"/>
          <w:szCs w:val="27"/>
          <w:lang w:val="en-US"/>
        </w:rPr>
        <w:t xml:space="preserve"> </w:t>
      </w:r>
      <w:r>
        <w:rPr>
          <w:sz w:val="27"/>
          <w:szCs w:val="27"/>
          <w:lang w:val="en-US"/>
        </w:rPr>
        <w:t>– P.</w:t>
      </w:r>
      <w:r w:rsidRPr="00715D96">
        <w:rPr>
          <w:sz w:val="27"/>
          <w:szCs w:val="27"/>
          <w:lang w:val="en-US"/>
        </w:rPr>
        <w:t xml:space="preserve"> </w:t>
      </w:r>
      <w:r>
        <w:rPr>
          <w:sz w:val="27"/>
          <w:szCs w:val="27"/>
          <w:lang w:val="en-US"/>
        </w:rPr>
        <w:t>17-31.</w:t>
      </w:r>
    </w:p>
    <w:p w:rsidR="004C3B30" w:rsidRPr="00715D96" w:rsidRDefault="004C3B30" w:rsidP="00C7016A">
      <w:pPr>
        <w:numPr>
          <w:ilvl w:val="0"/>
          <w:numId w:val="59"/>
        </w:numPr>
        <w:tabs>
          <w:tab w:val="clear" w:pos="1200"/>
          <w:tab w:val="num" w:pos="567"/>
        </w:tabs>
        <w:suppressAutoHyphens w:val="0"/>
        <w:spacing w:line="360" w:lineRule="auto"/>
        <w:ind w:left="567" w:hanging="633"/>
        <w:jc w:val="both"/>
        <w:rPr>
          <w:sz w:val="27"/>
          <w:szCs w:val="27"/>
          <w:lang w:val="uk-UA"/>
        </w:rPr>
      </w:pPr>
      <w:r>
        <w:rPr>
          <w:sz w:val="27"/>
          <w:szCs w:val="27"/>
          <w:lang w:val="en-US"/>
        </w:rPr>
        <w:t>A</w:t>
      </w:r>
      <w:r w:rsidRPr="00715D96">
        <w:rPr>
          <w:sz w:val="27"/>
          <w:szCs w:val="27"/>
          <w:lang w:val="uk-UA"/>
        </w:rPr>
        <w:t xml:space="preserve"> </w:t>
      </w:r>
      <w:r>
        <w:rPr>
          <w:sz w:val="27"/>
          <w:szCs w:val="27"/>
          <w:lang w:val="en-US"/>
        </w:rPr>
        <w:t>comperative</w:t>
      </w:r>
      <w:r w:rsidRPr="00715D96">
        <w:rPr>
          <w:sz w:val="27"/>
          <w:szCs w:val="27"/>
          <w:lang w:val="uk-UA"/>
        </w:rPr>
        <w:t xml:space="preserve"> </w:t>
      </w:r>
      <w:r>
        <w:rPr>
          <w:sz w:val="27"/>
          <w:szCs w:val="27"/>
          <w:lang w:val="en-US"/>
        </w:rPr>
        <w:t>study</w:t>
      </w:r>
      <w:r w:rsidRPr="00715D96">
        <w:rPr>
          <w:sz w:val="27"/>
          <w:szCs w:val="27"/>
          <w:lang w:val="uk-UA"/>
        </w:rPr>
        <w:t xml:space="preserve"> </w:t>
      </w:r>
      <w:r>
        <w:rPr>
          <w:sz w:val="27"/>
          <w:szCs w:val="27"/>
          <w:lang w:val="en-US"/>
        </w:rPr>
        <w:t>of</w:t>
      </w:r>
      <w:r w:rsidRPr="00715D96">
        <w:rPr>
          <w:sz w:val="27"/>
          <w:szCs w:val="27"/>
          <w:lang w:val="uk-UA"/>
        </w:rPr>
        <w:t xml:space="preserve"> </w:t>
      </w:r>
      <w:r>
        <w:rPr>
          <w:sz w:val="27"/>
          <w:szCs w:val="27"/>
          <w:lang w:val="en-US"/>
        </w:rPr>
        <w:t>the</w:t>
      </w:r>
      <w:r w:rsidRPr="00715D96">
        <w:rPr>
          <w:sz w:val="27"/>
          <w:szCs w:val="27"/>
          <w:lang w:val="uk-UA"/>
        </w:rPr>
        <w:t xml:space="preserve"> </w:t>
      </w:r>
      <w:r>
        <w:rPr>
          <w:sz w:val="27"/>
          <w:szCs w:val="27"/>
          <w:lang w:val="en-US"/>
        </w:rPr>
        <w:t>heat</w:t>
      </w:r>
      <w:r w:rsidRPr="00715D96">
        <w:rPr>
          <w:sz w:val="27"/>
          <w:szCs w:val="27"/>
          <w:lang w:val="uk-UA"/>
        </w:rPr>
        <w:t xml:space="preserve"> </w:t>
      </w:r>
      <w:r>
        <w:rPr>
          <w:sz w:val="27"/>
          <w:szCs w:val="27"/>
          <w:lang w:val="en-US"/>
        </w:rPr>
        <w:t>resistance</w:t>
      </w:r>
      <w:r w:rsidRPr="00715D96">
        <w:rPr>
          <w:sz w:val="27"/>
          <w:szCs w:val="27"/>
          <w:lang w:val="uk-UA"/>
        </w:rPr>
        <w:t xml:space="preserve"> </w:t>
      </w:r>
      <w:r>
        <w:rPr>
          <w:sz w:val="27"/>
          <w:szCs w:val="27"/>
          <w:lang w:val="en-US"/>
        </w:rPr>
        <w:t>of</w:t>
      </w:r>
      <w:r w:rsidRPr="00715D96">
        <w:rPr>
          <w:sz w:val="27"/>
          <w:szCs w:val="27"/>
          <w:lang w:val="uk-UA"/>
        </w:rPr>
        <w:t xml:space="preserve"> </w:t>
      </w:r>
      <w:r>
        <w:rPr>
          <w:sz w:val="27"/>
          <w:szCs w:val="27"/>
          <w:lang w:val="en-US"/>
        </w:rPr>
        <w:t>salmonellas</w:t>
      </w:r>
      <w:r w:rsidRPr="00715D96">
        <w:rPr>
          <w:sz w:val="27"/>
          <w:szCs w:val="27"/>
          <w:lang w:val="uk-UA"/>
        </w:rPr>
        <w:t xml:space="preserve"> </w:t>
      </w:r>
      <w:r>
        <w:rPr>
          <w:sz w:val="27"/>
          <w:szCs w:val="27"/>
          <w:lang w:val="en-US"/>
        </w:rPr>
        <w:t>in</w:t>
      </w:r>
      <w:r w:rsidRPr="00715D96">
        <w:rPr>
          <w:sz w:val="27"/>
          <w:szCs w:val="27"/>
          <w:lang w:val="uk-UA"/>
        </w:rPr>
        <w:t xml:space="preserve"> </w:t>
      </w:r>
      <w:r>
        <w:rPr>
          <w:sz w:val="27"/>
          <w:szCs w:val="27"/>
          <w:lang w:val="en-US"/>
        </w:rPr>
        <w:t>homog</w:t>
      </w:r>
      <w:r>
        <w:rPr>
          <w:sz w:val="27"/>
          <w:szCs w:val="27"/>
          <w:lang w:val="en-US"/>
        </w:rPr>
        <w:t>e</w:t>
      </w:r>
      <w:r>
        <w:rPr>
          <w:sz w:val="27"/>
          <w:szCs w:val="27"/>
          <w:lang w:val="en-US"/>
        </w:rPr>
        <w:t>nized</w:t>
      </w:r>
      <w:r w:rsidRPr="00715D96">
        <w:rPr>
          <w:sz w:val="27"/>
          <w:szCs w:val="27"/>
          <w:lang w:val="uk-UA"/>
        </w:rPr>
        <w:t xml:space="preserve"> </w:t>
      </w:r>
      <w:r>
        <w:rPr>
          <w:sz w:val="27"/>
          <w:szCs w:val="27"/>
          <w:lang w:val="en-US"/>
        </w:rPr>
        <w:t>whole</w:t>
      </w:r>
      <w:r w:rsidRPr="00715D96">
        <w:rPr>
          <w:sz w:val="27"/>
          <w:szCs w:val="27"/>
          <w:lang w:val="uk-UA"/>
        </w:rPr>
        <w:t xml:space="preserve"> </w:t>
      </w:r>
      <w:r>
        <w:rPr>
          <w:sz w:val="27"/>
          <w:szCs w:val="27"/>
          <w:lang w:val="en-US"/>
        </w:rPr>
        <w:t>egg</w:t>
      </w:r>
      <w:r w:rsidRPr="00715D96">
        <w:rPr>
          <w:sz w:val="27"/>
          <w:szCs w:val="27"/>
          <w:lang w:val="uk-UA"/>
        </w:rPr>
        <w:t xml:space="preserve">, </w:t>
      </w:r>
      <w:r>
        <w:rPr>
          <w:sz w:val="27"/>
          <w:szCs w:val="27"/>
          <w:lang w:val="en-US"/>
        </w:rPr>
        <w:t>egg</w:t>
      </w:r>
      <w:r w:rsidRPr="00715D96">
        <w:rPr>
          <w:sz w:val="27"/>
          <w:szCs w:val="27"/>
          <w:lang w:val="uk-UA"/>
        </w:rPr>
        <w:t xml:space="preserve"> </w:t>
      </w:r>
      <w:r>
        <w:rPr>
          <w:sz w:val="27"/>
          <w:szCs w:val="27"/>
          <w:lang w:val="en-US"/>
        </w:rPr>
        <w:t>yolk</w:t>
      </w:r>
      <w:r w:rsidRPr="00715D96">
        <w:rPr>
          <w:sz w:val="27"/>
          <w:szCs w:val="27"/>
          <w:lang w:val="uk-UA"/>
        </w:rPr>
        <w:t xml:space="preserve"> </w:t>
      </w:r>
      <w:r>
        <w:rPr>
          <w:sz w:val="27"/>
          <w:szCs w:val="27"/>
          <w:lang w:val="en-US"/>
        </w:rPr>
        <w:t>or</w:t>
      </w:r>
      <w:r w:rsidRPr="00715D96">
        <w:rPr>
          <w:sz w:val="27"/>
          <w:szCs w:val="27"/>
          <w:lang w:val="uk-UA"/>
        </w:rPr>
        <w:t xml:space="preserve"> </w:t>
      </w:r>
      <w:r>
        <w:rPr>
          <w:sz w:val="27"/>
          <w:szCs w:val="27"/>
          <w:lang w:val="en-US"/>
        </w:rPr>
        <w:t>albumen</w:t>
      </w:r>
      <w:r w:rsidRPr="00715D96">
        <w:rPr>
          <w:sz w:val="27"/>
          <w:szCs w:val="27"/>
          <w:lang w:val="uk-UA"/>
        </w:rPr>
        <w:t xml:space="preserve"> / </w:t>
      </w:r>
      <w:r>
        <w:rPr>
          <w:sz w:val="27"/>
          <w:szCs w:val="27"/>
          <w:lang w:val="en-US"/>
        </w:rPr>
        <w:t>T</w:t>
      </w:r>
      <w:r w:rsidRPr="00715D96">
        <w:rPr>
          <w:sz w:val="27"/>
          <w:szCs w:val="27"/>
          <w:lang w:val="uk-UA"/>
        </w:rPr>
        <w:t>.</w:t>
      </w:r>
      <w:r>
        <w:rPr>
          <w:sz w:val="27"/>
          <w:szCs w:val="27"/>
          <w:lang w:val="en-US"/>
        </w:rPr>
        <w:t>J</w:t>
      </w:r>
      <w:r w:rsidRPr="00715D96">
        <w:rPr>
          <w:sz w:val="27"/>
          <w:szCs w:val="27"/>
          <w:lang w:val="uk-UA"/>
        </w:rPr>
        <w:t>.</w:t>
      </w:r>
      <w:r>
        <w:rPr>
          <w:sz w:val="27"/>
          <w:szCs w:val="27"/>
          <w:lang w:val="uk-UA"/>
        </w:rPr>
        <w:t xml:space="preserve"> </w:t>
      </w:r>
      <w:r>
        <w:rPr>
          <w:sz w:val="27"/>
          <w:szCs w:val="27"/>
          <w:lang w:val="en-US"/>
        </w:rPr>
        <w:t>Humphrey</w:t>
      </w:r>
      <w:r w:rsidRPr="00715D96">
        <w:rPr>
          <w:sz w:val="27"/>
          <w:szCs w:val="27"/>
          <w:lang w:val="uk-UA"/>
        </w:rPr>
        <w:t xml:space="preserve">, </w:t>
      </w:r>
      <w:r>
        <w:rPr>
          <w:sz w:val="27"/>
          <w:szCs w:val="27"/>
          <w:lang w:val="en-US"/>
        </w:rPr>
        <w:t>P</w:t>
      </w:r>
      <w:r w:rsidRPr="00715D96">
        <w:rPr>
          <w:sz w:val="27"/>
          <w:szCs w:val="27"/>
          <w:lang w:val="uk-UA"/>
        </w:rPr>
        <w:t>.</w:t>
      </w:r>
      <w:r>
        <w:rPr>
          <w:sz w:val="27"/>
          <w:szCs w:val="27"/>
          <w:lang w:val="en-US"/>
        </w:rPr>
        <w:t>A</w:t>
      </w:r>
      <w:r w:rsidRPr="00715D96">
        <w:rPr>
          <w:sz w:val="27"/>
          <w:szCs w:val="27"/>
          <w:lang w:val="uk-UA"/>
        </w:rPr>
        <w:t>.</w:t>
      </w:r>
      <w:r>
        <w:rPr>
          <w:sz w:val="27"/>
          <w:szCs w:val="27"/>
          <w:lang w:val="uk-UA"/>
        </w:rPr>
        <w:t xml:space="preserve"> </w:t>
      </w:r>
      <w:r>
        <w:rPr>
          <w:sz w:val="27"/>
          <w:szCs w:val="27"/>
          <w:lang w:val="en-US"/>
        </w:rPr>
        <w:t>Chapman</w:t>
      </w:r>
      <w:r w:rsidRPr="00715D96">
        <w:rPr>
          <w:sz w:val="27"/>
          <w:szCs w:val="27"/>
          <w:lang w:val="uk-UA"/>
        </w:rPr>
        <w:t xml:space="preserve">, </w:t>
      </w:r>
      <w:r>
        <w:rPr>
          <w:sz w:val="27"/>
          <w:szCs w:val="27"/>
          <w:lang w:val="en-US"/>
        </w:rPr>
        <w:t>B</w:t>
      </w:r>
      <w:r w:rsidRPr="00715D96">
        <w:rPr>
          <w:sz w:val="27"/>
          <w:szCs w:val="27"/>
          <w:lang w:val="uk-UA"/>
        </w:rPr>
        <w:t>.</w:t>
      </w:r>
      <w:r>
        <w:rPr>
          <w:sz w:val="27"/>
          <w:szCs w:val="27"/>
          <w:lang w:val="uk-UA"/>
        </w:rPr>
        <w:t xml:space="preserve"> </w:t>
      </w:r>
      <w:r>
        <w:rPr>
          <w:sz w:val="27"/>
          <w:szCs w:val="27"/>
          <w:lang w:val="en-US"/>
        </w:rPr>
        <w:t>Rowe</w:t>
      </w:r>
      <w:r w:rsidRPr="00715D96">
        <w:rPr>
          <w:sz w:val="27"/>
          <w:szCs w:val="27"/>
          <w:lang w:val="uk-UA"/>
        </w:rPr>
        <w:t xml:space="preserve">, </w:t>
      </w:r>
      <w:r>
        <w:rPr>
          <w:sz w:val="27"/>
          <w:szCs w:val="27"/>
          <w:lang w:val="en-US"/>
        </w:rPr>
        <w:t>R</w:t>
      </w:r>
      <w:r w:rsidRPr="00715D96">
        <w:rPr>
          <w:sz w:val="27"/>
          <w:szCs w:val="27"/>
          <w:lang w:val="uk-UA"/>
        </w:rPr>
        <w:t>.</w:t>
      </w:r>
      <w:r>
        <w:rPr>
          <w:sz w:val="27"/>
          <w:szCs w:val="27"/>
          <w:lang w:val="en-US"/>
        </w:rPr>
        <w:t>J</w:t>
      </w:r>
      <w:r w:rsidRPr="00715D96">
        <w:rPr>
          <w:sz w:val="27"/>
          <w:szCs w:val="27"/>
          <w:lang w:val="uk-UA"/>
        </w:rPr>
        <w:t xml:space="preserve">. </w:t>
      </w:r>
      <w:r>
        <w:rPr>
          <w:sz w:val="27"/>
          <w:szCs w:val="27"/>
          <w:lang w:val="en-US"/>
        </w:rPr>
        <w:t>Gilbert</w:t>
      </w:r>
      <w:r w:rsidRPr="00715D96">
        <w:rPr>
          <w:sz w:val="27"/>
          <w:szCs w:val="27"/>
          <w:lang w:val="uk-UA"/>
        </w:rPr>
        <w:t xml:space="preserve"> // </w:t>
      </w:r>
      <w:r>
        <w:rPr>
          <w:sz w:val="27"/>
          <w:szCs w:val="27"/>
          <w:lang w:val="en-US"/>
        </w:rPr>
        <w:t>Epidemiol</w:t>
      </w:r>
      <w:r w:rsidRPr="00715D96">
        <w:rPr>
          <w:sz w:val="27"/>
          <w:szCs w:val="27"/>
          <w:lang w:val="uk-UA"/>
        </w:rPr>
        <w:t xml:space="preserve">. </w:t>
      </w:r>
      <w:r w:rsidRPr="00C44701">
        <w:rPr>
          <w:sz w:val="27"/>
          <w:szCs w:val="27"/>
          <w:lang w:val="uk-UA"/>
        </w:rPr>
        <w:t>а</w:t>
      </w:r>
      <w:r>
        <w:rPr>
          <w:sz w:val="27"/>
          <w:szCs w:val="27"/>
          <w:lang w:val="en-US"/>
        </w:rPr>
        <w:t>nd</w:t>
      </w:r>
      <w:r w:rsidRPr="00715D96">
        <w:rPr>
          <w:sz w:val="27"/>
          <w:szCs w:val="27"/>
          <w:lang w:val="uk-UA"/>
        </w:rPr>
        <w:t xml:space="preserve"> </w:t>
      </w:r>
      <w:r>
        <w:rPr>
          <w:sz w:val="27"/>
          <w:szCs w:val="27"/>
          <w:lang w:val="en-US"/>
        </w:rPr>
        <w:t>Infec</w:t>
      </w:r>
      <w:r w:rsidRPr="00715D96">
        <w:rPr>
          <w:sz w:val="27"/>
          <w:szCs w:val="27"/>
          <w:lang w:val="uk-UA"/>
        </w:rPr>
        <w:t xml:space="preserve">. </w:t>
      </w:r>
      <w:r>
        <w:rPr>
          <w:sz w:val="27"/>
          <w:szCs w:val="27"/>
          <w:lang w:val="uk-UA"/>
        </w:rPr>
        <w:t>–</w:t>
      </w:r>
      <w:r w:rsidRPr="00715D96">
        <w:rPr>
          <w:sz w:val="27"/>
          <w:szCs w:val="27"/>
          <w:lang w:val="uk-UA"/>
        </w:rPr>
        <w:t xml:space="preserve"> 1990. </w:t>
      </w:r>
      <w:r>
        <w:rPr>
          <w:sz w:val="27"/>
          <w:szCs w:val="27"/>
          <w:lang w:val="uk-UA"/>
        </w:rPr>
        <w:t>–</w:t>
      </w:r>
      <w:r w:rsidRPr="00715D96">
        <w:rPr>
          <w:sz w:val="27"/>
          <w:szCs w:val="27"/>
          <w:lang w:val="uk-UA"/>
        </w:rPr>
        <w:t xml:space="preserve"> </w:t>
      </w:r>
      <w:r>
        <w:rPr>
          <w:sz w:val="27"/>
          <w:szCs w:val="27"/>
          <w:lang w:val="en-US"/>
        </w:rPr>
        <w:t>Vol</w:t>
      </w:r>
      <w:r w:rsidRPr="00715D96">
        <w:rPr>
          <w:sz w:val="27"/>
          <w:szCs w:val="27"/>
          <w:lang w:val="uk-UA"/>
        </w:rPr>
        <w:t>.</w:t>
      </w:r>
      <w:r>
        <w:rPr>
          <w:sz w:val="27"/>
          <w:szCs w:val="27"/>
          <w:lang w:val="uk-UA"/>
        </w:rPr>
        <w:t xml:space="preserve"> </w:t>
      </w:r>
      <w:r w:rsidRPr="00715D96">
        <w:rPr>
          <w:sz w:val="27"/>
          <w:szCs w:val="27"/>
          <w:lang w:val="uk-UA"/>
        </w:rPr>
        <w:t xml:space="preserve">104, № 2. </w:t>
      </w:r>
      <w:r>
        <w:rPr>
          <w:sz w:val="27"/>
          <w:szCs w:val="27"/>
          <w:lang w:val="uk-UA"/>
        </w:rPr>
        <w:t>–</w:t>
      </w:r>
      <w:r w:rsidRPr="00715D96">
        <w:rPr>
          <w:sz w:val="27"/>
          <w:szCs w:val="27"/>
          <w:lang w:val="uk-UA"/>
        </w:rPr>
        <w:t xml:space="preserve"> </w:t>
      </w:r>
      <w:r>
        <w:rPr>
          <w:sz w:val="27"/>
          <w:szCs w:val="27"/>
          <w:lang w:val="en-US"/>
        </w:rPr>
        <w:t>P</w:t>
      </w:r>
      <w:r w:rsidRPr="00715D96">
        <w:rPr>
          <w:sz w:val="27"/>
          <w:szCs w:val="27"/>
          <w:lang w:val="uk-UA"/>
        </w:rPr>
        <w:t>. 237-241.</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uk-UA"/>
        </w:rPr>
      </w:pPr>
      <w:r>
        <w:rPr>
          <w:sz w:val="27"/>
          <w:szCs w:val="27"/>
          <w:lang w:val="uk-UA"/>
        </w:rPr>
        <w:t>Вивчення та застосування феноменів адгезії і токсиноутворення для розробки технологій виготовлення нових діагностичних та вакцинних пр</w:t>
      </w:r>
      <w:r>
        <w:rPr>
          <w:sz w:val="27"/>
          <w:szCs w:val="27"/>
          <w:lang w:val="uk-UA"/>
        </w:rPr>
        <w:t>е</w:t>
      </w:r>
      <w:r>
        <w:rPr>
          <w:sz w:val="27"/>
          <w:szCs w:val="27"/>
          <w:lang w:val="uk-UA"/>
        </w:rPr>
        <w:t>паратів / П.П. Фукс, А.М. Головко, Г.А. Красніков, В.О. Ушкалов // Вісн. аграр. на</w:t>
      </w:r>
      <w:r>
        <w:rPr>
          <w:sz w:val="27"/>
          <w:szCs w:val="27"/>
          <w:lang w:val="uk-UA"/>
        </w:rPr>
        <w:t>у</w:t>
      </w:r>
      <w:r>
        <w:rPr>
          <w:sz w:val="27"/>
          <w:szCs w:val="27"/>
          <w:lang w:val="uk-UA"/>
        </w:rPr>
        <w:t xml:space="preserve">ки: наук.- </w:t>
      </w:r>
      <w:r w:rsidRPr="00EF6CFE">
        <w:rPr>
          <w:sz w:val="27"/>
          <w:szCs w:val="27"/>
          <w:lang w:val="uk-UA"/>
        </w:rPr>
        <w:t>теорет</w:t>
      </w:r>
      <w:r>
        <w:rPr>
          <w:sz w:val="27"/>
          <w:szCs w:val="27"/>
          <w:lang w:val="uk-UA"/>
        </w:rPr>
        <w:t>. журн. – 1995. - №</w:t>
      </w:r>
      <w:r w:rsidRPr="000B1606">
        <w:rPr>
          <w:sz w:val="27"/>
          <w:szCs w:val="27"/>
          <w:lang w:val="uk-UA"/>
        </w:rPr>
        <w:t xml:space="preserve"> </w:t>
      </w:r>
      <w:r>
        <w:rPr>
          <w:sz w:val="27"/>
          <w:szCs w:val="27"/>
          <w:lang w:val="uk-UA"/>
        </w:rPr>
        <w:t>10. –</w:t>
      </w:r>
      <w:r w:rsidRPr="000B1606">
        <w:rPr>
          <w:sz w:val="27"/>
          <w:szCs w:val="27"/>
          <w:lang w:val="uk-UA"/>
        </w:rPr>
        <w:t xml:space="preserve"> </w:t>
      </w:r>
      <w:r>
        <w:rPr>
          <w:sz w:val="27"/>
          <w:szCs w:val="27"/>
          <w:lang w:val="uk-UA"/>
        </w:rPr>
        <w:t>С. 88-95.</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uk-UA"/>
        </w:rPr>
      </w:pPr>
      <w:r>
        <w:rPr>
          <w:sz w:val="27"/>
          <w:szCs w:val="27"/>
          <w:lang w:val="uk-UA"/>
        </w:rPr>
        <w:t>Ушкалов В.О. Патогенні властивості сальмонел // Ветеринарна мед</w:t>
      </w:r>
      <w:r>
        <w:rPr>
          <w:sz w:val="27"/>
          <w:szCs w:val="27"/>
          <w:lang w:val="uk-UA"/>
        </w:rPr>
        <w:t>и</w:t>
      </w:r>
      <w:r>
        <w:rPr>
          <w:sz w:val="27"/>
          <w:szCs w:val="27"/>
          <w:lang w:val="uk-UA"/>
        </w:rPr>
        <w:t>цина України. – 1998. - №</w:t>
      </w:r>
      <w:r w:rsidRPr="00EF6CFE">
        <w:rPr>
          <w:sz w:val="27"/>
          <w:szCs w:val="27"/>
          <w:lang w:val="uk-UA"/>
        </w:rPr>
        <w:t xml:space="preserve"> </w:t>
      </w:r>
      <w:r>
        <w:rPr>
          <w:sz w:val="27"/>
          <w:szCs w:val="27"/>
          <w:lang w:val="uk-UA"/>
        </w:rPr>
        <w:t>10. –</w:t>
      </w:r>
      <w:r w:rsidRPr="00EF6CFE">
        <w:rPr>
          <w:sz w:val="27"/>
          <w:szCs w:val="27"/>
          <w:lang w:val="uk-UA"/>
        </w:rPr>
        <w:t xml:space="preserve"> </w:t>
      </w:r>
      <w:r>
        <w:rPr>
          <w:sz w:val="27"/>
          <w:szCs w:val="27"/>
          <w:lang w:val="uk-UA"/>
        </w:rPr>
        <w:t>С. 18-19.</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uk-UA"/>
        </w:rPr>
      </w:pPr>
      <w:r>
        <w:rPr>
          <w:sz w:val="27"/>
          <w:szCs w:val="27"/>
          <w:lang w:val="en-US"/>
        </w:rPr>
        <w:t>Isaacson</w:t>
      </w:r>
      <w:r w:rsidRPr="00EF6CFE">
        <w:rPr>
          <w:sz w:val="27"/>
          <w:szCs w:val="27"/>
          <w:lang w:val="uk-UA"/>
        </w:rPr>
        <w:t xml:space="preserve"> </w:t>
      </w:r>
      <w:r>
        <w:rPr>
          <w:sz w:val="27"/>
          <w:szCs w:val="27"/>
          <w:lang w:val="en-US"/>
        </w:rPr>
        <w:t>R</w:t>
      </w:r>
      <w:r w:rsidRPr="00EF6CFE">
        <w:rPr>
          <w:sz w:val="27"/>
          <w:szCs w:val="27"/>
          <w:lang w:val="uk-UA"/>
        </w:rPr>
        <w:t>.</w:t>
      </w:r>
      <w:r>
        <w:rPr>
          <w:sz w:val="27"/>
          <w:szCs w:val="27"/>
          <w:lang w:val="en-US"/>
        </w:rPr>
        <w:t>E</w:t>
      </w:r>
      <w:r w:rsidRPr="00EF6CFE">
        <w:rPr>
          <w:sz w:val="27"/>
          <w:szCs w:val="27"/>
          <w:lang w:val="uk-UA"/>
        </w:rPr>
        <w:t xml:space="preserve">., </w:t>
      </w:r>
      <w:r>
        <w:rPr>
          <w:sz w:val="27"/>
          <w:szCs w:val="27"/>
          <w:lang w:val="en-US"/>
        </w:rPr>
        <w:t>Kinsel</w:t>
      </w:r>
      <w:r w:rsidRPr="00EF6CFE">
        <w:rPr>
          <w:sz w:val="27"/>
          <w:szCs w:val="27"/>
          <w:lang w:val="uk-UA"/>
        </w:rPr>
        <w:t xml:space="preserve"> </w:t>
      </w:r>
      <w:r>
        <w:rPr>
          <w:sz w:val="27"/>
          <w:szCs w:val="27"/>
          <w:lang w:val="en-US"/>
        </w:rPr>
        <w:t>M. Adhesion of Salmonella typhimurium to porcine intest</w:t>
      </w:r>
      <w:r>
        <w:rPr>
          <w:sz w:val="27"/>
          <w:szCs w:val="27"/>
          <w:lang w:val="en-US"/>
        </w:rPr>
        <w:t>i</w:t>
      </w:r>
      <w:r>
        <w:rPr>
          <w:sz w:val="27"/>
          <w:szCs w:val="27"/>
          <w:lang w:val="en-US"/>
        </w:rPr>
        <w:t>nal epithelial surfaces: identification and characterization of two phenotypes //</w:t>
      </w:r>
      <w:r w:rsidRPr="00B61F77">
        <w:rPr>
          <w:sz w:val="27"/>
          <w:szCs w:val="27"/>
          <w:lang w:val="en-US"/>
        </w:rPr>
        <w:t xml:space="preserve"> </w:t>
      </w:r>
      <w:r>
        <w:rPr>
          <w:sz w:val="27"/>
          <w:szCs w:val="27"/>
          <w:lang w:val="en-US"/>
        </w:rPr>
        <w:t>I</w:t>
      </w:r>
      <w:r>
        <w:rPr>
          <w:sz w:val="27"/>
          <w:szCs w:val="27"/>
          <w:lang w:val="en-US"/>
        </w:rPr>
        <w:t>n</w:t>
      </w:r>
      <w:r>
        <w:rPr>
          <w:sz w:val="27"/>
          <w:szCs w:val="27"/>
          <w:lang w:val="en-US"/>
        </w:rPr>
        <w:t>fection and Immunity.</w:t>
      </w:r>
      <w:r w:rsidRPr="00B61F77">
        <w:rPr>
          <w:sz w:val="27"/>
          <w:szCs w:val="27"/>
          <w:lang w:val="en-US"/>
        </w:rPr>
        <w:t xml:space="preserve"> </w:t>
      </w:r>
      <w:r>
        <w:rPr>
          <w:sz w:val="27"/>
          <w:szCs w:val="27"/>
          <w:lang w:val="en-US"/>
        </w:rPr>
        <w:t>–</w:t>
      </w:r>
      <w:r w:rsidRPr="00B61F77">
        <w:rPr>
          <w:sz w:val="27"/>
          <w:szCs w:val="27"/>
          <w:lang w:val="en-US"/>
        </w:rPr>
        <w:t xml:space="preserve"> </w:t>
      </w:r>
      <w:r>
        <w:rPr>
          <w:sz w:val="27"/>
          <w:szCs w:val="27"/>
          <w:lang w:val="en-US"/>
        </w:rPr>
        <w:t>1992.</w:t>
      </w:r>
      <w:r w:rsidRPr="00B61F77">
        <w:rPr>
          <w:sz w:val="27"/>
          <w:szCs w:val="27"/>
          <w:lang w:val="en-US"/>
        </w:rPr>
        <w:t xml:space="preserve"> </w:t>
      </w:r>
      <w:r>
        <w:rPr>
          <w:sz w:val="27"/>
          <w:szCs w:val="27"/>
          <w:lang w:val="en-US"/>
        </w:rPr>
        <w:t>–</w:t>
      </w:r>
      <w:r w:rsidRPr="00B61F77">
        <w:rPr>
          <w:sz w:val="27"/>
          <w:szCs w:val="27"/>
          <w:lang w:val="en-US"/>
        </w:rPr>
        <w:t xml:space="preserve"> </w:t>
      </w:r>
      <w:r>
        <w:rPr>
          <w:sz w:val="27"/>
          <w:szCs w:val="27"/>
          <w:lang w:val="en-US"/>
        </w:rPr>
        <w:t>Vol.</w:t>
      </w:r>
      <w:r w:rsidRPr="00CE171D">
        <w:rPr>
          <w:sz w:val="27"/>
          <w:szCs w:val="27"/>
          <w:lang w:val="en-US"/>
        </w:rPr>
        <w:t xml:space="preserve"> </w:t>
      </w:r>
      <w:r>
        <w:rPr>
          <w:sz w:val="27"/>
          <w:szCs w:val="27"/>
          <w:lang w:val="en-US"/>
        </w:rPr>
        <w:t>60</w:t>
      </w:r>
      <w:r w:rsidRPr="00400B50">
        <w:rPr>
          <w:sz w:val="27"/>
          <w:szCs w:val="27"/>
          <w:lang w:val="en-US"/>
        </w:rPr>
        <w:t>, № 5.</w:t>
      </w:r>
      <w:r w:rsidRPr="00B61F77">
        <w:rPr>
          <w:sz w:val="27"/>
          <w:szCs w:val="27"/>
          <w:lang w:val="en-US"/>
        </w:rPr>
        <w:t xml:space="preserve"> </w:t>
      </w:r>
      <w:r>
        <w:rPr>
          <w:sz w:val="27"/>
          <w:szCs w:val="27"/>
          <w:lang w:val="en-US"/>
        </w:rPr>
        <w:t>– P.</w:t>
      </w:r>
      <w:r w:rsidRPr="00715D96">
        <w:rPr>
          <w:sz w:val="27"/>
          <w:szCs w:val="27"/>
          <w:lang w:val="en-US"/>
        </w:rPr>
        <w:t xml:space="preserve"> </w:t>
      </w:r>
      <w:r>
        <w:rPr>
          <w:sz w:val="27"/>
          <w:szCs w:val="27"/>
          <w:lang w:val="en-US"/>
        </w:rPr>
        <w:t>3193-3200.</w:t>
      </w:r>
    </w:p>
    <w:p w:rsidR="004C3B30" w:rsidRDefault="004C3B30" w:rsidP="00C7016A">
      <w:pPr>
        <w:numPr>
          <w:ilvl w:val="0"/>
          <w:numId w:val="59"/>
        </w:numPr>
        <w:tabs>
          <w:tab w:val="clear" w:pos="1200"/>
          <w:tab w:val="num" w:pos="567"/>
        </w:tabs>
        <w:suppressAutoHyphens w:val="0"/>
        <w:spacing w:line="360" w:lineRule="auto"/>
        <w:ind w:left="851" w:hanging="917"/>
        <w:jc w:val="both"/>
        <w:rPr>
          <w:sz w:val="27"/>
          <w:szCs w:val="27"/>
          <w:lang w:val="uk-UA"/>
        </w:rPr>
      </w:pPr>
      <w:r>
        <w:rPr>
          <w:sz w:val="27"/>
          <w:szCs w:val="27"/>
          <w:lang w:val="uk-UA"/>
        </w:rPr>
        <w:t>Брода П. Плазмиды: Пер.с англ. – М.: Мир, 1982. –</w:t>
      </w:r>
      <w:r w:rsidRPr="00400B50">
        <w:rPr>
          <w:sz w:val="27"/>
          <w:szCs w:val="27"/>
        </w:rPr>
        <w:t xml:space="preserve"> </w:t>
      </w:r>
      <w:r>
        <w:rPr>
          <w:sz w:val="27"/>
          <w:szCs w:val="27"/>
          <w:lang w:val="uk-UA"/>
        </w:rPr>
        <w:t>220 с.</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uk-UA"/>
        </w:rPr>
      </w:pPr>
      <w:r>
        <w:rPr>
          <w:sz w:val="27"/>
          <w:szCs w:val="27"/>
          <w:lang w:val="en-US"/>
        </w:rPr>
        <w:t>Salmonella</w:t>
      </w:r>
      <w:r w:rsidRPr="00B21868">
        <w:rPr>
          <w:sz w:val="27"/>
          <w:szCs w:val="27"/>
          <w:lang w:val="uk-UA"/>
        </w:rPr>
        <w:t xml:space="preserve"> </w:t>
      </w:r>
      <w:r>
        <w:rPr>
          <w:sz w:val="27"/>
          <w:szCs w:val="27"/>
          <w:lang w:val="en-US"/>
        </w:rPr>
        <w:t>typhimurium</w:t>
      </w:r>
      <w:r w:rsidRPr="00B21868">
        <w:rPr>
          <w:sz w:val="27"/>
          <w:szCs w:val="27"/>
          <w:lang w:val="uk-UA"/>
        </w:rPr>
        <w:t xml:space="preserve"> </w:t>
      </w:r>
      <w:r>
        <w:rPr>
          <w:sz w:val="27"/>
          <w:szCs w:val="27"/>
          <w:lang w:val="en-US"/>
        </w:rPr>
        <w:t>enterotoxin</w:t>
      </w:r>
      <w:r w:rsidRPr="00B21868">
        <w:rPr>
          <w:sz w:val="27"/>
          <w:szCs w:val="27"/>
          <w:lang w:val="uk-UA"/>
        </w:rPr>
        <w:t xml:space="preserve"> </w:t>
      </w:r>
      <w:r>
        <w:rPr>
          <w:sz w:val="27"/>
          <w:szCs w:val="27"/>
          <w:lang w:val="en-US"/>
        </w:rPr>
        <w:t>epitopes</w:t>
      </w:r>
      <w:r w:rsidRPr="00B21868">
        <w:rPr>
          <w:sz w:val="27"/>
          <w:szCs w:val="27"/>
          <w:lang w:val="uk-UA"/>
        </w:rPr>
        <w:t xml:space="preserve"> </w:t>
      </w:r>
      <w:r>
        <w:rPr>
          <w:sz w:val="27"/>
          <w:szCs w:val="27"/>
          <w:lang w:val="en-US"/>
        </w:rPr>
        <w:t>shered</w:t>
      </w:r>
      <w:r w:rsidRPr="00B21868">
        <w:rPr>
          <w:sz w:val="27"/>
          <w:szCs w:val="27"/>
          <w:lang w:val="uk-UA"/>
        </w:rPr>
        <w:t xml:space="preserve"> </w:t>
      </w:r>
      <w:r>
        <w:rPr>
          <w:sz w:val="27"/>
          <w:szCs w:val="27"/>
          <w:lang w:val="en-US"/>
        </w:rPr>
        <w:t>among</w:t>
      </w:r>
      <w:r w:rsidRPr="00B21868">
        <w:rPr>
          <w:sz w:val="27"/>
          <w:szCs w:val="27"/>
          <w:lang w:val="uk-UA"/>
        </w:rPr>
        <w:t xml:space="preserve"> </w:t>
      </w:r>
      <w:r>
        <w:rPr>
          <w:sz w:val="27"/>
          <w:szCs w:val="27"/>
          <w:lang w:val="en-US"/>
        </w:rPr>
        <w:t>bacteria</w:t>
      </w:r>
      <w:r w:rsidRPr="00B21868">
        <w:rPr>
          <w:sz w:val="27"/>
          <w:szCs w:val="27"/>
          <w:lang w:val="uk-UA"/>
        </w:rPr>
        <w:t xml:space="preserve"> / </w:t>
      </w:r>
      <w:r>
        <w:rPr>
          <w:sz w:val="27"/>
          <w:szCs w:val="27"/>
          <w:lang w:val="en-US"/>
        </w:rPr>
        <w:t>K</w:t>
      </w:r>
      <w:r w:rsidRPr="00B21868">
        <w:rPr>
          <w:sz w:val="27"/>
          <w:szCs w:val="27"/>
          <w:lang w:val="uk-UA"/>
        </w:rPr>
        <w:t>.</w:t>
      </w:r>
      <w:r>
        <w:rPr>
          <w:sz w:val="27"/>
          <w:szCs w:val="27"/>
          <w:lang w:val="uk-UA"/>
        </w:rPr>
        <w:t xml:space="preserve"> </w:t>
      </w:r>
      <w:r>
        <w:rPr>
          <w:sz w:val="27"/>
          <w:szCs w:val="27"/>
          <w:lang w:val="en-US"/>
        </w:rPr>
        <w:t>Chopra</w:t>
      </w:r>
      <w:r w:rsidRPr="00B21868">
        <w:rPr>
          <w:sz w:val="27"/>
          <w:szCs w:val="27"/>
          <w:lang w:val="uk-UA"/>
        </w:rPr>
        <w:t xml:space="preserve"> </w:t>
      </w:r>
      <w:r>
        <w:rPr>
          <w:sz w:val="27"/>
          <w:szCs w:val="27"/>
          <w:lang w:val="en-US"/>
        </w:rPr>
        <w:t>Aschok</w:t>
      </w:r>
      <w:r w:rsidRPr="00B21868">
        <w:rPr>
          <w:sz w:val="27"/>
          <w:szCs w:val="27"/>
          <w:lang w:val="uk-UA"/>
        </w:rPr>
        <w:t xml:space="preserve">, </w:t>
      </w:r>
      <w:r>
        <w:rPr>
          <w:sz w:val="27"/>
          <w:szCs w:val="27"/>
          <w:lang w:val="en-US"/>
        </w:rPr>
        <w:t>Xu</w:t>
      </w:r>
      <w:r w:rsidRPr="00B21868">
        <w:rPr>
          <w:sz w:val="27"/>
          <w:szCs w:val="27"/>
          <w:lang w:val="uk-UA"/>
        </w:rPr>
        <w:t xml:space="preserve"> </w:t>
      </w:r>
      <w:r>
        <w:rPr>
          <w:sz w:val="27"/>
          <w:szCs w:val="27"/>
          <w:lang w:val="en-US"/>
        </w:rPr>
        <w:t>Xin</w:t>
      </w:r>
      <w:r w:rsidRPr="00B21868">
        <w:rPr>
          <w:sz w:val="27"/>
          <w:szCs w:val="27"/>
          <w:lang w:val="uk-UA"/>
        </w:rPr>
        <w:t>-</w:t>
      </w:r>
      <w:r>
        <w:rPr>
          <w:sz w:val="27"/>
          <w:szCs w:val="27"/>
          <w:lang w:val="en-US"/>
        </w:rPr>
        <w:t>Jing</w:t>
      </w:r>
      <w:r w:rsidRPr="00B21868">
        <w:rPr>
          <w:sz w:val="27"/>
          <w:szCs w:val="27"/>
          <w:lang w:val="uk-UA"/>
        </w:rPr>
        <w:t xml:space="preserve">., </w:t>
      </w:r>
      <w:r>
        <w:rPr>
          <w:sz w:val="27"/>
          <w:szCs w:val="27"/>
          <w:lang w:val="en-US"/>
        </w:rPr>
        <w:t>W</w:t>
      </w:r>
      <w:r w:rsidRPr="00B21868">
        <w:rPr>
          <w:sz w:val="27"/>
          <w:szCs w:val="27"/>
          <w:lang w:val="uk-UA"/>
        </w:rPr>
        <w:t>.</w:t>
      </w:r>
      <w:r>
        <w:rPr>
          <w:sz w:val="27"/>
          <w:szCs w:val="27"/>
          <w:lang w:val="uk-UA"/>
        </w:rPr>
        <w:t xml:space="preserve"> </w:t>
      </w:r>
      <w:r>
        <w:rPr>
          <w:sz w:val="27"/>
          <w:szCs w:val="27"/>
          <w:lang w:val="en-US"/>
        </w:rPr>
        <w:t>Peterson</w:t>
      </w:r>
      <w:r w:rsidRPr="00B21868">
        <w:rPr>
          <w:sz w:val="27"/>
          <w:szCs w:val="27"/>
          <w:lang w:val="uk-UA"/>
        </w:rPr>
        <w:t xml:space="preserve"> </w:t>
      </w:r>
      <w:r>
        <w:rPr>
          <w:sz w:val="27"/>
          <w:szCs w:val="27"/>
          <w:lang w:val="en-US"/>
        </w:rPr>
        <w:t>Johnny</w:t>
      </w:r>
      <w:r w:rsidRPr="00B21868">
        <w:rPr>
          <w:sz w:val="27"/>
          <w:szCs w:val="27"/>
          <w:lang w:val="uk-UA"/>
        </w:rPr>
        <w:t xml:space="preserve"> // </w:t>
      </w:r>
      <w:r>
        <w:rPr>
          <w:sz w:val="27"/>
          <w:szCs w:val="27"/>
          <w:lang w:val="en-US"/>
        </w:rPr>
        <w:t>FEMS</w:t>
      </w:r>
      <w:r w:rsidRPr="00B21868">
        <w:rPr>
          <w:sz w:val="27"/>
          <w:szCs w:val="27"/>
          <w:lang w:val="uk-UA"/>
        </w:rPr>
        <w:t xml:space="preserve"> </w:t>
      </w:r>
      <w:r>
        <w:rPr>
          <w:sz w:val="27"/>
          <w:szCs w:val="27"/>
          <w:lang w:val="en-US"/>
        </w:rPr>
        <w:t>Micr</w:t>
      </w:r>
      <w:r>
        <w:rPr>
          <w:sz w:val="27"/>
          <w:szCs w:val="27"/>
          <w:lang w:val="en-US"/>
        </w:rPr>
        <w:t>o</w:t>
      </w:r>
      <w:r>
        <w:rPr>
          <w:sz w:val="27"/>
          <w:szCs w:val="27"/>
          <w:lang w:val="en-US"/>
        </w:rPr>
        <w:t>biol</w:t>
      </w:r>
      <w:r w:rsidRPr="00B21868">
        <w:rPr>
          <w:sz w:val="27"/>
          <w:szCs w:val="27"/>
          <w:lang w:val="uk-UA"/>
        </w:rPr>
        <w:t xml:space="preserve">. </w:t>
      </w:r>
      <w:r>
        <w:rPr>
          <w:sz w:val="27"/>
          <w:szCs w:val="27"/>
          <w:lang w:val="en-US"/>
        </w:rPr>
        <w:t>Lett</w:t>
      </w:r>
      <w:r w:rsidRPr="00B21868">
        <w:rPr>
          <w:sz w:val="27"/>
          <w:szCs w:val="27"/>
          <w:lang w:val="uk-UA"/>
        </w:rPr>
        <w:t>.</w:t>
      </w:r>
      <w:r>
        <w:rPr>
          <w:sz w:val="27"/>
          <w:szCs w:val="27"/>
          <w:lang w:val="uk-UA"/>
        </w:rPr>
        <w:t xml:space="preserve"> – </w:t>
      </w:r>
      <w:r w:rsidRPr="00B21868">
        <w:rPr>
          <w:sz w:val="27"/>
          <w:szCs w:val="27"/>
          <w:lang w:val="uk-UA"/>
        </w:rPr>
        <w:t>1994.</w:t>
      </w:r>
      <w:r>
        <w:rPr>
          <w:sz w:val="27"/>
          <w:szCs w:val="27"/>
          <w:lang w:val="uk-UA"/>
        </w:rPr>
        <w:t xml:space="preserve"> – </w:t>
      </w:r>
      <w:r>
        <w:rPr>
          <w:sz w:val="27"/>
          <w:szCs w:val="27"/>
          <w:lang w:val="en-US"/>
        </w:rPr>
        <w:t>Vol</w:t>
      </w:r>
      <w:r w:rsidRPr="00B21868">
        <w:rPr>
          <w:sz w:val="27"/>
          <w:szCs w:val="27"/>
          <w:lang w:val="uk-UA"/>
        </w:rPr>
        <w:t>.</w:t>
      </w:r>
      <w:r>
        <w:rPr>
          <w:sz w:val="27"/>
          <w:szCs w:val="27"/>
          <w:lang w:val="uk-UA"/>
        </w:rPr>
        <w:t xml:space="preserve"> </w:t>
      </w:r>
      <w:r w:rsidRPr="00B21868">
        <w:rPr>
          <w:sz w:val="27"/>
          <w:szCs w:val="27"/>
          <w:lang w:val="uk-UA"/>
        </w:rPr>
        <w:t>118, № 3.</w:t>
      </w:r>
      <w:r>
        <w:rPr>
          <w:sz w:val="27"/>
          <w:szCs w:val="27"/>
          <w:lang w:val="uk-UA"/>
        </w:rPr>
        <w:t xml:space="preserve"> –</w:t>
      </w:r>
      <w:r w:rsidRPr="00B21868">
        <w:rPr>
          <w:sz w:val="27"/>
          <w:szCs w:val="27"/>
          <w:lang w:val="uk-UA"/>
        </w:rPr>
        <w:t xml:space="preserve"> </w:t>
      </w:r>
      <w:r>
        <w:rPr>
          <w:sz w:val="27"/>
          <w:szCs w:val="27"/>
          <w:lang w:val="en-US"/>
        </w:rPr>
        <w:t>P</w:t>
      </w:r>
      <w:r w:rsidRPr="00B21868">
        <w:rPr>
          <w:sz w:val="27"/>
          <w:szCs w:val="27"/>
          <w:lang w:val="uk-UA"/>
        </w:rPr>
        <w:t>.</w:t>
      </w:r>
      <w:r>
        <w:rPr>
          <w:sz w:val="27"/>
          <w:szCs w:val="27"/>
          <w:lang w:val="uk-UA"/>
        </w:rPr>
        <w:t xml:space="preserve"> </w:t>
      </w:r>
      <w:r w:rsidRPr="00B21868">
        <w:rPr>
          <w:sz w:val="27"/>
          <w:szCs w:val="27"/>
          <w:lang w:val="uk-UA"/>
        </w:rPr>
        <w:t>237-242.</w:t>
      </w:r>
    </w:p>
    <w:p w:rsidR="004C3B30" w:rsidRPr="00B21868" w:rsidRDefault="004C3B30" w:rsidP="00C7016A">
      <w:pPr>
        <w:numPr>
          <w:ilvl w:val="0"/>
          <w:numId w:val="59"/>
        </w:numPr>
        <w:tabs>
          <w:tab w:val="clear" w:pos="1200"/>
          <w:tab w:val="num" w:pos="567"/>
        </w:tabs>
        <w:suppressAutoHyphens w:val="0"/>
        <w:spacing w:line="360" w:lineRule="auto"/>
        <w:ind w:left="567" w:hanging="633"/>
        <w:jc w:val="both"/>
        <w:rPr>
          <w:sz w:val="27"/>
          <w:szCs w:val="27"/>
          <w:lang w:val="uk-UA"/>
        </w:rPr>
      </w:pPr>
      <w:r>
        <w:rPr>
          <w:sz w:val="27"/>
          <w:szCs w:val="27"/>
          <w:lang w:val="uk-UA"/>
        </w:rPr>
        <w:t xml:space="preserve">Иванов </w:t>
      </w:r>
      <w:r w:rsidRPr="00B21868">
        <w:rPr>
          <w:sz w:val="27"/>
          <w:szCs w:val="27"/>
          <w:lang w:val="uk-UA"/>
        </w:rPr>
        <w:t>Н.Р., Михайлова Ю.М. Сальмонелл</w:t>
      </w:r>
      <w:r>
        <w:rPr>
          <w:sz w:val="27"/>
          <w:szCs w:val="27"/>
          <w:lang w:val="uk-UA"/>
        </w:rPr>
        <w:t>е</w:t>
      </w:r>
      <w:r w:rsidRPr="00B21868">
        <w:rPr>
          <w:sz w:val="27"/>
          <w:szCs w:val="27"/>
          <w:lang w:val="uk-UA"/>
        </w:rPr>
        <w:t>зы у взрослых и детей.</w:t>
      </w:r>
      <w:r>
        <w:rPr>
          <w:sz w:val="27"/>
          <w:szCs w:val="27"/>
          <w:lang w:val="uk-UA"/>
        </w:rPr>
        <w:t xml:space="preserve"> –</w:t>
      </w:r>
      <w:r w:rsidRPr="00B21868">
        <w:rPr>
          <w:sz w:val="27"/>
          <w:szCs w:val="27"/>
          <w:lang w:val="uk-UA"/>
        </w:rPr>
        <w:t xml:space="preserve"> Сар</w:t>
      </w:r>
      <w:r w:rsidRPr="00B21868">
        <w:rPr>
          <w:sz w:val="27"/>
          <w:szCs w:val="27"/>
          <w:lang w:val="uk-UA"/>
        </w:rPr>
        <w:t>а</w:t>
      </w:r>
      <w:r w:rsidRPr="00B21868">
        <w:rPr>
          <w:sz w:val="27"/>
          <w:szCs w:val="27"/>
          <w:lang w:val="uk-UA"/>
        </w:rPr>
        <w:t>тов, 1990.</w:t>
      </w:r>
      <w:r>
        <w:rPr>
          <w:sz w:val="27"/>
          <w:szCs w:val="27"/>
          <w:lang w:val="uk-UA"/>
        </w:rPr>
        <w:t xml:space="preserve"> –</w:t>
      </w:r>
      <w:r w:rsidRPr="00B21868">
        <w:rPr>
          <w:sz w:val="27"/>
          <w:szCs w:val="27"/>
          <w:lang w:val="uk-UA"/>
        </w:rPr>
        <w:t xml:space="preserve"> 384 с.</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Berge</w:t>
      </w:r>
      <w:r w:rsidRPr="00B21868">
        <w:rPr>
          <w:sz w:val="27"/>
          <w:szCs w:val="27"/>
          <w:lang w:val="uk-UA"/>
        </w:rPr>
        <w:t>’</w:t>
      </w:r>
      <w:r>
        <w:rPr>
          <w:sz w:val="27"/>
          <w:szCs w:val="27"/>
          <w:lang w:val="en-US"/>
        </w:rPr>
        <w:t>s</w:t>
      </w:r>
      <w:r w:rsidRPr="00B21868">
        <w:rPr>
          <w:sz w:val="27"/>
          <w:szCs w:val="27"/>
          <w:lang w:val="uk-UA"/>
        </w:rPr>
        <w:t xml:space="preserve"> </w:t>
      </w:r>
      <w:r>
        <w:rPr>
          <w:sz w:val="27"/>
          <w:szCs w:val="27"/>
          <w:lang w:val="en-US"/>
        </w:rPr>
        <w:t>Manual</w:t>
      </w:r>
      <w:r w:rsidRPr="00B21868">
        <w:rPr>
          <w:sz w:val="27"/>
          <w:szCs w:val="27"/>
          <w:lang w:val="uk-UA"/>
        </w:rPr>
        <w:t xml:space="preserve"> </w:t>
      </w:r>
      <w:r>
        <w:rPr>
          <w:sz w:val="27"/>
          <w:szCs w:val="27"/>
          <w:lang w:val="en-US"/>
        </w:rPr>
        <w:t>of</w:t>
      </w:r>
      <w:r w:rsidRPr="00B21868">
        <w:rPr>
          <w:sz w:val="27"/>
          <w:szCs w:val="27"/>
          <w:lang w:val="uk-UA"/>
        </w:rPr>
        <w:t xml:space="preserve"> </w:t>
      </w:r>
      <w:r>
        <w:rPr>
          <w:sz w:val="27"/>
          <w:szCs w:val="27"/>
          <w:lang w:val="en-US"/>
        </w:rPr>
        <w:t>Systematic</w:t>
      </w:r>
      <w:r w:rsidRPr="00B21868">
        <w:rPr>
          <w:sz w:val="27"/>
          <w:szCs w:val="27"/>
          <w:lang w:val="uk-UA"/>
        </w:rPr>
        <w:t xml:space="preserve"> </w:t>
      </w:r>
      <w:r>
        <w:rPr>
          <w:sz w:val="27"/>
          <w:szCs w:val="27"/>
          <w:lang w:val="en-US"/>
        </w:rPr>
        <w:t>Bacteriology</w:t>
      </w:r>
      <w:r w:rsidRPr="00B21868">
        <w:rPr>
          <w:sz w:val="27"/>
          <w:szCs w:val="27"/>
          <w:lang w:val="uk-UA"/>
        </w:rPr>
        <w:t xml:space="preserve"> </w:t>
      </w:r>
      <w:r>
        <w:rPr>
          <w:sz w:val="27"/>
          <w:szCs w:val="27"/>
          <w:lang w:val="en-US"/>
        </w:rPr>
        <w:t>/</w:t>
      </w:r>
      <w:r w:rsidRPr="00995AD6">
        <w:rPr>
          <w:sz w:val="27"/>
          <w:szCs w:val="27"/>
          <w:lang w:val="en-US"/>
        </w:rPr>
        <w:t xml:space="preserve"> </w:t>
      </w:r>
      <w:r>
        <w:rPr>
          <w:sz w:val="27"/>
          <w:szCs w:val="27"/>
          <w:lang w:val="en-US"/>
        </w:rPr>
        <w:t>Ninth Edition, John G.Holt, Noel R.</w:t>
      </w:r>
      <w:r w:rsidRPr="004B7AAE">
        <w:rPr>
          <w:sz w:val="27"/>
          <w:szCs w:val="27"/>
          <w:lang w:val="en-US"/>
        </w:rPr>
        <w:t> </w:t>
      </w:r>
      <w:r>
        <w:rPr>
          <w:sz w:val="27"/>
          <w:szCs w:val="27"/>
          <w:lang w:val="en-US"/>
        </w:rPr>
        <w:t>Krieg et al.</w:t>
      </w:r>
      <w:r w:rsidRPr="00995AD6">
        <w:rPr>
          <w:sz w:val="27"/>
          <w:szCs w:val="27"/>
          <w:lang w:val="en-US"/>
        </w:rPr>
        <w:t xml:space="preserve"> </w:t>
      </w:r>
      <w:r>
        <w:rPr>
          <w:sz w:val="27"/>
          <w:szCs w:val="27"/>
          <w:lang w:val="en-US"/>
        </w:rPr>
        <w:t>–</w:t>
      </w:r>
      <w:r w:rsidRPr="00995AD6">
        <w:rPr>
          <w:sz w:val="27"/>
          <w:szCs w:val="27"/>
          <w:lang w:val="en-US"/>
        </w:rPr>
        <w:t xml:space="preserve"> </w:t>
      </w:r>
      <w:r>
        <w:rPr>
          <w:sz w:val="27"/>
          <w:szCs w:val="27"/>
          <w:lang w:val="en-US"/>
        </w:rPr>
        <w:t>1994.</w:t>
      </w:r>
      <w:r w:rsidRPr="00995AD6">
        <w:rPr>
          <w:sz w:val="27"/>
          <w:szCs w:val="27"/>
          <w:lang w:val="en-US"/>
        </w:rPr>
        <w:t xml:space="preserve"> </w:t>
      </w:r>
      <w:r>
        <w:rPr>
          <w:sz w:val="27"/>
          <w:szCs w:val="27"/>
          <w:lang w:val="en-US"/>
        </w:rPr>
        <w:t>–</w:t>
      </w:r>
      <w:r w:rsidRPr="00995AD6">
        <w:rPr>
          <w:sz w:val="27"/>
          <w:szCs w:val="27"/>
          <w:lang w:val="en-US"/>
        </w:rPr>
        <w:t xml:space="preserve"> </w:t>
      </w:r>
      <w:r>
        <w:rPr>
          <w:sz w:val="27"/>
          <w:szCs w:val="27"/>
          <w:lang w:val="en-US"/>
        </w:rPr>
        <w:t>Vol.</w:t>
      </w:r>
      <w:r w:rsidRPr="00CE171D">
        <w:rPr>
          <w:sz w:val="27"/>
          <w:szCs w:val="27"/>
          <w:lang w:val="en-US"/>
        </w:rPr>
        <w:t xml:space="preserve"> </w:t>
      </w:r>
      <w:r>
        <w:rPr>
          <w:sz w:val="27"/>
          <w:szCs w:val="27"/>
          <w:lang w:val="en-US"/>
        </w:rPr>
        <w:t>1</w:t>
      </w:r>
      <w:r w:rsidRPr="00995AD6">
        <w:rPr>
          <w:sz w:val="27"/>
          <w:szCs w:val="27"/>
          <w:lang w:val="en-US"/>
        </w:rPr>
        <w:t xml:space="preserve"> </w:t>
      </w:r>
      <w:r>
        <w:rPr>
          <w:sz w:val="27"/>
          <w:szCs w:val="27"/>
          <w:lang w:val="en-US"/>
        </w:rPr>
        <w:t>– P.</w:t>
      </w:r>
      <w:r w:rsidRPr="00715D96">
        <w:rPr>
          <w:sz w:val="27"/>
          <w:szCs w:val="27"/>
          <w:lang w:val="en-US"/>
        </w:rPr>
        <w:t xml:space="preserve"> </w:t>
      </w:r>
      <w:r>
        <w:rPr>
          <w:sz w:val="27"/>
          <w:szCs w:val="27"/>
          <w:lang w:val="en-US"/>
        </w:rPr>
        <w:t>427-448.</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rPr>
        <w:t>Коротяев А.И., Бабичев С.А. Медицинская микробиология, иммун</w:t>
      </w:r>
      <w:r>
        <w:rPr>
          <w:sz w:val="27"/>
          <w:szCs w:val="27"/>
        </w:rPr>
        <w:t>о</w:t>
      </w:r>
      <w:r>
        <w:rPr>
          <w:sz w:val="27"/>
          <w:szCs w:val="27"/>
        </w:rPr>
        <w:t>биология и вирусология.-</w:t>
      </w:r>
      <w:r w:rsidRPr="005C0D29">
        <w:rPr>
          <w:sz w:val="27"/>
          <w:szCs w:val="27"/>
        </w:rPr>
        <w:t xml:space="preserve"> </w:t>
      </w:r>
      <w:r>
        <w:rPr>
          <w:sz w:val="27"/>
          <w:szCs w:val="27"/>
        </w:rPr>
        <w:t>С.-Пб</w:t>
      </w:r>
      <w:proofErr w:type="gramStart"/>
      <w:r>
        <w:rPr>
          <w:sz w:val="27"/>
          <w:szCs w:val="27"/>
        </w:rPr>
        <w:t xml:space="preserve">.: </w:t>
      </w:r>
      <w:proofErr w:type="gramEnd"/>
      <w:r>
        <w:rPr>
          <w:sz w:val="27"/>
          <w:szCs w:val="27"/>
        </w:rPr>
        <w:t>СпецЛит, 2000. –</w:t>
      </w:r>
      <w:r>
        <w:rPr>
          <w:sz w:val="27"/>
          <w:szCs w:val="27"/>
          <w:lang w:val="en-US"/>
        </w:rPr>
        <w:t xml:space="preserve"> </w:t>
      </w:r>
      <w:r>
        <w:rPr>
          <w:sz w:val="27"/>
          <w:szCs w:val="27"/>
        </w:rPr>
        <w:t>580 с.</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rPr>
        <w:t>Бирюков В.А. Замечания по борьбе с сальмонеллезом // Международное ж</w:t>
      </w:r>
      <w:r>
        <w:rPr>
          <w:sz w:val="27"/>
          <w:szCs w:val="27"/>
        </w:rPr>
        <w:t>и</w:t>
      </w:r>
      <w:r>
        <w:rPr>
          <w:sz w:val="27"/>
          <w:szCs w:val="27"/>
        </w:rPr>
        <w:t>вотноводство. – 1998. -</w:t>
      </w:r>
      <w:r w:rsidRPr="00DA1BCE">
        <w:rPr>
          <w:sz w:val="27"/>
          <w:szCs w:val="27"/>
        </w:rPr>
        <w:t xml:space="preserve"> </w:t>
      </w:r>
      <w:r>
        <w:rPr>
          <w:sz w:val="27"/>
          <w:szCs w:val="27"/>
        </w:rPr>
        <w:t>№ 3.5 – 3.6 –</w:t>
      </w:r>
      <w:r w:rsidRPr="008E3895">
        <w:rPr>
          <w:sz w:val="27"/>
          <w:szCs w:val="27"/>
        </w:rPr>
        <w:t xml:space="preserve"> </w:t>
      </w:r>
      <w:r>
        <w:rPr>
          <w:sz w:val="27"/>
          <w:szCs w:val="27"/>
        </w:rPr>
        <w:t>С. 21-23.</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rPr>
        <w:t>Актуальность проблемы сальмонеллеза в промышленном птицево</w:t>
      </w:r>
      <w:r>
        <w:rPr>
          <w:sz w:val="27"/>
          <w:szCs w:val="27"/>
        </w:rPr>
        <w:t>д</w:t>
      </w:r>
      <w:r>
        <w:rPr>
          <w:sz w:val="27"/>
          <w:szCs w:val="27"/>
        </w:rPr>
        <w:t>стве / В.В. Гусев, С.И. Павлов, С.М. Приходько, М.Г. Теймуразов // Пра</w:t>
      </w:r>
      <w:r>
        <w:rPr>
          <w:sz w:val="27"/>
          <w:szCs w:val="27"/>
        </w:rPr>
        <w:t>к</w:t>
      </w:r>
      <w:r>
        <w:rPr>
          <w:sz w:val="27"/>
          <w:szCs w:val="27"/>
        </w:rPr>
        <w:t>тик. – 2002. - №</w:t>
      </w:r>
      <w:r w:rsidRPr="008F3259">
        <w:rPr>
          <w:sz w:val="27"/>
          <w:szCs w:val="27"/>
        </w:rPr>
        <w:t xml:space="preserve"> </w:t>
      </w:r>
      <w:r>
        <w:rPr>
          <w:sz w:val="27"/>
          <w:szCs w:val="27"/>
        </w:rPr>
        <w:t>9. –</w:t>
      </w:r>
      <w:r w:rsidRPr="008F3259">
        <w:rPr>
          <w:sz w:val="27"/>
          <w:szCs w:val="27"/>
        </w:rPr>
        <w:t xml:space="preserve"> </w:t>
      </w:r>
      <w:r>
        <w:rPr>
          <w:sz w:val="27"/>
          <w:szCs w:val="27"/>
        </w:rPr>
        <w:t>С. 9-10.</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rPr>
        <w:lastRenderedPageBreak/>
        <w:t>Фролов А.Ф. Концепция ликвидации инфекций на современном этапе // С</w:t>
      </w:r>
      <w:r>
        <w:rPr>
          <w:sz w:val="27"/>
          <w:szCs w:val="27"/>
          <w:lang w:val="uk-UA"/>
        </w:rPr>
        <w:t>у</w:t>
      </w:r>
      <w:r>
        <w:rPr>
          <w:sz w:val="27"/>
          <w:szCs w:val="27"/>
          <w:lang w:val="uk-UA"/>
        </w:rPr>
        <w:t>часні інфекції. – 2002</w:t>
      </w:r>
      <w:r>
        <w:rPr>
          <w:sz w:val="27"/>
          <w:szCs w:val="27"/>
        </w:rPr>
        <w:t xml:space="preserve">, </w:t>
      </w:r>
      <w:r>
        <w:rPr>
          <w:sz w:val="27"/>
          <w:szCs w:val="27"/>
          <w:lang w:val="uk-UA"/>
        </w:rPr>
        <w:t>№</w:t>
      </w:r>
      <w:r w:rsidRPr="00266EC3">
        <w:rPr>
          <w:sz w:val="27"/>
          <w:szCs w:val="27"/>
        </w:rPr>
        <w:t xml:space="preserve"> </w:t>
      </w:r>
      <w:r>
        <w:rPr>
          <w:sz w:val="27"/>
          <w:szCs w:val="27"/>
          <w:lang w:val="uk-UA"/>
        </w:rPr>
        <w:t>1. – С. 15-17.</w:t>
      </w:r>
    </w:p>
    <w:p w:rsidR="004C3B30" w:rsidRDefault="004C3B30" w:rsidP="00C7016A">
      <w:pPr>
        <w:numPr>
          <w:ilvl w:val="0"/>
          <w:numId w:val="59"/>
        </w:numPr>
        <w:tabs>
          <w:tab w:val="clear" w:pos="1200"/>
          <w:tab w:val="num" w:pos="567"/>
        </w:tabs>
        <w:suppressAutoHyphens w:val="0"/>
        <w:spacing w:line="360" w:lineRule="auto"/>
        <w:ind w:left="851" w:hanging="917"/>
        <w:jc w:val="both"/>
        <w:rPr>
          <w:sz w:val="27"/>
          <w:szCs w:val="27"/>
        </w:rPr>
      </w:pPr>
      <w:r>
        <w:rPr>
          <w:sz w:val="27"/>
          <w:szCs w:val="27"/>
        </w:rPr>
        <w:t>Шувалова Е.Л. Инфекционные болезни. – М.: Медицина, 1990. – 559 с.</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rPr>
        <w:t>Инфекционные болезни и эпидемиология / В.И. Покровский, С.Г. Пак, Н.И. Брико, Б.К. Данилкин – М.:  Гэотар медицина, 2000. – 308 с.</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rPr>
        <w:t>Потапова О.А. Распространение сальмонеллезов животных и птиц в Ставр</w:t>
      </w:r>
      <w:r>
        <w:rPr>
          <w:sz w:val="27"/>
          <w:szCs w:val="27"/>
        </w:rPr>
        <w:t>о</w:t>
      </w:r>
      <w:r>
        <w:rPr>
          <w:sz w:val="27"/>
          <w:szCs w:val="27"/>
        </w:rPr>
        <w:t>польском крае // Диагностика, лечение и профилактика заболеваний сел</w:t>
      </w:r>
      <w:r>
        <w:rPr>
          <w:sz w:val="27"/>
          <w:szCs w:val="27"/>
        </w:rPr>
        <w:t>ь</w:t>
      </w:r>
      <w:r>
        <w:rPr>
          <w:sz w:val="27"/>
          <w:szCs w:val="27"/>
        </w:rPr>
        <w:t>скохозяйственных животных. – Ставрополь, 1995 (1996).</w:t>
      </w:r>
    </w:p>
    <w:p w:rsidR="004C3B30" w:rsidRPr="002C5905"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Wray</w:t>
      </w:r>
      <w:r w:rsidRPr="002C5905">
        <w:rPr>
          <w:sz w:val="27"/>
          <w:szCs w:val="27"/>
          <w:lang w:val="en-US"/>
        </w:rPr>
        <w:t xml:space="preserve"> </w:t>
      </w:r>
      <w:r>
        <w:rPr>
          <w:sz w:val="27"/>
          <w:szCs w:val="27"/>
          <w:lang w:val="en-US"/>
        </w:rPr>
        <w:t>C</w:t>
      </w:r>
      <w:r w:rsidRPr="002C5905">
        <w:rPr>
          <w:sz w:val="27"/>
          <w:szCs w:val="27"/>
          <w:lang w:val="en-US"/>
        </w:rPr>
        <w:t xml:space="preserve">. </w:t>
      </w:r>
      <w:r>
        <w:rPr>
          <w:sz w:val="27"/>
          <w:szCs w:val="27"/>
          <w:lang w:val="en-US"/>
        </w:rPr>
        <w:t>Salmonellosis</w:t>
      </w:r>
      <w:r w:rsidRPr="002C5905">
        <w:rPr>
          <w:sz w:val="27"/>
          <w:szCs w:val="27"/>
          <w:lang w:val="en-US"/>
        </w:rPr>
        <w:t xml:space="preserve"> </w:t>
      </w:r>
      <w:r>
        <w:rPr>
          <w:sz w:val="27"/>
          <w:szCs w:val="27"/>
          <w:lang w:val="en-US"/>
        </w:rPr>
        <w:t>in</w:t>
      </w:r>
      <w:r w:rsidRPr="002C5905">
        <w:rPr>
          <w:sz w:val="27"/>
          <w:szCs w:val="27"/>
          <w:lang w:val="en-US"/>
        </w:rPr>
        <w:t xml:space="preserve"> </w:t>
      </w:r>
      <w:r>
        <w:rPr>
          <w:sz w:val="27"/>
          <w:szCs w:val="27"/>
          <w:lang w:val="en-US"/>
        </w:rPr>
        <w:t>animals</w:t>
      </w:r>
      <w:r w:rsidRPr="002C5905">
        <w:rPr>
          <w:sz w:val="27"/>
          <w:szCs w:val="27"/>
          <w:lang w:val="en-US"/>
        </w:rPr>
        <w:t xml:space="preserve"> </w:t>
      </w:r>
      <w:r>
        <w:rPr>
          <w:sz w:val="27"/>
          <w:szCs w:val="27"/>
          <w:lang w:val="en-US"/>
        </w:rPr>
        <w:t>and</w:t>
      </w:r>
      <w:r w:rsidRPr="002C5905">
        <w:rPr>
          <w:sz w:val="27"/>
          <w:szCs w:val="27"/>
          <w:lang w:val="en-US"/>
        </w:rPr>
        <w:t xml:space="preserve"> </w:t>
      </w:r>
      <w:r>
        <w:rPr>
          <w:sz w:val="27"/>
          <w:szCs w:val="27"/>
          <w:lang w:val="en-US"/>
        </w:rPr>
        <w:t>its</w:t>
      </w:r>
      <w:r w:rsidRPr="002C5905">
        <w:rPr>
          <w:sz w:val="27"/>
          <w:szCs w:val="27"/>
          <w:lang w:val="en-US"/>
        </w:rPr>
        <w:t xml:space="preserve"> </w:t>
      </w:r>
      <w:r>
        <w:rPr>
          <w:sz w:val="27"/>
          <w:szCs w:val="27"/>
          <w:lang w:val="en-US"/>
        </w:rPr>
        <w:t>control</w:t>
      </w:r>
      <w:r w:rsidRPr="002C5905">
        <w:rPr>
          <w:sz w:val="27"/>
          <w:szCs w:val="27"/>
          <w:lang w:val="en-US"/>
        </w:rPr>
        <w:t xml:space="preserve"> // </w:t>
      </w:r>
      <w:r>
        <w:rPr>
          <w:sz w:val="27"/>
          <w:szCs w:val="27"/>
          <w:lang w:val="en-US"/>
        </w:rPr>
        <w:t>Outlook</w:t>
      </w:r>
      <w:r w:rsidRPr="002C5905">
        <w:rPr>
          <w:sz w:val="27"/>
          <w:szCs w:val="27"/>
          <w:lang w:val="en-US"/>
        </w:rPr>
        <w:t xml:space="preserve"> </w:t>
      </w:r>
      <w:r>
        <w:rPr>
          <w:sz w:val="27"/>
          <w:szCs w:val="27"/>
          <w:lang w:val="en-US"/>
        </w:rPr>
        <w:t>on</w:t>
      </w:r>
      <w:r w:rsidRPr="002C5905">
        <w:rPr>
          <w:sz w:val="27"/>
          <w:szCs w:val="27"/>
          <w:lang w:val="en-US"/>
        </w:rPr>
        <w:t xml:space="preserve"> </w:t>
      </w:r>
      <w:r>
        <w:rPr>
          <w:sz w:val="27"/>
          <w:szCs w:val="27"/>
          <w:lang w:val="en-US"/>
        </w:rPr>
        <w:t>Agr</w:t>
      </w:r>
      <w:r w:rsidRPr="002C5905">
        <w:rPr>
          <w:sz w:val="27"/>
          <w:szCs w:val="27"/>
          <w:lang w:val="en-US"/>
        </w:rPr>
        <w:t xml:space="preserve">. </w:t>
      </w:r>
      <w:r>
        <w:rPr>
          <w:sz w:val="27"/>
          <w:szCs w:val="27"/>
          <w:lang w:val="en-US"/>
        </w:rPr>
        <w:t>–</w:t>
      </w:r>
      <w:r w:rsidRPr="002C5905">
        <w:rPr>
          <w:sz w:val="27"/>
          <w:szCs w:val="27"/>
          <w:lang w:val="en-US"/>
        </w:rPr>
        <w:t xml:space="preserve"> 1989. </w:t>
      </w:r>
      <w:r>
        <w:rPr>
          <w:sz w:val="27"/>
          <w:szCs w:val="27"/>
          <w:lang w:val="en-US"/>
        </w:rPr>
        <w:t>–</w:t>
      </w:r>
      <w:r w:rsidRPr="002C5905">
        <w:rPr>
          <w:sz w:val="27"/>
          <w:szCs w:val="27"/>
          <w:lang w:val="en-US"/>
        </w:rPr>
        <w:t xml:space="preserve"> </w:t>
      </w:r>
      <w:r>
        <w:rPr>
          <w:sz w:val="27"/>
          <w:szCs w:val="27"/>
          <w:lang w:val="en-US"/>
        </w:rPr>
        <w:t>Vol</w:t>
      </w:r>
      <w:r w:rsidRPr="002C5905">
        <w:rPr>
          <w:sz w:val="27"/>
          <w:szCs w:val="27"/>
          <w:lang w:val="en-US"/>
        </w:rPr>
        <w:t>.</w:t>
      </w:r>
      <w:r w:rsidRPr="00E8269C">
        <w:rPr>
          <w:sz w:val="27"/>
          <w:szCs w:val="27"/>
          <w:lang w:val="en-US"/>
        </w:rPr>
        <w:t xml:space="preserve"> </w:t>
      </w:r>
      <w:r w:rsidRPr="002C5905">
        <w:rPr>
          <w:sz w:val="27"/>
          <w:szCs w:val="27"/>
          <w:lang w:val="en-US"/>
        </w:rPr>
        <w:t xml:space="preserve">18, № 3. </w:t>
      </w:r>
      <w:r>
        <w:rPr>
          <w:sz w:val="27"/>
          <w:szCs w:val="27"/>
          <w:lang w:val="en-US"/>
        </w:rPr>
        <w:t>–</w:t>
      </w:r>
      <w:r w:rsidRPr="002C5905">
        <w:rPr>
          <w:sz w:val="27"/>
          <w:szCs w:val="27"/>
          <w:lang w:val="en-US"/>
        </w:rPr>
        <w:t xml:space="preserve"> </w:t>
      </w:r>
      <w:r>
        <w:rPr>
          <w:sz w:val="27"/>
          <w:szCs w:val="27"/>
          <w:lang w:val="en-US"/>
        </w:rPr>
        <w:t>P</w:t>
      </w:r>
      <w:r w:rsidRPr="002C5905">
        <w:rPr>
          <w:sz w:val="27"/>
          <w:szCs w:val="27"/>
          <w:lang w:val="en-US"/>
        </w:rPr>
        <w:t>.</w:t>
      </w:r>
      <w:r w:rsidRPr="00715D96">
        <w:rPr>
          <w:sz w:val="27"/>
          <w:szCs w:val="27"/>
          <w:lang w:val="en-US"/>
        </w:rPr>
        <w:t xml:space="preserve"> </w:t>
      </w:r>
      <w:r w:rsidRPr="002C5905">
        <w:rPr>
          <w:sz w:val="27"/>
          <w:szCs w:val="27"/>
          <w:lang w:val="en-US"/>
        </w:rPr>
        <w:t>104-109.</w:t>
      </w:r>
    </w:p>
    <w:p w:rsidR="004C3B30" w:rsidRPr="00E8269C"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lang w:val="en-US"/>
        </w:rPr>
        <w:t>Kaneko</w:t>
      </w:r>
      <w:r>
        <w:rPr>
          <w:sz w:val="27"/>
          <w:szCs w:val="27"/>
        </w:rPr>
        <w:t xml:space="preserve"> </w:t>
      </w:r>
      <w:r>
        <w:rPr>
          <w:sz w:val="27"/>
          <w:szCs w:val="27"/>
          <w:lang w:val="en-US"/>
        </w:rPr>
        <w:t>Michiharu</w:t>
      </w:r>
      <w:r>
        <w:rPr>
          <w:sz w:val="27"/>
          <w:szCs w:val="27"/>
        </w:rPr>
        <w:t xml:space="preserve">. </w:t>
      </w:r>
      <w:proofErr w:type="gramStart"/>
      <w:r>
        <w:rPr>
          <w:sz w:val="27"/>
          <w:szCs w:val="27"/>
        </w:rPr>
        <w:t xml:space="preserve">Серовары и лекарственная чувствительность </w:t>
      </w:r>
      <w:r>
        <w:rPr>
          <w:sz w:val="27"/>
          <w:szCs w:val="27"/>
          <w:lang w:val="en-US"/>
        </w:rPr>
        <w:t>Salm</w:t>
      </w:r>
      <w:r>
        <w:rPr>
          <w:sz w:val="27"/>
          <w:szCs w:val="27"/>
          <w:lang w:val="en-US"/>
        </w:rPr>
        <w:t>o</w:t>
      </w:r>
      <w:r>
        <w:rPr>
          <w:sz w:val="27"/>
          <w:szCs w:val="27"/>
          <w:lang w:val="en-US"/>
        </w:rPr>
        <w:t>nella</w:t>
      </w:r>
      <w:r>
        <w:rPr>
          <w:sz w:val="27"/>
          <w:szCs w:val="27"/>
        </w:rPr>
        <w:t xml:space="preserve">, выделенных от больных со спрорадической диареей в префектуре </w:t>
      </w:r>
      <w:r>
        <w:rPr>
          <w:sz w:val="27"/>
          <w:szCs w:val="27"/>
          <w:lang w:val="en-US"/>
        </w:rPr>
        <w:t>Yam</w:t>
      </w:r>
      <w:r>
        <w:rPr>
          <w:sz w:val="27"/>
          <w:szCs w:val="27"/>
          <w:lang w:val="en-US"/>
        </w:rPr>
        <w:t>a</w:t>
      </w:r>
      <w:r>
        <w:rPr>
          <w:sz w:val="27"/>
          <w:szCs w:val="27"/>
          <w:lang w:val="en-US"/>
        </w:rPr>
        <w:t>nashi</w:t>
      </w:r>
      <w:r>
        <w:rPr>
          <w:sz w:val="27"/>
          <w:szCs w:val="27"/>
        </w:rPr>
        <w:t xml:space="preserve"> в течение последнего десятилетия (1985 – 1994) // </w:t>
      </w:r>
      <w:r>
        <w:rPr>
          <w:sz w:val="27"/>
          <w:szCs w:val="27"/>
          <w:lang w:val="en-US"/>
        </w:rPr>
        <w:t>J</w:t>
      </w:r>
      <w:r>
        <w:rPr>
          <w:sz w:val="27"/>
          <w:szCs w:val="27"/>
        </w:rPr>
        <w:t>.</w:t>
      </w:r>
      <w:proofErr w:type="gramEnd"/>
      <w:r>
        <w:rPr>
          <w:sz w:val="27"/>
          <w:szCs w:val="27"/>
        </w:rPr>
        <w:t xml:space="preserve"> </w:t>
      </w:r>
      <w:r>
        <w:rPr>
          <w:sz w:val="27"/>
          <w:szCs w:val="27"/>
          <w:lang w:val="en-US"/>
        </w:rPr>
        <w:t>Jap</w:t>
      </w:r>
      <w:r>
        <w:rPr>
          <w:sz w:val="27"/>
          <w:szCs w:val="27"/>
        </w:rPr>
        <w:t xml:space="preserve">. </w:t>
      </w:r>
      <w:r>
        <w:rPr>
          <w:sz w:val="27"/>
          <w:szCs w:val="27"/>
          <w:lang w:val="en-US"/>
        </w:rPr>
        <w:t>Assoc</w:t>
      </w:r>
      <w:r w:rsidRPr="00E8269C">
        <w:rPr>
          <w:sz w:val="27"/>
          <w:szCs w:val="27"/>
        </w:rPr>
        <w:t xml:space="preserve">. </w:t>
      </w:r>
      <w:r>
        <w:rPr>
          <w:sz w:val="27"/>
          <w:szCs w:val="27"/>
          <w:lang w:val="en-US"/>
        </w:rPr>
        <w:t>Infec</w:t>
      </w:r>
      <w:r w:rsidRPr="00E8269C">
        <w:rPr>
          <w:sz w:val="27"/>
          <w:szCs w:val="27"/>
        </w:rPr>
        <w:t xml:space="preserve">. </w:t>
      </w:r>
      <w:r>
        <w:rPr>
          <w:sz w:val="27"/>
          <w:szCs w:val="27"/>
          <w:lang w:val="en-US"/>
        </w:rPr>
        <w:t>Di</w:t>
      </w:r>
      <w:r>
        <w:rPr>
          <w:sz w:val="27"/>
          <w:szCs w:val="27"/>
          <w:lang w:val="en-US"/>
        </w:rPr>
        <w:t>s</w:t>
      </w:r>
      <w:r>
        <w:rPr>
          <w:sz w:val="27"/>
          <w:szCs w:val="27"/>
          <w:lang w:val="en-US"/>
        </w:rPr>
        <w:t>eases</w:t>
      </w:r>
      <w:r w:rsidRPr="00E8269C">
        <w:rPr>
          <w:sz w:val="27"/>
          <w:szCs w:val="27"/>
        </w:rPr>
        <w:t xml:space="preserve">. – 1995. – </w:t>
      </w:r>
      <w:r>
        <w:rPr>
          <w:sz w:val="27"/>
          <w:szCs w:val="27"/>
          <w:lang w:val="en-US"/>
        </w:rPr>
        <w:t>Vol</w:t>
      </w:r>
      <w:r w:rsidRPr="00E8269C">
        <w:rPr>
          <w:sz w:val="27"/>
          <w:szCs w:val="27"/>
        </w:rPr>
        <w:t>.</w:t>
      </w:r>
      <w:r>
        <w:rPr>
          <w:sz w:val="27"/>
          <w:szCs w:val="27"/>
        </w:rPr>
        <w:t xml:space="preserve"> </w:t>
      </w:r>
      <w:r w:rsidRPr="00E8269C">
        <w:rPr>
          <w:sz w:val="27"/>
          <w:szCs w:val="27"/>
        </w:rPr>
        <w:t xml:space="preserve">69, № 11. – </w:t>
      </w:r>
      <w:r>
        <w:rPr>
          <w:sz w:val="27"/>
          <w:szCs w:val="27"/>
          <w:lang w:val="en-US"/>
        </w:rPr>
        <w:t>P</w:t>
      </w:r>
      <w:r w:rsidRPr="00E8269C">
        <w:rPr>
          <w:sz w:val="27"/>
          <w:szCs w:val="27"/>
        </w:rPr>
        <w:t>. 1294-1301.</w:t>
      </w:r>
    </w:p>
    <w:p w:rsidR="004C3B30" w:rsidRPr="00D87D8B" w:rsidRDefault="004C3B30" w:rsidP="00C7016A">
      <w:pPr>
        <w:numPr>
          <w:ilvl w:val="0"/>
          <w:numId w:val="59"/>
        </w:numPr>
        <w:tabs>
          <w:tab w:val="clear" w:pos="1200"/>
          <w:tab w:val="num" w:pos="567"/>
        </w:tabs>
        <w:suppressAutoHyphens w:val="0"/>
        <w:spacing w:line="360" w:lineRule="auto"/>
        <w:ind w:left="567" w:hanging="633"/>
        <w:jc w:val="both"/>
        <w:rPr>
          <w:sz w:val="27"/>
          <w:szCs w:val="27"/>
          <w:lang w:val="de-DE"/>
        </w:rPr>
      </w:pPr>
      <w:r w:rsidRPr="00E00A2B">
        <w:rPr>
          <w:sz w:val="27"/>
          <w:szCs w:val="27"/>
          <w:lang w:val="de-DE"/>
        </w:rPr>
        <w:t>Epidemiologishe und mikrobiolische Untersuehungen zuz Salmonellose in Rubland / L.</w:t>
      </w:r>
      <w:r w:rsidRPr="00D87D8B">
        <w:rPr>
          <w:sz w:val="27"/>
          <w:szCs w:val="27"/>
          <w:lang w:val="de-DE"/>
        </w:rPr>
        <w:t xml:space="preserve"> </w:t>
      </w:r>
      <w:r w:rsidRPr="00E00A2B">
        <w:rPr>
          <w:sz w:val="27"/>
          <w:szCs w:val="27"/>
          <w:lang w:val="de-DE"/>
        </w:rPr>
        <w:t>Hasenson, B.</w:t>
      </w:r>
      <w:r w:rsidRPr="00D87D8B">
        <w:rPr>
          <w:sz w:val="27"/>
          <w:szCs w:val="27"/>
          <w:lang w:val="de-DE"/>
        </w:rPr>
        <w:t xml:space="preserve"> </w:t>
      </w:r>
      <w:r w:rsidRPr="00E00A2B">
        <w:rPr>
          <w:sz w:val="27"/>
          <w:szCs w:val="27"/>
          <w:lang w:val="de-DE"/>
        </w:rPr>
        <w:t>Gericke, A.</w:t>
      </w:r>
      <w:r w:rsidRPr="00D87D8B">
        <w:rPr>
          <w:sz w:val="27"/>
          <w:szCs w:val="27"/>
          <w:lang w:val="de-DE"/>
        </w:rPr>
        <w:t xml:space="preserve"> </w:t>
      </w:r>
      <w:r w:rsidRPr="00E00A2B">
        <w:rPr>
          <w:sz w:val="27"/>
          <w:szCs w:val="27"/>
          <w:lang w:val="de-DE"/>
        </w:rPr>
        <w:t xml:space="preserve">Liesegang </w:t>
      </w:r>
      <w:r>
        <w:rPr>
          <w:sz w:val="27"/>
          <w:szCs w:val="27"/>
        </w:rPr>
        <w:t>е</w:t>
      </w:r>
      <w:r w:rsidRPr="00E00A2B">
        <w:rPr>
          <w:sz w:val="27"/>
          <w:szCs w:val="27"/>
          <w:lang w:val="de-DE"/>
        </w:rPr>
        <w:t xml:space="preserve">t al. // Zentralbl. </w:t>
      </w:r>
      <w:r w:rsidRPr="00D87D8B">
        <w:rPr>
          <w:sz w:val="27"/>
          <w:szCs w:val="27"/>
          <w:lang w:val="de-DE"/>
        </w:rPr>
        <w:t>Hyg. Und U</w:t>
      </w:r>
      <w:r w:rsidRPr="00D87D8B">
        <w:rPr>
          <w:sz w:val="27"/>
          <w:szCs w:val="27"/>
          <w:lang w:val="de-DE"/>
        </w:rPr>
        <w:t>m</w:t>
      </w:r>
      <w:r w:rsidRPr="00D87D8B">
        <w:rPr>
          <w:sz w:val="27"/>
          <w:szCs w:val="27"/>
          <w:lang w:val="de-DE"/>
        </w:rPr>
        <w:t>weltmed. – 1995. – Vol. 198, № 2. – P. 97-116.</w:t>
      </w:r>
    </w:p>
    <w:p w:rsidR="004C3B30" w:rsidRPr="00D24627"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lang w:val="uk-UA"/>
        </w:rPr>
        <w:t>Ушкалов В.О. Етіологічна структура та деякі епізоотологічні особливості сальмонельозів тварин в Україні за период 1990-2000 рр. // Ветеринарна мед</w:t>
      </w:r>
      <w:r>
        <w:rPr>
          <w:sz w:val="27"/>
          <w:szCs w:val="27"/>
          <w:lang w:val="uk-UA"/>
        </w:rPr>
        <w:t>и</w:t>
      </w:r>
      <w:r>
        <w:rPr>
          <w:sz w:val="27"/>
          <w:szCs w:val="27"/>
          <w:lang w:val="uk-UA"/>
        </w:rPr>
        <w:t>цина: Міжвід. темат. наук. зб. – Х., 2002. – Вип. 80. – С. 615-629.</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rPr>
        <w:t xml:space="preserve">Особенности клинического течения сальмонеллеза, вызванного </w:t>
      </w:r>
      <w:r>
        <w:rPr>
          <w:sz w:val="27"/>
          <w:szCs w:val="27"/>
          <w:lang w:val="en-US"/>
        </w:rPr>
        <w:t>S</w:t>
      </w:r>
      <w:r>
        <w:rPr>
          <w:sz w:val="27"/>
          <w:szCs w:val="27"/>
        </w:rPr>
        <w:t>.</w:t>
      </w:r>
      <w:r>
        <w:rPr>
          <w:sz w:val="27"/>
          <w:szCs w:val="27"/>
          <w:lang w:val="en-US"/>
        </w:rPr>
        <w:t>enteritidis</w:t>
      </w:r>
      <w:r>
        <w:rPr>
          <w:sz w:val="27"/>
          <w:szCs w:val="27"/>
        </w:rPr>
        <w:t>, у детей на современном этапе / И.Р. Пашинцева, Л.Д. Мартыненко, В.В. Дегтярь, В.Г. Усенко // Тр. 3 науч. сессии Ро</w:t>
      </w:r>
      <w:r>
        <w:rPr>
          <w:sz w:val="27"/>
          <w:szCs w:val="27"/>
        </w:rPr>
        <w:t>с</w:t>
      </w:r>
      <w:r>
        <w:rPr>
          <w:sz w:val="27"/>
          <w:szCs w:val="27"/>
        </w:rPr>
        <w:t>тов</w:t>
      </w:r>
      <w:proofErr w:type="gramStart"/>
      <w:r>
        <w:rPr>
          <w:sz w:val="27"/>
          <w:szCs w:val="27"/>
        </w:rPr>
        <w:t>.</w:t>
      </w:r>
      <w:proofErr w:type="gramEnd"/>
      <w:r>
        <w:rPr>
          <w:sz w:val="27"/>
          <w:szCs w:val="27"/>
        </w:rPr>
        <w:t xml:space="preserve"> </w:t>
      </w:r>
      <w:proofErr w:type="gramStart"/>
      <w:r>
        <w:rPr>
          <w:sz w:val="27"/>
          <w:szCs w:val="27"/>
        </w:rPr>
        <w:t>г</w:t>
      </w:r>
      <w:proofErr w:type="gramEnd"/>
      <w:r>
        <w:rPr>
          <w:sz w:val="27"/>
          <w:szCs w:val="27"/>
        </w:rPr>
        <w:t>осуд. мед. унив-та. – Ростов-на-Дону, 2000. – С. 182-183.</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rPr>
        <w:t xml:space="preserve">Дакев Кю. Схема за биохимично типизиране на </w:t>
      </w:r>
      <w:r>
        <w:rPr>
          <w:sz w:val="27"/>
          <w:szCs w:val="27"/>
          <w:lang w:val="en-US"/>
        </w:rPr>
        <w:t>S</w:t>
      </w:r>
      <w:r>
        <w:rPr>
          <w:sz w:val="27"/>
          <w:szCs w:val="27"/>
        </w:rPr>
        <w:t>.</w:t>
      </w:r>
      <w:r>
        <w:rPr>
          <w:sz w:val="27"/>
          <w:szCs w:val="27"/>
          <w:lang w:val="en-US"/>
        </w:rPr>
        <w:t>isangi</w:t>
      </w:r>
      <w:r>
        <w:rPr>
          <w:sz w:val="27"/>
          <w:szCs w:val="27"/>
        </w:rPr>
        <w:t xml:space="preserve"> // Инфектология. -  1995. – R. 32,  № 1. – S. 19-21.</w:t>
      </w:r>
    </w:p>
    <w:p w:rsidR="004C3B30" w:rsidRPr="0072319D"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rPr>
        <w:t xml:space="preserve">Возросшее распространение изолятов </w:t>
      </w:r>
      <w:r>
        <w:rPr>
          <w:sz w:val="27"/>
          <w:szCs w:val="27"/>
          <w:lang w:val="en-US"/>
        </w:rPr>
        <w:t>Salmonella</w:t>
      </w:r>
      <w:r>
        <w:rPr>
          <w:sz w:val="27"/>
          <w:szCs w:val="27"/>
        </w:rPr>
        <w:t xml:space="preserve"> </w:t>
      </w:r>
      <w:r>
        <w:rPr>
          <w:sz w:val="27"/>
          <w:szCs w:val="27"/>
          <w:lang w:val="en-US"/>
        </w:rPr>
        <w:t>Hadar</w:t>
      </w:r>
      <w:r>
        <w:rPr>
          <w:sz w:val="27"/>
          <w:szCs w:val="27"/>
        </w:rPr>
        <w:t>, [выделяемых] от л</w:t>
      </w:r>
      <w:r>
        <w:rPr>
          <w:sz w:val="27"/>
          <w:szCs w:val="27"/>
        </w:rPr>
        <w:t>ю</w:t>
      </w:r>
      <w:r>
        <w:rPr>
          <w:sz w:val="27"/>
          <w:szCs w:val="27"/>
        </w:rPr>
        <w:t xml:space="preserve">дей и животных в Бельгии // </w:t>
      </w:r>
      <w:r>
        <w:rPr>
          <w:sz w:val="27"/>
          <w:szCs w:val="27"/>
          <w:lang w:val="en-US"/>
        </w:rPr>
        <w:t>Ann</w:t>
      </w:r>
      <w:r>
        <w:rPr>
          <w:sz w:val="27"/>
          <w:szCs w:val="27"/>
        </w:rPr>
        <w:t xml:space="preserve">. </w:t>
      </w:r>
      <w:r>
        <w:rPr>
          <w:sz w:val="27"/>
          <w:szCs w:val="27"/>
          <w:lang w:val="en-US"/>
        </w:rPr>
        <w:t>Med</w:t>
      </w:r>
      <w:r>
        <w:rPr>
          <w:sz w:val="27"/>
          <w:szCs w:val="27"/>
        </w:rPr>
        <w:t xml:space="preserve">. </w:t>
      </w:r>
      <w:r>
        <w:rPr>
          <w:sz w:val="27"/>
          <w:szCs w:val="27"/>
          <w:lang w:val="en-US"/>
        </w:rPr>
        <w:t>Vet</w:t>
      </w:r>
      <w:r w:rsidRPr="0072319D">
        <w:rPr>
          <w:sz w:val="27"/>
          <w:szCs w:val="27"/>
        </w:rPr>
        <w:t xml:space="preserve">. – 1995. – </w:t>
      </w:r>
      <w:r>
        <w:rPr>
          <w:sz w:val="27"/>
          <w:szCs w:val="27"/>
          <w:lang w:val="en-US"/>
        </w:rPr>
        <w:t>Vol</w:t>
      </w:r>
      <w:r w:rsidRPr="0072319D">
        <w:rPr>
          <w:sz w:val="27"/>
          <w:szCs w:val="27"/>
        </w:rPr>
        <w:t>.</w:t>
      </w:r>
      <w:r>
        <w:rPr>
          <w:sz w:val="27"/>
          <w:szCs w:val="27"/>
        </w:rPr>
        <w:t xml:space="preserve"> </w:t>
      </w:r>
      <w:r w:rsidRPr="0072319D">
        <w:rPr>
          <w:sz w:val="27"/>
          <w:szCs w:val="27"/>
        </w:rPr>
        <w:t xml:space="preserve">139, № 4. – </w:t>
      </w:r>
      <w:r>
        <w:rPr>
          <w:sz w:val="27"/>
          <w:szCs w:val="27"/>
          <w:lang w:val="en-US"/>
        </w:rPr>
        <w:t>P</w:t>
      </w:r>
      <w:r w:rsidRPr="0072319D">
        <w:rPr>
          <w:sz w:val="27"/>
          <w:szCs w:val="27"/>
        </w:rPr>
        <w:t>.</w:t>
      </w:r>
      <w:r>
        <w:rPr>
          <w:sz w:val="27"/>
          <w:szCs w:val="27"/>
        </w:rPr>
        <w:t> </w:t>
      </w:r>
      <w:r w:rsidRPr="0072319D">
        <w:rPr>
          <w:sz w:val="27"/>
          <w:szCs w:val="27"/>
        </w:rPr>
        <w:t>283-285.</w:t>
      </w:r>
    </w:p>
    <w:p w:rsidR="004C3B30" w:rsidRPr="00FA369E" w:rsidRDefault="004C3B30" w:rsidP="00C7016A">
      <w:pPr>
        <w:numPr>
          <w:ilvl w:val="0"/>
          <w:numId w:val="59"/>
        </w:numPr>
        <w:tabs>
          <w:tab w:val="clear" w:pos="1200"/>
          <w:tab w:val="num" w:pos="567"/>
        </w:tabs>
        <w:suppressAutoHyphens w:val="0"/>
        <w:spacing w:line="360" w:lineRule="auto"/>
        <w:ind w:left="567" w:hanging="633"/>
        <w:jc w:val="both"/>
        <w:rPr>
          <w:sz w:val="27"/>
          <w:szCs w:val="27"/>
          <w:lang w:val="en-GB"/>
        </w:rPr>
      </w:pPr>
      <w:r>
        <w:rPr>
          <w:sz w:val="27"/>
          <w:szCs w:val="27"/>
          <w:lang w:val="en-US"/>
        </w:rPr>
        <w:t>Progression</w:t>
      </w:r>
      <w:r w:rsidRPr="00FA369E">
        <w:rPr>
          <w:sz w:val="27"/>
          <w:szCs w:val="27"/>
          <w:lang w:val="en-GB"/>
        </w:rPr>
        <w:t xml:space="preserve"> </w:t>
      </w:r>
      <w:r>
        <w:rPr>
          <w:sz w:val="27"/>
          <w:szCs w:val="27"/>
          <w:lang w:val="en-US"/>
        </w:rPr>
        <w:t>de</w:t>
      </w:r>
      <w:r w:rsidRPr="00FA369E">
        <w:rPr>
          <w:sz w:val="27"/>
          <w:szCs w:val="27"/>
          <w:lang w:val="en-GB"/>
        </w:rPr>
        <w:t xml:space="preserve"> </w:t>
      </w:r>
      <w:r>
        <w:rPr>
          <w:sz w:val="27"/>
          <w:szCs w:val="27"/>
          <w:lang w:val="en-US"/>
        </w:rPr>
        <w:t>la</w:t>
      </w:r>
      <w:r w:rsidRPr="00FA369E">
        <w:rPr>
          <w:sz w:val="27"/>
          <w:szCs w:val="27"/>
          <w:lang w:val="en-GB"/>
        </w:rPr>
        <w:t xml:space="preserve"> </w:t>
      </w:r>
      <w:r>
        <w:rPr>
          <w:sz w:val="27"/>
          <w:szCs w:val="27"/>
          <w:lang w:val="en-US"/>
        </w:rPr>
        <w:t>prevalence</w:t>
      </w:r>
      <w:r w:rsidRPr="00FA369E">
        <w:rPr>
          <w:sz w:val="27"/>
          <w:szCs w:val="27"/>
          <w:lang w:val="en-GB"/>
        </w:rPr>
        <w:t xml:space="preserve"> </w:t>
      </w:r>
      <w:r>
        <w:rPr>
          <w:sz w:val="27"/>
          <w:szCs w:val="27"/>
          <w:lang w:val="en-US"/>
        </w:rPr>
        <w:t>des</w:t>
      </w:r>
      <w:r w:rsidRPr="00FA369E">
        <w:rPr>
          <w:sz w:val="27"/>
          <w:szCs w:val="27"/>
          <w:lang w:val="en-GB"/>
        </w:rPr>
        <w:t xml:space="preserve"> </w:t>
      </w:r>
      <w:r>
        <w:rPr>
          <w:sz w:val="27"/>
          <w:szCs w:val="27"/>
          <w:lang w:val="en-US"/>
        </w:rPr>
        <w:t>souches</w:t>
      </w:r>
      <w:r w:rsidRPr="00FA369E">
        <w:rPr>
          <w:sz w:val="27"/>
          <w:szCs w:val="27"/>
          <w:lang w:val="en-GB"/>
        </w:rPr>
        <w:t xml:space="preserve"> </w:t>
      </w:r>
      <w:r>
        <w:rPr>
          <w:sz w:val="27"/>
          <w:szCs w:val="27"/>
          <w:lang w:val="en-US"/>
        </w:rPr>
        <w:t>de</w:t>
      </w:r>
      <w:r w:rsidRPr="00FA369E">
        <w:rPr>
          <w:sz w:val="27"/>
          <w:szCs w:val="27"/>
          <w:lang w:val="en-GB"/>
        </w:rPr>
        <w:t xml:space="preserve"> </w:t>
      </w:r>
      <w:r>
        <w:rPr>
          <w:sz w:val="27"/>
          <w:szCs w:val="27"/>
          <w:lang w:val="en-US"/>
        </w:rPr>
        <w:t>Salmonella</w:t>
      </w:r>
      <w:r w:rsidRPr="00FA369E">
        <w:rPr>
          <w:sz w:val="27"/>
          <w:szCs w:val="27"/>
          <w:lang w:val="en-GB"/>
        </w:rPr>
        <w:t xml:space="preserve"> </w:t>
      </w:r>
      <w:r>
        <w:rPr>
          <w:sz w:val="27"/>
          <w:szCs w:val="27"/>
          <w:lang w:val="en-US"/>
        </w:rPr>
        <w:t>Hadar</w:t>
      </w:r>
      <w:r w:rsidRPr="00FA369E">
        <w:rPr>
          <w:sz w:val="27"/>
          <w:szCs w:val="27"/>
          <w:lang w:val="en-GB"/>
        </w:rPr>
        <w:t xml:space="preserve"> </w:t>
      </w:r>
      <w:r>
        <w:rPr>
          <w:sz w:val="27"/>
          <w:szCs w:val="27"/>
          <w:lang w:val="en-US"/>
        </w:rPr>
        <w:t>chez</w:t>
      </w:r>
      <w:r w:rsidRPr="00FA369E">
        <w:rPr>
          <w:sz w:val="27"/>
          <w:szCs w:val="27"/>
          <w:lang w:val="en-GB"/>
        </w:rPr>
        <w:t xml:space="preserve"> </w:t>
      </w:r>
      <w:r>
        <w:rPr>
          <w:sz w:val="27"/>
          <w:szCs w:val="27"/>
          <w:lang w:val="en-US"/>
        </w:rPr>
        <w:t>I</w:t>
      </w:r>
      <w:r w:rsidRPr="00FA369E">
        <w:rPr>
          <w:sz w:val="27"/>
          <w:szCs w:val="27"/>
          <w:lang w:val="en-GB"/>
        </w:rPr>
        <w:t>’</w:t>
      </w:r>
      <w:r>
        <w:rPr>
          <w:sz w:val="27"/>
          <w:szCs w:val="27"/>
          <w:lang w:val="en-US"/>
        </w:rPr>
        <w:t>homme</w:t>
      </w:r>
      <w:r w:rsidRPr="00FA369E">
        <w:rPr>
          <w:sz w:val="27"/>
          <w:szCs w:val="27"/>
          <w:lang w:val="en-GB"/>
        </w:rPr>
        <w:t xml:space="preserve"> </w:t>
      </w:r>
      <w:r>
        <w:rPr>
          <w:sz w:val="27"/>
          <w:szCs w:val="27"/>
          <w:lang w:val="en-US"/>
        </w:rPr>
        <w:t>et</w:t>
      </w:r>
      <w:r w:rsidRPr="00FA369E">
        <w:rPr>
          <w:sz w:val="27"/>
          <w:szCs w:val="27"/>
          <w:lang w:val="en-GB"/>
        </w:rPr>
        <w:t xml:space="preserve"> </w:t>
      </w:r>
      <w:r>
        <w:rPr>
          <w:sz w:val="27"/>
          <w:szCs w:val="27"/>
          <w:lang w:val="en-US"/>
        </w:rPr>
        <w:t>les</w:t>
      </w:r>
      <w:r w:rsidRPr="00FA369E">
        <w:rPr>
          <w:sz w:val="27"/>
          <w:szCs w:val="27"/>
          <w:lang w:val="en-GB"/>
        </w:rPr>
        <w:t xml:space="preserve"> </w:t>
      </w:r>
      <w:r>
        <w:rPr>
          <w:sz w:val="27"/>
          <w:szCs w:val="27"/>
          <w:lang w:val="en-US"/>
        </w:rPr>
        <w:t>animaux</w:t>
      </w:r>
      <w:r w:rsidRPr="00FA369E">
        <w:rPr>
          <w:sz w:val="27"/>
          <w:szCs w:val="27"/>
          <w:lang w:val="en-GB"/>
        </w:rPr>
        <w:t xml:space="preserve"> </w:t>
      </w:r>
      <w:r>
        <w:rPr>
          <w:sz w:val="27"/>
          <w:szCs w:val="27"/>
          <w:lang w:val="en-US"/>
        </w:rPr>
        <w:t>en</w:t>
      </w:r>
      <w:r w:rsidRPr="00FA369E">
        <w:rPr>
          <w:sz w:val="27"/>
          <w:szCs w:val="27"/>
          <w:lang w:val="en-GB"/>
        </w:rPr>
        <w:t xml:space="preserve"> </w:t>
      </w:r>
      <w:r>
        <w:rPr>
          <w:sz w:val="27"/>
          <w:szCs w:val="27"/>
          <w:lang w:val="en-US"/>
        </w:rPr>
        <w:t>Belgique</w:t>
      </w:r>
      <w:r w:rsidRPr="00FA369E">
        <w:rPr>
          <w:sz w:val="27"/>
          <w:szCs w:val="27"/>
          <w:lang w:val="en-GB"/>
        </w:rPr>
        <w:t xml:space="preserve"> / </w:t>
      </w:r>
      <w:r>
        <w:rPr>
          <w:sz w:val="27"/>
          <w:szCs w:val="27"/>
          <w:lang w:val="en-US"/>
        </w:rPr>
        <w:t>P</w:t>
      </w:r>
      <w:r w:rsidRPr="00FA369E">
        <w:rPr>
          <w:sz w:val="27"/>
          <w:szCs w:val="27"/>
          <w:lang w:val="en-GB"/>
        </w:rPr>
        <w:t xml:space="preserve">. </w:t>
      </w:r>
      <w:r>
        <w:rPr>
          <w:sz w:val="27"/>
          <w:szCs w:val="27"/>
          <w:lang w:val="en-US"/>
        </w:rPr>
        <w:t>Pohl</w:t>
      </w:r>
      <w:r w:rsidRPr="00FA369E">
        <w:rPr>
          <w:sz w:val="27"/>
          <w:szCs w:val="27"/>
          <w:lang w:val="en-GB"/>
        </w:rPr>
        <w:t xml:space="preserve">, </w:t>
      </w:r>
      <w:r>
        <w:rPr>
          <w:sz w:val="27"/>
          <w:szCs w:val="27"/>
          <w:lang w:val="en-US"/>
        </w:rPr>
        <w:t>M</w:t>
      </w:r>
      <w:r w:rsidRPr="00FA369E">
        <w:rPr>
          <w:sz w:val="27"/>
          <w:szCs w:val="27"/>
          <w:lang w:val="en-GB"/>
        </w:rPr>
        <w:t>.</w:t>
      </w:r>
      <w:r>
        <w:rPr>
          <w:sz w:val="27"/>
          <w:szCs w:val="27"/>
          <w:lang w:val="en-US"/>
        </w:rPr>
        <w:t>L</w:t>
      </w:r>
      <w:r w:rsidRPr="00FA369E">
        <w:rPr>
          <w:sz w:val="27"/>
          <w:szCs w:val="27"/>
          <w:lang w:val="en-GB"/>
        </w:rPr>
        <w:t xml:space="preserve">. </w:t>
      </w:r>
      <w:r>
        <w:rPr>
          <w:sz w:val="27"/>
          <w:szCs w:val="27"/>
          <w:lang w:val="en-US"/>
        </w:rPr>
        <w:t>Chasseur</w:t>
      </w:r>
      <w:r w:rsidRPr="00FA369E">
        <w:rPr>
          <w:sz w:val="27"/>
          <w:szCs w:val="27"/>
          <w:lang w:val="en-GB"/>
        </w:rPr>
        <w:t>-</w:t>
      </w:r>
      <w:r>
        <w:rPr>
          <w:sz w:val="27"/>
          <w:szCs w:val="27"/>
          <w:lang w:val="en-US"/>
        </w:rPr>
        <w:t>Libotte</w:t>
      </w:r>
      <w:r w:rsidRPr="00FA369E">
        <w:rPr>
          <w:sz w:val="27"/>
          <w:szCs w:val="27"/>
          <w:lang w:val="en-GB"/>
        </w:rPr>
        <w:t xml:space="preserve">, </w:t>
      </w:r>
      <w:r>
        <w:rPr>
          <w:sz w:val="27"/>
          <w:szCs w:val="27"/>
          <w:lang w:val="en-US"/>
        </w:rPr>
        <w:t>H</w:t>
      </w:r>
      <w:r w:rsidRPr="00FA369E">
        <w:rPr>
          <w:sz w:val="27"/>
          <w:szCs w:val="27"/>
          <w:lang w:val="en-GB"/>
        </w:rPr>
        <w:t xml:space="preserve">. </w:t>
      </w:r>
      <w:r>
        <w:rPr>
          <w:sz w:val="27"/>
          <w:szCs w:val="27"/>
          <w:lang w:val="en-US"/>
        </w:rPr>
        <w:t>I</w:t>
      </w:r>
      <w:r>
        <w:rPr>
          <w:sz w:val="27"/>
          <w:szCs w:val="27"/>
          <w:lang w:val="en-US"/>
        </w:rPr>
        <w:t>m</w:t>
      </w:r>
      <w:r>
        <w:rPr>
          <w:sz w:val="27"/>
          <w:szCs w:val="27"/>
          <w:lang w:val="en-US"/>
        </w:rPr>
        <w:t>berechts</w:t>
      </w:r>
      <w:r w:rsidRPr="00FA369E">
        <w:rPr>
          <w:sz w:val="27"/>
          <w:szCs w:val="27"/>
          <w:lang w:val="en-GB"/>
        </w:rPr>
        <w:t xml:space="preserve"> </w:t>
      </w:r>
      <w:r>
        <w:rPr>
          <w:sz w:val="27"/>
          <w:szCs w:val="27"/>
          <w:lang w:val="en-US"/>
        </w:rPr>
        <w:t>et</w:t>
      </w:r>
      <w:r w:rsidRPr="00FA369E">
        <w:rPr>
          <w:sz w:val="27"/>
          <w:szCs w:val="27"/>
          <w:lang w:val="en-GB"/>
        </w:rPr>
        <w:t xml:space="preserve"> </w:t>
      </w:r>
      <w:r>
        <w:rPr>
          <w:sz w:val="27"/>
          <w:szCs w:val="27"/>
          <w:lang w:val="en-US"/>
        </w:rPr>
        <w:t>al</w:t>
      </w:r>
      <w:r w:rsidRPr="00FA369E">
        <w:rPr>
          <w:sz w:val="27"/>
          <w:szCs w:val="27"/>
          <w:lang w:val="en-GB"/>
        </w:rPr>
        <w:t xml:space="preserve">. // </w:t>
      </w:r>
      <w:r>
        <w:rPr>
          <w:sz w:val="27"/>
          <w:szCs w:val="27"/>
          <w:lang w:val="en-US"/>
        </w:rPr>
        <w:t>Ann</w:t>
      </w:r>
      <w:r w:rsidRPr="00FA369E">
        <w:rPr>
          <w:sz w:val="27"/>
          <w:szCs w:val="27"/>
          <w:lang w:val="en-GB"/>
        </w:rPr>
        <w:t xml:space="preserve">. </w:t>
      </w:r>
      <w:r>
        <w:rPr>
          <w:sz w:val="27"/>
          <w:szCs w:val="27"/>
          <w:lang w:val="en-US"/>
        </w:rPr>
        <w:t>Med</w:t>
      </w:r>
      <w:r w:rsidRPr="00FA369E">
        <w:rPr>
          <w:sz w:val="27"/>
          <w:szCs w:val="27"/>
          <w:lang w:val="en-GB"/>
        </w:rPr>
        <w:t xml:space="preserve">. </w:t>
      </w:r>
      <w:r>
        <w:rPr>
          <w:sz w:val="27"/>
          <w:szCs w:val="27"/>
          <w:lang w:val="en-US"/>
        </w:rPr>
        <w:t>Vet</w:t>
      </w:r>
      <w:r w:rsidRPr="00FA369E">
        <w:rPr>
          <w:sz w:val="27"/>
          <w:szCs w:val="27"/>
          <w:lang w:val="en-GB"/>
        </w:rPr>
        <w:t xml:space="preserve">. – 1995. – </w:t>
      </w:r>
      <w:r>
        <w:rPr>
          <w:sz w:val="27"/>
          <w:szCs w:val="27"/>
          <w:lang w:val="en-US"/>
        </w:rPr>
        <w:t>Vol</w:t>
      </w:r>
      <w:r w:rsidRPr="00FA369E">
        <w:rPr>
          <w:sz w:val="27"/>
          <w:szCs w:val="27"/>
          <w:lang w:val="en-GB"/>
        </w:rPr>
        <w:t xml:space="preserve">. 139, № 4. – </w:t>
      </w:r>
      <w:r>
        <w:rPr>
          <w:sz w:val="27"/>
          <w:szCs w:val="27"/>
          <w:lang w:val="en-US"/>
        </w:rPr>
        <w:t>P</w:t>
      </w:r>
      <w:r w:rsidRPr="00FA369E">
        <w:rPr>
          <w:sz w:val="27"/>
          <w:szCs w:val="27"/>
          <w:lang w:val="en-GB"/>
        </w:rPr>
        <w:t>. 283-285.</w:t>
      </w:r>
    </w:p>
    <w:p w:rsidR="004C3B30" w:rsidRPr="000F1B2F"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lang w:val="en-US"/>
        </w:rPr>
        <w:lastRenderedPageBreak/>
        <w:t>Papapanagiotou</w:t>
      </w:r>
      <w:r w:rsidRPr="00FA369E">
        <w:rPr>
          <w:sz w:val="27"/>
          <w:szCs w:val="27"/>
          <w:lang w:val="en-GB"/>
        </w:rPr>
        <w:t xml:space="preserve"> </w:t>
      </w:r>
      <w:r>
        <w:rPr>
          <w:sz w:val="27"/>
          <w:szCs w:val="27"/>
          <w:lang w:val="en-US"/>
        </w:rPr>
        <w:t>Ioannis</w:t>
      </w:r>
      <w:r w:rsidRPr="00FA369E">
        <w:rPr>
          <w:sz w:val="27"/>
          <w:szCs w:val="27"/>
          <w:lang w:val="en-GB"/>
        </w:rPr>
        <w:t xml:space="preserve"> // </w:t>
      </w:r>
      <w:r>
        <w:rPr>
          <w:sz w:val="27"/>
          <w:szCs w:val="27"/>
        </w:rPr>
        <w:t>Делтион</w:t>
      </w:r>
      <w:r w:rsidRPr="00FA369E">
        <w:rPr>
          <w:sz w:val="27"/>
          <w:szCs w:val="27"/>
          <w:lang w:val="en-GB"/>
        </w:rPr>
        <w:t xml:space="preserve"> </w:t>
      </w:r>
      <w:r>
        <w:rPr>
          <w:sz w:val="27"/>
          <w:szCs w:val="27"/>
        </w:rPr>
        <w:t>элленикес</w:t>
      </w:r>
      <w:r w:rsidRPr="00FA369E">
        <w:rPr>
          <w:sz w:val="27"/>
          <w:szCs w:val="27"/>
          <w:lang w:val="en-GB"/>
        </w:rPr>
        <w:t xml:space="preserve"> </w:t>
      </w:r>
      <w:r>
        <w:rPr>
          <w:sz w:val="27"/>
          <w:szCs w:val="27"/>
        </w:rPr>
        <w:t>микробиологикес</w:t>
      </w:r>
      <w:r w:rsidRPr="00FA369E">
        <w:rPr>
          <w:sz w:val="27"/>
          <w:szCs w:val="27"/>
          <w:lang w:val="en-GB"/>
        </w:rPr>
        <w:t xml:space="preserve"> </w:t>
      </w:r>
      <w:r>
        <w:rPr>
          <w:sz w:val="27"/>
          <w:szCs w:val="27"/>
        </w:rPr>
        <w:t>этайре</w:t>
      </w:r>
      <w:r>
        <w:rPr>
          <w:sz w:val="27"/>
          <w:szCs w:val="27"/>
        </w:rPr>
        <w:t>й</w:t>
      </w:r>
      <w:r>
        <w:rPr>
          <w:sz w:val="27"/>
          <w:szCs w:val="27"/>
        </w:rPr>
        <w:t>ас</w:t>
      </w:r>
      <w:r w:rsidRPr="00FA369E">
        <w:rPr>
          <w:sz w:val="27"/>
          <w:szCs w:val="27"/>
          <w:lang w:val="en-GB"/>
        </w:rPr>
        <w:t xml:space="preserve"> = </w:t>
      </w:r>
      <w:r>
        <w:rPr>
          <w:sz w:val="27"/>
          <w:szCs w:val="27"/>
          <w:lang w:val="en-US"/>
        </w:rPr>
        <w:t>Acta</w:t>
      </w:r>
      <w:r>
        <w:rPr>
          <w:sz w:val="27"/>
          <w:szCs w:val="27"/>
          <w:lang w:val="uk-UA"/>
        </w:rPr>
        <w:t xml:space="preserve"> </w:t>
      </w:r>
      <w:r>
        <w:rPr>
          <w:sz w:val="27"/>
          <w:szCs w:val="27"/>
          <w:lang w:val="en-US"/>
        </w:rPr>
        <w:t>microbiol</w:t>
      </w:r>
      <w:r w:rsidRPr="00FA369E">
        <w:rPr>
          <w:sz w:val="27"/>
          <w:szCs w:val="27"/>
          <w:lang w:val="en-GB"/>
        </w:rPr>
        <w:t xml:space="preserve">. </w:t>
      </w:r>
      <w:r>
        <w:rPr>
          <w:sz w:val="27"/>
          <w:szCs w:val="27"/>
          <w:lang w:val="en-US"/>
        </w:rPr>
        <w:t>Hell</w:t>
      </w:r>
      <w:r w:rsidRPr="000F1B2F">
        <w:rPr>
          <w:sz w:val="27"/>
          <w:szCs w:val="27"/>
        </w:rPr>
        <w:t xml:space="preserve">. – 1995. – </w:t>
      </w:r>
      <w:r>
        <w:rPr>
          <w:sz w:val="27"/>
          <w:szCs w:val="27"/>
          <w:lang w:val="en-US"/>
        </w:rPr>
        <w:t>Vol</w:t>
      </w:r>
      <w:r w:rsidRPr="000F1B2F">
        <w:rPr>
          <w:sz w:val="27"/>
          <w:szCs w:val="27"/>
        </w:rPr>
        <w:t>.</w:t>
      </w:r>
      <w:r>
        <w:rPr>
          <w:sz w:val="27"/>
          <w:szCs w:val="27"/>
        </w:rPr>
        <w:t xml:space="preserve"> </w:t>
      </w:r>
      <w:r w:rsidRPr="000F1B2F">
        <w:rPr>
          <w:sz w:val="27"/>
          <w:szCs w:val="27"/>
        </w:rPr>
        <w:t xml:space="preserve">40, № 4. – </w:t>
      </w:r>
      <w:r>
        <w:rPr>
          <w:sz w:val="27"/>
          <w:szCs w:val="27"/>
          <w:lang w:val="en-US"/>
        </w:rPr>
        <w:t>P</w:t>
      </w:r>
      <w:r w:rsidRPr="000F1B2F">
        <w:rPr>
          <w:sz w:val="27"/>
          <w:szCs w:val="27"/>
        </w:rPr>
        <w:t>.</w:t>
      </w:r>
      <w:r>
        <w:rPr>
          <w:sz w:val="27"/>
          <w:szCs w:val="27"/>
        </w:rPr>
        <w:t xml:space="preserve"> </w:t>
      </w:r>
      <w:r w:rsidRPr="000F1B2F">
        <w:rPr>
          <w:sz w:val="27"/>
          <w:szCs w:val="27"/>
        </w:rPr>
        <w:t>351-357.</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uk-UA"/>
        </w:rPr>
      </w:pPr>
      <w:r>
        <w:rPr>
          <w:sz w:val="27"/>
          <w:szCs w:val="27"/>
          <w:lang w:val="en-US"/>
        </w:rPr>
        <w:t>Olsen John Elmerdahl, Skov Narianne</w:t>
      </w:r>
      <w:r w:rsidRPr="00085FBE">
        <w:rPr>
          <w:sz w:val="27"/>
          <w:szCs w:val="27"/>
          <w:lang w:val="en-US"/>
        </w:rPr>
        <w:t>.</w:t>
      </w:r>
      <w:r>
        <w:rPr>
          <w:sz w:val="27"/>
          <w:szCs w:val="27"/>
          <w:lang w:val="en-US"/>
        </w:rPr>
        <w:t xml:space="preserve"> Genomic lineage of Salmonella e</w:t>
      </w:r>
      <w:r>
        <w:rPr>
          <w:sz w:val="27"/>
          <w:szCs w:val="27"/>
          <w:lang w:val="en-US"/>
        </w:rPr>
        <w:t>n</w:t>
      </w:r>
      <w:r>
        <w:rPr>
          <w:sz w:val="27"/>
          <w:szCs w:val="27"/>
          <w:lang w:val="en-US"/>
        </w:rPr>
        <w:t>terica serovar Dublin //</w:t>
      </w:r>
      <w:r w:rsidRPr="00933498">
        <w:rPr>
          <w:sz w:val="27"/>
          <w:szCs w:val="27"/>
          <w:lang w:val="en-US"/>
        </w:rPr>
        <w:t xml:space="preserve"> </w:t>
      </w:r>
      <w:r>
        <w:rPr>
          <w:sz w:val="27"/>
          <w:szCs w:val="27"/>
          <w:lang w:val="en-US"/>
        </w:rPr>
        <w:t>Vet. Microbiol.</w:t>
      </w:r>
      <w:r w:rsidRPr="00085FBE">
        <w:rPr>
          <w:sz w:val="27"/>
          <w:szCs w:val="27"/>
          <w:lang w:val="en-US"/>
        </w:rPr>
        <w:t xml:space="preserve"> </w:t>
      </w:r>
      <w:r>
        <w:rPr>
          <w:sz w:val="27"/>
          <w:szCs w:val="27"/>
          <w:lang w:val="en-US"/>
        </w:rPr>
        <w:t>–</w:t>
      </w:r>
      <w:r w:rsidRPr="00085FBE">
        <w:rPr>
          <w:sz w:val="27"/>
          <w:szCs w:val="27"/>
          <w:lang w:val="en-US"/>
        </w:rPr>
        <w:t xml:space="preserve"> </w:t>
      </w:r>
      <w:r>
        <w:rPr>
          <w:sz w:val="27"/>
          <w:szCs w:val="27"/>
          <w:lang w:val="en-US"/>
        </w:rPr>
        <w:t>1994.</w:t>
      </w:r>
      <w:r w:rsidRPr="00085FBE">
        <w:rPr>
          <w:sz w:val="27"/>
          <w:szCs w:val="27"/>
          <w:lang w:val="en-US"/>
        </w:rPr>
        <w:t xml:space="preserve"> </w:t>
      </w:r>
      <w:r>
        <w:rPr>
          <w:sz w:val="27"/>
          <w:szCs w:val="27"/>
          <w:lang w:val="en-US"/>
        </w:rPr>
        <w:t>–</w:t>
      </w:r>
      <w:r w:rsidRPr="00085FBE">
        <w:rPr>
          <w:sz w:val="27"/>
          <w:szCs w:val="27"/>
          <w:lang w:val="en-US"/>
        </w:rPr>
        <w:t xml:space="preserve"> </w:t>
      </w:r>
      <w:r>
        <w:rPr>
          <w:sz w:val="27"/>
          <w:szCs w:val="27"/>
          <w:lang w:val="en-US"/>
        </w:rPr>
        <w:t>Vol.</w:t>
      </w:r>
      <w:r>
        <w:rPr>
          <w:sz w:val="27"/>
          <w:szCs w:val="27"/>
        </w:rPr>
        <w:t xml:space="preserve"> </w:t>
      </w:r>
      <w:r>
        <w:rPr>
          <w:sz w:val="27"/>
          <w:szCs w:val="27"/>
          <w:lang w:val="en-US"/>
        </w:rPr>
        <w:t>40, №</w:t>
      </w:r>
      <w:r w:rsidRPr="00933498">
        <w:rPr>
          <w:sz w:val="27"/>
          <w:szCs w:val="27"/>
          <w:lang w:val="en-US"/>
        </w:rPr>
        <w:t xml:space="preserve"> </w:t>
      </w:r>
      <w:r>
        <w:rPr>
          <w:sz w:val="27"/>
          <w:szCs w:val="27"/>
          <w:lang w:val="en-US"/>
        </w:rPr>
        <w:t>3</w:t>
      </w:r>
      <w:r w:rsidRPr="00085FBE">
        <w:rPr>
          <w:sz w:val="27"/>
          <w:szCs w:val="27"/>
          <w:lang w:val="en-US"/>
        </w:rPr>
        <w:t xml:space="preserve"> </w:t>
      </w:r>
      <w:r>
        <w:rPr>
          <w:sz w:val="27"/>
          <w:szCs w:val="27"/>
          <w:lang w:val="en-US"/>
        </w:rPr>
        <w:t>–</w:t>
      </w:r>
      <w:r w:rsidRPr="00085FBE">
        <w:rPr>
          <w:sz w:val="27"/>
          <w:szCs w:val="27"/>
          <w:lang w:val="en-US"/>
        </w:rPr>
        <w:t xml:space="preserve"> </w:t>
      </w:r>
      <w:r>
        <w:rPr>
          <w:sz w:val="27"/>
          <w:szCs w:val="27"/>
          <w:lang w:val="en-US"/>
        </w:rPr>
        <w:t>4.</w:t>
      </w:r>
      <w:r w:rsidRPr="00085FBE">
        <w:rPr>
          <w:sz w:val="27"/>
          <w:szCs w:val="27"/>
          <w:lang w:val="en-US"/>
        </w:rPr>
        <w:t xml:space="preserve"> </w:t>
      </w:r>
      <w:r>
        <w:rPr>
          <w:sz w:val="27"/>
          <w:szCs w:val="27"/>
          <w:lang w:val="en-US"/>
        </w:rPr>
        <w:t>–</w:t>
      </w:r>
      <w:r w:rsidRPr="00085FBE">
        <w:rPr>
          <w:sz w:val="27"/>
          <w:szCs w:val="27"/>
          <w:lang w:val="en-US"/>
        </w:rPr>
        <w:t xml:space="preserve"> </w:t>
      </w:r>
      <w:proofErr w:type="gramStart"/>
      <w:r>
        <w:rPr>
          <w:sz w:val="27"/>
          <w:szCs w:val="27"/>
        </w:rPr>
        <w:t>Р</w:t>
      </w:r>
      <w:r>
        <w:rPr>
          <w:sz w:val="27"/>
          <w:szCs w:val="27"/>
          <w:lang w:val="en-US"/>
        </w:rPr>
        <w:t>.</w:t>
      </w:r>
      <w:r>
        <w:rPr>
          <w:sz w:val="27"/>
          <w:szCs w:val="27"/>
        </w:rPr>
        <w:t xml:space="preserve"> </w:t>
      </w:r>
      <w:r>
        <w:rPr>
          <w:sz w:val="27"/>
          <w:szCs w:val="27"/>
          <w:lang w:val="en-US"/>
        </w:rPr>
        <w:t>271</w:t>
      </w:r>
      <w:proofErr w:type="gramEnd"/>
      <w:r>
        <w:rPr>
          <w:sz w:val="27"/>
          <w:szCs w:val="27"/>
          <w:lang w:val="en-US"/>
        </w:rPr>
        <w:t>-282.</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Mirza S.H., Beeching N.J., Hart C.A. The prevalence and clinical fe</w:t>
      </w:r>
      <w:r>
        <w:rPr>
          <w:sz w:val="27"/>
          <w:szCs w:val="27"/>
          <w:lang w:val="en-US"/>
        </w:rPr>
        <w:t>a</w:t>
      </w:r>
      <w:r>
        <w:rPr>
          <w:sz w:val="27"/>
          <w:szCs w:val="27"/>
          <w:lang w:val="en-US"/>
        </w:rPr>
        <w:t>tures of multi-drug resistant Salmonella typhi infections in Baluchistan, Pakistan //</w:t>
      </w:r>
      <w:r w:rsidRPr="00933498">
        <w:rPr>
          <w:sz w:val="27"/>
          <w:szCs w:val="27"/>
          <w:lang w:val="en-US"/>
        </w:rPr>
        <w:t xml:space="preserve"> </w:t>
      </w:r>
      <w:r>
        <w:rPr>
          <w:sz w:val="27"/>
          <w:szCs w:val="27"/>
          <w:lang w:val="en-US"/>
        </w:rPr>
        <w:t>Ann. Trop. Med. And Parasitol.</w:t>
      </w:r>
      <w:r>
        <w:rPr>
          <w:sz w:val="27"/>
          <w:szCs w:val="27"/>
        </w:rPr>
        <w:t xml:space="preserve"> </w:t>
      </w:r>
      <w:r>
        <w:rPr>
          <w:sz w:val="27"/>
          <w:szCs w:val="27"/>
          <w:lang w:val="en-US"/>
        </w:rPr>
        <w:t>–</w:t>
      </w:r>
      <w:r>
        <w:rPr>
          <w:sz w:val="27"/>
          <w:szCs w:val="27"/>
        </w:rPr>
        <w:t xml:space="preserve"> </w:t>
      </w:r>
      <w:r>
        <w:rPr>
          <w:sz w:val="27"/>
          <w:szCs w:val="27"/>
          <w:lang w:val="en-US"/>
        </w:rPr>
        <w:t>1995.</w:t>
      </w:r>
      <w:r>
        <w:rPr>
          <w:sz w:val="27"/>
          <w:szCs w:val="27"/>
        </w:rPr>
        <w:t xml:space="preserve"> </w:t>
      </w:r>
      <w:r>
        <w:rPr>
          <w:sz w:val="27"/>
          <w:szCs w:val="27"/>
          <w:lang w:val="en-US"/>
        </w:rPr>
        <w:t>–</w:t>
      </w:r>
      <w:r>
        <w:rPr>
          <w:sz w:val="27"/>
          <w:szCs w:val="27"/>
        </w:rPr>
        <w:t xml:space="preserve"> </w:t>
      </w:r>
      <w:r>
        <w:rPr>
          <w:sz w:val="27"/>
          <w:szCs w:val="27"/>
          <w:lang w:val="en-US"/>
        </w:rPr>
        <w:t>Vol.</w:t>
      </w:r>
      <w:r>
        <w:rPr>
          <w:sz w:val="27"/>
          <w:szCs w:val="27"/>
        </w:rPr>
        <w:t xml:space="preserve"> </w:t>
      </w:r>
      <w:r>
        <w:rPr>
          <w:sz w:val="27"/>
          <w:szCs w:val="27"/>
          <w:lang w:val="en-US"/>
        </w:rPr>
        <w:t>89, №</w:t>
      </w:r>
      <w:r w:rsidRPr="00933498">
        <w:rPr>
          <w:sz w:val="27"/>
          <w:szCs w:val="27"/>
          <w:lang w:val="en-US"/>
        </w:rPr>
        <w:t xml:space="preserve"> </w:t>
      </w:r>
      <w:r>
        <w:rPr>
          <w:sz w:val="27"/>
          <w:szCs w:val="27"/>
          <w:lang w:val="en-US"/>
        </w:rPr>
        <w:t>5.</w:t>
      </w:r>
      <w:r>
        <w:rPr>
          <w:sz w:val="27"/>
          <w:szCs w:val="27"/>
        </w:rPr>
        <w:t xml:space="preserve"> </w:t>
      </w:r>
      <w:r>
        <w:rPr>
          <w:sz w:val="27"/>
          <w:szCs w:val="27"/>
          <w:lang w:val="en-US"/>
        </w:rPr>
        <w:t>–</w:t>
      </w:r>
      <w:r w:rsidRPr="00933498">
        <w:rPr>
          <w:sz w:val="27"/>
          <w:szCs w:val="27"/>
          <w:lang w:val="en-US"/>
        </w:rPr>
        <w:t xml:space="preserve"> </w:t>
      </w:r>
      <w:r>
        <w:rPr>
          <w:sz w:val="27"/>
          <w:szCs w:val="27"/>
          <w:lang w:val="en-US"/>
        </w:rPr>
        <w:t>P.</w:t>
      </w:r>
      <w:r>
        <w:rPr>
          <w:sz w:val="27"/>
          <w:szCs w:val="27"/>
        </w:rPr>
        <w:t xml:space="preserve"> </w:t>
      </w:r>
      <w:r>
        <w:rPr>
          <w:sz w:val="27"/>
          <w:szCs w:val="27"/>
          <w:lang w:val="en-US"/>
        </w:rPr>
        <w:t>515-519.</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Salmonella serotype Virchow causing simonellosis in a Spanish region. Characterization and survey of clones by DNA fingerprinting, phage typing and anti</w:t>
      </w:r>
      <w:r>
        <w:rPr>
          <w:sz w:val="27"/>
          <w:szCs w:val="27"/>
          <w:lang w:val="en-US"/>
        </w:rPr>
        <w:t>m</w:t>
      </w:r>
      <w:r>
        <w:rPr>
          <w:sz w:val="27"/>
          <w:szCs w:val="27"/>
          <w:lang w:val="en-US"/>
        </w:rPr>
        <w:t>icrobial resistance / M.C.</w:t>
      </w:r>
      <w:r w:rsidRPr="005D1BF4">
        <w:rPr>
          <w:sz w:val="27"/>
          <w:szCs w:val="27"/>
          <w:lang w:val="en-US"/>
        </w:rPr>
        <w:t xml:space="preserve"> </w:t>
      </w:r>
      <w:r>
        <w:rPr>
          <w:sz w:val="27"/>
          <w:szCs w:val="27"/>
          <w:lang w:val="en-US"/>
        </w:rPr>
        <w:t>Martin, M.A.</w:t>
      </w:r>
      <w:r w:rsidRPr="005D1BF4">
        <w:rPr>
          <w:sz w:val="27"/>
          <w:szCs w:val="27"/>
          <w:lang w:val="en-US"/>
        </w:rPr>
        <w:t xml:space="preserve"> </w:t>
      </w:r>
      <w:r>
        <w:rPr>
          <w:sz w:val="27"/>
          <w:szCs w:val="27"/>
          <w:lang w:val="en-US"/>
        </w:rPr>
        <w:t>Gonzalez-Hevia, J.A.</w:t>
      </w:r>
      <w:r w:rsidRPr="005D1BF4">
        <w:rPr>
          <w:sz w:val="27"/>
          <w:szCs w:val="27"/>
          <w:lang w:val="en-US"/>
        </w:rPr>
        <w:t xml:space="preserve"> </w:t>
      </w:r>
      <w:r>
        <w:rPr>
          <w:sz w:val="27"/>
          <w:szCs w:val="27"/>
          <w:lang w:val="en-US"/>
        </w:rPr>
        <w:t>Alvarez-Riesgo</w:t>
      </w:r>
      <w:r w:rsidRPr="00F261E2">
        <w:rPr>
          <w:sz w:val="27"/>
          <w:szCs w:val="27"/>
          <w:lang w:val="en-US"/>
        </w:rPr>
        <w:t> </w:t>
      </w:r>
      <w:r>
        <w:rPr>
          <w:sz w:val="27"/>
          <w:szCs w:val="27"/>
          <w:lang w:val="en-US"/>
        </w:rPr>
        <w:t>, M.C. Mendoza //</w:t>
      </w:r>
      <w:r w:rsidRPr="00EC66C2">
        <w:rPr>
          <w:sz w:val="27"/>
          <w:szCs w:val="27"/>
          <w:lang w:val="en-US"/>
        </w:rPr>
        <w:t xml:space="preserve"> </w:t>
      </w:r>
      <w:r>
        <w:rPr>
          <w:sz w:val="27"/>
          <w:szCs w:val="27"/>
          <w:lang w:val="en-US"/>
        </w:rPr>
        <w:t>Eur. J. Epidemiol.</w:t>
      </w:r>
      <w:r w:rsidRPr="00EC66C2">
        <w:rPr>
          <w:sz w:val="27"/>
          <w:szCs w:val="27"/>
          <w:lang w:val="en-US"/>
        </w:rPr>
        <w:t xml:space="preserve"> </w:t>
      </w:r>
      <w:r>
        <w:rPr>
          <w:sz w:val="27"/>
          <w:szCs w:val="27"/>
          <w:lang w:val="en-US"/>
        </w:rPr>
        <w:t>–</w:t>
      </w:r>
      <w:r w:rsidRPr="00EC66C2">
        <w:rPr>
          <w:sz w:val="27"/>
          <w:szCs w:val="27"/>
          <w:lang w:val="en-US"/>
        </w:rPr>
        <w:t xml:space="preserve"> </w:t>
      </w:r>
      <w:r>
        <w:rPr>
          <w:sz w:val="27"/>
          <w:szCs w:val="27"/>
          <w:lang w:val="en-US"/>
        </w:rPr>
        <w:t>2001.</w:t>
      </w:r>
      <w:r w:rsidRPr="00EC66C2">
        <w:rPr>
          <w:sz w:val="27"/>
          <w:szCs w:val="27"/>
          <w:lang w:val="en-US"/>
        </w:rPr>
        <w:t xml:space="preserve"> </w:t>
      </w:r>
      <w:r>
        <w:rPr>
          <w:sz w:val="27"/>
          <w:szCs w:val="27"/>
          <w:lang w:val="en-US"/>
        </w:rPr>
        <w:t>–</w:t>
      </w:r>
      <w:r w:rsidRPr="00EC66C2">
        <w:rPr>
          <w:sz w:val="27"/>
          <w:szCs w:val="27"/>
          <w:lang w:val="en-US"/>
        </w:rPr>
        <w:t xml:space="preserve"> </w:t>
      </w:r>
      <w:r>
        <w:rPr>
          <w:sz w:val="27"/>
          <w:szCs w:val="27"/>
          <w:lang w:val="en-US"/>
        </w:rPr>
        <w:t>Vol.</w:t>
      </w:r>
      <w:r w:rsidRPr="00F261E2">
        <w:rPr>
          <w:sz w:val="27"/>
          <w:szCs w:val="27"/>
          <w:lang w:val="en-US"/>
        </w:rPr>
        <w:t xml:space="preserve"> </w:t>
      </w:r>
      <w:r>
        <w:rPr>
          <w:sz w:val="27"/>
          <w:szCs w:val="27"/>
          <w:lang w:val="en-US"/>
        </w:rPr>
        <w:t>17, №</w:t>
      </w:r>
      <w:r w:rsidRPr="00CE72E0">
        <w:rPr>
          <w:sz w:val="27"/>
          <w:szCs w:val="27"/>
          <w:lang w:val="en-US"/>
        </w:rPr>
        <w:t xml:space="preserve"> </w:t>
      </w:r>
      <w:r>
        <w:rPr>
          <w:sz w:val="27"/>
          <w:szCs w:val="27"/>
          <w:lang w:val="en-US"/>
        </w:rPr>
        <w:t>1.</w:t>
      </w:r>
      <w:r w:rsidRPr="00EC66C2">
        <w:rPr>
          <w:sz w:val="27"/>
          <w:szCs w:val="27"/>
          <w:lang w:val="en-US"/>
        </w:rPr>
        <w:t xml:space="preserve"> </w:t>
      </w:r>
      <w:r>
        <w:rPr>
          <w:sz w:val="27"/>
          <w:szCs w:val="27"/>
          <w:lang w:val="en-US"/>
        </w:rPr>
        <w:t>–</w:t>
      </w:r>
      <w:r w:rsidRPr="00CE72E0">
        <w:rPr>
          <w:sz w:val="27"/>
          <w:szCs w:val="27"/>
          <w:lang w:val="en-US"/>
        </w:rPr>
        <w:t xml:space="preserve"> </w:t>
      </w:r>
      <w:r>
        <w:rPr>
          <w:sz w:val="27"/>
          <w:szCs w:val="27"/>
          <w:lang w:val="en-US"/>
        </w:rPr>
        <w:t>P.</w:t>
      </w:r>
      <w:r w:rsidRPr="00715D96">
        <w:rPr>
          <w:sz w:val="27"/>
          <w:szCs w:val="27"/>
          <w:lang w:val="en-US"/>
        </w:rPr>
        <w:t xml:space="preserve"> </w:t>
      </w:r>
      <w:r>
        <w:rPr>
          <w:sz w:val="27"/>
          <w:szCs w:val="27"/>
          <w:lang w:val="en-US"/>
        </w:rPr>
        <w:t>31-40.</w:t>
      </w:r>
    </w:p>
    <w:p w:rsidR="004C3B30" w:rsidRPr="00F261E2"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lang w:val="uk-UA"/>
        </w:rPr>
        <w:t>Кіприч В.В., Трускова Т.Ю. Діагностика бактеріальних інфекцій у птиці // Ветеринарна медицина: Міжвідом. темат. наук. зб. – Вип. 75. – Х., 1998. – С.114-119.</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Rampling Fnita. Salmonella enteritidis five years on //</w:t>
      </w:r>
      <w:r w:rsidRPr="00085FBE">
        <w:rPr>
          <w:sz w:val="27"/>
          <w:szCs w:val="27"/>
          <w:lang w:val="en-US"/>
        </w:rPr>
        <w:t xml:space="preserve"> </w:t>
      </w:r>
      <w:r>
        <w:rPr>
          <w:sz w:val="27"/>
          <w:szCs w:val="27"/>
          <w:lang w:val="en-US"/>
        </w:rPr>
        <w:t>Lancet.</w:t>
      </w:r>
      <w:r w:rsidRPr="00085FBE">
        <w:rPr>
          <w:sz w:val="27"/>
          <w:szCs w:val="27"/>
          <w:lang w:val="en-US"/>
        </w:rPr>
        <w:t xml:space="preserve"> </w:t>
      </w:r>
      <w:r>
        <w:rPr>
          <w:sz w:val="27"/>
          <w:szCs w:val="27"/>
          <w:lang w:val="en-US"/>
        </w:rPr>
        <w:t>–</w:t>
      </w:r>
      <w:r w:rsidRPr="00085FBE">
        <w:rPr>
          <w:sz w:val="27"/>
          <w:szCs w:val="27"/>
          <w:lang w:val="en-US"/>
        </w:rPr>
        <w:t xml:space="preserve"> </w:t>
      </w:r>
      <w:r>
        <w:rPr>
          <w:sz w:val="27"/>
          <w:szCs w:val="27"/>
          <w:lang w:val="en-US"/>
        </w:rPr>
        <w:t>1993.</w:t>
      </w:r>
      <w:r w:rsidRPr="00085FBE">
        <w:rPr>
          <w:sz w:val="27"/>
          <w:szCs w:val="27"/>
          <w:lang w:val="en-US"/>
        </w:rPr>
        <w:t xml:space="preserve"> </w:t>
      </w:r>
      <w:r>
        <w:rPr>
          <w:sz w:val="27"/>
          <w:szCs w:val="27"/>
          <w:lang w:val="en-US"/>
        </w:rPr>
        <w:t>-</w:t>
      </w:r>
      <w:r w:rsidRPr="00085FBE">
        <w:rPr>
          <w:sz w:val="27"/>
          <w:szCs w:val="27"/>
          <w:lang w:val="en-US"/>
        </w:rPr>
        <w:t xml:space="preserve"> </w:t>
      </w:r>
      <w:r>
        <w:rPr>
          <w:sz w:val="27"/>
          <w:szCs w:val="27"/>
          <w:lang w:val="en-US"/>
        </w:rPr>
        <w:t>№</w:t>
      </w:r>
      <w:r w:rsidRPr="00495F8A">
        <w:rPr>
          <w:sz w:val="27"/>
          <w:szCs w:val="27"/>
          <w:lang w:val="en-US"/>
        </w:rPr>
        <w:t xml:space="preserve"> </w:t>
      </w:r>
      <w:r>
        <w:rPr>
          <w:sz w:val="27"/>
          <w:szCs w:val="27"/>
          <w:lang w:val="en-US"/>
        </w:rPr>
        <w:t>8867.</w:t>
      </w:r>
      <w:r w:rsidRPr="00085FBE">
        <w:rPr>
          <w:sz w:val="27"/>
          <w:szCs w:val="27"/>
          <w:lang w:val="en-US"/>
        </w:rPr>
        <w:t xml:space="preserve"> </w:t>
      </w:r>
      <w:r>
        <w:rPr>
          <w:sz w:val="27"/>
          <w:szCs w:val="27"/>
          <w:lang w:val="en-US"/>
        </w:rPr>
        <w:t>–</w:t>
      </w:r>
      <w:r w:rsidRPr="00877FF8">
        <w:rPr>
          <w:sz w:val="27"/>
          <w:szCs w:val="27"/>
          <w:lang w:val="en-US"/>
        </w:rPr>
        <w:t xml:space="preserve"> </w:t>
      </w:r>
      <w:r>
        <w:rPr>
          <w:sz w:val="27"/>
          <w:szCs w:val="27"/>
          <w:lang w:val="en-US"/>
        </w:rPr>
        <w:t>P.</w:t>
      </w:r>
      <w:r w:rsidRPr="00715D96">
        <w:rPr>
          <w:sz w:val="27"/>
          <w:szCs w:val="27"/>
          <w:lang w:val="en-US"/>
        </w:rPr>
        <w:t xml:space="preserve"> </w:t>
      </w:r>
      <w:r>
        <w:rPr>
          <w:sz w:val="27"/>
          <w:szCs w:val="27"/>
          <w:lang w:val="en-US"/>
        </w:rPr>
        <w:t>317-318.</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lang w:val="uk-UA"/>
        </w:rPr>
        <w:t>Садовський В., Бартнічук В. Видовий склад сальмонел у зоні Прика</w:t>
      </w:r>
      <w:r>
        <w:rPr>
          <w:sz w:val="27"/>
          <w:szCs w:val="27"/>
          <w:lang w:val="uk-UA"/>
        </w:rPr>
        <w:t>р</w:t>
      </w:r>
      <w:r>
        <w:rPr>
          <w:sz w:val="27"/>
          <w:szCs w:val="27"/>
          <w:lang w:val="uk-UA"/>
        </w:rPr>
        <w:t>паття // Тваринництво Ураїни. – 1995. - № 9. – С.28.</w:t>
      </w:r>
    </w:p>
    <w:p w:rsidR="004C3B30" w:rsidRPr="00877FF8"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lang w:val="en-US"/>
        </w:rPr>
        <w:t>Kaneko</w:t>
      </w:r>
      <w:r>
        <w:rPr>
          <w:sz w:val="27"/>
          <w:szCs w:val="27"/>
        </w:rPr>
        <w:t xml:space="preserve"> </w:t>
      </w:r>
      <w:r>
        <w:rPr>
          <w:sz w:val="27"/>
          <w:szCs w:val="27"/>
          <w:lang w:val="en-US"/>
        </w:rPr>
        <w:t>Michiharu</w:t>
      </w:r>
      <w:r>
        <w:rPr>
          <w:sz w:val="27"/>
          <w:szCs w:val="27"/>
        </w:rPr>
        <w:t xml:space="preserve">. </w:t>
      </w:r>
      <w:proofErr w:type="gramStart"/>
      <w:r>
        <w:rPr>
          <w:sz w:val="27"/>
          <w:szCs w:val="27"/>
        </w:rPr>
        <w:t xml:space="preserve">Серовары и лекарственная чувствительность </w:t>
      </w:r>
      <w:r>
        <w:rPr>
          <w:sz w:val="27"/>
          <w:szCs w:val="27"/>
          <w:lang w:val="en-US"/>
        </w:rPr>
        <w:t>Salm</w:t>
      </w:r>
      <w:r>
        <w:rPr>
          <w:sz w:val="27"/>
          <w:szCs w:val="27"/>
          <w:lang w:val="en-US"/>
        </w:rPr>
        <w:t>o</w:t>
      </w:r>
      <w:r>
        <w:rPr>
          <w:sz w:val="27"/>
          <w:szCs w:val="27"/>
          <w:lang w:val="en-US"/>
        </w:rPr>
        <w:t>nella</w:t>
      </w:r>
      <w:r>
        <w:rPr>
          <w:sz w:val="27"/>
          <w:szCs w:val="27"/>
        </w:rPr>
        <w:t xml:space="preserve">, выделенных от больных со спорадической диареей в префектуре </w:t>
      </w:r>
      <w:r>
        <w:rPr>
          <w:sz w:val="27"/>
          <w:szCs w:val="27"/>
          <w:lang w:val="en-US"/>
        </w:rPr>
        <w:t>Yaman</w:t>
      </w:r>
      <w:r>
        <w:rPr>
          <w:sz w:val="27"/>
          <w:szCs w:val="27"/>
          <w:lang w:val="en-US"/>
        </w:rPr>
        <w:t>a</w:t>
      </w:r>
      <w:r>
        <w:rPr>
          <w:sz w:val="27"/>
          <w:szCs w:val="27"/>
          <w:lang w:val="en-US"/>
        </w:rPr>
        <w:t>shi</w:t>
      </w:r>
      <w:r>
        <w:rPr>
          <w:sz w:val="27"/>
          <w:szCs w:val="27"/>
        </w:rPr>
        <w:t xml:space="preserve"> в течение последнего десятилетия (1985 - 1994) // </w:t>
      </w:r>
      <w:r>
        <w:rPr>
          <w:sz w:val="27"/>
          <w:szCs w:val="27"/>
          <w:lang w:val="en-US"/>
        </w:rPr>
        <w:t>J</w:t>
      </w:r>
      <w:r>
        <w:rPr>
          <w:sz w:val="27"/>
          <w:szCs w:val="27"/>
        </w:rPr>
        <w:t>.</w:t>
      </w:r>
      <w:proofErr w:type="gramEnd"/>
      <w:r>
        <w:rPr>
          <w:sz w:val="27"/>
          <w:szCs w:val="27"/>
        </w:rPr>
        <w:t xml:space="preserve"> </w:t>
      </w:r>
      <w:r>
        <w:rPr>
          <w:sz w:val="27"/>
          <w:szCs w:val="27"/>
          <w:lang w:val="en-US"/>
        </w:rPr>
        <w:t>Jap</w:t>
      </w:r>
      <w:r>
        <w:rPr>
          <w:sz w:val="27"/>
          <w:szCs w:val="27"/>
        </w:rPr>
        <w:t xml:space="preserve">. </w:t>
      </w:r>
      <w:r>
        <w:rPr>
          <w:sz w:val="27"/>
          <w:szCs w:val="27"/>
          <w:lang w:val="en-US"/>
        </w:rPr>
        <w:t>Assoc</w:t>
      </w:r>
      <w:r w:rsidRPr="000E400F">
        <w:rPr>
          <w:sz w:val="27"/>
          <w:szCs w:val="27"/>
        </w:rPr>
        <w:t xml:space="preserve">. </w:t>
      </w:r>
      <w:r>
        <w:rPr>
          <w:sz w:val="27"/>
          <w:szCs w:val="27"/>
          <w:lang w:val="en-US"/>
        </w:rPr>
        <w:t>I</w:t>
      </w:r>
      <w:r>
        <w:rPr>
          <w:sz w:val="27"/>
          <w:szCs w:val="27"/>
          <w:lang w:val="en-US"/>
        </w:rPr>
        <w:t>n</w:t>
      </w:r>
      <w:r>
        <w:rPr>
          <w:sz w:val="27"/>
          <w:szCs w:val="27"/>
          <w:lang w:val="en-US"/>
        </w:rPr>
        <w:t>fec</w:t>
      </w:r>
      <w:r w:rsidRPr="000E400F">
        <w:rPr>
          <w:sz w:val="27"/>
          <w:szCs w:val="27"/>
        </w:rPr>
        <w:t xml:space="preserve">. </w:t>
      </w:r>
      <w:r>
        <w:rPr>
          <w:sz w:val="27"/>
          <w:szCs w:val="27"/>
          <w:lang w:val="en-US"/>
        </w:rPr>
        <w:t>Diseases</w:t>
      </w:r>
      <w:r w:rsidRPr="00877FF8">
        <w:rPr>
          <w:sz w:val="27"/>
          <w:szCs w:val="27"/>
        </w:rPr>
        <w:t>.</w:t>
      </w:r>
      <w:r>
        <w:rPr>
          <w:sz w:val="27"/>
          <w:szCs w:val="27"/>
        </w:rPr>
        <w:t xml:space="preserve"> – </w:t>
      </w:r>
      <w:r w:rsidRPr="00877FF8">
        <w:rPr>
          <w:sz w:val="27"/>
          <w:szCs w:val="27"/>
        </w:rPr>
        <w:t>1995.</w:t>
      </w:r>
      <w:r>
        <w:rPr>
          <w:sz w:val="27"/>
          <w:szCs w:val="27"/>
        </w:rPr>
        <w:t xml:space="preserve"> – </w:t>
      </w:r>
      <w:r>
        <w:rPr>
          <w:sz w:val="27"/>
          <w:szCs w:val="27"/>
          <w:lang w:val="en-US"/>
        </w:rPr>
        <w:t>Vol</w:t>
      </w:r>
      <w:r w:rsidRPr="00877FF8">
        <w:rPr>
          <w:sz w:val="27"/>
          <w:szCs w:val="27"/>
        </w:rPr>
        <w:t>.</w:t>
      </w:r>
      <w:r>
        <w:rPr>
          <w:sz w:val="27"/>
          <w:szCs w:val="27"/>
        </w:rPr>
        <w:t xml:space="preserve"> </w:t>
      </w:r>
      <w:r w:rsidRPr="00877FF8">
        <w:rPr>
          <w:sz w:val="27"/>
          <w:szCs w:val="27"/>
        </w:rPr>
        <w:t>69, №</w:t>
      </w:r>
      <w:r>
        <w:rPr>
          <w:sz w:val="27"/>
          <w:szCs w:val="27"/>
        </w:rPr>
        <w:t xml:space="preserve"> </w:t>
      </w:r>
      <w:r w:rsidRPr="00877FF8">
        <w:rPr>
          <w:sz w:val="27"/>
          <w:szCs w:val="27"/>
        </w:rPr>
        <w:t>11.</w:t>
      </w:r>
      <w:r>
        <w:rPr>
          <w:sz w:val="27"/>
          <w:szCs w:val="27"/>
        </w:rPr>
        <w:t xml:space="preserve"> – </w:t>
      </w:r>
      <w:r>
        <w:rPr>
          <w:sz w:val="27"/>
          <w:szCs w:val="27"/>
          <w:lang w:val="en-US"/>
        </w:rPr>
        <w:t>P</w:t>
      </w:r>
      <w:r w:rsidRPr="00877FF8">
        <w:rPr>
          <w:sz w:val="27"/>
          <w:szCs w:val="27"/>
        </w:rPr>
        <w:t>.</w:t>
      </w:r>
      <w:r>
        <w:rPr>
          <w:sz w:val="27"/>
          <w:szCs w:val="27"/>
        </w:rPr>
        <w:t xml:space="preserve"> </w:t>
      </w:r>
      <w:r w:rsidRPr="00877FF8">
        <w:rPr>
          <w:sz w:val="27"/>
          <w:szCs w:val="27"/>
        </w:rPr>
        <w:t>1294-1301.</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rPr>
        <w:t>Борисенкова А.Н. Проблема сальмонеллезов в промышленном птиц</w:t>
      </w:r>
      <w:r>
        <w:rPr>
          <w:sz w:val="27"/>
          <w:szCs w:val="27"/>
        </w:rPr>
        <w:t>е</w:t>
      </w:r>
      <w:r>
        <w:rPr>
          <w:sz w:val="27"/>
          <w:szCs w:val="27"/>
        </w:rPr>
        <w:t>водстве // Сальмонеллез птиц (Современная научная концепция этиологии, эпиз</w:t>
      </w:r>
      <w:r>
        <w:rPr>
          <w:sz w:val="27"/>
          <w:szCs w:val="27"/>
        </w:rPr>
        <w:t>о</w:t>
      </w:r>
      <w:r>
        <w:rPr>
          <w:sz w:val="27"/>
          <w:szCs w:val="27"/>
        </w:rPr>
        <w:t>отологии, диагностики и профилактики сальмонеллезов в промышленном пт</w:t>
      </w:r>
      <w:r>
        <w:rPr>
          <w:sz w:val="27"/>
          <w:szCs w:val="27"/>
        </w:rPr>
        <w:t>и</w:t>
      </w:r>
      <w:r>
        <w:rPr>
          <w:sz w:val="27"/>
          <w:szCs w:val="27"/>
        </w:rPr>
        <w:t>цеводстве). – С.-Пб. – Ломоносов. – 2000. – С. 10-17.</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rPr>
        <w:t>Кузьмин В.А. Особенности сальмонеллезной инфекции в современном пр</w:t>
      </w:r>
      <w:r>
        <w:rPr>
          <w:sz w:val="27"/>
          <w:szCs w:val="27"/>
        </w:rPr>
        <w:t>о</w:t>
      </w:r>
      <w:r>
        <w:rPr>
          <w:sz w:val="27"/>
          <w:szCs w:val="27"/>
        </w:rPr>
        <w:t>мышленном птицеводстве и ее профилактика // Концепция научного обеспечения вет. медицины Северно-Восточного региона Нечернозе</w:t>
      </w:r>
      <w:r>
        <w:rPr>
          <w:sz w:val="27"/>
          <w:szCs w:val="27"/>
        </w:rPr>
        <w:t>м</w:t>
      </w:r>
      <w:r>
        <w:rPr>
          <w:sz w:val="27"/>
          <w:szCs w:val="27"/>
        </w:rPr>
        <w:t>ной зоны РФ: Тез</w:t>
      </w:r>
      <w:proofErr w:type="gramStart"/>
      <w:r>
        <w:rPr>
          <w:sz w:val="27"/>
          <w:szCs w:val="27"/>
        </w:rPr>
        <w:t>.</w:t>
      </w:r>
      <w:proofErr w:type="gramEnd"/>
      <w:r>
        <w:rPr>
          <w:sz w:val="27"/>
          <w:szCs w:val="27"/>
        </w:rPr>
        <w:t xml:space="preserve"> </w:t>
      </w:r>
      <w:proofErr w:type="gramStart"/>
      <w:r>
        <w:rPr>
          <w:sz w:val="27"/>
          <w:szCs w:val="27"/>
        </w:rPr>
        <w:t>к</w:t>
      </w:r>
      <w:proofErr w:type="gramEnd"/>
      <w:r>
        <w:rPr>
          <w:sz w:val="27"/>
          <w:szCs w:val="27"/>
        </w:rPr>
        <w:t>онфер. – Н. Новгород, 1999. – С. 68-69.</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uk-UA"/>
        </w:rPr>
      </w:pPr>
      <w:r>
        <w:rPr>
          <w:sz w:val="27"/>
          <w:szCs w:val="27"/>
          <w:lang w:val="uk-UA"/>
        </w:rPr>
        <w:t>Опасность сальмонеллезов / А.В. Иванов, Л.В. Королева, М.Г. Нигматуллин // Ветер. Врач. – 2000. - № 3. – С. 38-40.</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uk-UA"/>
        </w:rPr>
      </w:pPr>
      <w:r>
        <w:rPr>
          <w:sz w:val="27"/>
          <w:szCs w:val="27"/>
          <w:lang w:val="uk-UA"/>
        </w:rPr>
        <w:lastRenderedPageBreak/>
        <w:t>Мезенцев С.В. Обеспечение безопасности продукции птицеводства по сал</w:t>
      </w:r>
      <w:r>
        <w:rPr>
          <w:sz w:val="27"/>
          <w:szCs w:val="27"/>
          <w:lang w:val="uk-UA"/>
        </w:rPr>
        <w:t>ь</w:t>
      </w:r>
      <w:r>
        <w:rPr>
          <w:sz w:val="27"/>
          <w:szCs w:val="27"/>
          <w:lang w:val="uk-UA"/>
        </w:rPr>
        <w:t>монеллезу // Ветеринария. – 2002. -  № 7. – С. 12-14.</w:t>
      </w:r>
    </w:p>
    <w:p w:rsidR="004C3B30" w:rsidRPr="0038363E"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Goren</w:t>
      </w:r>
      <w:r w:rsidRPr="00C75B3E">
        <w:rPr>
          <w:sz w:val="27"/>
          <w:szCs w:val="27"/>
          <w:lang w:val="en-US"/>
        </w:rPr>
        <w:t xml:space="preserve"> </w:t>
      </w:r>
      <w:r>
        <w:rPr>
          <w:sz w:val="27"/>
          <w:szCs w:val="27"/>
          <w:lang w:val="en-US"/>
        </w:rPr>
        <w:t>E</w:t>
      </w:r>
      <w:r w:rsidRPr="00C75B3E">
        <w:rPr>
          <w:sz w:val="27"/>
          <w:szCs w:val="27"/>
          <w:lang w:val="en-US"/>
        </w:rPr>
        <w:t xml:space="preserve">. </w:t>
      </w:r>
      <w:r>
        <w:rPr>
          <w:sz w:val="27"/>
          <w:szCs w:val="27"/>
          <w:lang w:val="en-US"/>
        </w:rPr>
        <w:t>Colonization resistance to salmonella infection //</w:t>
      </w:r>
      <w:r w:rsidRPr="00C75B3E">
        <w:rPr>
          <w:sz w:val="27"/>
          <w:szCs w:val="27"/>
          <w:lang w:val="en-US"/>
        </w:rPr>
        <w:t xml:space="preserve"> </w:t>
      </w:r>
      <w:r>
        <w:rPr>
          <w:sz w:val="27"/>
          <w:szCs w:val="27"/>
          <w:lang w:val="en-US"/>
        </w:rPr>
        <w:t>Poultry.</w:t>
      </w:r>
      <w:r w:rsidRPr="00C75B3E">
        <w:rPr>
          <w:sz w:val="27"/>
          <w:szCs w:val="27"/>
          <w:lang w:val="en-US"/>
        </w:rPr>
        <w:t xml:space="preserve"> </w:t>
      </w:r>
      <w:r>
        <w:rPr>
          <w:sz w:val="27"/>
          <w:szCs w:val="27"/>
          <w:lang w:val="en-US"/>
        </w:rPr>
        <w:t>–</w:t>
      </w:r>
      <w:r w:rsidRPr="00C75B3E">
        <w:rPr>
          <w:sz w:val="27"/>
          <w:szCs w:val="27"/>
          <w:lang w:val="en-US"/>
        </w:rPr>
        <w:t xml:space="preserve"> </w:t>
      </w:r>
      <w:r>
        <w:rPr>
          <w:sz w:val="27"/>
          <w:szCs w:val="27"/>
          <w:lang w:val="en-US"/>
        </w:rPr>
        <w:t>1987.</w:t>
      </w:r>
      <w:r w:rsidRPr="00C75B3E">
        <w:rPr>
          <w:sz w:val="27"/>
          <w:szCs w:val="27"/>
          <w:lang w:val="en-US"/>
        </w:rPr>
        <w:t xml:space="preserve"> </w:t>
      </w:r>
      <w:r>
        <w:rPr>
          <w:sz w:val="27"/>
          <w:szCs w:val="27"/>
          <w:lang w:val="en-US"/>
        </w:rPr>
        <w:t>–</w:t>
      </w:r>
      <w:r w:rsidRPr="00C75B3E">
        <w:rPr>
          <w:sz w:val="27"/>
          <w:szCs w:val="27"/>
          <w:lang w:val="en-US"/>
        </w:rPr>
        <w:t xml:space="preserve"> </w:t>
      </w:r>
      <w:r>
        <w:rPr>
          <w:sz w:val="27"/>
          <w:szCs w:val="27"/>
          <w:lang w:val="en-US"/>
        </w:rPr>
        <w:t>Vol.</w:t>
      </w:r>
      <w:r w:rsidRPr="009465C0">
        <w:rPr>
          <w:sz w:val="27"/>
          <w:szCs w:val="27"/>
          <w:lang w:val="en-US"/>
        </w:rPr>
        <w:t> </w:t>
      </w:r>
      <w:r>
        <w:rPr>
          <w:sz w:val="27"/>
          <w:szCs w:val="27"/>
          <w:lang w:val="en-US"/>
        </w:rPr>
        <w:t>3, № 5.</w:t>
      </w:r>
      <w:r w:rsidRPr="00C75B3E">
        <w:rPr>
          <w:sz w:val="27"/>
          <w:szCs w:val="27"/>
          <w:lang w:val="en-US"/>
        </w:rPr>
        <w:t xml:space="preserve"> </w:t>
      </w:r>
      <w:r>
        <w:rPr>
          <w:sz w:val="27"/>
          <w:szCs w:val="27"/>
          <w:lang w:val="en-US"/>
        </w:rPr>
        <w:t>–</w:t>
      </w:r>
      <w:r w:rsidRPr="00495F8A">
        <w:rPr>
          <w:sz w:val="27"/>
          <w:szCs w:val="27"/>
          <w:lang w:val="en-US"/>
        </w:rPr>
        <w:t xml:space="preserve"> </w:t>
      </w:r>
      <w:r>
        <w:rPr>
          <w:sz w:val="27"/>
          <w:szCs w:val="27"/>
          <w:lang w:val="en-US"/>
        </w:rPr>
        <w:t>P.</w:t>
      </w:r>
      <w:r w:rsidRPr="00E518A3">
        <w:rPr>
          <w:sz w:val="27"/>
          <w:szCs w:val="27"/>
          <w:lang w:val="en-US"/>
        </w:rPr>
        <w:t xml:space="preserve"> </w:t>
      </w:r>
      <w:r>
        <w:rPr>
          <w:sz w:val="27"/>
          <w:szCs w:val="27"/>
          <w:lang w:val="en-US"/>
        </w:rPr>
        <w:t>37-39.</w:t>
      </w:r>
    </w:p>
    <w:p w:rsidR="004C3B30" w:rsidRPr="009465C0" w:rsidRDefault="004C3B30" w:rsidP="00C7016A">
      <w:pPr>
        <w:numPr>
          <w:ilvl w:val="0"/>
          <w:numId w:val="59"/>
        </w:numPr>
        <w:tabs>
          <w:tab w:val="clear" w:pos="1200"/>
          <w:tab w:val="num" w:pos="567"/>
        </w:tabs>
        <w:suppressAutoHyphens w:val="0"/>
        <w:spacing w:line="360" w:lineRule="auto"/>
        <w:ind w:left="567" w:hanging="633"/>
        <w:jc w:val="both"/>
        <w:rPr>
          <w:sz w:val="28"/>
          <w:szCs w:val="28"/>
          <w:lang w:val="en-US"/>
        </w:rPr>
      </w:pPr>
      <w:r>
        <w:rPr>
          <w:sz w:val="28"/>
        </w:rPr>
        <w:t>Бессарабов</w:t>
      </w:r>
      <w:r w:rsidRPr="009465C0">
        <w:rPr>
          <w:sz w:val="28"/>
        </w:rPr>
        <w:t xml:space="preserve"> </w:t>
      </w:r>
      <w:r>
        <w:rPr>
          <w:sz w:val="28"/>
        </w:rPr>
        <w:t>Б</w:t>
      </w:r>
      <w:r w:rsidRPr="009465C0">
        <w:rPr>
          <w:sz w:val="28"/>
        </w:rPr>
        <w:t>.</w:t>
      </w:r>
      <w:r>
        <w:rPr>
          <w:sz w:val="28"/>
        </w:rPr>
        <w:t>Ф</w:t>
      </w:r>
      <w:r w:rsidRPr="009465C0">
        <w:rPr>
          <w:sz w:val="28"/>
        </w:rPr>
        <w:t xml:space="preserve">., </w:t>
      </w:r>
      <w:r>
        <w:rPr>
          <w:sz w:val="28"/>
        </w:rPr>
        <w:t>Сушкова</w:t>
      </w:r>
      <w:r w:rsidRPr="009465C0">
        <w:rPr>
          <w:sz w:val="28"/>
        </w:rPr>
        <w:t xml:space="preserve"> </w:t>
      </w:r>
      <w:r>
        <w:rPr>
          <w:sz w:val="28"/>
        </w:rPr>
        <w:t>Н</w:t>
      </w:r>
      <w:r w:rsidRPr="009465C0">
        <w:rPr>
          <w:sz w:val="28"/>
        </w:rPr>
        <w:t>.</w:t>
      </w:r>
      <w:r>
        <w:rPr>
          <w:sz w:val="28"/>
        </w:rPr>
        <w:t>К</w:t>
      </w:r>
      <w:r w:rsidRPr="009465C0">
        <w:rPr>
          <w:sz w:val="28"/>
        </w:rPr>
        <w:t xml:space="preserve">. </w:t>
      </w:r>
      <w:r>
        <w:rPr>
          <w:sz w:val="28"/>
        </w:rPr>
        <w:t>Сальмонеллез</w:t>
      </w:r>
      <w:r w:rsidRPr="009465C0">
        <w:rPr>
          <w:sz w:val="28"/>
        </w:rPr>
        <w:t xml:space="preserve"> </w:t>
      </w:r>
      <w:r>
        <w:rPr>
          <w:sz w:val="28"/>
        </w:rPr>
        <w:t>птиц</w:t>
      </w:r>
      <w:r w:rsidRPr="009465C0">
        <w:rPr>
          <w:sz w:val="28"/>
        </w:rPr>
        <w:t xml:space="preserve">: </w:t>
      </w:r>
      <w:r>
        <w:rPr>
          <w:sz w:val="28"/>
        </w:rPr>
        <w:t>Лекция</w:t>
      </w:r>
      <w:r w:rsidRPr="009465C0">
        <w:rPr>
          <w:sz w:val="28"/>
        </w:rPr>
        <w:t xml:space="preserve"> / </w:t>
      </w:r>
      <w:r>
        <w:rPr>
          <w:sz w:val="28"/>
        </w:rPr>
        <w:t>Моск</w:t>
      </w:r>
      <w:r w:rsidRPr="009465C0">
        <w:rPr>
          <w:sz w:val="28"/>
        </w:rPr>
        <w:t xml:space="preserve">. </w:t>
      </w:r>
      <w:r>
        <w:rPr>
          <w:sz w:val="28"/>
        </w:rPr>
        <w:t>гос</w:t>
      </w:r>
      <w:r w:rsidRPr="009465C0">
        <w:rPr>
          <w:sz w:val="28"/>
        </w:rPr>
        <w:t xml:space="preserve">. </w:t>
      </w:r>
      <w:r>
        <w:rPr>
          <w:sz w:val="28"/>
        </w:rPr>
        <w:t>акад</w:t>
      </w:r>
      <w:r w:rsidRPr="009465C0">
        <w:rPr>
          <w:sz w:val="28"/>
        </w:rPr>
        <w:t xml:space="preserve">. </w:t>
      </w:r>
      <w:r>
        <w:rPr>
          <w:sz w:val="28"/>
        </w:rPr>
        <w:t>вет</w:t>
      </w:r>
      <w:r w:rsidRPr="009465C0">
        <w:rPr>
          <w:sz w:val="28"/>
        </w:rPr>
        <w:t xml:space="preserve">. </w:t>
      </w:r>
      <w:r>
        <w:rPr>
          <w:sz w:val="28"/>
        </w:rPr>
        <w:t>медицины</w:t>
      </w:r>
      <w:r w:rsidRPr="009465C0">
        <w:rPr>
          <w:sz w:val="28"/>
        </w:rPr>
        <w:t xml:space="preserve"> </w:t>
      </w:r>
      <w:r>
        <w:rPr>
          <w:sz w:val="28"/>
        </w:rPr>
        <w:t>и</w:t>
      </w:r>
      <w:r w:rsidRPr="009465C0">
        <w:rPr>
          <w:sz w:val="28"/>
        </w:rPr>
        <w:t xml:space="preserve"> </w:t>
      </w:r>
      <w:r>
        <w:rPr>
          <w:sz w:val="28"/>
        </w:rPr>
        <w:t>биотехнологии</w:t>
      </w:r>
      <w:r w:rsidRPr="009465C0">
        <w:rPr>
          <w:sz w:val="28"/>
        </w:rPr>
        <w:t xml:space="preserve"> </w:t>
      </w:r>
      <w:r>
        <w:rPr>
          <w:sz w:val="28"/>
        </w:rPr>
        <w:t>им</w:t>
      </w:r>
      <w:r w:rsidRPr="009465C0">
        <w:rPr>
          <w:sz w:val="28"/>
        </w:rPr>
        <w:t xml:space="preserve">. </w:t>
      </w:r>
      <w:r>
        <w:rPr>
          <w:sz w:val="28"/>
        </w:rPr>
        <w:t>К</w:t>
      </w:r>
      <w:r w:rsidRPr="009465C0">
        <w:rPr>
          <w:sz w:val="28"/>
          <w:lang w:val="en-US"/>
        </w:rPr>
        <w:t>.</w:t>
      </w:r>
      <w:r>
        <w:rPr>
          <w:sz w:val="28"/>
        </w:rPr>
        <w:t>И</w:t>
      </w:r>
      <w:r w:rsidRPr="009465C0">
        <w:rPr>
          <w:sz w:val="28"/>
          <w:lang w:val="en-US"/>
        </w:rPr>
        <w:t>.</w:t>
      </w:r>
      <w:r>
        <w:rPr>
          <w:sz w:val="28"/>
        </w:rPr>
        <w:t>Скрябина</w:t>
      </w:r>
      <w:r w:rsidRPr="009465C0">
        <w:rPr>
          <w:sz w:val="28"/>
          <w:lang w:val="en-US"/>
        </w:rPr>
        <w:t xml:space="preserve">. – </w:t>
      </w:r>
      <w:r>
        <w:rPr>
          <w:sz w:val="28"/>
        </w:rPr>
        <w:t>М</w:t>
      </w:r>
      <w:r w:rsidRPr="009465C0">
        <w:rPr>
          <w:sz w:val="28"/>
          <w:lang w:val="en-US"/>
        </w:rPr>
        <w:t xml:space="preserve">., 1998. – </w:t>
      </w:r>
      <w:r w:rsidRPr="009465C0">
        <w:rPr>
          <w:sz w:val="28"/>
          <w:szCs w:val="28"/>
          <w:lang w:val="en-US"/>
        </w:rPr>
        <w:t>16</w:t>
      </w:r>
      <w:r>
        <w:rPr>
          <w:sz w:val="28"/>
          <w:szCs w:val="28"/>
          <w:lang w:val="uk-UA"/>
        </w:rPr>
        <w:t> </w:t>
      </w:r>
      <w:r w:rsidRPr="00BB3F76">
        <w:rPr>
          <w:sz w:val="28"/>
          <w:szCs w:val="28"/>
        </w:rPr>
        <w:t>с</w:t>
      </w:r>
      <w:r w:rsidRPr="009465C0">
        <w:rPr>
          <w:sz w:val="28"/>
          <w:szCs w:val="28"/>
          <w:lang w:val="en-US"/>
        </w:rPr>
        <w:t xml:space="preserve">. </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Differences in frequency, level and duration of cecal carriage between four ou</w:t>
      </w:r>
      <w:r>
        <w:rPr>
          <w:sz w:val="27"/>
          <w:szCs w:val="27"/>
          <w:lang w:val="en-US"/>
        </w:rPr>
        <w:t>t</w:t>
      </w:r>
      <w:r>
        <w:rPr>
          <w:sz w:val="27"/>
          <w:szCs w:val="27"/>
          <w:lang w:val="en-US"/>
        </w:rPr>
        <w:t>bred chicken lines infected orally with Salmonella enteritidis /</w:t>
      </w:r>
      <w:r w:rsidRPr="003158E8">
        <w:rPr>
          <w:sz w:val="27"/>
          <w:szCs w:val="27"/>
          <w:lang w:val="en-US"/>
        </w:rPr>
        <w:t xml:space="preserve"> </w:t>
      </w:r>
      <w:r>
        <w:rPr>
          <w:sz w:val="27"/>
          <w:szCs w:val="27"/>
          <w:lang w:val="en-US"/>
        </w:rPr>
        <w:t>M.</w:t>
      </w:r>
      <w:r w:rsidRPr="000F3DF8">
        <w:rPr>
          <w:sz w:val="27"/>
          <w:szCs w:val="27"/>
          <w:lang w:val="en-US"/>
        </w:rPr>
        <w:t xml:space="preserve"> </w:t>
      </w:r>
      <w:r>
        <w:rPr>
          <w:sz w:val="27"/>
          <w:szCs w:val="27"/>
          <w:lang w:val="en-US"/>
        </w:rPr>
        <w:t>Duchet-Suchaux, F.</w:t>
      </w:r>
      <w:r w:rsidRPr="000F3DF8">
        <w:rPr>
          <w:sz w:val="27"/>
          <w:szCs w:val="27"/>
          <w:lang w:val="en-US"/>
        </w:rPr>
        <w:t xml:space="preserve"> </w:t>
      </w:r>
      <w:r>
        <w:rPr>
          <w:sz w:val="27"/>
          <w:szCs w:val="27"/>
          <w:lang w:val="en-US"/>
        </w:rPr>
        <w:t>Mompart, F.</w:t>
      </w:r>
      <w:r w:rsidRPr="000F3DF8">
        <w:rPr>
          <w:sz w:val="27"/>
          <w:szCs w:val="27"/>
          <w:lang w:val="en-US"/>
        </w:rPr>
        <w:t xml:space="preserve"> </w:t>
      </w:r>
      <w:r>
        <w:rPr>
          <w:sz w:val="27"/>
          <w:szCs w:val="27"/>
          <w:lang w:val="en-US"/>
        </w:rPr>
        <w:t>Berthelot et al. //</w:t>
      </w:r>
      <w:r w:rsidRPr="003158E8">
        <w:rPr>
          <w:sz w:val="27"/>
          <w:szCs w:val="27"/>
          <w:lang w:val="en-US"/>
        </w:rPr>
        <w:t xml:space="preserve"> </w:t>
      </w:r>
      <w:r>
        <w:rPr>
          <w:sz w:val="27"/>
          <w:szCs w:val="27"/>
          <w:lang w:val="en-US"/>
        </w:rPr>
        <w:t>Avian Dis.</w:t>
      </w:r>
      <w:r w:rsidRPr="003158E8">
        <w:rPr>
          <w:sz w:val="27"/>
          <w:szCs w:val="27"/>
          <w:lang w:val="en-US"/>
        </w:rPr>
        <w:t xml:space="preserve"> </w:t>
      </w:r>
      <w:r>
        <w:rPr>
          <w:sz w:val="27"/>
          <w:szCs w:val="27"/>
          <w:lang w:val="en-US"/>
        </w:rPr>
        <w:t>–</w:t>
      </w:r>
      <w:r w:rsidRPr="003158E8">
        <w:rPr>
          <w:sz w:val="27"/>
          <w:szCs w:val="27"/>
          <w:lang w:val="en-US"/>
        </w:rPr>
        <w:t xml:space="preserve"> </w:t>
      </w:r>
      <w:r>
        <w:rPr>
          <w:sz w:val="27"/>
          <w:szCs w:val="27"/>
          <w:lang w:val="en-US"/>
        </w:rPr>
        <w:t>1997.</w:t>
      </w:r>
      <w:r w:rsidRPr="003158E8">
        <w:rPr>
          <w:sz w:val="27"/>
          <w:szCs w:val="27"/>
          <w:lang w:val="en-US"/>
        </w:rPr>
        <w:t xml:space="preserve"> </w:t>
      </w:r>
      <w:r>
        <w:rPr>
          <w:sz w:val="27"/>
          <w:szCs w:val="27"/>
          <w:lang w:val="en-US"/>
        </w:rPr>
        <w:t>–</w:t>
      </w:r>
      <w:r w:rsidRPr="003158E8">
        <w:rPr>
          <w:sz w:val="27"/>
          <w:szCs w:val="27"/>
          <w:lang w:val="en-US"/>
        </w:rPr>
        <w:t xml:space="preserve"> </w:t>
      </w:r>
      <w:r>
        <w:rPr>
          <w:sz w:val="27"/>
          <w:szCs w:val="27"/>
          <w:lang w:val="en-US"/>
        </w:rPr>
        <w:t>Vol.</w:t>
      </w:r>
      <w:r w:rsidRPr="00702BAE">
        <w:rPr>
          <w:sz w:val="27"/>
          <w:szCs w:val="27"/>
          <w:lang w:val="en-US"/>
        </w:rPr>
        <w:t xml:space="preserve"> </w:t>
      </w:r>
      <w:r>
        <w:rPr>
          <w:sz w:val="27"/>
          <w:szCs w:val="27"/>
          <w:lang w:val="en-US"/>
        </w:rPr>
        <w:t>41, № 3.</w:t>
      </w:r>
      <w:r w:rsidRPr="003158E8">
        <w:rPr>
          <w:sz w:val="27"/>
          <w:szCs w:val="27"/>
          <w:lang w:val="en-US"/>
        </w:rPr>
        <w:t xml:space="preserve"> </w:t>
      </w:r>
      <w:r>
        <w:rPr>
          <w:sz w:val="27"/>
          <w:szCs w:val="27"/>
          <w:lang w:val="en-US"/>
        </w:rPr>
        <w:t>–</w:t>
      </w:r>
      <w:r w:rsidRPr="00495F8A">
        <w:rPr>
          <w:sz w:val="27"/>
          <w:szCs w:val="27"/>
          <w:lang w:val="en-US"/>
        </w:rPr>
        <w:t xml:space="preserve"> </w:t>
      </w:r>
      <w:r>
        <w:rPr>
          <w:sz w:val="27"/>
          <w:szCs w:val="27"/>
          <w:lang w:val="en-US"/>
        </w:rPr>
        <w:t>P.</w:t>
      </w:r>
      <w:r w:rsidRPr="00E518A3">
        <w:rPr>
          <w:sz w:val="27"/>
          <w:szCs w:val="27"/>
          <w:lang w:val="en-US"/>
        </w:rPr>
        <w:t xml:space="preserve"> </w:t>
      </w:r>
      <w:r>
        <w:rPr>
          <w:sz w:val="27"/>
          <w:szCs w:val="27"/>
          <w:lang w:val="en-US"/>
        </w:rPr>
        <w:t>559-567.</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Genetic resistance to mortality of day-old chicks and carrier-state of hens after i</w:t>
      </w:r>
      <w:r>
        <w:rPr>
          <w:sz w:val="27"/>
          <w:szCs w:val="27"/>
          <w:lang w:val="en-US"/>
        </w:rPr>
        <w:t>n</w:t>
      </w:r>
      <w:r>
        <w:rPr>
          <w:sz w:val="27"/>
          <w:szCs w:val="27"/>
          <w:lang w:val="en-US"/>
        </w:rPr>
        <w:t>oculation with Salmonella enteritidis /</w:t>
      </w:r>
      <w:r w:rsidRPr="000F3DF8">
        <w:rPr>
          <w:sz w:val="27"/>
          <w:szCs w:val="27"/>
          <w:lang w:val="en-US"/>
        </w:rPr>
        <w:t xml:space="preserve"> </w:t>
      </w:r>
      <w:r>
        <w:rPr>
          <w:sz w:val="27"/>
          <w:szCs w:val="27"/>
          <w:lang w:val="en-US"/>
        </w:rPr>
        <w:t>C.</w:t>
      </w:r>
      <w:r w:rsidRPr="003158E8">
        <w:rPr>
          <w:sz w:val="27"/>
          <w:szCs w:val="27"/>
          <w:lang w:val="en-US"/>
        </w:rPr>
        <w:t xml:space="preserve"> </w:t>
      </w:r>
      <w:r>
        <w:rPr>
          <w:sz w:val="27"/>
          <w:szCs w:val="27"/>
          <w:lang w:val="en-US"/>
        </w:rPr>
        <w:t>Beaumont,</w:t>
      </w:r>
      <w:r w:rsidRPr="000F3DF8">
        <w:rPr>
          <w:sz w:val="27"/>
          <w:szCs w:val="27"/>
          <w:lang w:val="en-US"/>
        </w:rPr>
        <w:t xml:space="preserve"> </w:t>
      </w:r>
      <w:r>
        <w:rPr>
          <w:sz w:val="27"/>
          <w:szCs w:val="27"/>
          <w:lang w:val="en-US"/>
        </w:rPr>
        <w:t>J.</w:t>
      </w:r>
      <w:r w:rsidRPr="000F3DF8">
        <w:rPr>
          <w:sz w:val="27"/>
          <w:szCs w:val="27"/>
          <w:lang w:val="en-US"/>
        </w:rPr>
        <w:t xml:space="preserve"> </w:t>
      </w:r>
      <w:r>
        <w:rPr>
          <w:sz w:val="27"/>
          <w:szCs w:val="27"/>
          <w:lang w:val="en-US"/>
        </w:rPr>
        <w:t>Protais, J.F. Guillot et al. //</w:t>
      </w:r>
      <w:r w:rsidRPr="003158E8">
        <w:rPr>
          <w:sz w:val="27"/>
          <w:szCs w:val="27"/>
          <w:lang w:val="en-US"/>
        </w:rPr>
        <w:t xml:space="preserve"> </w:t>
      </w:r>
      <w:r>
        <w:rPr>
          <w:sz w:val="27"/>
          <w:szCs w:val="27"/>
          <w:lang w:val="en-US"/>
        </w:rPr>
        <w:t>Avian Pathol.</w:t>
      </w:r>
      <w:r w:rsidRPr="003158E8">
        <w:rPr>
          <w:sz w:val="27"/>
          <w:szCs w:val="27"/>
          <w:lang w:val="en-US"/>
        </w:rPr>
        <w:t xml:space="preserve"> </w:t>
      </w:r>
      <w:r>
        <w:rPr>
          <w:sz w:val="27"/>
          <w:szCs w:val="27"/>
          <w:lang w:val="en-US"/>
        </w:rPr>
        <w:t>–</w:t>
      </w:r>
      <w:r w:rsidRPr="003158E8">
        <w:rPr>
          <w:sz w:val="27"/>
          <w:szCs w:val="27"/>
          <w:lang w:val="en-US"/>
        </w:rPr>
        <w:t xml:space="preserve"> </w:t>
      </w:r>
      <w:r>
        <w:rPr>
          <w:sz w:val="27"/>
          <w:szCs w:val="27"/>
          <w:lang w:val="en-US"/>
        </w:rPr>
        <w:t>1999.</w:t>
      </w:r>
      <w:r w:rsidRPr="003158E8">
        <w:rPr>
          <w:sz w:val="27"/>
          <w:szCs w:val="27"/>
          <w:lang w:val="en-US"/>
        </w:rPr>
        <w:t xml:space="preserve"> </w:t>
      </w:r>
      <w:r>
        <w:rPr>
          <w:sz w:val="27"/>
          <w:szCs w:val="27"/>
          <w:lang w:val="en-US"/>
        </w:rPr>
        <w:t>–</w:t>
      </w:r>
      <w:r w:rsidRPr="003158E8">
        <w:rPr>
          <w:sz w:val="27"/>
          <w:szCs w:val="27"/>
          <w:lang w:val="en-US"/>
        </w:rPr>
        <w:t xml:space="preserve"> </w:t>
      </w:r>
      <w:r>
        <w:rPr>
          <w:sz w:val="27"/>
          <w:szCs w:val="27"/>
          <w:lang w:val="en-US"/>
        </w:rPr>
        <w:t>Vol.</w:t>
      </w:r>
      <w:r w:rsidRPr="00702BAE">
        <w:rPr>
          <w:sz w:val="27"/>
          <w:szCs w:val="27"/>
          <w:lang w:val="en-US"/>
        </w:rPr>
        <w:t xml:space="preserve"> </w:t>
      </w:r>
      <w:r>
        <w:rPr>
          <w:sz w:val="27"/>
          <w:szCs w:val="27"/>
          <w:lang w:val="en-US"/>
        </w:rPr>
        <w:t>28, № 2.</w:t>
      </w:r>
      <w:r w:rsidRPr="003158E8">
        <w:rPr>
          <w:sz w:val="27"/>
          <w:szCs w:val="27"/>
          <w:lang w:val="en-US"/>
        </w:rPr>
        <w:t xml:space="preserve"> </w:t>
      </w:r>
      <w:r>
        <w:rPr>
          <w:sz w:val="27"/>
          <w:szCs w:val="27"/>
          <w:lang w:val="en-US"/>
        </w:rPr>
        <w:t>–</w:t>
      </w:r>
      <w:r w:rsidRPr="00495F8A">
        <w:rPr>
          <w:sz w:val="27"/>
          <w:szCs w:val="27"/>
          <w:lang w:val="en-US"/>
        </w:rPr>
        <w:t xml:space="preserve"> </w:t>
      </w:r>
      <w:r>
        <w:rPr>
          <w:sz w:val="27"/>
          <w:szCs w:val="27"/>
          <w:lang w:val="en-US"/>
        </w:rPr>
        <w:t>P.</w:t>
      </w:r>
      <w:r w:rsidRPr="00E518A3">
        <w:rPr>
          <w:sz w:val="27"/>
          <w:szCs w:val="27"/>
          <w:lang w:val="en-US"/>
        </w:rPr>
        <w:t xml:space="preserve"> </w:t>
      </w:r>
      <w:r>
        <w:rPr>
          <w:sz w:val="27"/>
          <w:szCs w:val="27"/>
          <w:lang w:val="en-US"/>
        </w:rPr>
        <w:t>131-135.</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Indefication d’une nouvelle salmonelle multiresistante dans une viande de poulet de chair au Senegal /</w:t>
      </w:r>
      <w:r w:rsidRPr="003158E8">
        <w:rPr>
          <w:sz w:val="27"/>
          <w:szCs w:val="27"/>
          <w:lang w:val="en-US"/>
        </w:rPr>
        <w:t xml:space="preserve"> </w:t>
      </w:r>
      <w:r>
        <w:rPr>
          <w:sz w:val="27"/>
          <w:szCs w:val="27"/>
          <w:lang w:val="en-US"/>
        </w:rPr>
        <w:t>E.</w:t>
      </w:r>
      <w:r w:rsidRPr="000F3DF8">
        <w:rPr>
          <w:sz w:val="27"/>
          <w:szCs w:val="27"/>
          <w:lang w:val="en-US"/>
        </w:rPr>
        <w:t xml:space="preserve"> </w:t>
      </w:r>
      <w:r>
        <w:rPr>
          <w:sz w:val="27"/>
          <w:szCs w:val="27"/>
          <w:lang w:val="en-US"/>
        </w:rPr>
        <w:t>Cardinale, J.D.</w:t>
      </w:r>
      <w:r w:rsidRPr="000F3DF8">
        <w:rPr>
          <w:sz w:val="27"/>
          <w:szCs w:val="27"/>
          <w:lang w:val="en-US"/>
        </w:rPr>
        <w:t xml:space="preserve"> </w:t>
      </w:r>
      <w:r>
        <w:rPr>
          <w:sz w:val="27"/>
          <w:szCs w:val="27"/>
          <w:lang w:val="en-US"/>
        </w:rPr>
        <w:t>Perrier, A.</w:t>
      </w:r>
      <w:r w:rsidRPr="000F3DF8">
        <w:rPr>
          <w:sz w:val="27"/>
          <w:szCs w:val="27"/>
          <w:lang w:val="en-US"/>
        </w:rPr>
        <w:t xml:space="preserve"> </w:t>
      </w:r>
      <w:r>
        <w:rPr>
          <w:sz w:val="27"/>
          <w:szCs w:val="27"/>
          <w:lang w:val="en-US"/>
        </w:rPr>
        <w:t>Aidara et al. //</w:t>
      </w:r>
      <w:r w:rsidRPr="003158E8">
        <w:rPr>
          <w:sz w:val="27"/>
          <w:szCs w:val="27"/>
          <w:lang w:val="en-US"/>
        </w:rPr>
        <w:t xml:space="preserve"> </w:t>
      </w:r>
      <w:r>
        <w:rPr>
          <w:sz w:val="27"/>
          <w:szCs w:val="27"/>
          <w:lang w:val="en-US"/>
        </w:rPr>
        <w:t xml:space="preserve">Rev. elev. </w:t>
      </w:r>
      <w:r>
        <w:rPr>
          <w:sz w:val="27"/>
          <w:szCs w:val="27"/>
        </w:rPr>
        <w:t>е</w:t>
      </w:r>
      <w:r>
        <w:rPr>
          <w:sz w:val="27"/>
          <w:szCs w:val="27"/>
          <w:lang w:val="en-US"/>
        </w:rPr>
        <w:t xml:space="preserve">t Med. Vet. </w:t>
      </w:r>
      <w:proofErr w:type="gramStart"/>
      <w:r>
        <w:rPr>
          <w:sz w:val="27"/>
          <w:szCs w:val="27"/>
        </w:rPr>
        <w:t>Р</w:t>
      </w:r>
      <w:proofErr w:type="gramEnd"/>
      <w:r>
        <w:rPr>
          <w:sz w:val="27"/>
          <w:szCs w:val="27"/>
          <w:lang w:val="en-US"/>
        </w:rPr>
        <w:t>ays trop.</w:t>
      </w:r>
      <w:r w:rsidRPr="003158E8">
        <w:rPr>
          <w:sz w:val="27"/>
          <w:szCs w:val="27"/>
          <w:lang w:val="en-US"/>
        </w:rPr>
        <w:t xml:space="preserve"> </w:t>
      </w:r>
      <w:r>
        <w:rPr>
          <w:sz w:val="27"/>
          <w:szCs w:val="27"/>
          <w:lang w:val="en-US"/>
        </w:rPr>
        <w:t>–</w:t>
      </w:r>
      <w:r w:rsidRPr="003158E8">
        <w:rPr>
          <w:sz w:val="27"/>
          <w:szCs w:val="27"/>
          <w:lang w:val="en-US"/>
        </w:rPr>
        <w:t xml:space="preserve"> </w:t>
      </w:r>
      <w:r>
        <w:rPr>
          <w:sz w:val="27"/>
          <w:szCs w:val="27"/>
          <w:lang w:val="en-US"/>
        </w:rPr>
        <w:t>2000.</w:t>
      </w:r>
      <w:r w:rsidRPr="003158E8">
        <w:rPr>
          <w:sz w:val="27"/>
          <w:szCs w:val="27"/>
          <w:lang w:val="en-US"/>
        </w:rPr>
        <w:t xml:space="preserve"> </w:t>
      </w:r>
      <w:r>
        <w:rPr>
          <w:sz w:val="27"/>
          <w:szCs w:val="27"/>
          <w:lang w:val="en-US"/>
        </w:rPr>
        <w:t>–</w:t>
      </w:r>
      <w:r w:rsidRPr="003158E8">
        <w:rPr>
          <w:sz w:val="27"/>
          <w:szCs w:val="27"/>
          <w:lang w:val="en-US"/>
        </w:rPr>
        <w:t xml:space="preserve"> </w:t>
      </w:r>
      <w:r>
        <w:rPr>
          <w:sz w:val="27"/>
          <w:szCs w:val="27"/>
          <w:lang w:val="en-US"/>
        </w:rPr>
        <w:t>Vol. 53, №</w:t>
      </w:r>
      <w:r w:rsidRPr="00495F8A">
        <w:rPr>
          <w:sz w:val="27"/>
          <w:szCs w:val="27"/>
          <w:lang w:val="en-US"/>
        </w:rPr>
        <w:t xml:space="preserve"> </w:t>
      </w:r>
      <w:r>
        <w:rPr>
          <w:sz w:val="27"/>
          <w:szCs w:val="27"/>
          <w:lang w:val="en-US"/>
        </w:rPr>
        <w:t>1.</w:t>
      </w:r>
      <w:r w:rsidRPr="003158E8">
        <w:rPr>
          <w:sz w:val="27"/>
          <w:szCs w:val="27"/>
          <w:lang w:val="en-US"/>
        </w:rPr>
        <w:t xml:space="preserve"> </w:t>
      </w:r>
      <w:r>
        <w:rPr>
          <w:sz w:val="27"/>
          <w:szCs w:val="27"/>
          <w:lang w:val="en-US"/>
        </w:rPr>
        <w:t>–</w:t>
      </w:r>
      <w:r w:rsidRPr="00495F8A">
        <w:rPr>
          <w:sz w:val="27"/>
          <w:szCs w:val="27"/>
          <w:lang w:val="en-US"/>
        </w:rPr>
        <w:t xml:space="preserve"> </w:t>
      </w:r>
      <w:r>
        <w:rPr>
          <w:sz w:val="27"/>
          <w:szCs w:val="27"/>
          <w:lang w:val="en-US"/>
        </w:rPr>
        <w:t>P.</w:t>
      </w:r>
      <w:r w:rsidRPr="00E518A3">
        <w:rPr>
          <w:sz w:val="27"/>
          <w:szCs w:val="27"/>
          <w:lang w:val="en-US"/>
        </w:rPr>
        <w:t xml:space="preserve"> </w:t>
      </w:r>
      <w:r>
        <w:rPr>
          <w:sz w:val="27"/>
          <w:szCs w:val="27"/>
          <w:lang w:val="en-US"/>
        </w:rPr>
        <w:t>5-8.</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Raloff J. Antibiotic resistance is coming to dinner //</w:t>
      </w:r>
      <w:r w:rsidRPr="003158E8">
        <w:rPr>
          <w:sz w:val="27"/>
          <w:szCs w:val="27"/>
          <w:lang w:val="en-US"/>
        </w:rPr>
        <w:t xml:space="preserve"> </w:t>
      </w:r>
      <w:r>
        <w:rPr>
          <w:sz w:val="27"/>
          <w:szCs w:val="27"/>
          <w:lang w:val="en-US"/>
        </w:rPr>
        <w:t>Sci. News.</w:t>
      </w:r>
      <w:r w:rsidRPr="001C7F4E">
        <w:rPr>
          <w:sz w:val="27"/>
          <w:szCs w:val="27"/>
          <w:lang w:val="en-US"/>
        </w:rPr>
        <w:t xml:space="preserve"> </w:t>
      </w:r>
      <w:r>
        <w:rPr>
          <w:sz w:val="27"/>
          <w:szCs w:val="27"/>
          <w:lang w:val="en-US"/>
        </w:rPr>
        <w:t>–</w:t>
      </w:r>
      <w:r w:rsidRPr="001C7F4E">
        <w:rPr>
          <w:sz w:val="27"/>
          <w:szCs w:val="27"/>
          <w:lang w:val="en-US"/>
        </w:rPr>
        <w:t xml:space="preserve"> </w:t>
      </w:r>
      <w:r>
        <w:rPr>
          <w:sz w:val="27"/>
          <w:szCs w:val="27"/>
          <w:lang w:val="en-US"/>
        </w:rPr>
        <w:t>2001.</w:t>
      </w:r>
      <w:r w:rsidRPr="001C7F4E">
        <w:rPr>
          <w:sz w:val="27"/>
          <w:szCs w:val="27"/>
          <w:lang w:val="en-US"/>
        </w:rPr>
        <w:t xml:space="preserve"> </w:t>
      </w:r>
      <w:r>
        <w:rPr>
          <w:sz w:val="27"/>
          <w:szCs w:val="27"/>
          <w:lang w:val="en-US"/>
        </w:rPr>
        <w:t>–</w:t>
      </w:r>
      <w:r w:rsidRPr="001C7F4E">
        <w:rPr>
          <w:sz w:val="27"/>
          <w:szCs w:val="27"/>
          <w:lang w:val="en-US"/>
        </w:rPr>
        <w:t xml:space="preserve"> </w:t>
      </w:r>
      <w:r>
        <w:rPr>
          <w:sz w:val="27"/>
          <w:szCs w:val="27"/>
          <w:lang w:val="en-US"/>
        </w:rPr>
        <w:t xml:space="preserve">Vol. 159, </w:t>
      </w:r>
      <w:r>
        <w:rPr>
          <w:sz w:val="27"/>
          <w:szCs w:val="27"/>
          <w:lang w:val="uk-UA"/>
        </w:rPr>
        <w:t>№ 21. – P.325.</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Boyce John M. Consequences of inaction: Importance of infection co</w:t>
      </w:r>
      <w:r>
        <w:rPr>
          <w:sz w:val="27"/>
          <w:szCs w:val="27"/>
          <w:lang w:val="en-US"/>
        </w:rPr>
        <w:t>n</w:t>
      </w:r>
      <w:r>
        <w:rPr>
          <w:sz w:val="27"/>
          <w:szCs w:val="27"/>
          <w:lang w:val="en-US"/>
        </w:rPr>
        <w:t>trol Carlson Steven A., Ferris Kathleen E. Augmentatin of antibiotic resistance in Salm</w:t>
      </w:r>
      <w:r>
        <w:rPr>
          <w:sz w:val="27"/>
          <w:szCs w:val="27"/>
          <w:lang w:val="en-US"/>
        </w:rPr>
        <w:t>o</w:t>
      </w:r>
      <w:r>
        <w:rPr>
          <w:sz w:val="27"/>
          <w:szCs w:val="27"/>
          <w:lang w:val="en-US"/>
        </w:rPr>
        <w:t>nella typhimurium DT 104 Following exposure to penicillin dervaties //</w:t>
      </w:r>
      <w:r w:rsidRPr="003158E8">
        <w:rPr>
          <w:sz w:val="27"/>
          <w:szCs w:val="27"/>
          <w:lang w:val="en-US"/>
        </w:rPr>
        <w:t xml:space="preserve"> </w:t>
      </w:r>
      <w:r>
        <w:rPr>
          <w:sz w:val="27"/>
          <w:szCs w:val="27"/>
          <w:lang w:val="en-US"/>
        </w:rPr>
        <w:t>Vet. Micr</w:t>
      </w:r>
      <w:r>
        <w:rPr>
          <w:sz w:val="27"/>
          <w:szCs w:val="27"/>
          <w:lang w:val="en-US"/>
        </w:rPr>
        <w:t>o</w:t>
      </w:r>
      <w:r>
        <w:rPr>
          <w:sz w:val="27"/>
          <w:szCs w:val="27"/>
          <w:lang w:val="en-US"/>
        </w:rPr>
        <w:t>biol.</w:t>
      </w:r>
      <w:r w:rsidRPr="00E518A3">
        <w:rPr>
          <w:sz w:val="27"/>
          <w:szCs w:val="27"/>
          <w:lang w:val="en-US"/>
        </w:rPr>
        <w:t xml:space="preserve"> </w:t>
      </w:r>
      <w:r>
        <w:rPr>
          <w:sz w:val="27"/>
          <w:szCs w:val="27"/>
          <w:lang w:val="en-US"/>
        </w:rPr>
        <w:t>–</w:t>
      </w:r>
      <w:r w:rsidRPr="00E518A3">
        <w:rPr>
          <w:sz w:val="27"/>
          <w:szCs w:val="27"/>
          <w:lang w:val="en-US"/>
        </w:rPr>
        <w:t xml:space="preserve"> </w:t>
      </w:r>
      <w:r>
        <w:rPr>
          <w:sz w:val="27"/>
          <w:szCs w:val="27"/>
          <w:lang w:val="en-US"/>
        </w:rPr>
        <w:t>2000.</w:t>
      </w:r>
      <w:r w:rsidRPr="00E518A3">
        <w:rPr>
          <w:sz w:val="27"/>
          <w:szCs w:val="27"/>
          <w:lang w:val="en-US"/>
        </w:rPr>
        <w:t xml:space="preserve"> </w:t>
      </w:r>
      <w:r>
        <w:rPr>
          <w:sz w:val="27"/>
          <w:szCs w:val="27"/>
          <w:lang w:val="en-US"/>
        </w:rPr>
        <w:t>–</w:t>
      </w:r>
      <w:r w:rsidRPr="00E518A3">
        <w:rPr>
          <w:sz w:val="27"/>
          <w:szCs w:val="27"/>
          <w:lang w:val="en-US"/>
        </w:rPr>
        <w:t xml:space="preserve"> </w:t>
      </w:r>
      <w:r>
        <w:rPr>
          <w:sz w:val="27"/>
          <w:szCs w:val="27"/>
          <w:lang w:val="en-US"/>
        </w:rPr>
        <w:t>Vol. 73, №</w:t>
      </w:r>
      <w:r w:rsidRPr="003158E8">
        <w:rPr>
          <w:sz w:val="27"/>
          <w:szCs w:val="27"/>
          <w:lang w:val="en-US"/>
        </w:rPr>
        <w:t xml:space="preserve"> </w:t>
      </w:r>
      <w:r>
        <w:rPr>
          <w:sz w:val="27"/>
          <w:szCs w:val="27"/>
          <w:lang w:val="en-US"/>
        </w:rPr>
        <w:t>1.</w:t>
      </w:r>
      <w:r w:rsidRPr="00E518A3">
        <w:rPr>
          <w:sz w:val="27"/>
          <w:szCs w:val="27"/>
          <w:lang w:val="en-US"/>
        </w:rPr>
        <w:t xml:space="preserve"> </w:t>
      </w:r>
      <w:r>
        <w:rPr>
          <w:sz w:val="27"/>
          <w:szCs w:val="27"/>
          <w:lang w:val="en-US"/>
        </w:rPr>
        <w:t>–</w:t>
      </w:r>
      <w:r w:rsidRPr="003158E8">
        <w:rPr>
          <w:sz w:val="27"/>
          <w:szCs w:val="27"/>
          <w:lang w:val="en-US"/>
        </w:rPr>
        <w:t xml:space="preserve"> </w:t>
      </w:r>
      <w:r>
        <w:rPr>
          <w:sz w:val="27"/>
          <w:szCs w:val="27"/>
          <w:lang w:val="en-US"/>
        </w:rPr>
        <w:t>P.</w:t>
      </w:r>
      <w:r w:rsidRPr="00E518A3">
        <w:rPr>
          <w:sz w:val="27"/>
          <w:szCs w:val="27"/>
          <w:lang w:val="en-US"/>
        </w:rPr>
        <w:t xml:space="preserve"> </w:t>
      </w:r>
      <w:r>
        <w:rPr>
          <w:sz w:val="27"/>
          <w:szCs w:val="27"/>
          <w:lang w:val="en-US"/>
        </w:rPr>
        <w:t>25-35.</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sidRPr="00E00A2B">
        <w:rPr>
          <w:sz w:val="27"/>
          <w:szCs w:val="27"/>
          <w:lang w:val="de-DE"/>
        </w:rPr>
        <w:t>Wagner J., Hahn H. Zunahme bakterieller Resistenz in der H</w:t>
      </w:r>
      <w:r w:rsidRPr="00E00A2B">
        <w:rPr>
          <w:sz w:val="27"/>
          <w:szCs w:val="27"/>
          <w:lang w:val="de-DE"/>
        </w:rPr>
        <w:t>u</w:t>
      </w:r>
      <w:r w:rsidRPr="00E00A2B">
        <w:rPr>
          <w:sz w:val="27"/>
          <w:szCs w:val="27"/>
          <w:lang w:val="de-DE"/>
        </w:rPr>
        <w:t xml:space="preserve">manmmedizin durch Resistenzgene von Bakterien fleischliefernder Tiere? // Berlin. Und munch. Tierarztl. </w:t>
      </w:r>
      <w:r>
        <w:rPr>
          <w:sz w:val="27"/>
          <w:szCs w:val="27"/>
          <w:lang w:val="en-US"/>
        </w:rPr>
        <w:t>Wochenschr.</w:t>
      </w:r>
      <w:r w:rsidRPr="00B71AA5">
        <w:rPr>
          <w:sz w:val="27"/>
          <w:szCs w:val="27"/>
          <w:lang w:val="en-US"/>
        </w:rPr>
        <w:t xml:space="preserve"> </w:t>
      </w:r>
      <w:r>
        <w:rPr>
          <w:sz w:val="27"/>
          <w:szCs w:val="27"/>
          <w:lang w:val="en-US"/>
        </w:rPr>
        <w:t>–</w:t>
      </w:r>
      <w:r w:rsidRPr="00B71AA5">
        <w:rPr>
          <w:sz w:val="27"/>
          <w:szCs w:val="27"/>
          <w:lang w:val="en-US"/>
        </w:rPr>
        <w:t xml:space="preserve"> </w:t>
      </w:r>
      <w:r>
        <w:rPr>
          <w:sz w:val="27"/>
          <w:szCs w:val="27"/>
          <w:lang w:val="en-US"/>
        </w:rPr>
        <w:t>1999.</w:t>
      </w:r>
      <w:r w:rsidRPr="00B71AA5">
        <w:rPr>
          <w:sz w:val="27"/>
          <w:szCs w:val="27"/>
          <w:lang w:val="en-US"/>
        </w:rPr>
        <w:t xml:space="preserve"> </w:t>
      </w:r>
      <w:r>
        <w:rPr>
          <w:sz w:val="27"/>
          <w:szCs w:val="27"/>
          <w:lang w:val="en-US"/>
        </w:rPr>
        <w:t>–</w:t>
      </w:r>
      <w:r w:rsidRPr="00B71AA5">
        <w:rPr>
          <w:sz w:val="27"/>
          <w:szCs w:val="27"/>
          <w:lang w:val="en-US"/>
        </w:rPr>
        <w:t xml:space="preserve"> </w:t>
      </w:r>
      <w:r>
        <w:rPr>
          <w:sz w:val="27"/>
          <w:szCs w:val="27"/>
          <w:lang w:val="en-US"/>
        </w:rPr>
        <w:t>Vol. 112, №</w:t>
      </w:r>
      <w:r w:rsidRPr="00B71AA5">
        <w:rPr>
          <w:sz w:val="27"/>
          <w:szCs w:val="27"/>
          <w:lang w:val="en-US"/>
        </w:rPr>
        <w:t xml:space="preserve"> </w:t>
      </w:r>
      <w:r>
        <w:rPr>
          <w:sz w:val="27"/>
          <w:szCs w:val="27"/>
          <w:lang w:val="en-US"/>
        </w:rPr>
        <w:t>10</w:t>
      </w:r>
      <w:r w:rsidRPr="00E518A3">
        <w:rPr>
          <w:sz w:val="27"/>
          <w:szCs w:val="27"/>
          <w:lang w:val="en-US"/>
        </w:rPr>
        <w:t xml:space="preserve"> </w:t>
      </w:r>
      <w:r>
        <w:rPr>
          <w:sz w:val="27"/>
          <w:szCs w:val="27"/>
          <w:lang w:val="en-US"/>
        </w:rPr>
        <w:t>–</w:t>
      </w:r>
      <w:r w:rsidRPr="00E518A3">
        <w:rPr>
          <w:sz w:val="27"/>
          <w:szCs w:val="27"/>
          <w:lang w:val="en-US"/>
        </w:rPr>
        <w:t xml:space="preserve"> </w:t>
      </w:r>
      <w:r>
        <w:rPr>
          <w:sz w:val="27"/>
          <w:szCs w:val="27"/>
          <w:lang w:val="en-US"/>
        </w:rPr>
        <w:t>11.</w:t>
      </w:r>
      <w:r w:rsidRPr="00E518A3">
        <w:rPr>
          <w:sz w:val="27"/>
          <w:szCs w:val="27"/>
          <w:lang w:val="en-US"/>
        </w:rPr>
        <w:t xml:space="preserve"> </w:t>
      </w:r>
      <w:r>
        <w:rPr>
          <w:sz w:val="27"/>
          <w:szCs w:val="27"/>
          <w:lang w:val="en-US"/>
        </w:rPr>
        <w:t>–</w:t>
      </w:r>
      <w:r w:rsidRPr="00B71AA5">
        <w:rPr>
          <w:sz w:val="27"/>
          <w:szCs w:val="27"/>
          <w:lang w:val="en-US"/>
        </w:rPr>
        <w:t xml:space="preserve"> </w:t>
      </w:r>
      <w:r>
        <w:rPr>
          <w:sz w:val="27"/>
          <w:szCs w:val="27"/>
          <w:lang w:val="en-US"/>
        </w:rPr>
        <w:t>P</w:t>
      </w:r>
      <w:r w:rsidRPr="00E518A3">
        <w:rPr>
          <w:sz w:val="27"/>
          <w:szCs w:val="27"/>
          <w:lang w:val="en-US"/>
        </w:rPr>
        <w:t xml:space="preserve">. </w:t>
      </w:r>
      <w:r>
        <w:rPr>
          <w:sz w:val="27"/>
          <w:szCs w:val="27"/>
          <w:lang w:val="en-US"/>
        </w:rPr>
        <w:t>380-384.</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Zakazenia paleczkami Salmonella u indykow w Polsce /</w:t>
      </w:r>
      <w:r w:rsidRPr="00B71AA5">
        <w:rPr>
          <w:sz w:val="27"/>
          <w:szCs w:val="27"/>
          <w:lang w:val="en-US"/>
        </w:rPr>
        <w:t xml:space="preserve"> </w:t>
      </w:r>
      <w:r>
        <w:rPr>
          <w:sz w:val="27"/>
          <w:szCs w:val="27"/>
          <w:lang w:val="en-US"/>
        </w:rPr>
        <w:t>A.</w:t>
      </w:r>
      <w:r w:rsidRPr="00AF1ADF">
        <w:rPr>
          <w:sz w:val="27"/>
          <w:szCs w:val="27"/>
          <w:lang w:val="en-US"/>
        </w:rPr>
        <w:t xml:space="preserve"> </w:t>
      </w:r>
      <w:r>
        <w:rPr>
          <w:sz w:val="27"/>
          <w:szCs w:val="27"/>
          <w:lang w:val="en-US"/>
        </w:rPr>
        <w:t>Koncicki, F.</w:t>
      </w:r>
      <w:r w:rsidRPr="00AF1ADF">
        <w:rPr>
          <w:sz w:val="27"/>
          <w:szCs w:val="27"/>
          <w:lang w:val="en-US"/>
        </w:rPr>
        <w:t> </w:t>
      </w:r>
      <w:r>
        <w:rPr>
          <w:sz w:val="27"/>
          <w:szCs w:val="27"/>
          <w:lang w:val="en-US"/>
        </w:rPr>
        <w:t>Krasnode</w:t>
      </w:r>
      <w:r>
        <w:rPr>
          <w:sz w:val="27"/>
          <w:szCs w:val="27"/>
          <w:lang w:val="en-US"/>
        </w:rPr>
        <w:t>b</w:t>
      </w:r>
      <w:r>
        <w:rPr>
          <w:sz w:val="27"/>
          <w:szCs w:val="27"/>
          <w:lang w:val="en-US"/>
        </w:rPr>
        <w:t>scka-Depta, W. Szweda i dr.</w:t>
      </w:r>
      <w:r w:rsidRPr="00B71AA5">
        <w:rPr>
          <w:sz w:val="27"/>
          <w:szCs w:val="27"/>
          <w:lang w:val="en-US"/>
        </w:rPr>
        <w:t xml:space="preserve"> </w:t>
      </w:r>
      <w:r>
        <w:rPr>
          <w:sz w:val="27"/>
          <w:szCs w:val="27"/>
          <w:lang w:val="en-US"/>
        </w:rPr>
        <w:t>//</w:t>
      </w:r>
      <w:r w:rsidRPr="00B71AA5">
        <w:rPr>
          <w:sz w:val="27"/>
          <w:szCs w:val="27"/>
          <w:lang w:val="en-US"/>
        </w:rPr>
        <w:t xml:space="preserve"> </w:t>
      </w:r>
      <w:r>
        <w:rPr>
          <w:sz w:val="27"/>
          <w:szCs w:val="27"/>
          <w:lang w:val="en-US"/>
        </w:rPr>
        <w:t>Med.</w:t>
      </w:r>
      <w:r w:rsidRPr="007E3D04">
        <w:rPr>
          <w:sz w:val="27"/>
          <w:szCs w:val="27"/>
          <w:lang w:val="en-US"/>
        </w:rPr>
        <w:t xml:space="preserve"> </w:t>
      </w:r>
      <w:r>
        <w:rPr>
          <w:sz w:val="27"/>
          <w:szCs w:val="27"/>
          <w:lang w:val="en-US"/>
        </w:rPr>
        <w:t>weter.</w:t>
      </w:r>
      <w:r w:rsidRPr="00B71AA5">
        <w:rPr>
          <w:sz w:val="27"/>
          <w:szCs w:val="27"/>
          <w:lang w:val="en-US"/>
        </w:rPr>
        <w:t xml:space="preserve"> </w:t>
      </w:r>
      <w:r>
        <w:rPr>
          <w:sz w:val="27"/>
          <w:szCs w:val="27"/>
          <w:lang w:val="en-US"/>
        </w:rPr>
        <w:t>–</w:t>
      </w:r>
      <w:r w:rsidRPr="00B71AA5">
        <w:rPr>
          <w:sz w:val="27"/>
          <w:szCs w:val="27"/>
          <w:lang w:val="en-US"/>
        </w:rPr>
        <w:t xml:space="preserve"> </w:t>
      </w:r>
      <w:r>
        <w:rPr>
          <w:sz w:val="27"/>
          <w:szCs w:val="27"/>
          <w:lang w:val="en-US"/>
        </w:rPr>
        <w:t>2000.</w:t>
      </w:r>
      <w:r w:rsidRPr="00B71AA5">
        <w:rPr>
          <w:sz w:val="27"/>
          <w:szCs w:val="27"/>
          <w:lang w:val="en-US"/>
        </w:rPr>
        <w:t xml:space="preserve"> </w:t>
      </w:r>
      <w:r>
        <w:rPr>
          <w:sz w:val="27"/>
          <w:szCs w:val="27"/>
          <w:lang w:val="en-US"/>
        </w:rPr>
        <w:t>–</w:t>
      </w:r>
      <w:r w:rsidRPr="00495F8A">
        <w:rPr>
          <w:sz w:val="27"/>
          <w:szCs w:val="27"/>
          <w:lang w:val="en-US"/>
        </w:rPr>
        <w:t xml:space="preserve"> </w:t>
      </w:r>
      <w:r>
        <w:rPr>
          <w:sz w:val="27"/>
          <w:szCs w:val="27"/>
          <w:lang w:val="en-US"/>
        </w:rPr>
        <w:t>R. 56, №</w:t>
      </w:r>
      <w:r w:rsidRPr="00495F8A">
        <w:rPr>
          <w:sz w:val="27"/>
          <w:szCs w:val="27"/>
          <w:lang w:val="en-US"/>
        </w:rPr>
        <w:t xml:space="preserve"> </w:t>
      </w:r>
      <w:r>
        <w:rPr>
          <w:sz w:val="27"/>
          <w:szCs w:val="27"/>
          <w:lang w:val="en-US"/>
        </w:rPr>
        <w:t>8.</w:t>
      </w:r>
      <w:r w:rsidRPr="00B71AA5">
        <w:rPr>
          <w:sz w:val="27"/>
          <w:szCs w:val="27"/>
          <w:lang w:val="en-US"/>
        </w:rPr>
        <w:t xml:space="preserve"> </w:t>
      </w:r>
      <w:r>
        <w:rPr>
          <w:sz w:val="27"/>
          <w:szCs w:val="27"/>
          <w:lang w:val="en-US"/>
        </w:rPr>
        <w:t>–</w:t>
      </w:r>
      <w:r w:rsidRPr="00495F8A">
        <w:rPr>
          <w:sz w:val="27"/>
          <w:szCs w:val="27"/>
          <w:lang w:val="en-US"/>
        </w:rPr>
        <w:t xml:space="preserve"> </w:t>
      </w:r>
      <w:r>
        <w:rPr>
          <w:sz w:val="27"/>
          <w:szCs w:val="27"/>
          <w:lang w:val="en-US"/>
        </w:rPr>
        <w:t>S.</w:t>
      </w:r>
      <w:r w:rsidRPr="00DC741A">
        <w:rPr>
          <w:sz w:val="27"/>
          <w:szCs w:val="27"/>
          <w:lang w:val="en-US"/>
        </w:rPr>
        <w:t> </w:t>
      </w:r>
      <w:r>
        <w:rPr>
          <w:sz w:val="27"/>
          <w:szCs w:val="27"/>
          <w:lang w:val="en-US"/>
        </w:rPr>
        <w:t>524-527.</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Radkowski M., Uradzinski J., Szteyn J. The occurrence of infectious and parasitic diseases in poultry slaughtered in the distict of Olsztyn, Poland //</w:t>
      </w:r>
      <w:r w:rsidRPr="00B71AA5">
        <w:rPr>
          <w:sz w:val="27"/>
          <w:szCs w:val="27"/>
          <w:lang w:val="en-US"/>
        </w:rPr>
        <w:t xml:space="preserve"> </w:t>
      </w:r>
      <w:r>
        <w:rPr>
          <w:sz w:val="27"/>
          <w:szCs w:val="27"/>
          <w:lang w:val="en-US"/>
        </w:rPr>
        <w:t>Avian Dis.</w:t>
      </w:r>
      <w:r w:rsidRPr="00B71AA5">
        <w:rPr>
          <w:sz w:val="27"/>
          <w:szCs w:val="27"/>
          <w:lang w:val="en-US"/>
        </w:rPr>
        <w:t xml:space="preserve"> </w:t>
      </w:r>
      <w:r>
        <w:rPr>
          <w:sz w:val="27"/>
          <w:szCs w:val="27"/>
          <w:lang w:val="en-US"/>
        </w:rPr>
        <w:t>–</w:t>
      </w:r>
      <w:r w:rsidRPr="00B71AA5">
        <w:rPr>
          <w:sz w:val="27"/>
          <w:szCs w:val="27"/>
          <w:lang w:val="en-US"/>
        </w:rPr>
        <w:t xml:space="preserve"> </w:t>
      </w:r>
      <w:r>
        <w:rPr>
          <w:sz w:val="27"/>
          <w:szCs w:val="27"/>
          <w:lang w:val="en-US"/>
        </w:rPr>
        <w:t>1996.</w:t>
      </w:r>
      <w:r w:rsidRPr="00B71AA5">
        <w:rPr>
          <w:sz w:val="27"/>
          <w:szCs w:val="27"/>
          <w:lang w:val="en-US"/>
        </w:rPr>
        <w:t xml:space="preserve"> </w:t>
      </w:r>
      <w:r>
        <w:rPr>
          <w:sz w:val="27"/>
          <w:szCs w:val="27"/>
          <w:lang w:val="en-US"/>
        </w:rPr>
        <w:t>–</w:t>
      </w:r>
      <w:r w:rsidRPr="00B71AA5">
        <w:rPr>
          <w:sz w:val="27"/>
          <w:szCs w:val="27"/>
          <w:lang w:val="en-US"/>
        </w:rPr>
        <w:t xml:space="preserve"> </w:t>
      </w:r>
      <w:r>
        <w:rPr>
          <w:sz w:val="27"/>
          <w:szCs w:val="27"/>
          <w:lang w:val="en-US"/>
        </w:rPr>
        <w:t>Vol. 40, №</w:t>
      </w:r>
      <w:r w:rsidRPr="00495F8A">
        <w:rPr>
          <w:sz w:val="27"/>
          <w:szCs w:val="27"/>
          <w:lang w:val="en-US"/>
        </w:rPr>
        <w:t xml:space="preserve"> </w:t>
      </w:r>
      <w:r>
        <w:rPr>
          <w:sz w:val="27"/>
          <w:szCs w:val="27"/>
          <w:lang w:val="en-US"/>
        </w:rPr>
        <w:t>2.</w:t>
      </w:r>
      <w:r w:rsidRPr="00B71AA5">
        <w:rPr>
          <w:sz w:val="27"/>
          <w:szCs w:val="27"/>
          <w:lang w:val="en-US"/>
        </w:rPr>
        <w:t xml:space="preserve"> </w:t>
      </w:r>
      <w:r>
        <w:rPr>
          <w:sz w:val="27"/>
          <w:szCs w:val="27"/>
          <w:lang w:val="en-US"/>
        </w:rPr>
        <w:t>–</w:t>
      </w:r>
      <w:r w:rsidRPr="00495F8A">
        <w:rPr>
          <w:sz w:val="27"/>
          <w:szCs w:val="27"/>
          <w:lang w:val="en-US"/>
        </w:rPr>
        <w:t xml:space="preserve"> </w:t>
      </w:r>
      <w:r>
        <w:rPr>
          <w:sz w:val="27"/>
          <w:szCs w:val="27"/>
          <w:lang w:val="en-US"/>
        </w:rPr>
        <w:t>P.</w:t>
      </w:r>
      <w:r w:rsidRPr="00E518A3">
        <w:rPr>
          <w:sz w:val="27"/>
          <w:szCs w:val="27"/>
          <w:lang w:val="en-US"/>
        </w:rPr>
        <w:t xml:space="preserve"> </w:t>
      </w:r>
      <w:r>
        <w:rPr>
          <w:sz w:val="27"/>
          <w:szCs w:val="27"/>
          <w:lang w:val="en-US"/>
        </w:rPr>
        <w:t>285-289.</w:t>
      </w:r>
    </w:p>
    <w:p w:rsidR="004C3B30" w:rsidRPr="009615A9"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rPr>
        <w:t>Булгакова</w:t>
      </w:r>
      <w:r w:rsidRPr="009615A9">
        <w:rPr>
          <w:sz w:val="27"/>
          <w:szCs w:val="27"/>
        </w:rPr>
        <w:t xml:space="preserve"> </w:t>
      </w:r>
      <w:r>
        <w:rPr>
          <w:sz w:val="27"/>
          <w:szCs w:val="27"/>
          <w:lang w:val="uk-UA"/>
        </w:rPr>
        <w:t>І.О. Спалах сальмонельозу качок і перепелів // Наук</w:t>
      </w:r>
      <w:proofErr w:type="gramStart"/>
      <w:r>
        <w:rPr>
          <w:sz w:val="27"/>
          <w:szCs w:val="27"/>
          <w:lang w:val="uk-UA"/>
        </w:rPr>
        <w:t>.</w:t>
      </w:r>
      <w:proofErr w:type="gramEnd"/>
      <w:r>
        <w:rPr>
          <w:sz w:val="27"/>
          <w:szCs w:val="27"/>
          <w:lang w:val="uk-UA"/>
        </w:rPr>
        <w:t xml:space="preserve"> </w:t>
      </w:r>
      <w:proofErr w:type="gramStart"/>
      <w:r>
        <w:rPr>
          <w:sz w:val="27"/>
          <w:szCs w:val="27"/>
          <w:lang w:val="uk-UA"/>
        </w:rPr>
        <w:t>д</w:t>
      </w:r>
      <w:proofErr w:type="gramEnd"/>
      <w:r>
        <w:rPr>
          <w:sz w:val="27"/>
          <w:szCs w:val="27"/>
          <w:lang w:val="uk-UA"/>
        </w:rPr>
        <w:t>осягнення в галузі вет. медицини. – Х., 1997. – С. 12-13.</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rPr>
        <w:lastRenderedPageBreak/>
        <w:t>Малтугуева М.Х. Распространение возбудителей колибактериоза и сальм</w:t>
      </w:r>
      <w:r>
        <w:rPr>
          <w:sz w:val="27"/>
          <w:szCs w:val="27"/>
        </w:rPr>
        <w:t>о</w:t>
      </w:r>
      <w:r>
        <w:rPr>
          <w:sz w:val="27"/>
          <w:szCs w:val="27"/>
        </w:rPr>
        <w:t>неллеза на объектах внешней среды в местах гнездования диких гусей в З</w:t>
      </w:r>
      <w:r>
        <w:rPr>
          <w:sz w:val="27"/>
          <w:szCs w:val="27"/>
        </w:rPr>
        <w:t>а</w:t>
      </w:r>
      <w:r>
        <w:rPr>
          <w:sz w:val="27"/>
          <w:szCs w:val="27"/>
        </w:rPr>
        <w:t>полярье Крайнего Севера // Проблемы ветеринарной санитарии, гигиены и экологии (дезинфекция, дезинсекция, дератизация): Тез</w:t>
      </w:r>
      <w:proofErr w:type="gramStart"/>
      <w:r>
        <w:rPr>
          <w:sz w:val="27"/>
          <w:szCs w:val="27"/>
        </w:rPr>
        <w:t>.</w:t>
      </w:r>
      <w:proofErr w:type="gramEnd"/>
      <w:r>
        <w:rPr>
          <w:sz w:val="27"/>
          <w:szCs w:val="27"/>
        </w:rPr>
        <w:t xml:space="preserve"> </w:t>
      </w:r>
      <w:proofErr w:type="gramStart"/>
      <w:r>
        <w:rPr>
          <w:sz w:val="27"/>
          <w:szCs w:val="27"/>
        </w:rPr>
        <w:t>д</w:t>
      </w:r>
      <w:proofErr w:type="gramEnd"/>
      <w:r>
        <w:rPr>
          <w:sz w:val="27"/>
          <w:szCs w:val="27"/>
        </w:rPr>
        <w:t>окл. междунар. науч. конф., 16 – 17 сент., 1999. – М., 1999. – С. 178-179.</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rPr>
        <w:t>Тутов И.К., Потапова О.А. Роль диких животных в сохранении и распр</w:t>
      </w:r>
      <w:r>
        <w:rPr>
          <w:sz w:val="27"/>
          <w:szCs w:val="27"/>
        </w:rPr>
        <w:t>о</w:t>
      </w:r>
      <w:r>
        <w:rPr>
          <w:sz w:val="27"/>
          <w:szCs w:val="27"/>
        </w:rPr>
        <w:t>странении сальмонеллеза // Вестник ветеринарии. – 1997. - № 5 (3/97). – С. 55-60.</w:t>
      </w:r>
    </w:p>
    <w:p w:rsidR="004C3B30" w:rsidRPr="000C0B20"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lang w:val="en-US"/>
        </w:rPr>
        <w:t>Sato</w:t>
      </w:r>
      <w:r>
        <w:rPr>
          <w:sz w:val="27"/>
          <w:szCs w:val="27"/>
        </w:rPr>
        <w:t xml:space="preserve"> </w:t>
      </w:r>
      <w:r>
        <w:rPr>
          <w:sz w:val="27"/>
          <w:szCs w:val="27"/>
          <w:lang w:val="en-US"/>
        </w:rPr>
        <w:t>Sixuo</w:t>
      </w:r>
      <w:r>
        <w:rPr>
          <w:sz w:val="27"/>
          <w:szCs w:val="27"/>
        </w:rPr>
        <w:t xml:space="preserve">. Кэйбе кэнкю кайхо // </w:t>
      </w:r>
      <w:r>
        <w:rPr>
          <w:sz w:val="27"/>
          <w:szCs w:val="27"/>
          <w:lang w:val="en-US"/>
        </w:rPr>
        <w:t>F</w:t>
      </w:r>
      <w:r>
        <w:rPr>
          <w:sz w:val="27"/>
          <w:szCs w:val="27"/>
        </w:rPr>
        <w:t xml:space="preserve">. </w:t>
      </w:r>
      <w:r>
        <w:rPr>
          <w:sz w:val="27"/>
          <w:szCs w:val="27"/>
          <w:lang w:val="en-US"/>
        </w:rPr>
        <w:t>Jap</w:t>
      </w:r>
      <w:r>
        <w:rPr>
          <w:sz w:val="27"/>
          <w:szCs w:val="27"/>
        </w:rPr>
        <w:t xml:space="preserve">. </w:t>
      </w:r>
      <w:r>
        <w:rPr>
          <w:sz w:val="27"/>
          <w:szCs w:val="27"/>
          <w:lang w:val="en-US"/>
        </w:rPr>
        <w:t>Soc</w:t>
      </w:r>
      <w:r>
        <w:rPr>
          <w:sz w:val="27"/>
          <w:szCs w:val="27"/>
        </w:rPr>
        <w:t xml:space="preserve">. </w:t>
      </w:r>
      <w:r>
        <w:rPr>
          <w:sz w:val="27"/>
          <w:szCs w:val="27"/>
          <w:lang w:val="en-US"/>
        </w:rPr>
        <w:t>Poultry</w:t>
      </w:r>
      <w:r w:rsidRPr="000C0B20">
        <w:rPr>
          <w:sz w:val="27"/>
          <w:szCs w:val="27"/>
        </w:rPr>
        <w:t xml:space="preserve"> </w:t>
      </w:r>
      <w:r>
        <w:rPr>
          <w:sz w:val="27"/>
          <w:szCs w:val="27"/>
          <w:lang w:val="en-US"/>
        </w:rPr>
        <w:t>Diseases</w:t>
      </w:r>
      <w:r w:rsidRPr="000C0B20">
        <w:rPr>
          <w:sz w:val="27"/>
          <w:szCs w:val="27"/>
        </w:rPr>
        <w:t xml:space="preserve">. – 1990. – </w:t>
      </w:r>
      <w:r>
        <w:rPr>
          <w:sz w:val="27"/>
          <w:szCs w:val="27"/>
          <w:lang w:val="en-US"/>
        </w:rPr>
        <w:t>Vol</w:t>
      </w:r>
      <w:r w:rsidRPr="000C0B20">
        <w:rPr>
          <w:sz w:val="27"/>
          <w:szCs w:val="27"/>
        </w:rPr>
        <w:t>.</w:t>
      </w:r>
      <w:r>
        <w:rPr>
          <w:sz w:val="27"/>
          <w:szCs w:val="27"/>
        </w:rPr>
        <w:t> </w:t>
      </w:r>
      <w:r w:rsidRPr="000C0B20">
        <w:rPr>
          <w:sz w:val="27"/>
          <w:szCs w:val="27"/>
        </w:rPr>
        <w:t>26, №</w:t>
      </w:r>
      <w:r>
        <w:rPr>
          <w:sz w:val="27"/>
          <w:szCs w:val="27"/>
        </w:rPr>
        <w:t xml:space="preserve"> </w:t>
      </w:r>
      <w:r w:rsidRPr="000C0B20">
        <w:rPr>
          <w:sz w:val="27"/>
          <w:szCs w:val="27"/>
        </w:rPr>
        <w:t xml:space="preserve">2. – </w:t>
      </w:r>
      <w:r>
        <w:rPr>
          <w:sz w:val="27"/>
          <w:szCs w:val="27"/>
          <w:lang w:val="en-US"/>
        </w:rPr>
        <w:t>P</w:t>
      </w:r>
      <w:r w:rsidRPr="000C0B20">
        <w:rPr>
          <w:sz w:val="27"/>
          <w:szCs w:val="27"/>
        </w:rPr>
        <w:t>. 85-99.</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Rzedzicki</w:t>
      </w:r>
      <w:r w:rsidRPr="00FA369E">
        <w:rPr>
          <w:sz w:val="27"/>
          <w:szCs w:val="27"/>
          <w:lang w:val="en-GB"/>
        </w:rPr>
        <w:t xml:space="preserve"> </w:t>
      </w:r>
      <w:r>
        <w:rPr>
          <w:sz w:val="27"/>
          <w:szCs w:val="27"/>
          <w:lang w:val="en-US"/>
        </w:rPr>
        <w:t>J</w:t>
      </w:r>
      <w:r w:rsidRPr="00FA369E">
        <w:rPr>
          <w:sz w:val="27"/>
          <w:szCs w:val="27"/>
          <w:lang w:val="en-GB"/>
        </w:rPr>
        <w:t xml:space="preserve">., </w:t>
      </w:r>
      <w:r>
        <w:rPr>
          <w:sz w:val="27"/>
          <w:szCs w:val="27"/>
          <w:lang w:val="en-US"/>
        </w:rPr>
        <w:t>Pawelec</w:t>
      </w:r>
      <w:r w:rsidRPr="00FA369E">
        <w:rPr>
          <w:sz w:val="27"/>
          <w:szCs w:val="27"/>
          <w:lang w:val="en-GB"/>
        </w:rPr>
        <w:t xml:space="preserve"> </w:t>
      </w:r>
      <w:r>
        <w:rPr>
          <w:sz w:val="27"/>
          <w:szCs w:val="27"/>
          <w:lang w:val="en-US"/>
        </w:rPr>
        <w:t>M</w:t>
      </w:r>
      <w:r w:rsidRPr="00FA369E">
        <w:rPr>
          <w:sz w:val="27"/>
          <w:szCs w:val="27"/>
          <w:lang w:val="en-GB"/>
        </w:rPr>
        <w:t xml:space="preserve">. </w:t>
      </w:r>
      <w:r>
        <w:rPr>
          <w:sz w:val="27"/>
          <w:szCs w:val="27"/>
          <w:lang w:val="en-US"/>
        </w:rPr>
        <w:t>Ptaki</w:t>
      </w:r>
      <w:r w:rsidRPr="00FA369E">
        <w:rPr>
          <w:sz w:val="27"/>
          <w:szCs w:val="27"/>
          <w:lang w:val="en-GB"/>
        </w:rPr>
        <w:t xml:space="preserve"> </w:t>
      </w:r>
      <w:r>
        <w:rPr>
          <w:sz w:val="27"/>
          <w:szCs w:val="27"/>
          <w:lang w:val="en-US"/>
        </w:rPr>
        <w:t>jako</w:t>
      </w:r>
      <w:r w:rsidRPr="00FA369E">
        <w:rPr>
          <w:sz w:val="27"/>
          <w:szCs w:val="27"/>
          <w:lang w:val="en-GB"/>
        </w:rPr>
        <w:t xml:space="preserve"> </w:t>
      </w:r>
      <w:r>
        <w:rPr>
          <w:sz w:val="27"/>
          <w:szCs w:val="27"/>
          <w:lang w:val="en-US"/>
        </w:rPr>
        <w:t>potencjalne</w:t>
      </w:r>
      <w:r w:rsidRPr="00FA369E">
        <w:rPr>
          <w:sz w:val="27"/>
          <w:szCs w:val="27"/>
          <w:lang w:val="en-GB"/>
        </w:rPr>
        <w:t xml:space="preserve"> </w:t>
      </w:r>
      <w:r>
        <w:rPr>
          <w:sz w:val="27"/>
          <w:szCs w:val="27"/>
          <w:lang w:val="en-US"/>
        </w:rPr>
        <w:t>zrodlo</w:t>
      </w:r>
      <w:r w:rsidRPr="00FA369E">
        <w:rPr>
          <w:sz w:val="27"/>
          <w:szCs w:val="27"/>
          <w:lang w:val="en-GB"/>
        </w:rPr>
        <w:t xml:space="preserve"> </w:t>
      </w:r>
      <w:r>
        <w:rPr>
          <w:sz w:val="27"/>
          <w:szCs w:val="27"/>
          <w:lang w:val="en-US"/>
        </w:rPr>
        <w:t>zakazenia</w:t>
      </w:r>
      <w:r w:rsidRPr="00FA369E">
        <w:rPr>
          <w:sz w:val="27"/>
          <w:szCs w:val="27"/>
          <w:lang w:val="en-GB"/>
        </w:rPr>
        <w:t xml:space="preserve"> </w:t>
      </w:r>
      <w:r>
        <w:rPr>
          <w:sz w:val="27"/>
          <w:szCs w:val="27"/>
          <w:lang w:val="en-US"/>
        </w:rPr>
        <w:t>ludzi</w:t>
      </w:r>
      <w:r w:rsidRPr="00FA369E">
        <w:rPr>
          <w:sz w:val="27"/>
          <w:szCs w:val="27"/>
          <w:lang w:val="en-GB"/>
        </w:rPr>
        <w:t xml:space="preserve"> </w:t>
      </w:r>
      <w:r>
        <w:rPr>
          <w:sz w:val="27"/>
          <w:szCs w:val="27"/>
          <w:lang w:val="en-US"/>
        </w:rPr>
        <w:t>salmon</w:t>
      </w:r>
      <w:r>
        <w:rPr>
          <w:sz w:val="27"/>
          <w:szCs w:val="27"/>
          <w:lang w:val="en-US"/>
        </w:rPr>
        <w:t>e</w:t>
      </w:r>
      <w:r>
        <w:rPr>
          <w:sz w:val="27"/>
          <w:szCs w:val="27"/>
          <w:lang w:val="en-US"/>
        </w:rPr>
        <w:t>lami</w:t>
      </w:r>
      <w:r w:rsidRPr="00FA369E">
        <w:rPr>
          <w:sz w:val="27"/>
          <w:szCs w:val="27"/>
          <w:lang w:val="en-GB"/>
        </w:rPr>
        <w:t xml:space="preserve"> // </w:t>
      </w:r>
      <w:r>
        <w:rPr>
          <w:sz w:val="27"/>
          <w:szCs w:val="27"/>
          <w:lang w:val="en-US"/>
        </w:rPr>
        <w:t>Med</w:t>
      </w:r>
      <w:r w:rsidRPr="00FA369E">
        <w:rPr>
          <w:sz w:val="27"/>
          <w:szCs w:val="27"/>
          <w:lang w:val="en-GB"/>
        </w:rPr>
        <w:t xml:space="preserve">. </w:t>
      </w:r>
      <w:r>
        <w:rPr>
          <w:sz w:val="27"/>
          <w:szCs w:val="27"/>
          <w:lang w:val="en-US"/>
        </w:rPr>
        <w:t>Weter</w:t>
      </w:r>
      <w:r w:rsidRPr="000C0B20">
        <w:rPr>
          <w:sz w:val="27"/>
          <w:szCs w:val="27"/>
        </w:rPr>
        <w:t xml:space="preserve">. – 1998. – </w:t>
      </w:r>
      <w:r>
        <w:rPr>
          <w:sz w:val="27"/>
          <w:szCs w:val="27"/>
          <w:lang w:val="en-US"/>
        </w:rPr>
        <w:t>R</w:t>
      </w:r>
      <w:r w:rsidRPr="000C0B20">
        <w:rPr>
          <w:sz w:val="27"/>
          <w:szCs w:val="27"/>
        </w:rPr>
        <w:t>.</w:t>
      </w:r>
      <w:r>
        <w:rPr>
          <w:sz w:val="27"/>
          <w:szCs w:val="27"/>
        </w:rPr>
        <w:t xml:space="preserve"> </w:t>
      </w:r>
      <w:r w:rsidRPr="000C0B20">
        <w:rPr>
          <w:sz w:val="27"/>
          <w:szCs w:val="27"/>
        </w:rPr>
        <w:t>54, №</w:t>
      </w:r>
      <w:r>
        <w:rPr>
          <w:sz w:val="27"/>
          <w:szCs w:val="27"/>
        </w:rPr>
        <w:t xml:space="preserve"> </w:t>
      </w:r>
      <w:r w:rsidRPr="000C0B20">
        <w:rPr>
          <w:sz w:val="27"/>
          <w:szCs w:val="27"/>
        </w:rPr>
        <w:t xml:space="preserve">1. – </w:t>
      </w:r>
      <w:r>
        <w:rPr>
          <w:sz w:val="27"/>
          <w:szCs w:val="27"/>
          <w:lang w:val="en-US"/>
        </w:rPr>
        <w:t>S</w:t>
      </w:r>
      <w:r w:rsidRPr="000C0B20">
        <w:rPr>
          <w:sz w:val="27"/>
          <w:szCs w:val="27"/>
        </w:rPr>
        <w:t>. 19-2</w:t>
      </w:r>
      <w:r>
        <w:rPr>
          <w:sz w:val="27"/>
          <w:szCs w:val="27"/>
          <w:lang w:val="en-US"/>
        </w:rPr>
        <w:t>1.</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Rzedzicki J., Skowron M., Glinski Z. Bird as one of elements in transmi</w:t>
      </w:r>
      <w:r>
        <w:rPr>
          <w:sz w:val="27"/>
          <w:szCs w:val="27"/>
          <w:lang w:val="en-US"/>
        </w:rPr>
        <w:t>s</w:t>
      </w:r>
      <w:r>
        <w:rPr>
          <w:sz w:val="27"/>
          <w:szCs w:val="27"/>
          <w:lang w:val="en-US"/>
        </w:rPr>
        <w:t>sion of zooanthroponoses //</w:t>
      </w:r>
      <w:r w:rsidRPr="004148F5">
        <w:rPr>
          <w:sz w:val="27"/>
          <w:szCs w:val="27"/>
          <w:lang w:val="en-US"/>
        </w:rPr>
        <w:t xml:space="preserve"> </w:t>
      </w:r>
      <w:r>
        <w:rPr>
          <w:sz w:val="27"/>
          <w:szCs w:val="27"/>
          <w:lang w:val="en-US"/>
        </w:rPr>
        <w:t>Ann. Univ. Mariae Curie-Sklodowska. Sect.</w:t>
      </w:r>
      <w:r>
        <w:rPr>
          <w:sz w:val="27"/>
          <w:szCs w:val="27"/>
        </w:rPr>
        <w:t xml:space="preserve"> </w:t>
      </w:r>
      <w:r>
        <w:rPr>
          <w:sz w:val="27"/>
          <w:szCs w:val="27"/>
          <w:lang w:val="en-US"/>
        </w:rPr>
        <w:t>DD.</w:t>
      </w:r>
      <w:r w:rsidRPr="004148F5">
        <w:rPr>
          <w:sz w:val="27"/>
          <w:szCs w:val="27"/>
          <w:lang w:val="en-US"/>
        </w:rPr>
        <w:t xml:space="preserve"> </w:t>
      </w:r>
      <w:r>
        <w:rPr>
          <w:sz w:val="27"/>
          <w:szCs w:val="27"/>
          <w:lang w:val="en-US"/>
        </w:rPr>
        <w:t>–</w:t>
      </w:r>
      <w:r w:rsidRPr="004148F5">
        <w:rPr>
          <w:sz w:val="27"/>
          <w:szCs w:val="27"/>
          <w:lang w:val="en-US"/>
        </w:rPr>
        <w:t xml:space="preserve"> </w:t>
      </w:r>
      <w:r>
        <w:rPr>
          <w:sz w:val="27"/>
          <w:szCs w:val="27"/>
          <w:lang w:val="en-US"/>
        </w:rPr>
        <w:t>1998.</w:t>
      </w:r>
      <w:r w:rsidRPr="00E518A3">
        <w:rPr>
          <w:sz w:val="27"/>
          <w:szCs w:val="27"/>
          <w:lang w:val="en-US"/>
        </w:rPr>
        <w:t xml:space="preserve"> </w:t>
      </w:r>
      <w:r>
        <w:rPr>
          <w:sz w:val="27"/>
          <w:szCs w:val="27"/>
          <w:lang w:val="en-US"/>
        </w:rPr>
        <w:t>–</w:t>
      </w:r>
      <w:r w:rsidRPr="00E518A3">
        <w:rPr>
          <w:sz w:val="27"/>
          <w:szCs w:val="27"/>
          <w:lang w:val="en-US"/>
        </w:rPr>
        <w:t xml:space="preserve"> </w:t>
      </w:r>
      <w:r>
        <w:rPr>
          <w:sz w:val="27"/>
          <w:szCs w:val="27"/>
          <w:lang w:val="en-US"/>
        </w:rPr>
        <w:t>Vol.</w:t>
      </w:r>
      <w:r>
        <w:rPr>
          <w:sz w:val="27"/>
          <w:szCs w:val="27"/>
        </w:rPr>
        <w:t xml:space="preserve"> </w:t>
      </w:r>
      <w:r>
        <w:rPr>
          <w:sz w:val="27"/>
          <w:szCs w:val="27"/>
          <w:lang w:val="en-US"/>
        </w:rPr>
        <w:t>53.</w:t>
      </w:r>
      <w:r w:rsidRPr="00E518A3">
        <w:rPr>
          <w:sz w:val="27"/>
          <w:szCs w:val="27"/>
          <w:lang w:val="en-US"/>
        </w:rPr>
        <w:t xml:space="preserve"> </w:t>
      </w:r>
      <w:r>
        <w:rPr>
          <w:sz w:val="27"/>
          <w:szCs w:val="27"/>
          <w:lang w:val="en-US"/>
        </w:rPr>
        <w:t>–</w:t>
      </w:r>
      <w:r w:rsidRPr="004148F5">
        <w:rPr>
          <w:sz w:val="27"/>
          <w:szCs w:val="27"/>
          <w:lang w:val="en-US"/>
        </w:rPr>
        <w:t xml:space="preserve"> </w:t>
      </w:r>
      <w:r>
        <w:rPr>
          <w:sz w:val="27"/>
          <w:szCs w:val="27"/>
          <w:lang w:val="en-US"/>
        </w:rPr>
        <w:t>P.</w:t>
      </w:r>
      <w:r w:rsidRPr="00E518A3">
        <w:rPr>
          <w:sz w:val="27"/>
          <w:szCs w:val="27"/>
          <w:lang w:val="en-US"/>
        </w:rPr>
        <w:t xml:space="preserve"> </w:t>
      </w:r>
      <w:r>
        <w:rPr>
          <w:sz w:val="27"/>
          <w:szCs w:val="27"/>
          <w:lang w:val="en-US"/>
        </w:rPr>
        <w:t>177-180.</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Hubalek Zdenek. Pathogenic microorganisms associated with free-living birds: A review //</w:t>
      </w:r>
      <w:r w:rsidRPr="004148F5">
        <w:rPr>
          <w:sz w:val="27"/>
          <w:szCs w:val="27"/>
          <w:lang w:val="en-US"/>
        </w:rPr>
        <w:t xml:space="preserve"> </w:t>
      </w:r>
      <w:r>
        <w:rPr>
          <w:sz w:val="27"/>
          <w:szCs w:val="27"/>
          <w:lang w:val="en-US"/>
        </w:rPr>
        <w:t>Prirodoved. Pr. Ust. AV CR Brne.</w:t>
      </w:r>
      <w:r w:rsidRPr="004148F5">
        <w:rPr>
          <w:sz w:val="27"/>
          <w:szCs w:val="27"/>
          <w:lang w:val="en-US"/>
        </w:rPr>
        <w:t xml:space="preserve"> </w:t>
      </w:r>
      <w:r>
        <w:rPr>
          <w:sz w:val="27"/>
          <w:szCs w:val="27"/>
          <w:lang w:val="en-US"/>
        </w:rPr>
        <w:t>–</w:t>
      </w:r>
      <w:r w:rsidRPr="004148F5">
        <w:rPr>
          <w:sz w:val="27"/>
          <w:szCs w:val="27"/>
          <w:lang w:val="en-US"/>
        </w:rPr>
        <w:t xml:space="preserve"> </w:t>
      </w:r>
      <w:r>
        <w:rPr>
          <w:sz w:val="27"/>
          <w:szCs w:val="27"/>
          <w:lang w:val="en-US"/>
        </w:rPr>
        <w:t>1994.</w:t>
      </w:r>
      <w:r w:rsidRPr="00E518A3">
        <w:rPr>
          <w:sz w:val="27"/>
          <w:szCs w:val="27"/>
          <w:lang w:val="en-US"/>
        </w:rPr>
        <w:t xml:space="preserve"> </w:t>
      </w:r>
      <w:r>
        <w:rPr>
          <w:sz w:val="27"/>
          <w:szCs w:val="27"/>
          <w:lang w:val="en-US"/>
        </w:rPr>
        <w:t>–</w:t>
      </w:r>
      <w:r w:rsidRPr="004148F5">
        <w:rPr>
          <w:sz w:val="27"/>
          <w:szCs w:val="27"/>
          <w:lang w:val="en-US"/>
        </w:rPr>
        <w:t xml:space="preserve"> </w:t>
      </w:r>
      <w:r>
        <w:rPr>
          <w:sz w:val="27"/>
          <w:szCs w:val="27"/>
          <w:lang w:val="en-US"/>
        </w:rPr>
        <w:t>R.</w:t>
      </w:r>
      <w:r>
        <w:rPr>
          <w:sz w:val="27"/>
          <w:szCs w:val="27"/>
        </w:rPr>
        <w:t xml:space="preserve"> </w:t>
      </w:r>
      <w:r>
        <w:rPr>
          <w:sz w:val="27"/>
          <w:szCs w:val="27"/>
          <w:lang w:val="en-US"/>
        </w:rPr>
        <w:t>28, №</w:t>
      </w:r>
      <w:r w:rsidRPr="004148F5">
        <w:rPr>
          <w:sz w:val="27"/>
          <w:szCs w:val="27"/>
          <w:lang w:val="en-US"/>
        </w:rPr>
        <w:t xml:space="preserve"> </w:t>
      </w:r>
      <w:r>
        <w:rPr>
          <w:sz w:val="27"/>
          <w:szCs w:val="27"/>
          <w:lang w:val="en-US"/>
        </w:rPr>
        <w:t>5.</w:t>
      </w:r>
      <w:r w:rsidRPr="00E518A3">
        <w:rPr>
          <w:sz w:val="27"/>
          <w:szCs w:val="27"/>
          <w:lang w:val="en-US"/>
        </w:rPr>
        <w:t xml:space="preserve"> </w:t>
      </w:r>
      <w:r>
        <w:rPr>
          <w:sz w:val="27"/>
          <w:szCs w:val="27"/>
          <w:lang w:val="en-US"/>
        </w:rPr>
        <w:t>-</w:t>
      </w:r>
      <w:r w:rsidRPr="004148F5">
        <w:rPr>
          <w:sz w:val="27"/>
          <w:szCs w:val="27"/>
          <w:lang w:val="en-US"/>
        </w:rPr>
        <w:t xml:space="preserve"> </w:t>
      </w:r>
      <w:r w:rsidRPr="00E518A3">
        <w:rPr>
          <w:sz w:val="27"/>
          <w:szCs w:val="27"/>
          <w:lang w:val="en-US"/>
        </w:rPr>
        <w:t xml:space="preserve"> </w:t>
      </w:r>
      <w:r>
        <w:rPr>
          <w:sz w:val="27"/>
          <w:szCs w:val="27"/>
          <w:lang w:val="en-US"/>
        </w:rPr>
        <w:t>S.</w:t>
      </w:r>
      <w:r w:rsidRPr="00E518A3">
        <w:rPr>
          <w:sz w:val="27"/>
          <w:szCs w:val="27"/>
          <w:lang w:val="en-US"/>
        </w:rPr>
        <w:t xml:space="preserve"> </w:t>
      </w:r>
      <w:r>
        <w:rPr>
          <w:sz w:val="27"/>
          <w:szCs w:val="27"/>
          <w:lang w:val="en-US"/>
        </w:rPr>
        <w:t>1-74.</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Salmonellae in one falcon breeding facility in the Czech Republic during the p</w:t>
      </w:r>
      <w:r>
        <w:rPr>
          <w:sz w:val="27"/>
          <w:szCs w:val="27"/>
          <w:lang w:val="en-US"/>
        </w:rPr>
        <w:t>e</w:t>
      </w:r>
      <w:r>
        <w:rPr>
          <w:sz w:val="27"/>
          <w:szCs w:val="27"/>
          <w:lang w:val="en-US"/>
        </w:rPr>
        <w:t>riod 1989</w:t>
      </w:r>
      <w:r w:rsidRPr="006D7C13">
        <w:rPr>
          <w:sz w:val="27"/>
          <w:szCs w:val="27"/>
          <w:lang w:val="en-US"/>
        </w:rPr>
        <w:t xml:space="preserve"> </w:t>
      </w:r>
      <w:r>
        <w:rPr>
          <w:sz w:val="27"/>
          <w:szCs w:val="27"/>
          <w:lang w:val="en-US"/>
        </w:rPr>
        <w:t>–</w:t>
      </w:r>
      <w:r w:rsidRPr="006D7C13">
        <w:rPr>
          <w:sz w:val="27"/>
          <w:szCs w:val="27"/>
          <w:lang w:val="en-US"/>
        </w:rPr>
        <w:t xml:space="preserve"> </w:t>
      </w:r>
      <w:r>
        <w:rPr>
          <w:sz w:val="27"/>
          <w:szCs w:val="27"/>
          <w:lang w:val="en-US"/>
        </w:rPr>
        <w:t>1993 /</w:t>
      </w:r>
      <w:r w:rsidRPr="006D7C13">
        <w:rPr>
          <w:sz w:val="27"/>
          <w:szCs w:val="27"/>
          <w:lang w:val="en-US"/>
        </w:rPr>
        <w:t xml:space="preserve"> </w:t>
      </w:r>
      <w:r>
        <w:rPr>
          <w:sz w:val="27"/>
          <w:szCs w:val="27"/>
          <w:lang w:val="en-US"/>
        </w:rPr>
        <w:t>P.</w:t>
      </w:r>
      <w:r w:rsidRPr="002B136B">
        <w:rPr>
          <w:sz w:val="27"/>
          <w:szCs w:val="27"/>
          <w:lang w:val="en-US"/>
        </w:rPr>
        <w:t xml:space="preserve"> </w:t>
      </w:r>
      <w:r>
        <w:rPr>
          <w:sz w:val="27"/>
          <w:szCs w:val="27"/>
          <w:lang w:val="en-US"/>
        </w:rPr>
        <w:t>Lany,</w:t>
      </w:r>
      <w:r w:rsidRPr="002B136B">
        <w:rPr>
          <w:sz w:val="27"/>
          <w:szCs w:val="27"/>
          <w:lang w:val="en-US"/>
        </w:rPr>
        <w:t xml:space="preserve"> </w:t>
      </w:r>
      <w:r>
        <w:rPr>
          <w:sz w:val="27"/>
          <w:szCs w:val="27"/>
          <w:lang w:val="en-US"/>
        </w:rPr>
        <w:t>I.</w:t>
      </w:r>
      <w:r w:rsidRPr="002B136B">
        <w:rPr>
          <w:sz w:val="27"/>
          <w:szCs w:val="27"/>
          <w:lang w:val="en-US"/>
        </w:rPr>
        <w:t xml:space="preserve"> </w:t>
      </w:r>
      <w:r>
        <w:rPr>
          <w:sz w:val="27"/>
          <w:szCs w:val="27"/>
          <w:lang w:val="en-US"/>
        </w:rPr>
        <w:t>Rychlik, J.</w:t>
      </w:r>
      <w:r w:rsidRPr="002B136B">
        <w:rPr>
          <w:sz w:val="27"/>
          <w:szCs w:val="27"/>
          <w:lang w:val="en-US"/>
        </w:rPr>
        <w:t xml:space="preserve"> </w:t>
      </w:r>
      <w:r>
        <w:rPr>
          <w:sz w:val="27"/>
          <w:szCs w:val="27"/>
          <w:lang w:val="en-US"/>
        </w:rPr>
        <w:t>Barta et al.</w:t>
      </w:r>
      <w:r w:rsidRPr="006D7C13">
        <w:rPr>
          <w:sz w:val="27"/>
          <w:szCs w:val="27"/>
          <w:lang w:val="en-US"/>
        </w:rPr>
        <w:t xml:space="preserve"> </w:t>
      </w:r>
      <w:r>
        <w:rPr>
          <w:sz w:val="27"/>
          <w:szCs w:val="27"/>
          <w:lang w:val="en-US"/>
        </w:rPr>
        <w:t>//</w:t>
      </w:r>
      <w:r w:rsidRPr="006D7C13">
        <w:rPr>
          <w:sz w:val="27"/>
          <w:szCs w:val="27"/>
          <w:lang w:val="en-US"/>
        </w:rPr>
        <w:t xml:space="preserve"> </w:t>
      </w:r>
      <w:r>
        <w:rPr>
          <w:sz w:val="27"/>
          <w:szCs w:val="27"/>
          <w:lang w:val="en-US"/>
        </w:rPr>
        <w:t>Veter. Med. Praha.</w:t>
      </w:r>
      <w:r w:rsidRPr="00E518A3">
        <w:rPr>
          <w:sz w:val="27"/>
          <w:szCs w:val="27"/>
          <w:lang w:val="en-US"/>
        </w:rPr>
        <w:t xml:space="preserve"> </w:t>
      </w:r>
      <w:r>
        <w:rPr>
          <w:sz w:val="27"/>
          <w:szCs w:val="27"/>
          <w:lang w:val="en-US"/>
        </w:rPr>
        <w:t>–</w:t>
      </w:r>
      <w:r w:rsidRPr="00E518A3">
        <w:rPr>
          <w:sz w:val="27"/>
          <w:szCs w:val="27"/>
          <w:lang w:val="en-US"/>
        </w:rPr>
        <w:t xml:space="preserve"> </w:t>
      </w:r>
      <w:r>
        <w:rPr>
          <w:sz w:val="27"/>
          <w:szCs w:val="27"/>
          <w:lang w:val="en-US"/>
        </w:rPr>
        <w:t>1999.</w:t>
      </w:r>
      <w:r w:rsidRPr="00E518A3">
        <w:rPr>
          <w:sz w:val="27"/>
          <w:szCs w:val="27"/>
          <w:lang w:val="en-US"/>
        </w:rPr>
        <w:t xml:space="preserve"> </w:t>
      </w:r>
      <w:r>
        <w:rPr>
          <w:sz w:val="27"/>
          <w:szCs w:val="27"/>
          <w:lang w:val="en-US"/>
        </w:rPr>
        <w:t>–</w:t>
      </w:r>
      <w:r w:rsidRPr="00E518A3">
        <w:rPr>
          <w:sz w:val="27"/>
          <w:szCs w:val="27"/>
          <w:lang w:val="en-US"/>
        </w:rPr>
        <w:t xml:space="preserve"> </w:t>
      </w:r>
      <w:r>
        <w:rPr>
          <w:sz w:val="27"/>
          <w:szCs w:val="27"/>
          <w:lang w:val="en-US"/>
        </w:rPr>
        <w:t>R.</w:t>
      </w:r>
      <w:r w:rsidRPr="002B136B">
        <w:rPr>
          <w:sz w:val="27"/>
          <w:szCs w:val="27"/>
          <w:lang w:val="en-US"/>
        </w:rPr>
        <w:t xml:space="preserve"> </w:t>
      </w:r>
      <w:r>
        <w:rPr>
          <w:sz w:val="27"/>
          <w:szCs w:val="27"/>
          <w:lang w:val="en-US"/>
        </w:rPr>
        <w:t>44, №</w:t>
      </w:r>
      <w:r w:rsidRPr="006D7C13">
        <w:rPr>
          <w:sz w:val="27"/>
          <w:szCs w:val="27"/>
          <w:lang w:val="en-US"/>
        </w:rPr>
        <w:t xml:space="preserve"> </w:t>
      </w:r>
      <w:r>
        <w:rPr>
          <w:sz w:val="27"/>
          <w:szCs w:val="27"/>
          <w:lang w:val="en-US"/>
        </w:rPr>
        <w:t>11.</w:t>
      </w:r>
      <w:r w:rsidRPr="00E518A3">
        <w:rPr>
          <w:sz w:val="27"/>
          <w:szCs w:val="27"/>
          <w:lang w:val="en-US"/>
        </w:rPr>
        <w:t xml:space="preserve"> </w:t>
      </w:r>
      <w:r>
        <w:rPr>
          <w:sz w:val="27"/>
          <w:szCs w:val="27"/>
          <w:lang w:val="en-US"/>
        </w:rPr>
        <w:t>–</w:t>
      </w:r>
      <w:r w:rsidRPr="006D7C13">
        <w:rPr>
          <w:sz w:val="27"/>
          <w:szCs w:val="27"/>
          <w:lang w:val="en-US"/>
        </w:rPr>
        <w:t xml:space="preserve"> </w:t>
      </w:r>
      <w:r>
        <w:rPr>
          <w:sz w:val="27"/>
          <w:szCs w:val="27"/>
          <w:lang w:val="en-US"/>
        </w:rPr>
        <w:t>S.</w:t>
      </w:r>
      <w:r w:rsidRPr="00E518A3">
        <w:rPr>
          <w:sz w:val="27"/>
          <w:szCs w:val="27"/>
          <w:lang w:val="en-US"/>
        </w:rPr>
        <w:t xml:space="preserve"> </w:t>
      </w:r>
      <w:r>
        <w:rPr>
          <w:sz w:val="27"/>
          <w:szCs w:val="27"/>
          <w:lang w:val="en-US"/>
        </w:rPr>
        <w:t>345-352.</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Wasyl D., Hoszowski A., Farinski Z. Salmoneloza u papug I emu //</w:t>
      </w:r>
      <w:r w:rsidRPr="00496C49">
        <w:rPr>
          <w:sz w:val="27"/>
          <w:szCs w:val="27"/>
          <w:lang w:val="en-US"/>
        </w:rPr>
        <w:t xml:space="preserve"> </w:t>
      </w:r>
      <w:r>
        <w:rPr>
          <w:sz w:val="27"/>
          <w:szCs w:val="27"/>
          <w:lang w:val="en-US"/>
        </w:rPr>
        <w:t>Med. Weter.</w:t>
      </w:r>
      <w:r w:rsidRPr="00496C49">
        <w:rPr>
          <w:sz w:val="27"/>
          <w:szCs w:val="27"/>
          <w:lang w:val="en-US"/>
        </w:rPr>
        <w:t xml:space="preserve"> </w:t>
      </w:r>
      <w:r>
        <w:rPr>
          <w:sz w:val="27"/>
          <w:szCs w:val="27"/>
          <w:lang w:val="en-US"/>
        </w:rPr>
        <w:t>–</w:t>
      </w:r>
      <w:r w:rsidRPr="00496C49">
        <w:rPr>
          <w:sz w:val="27"/>
          <w:szCs w:val="27"/>
          <w:lang w:val="en-US"/>
        </w:rPr>
        <w:t xml:space="preserve"> </w:t>
      </w:r>
      <w:r>
        <w:rPr>
          <w:sz w:val="27"/>
          <w:szCs w:val="27"/>
          <w:lang w:val="en-US"/>
        </w:rPr>
        <w:t>1999.</w:t>
      </w:r>
      <w:r w:rsidRPr="00496C49">
        <w:rPr>
          <w:sz w:val="27"/>
          <w:szCs w:val="27"/>
          <w:lang w:val="en-US"/>
        </w:rPr>
        <w:t xml:space="preserve"> </w:t>
      </w:r>
      <w:r>
        <w:rPr>
          <w:sz w:val="27"/>
          <w:szCs w:val="27"/>
          <w:lang w:val="en-US"/>
        </w:rPr>
        <w:t>–</w:t>
      </w:r>
      <w:r w:rsidRPr="00B8588D">
        <w:rPr>
          <w:sz w:val="27"/>
          <w:szCs w:val="27"/>
          <w:lang w:val="en-US"/>
        </w:rPr>
        <w:t xml:space="preserve"> </w:t>
      </w:r>
      <w:r>
        <w:rPr>
          <w:sz w:val="27"/>
          <w:szCs w:val="27"/>
          <w:lang w:val="en-US"/>
        </w:rPr>
        <w:t>R.</w:t>
      </w:r>
      <w:r w:rsidRPr="002B136B">
        <w:rPr>
          <w:sz w:val="27"/>
          <w:szCs w:val="27"/>
          <w:lang w:val="en-US"/>
        </w:rPr>
        <w:t xml:space="preserve"> </w:t>
      </w:r>
      <w:r>
        <w:rPr>
          <w:sz w:val="27"/>
          <w:szCs w:val="27"/>
          <w:lang w:val="en-US"/>
        </w:rPr>
        <w:t>55, №</w:t>
      </w:r>
      <w:r w:rsidRPr="00B8588D">
        <w:rPr>
          <w:sz w:val="27"/>
          <w:szCs w:val="27"/>
          <w:lang w:val="en-US"/>
        </w:rPr>
        <w:t xml:space="preserve"> </w:t>
      </w:r>
      <w:r>
        <w:rPr>
          <w:sz w:val="27"/>
          <w:szCs w:val="27"/>
          <w:lang w:val="en-US"/>
        </w:rPr>
        <w:t>10.</w:t>
      </w:r>
      <w:r w:rsidRPr="00496C49">
        <w:rPr>
          <w:sz w:val="27"/>
          <w:szCs w:val="27"/>
          <w:lang w:val="en-US"/>
        </w:rPr>
        <w:t xml:space="preserve"> </w:t>
      </w:r>
      <w:r>
        <w:rPr>
          <w:sz w:val="27"/>
          <w:szCs w:val="27"/>
          <w:lang w:val="en-US"/>
        </w:rPr>
        <w:t>–</w:t>
      </w:r>
      <w:r w:rsidRPr="00B8588D">
        <w:rPr>
          <w:sz w:val="27"/>
          <w:szCs w:val="27"/>
          <w:lang w:val="en-US"/>
        </w:rPr>
        <w:t xml:space="preserve"> </w:t>
      </w:r>
      <w:r>
        <w:rPr>
          <w:sz w:val="27"/>
          <w:szCs w:val="27"/>
          <w:lang w:val="en-US"/>
        </w:rPr>
        <w:t>S.</w:t>
      </w:r>
      <w:r w:rsidRPr="00E518A3">
        <w:rPr>
          <w:sz w:val="27"/>
          <w:szCs w:val="27"/>
          <w:lang w:val="en-US"/>
        </w:rPr>
        <w:t xml:space="preserve"> </w:t>
      </w:r>
      <w:r>
        <w:rPr>
          <w:sz w:val="27"/>
          <w:szCs w:val="27"/>
          <w:lang w:val="en-US"/>
        </w:rPr>
        <w:t>662-664.</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Prevalence of motile salmonellae in rasorial fowls /</w:t>
      </w:r>
      <w:r w:rsidRPr="00496C49">
        <w:rPr>
          <w:sz w:val="27"/>
          <w:szCs w:val="27"/>
          <w:lang w:val="en-US"/>
        </w:rPr>
        <w:t xml:space="preserve"> </w:t>
      </w:r>
      <w:r>
        <w:rPr>
          <w:sz w:val="27"/>
          <w:szCs w:val="27"/>
          <w:lang w:val="en-US"/>
        </w:rPr>
        <w:t>J.</w:t>
      </w:r>
      <w:r w:rsidRPr="002B136B">
        <w:rPr>
          <w:sz w:val="27"/>
          <w:szCs w:val="27"/>
          <w:lang w:val="en-US"/>
        </w:rPr>
        <w:t xml:space="preserve"> </w:t>
      </w:r>
      <w:r>
        <w:rPr>
          <w:sz w:val="27"/>
          <w:szCs w:val="27"/>
          <w:lang w:val="en-US"/>
        </w:rPr>
        <w:t>Rzedzicki, M.</w:t>
      </w:r>
      <w:r w:rsidRPr="002B136B">
        <w:rPr>
          <w:sz w:val="27"/>
          <w:szCs w:val="27"/>
          <w:lang w:val="en-US"/>
        </w:rPr>
        <w:t xml:space="preserve"> </w:t>
      </w:r>
      <w:r>
        <w:rPr>
          <w:sz w:val="27"/>
          <w:szCs w:val="27"/>
          <w:lang w:val="en-US"/>
        </w:rPr>
        <w:t>Skowron, Z.</w:t>
      </w:r>
      <w:r w:rsidRPr="002B136B">
        <w:rPr>
          <w:sz w:val="27"/>
          <w:szCs w:val="27"/>
          <w:lang w:val="en-US"/>
        </w:rPr>
        <w:t> </w:t>
      </w:r>
      <w:r>
        <w:rPr>
          <w:sz w:val="27"/>
          <w:szCs w:val="27"/>
          <w:lang w:val="en-US"/>
        </w:rPr>
        <w:t>Glinski, T.</w:t>
      </w:r>
      <w:r w:rsidRPr="002B136B">
        <w:rPr>
          <w:sz w:val="27"/>
          <w:szCs w:val="27"/>
          <w:lang w:val="en-US"/>
        </w:rPr>
        <w:t xml:space="preserve"> </w:t>
      </w:r>
      <w:r>
        <w:rPr>
          <w:sz w:val="27"/>
          <w:szCs w:val="27"/>
          <w:lang w:val="en-US"/>
        </w:rPr>
        <w:t>Dudzic //</w:t>
      </w:r>
      <w:r w:rsidRPr="00496C49">
        <w:rPr>
          <w:sz w:val="27"/>
          <w:szCs w:val="27"/>
          <w:lang w:val="en-US"/>
        </w:rPr>
        <w:t xml:space="preserve"> </w:t>
      </w:r>
      <w:r>
        <w:rPr>
          <w:sz w:val="27"/>
          <w:szCs w:val="27"/>
          <w:lang w:val="en-US"/>
        </w:rPr>
        <w:t>Ann. Univ. Mariae curie-Sklodowska.Sect.DD.</w:t>
      </w:r>
      <w:r w:rsidRPr="00E518A3">
        <w:rPr>
          <w:sz w:val="27"/>
          <w:szCs w:val="27"/>
          <w:lang w:val="en-US"/>
        </w:rPr>
        <w:t xml:space="preserve"> </w:t>
      </w:r>
      <w:r>
        <w:rPr>
          <w:sz w:val="27"/>
          <w:szCs w:val="27"/>
          <w:lang w:val="en-US"/>
        </w:rPr>
        <w:t>–</w:t>
      </w:r>
      <w:r w:rsidRPr="00E518A3">
        <w:rPr>
          <w:sz w:val="27"/>
          <w:szCs w:val="27"/>
          <w:lang w:val="en-US"/>
        </w:rPr>
        <w:t xml:space="preserve"> </w:t>
      </w:r>
      <w:r>
        <w:rPr>
          <w:sz w:val="27"/>
          <w:szCs w:val="27"/>
          <w:lang w:val="en-US"/>
        </w:rPr>
        <w:t>1999.</w:t>
      </w:r>
      <w:r w:rsidRPr="00E518A3">
        <w:rPr>
          <w:sz w:val="27"/>
          <w:szCs w:val="27"/>
          <w:lang w:val="en-US"/>
        </w:rPr>
        <w:t xml:space="preserve"> </w:t>
      </w:r>
      <w:r>
        <w:rPr>
          <w:sz w:val="27"/>
          <w:szCs w:val="27"/>
          <w:lang w:val="en-US"/>
        </w:rPr>
        <w:t>–</w:t>
      </w:r>
      <w:r w:rsidRPr="00E518A3">
        <w:rPr>
          <w:sz w:val="27"/>
          <w:szCs w:val="27"/>
          <w:lang w:val="en-US"/>
        </w:rPr>
        <w:t xml:space="preserve"> </w:t>
      </w:r>
      <w:r>
        <w:rPr>
          <w:sz w:val="27"/>
          <w:szCs w:val="27"/>
          <w:lang w:val="en-US"/>
        </w:rPr>
        <w:t>Vol.</w:t>
      </w:r>
      <w:r w:rsidRPr="002B136B">
        <w:rPr>
          <w:sz w:val="27"/>
          <w:szCs w:val="27"/>
          <w:lang w:val="en-US"/>
        </w:rPr>
        <w:t xml:space="preserve"> </w:t>
      </w:r>
      <w:r>
        <w:rPr>
          <w:sz w:val="27"/>
          <w:szCs w:val="27"/>
          <w:lang w:val="en-US"/>
        </w:rPr>
        <w:t>54.</w:t>
      </w:r>
      <w:r w:rsidRPr="00E518A3">
        <w:rPr>
          <w:sz w:val="27"/>
          <w:szCs w:val="27"/>
          <w:lang w:val="en-US"/>
        </w:rPr>
        <w:t xml:space="preserve"> </w:t>
      </w:r>
      <w:r>
        <w:rPr>
          <w:sz w:val="27"/>
          <w:szCs w:val="27"/>
          <w:lang w:val="en-US"/>
        </w:rPr>
        <w:t>–</w:t>
      </w:r>
      <w:r w:rsidRPr="00E518A3">
        <w:rPr>
          <w:sz w:val="27"/>
          <w:szCs w:val="27"/>
          <w:lang w:val="en-US"/>
        </w:rPr>
        <w:t xml:space="preserve"> </w:t>
      </w:r>
      <w:r>
        <w:rPr>
          <w:sz w:val="27"/>
          <w:szCs w:val="27"/>
          <w:lang w:val="en-US"/>
        </w:rPr>
        <w:t>P.</w:t>
      </w:r>
      <w:r w:rsidRPr="00E518A3">
        <w:rPr>
          <w:sz w:val="27"/>
          <w:szCs w:val="27"/>
          <w:lang w:val="en-US"/>
        </w:rPr>
        <w:t xml:space="preserve"> </w:t>
      </w:r>
      <w:r>
        <w:rPr>
          <w:sz w:val="27"/>
          <w:szCs w:val="27"/>
          <w:lang w:val="en-US"/>
        </w:rPr>
        <w:t>165-170.</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Salmonella in sub-Antarctica: Low heterogeneity in salmonella serotypes in South Georgian seals and birds /</w:t>
      </w:r>
      <w:r w:rsidRPr="00496C49">
        <w:rPr>
          <w:sz w:val="27"/>
          <w:szCs w:val="27"/>
          <w:lang w:val="en-US"/>
        </w:rPr>
        <w:t xml:space="preserve"> </w:t>
      </w:r>
      <w:r>
        <w:rPr>
          <w:sz w:val="27"/>
          <w:szCs w:val="27"/>
          <w:lang w:val="en-US"/>
        </w:rPr>
        <w:t>H.</w:t>
      </w:r>
      <w:r w:rsidRPr="002B136B">
        <w:rPr>
          <w:sz w:val="27"/>
          <w:szCs w:val="27"/>
          <w:lang w:val="en-US"/>
        </w:rPr>
        <w:t xml:space="preserve"> </w:t>
      </w:r>
      <w:r>
        <w:rPr>
          <w:sz w:val="27"/>
          <w:szCs w:val="27"/>
          <w:lang w:val="en-US"/>
        </w:rPr>
        <w:t>Palmgren,</w:t>
      </w:r>
      <w:r w:rsidRPr="002B136B">
        <w:rPr>
          <w:sz w:val="27"/>
          <w:szCs w:val="27"/>
          <w:lang w:val="en-US"/>
        </w:rPr>
        <w:t xml:space="preserve"> </w:t>
      </w:r>
      <w:r>
        <w:rPr>
          <w:sz w:val="27"/>
          <w:szCs w:val="27"/>
          <w:lang w:val="en-US"/>
        </w:rPr>
        <w:t>D.</w:t>
      </w:r>
      <w:r w:rsidRPr="002B136B">
        <w:rPr>
          <w:sz w:val="27"/>
          <w:szCs w:val="27"/>
          <w:lang w:val="en-US"/>
        </w:rPr>
        <w:t xml:space="preserve"> </w:t>
      </w:r>
      <w:r>
        <w:rPr>
          <w:sz w:val="27"/>
          <w:szCs w:val="27"/>
          <w:lang w:val="en-US"/>
        </w:rPr>
        <w:t>McCafferty, A.</w:t>
      </w:r>
      <w:r w:rsidRPr="002B136B">
        <w:rPr>
          <w:sz w:val="27"/>
          <w:szCs w:val="27"/>
          <w:lang w:val="en-US"/>
        </w:rPr>
        <w:t xml:space="preserve"> </w:t>
      </w:r>
      <w:r>
        <w:rPr>
          <w:sz w:val="27"/>
          <w:szCs w:val="27"/>
          <w:lang w:val="en-US"/>
        </w:rPr>
        <w:t>Aspan et al. //</w:t>
      </w:r>
      <w:r w:rsidRPr="00496C49">
        <w:rPr>
          <w:sz w:val="27"/>
          <w:szCs w:val="27"/>
          <w:lang w:val="en-US"/>
        </w:rPr>
        <w:t xml:space="preserve"> </w:t>
      </w:r>
      <w:r>
        <w:rPr>
          <w:sz w:val="27"/>
          <w:szCs w:val="27"/>
          <w:lang w:val="en-US"/>
        </w:rPr>
        <w:t>Epid</w:t>
      </w:r>
      <w:r>
        <w:rPr>
          <w:sz w:val="27"/>
          <w:szCs w:val="27"/>
          <w:lang w:val="en-US"/>
        </w:rPr>
        <w:t>e</w:t>
      </w:r>
      <w:r>
        <w:rPr>
          <w:sz w:val="27"/>
          <w:szCs w:val="27"/>
          <w:lang w:val="en-US"/>
        </w:rPr>
        <w:t>miol. And Infec.</w:t>
      </w:r>
      <w:r w:rsidRPr="00496C49">
        <w:rPr>
          <w:sz w:val="27"/>
          <w:szCs w:val="27"/>
          <w:lang w:val="en-US"/>
        </w:rPr>
        <w:t xml:space="preserve"> </w:t>
      </w:r>
      <w:r>
        <w:rPr>
          <w:sz w:val="27"/>
          <w:szCs w:val="27"/>
          <w:lang w:val="en-US"/>
        </w:rPr>
        <w:t>–</w:t>
      </w:r>
      <w:r w:rsidRPr="00496C49">
        <w:rPr>
          <w:sz w:val="27"/>
          <w:szCs w:val="27"/>
          <w:lang w:val="en-US"/>
        </w:rPr>
        <w:t xml:space="preserve"> </w:t>
      </w:r>
      <w:r>
        <w:rPr>
          <w:sz w:val="27"/>
          <w:szCs w:val="27"/>
          <w:lang w:val="en-US"/>
        </w:rPr>
        <w:t>2000.</w:t>
      </w:r>
      <w:r w:rsidRPr="00496C49">
        <w:rPr>
          <w:sz w:val="27"/>
          <w:szCs w:val="27"/>
          <w:lang w:val="en-US"/>
        </w:rPr>
        <w:t xml:space="preserve"> </w:t>
      </w:r>
      <w:r>
        <w:rPr>
          <w:sz w:val="27"/>
          <w:szCs w:val="27"/>
          <w:lang w:val="en-US"/>
        </w:rPr>
        <w:t>–</w:t>
      </w:r>
      <w:r w:rsidRPr="00496C49">
        <w:rPr>
          <w:sz w:val="27"/>
          <w:szCs w:val="27"/>
          <w:lang w:val="en-US"/>
        </w:rPr>
        <w:t xml:space="preserve"> </w:t>
      </w:r>
      <w:r>
        <w:rPr>
          <w:sz w:val="27"/>
          <w:szCs w:val="27"/>
          <w:lang w:val="en-US"/>
        </w:rPr>
        <w:t>Vol.</w:t>
      </w:r>
      <w:r w:rsidRPr="002B136B">
        <w:rPr>
          <w:sz w:val="27"/>
          <w:szCs w:val="27"/>
          <w:lang w:val="en-US"/>
        </w:rPr>
        <w:t xml:space="preserve"> </w:t>
      </w:r>
      <w:r>
        <w:rPr>
          <w:sz w:val="27"/>
          <w:szCs w:val="27"/>
          <w:lang w:val="en-US"/>
        </w:rPr>
        <w:t>125, №</w:t>
      </w:r>
      <w:r w:rsidRPr="00B8588D">
        <w:rPr>
          <w:sz w:val="27"/>
          <w:szCs w:val="27"/>
          <w:lang w:val="en-US"/>
        </w:rPr>
        <w:t xml:space="preserve"> </w:t>
      </w:r>
      <w:r>
        <w:rPr>
          <w:sz w:val="27"/>
          <w:szCs w:val="27"/>
          <w:lang w:val="en-US"/>
        </w:rPr>
        <w:t>2.</w:t>
      </w:r>
      <w:r w:rsidRPr="00496C49">
        <w:rPr>
          <w:sz w:val="27"/>
          <w:szCs w:val="27"/>
          <w:lang w:val="en-US"/>
        </w:rPr>
        <w:t xml:space="preserve"> </w:t>
      </w:r>
      <w:r>
        <w:rPr>
          <w:sz w:val="27"/>
          <w:szCs w:val="27"/>
          <w:lang w:val="en-US"/>
        </w:rPr>
        <w:t>–</w:t>
      </w:r>
      <w:r w:rsidRPr="00B8588D">
        <w:rPr>
          <w:sz w:val="27"/>
          <w:szCs w:val="27"/>
          <w:lang w:val="en-US"/>
        </w:rPr>
        <w:t xml:space="preserve"> </w:t>
      </w:r>
      <w:r>
        <w:rPr>
          <w:sz w:val="27"/>
          <w:szCs w:val="27"/>
          <w:lang w:val="en-US"/>
        </w:rPr>
        <w:t>P.</w:t>
      </w:r>
      <w:r w:rsidRPr="00E518A3">
        <w:rPr>
          <w:sz w:val="27"/>
          <w:szCs w:val="27"/>
          <w:lang w:val="en-US"/>
        </w:rPr>
        <w:t xml:space="preserve"> </w:t>
      </w:r>
      <w:r>
        <w:rPr>
          <w:sz w:val="27"/>
          <w:szCs w:val="27"/>
          <w:lang w:val="en-US"/>
        </w:rPr>
        <w:t>257-262.</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rPr>
        <w:t>Справочник</w:t>
      </w:r>
      <w:r w:rsidRPr="000B1606">
        <w:rPr>
          <w:sz w:val="27"/>
          <w:szCs w:val="27"/>
        </w:rPr>
        <w:t xml:space="preserve"> </w:t>
      </w:r>
      <w:r>
        <w:rPr>
          <w:sz w:val="27"/>
          <w:szCs w:val="27"/>
        </w:rPr>
        <w:t>по</w:t>
      </w:r>
      <w:r w:rsidRPr="000B1606">
        <w:rPr>
          <w:sz w:val="27"/>
          <w:szCs w:val="27"/>
        </w:rPr>
        <w:t xml:space="preserve"> </w:t>
      </w:r>
      <w:r>
        <w:rPr>
          <w:sz w:val="27"/>
          <w:szCs w:val="27"/>
        </w:rPr>
        <w:t>болезням</w:t>
      </w:r>
      <w:r w:rsidRPr="000B1606">
        <w:rPr>
          <w:sz w:val="27"/>
          <w:szCs w:val="27"/>
        </w:rPr>
        <w:t xml:space="preserve"> </w:t>
      </w:r>
      <w:r>
        <w:rPr>
          <w:sz w:val="27"/>
          <w:szCs w:val="27"/>
        </w:rPr>
        <w:t>комнатных</w:t>
      </w:r>
      <w:r w:rsidRPr="000B1606">
        <w:rPr>
          <w:sz w:val="27"/>
          <w:szCs w:val="27"/>
        </w:rPr>
        <w:t xml:space="preserve">, </w:t>
      </w:r>
      <w:r>
        <w:rPr>
          <w:sz w:val="27"/>
          <w:szCs w:val="27"/>
        </w:rPr>
        <w:t>зоопарковых</w:t>
      </w:r>
      <w:r w:rsidRPr="000B1606">
        <w:rPr>
          <w:sz w:val="27"/>
          <w:szCs w:val="27"/>
        </w:rPr>
        <w:t xml:space="preserve">, </w:t>
      </w:r>
      <w:r>
        <w:rPr>
          <w:sz w:val="27"/>
          <w:szCs w:val="27"/>
        </w:rPr>
        <w:t>цирковых</w:t>
      </w:r>
      <w:r w:rsidRPr="000B1606">
        <w:rPr>
          <w:sz w:val="27"/>
          <w:szCs w:val="27"/>
        </w:rPr>
        <w:t xml:space="preserve"> </w:t>
      </w:r>
      <w:r>
        <w:rPr>
          <w:sz w:val="27"/>
          <w:szCs w:val="27"/>
        </w:rPr>
        <w:t>и</w:t>
      </w:r>
      <w:r w:rsidRPr="000B1606">
        <w:rPr>
          <w:sz w:val="27"/>
          <w:szCs w:val="27"/>
        </w:rPr>
        <w:t xml:space="preserve"> </w:t>
      </w:r>
      <w:r>
        <w:rPr>
          <w:sz w:val="27"/>
          <w:szCs w:val="27"/>
        </w:rPr>
        <w:t>экзотич</w:t>
      </w:r>
      <w:r>
        <w:rPr>
          <w:sz w:val="27"/>
          <w:szCs w:val="27"/>
        </w:rPr>
        <w:t>е</w:t>
      </w:r>
      <w:r>
        <w:rPr>
          <w:sz w:val="27"/>
          <w:szCs w:val="27"/>
        </w:rPr>
        <w:t>ских</w:t>
      </w:r>
      <w:r w:rsidRPr="000B1606">
        <w:rPr>
          <w:sz w:val="27"/>
          <w:szCs w:val="27"/>
        </w:rPr>
        <w:t xml:space="preserve"> </w:t>
      </w:r>
      <w:r>
        <w:rPr>
          <w:sz w:val="27"/>
          <w:szCs w:val="27"/>
        </w:rPr>
        <w:t>животных</w:t>
      </w:r>
      <w:r w:rsidRPr="000B1606">
        <w:rPr>
          <w:sz w:val="27"/>
          <w:szCs w:val="27"/>
        </w:rPr>
        <w:t xml:space="preserve"> / </w:t>
      </w:r>
      <w:r>
        <w:rPr>
          <w:sz w:val="27"/>
          <w:szCs w:val="27"/>
        </w:rPr>
        <w:t>С</w:t>
      </w:r>
      <w:r w:rsidRPr="000B1606">
        <w:rPr>
          <w:sz w:val="27"/>
          <w:szCs w:val="27"/>
        </w:rPr>
        <w:t>.</w:t>
      </w:r>
      <w:r>
        <w:rPr>
          <w:sz w:val="27"/>
          <w:szCs w:val="27"/>
        </w:rPr>
        <w:t>С</w:t>
      </w:r>
      <w:r w:rsidRPr="000B1606">
        <w:rPr>
          <w:sz w:val="27"/>
          <w:szCs w:val="27"/>
        </w:rPr>
        <w:t>.</w:t>
      </w:r>
      <w:r>
        <w:rPr>
          <w:sz w:val="27"/>
          <w:szCs w:val="27"/>
        </w:rPr>
        <w:t xml:space="preserve"> Липницкий</w:t>
      </w:r>
      <w:r w:rsidRPr="000B1606">
        <w:rPr>
          <w:sz w:val="27"/>
          <w:szCs w:val="27"/>
        </w:rPr>
        <w:t xml:space="preserve">, </w:t>
      </w:r>
      <w:r>
        <w:rPr>
          <w:sz w:val="27"/>
          <w:szCs w:val="27"/>
        </w:rPr>
        <w:t>В</w:t>
      </w:r>
      <w:r w:rsidRPr="000B1606">
        <w:rPr>
          <w:sz w:val="27"/>
          <w:szCs w:val="27"/>
        </w:rPr>
        <w:t>.</w:t>
      </w:r>
      <w:r>
        <w:rPr>
          <w:sz w:val="27"/>
          <w:szCs w:val="27"/>
        </w:rPr>
        <w:t>Ф</w:t>
      </w:r>
      <w:r w:rsidRPr="000B1606">
        <w:rPr>
          <w:sz w:val="27"/>
          <w:szCs w:val="27"/>
        </w:rPr>
        <w:t>.</w:t>
      </w:r>
      <w:r>
        <w:rPr>
          <w:sz w:val="27"/>
          <w:szCs w:val="27"/>
        </w:rPr>
        <w:t xml:space="preserve"> Литвтнов</w:t>
      </w:r>
      <w:r w:rsidRPr="000B1606">
        <w:rPr>
          <w:sz w:val="27"/>
          <w:szCs w:val="27"/>
        </w:rPr>
        <w:t xml:space="preserve">, </w:t>
      </w:r>
      <w:r>
        <w:rPr>
          <w:sz w:val="27"/>
          <w:szCs w:val="27"/>
        </w:rPr>
        <w:t>В</w:t>
      </w:r>
      <w:r w:rsidRPr="000B1606">
        <w:rPr>
          <w:sz w:val="27"/>
          <w:szCs w:val="27"/>
        </w:rPr>
        <w:t>.</w:t>
      </w:r>
      <w:r>
        <w:rPr>
          <w:sz w:val="27"/>
          <w:szCs w:val="27"/>
        </w:rPr>
        <w:t>В</w:t>
      </w:r>
      <w:r w:rsidRPr="000B1606">
        <w:rPr>
          <w:sz w:val="27"/>
          <w:szCs w:val="27"/>
        </w:rPr>
        <w:t xml:space="preserve">. </w:t>
      </w:r>
      <w:r>
        <w:rPr>
          <w:sz w:val="27"/>
          <w:szCs w:val="27"/>
        </w:rPr>
        <w:t>Шимко</w:t>
      </w:r>
      <w:r w:rsidRPr="000B1606">
        <w:rPr>
          <w:sz w:val="27"/>
          <w:szCs w:val="27"/>
        </w:rPr>
        <w:t xml:space="preserve"> </w:t>
      </w:r>
      <w:r>
        <w:rPr>
          <w:sz w:val="27"/>
          <w:szCs w:val="27"/>
        </w:rPr>
        <w:t>и</w:t>
      </w:r>
      <w:r w:rsidRPr="000B1606">
        <w:rPr>
          <w:sz w:val="27"/>
          <w:szCs w:val="27"/>
        </w:rPr>
        <w:t xml:space="preserve"> </w:t>
      </w:r>
      <w:r>
        <w:rPr>
          <w:sz w:val="27"/>
          <w:szCs w:val="27"/>
        </w:rPr>
        <w:t>др. – Минск, 1992. – 132 с.</w:t>
      </w:r>
    </w:p>
    <w:p w:rsidR="004C3B30" w:rsidRPr="00C4382E"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rPr>
        <w:lastRenderedPageBreak/>
        <w:t>Кудрявцев С.В., Фролов В.Е., Королев А.В. Террариум и его обитат</w:t>
      </w:r>
      <w:r>
        <w:rPr>
          <w:sz w:val="27"/>
          <w:szCs w:val="27"/>
        </w:rPr>
        <w:t>е</w:t>
      </w:r>
      <w:r>
        <w:rPr>
          <w:sz w:val="27"/>
          <w:szCs w:val="27"/>
        </w:rPr>
        <w:t>ли.- М</w:t>
      </w:r>
      <w:r w:rsidRPr="00C4382E">
        <w:rPr>
          <w:sz w:val="27"/>
          <w:szCs w:val="27"/>
          <w:lang w:val="en-US"/>
        </w:rPr>
        <w:t xml:space="preserve">.: </w:t>
      </w:r>
      <w:r>
        <w:rPr>
          <w:sz w:val="27"/>
          <w:szCs w:val="27"/>
        </w:rPr>
        <w:t>Лесная</w:t>
      </w:r>
      <w:r w:rsidRPr="00C4382E">
        <w:rPr>
          <w:sz w:val="27"/>
          <w:szCs w:val="27"/>
          <w:lang w:val="en-US"/>
        </w:rPr>
        <w:t xml:space="preserve"> </w:t>
      </w:r>
      <w:r>
        <w:rPr>
          <w:sz w:val="27"/>
          <w:szCs w:val="27"/>
        </w:rPr>
        <w:t>промышленность</w:t>
      </w:r>
      <w:r w:rsidRPr="00C4382E">
        <w:rPr>
          <w:sz w:val="27"/>
          <w:szCs w:val="27"/>
          <w:lang w:val="en-US"/>
        </w:rPr>
        <w:t xml:space="preserve">. </w:t>
      </w:r>
      <w:r>
        <w:rPr>
          <w:sz w:val="27"/>
          <w:szCs w:val="27"/>
          <w:lang w:val="en-US"/>
        </w:rPr>
        <w:t>–</w:t>
      </w:r>
      <w:r w:rsidRPr="00C4382E">
        <w:rPr>
          <w:sz w:val="27"/>
          <w:szCs w:val="27"/>
          <w:lang w:val="en-US"/>
        </w:rPr>
        <w:t xml:space="preserve"> 1991.</w:t>
      </w:r>
      <w:r w:rsidRPr="00E518A3">
        <w:rPr>
          <w:sz w:val="27"/>
          <w:szCs w:val="27"/>
          <w:lang w:val="en-US"/>
        </w:rPr>
        <w:t xml:space="preserve"> </w:t>
      </w:r>
      <w:r>
        <w:rPr>
          <w:sz w:val="27"/>
          <w:szCs w:val="27"/>
          <w:lang w:val="en-US"/>
        </w:rPr>
        <w:t>–</w:t>
      </w:r>
      <w:r w:rsidRPr="00C4382E">
        <w:rPr>
          <w:sz w:val="27"/>
          <w:szCs w:val="27"/>
          <w:lang w:val="en-US"/>
        </w:rPr>
        <w:t xml:space="preserve"> </w:t>
      </w:r>
      <w:r>
        <w:rPr>
          <w:sz w:val="27"/>
          <w:szCs w:val="27"/>
        </w:rPr>
        <w:t>С</w:t>
      </w:r>
      <w:r w:rsidRPr="00C4382E">
        <w:rPr>
          <w:sz w:val="27"/>
          <w:szCs w:val="27"/>
          <w:lang w:val="en-US"/>
        </w:rPr>
        <w:t>.</w:t>
      </w:r>
      <w:r w:rsidRPr="00E518A3">
        <w:rPr>
          <w:sz w:val="27"/>
          <w:szCs w:val="27"/>
          <w:lang w:val="en-US"/>
        </w:rPr>
        <w:t xml:space="preserve"> </w:t>
      </w:r>
      <w:r w:rsidRPr="00C4382E">
        <w:rPr>
          <w:sz w:val="27"/>
          <w:szCs w:val="27"/>
          <w:lang w:val="en-US"/>
        </w:rPr>
        <w:t>204-205.</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Hall M.Z., Rowe B. Salmonella arizonae in the United Kingdom from 1966</w:t>
      </w:r>
      <w:r w:rsidRPr="00C4382E">
        <w:rPr>
          <w:sz w:val="27"/>
          <w:szCs w:val="27"/>
          <w:lang w:val="en-US"/>
        </w:rPr>
        <w:t xml:space="preserve"> </w:t>
      </w:r>
      <w:r>
        <w:rPr>
          <w:sz w:val="27"/>
          <w:szCs w:val="27"/>
          <w:lang w:val="en-US"/>
        </w:rPr>
        <w:t>–</w:t>
      </w:r>
      <w:r w:rsidRPr="00C4382E">
        <w:rPr>
          <w:sz w:val="27"/>
          <w:szCs w:val="27"/>
          <w:lang w:val="en-US"/>
        </w:rPr>
        <w:t xml:space="preserve"> </w:t>
      </w:r>
      <w:r>
        <w:rPr>
          <w:sz w:val="27"/>
          <w:szCs w:val="27"/>
          <w:lang w:val="en-US"/>
        </w:rPr>
        <w:t>1990 //</w:t>
      </w:r>
      <w:r w:rsidRPr="00C4382E">
        <w:rPr>
          <w:sz w:val="27"/>
          <w:szCs w:val="27"/>
          <w:lang w:val="en-US"/>
        </w:rPr>
        <w:t xml:space="preserve"> </w:t>
      </w:r>
      <w:r>
        <w:rPr>
          <w:sz w:val="27"/>
          <w:szCs w:val="27"/>
          <w:lang w:val="en-US"/>
        </w:rPr>
        <w:t>Epidem. Аnd infect.</w:t>
      </w:r>
      <w:r w:rsidRPr="00C4382E">
        <w:rPr>
          <w:sz w:val="27"/>
          <w:szCs w:val="27"/>
          <w:lang w:val="en-US"/>
        </w:rPr>
        <w:t xml:space="preserve"> </w:t>
      </w:r>
      <w:r>
        <w:rPr>
          <w:sz w:val="27"/>
          <w:szCs w:val="27"/>
          <w:lang w:val="en-US"/>
        </w:rPr>
        <w:t>–</w:t>
      </w:r>
      <w:r w:rsidRPr="00C4382E">
        <w:rPr>
          <w:sz w:val="27"/>
          <w:szCs w:val="27"/>
          <w:lang w:val="en-US"/>
        </w:rPr>
        <w:t xml:space="preserve"> </w:t>
      </w:r>
      <w:r>
        <w:rPr>
          <w:sz w:val="27"/>
          <w:szCs w:val="27"/>
          <w:lang w:val="en-US"/>
        </w:rPr>
        <w:t>1992.</w:t>
      </w:r>
      <w:r w:rsidRPr="00C4382E">
        <w:rPr>
          <w:sz w:val="27"/>
          <w:szCs w:val="27"/>
          <w:lang w:val="en-US"/>
        </w:rPr>
        <w:t xml:space="preserve"> </w:t>
      </w:r>
      <w:r>
        <w:rPr>
          <w:sz w:val="27"/>
          <w:szCs w:val="27"/>
          <w:lang w:val="en-US"/>
        </w:rPr>
        <w:t>–</w:t>
      </w:r>
      <w:r w:rsidRPr="00C4382E">
        <w:rPr>
          <w:sz w:val="27"/>
          <w:szCs w:val="27"/>
          <w:lang w:val="en-US"/>
        </w:rPr>
        <w:t xml:space="preserve"> </w:t>
      </w:r>
      <w:r>
        <w:rPr>
          <w:sz w:val="27"/>
          <w:szCs w:val="27"/>
          <w:lang w:val="en-US"/>
        </w:rPr>
        <w:t>Vol.</w:t>
      </w:r>
      <w:r>
        <w:rPr>
          <w:sz w:val="27"/>
          <w:szCs w:val="27"/>
        </w:rPr>
        <w:t xml:space="preserve"> </w:t>
      </w:r>
      <w:r>
        <w:rPr>
          <w:sz w:val="27"/>
          <w:szCs w:val="27"/>
          <w:lang w:val="en-US"/>
        </w:rPr>
        <w:t>108, №</w:t>
      </w:r>
      <w:r w:rsidRPr="00B8588D">
        <w:rPr>
          <w:sz w:val="27"/>
          <w:szCs w:val="27"/>
          <w:lang w:val="en-US"/>
        </w:rPr>
        <w:t xml:space="preserve"> </w:t>
      </w:r>
      <w:r>
        <w:rPr>
          <w:sz w:val="27"/>
          <w:szCs w:val="27"/>
          <w:lang w:val="en-US"/>
        </w:rPr>
        <w:t>1.</w:t>
      </w:r>
      <w:r w:rsidRPr="00C4382E">
        <w:rPr>
          <w:sz w:val="27"/>
          <w:szCs w:val="27"/>
          <w:lang w:val="en-US"/>
        </w:rPr>
        <w:t xml:space="preserve"> </w:t>
      </w:r>
      <w:r>
        <w:rPr>
          <w:sz w:val="27"/>
          <w:szCs w:val="27"/>
          <w:lang w:val="en-US"/>
        </w:rPr>
        <w:t>–</w:t>
      </w:r>
      <w:r w:rsidRPr="00B8588D">
        <w:rPr>
          <w:sz w:val="27"/>
          <w:szCs w:val="27"/>
          <w:lang w:val="en-US"/>
        </w:rPr>
        <w:t xml:space="preserve"> </w:t>
      </w:r>
      <w:r>
        <w:rPr>
          <w:sz w:val="27"/>
          <w:szCs w:val="27"/>
          <w:lang w:val="en-US"/>
        </w:rPr>
        <w:t>P.</w:t>
      </w:r>
      <w:r w:rsidRPr="00E518A3">
        <w:rPr>
          <w:sz w:val="27"/>
          <w:szCs w:val="27"/>
          <w:lang w:val="en-US"/>
        </w:rPr>
        <w:t xml:space="preserve"> </w:t>
      </w:r>
      <w:r>
        <w:rPr>
          <w:sz w:val="27"/>
          <w:szCs w:val="27"/>
          <w:lang w:val="en-US"/>
        </w:rPr>
        <w:t>59-65.</w:t>
      </w:r>
    </w:p>
    <w:p w:rsidR="004C3B30" w:rsidRDefault="004C3B30" w:rsidP="00C7016A">
      <w:pPr>
        <w:numPr>
          <w:ilvl w:val="0"/>
          <w:numId w:val="59"/>
        </w:numPr>
        <w:tabs>
          <w:tab w:val="clear" w:pos="1200"/>
          <w:tab w:val="num" w:pos="567"/>
        </w:tabs>
        <w:suppressAutoHyphens w:val="0"/>
        <w:spacing w:line="360" w:lineRule="auto"/>
        <w:ind w:left="567" w:hanging="633"/>
        <w:jc w:val="both"/>
        <w:rPr>
          <w:sz w:val="28"/>
          <w:lang w:val="en-US"/>
        </w:rPr>
      </w:pPr>
      <w:r>
        <w:rPr>
          <w:sz w:val="28"/>
          <w:lang w:val="en-US"/>
        </w:rPr>
        <w:t>Brown D. A survey of the incidence of infections with salmonellae in broilers and broiler breeders in Scotland //</w:t>
      </w:r>
      <w:r w:rsidRPr="00C4382E">
        <w:rPr>
          <w:sz w:val="28"/>
          <w:lang w:val="en-US"/>
        </w:rPr>
        <w:t xml:space="preserve"> </w:t>
      </w:r>
      <w:r>
        <w:rPr>
          <w:sz w:val="28"/>
          <w:lang w:val="en-US"/>
        </w:rPr>
        <w:t>Brit. Vet. J.</w:t>
      </w:r>
      <w:r w:rsidRPr="00C4382E">
        <w:rPr>
          <w:sz w:val="28"/>
          <w:lang w:val="en-US"/>
        </w:rPr>
        <w:t xml:space="preserve"> </w:t>
      </w:r>
      <w:r>
        <w:rPr>
          <w:sz w:val="28"/>
          <w:lang w:val="en-US"/>
        </w:rPr>
        <w:t>–</w:t>
      </w:r>
      <w:r w:rsidRPr="00C4382E">
        <w:rPr>
          <w:sz w:val="28"/>
          <w:lang w:val="en-US"/>
        </w:rPr>
        <w:t xml:space="preserve"> </w:t>
      </w:r>
      <w:r>
        <w:rPr>
          <w:sz w:val="28"/>
          <w:lang w:val="en-US"/>
        </w:rPr>
        <w:t>1973.</w:t>
      </w:r>
      <w:r w:rsidRPr="00C4382E">
        <w:rPr>
          <w:sz w:val="28"/>
          <w:lang w:val="en-US"/>
        </w:rPr>
        <w:t xml:space="preserve"> </w:t>
      </w:r>
      <w:r>
        <w:rPr>
          <w:sz w:val="28"/>
          <w:lang w:val="en-US"/>
        </w:rPr>
        <w:t>–</w:t>
      </w:r>
      <w:r w:rsidRPr="00C4382E">
        <w:rPr>
          <w:sz w:val="28"/>
          <w:lang w:val="en-US"/>
        </w:rPr>
        <w:t xml:space="preserve"> </w:t>
      </w:r>
      <w:r>
        <w:rPr>
          <w:sz w:val="28"/>
          <w:lang w:val="en-US"/>
        </w:rPr>
        <w:t>Vol.</w:t>
      </w:r>
      <w:r w:rsidRPr="000C0B20">
        <w:rPr>
          <w:sz w:val="28"/>
          <w:lang w:val="en-US"/>
        </w:rPr>
        <w:t xml:space="preserve"> </w:t>
      </w:r>
      <w:r>
        <w:rPr>
          <w:sz w:val="28"/>
          <w:lang w:val="en-US"/>
        </w:rPr>
        <w:t>129, №</w:t>
      </w:r>
      <w:r w:rsidRPr="00C4382E">
        <w:rPr>
          <w:sz w:val="28"/>
          <w:lang w:val="en-US"/>
        </w:rPr>
        <w:t xml:space="preserve"> </w:t>
      </w:r>
      <w:r>
        <w:rPr>
          <w:sz w:val="28"/>
          <w:lang w:val="en-US"/>
        </w:rPr>
        <w:t>5.</w:t>
      </w:r>
      <w:r w:rsidRPr="00E518A3">
        <w:rPr>
          <w:sz w:val="28"/>
          <w:lang w:val="en-US"/>
        </w:rPr>
        <w:t xml:space="preserve"> </w:t>
      </w:r>
      <w:r>
        <w:rPr>
          <w:sz w:val="28"/>
          <w:lang w:val="en-US"/>
        </w:rPr>
        <w:t>–</w:t>
      </w:r>
      <w:r w:rsidRPr="00C4382E">
        <w:rPr>
          <w:sz w:val="28"/>
          <w:lang w:val="en-US"/>
        </w:rPr>
        <w:t xml:space="preserve"> </w:t>
      </w:r>
      <w:r>
        <w:rPr>
          <w:sz w:val="28"/>
          <w:lang w:val="en-US"/>
        </w:rPr>
        <w:t>P. 493-500.</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Slavickova M., Lukasova J. Salmonely ve vejcich a vajecnych vyrobcich //</w:t>
      </w:r>
      <w:r w:rsidRPr="00C4382E">
        <w:rPr>
          <w:sz w:val="27"/>
          <w:szCs w:val="27"/>
          <w:lang w:val="en-US"/>
        </w:rPr>
        <w:t xml:space="preserve"> </w:t>
      </w:r>
      <w:r>
        <w:rPr>
          <w:sz w:val="27"/>
          <w:szCs w:val="27"/>
          <w:lang w:val="en-US"/>
        </w:rPr>
        <w:t>Ve</w:t>
      </w:r>
      <w:r>
        <w:rPr>
          <w:sz w:val="27"/>
          <w:szCs w:val="27"/>
          <w:lang w:val="en-US"/>
        </w:rPr>
        <w:t>t</w:t>
      </w:r>
      <w:r>
        <w:rPr>
          <w:sz w:val="27"/>
          <w:szCs w:val="27"/>
          <w:lang w:val="en-US"/>
        </w:rPr>
        <w:t>erinarstvi.</w:t>
      </w:r>
      <w:r w:rsidRPr="00C4382E">
        <w:rPr>
          <w:sz w:val="27"/>
          <w:szCs w:val="27"/>
          <w:lang w:val="en-US"/>
        </w:rPr>
        <w:t xml:space="preserve"> </w:t>
      </w:r>
      <w:r>
        <w:rPr>
          <w:sz w:val="27"/>
          <w:szCs w:val="27"/>
          <w:lang w:val="en-US"/>
        </w:rPr>
        <w:t>–</w:t>
      </w:r>
      <w:r w:rsidRPr="00C4382E">
        <w:rPr>
          <w:sz w:val="27"/>
          <w:szCs w:val="27"/>
          <w:lang w:val="en-US"/>
        </w:rPr>
        <w:t xml:space="preserve"> </w:t>
      </w:r>
      <w:r>
        <w:rPr>
          <w:sz w:val="27"/>
          <w:szCs w:val="27"/>
          <w:lang w:val="en-US"/>
        </w:rPr>
        <w:t>1999</w:t>
      </w:r>
      <w:r w:rsidRPr="00B8588D">
        <w:rPr>
          <w:sz w:val="27"/>
          <w:szCs w:val="27"/>
          <w:lang w:val="en-US"/>
        </w:rPr>
        <w:t>.</w:t>
      </w:r>
      <w:r w:rsidRPr="00C4382E">
        <w:rPr>
          <w:sz w:val="27"/>
          <w:szCs w:val="27"/>
          <w:lang w:val="en-US"/>
        </w:rPr>
        <w:t xml:space="preserve"> </w:t>
      </w:r>
      <w:r>
        <w:rPr>
          <w:sz w:val="27"/>
          <w:szCs w:val="27"/>
          <w:lang w:val="en-US"/>
        </w:rPr>
        <w:t>–</w:t>
      </w:r>
      <w:r w:rsidRPr="00B8588D">
        <w:rPr>
          <w:sz w:val="27"/>
          <w:szCs w:val="27"/>
          <w:lang w:val="en-US"/>
        </w:rPr>
        <w:t xml:space="preserve"> </w:t>
      </w:r>
      <w:r>
        <w:rPr>
          <w:sz w:val="27"/>
          <w:szCs w:val="27"/>
          <w:lang w:val="en-US"/>
        </w:rPr>
        <w:t>R.</w:t>
      </w:r>
      <w:r w:rsidRPr="000C0B20">
        <w:rPr>
          <w:sz w:val="27"/>
          <w:szCs w:val="27"/>
          <w:lang w:val="en-US"/>
        </w:rPr>
        <w:t xml:space="preserve"> </w:t>
      </w:r>
      <w:r>
        <w:rPr>
          <w:sz w:val="27"/>
          <w:szCs w:val="27"/>
          <w:lang w:val="en-US"/>
        </w:rPr>
        <w:t>49</w:t>
      </w:r>
      <w:r w:rsidRPr="00B8588D">
        <w:rPr>
          <w:sz w:val="27"/>
          <w:szCs w:val="27"/>
          <w:lang w:val="en-US"/>
        </w:rPr>
        <w:t>, №</w:t>
      </w:r>
      <w:r>
        <w:rPr>
          <w:sz w:val="27"/>
          <w:szCs w:val="27"/>
          <w:lang w:val="en-US"/>
        </w:rPr>
        <w:t>.7.</w:t>
      </w:r>
      <w:r w:rsidRPr="00C4382E">
        <w:rPr>
          <w:sz w:val="27"/>
          <w:szCs w:val="27"/>
          <w:lang w:val="en-US"/>
        </w:rPr>
        <w:t xml:space="preserve"> </w:t>
      </w:r>
      <w:r>
        <w:rPr>
          <w:sz w:val="27"/>
          <w:szCs w:val="27"/>
          <w:lang w:val="en-US"/>
        </w:rPr>
        <w:t>–</w:t>
      </w:r>
      <w:r w:rsidRPr="00B8588D">
        <w:rPr>
          <w:sz w:val="27"/>
          <w:szCs w:val="27"/>
          <w:lang w:val="en-US"/>
        </w:rPr>
        <w:t xml:space="preserve"> </w:t>
      </w:r>
      <w:r>
        <w:rPr>
          <w:sz w:val="27"/>
          <w:szCs w:val="27"/>
          <w:lang w:val="en-US"/>
        </w:rPr>
        <w:t>S.</w:t>
      </w:r>
      <w:r w:rsidRPr="00E518A3">
        <w:rPr>
          <w:sz w:val="27"/>
          <w:szCs w:val="27"/>
          <w:lang w:val="en-US"/>
        </w:rPr>
        <w:t xml:space="preserve"> </w:t>
      </w:r>
      <w:r>
        <w:rPr>
          <w:sz w:val="27"/>
          <w:szCs w:val="27"/>
          <w:lang w:val="en-US"/>
        </w:rPr>
        <w:t>294-295.</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Salmonella serotype Virchow causing simonellosis in a Spanish region. Characterization and survey of clones by DNA fingerprinting, phage typing and anti</w:t>
      </w:r>
      <w:r>
        <w:rPr>
          <w:sz w:val="27"/>
          <w:szCs w:val="27"/>
          <w:lang w:val="en-US"/>
        </w:rPr>
        <w:t>m</w:t>
      </w:r>
      <w:r>
        <w:rPr>
          <w:sz w:val="27"/>
          <w:szCs w:val="27"/>
          <w:lang w:val="en-US"/>
        </w:rPr>
        <w:t>icrobial resistance / M.C.</w:t>
      </w:r>
      <w:r w:rsidRPr="002E1A2C">
        <w:rPr>
          <w:sz w:val="27"/>
          <w:szCs w:val="27"/>
          <w:lang w:val="en-US"/>
        </w:rPr>
        <w:t xml:space="preserve"> </w:t>
      </w:r>
      <w:r>
        <w:rPr>
          <w:sz w:val="27"/>
          <w:szCs w:val="27"/>
          <w:lang w:val="en-US"/>
        </w:rPr>
        <w:t>Martin, M.A.</w:t>
      </w:r>
      <w:r w:rsidRPr="002E1A2C">
        <w:rPr>
          <w:sz w:val="27"/>
          <w:szCs w:val="27"/>
          <w:lang w:val="en-US"/>
        </w:rPr>
        <w:t xml:space="preserve"> </w:t>
      </w:r>
      <w:r>
        <w:rPr>
          <w:sz w:val="27"/>
          <w:szCs w:val="27"/>
          <w:lang w:val="en-US"/>
        </w:rPr>
        <w:t>Gonzalez-Hevia, J.A.</w:t>
      </w:r>
      <w:r w:rsidRPr="002E1A2C">
        <w:rPr>
          <w:sz w:val="27"/>
          <w:szCs w:val="27"/>
          <w:lang w:val="en-US"/>
        </w:rPr>
        <w:t xml:space="preserve"> </w:t>
      </w:r>
      <w:r>
        <w:rPr>
          <w:sz w:val="27"/>
          <w:szCs w:val="27"/>
          <w:lang w:val="en-US"/>
        </w:rPr>
        <w:t>Alvarez-Riesgo, M.C. Mendoza //</w:t>
      </w:r>
      <w:r w:rsidRPr="00230541">
        <w:rPr>
          <w:sz w:val="27"/>
          <w:szCs w:val="27"/>
          <w:lang w:val="en-US"/>
        </w:rPr>
        <w:t xml:space="preserve"> </w:t>
      </w:r>
      <w:r>
        <w:rPr>
          <w:sz w:val="27"/>
          <w:szCs w:val="27"/>
          <w:lang w:val="en-US"/>
        </w:rPr>
        <w:t>Eur. J. Epidemiol.</w:t>
      </w:r>
      <w:r w:rsidRPr="00230541">
        <w:rPr>
          <w:sz w:val="27"/>
          <w:szCs w:val="27"/>
          <w:lang w:val="en-US"/>
        </w:rPr>
        <w:t xml:space="preserve"> </w:t>
      </w:r>
      <w:r>
        <w:rPr>
          <w:sz w:val="27"/>
          <w:szCs w:val="27"/>
          <w:lang w:val="en-US"/>
        </w:rPr>
        <w:t>–</w:t>
      </w:r>
      <w:r w:rsidRPr="00230541">
        <w:rPr>
          <w:sz w:val="27"/>
          <w:szCs w:val="27"/>
          <w:lang w:val="en-US"/>
        </w:rPr>
        <w:t xml:space="preserve"> </w:t>
      </w:r>
      <w:r>
        <w:rPr>
          <w:sz w:val="27"/>
          <w:szCs w:val="27"/>
          <w:lang w:val="en-US"/>
        </w:rPr>
        <w:t>2001.</w:t>
      </w:r>
      <w:r w:rsidRPr="00230541">
        <w:rPr>
          <w:sz w:val="27"/>
          <w:szCs w:val="27"/>
          <w:lang w:val="en-US"/>
        </w:rPr>
        <w:t xml:space="preserve"> </w:t>
      </w:r>
      <w:r>
        <w:rPr>
          <w:sz w:val="27"/>
          <w:szCs w:val="27"/>
          <w:lang w:val="en-US"/>
        </w:rPr>
        <w:t>–</w:t>
      </w:r>
      <w:r w:rsidRPr="00230541">
        <w:rPr>
          <w:sz w:val="27"/>
          <w:szCs w:val="27"/>
          <w:lang w:val="en-US"/>
        </w:rPr>
        <w:t xml:space="preserve"> </w:t>
      </w:r>
      <w:r>
        <w:rPr>
          <w:sz w:val="27"/>
          <w:szCs w:val="27"/>
          <w:lang w:val="en-US"/>
        </w:rPr>
        <w:t>Vol.</w:t>
      </w:r>
      <w:r w:rsidRPr="000C0B20">
        <w:rPr>
          <w:sz w:val="27"/>
          <w:szCs w:val="27"/>
          <w:lang w:val="en-US"/>
        </w:rPr>
        <w:t xml:space="preserve"> </w:t>
      </w:r>
      <w:r>
        <w:rPr>
          <w:sz w:val="27"/>
          <w:szCs w:val="27"/>
          <w:lang w:val="en-US"/>
        </w:rPr>
        <w:t>17, №</w:t>
      </w:r>
      <w:r w:rsidRPr="00B8588D">
        <w:rPr>
          <w:sz w:val="27"/>
          <w:szCs w:val="27"/>
          <w:lang w:val="en-US"/>
        </w:rPr>
        <w:t xml:space="preserve"> </w:t>
      </w:r>
      <w:r>
        <w:rPr>
          <w:sz w:val="27"/>
          <w:szCs w:val="27"/>
          <w:lang w:val="en-US"/>
        </w:rPr>
        <w:t>1.</w:t>
      </w:r>
      <w:r w:rsidRPr="00230541">
        <w:rPr>
          <w:sz w:val="27"/>
          <w:szCs w:val="27"/>
          <w:lang w:val="en-US"/>
        </w:rPr>
        <w:t xml:space="preserve"> </w:t>
      </w:r>
      <w:r>
        <w:rPr>
          <w:sz w:val="27"/>
          <w:szCs w:val="27"/>
          <w:lang w:val="en-US"/>
        </w:rPr>
        <w:t>–</w:t>
      </w:r>
      <w:r w:rsidRPr="00B8588D">
        <w:rPr>
          <w:sz w:val="27"/>
          <w:szCs w:val="27"/>
          <w:lang w:val="en-US"/>
        </w:rPr>
        <w:t xml:space="preserve"> </w:t>
      </w:r>
      <w:r>
        <w:rPr>
          <w:sz w:val="27"/>
          <w:szCs w:val="27"/>
          <w:lang w:val="en-US"/>
        </w:rPr>
        <w:t>P.</w:t>
      </w:r>
      <w:r w:rsidRPr="00E518A3">
        <w:rPr>
          <w:sz w:val="27"/>
          <w:szCs w:val="27"/>
          <w:lang w:val="en-US"/>
        </w:rPr>
        <w:t xml:space="preserve"> </w:t>
      </w:r>
      <w:r>
        <w:rPr>
          <w:sz w:val="27"/>
          <w:szCs w:val="27"/>
          <w:lang w:val="en-US"/>
        </w:rPr>
        <w:t>31-40.</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Methner U., al-Shabibi S., Meyer H. Infection model for hatching chicks i</w:t>
      </w:r>
      <w:r>
        <w:rPr>
          <w:sz w:val="27"/>
          <w:szCs w:val="27"/>
          <w:lang w:val="en-US"/>
        </w:rPr>
        <w:t>n</w:t>
      </w:r>
      <w:r>
        <w:rPr>
          <w:sz w:val="27"/>
          <w:szCs w:val="27"/>
          <w:lang w:val="en-US"/>
        </w:rPr>
        <w:t>fected with Salmonella enteritidis //</w:t>
      </w:r>
      <w:r w:rsidRPr="00230541">
        <w:rPr>
          <w:sz w:val="27"/>
          <w:szCs w:val="27"/>
          <w:lang w:val="en-US"/>
        </w:rPr>
        <w:t xml:space="preserve"> </w:t>
      </w:r>
      <w:r>
        <w:rPr>
          <w:sz w:val="27"/>
          <w:szCs w:val="27"/>
          <w:lang w:val="en-US"/>
        </w:rPr>
        <w:t>J. veter. Med. Ser. B.</w:t>
      </w:r>
      <w:r w:rsidRPr="00E518A3">
        <w:rPr>
          <w:sz w:val="27"/>
          <w:szCs w:val="27"/>
          <w:lang w:val="en-US"/>
        </w:rPr>
        <w:t xml:space="preserve"> </w:t>
      </w:r>
      <w:r>
        <w:rPr>
          <w:sz w:val="27"/>
          <w:szCs w:val="27"/>
          <w:lang w:val="en-US"/>
        </w:rPr>
        <w:t>–</w:t>
      </w:r>
      <w:r w:rsidRPr="00E518A3">
        <w:rPr>
          <w:sz w:val="27"/>
          <w:szCs w:val="27"/>
          <w:lang w:val="en-US"/>
        </w:rPr>
        <w:t xml:space="preserve"> </w:t>
      </w:r>
      <w:r>
        <w:rPr>
          <w:sz w:val="27"/>
          <w:szCs w:val="27"/>
          <w:lang w:val="en-US"/>
        </w:rPr>
        <w:t>1995.</w:t>
      </w:r>
      <w:r w:rsidRPr="00E518A3">
        <w:rPr>
          <w:sz w:val="27"/>
          <w:szCs w:val="27"/>
          <w:lang w:val="en-US"/>
        </w:rPr>
        <w:t xml:space="preserve"> </w:t>
      </w:r>
      <w:r>
        <w:rPr>
          <w:sz w:val="27"/>
          <w:szCs w:val="27"/>
          <w:lang w:val="en-US"/>
        </w:rPr>
        <w:t>–</w:t>
      </w:r>
      <w:r w:rsidRPr="00E518A3">
        <w:rPr>
          <w:sz w:val="27"/>
          <w:szCs w:val="27"/>
          <w:lang w:val="en-US"/>
        </w:rPr>
        <w:t xml:space="preserve"> </w:t>
      </w:r>
      <w:r>
        <w:rPr>
          <w:sz w:val="27"/>
          <w:szCs w:val="27"/>
          <w:lang w:val="en-US"/>
        </w:rPr>
        <w:t>Vol.</w:t>
      </w:r>
      <w:r>
        <w:rPr>
          <w:sz w:val="27"/>
          <w:szCs w:val="27"/>
        </w:rPr>
        <w:t xml:space="preserve"> </w:t>
      </w:r>
      <w:r>
        <w:rPr>
          <w:sz w:val="27"/>
          <w:szCs w:val="27"/>
          <w:lang w:val="en-US"/>
        </w:rPr>
        <w:t>42, №</w:t>
      </w:r>
      <w:r w:rsidRPr="00230541">
        <w:rPr>
          <w:sz w:val="27"/>
          <w:szCs w:val="27"/>
          <w:lang w:val="en-US"/>
        </w:rPr>
        <w:t xml:space="preserve"> </w:t>
      </w:r>
      <w:r>
        <w:rPr>
          <w:sz w:val="27"/>
          <w:szCs w:val="27"/>
          <w:lang w:val="en-US"/>
        </w:rPr>
        <w:t>8.</w:t>
      </w:r>
      <w:r w:rsidRPr="00E518A3">
        <w:rPr>
          <w:sz w:val="27"/>
          <w:szCs w:val="27"/>
          <w:lang w:val="en-US"/>
        </w:rPr>
        <w:t xml:space="preserve"> </w:t>
      </w:r>
      <w:r>
        <w:rPr>
          <w:sz w:val="27"/>
          <w:szCs w:val="27"/>
          <w:lang w:val="en-US"/>
        </w:rPr>
        <w:t>–</w:t>
      </w:r>
      <w:r w:rsidRPr="00230541">
        <w:rPr>
          <w:sz w:val="27"/>
          <w:szCs w:val="27"/>
          <w:lang w:val="en-US"/>
        </w:rPr>
        <w:t xml:space="preserve"> </w:t>
      </w:r>
      <w:r>
        <w:rPr>
          <w:sz w:val="27"/>
          <w:szCs w:val="27"/>
          <w:lang w:val="en-US"/>
        </w:rPr>
        <w:t>P.</w:t>
      </w:r>
      <w:r>
        <w:rPr>
          <w:sz w:val="27"/>
          <w:szCs w:val="27"/>
          <w:lang w:val="uk-UA"/>
        </w:rPr>
        <w:t> </w:t>
      </w:r>
      <w:r>
        <w:rPr>
          <w:sz w:val="27"/>
          <w:szCs w:val="27"/>
          <w:lang w:val="en-US"/>
        </w:rPr>
        <w:t>471-480.</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Salmonella enteritidis, phage type 4 infection in a commercial layer flock in sout</w:t>
      </w:r>
      <w:r>
        <w:rPr>
          <w:sz w:val="27"/>
          <w:szCs w:val="27"/>
          <w:lang w:val="en-US"/>
        </w:rPr>
        <w:t>h</w:t>
      </w:r>
      <w:r>
        <w:rPr>
          <w:sz w:val="27"/>
          <w:szCs w:val="27"/>
          <w:lang w:val="en-US"/>
        </w:rPr>
        <w:t>ern California: bacteriologic and epidemiologic findings /</w:t>
      </w:r>
      <w:r w:rsidRPr="00230541">
        <w:rPr>
          <w:sz w:val="27"/>
          <w:szCs w:val="27"/>
          <w:lang w:val="en-US"/>
        </w:rPr>
        <w:t xml:space="preserve"> </w:t>
      </w:r>
      <w:r>
        <w:rPr>
          <w:sz w:val="27"/>
          <w:szCs w:val="27"/>
          <w:lang w:val="en-US"/>
        </w:rPr>
        <w:t>H.</w:t>
      </w:r>
      <w:r w:rsidRPr="00606CB8">
        <w:rPr>
          <w:sz w:val="27"/>
          <w:szCs w:val="27"/>
          <w:lang w:val="en-US"/>
        </w:rPr>
        <w:t xml:space="preserve"> </w:t>
      </w:r>
      <w:r>
        <w:rPr>
          <w:sz w:val="27"/>
          <w:szCs w:val="27"/>
          <w:lang w:val="en-US"/>
        </w:rPr>
        <w:t>Kinde, D.H.</w:t>
      </w:r>
      <w:r w:rsidRPr="00606CB8">
        <w:rPr>
          <w:sz w:val="27"/>
          <w:szCs w:val="27"/>
          <w:lang w:val="en-US"/>
        </w:rPr>
        <w:t> </w:t>
      </w:r>
      <w:proofErr w:type="gramStart"/>
      <w:r>
        <w:rPr>
          <w:sz w:val="27"/>
          <w:szCs w:val="27"/>
          <w:lang w:val="en-US"/>
        </w:rPr>
        <w:t>Read</w:t>
      </w:r>
      <w:r w:rsidRPr="002817BD">
        <w:rPr>
          <w:sz w:val="27"/>
          <w:szCs w:val="27"/>
          <w:lang w:val="en-US"/>
        </w:rPr>
        <w:t> </w:t>
      </w:r>
      <w:r>
        <w:rPr>
          <w:sz w:val="27"/>
          <w:szCs w:val="27"/>
          <w:lang w:val="en-US"/>
        </w:rPr>
        <w:t>,</w:t>
      </w:r>
      <w:proofErr w:type="gramEnd"/>
      <w:r>
        <w:rPr>
          <w:sz w:val="27"/>
          <w:szCs w:val="27"/>
          <w:lang w:val="en-US"/>
        </w:rPr>
        <w:t xml:space="preserve"> R.P. Chin et al. //</w:t>
      </w:r>
      <w:r w:rsidRPr="00230541">
        <w:rPr>
          <w:sz w:val="27"/>
          <w:szCs w:val="27"/>
          <w:lang w:val="en-US"/>
        </w:rPr>
        <w:t xml:space="preserve"> </w:t>
      </w:r>
      <w:r>
        <w:rPr>
          <w:sz w:val="27"/>
          <w:szCs w:val="27"/>
          <w:lang w:val="en-US"/>
        </w:rPr>
        <w:t>Avian Dis.</w:t>
      </w:r>
      <w:r w:rsidRPr="00230541">
        <w:rPr>
          <w:sz w:val="27"/>
          <w:szCs w:val="27"/>
          <w:lang w:val="en-US"/>
        </w:rPr>
        <w:t xml:space="preserve"> </w:t>
      </w:r>
      <w:r>
        <w:rPr>
          <w:sz w:val="27"/>
          <w:szCs w:val="27"/>
          <w:lang w:val="en-US"/>
        </w:rPr>
        <w:t>–</w:t>
      </w:r>
      <w:r w:rsidRPr="00230541">
        <w:rPr>
          <w:sz w:val="27"/>
          <w:szCs w:val="27"/>
          <w:lang w:val="en-US"/>
        </w:rPr>
        <w:t xml:space="preserve"> </w:t>
      </w:r>
      <w:r>
        <w:rPr>
          <w:sz w:val="27"/>
          <w:szCs w:val="27"/>
          <w:lang w:val="en-US"/>
        </w:rPr>
        <w:t>1996.</w:t>
      </w:r>
      <w:r w:rsidRPr="00230541">
        <w:rPr>
          <w:sz w:val="27"/>
          <w:szCs w:val="27"/>
          <w:lang w:val="en-US"/>
        </w:rPr>
        <w:t xml:space="preserve"> </w:t>
      </w:r>
      <w:r>
        <w:rPr>
          <w:sz w:val="27"/>
          <w:szCs w:val="27"/>
          <w:lang w:val="en-US"/>
        </w:rPr>
        <w:t>–</w:t>
      </w:r>
      <w:r w:rsidRPr="00230541">
        <w:rPr>
          <w:sz w:val="27"/>
          <w:szCs w:val="27"/>
          <w:lang w:val="en-US"/>
        </w:rPr>
        <w:t xml:space="preserve"> </w:t>
      </w:r>
      <w:r>
        <w:rPr>
          <w:sz w:val="27"/>
          <w:szCs w:val="27"/>
          <w:lang w:val="en-US"/>
        </w:rPr>
        <w:t>Vol.</w:t>
      </w:r>
      <w:r w:rsidRPr="000C0B20">
        <w:rPr>
          <w:sz w:val="27"/>
          <w:szCs w:val="27"/>
          <w:lang w:val="en-US"/>
        </w:rPr>
        <w:t xml:space="preserve"> </w:t>
      </w:r>
      <w:r>
        <w:rPr>
          <w:sz w:val="27"/>
          <w:szCs w:val="27"/>
          <w:lang w:val="en-US"/>
        </w:rPr>
        <w:t>40, №</w:t>
      </w:r>
      <w:r w:rsidRPr="00B8588D">
        <w:rPr>
          <w:sz w:val="27"/>
          <w:szCs w:val="27"/>
          <w:lang w:val="en-US"/>
        </w:rPr>
        <w:t xml:space="preserve"> </w:t>
      </w:r>
      <w:r>
        <w:rPr>
          <w:sz w:val="27"/>
          <w:szCs w:val="27"/>
          <w:lang w:val="en-US"/>
        </w:rPr>
        <w:t>3.</w:t>
      </w:r>
      <w:r w:rsidRPr="00230541">
        <w:rPr>
          <w:sz w:val="27"/>
          <w:szCs w:val="27"/>
          <w:lang w:val="en-US"/>
        </w:rPr>
        <w:t xml:space="preserve"> </w:t>
      </w:r>
      <w:r>
        <w:rPr>
          <w:sz w:val="27"/>
          <w:szCs w:val="27"/>
          <w:lang w:val="en-US"/>
        </w:rPr>
        <w:t>–</w:t>
      </w:r>
      <w:r w:rsidRPr="00B8588D">
        <w:rPr>
          <w:sz w:val="27"/>
          <w:szCs w:val="27"/>
          <w:lang w:val="en-US"/>
        </w:rPr>
        <w:t xml:space="preserve"> </w:t>
      </w:r>
      <w:r>
        <w:rPr>
          <w:sz w:val="27"/>
          <w:szCs w:val="27"/>
          <w:lang w:val="en-US"/>
        </w:rPr>
        <w:t>P.</w:t>
      </w:r>
      <w:r w:rsidRPr="00E518A3">
        <w:rPr>
          <w:sz w:val="27"/>
          <w:szCs w:val="27"/>
          <w:lang w:val="en-US"/>
        </w:rPr>
        <w:t xml:space="preserve"> </w:t>
      </w:r>
      <w:r>
        <w:rPr>
          <w:sz w:val="27"/>
          <w:szCs w:val="27"/>
          <w:lang w:val="en-US"/>
        </w:rPr>
        <w:t>665-671.</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Investigation of an outbreak of Salmonella enteritidis gastroenteritis assoc</w:t>
      </w:r>
      <w:r>
        <w:rPr>
          <w:sz w:val="27"/>
          <w:szCs w:val="27"/>
          <w:lang w:val="en-US"/>
        </w:rPr>
        <w:t>i</w:t>
      </w:r>
      <w:r>
        <w:rPr>
          <w:sz w:val="27"/>
          <w:szCs w:val="27"/>
          <w:lang w:val="en-US"/>
        </w:rPr>
        <w:t>ated with consumption of eggs in a restaurant chain in Maryland /</w:t>
      </w:r>
      <w:r w:rsidRPr="00606CB8">
        <w:rPr>
          <w:sz w:val="27"/>
          <w:szCs w:val="27"/>
          <w:lang w:val="en-US"/>
        </w:rPr>
        <w:t xml:space="preserve"> </w:t>
      </w:r>
      <w:r>
        <w:rPr>
          <w:sz w:val="27"/>
          <w:szCs w:val="27"/>
          <w:lang w:val="en-US"/>
        </w:rPr>
        <w:t>C.</w:t>
      </w:r>
      <w:r w:rsidRPr="00606CB8">
        <w:rPr>
          <w:sz w:val="27"/>
          <w:szCs w:val="27"/>
          <w:lang w:val="en-US"/>
        </w:rPr>
        <w:t xml:space="preserve"> </w:t>
      </w:r>
      <w:r>
        <w:rPr>
          <w:sz w:val="27"/>
          <w:szCs w:val="27"/>
          <w:lang w:val="en-US"/>
        </w:rPr>
        <w:t>Lin Fend-Ying, J.</w:t>
      </w:r>
      <w:r w:rsidRPr="00606CB8">
        <w:rPr>
          <w:sz w:val="27"/>
          <w:szCs w:val="27"/>
          <w:lang w:val="en-US"/>
        </w:rPr>
        <w:t> </w:t>
      </w:r>
      <w:r>
        <w:rPr>
          <w:sz w:val="27"/>
          <w:szCs w:val="27"/>
          <w:lang w:val="en-US"/>
        </w:rPr>
        <w:t>Morris, David Glenn Trump et al. //</w:t>
      </w:r>
      <w:r w:rsidRPr="00D62550">
        <w:rPr>
          <w:sz w:val="27"/>
          <w:szCs w:val="27"/>
          <w:lang w:val="en-US"/>
        </w:rPr>
        <w:t xml:space="preserve"> </w:t>
      </w:r>
      <w:r>
        <w:rPr>
          <w:sz w:val="27"/>
          <w:szCs w:val="27"/>
          <w:lang w:val="en-US"/>
        </w:rPr>
        <w:t>Amer. J. Epid</w:t>
      </w:r>
      <w:r>
        <w:rPr>
          <w:sz w:val="27"/>
          <w:szCs w:val="27"/>
          <w:lang w:val="en-US"/>
        </w:rPr>
        <w:t>e</w:t>
      </w:r>
      <w:r>
        <w:rPr>
          <w:sz w:val="27"/>
          <w:szCs w:val="27"/>
          <w:lang w:val="en-US"/>
        </w:rPr>
        <w:t>miol.</w:t>
      </w:r>
      <w:r w:rsidRPr="00D62550">
        <w:rPr>
          <w:sz w:val="27"/>
          <w:szCs w:val="27"/>
          <w:lang w:val="en-US"/>
        </w:rPr>
        <w:t xml:space="preserve"> </w:t>
      </w:r>
      <w:r>
        <w:rPr>
          <w:sz w:val="27"/>
          <w:szCs w:val="27"/>
          <w:lang w:val="en-US"/>
        </w:rPr>
        <w:t>–</w:t>
      </w:r>
      <w:r w:rsidRPr="00D62550">
        <w:rPr>
          <w:sz w:val="27"/>
          <w:szCs w:val="27"/>
          <w:lang w:val="en-US"/>
        </w:rPr>
        <w:t xml:space="preserve"> </w:t>
      </w:r>
      <w:r>
        <w:rPr>
          <w:sz w:val="27"/>
          <w:szCs w:val="27"/>
          <w:lang w:val="en-US"/>
        </w:rPr>
        <w:t>1988.</w:t>
      </w:r>
      <w:r w:rsidRPr="00D62550">
        <w:rPr>
          <w:sz w:val="27"/>
          <w:szCs w:val="27"/>
          <w:lang w:val="en-US"/>
        </w:rPr>
        <w:t xml:space="preserve"> </w:t>
      </w:r>
      <w:r>
        <w:rPr>
          <w:sz w:val="27"/>
          <w:szCs w:val="27"/>
          <w:lang w:val="en-US"/>
        </w:rPr>
        <w:t>–</w:t>
      </w:r>
      <w:r w:rsidRPr="00D62550">
        <w:rPr>
          <w:sz w:val="27"/>
          <w:szCs w:val="27"/>
          <w:lang w:val="en-US"/>
        </w:rPr>
        <w:t xml:space="preserve"> </w:t>
      </w:r>
      <w:r>
        <w:rPr>
          <w:sz w:val="27"/>
          <w:szCs w:val="27"/>
          <w:lang w:val="en-US"/>
        </w:rPr>
        <w:t>Vol.</w:t>
      </w:r>
      <w:r w:rsidRPr="000C0B20">
        <w:rPr>
          <w:sz w:val="27"/>
          <w:szCs w:val="27"/>
          <w:lang w:val="en-US"/>
        </w:rPr>
        <w:t xml:space="preserve"> </w:t>
      </w:r>
      <w:r>
        <w:rPr>
          <w:sz w:val="27"/>
          <w:szCs w:val="27"/>
          <w:lang w:val="en-US"/>
        </w:rPr>
        <w:t>128, №</w:t>
      </w:r>
      <w:r w:rsidRPr="006A0257">
        <w:rPr>
          <w:sz w:val="27"/>
          <w:szCs w:val="27"/>
          <w:lang w:val="en-US"/>
        </w:rPr>
        <w:t> </w:t>
      </w:r>
      <w:r>
        <w:rPr>
          <w:sz w:val="27"/>
          <w:szCs w:val="27"/>
          <w:lang w:val="en-US"/>
        </w:rPr>
        <w:t>4.</w:t>
      </w:r>
      <w:r w:rsidRPr="00D62550">
        <w:rPr>
          <w:sz w:val="27"/>
          <w:szCs w:val="27"/>
          <w:lang w:val="en-US"/>
        </w:rPr>
        <w:t xml:space="preserve"> </w:t>
      </w:r>
      <w:r>
        <w:rPr>
          <w:sz w:val="27"/>
          <w:szCs w:val="27"/>
          <w:lang w:val="en-US"/>
        </w:rPr>
        <w:t>–</w:t>
      </w:r>
      <w:r w:rsidRPr="00D62550">
        <w:rPr>
          <w:sz w:val="27"/>
          <w:szCs w:val="27"/>
          <w:lang w:val="en-US"/>
        </w:rPr>
        <w:t xml:space="preserve"> </w:t>
      </w:r>
      <w:r>
        <w:rPr>
          <w:sz w:val="27"/>
          <w:szCs w:val="27"/>
          <w:lang w:val="en-US"/>
        </w:rPr>
        <w:t>P.</w:t>
      </w:r>
      <w:r w:rsidRPr="00E518A3">
        <w:rPr>
          <w:sz w:val="27"/>
          <w:szCs w:val="27"/>
          <w:lang w:val="en-US"/>
        </w:rPr>
        <w:t xml:space="preserve"> </w:t>
      </w:r>
      <w:r>
        <w:rPr>
          <w:sz w:val="27"/>
          <w:szCs w:val="27"/>
          <w:lang w:val="en-US"/>
        </w:rPr>
        <w:t>839-844.</w:t>
      </w:r>
    </w:p>
    <w:p w:rsidR="004C3B30" w:rsidRPr="00D62550"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rPr>
        <w:t>Облапенко</w:t>
      </w:r>
      <w:r w:rsidRPr="00D62550">
        <w:rPr>
          <w:sz w:val="27"/>
          <w:szCs w:val="27"/>
        </w:rPr>
        <w:t xml:space="preserve"> </w:t>
      </w:r>
      <w:r>
        <w:rPr>
          <w:sz w:val="27"/>
          <w:szCs w:val="27"/>
        </w:rPr>
        <w:t>Г</w:t>
      </w:r>
      <w:r w:rsidRPr="00D62550">
        <w:rPr>
          <w:sz w:val="27"/>
          <w:szCs w:val="27"/>
        </w:rPr>
        <w:t>.</w:t>
      </w:r>
      <w:r>
        <w:rPr>
          <w:sz w:val="27"/>
          <w:szCs w:val="27"/>
        </w:rPr>
        <w:t>П</w:t>
      </w:r>
      <w:r w:rsidRPr="00D62550">
        <w:rPr>
          <w:sz w:val="27"/>
          <w:szCs w:val="27"/>
        </w:rPr>
        <w:t xml:space="preserve">., </w:t>
      </w:r>
      <w:r>
        <w:rPr>
          <w:sz w:val="27"/>
          <w:szCs w:val="27"/>
        </w:rPr>
        <w:t>Владимирова</w:t>
      </w:r>
      <w:r w:rsidRPr="00D62550">
        <w:rPr>
          <w:sz w:val="27"/>
          <w:szCs w:val="27"/>
        </w:rPr>
        <w:t xml:space="preserve"> </w:t>
      </w:r>
      <w:r>
        <w:rPr>
          <w:sz w:val="27"/>
          <w:szCs w:val="27"/>
        </w:rPr>
        <w:t>А</w:t>
      </w:r>
      <w:r w:rsidRPr="00D62550">
        <w:rPr>
          <w:sz w:val="27"/>
          <w:szCs w:val="27"/>
        </w:rPr>
        <w:t>.</w:t>
      </w:r>
      <w:r>
        <w:rPr>
          <w:sz w:val="27"/>
          <w:szCs w:val="27"/>
        </w:rPr>
        <w:t>М</w:t>
      </w:r>
      <w:r w:rsidRPr="00D62550">
        <w:rPr>
          <w:sz w:val="27"/>
          <w:szCs w:val="27"/>
        </w:rPr>
        <w:t xml:space="preserve">., </w:t>
      </w:r>
      <w:r>
        <w:rPr>
          <w:sz w:val="27"/>
          <w:szCs w:val="27"/>
        </w:rPr>
        <w:t>Деревянский</w:t>
      </w:r>
      <w:r w:rsidRPr="00D62550">
        <w:rPr>
          <w:sz w:val="27"/>
          <w:szCs w:val="27"/>
        </w:rPr>
        <w:t xml:space="preserve"> </w:t>
      </w:r>
      <w:r>
        <w:rPr>
          <w:sz w:val="27"/>
          <w:szCs w:val="27"/>
        </w:rPr>
        <w:t>В</w:t>
      </w:r>
      <w:r w:rsidRPr="00D62550">
        <w:rPr>
          <w:sz w:val="27"/>
          <w:szCs w:val="27"/>
        </w:rPr>
        <w:t>.</w:t>
      </w:r>
      <w:r>
        <w:rPr>
          <w:sz w:val="27"/>
          <w:szCs w:val="27"/>
        </w:rPr>
        <w:t>С</w:t>
      </w:r>
      <w:r w:rsidRPr="00D62550">
        <w:rPr>
          <w:sz w:val="27"/>
          <w:szCs w:val="27"/>
        </w:rPr>
        <w:t xml:space="preserve">. </w:t>
      </w:r>
      <w:r>
        <w:rPr>
          <w:sz w:val="27"/>
          <w:szCs w:val="27"/>
        </w:rPr>
        <w:t>О</w:t>
      </w:r>
      <w:r w:rsidRPr="00D62550">
        <w:rPr>
          <w:sz w:val="27"/>
          <w:szCs w:val="27"/>
        </w:rPr>
        <w:t xml:space="preserve"> </w:t>
      </w:r>
      <w:r>
        <w:rPr>
          <w:sz w:val="27"/>
          <w:szCs w:val="27"/>
        </w:rPr>
        <w:t>роли</w:t>
      </w:r>
      <w:r w:rsidRPr="00D62550">
        <w:rPr>
          <w:sz w:val="27"/>
          <w:szCs w:val="27"/>
        </w:rPr>
        <w:t xml:space="preserve"> </w:t>
      </w:r>
      <w:r>
        <w:rPr>
          <w:sz w:val="27"/>
          <w:szCs w:val="27"/>
        </w:rPr>
        <w:t>одн</w:t>
      </w:r>
      <w:r>
        <w:rPr>
          <w:sz w:val="27"/>
          <w:szCs w:val="27"/>
        </w:rPr>
        <w:t>о</w:t>
      </w:r>
      <w:r>
        <w:rPr>
          <w:sz w:val="27"/>
          <w:szCs w:val="27"/>
        </w:rPr>
        <w:t>дневных</w:t>
      </w:r>
      <w:r w:rsidRPr="00D62550">
        <w:rPr>
          <w:sz w:val="27"/>
          <w:szCs w:val="27"/>
        </w:rPr>
        <w:t xml:space="preserve"> </w:t>
      </w:r>
      <w:r>
        <w:rPr>
          <w:sz w:val="27"/>
          <w:szCs w:val="27"/>
        </w:rPr>
        <w:t>цыплят</w:t>
      </w:r>
      <w:r w:rsidRPr="00D62550">
        <w:rPr>
          <w:sz w:val="27"/>
          <w:szCs w:val="27"/>
        </w:rPr>
        <w:t xml:space="preserve"> </w:t>
      </w:r>
      <w:r>
        <w:rPr>
          <w:sz w:val="27"/>
          <w:szCs w:val="27"/>
        </w:rPr>
        <w:t>в</w:t>
      </w:r>
      <w:r w:rsidRPr="00D62550">
        <w:rPr>
          <w:sz w:val="27"/>
          <w:szCs w:val="27"/>
        </w:rPr>
        <w:t xml:space="preserve"> </w:t>
      </w:r>
      <w:r>
        <w:rPr>
          <w:sz w:val="27"/>
          <w:szCs w:val="27"/>
        </w:rPr>
        <w:t>передаче</w:t>
      </w:r>
      <w:r w:rsidRPr="00D62550">
        <w:rPr>
          <w:sz w:val="27"/>
          <w:szCs w:val="27"/>
        </w:rPr>
        <w:t xml:space="preserve"> </w:t>
      </w:r>
      <w:r>
        <w:rPr>
          <w:sz w:val="27"/>
          <w:szCs w:val="27"/>
          <w:lang w:val="en-US"/>
        </w:rPr>
        <w:t>S</w:t>
      </w:r>
      <w:r w:rsidRPr="00D62550">
        <w:rPr>
          <w:sz w:val="27"/>
          <w:szCs w:val="27"/>
        </w:rPr>
        <w:t>.</w:t>
      </w:r>
      <w:r>
        <w:rPr>
          <w:sz w:val="27"/>
          <w:szCs w:val="27"/>
          <w:lang w:val="en-US"/>
        </w:rPr>
        <w:t>enteritidis</w:t>
      </w:r>
      <w:r w:rsidRPr="00D62550">
        <w:rPr>
          <w:sz w:val="27"/>
          <w:szCs w:val="27"/>
        </w:rPr>
        <w:t xml:space="preserve"> // </w:t>
      </w:r>
      <w:r>
        <w:rPr>
          <w:sz w:val="27"/>
          <w:szCs w:val="27"/>
        </w:rPr>
        <w:t>Иммунобиология</w:t>
      </w:r>
      <w:r w:rsidRPr="00D62550">
        <w:rPr>
          <w:sz w:val="27"/>
          <w:szCs w:val="27"/>
        </w:rPr>
        <w:t xml:space="preserve">. </w:t>
      </w:r>
      <w:r>
        <w:rPr>
          <w:sz w:val="27"/>
          <w:szCs w:val="27"/>
        </w:rPr>
        <w:t>–</w:t>
      </w:r>
      <w:r w:rsidRPr="00D62550">
        <w:rPr>
          <w:sz w:val="27"/>
          <w:szCs w:val="27"/>
        </w:rPr>
        <w:t xml:space="preserve"> 1991.</w:t>
      </w:r>
      <w:r>
        <w:rPr>
          <w:sz w:val="27"/>
          <w:szCs w:val="27"/>
        </w:rPr>
        <w:t xml:space="preserve"> </w:t>
      </w:r>
      <w:r w:rsidRPr="00D62550">
        <w:rPr>
          <w:sz w:val="27"/>
          <w:szCs w:val="27"/>
        </w:rPr>
        <w:t>-</w:t>
      </w:r>
      <w:r>
        <w:rPr>
          <w:sz w:val="27"/>
          <w:szCs w:val="27"/>
        </w:rPr>
        <w:t xml:space="preserve"> </w:t>
      </w:r>
      <w:r w:rsidRPr="00D62550">
        <w:rPr>
          <w:sz w:val="27"/>
          <w:szCs w:val="27"/>
        </w:rPr>
        <w:t>№ 6.</w:t>
      </w:r>
      <w:r>
        <w:rPr>
          <w:sz w:val="27"/>
          <w:szCs w:val="27"/>
        </w:rPr>
        <w:t xml:space="preserve"> –</w:t>
      </w:r>
      <w:r w:rsidRPr="00D62550">
        <w:rPr>
          <w:sz w:val="27"/>
          <w:szCs w:val="27"/>
        </w:rPr>
        <w:t xml:space="preserve"> </w:t>
      </w:r>
      <w:r>
        <w:rPr>
          <w:sz w:val="27"/>
          <w:szCs w:val="27"/>
        </w:rPr>
        <w:t>С</w:t>
      </w:r>
      <w:r w:rsidRPr="00D62550">
        <w:rPr>
          <w:sz w:val="27"/>
          <w:szCs w:val="27"/>
        </w:rPr>
        <w:t>.</w:t>
      </w:r>
      <w:r>
        <w:rPr>
          <w:sz w:val="27"/>
          <w:szCs w:val="27"/>
        </w:rPr>
        <w:t xml:space="preserve"> </w:t>
      </w:r>
      <w:r w:rsidRPr="00D62550">
        <w:rPr>
          <w:sz w:val="27"/>
          <w:szCs w:val="27"/>
        </w:rPr>
        <w:t>43-46.</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Salmonella enteritidis phage type 4 from the contents of infact eggs: a study invol</w:t>
      </w:r>
      <w:r>
        <w:rPr>
          <w:sz w:val="27"/>
          <w:szCs w:val="27"/>
          <w:lang w:val="en-US"/>
        </w:rPr>
        <w:t>v</w:t>
      </w:r>
      <w:r>
        <w:rPr>
          <w:sz w:val="27"/>
          <w:szCs w:val="27"/>
          <w:lang w:val="en-US"/>
        </w:rPr>
        <w:t>ing naturally infected hens /</w:t>
      </w:r>
      <w:r w:rsidRPr="00D62550">
        <w:rPr>
          <w:sz w:val="27"/>
          <w:szCs w:val="27"/>
          <w:lang w:val="en-US"/>
        </w:rPr>
        <w:t xml:space="preserve"> </w:t>
      </w:r>
      <w:r>
        <w:rPr>
          <w:sz w:val="27"/>
          <w:szCs w:val="27"/>
          <w:lang w:val="en-US"/>
        </w:rPr>
        <w:t>T.I.</w:t>
      </w:r>
      <w:r w:rsidRPr="0013534A">
        <w:rPr>
          <w:sz w:val="27"/>
          <w:szCs w:val="27"/>
          <w:lang w:val="en-US"/>
        </w:rPr>
        <w:t xml:space="preserve"> </w:t>
      </w:r>
      <w:r>
        <w:rPr>
          <w:sz w:val="27"/>
          <w:szCs w:val="27"/>
          <w:lang w:val="en-US"/>
        </w:rPr>
        <w:t>Humphrey, A.</w:t>
      </w:r>
      <w:r w:rsidRPr="0013534A">
        <w:rPr>
          <w:sz w:val="27"/>
          <w:szCs w:val="27"/>
          <w:lang w:val="en-US"/>
        </w:rPr>
        <w:t xml:space="preserve"> </w:t>
      </w:r>
      <w:r>
        <w:rPr>
          <w:sz w:val="27"/>
          <w:szCs w:val="27"/>
          <w:lang w:val="en-US"/>
        </w:rPr>
        <w:t>Baskerville, S. Mawer et al. //</w:t>
      </w:r>
      <w:r w:rsidRPr="00D62550">
        <w:rPr>
          <w:sz w:val="27"/>
          <w:szCs w:val="27"/>
          <w:lang w:val="en-US"/>
        </w:rPr>
        <w:t xml:space="preserve"> </w:t>
      </w:r>
      <w:r>
        <w:rPr>
          <w:sz w:val="27"/>
          <w:szCs w:val="27"/>
          <w:lang w:val="en-US"/>
        </w:rPr>
        <w:t>Epidemiol. And Infec.</w:t>
      </w:r>
      <w:r w:rsidRPr="00D62550">
        <w:rPr>
          <w:sz w:val="27"/>
          <w:szCs w:val="27"/>
          <w:lang w:val="en-US"/>
        </w:rPr>
        <w:t xml:space="preserve"> </w:t>
      </w:r>
      <w:r>
        <w:rPr>
          <w:sz w:val="27"/>
          <w:szCs w:val="27"/>
          <w:lang w:val="en-US"/>
        </w:rPr>
        <w:t>–</w:t>
      </w:r>
      <w:r w:rsidRPr="00D62550">
        <w:rPr>
          <w:sz w:val="27"/>
          <w:szCs w:val="27"/>
          <w:lang w:val="en-US"/>
        </w:rPr>
        <w:t xml:space="preserve"> </w:t>
      </w:r>
      <w:r>
        <w:rPr>
          <w:sz w:val="27"/>
          <w:szCs w:val="27"/>
          <w:lang w:val="en-US"/>
        </w:rPr>
        <w:t>1989.</w:t>
      </w:r>
      <w:r w:rsidRPr="00D62550">
        <w:rPr>
          <w:sz w:val="27"/>
          <w:szCs w:val="27"/>
          <w:lang w:val="en-US"/>
        </w:rPr>
        <w:t xml:space="preserve"> </w:t>
      </w:r>
      <w:r>
        <w:rPr>
          <w:sz w:val="27"/>
          <w:szCs w:val="27"/>
          <w:lang w:val="en-US"/>
        </w:rPr>
        <w:t>–</w:t>
      </w:r>
      <w:r w:rsidRPr="00D62550">
        <w:rPr>
          <w:sz w:val="27"/>
          <w:szCs w:val="27"/>
          <w:lang w:val="en-US"/>
        </w:rPr>
        <w:t xml:space="preserve"> </w:t>
      </w:r>
      <w:r>
        <w:rPr>
          <w:sz w:val="27"/>
          <w:szCs w:val="27"/>
          <w:lang w:val="en-US"/>
        </w:rPr>
        <w:t>Vol.</w:t>
      </w:r>
      <w:r w:rsidRPr="0013534A">
        <w:rPr>
          <w:sz w:val="27"/>
          <w:szCs w:val="27"/>
          <w:lang w:val="en-US"/>
        </w:rPr>
        <w:t xml:space="preserve"> </w:t>
      </w:r>
      <w:r>
        <w:rPr>
          <w:sz w:val="27"/>
          <w:szCs w:val="27"/>
          <w:lang w:val="en-US"/>
        </w:rPr>
        <w:t>103, №</w:t>
      </w:r>
      <w:r w:rsidRPr="00B8588D">
        <w:rPr>
          <w:sz w:val="27"/>
          <w:szCs w:val="27"/>
          <w:lang w:val="en-US"/>
        </w:rPr>
        <w:t xml:space="preserve"> </w:t>
      </w:r>
      <w:r>
        <w:rPr>
          <w:sz w:val="27"/>
          <w:szCs w:val="27"/>
          <w:lang w:val="en-US"/>
        </w:rPr>
        <w:t>3.</w:t>
      </w:r>
      <w:r w:rsidRPr="00D62550">
        <w:rPr>
          <w:sz w:val="27"/>
          <w:szCs w:val="27"/>
          <w:lang w:val="en-US"/>
        </w:rPr>
        <w:t xml:space="preserve"> </w:t>
      </w:r>
      <w:r>
        <w:rPr>
          <w:sz w:val="27"/>
          <w:szCs w:val="27"/>
          <w:lang w:val="en-US"/>
        </w:rPr>
        <w:t>–</w:t>
      </w:r>
      <w:r w:rsidRPr="00B8588D">
        <w:rPr>
          <w:sz w:val="27"/>
          <w:szCs w:val="27"/>
          <w:lang w:val="en-US"/>
        </w:rPr>
        <w:t xml:space="preserve"> </w:t>
      </w:r>
      <w:r>
        <w:rPr>
          <w:sz w:val="27"/>
          <w:szCs w:val="27"/>
          <w:lang w:val="en-US"/>
        </w:rPr>
        <w:t>P</w:t>
      </w:r>
      <w:r w:rsidRPr="00FE5E96">
        <w:rPr>
          <w:sz w:val="27"/>
          <w:szCs w:val="27"/>
          <w:lang w:val="en-US"/>
        </w:rPr>
        <w:t xml:space="preserve">. </w:t>
      </w:r>
      <w:r>
        <w:rPr>
          <w:sz w:val="27"/>
          <w:szCs w:val="27"/>
          <w:lang w:val="en-US"/>
        </w:rPr>
        <w:t>415-418.</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Salmonella hazard persists in grade eggs</w:t>
      </w:r>
      <w:r w:rsidRPr="00DC7514">
        <w:rPr>
          <w:sz w:val="27"/>
          <w:szCs w:val="27"/>
          <w:lang w:val="en-US"/>
        </w:rPr>
        <w:t xml:space="preserve"> </w:t>
      </w:r>
      <w:r>
        <w:rPr>
          <w:sz w:val="27"/>
          <w:szCs w:val="27"/>
          <w:lang w:val="en-US"/>
        </w:rPr>
        <w:t>//</w:t>
      </w:r>
      <w:r w:rsidRPr="00DC7514">
        <w:rPr>
          <w:sz w:val="27"/>
          <w:szCs w:val="27"/>
          <w:lang w:val="en-US"/>
        </w:rPr>
        <w:t xml:space="preserve"> </w:t>
      </w:r>
      <w:r>
        <w:rPr>
          <w:sz w:val="27"/>
          <w:szCs w:val="27"/>
          <w:lang w:val="en-US"/>
        </w:rPr>
        <w:t>Curr. Comments: Newslett. Di</w:t>
      </w:r>
      <w:r>
        <w:rPr>
          <w:sz w:val="27"/>
          <w:szCs w:val="27"/>
          <w:lang w:val="en-US"/>
        </w:rPr>
        <w:t>s</w:t>
      </w:r>
      <w:r>
        <w:rPr>
          <w:sz w:val="27"/>
          <w:szCs w:val="27"/>
          <w:lang w:val="en-US"/>
        </w:rPr>
        <w:t>covery and Innovat.</w:t>
      </w:r>
      <w:r w:rsidRPr="00DC7514">
        <w:rPr>
          <w:sz w:val="27"/>
          <w:szCs w:val="27"/>
          <w:lang w:val="en-US"/>
        </w:rPr>
        <w:t xml:space="preserve"> </w:t>
      </w:r>
      <w:r>
        <w:rPr>
          <w:sz w:val="27"/>
          <w:szCs w:val="27"/>
          <w:lang w:val="en-US"/>
        </w:rPr>
        <w:t>–</w:t>
      </w:r>
      <w:r w:rsidRPr="00DC7514">
        <w:rPr>
          <w:sz w:val="27"/>
          <w:szCs w:val="27"/>
          <w:lang w:val="en-US"/>
        </w:rPr>
        <w:t xml:space="preserve"> </w:t>
      </w:r>
      <w:r>
        <w:rPr>
          <w:sz w:val="27"/>
          <w:szCs w:val="27"/>
          <w:lang w:val="en-US"/>
        </w:rPr>
        <w:t>1988.</w:t>
      </w:r>
      <w:r w:rsidRPr="00DC7514">
        <w:rPr>
          <w:sz w:val="27"/>
          <w:szCs w:val="27"/>
          <w:lang w:val="en-US"/>
        </w:rPr>
        <w:t xml:space="preserve"> </w:t>
      </w:r>
      <w:r>
        <w:rPr>
          <w:sz w:val="27"/>
          <w:szCs w:val="27"/>
          <w:lang w:val="en-US"/>
        </w:rPr>
        <w:t>–</w:t>
      </w:r>
      <w:r w:rsidRPr="00DC7514">
        <w:rPr>
          <w:sz w:val="27"/>
          <w:szCs w:val="27"/>
          <w:lang w:val="en-US"/>
        </w:rPr>
        <w:t xml:space="preserve"> </w:t>
      </w:r>
      <w:r>
        <w:rPr>
          <w:sz w:val="27"/>
          <w:szCs w:val="27"/>
          <w:lang w:val="en-US"/>
        </w:rPr>
        <w:t>Vol.</w:t>
      </w:r>
      <w:r w:rsidRPr="00FA369E">
        <w:rPr>
          <w:sz w:val="27"/>
          <w:szCs w:val="27"/>
          <w:lang w:val="en-GB"/>
        </w:rPr>
        <w:t xml:space="preserve"> </w:t>
      </w:r>
      <w:r>
        <w:rPr>
          <w:sz w:val="27"/>
          <w:szCs w:val="27"/>
          <w:lang w:val="en-US"/>
        </w:rPr>
        <w:t>2</w:t>
      </w:r>
      <w:r w:rsidRPr="00DC7514">
        <w:rPr>
          <w:sz w:val="27"/>
          <w:szCs w:val="27"/>
          <w:lang w:val="en-US"/>
        </w:rPr>
        <w:t>,</w:t>
      </w:r>
      <w:r>
        <w:rPr>
          <w:sz w:val="27"/>
          <w:szCs w:val="27"/>
          <w:lang w:val="en-US"/>
        </w:rPr>
        <w:t xml:space="preserve"> №</w:t>
      </w:r>
      <w:r w:rsidRPr="00DC7514">
        <w:rPr>
          <w:sz w:val="27"/>
          <w:szCs w:val="27"/>
          <w:lang w:val="en-US"/>
        </w:rPr>
        <w:t xml:space="preserve"> </w:t>
      </w:r>
      <w:r>
        <w:rPr>
          <w:sz w:val="27"/>
          <w:szCs w:val="27"/>
          <w:lang w:val="en-US"/>
        </w:rPr>
        <w:t>11.</w:t>
      </w:r>
      <w:r w:rsidRPr="00FE5E96">
        <w:rPr>
          <w:sz w:val="27"/>
          <w:szCs w:val="27"/>
          <w:lang w:val="en-US"/>
        </w:rPr>
        <w:t xml:space="preserve"> </w:t>
      </w:r>
      <w:r>
        <w:rPr>
          <w:sz w:val="27"/>
          <w:szCs w:val="27"/>
          <w:lang w:val="en-US"/>
        </w:rPr>
        <w:t>–</w:t>
      </w:r>
      <w:r w:rsidRPr="00DC7514">
        <w:rPr>
          <w:sz w:val="27"/>
          <w:szCs w:val="27"/>
          <w:lang w:val="en-US"/>
        </w:rPr>
        <w:t xml:space="preserve"> </w:t>
      </w:r>
      <w:r>
        <w:rPr>
          <w:sz w:val="27"/>
          <w:szCs w:val="27"/>
          <w:lang w:val="en-US"/>
        </w:rPr>
        <w:t>P.</w:t>
      </w:r>
      <w:r w:rsidRPr="00FE5E96">
        <w:rPr>
          <w:sz w:val="27"/>
          <w:szCs w:val="27"/>
          <w:lang w:val="en-US"/>
        </w:rPr>
        <w:t xml:space="preserve"> </w:t>
      </w:r>
      <w:r>
        <w:rPr>
          <w:sz w:val="27"/>
          <w:szCs w:val="27"/>
          <w:lang w:val="en-US"/>
        </w:rPr>
        <w:t>21</w:t>
      </w:r>
      <w:r w:rsidRPr="00FE5E96">
        <w:rPr>
          <w:sz w:val="27"/>
          <w:szCs w:val="27"/>
          <w:lang w:val="en-US"/>
        </w:rPr>
        <w:t>-</w:t>
      </w:r>
      <w:r>
        <w:rPr>
          <w:sz w:val="27"/>
          <w:szCs w:val="27"/>
          <w:lang w:val="en-US"/>
        </w:rPr>
        <w:t>41.</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Morris George K. Salmonella enteritidis and eggs: assessment of risk //</w:t>
      </w:r>
      <w:r w:rsidRPr="00DC7514">
        <w:rPr>
          <w:sz w:val="27"/>
          <w:szCs w:val="27"/>
          <w:lang w:val="en-US"/>
        </w:rPr>
        <w:t xml:space="preserve"> </w:t>
      </w:r>
      <w:r>
        <w:rPr>
          <w:sz w:val="27"/>
          <w:szCs w:val="27"/>
          <w:lang w:val="en-US"/>
        </w:rPr>
        <w:t>Poultry Sci.</w:t>
      </w:r>
      <w:r w:rsidRPr="00DC7514">
        <w:rPr>
          <w:sz w:val="27"/>
          <w:szCs w:val="27"/>
          <w:lang w:val="en-US"/>
        </w:rPr>
        <w:t xml:space="preserve"> </w:t>
      </w:r>
      <w:r>
        <w:rPr>
          <w:sz w:val="27"/>
          <w:szCs w:val="27"/>
          <w:lang w:val="en-US"/>
        </w:rPr>
        <w:t>–</w:t>
      </w:r>
      <w:r w:rsidRPr="00DC7514">
        <w:rPr>
          <w:sz w:val="27"/>
          <w:szCs w:val="27"/>
          <w:lang w:val="en-US"/>
        </w:rPr>
        <w:t xml:space="preserve"> </w:t>
      </w:r>
      <w:r>
        <w:rPr>
          <w:sz w:val="27"/>
          <w:szCs w:val="27"/>
          <w:lang w:val="en-US"/>
        </w:rPr>
        <w:t>1989.</w:t>
      </w:r>
      <w:r w:rsidRPr="00DC7514">
        <w:rPr>
          <w:sz w:val="27"/>
          <w:szCs w:val="27"/>
          <w:lang w:val="en-US"/>
        </w:rPr>
        <w:t xml:space="preserve"> </w:t>
      </w:r>
      <w:r>
        <w:rPr>
          <w:sz w:val="27"/>
          <w:szCs w:val="27"/>
          <w:lang w:val="en-US"/>
        </w:rPr>
        <w:t>–</w:t>
      </w:r>
      <w:r w:rsidRPr="00DC7514">
        <w:rPr>
          <w:sz w:val="27"/>
          <w:szCs w:val="27"/>
          <w:lang w:val="en-US"/>
        </w:rPr>
        <w:t xml:space="preserve"> </w:t>
      </w:r>
      <w:r>
        <w:rPr>
          <w:sz w:val="27"/>
          <w:szCs w:val="27"/>
          <w:lang w:val="en-US"/>
        </w:rPr>
        <w:t>Vol.</w:t>
      </w:r>
      <w:r w:rsidRPr="000C0B20">
        <w:rPr>
          <w:sz w:val="27"/>
          <w:szCs w:val="27"/>
          <w:lang w:val="en-US"/>
        </w:rPr>
        <w:t xml:space="preserve"> </w:t>
      </w:r>
      <w:r>
        <w:rPr>
          <w:sz w:val="27"/>
          <w:szCs w:val="27"/>
          <w:lang w:val="en-US"/>
        </w:rPr>
        <w:t>68, Suppl.</w:t>
      </w:r>
      <w:r w:rsidRPr="00DC7514">
        <w:rPr>
          <w:sz w:val="27"/>
          <w:szCs w:val="27"/>
          <w:lang w:val="en-US"/>
        </w:rPr>
        <w:t xml:space="preserve"> </w:t>
      </w:r>
      <w:r>
        <w:rPr>
          <w:sz w:val="27"/>
          <w:szCs w:val="27"/>
          <w:lang w:val="en-US"/>
        </w:rPr>
        <w:t>–</w:t>
      </w:r>
      <w:r w:rsidRPr="00B8588D">
        <w:rPr>
          <w:sz w:val="27"/>
          <w:szCs w:val="27"/>
          <w:lang w:val="en-US"/>
        </w:rPr>
        <w:t xml:space="preserve"> </w:t>
      </w:r>
      <w:r>
        <w:rPr>
          <w:sz w:val="27"/>
          <w:szCs w:val="27"/>
          <w:lang w:val="en-US"/>
        </w:rPr>
        <w:t>P.</w:t>
      </w:r>
      <w:r w:rsidRPr="00FE5E96">
        <w:rPr>
          <w:sz w:val="27"/>
          <w:szCs w:val="27"/>
          <w:lang w:val="en-US"/>
        </w:rPr>
        <w:t xml:space="preserve"> </w:t>
      </w:r>
      <w:r>
        <w:rPr>
          <w:sz w:val="27"/>
          <w:szCs w:val="27"/>
          <w:lang w:val="en-US"/>
        </w:rPr>
        <w:t>100.</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lastRenderedPageBreak/>
        <w:t>Mason Deirdre, Vines Gail. Eggs and the Fragile food chain //</w:t>
      </w:r>
      <w:r w:rsidRPr="00DC7514">
        <w:rPr>
          <w:sz w:val="27"/>
          <w:szCs w:val="27"/>
          <w:lang w:val="en-US"/>
        </w:rPr>
        <w:t xml:space="preserve"> </w:t>
      </w:r>
      <w:r>
        <w:rPr>
          <w:sz w:val="27"/>
          <w:szCs w:val="27"/>
          <w:lang w:val="en-US"/>
        </w:rPr>
        <w:t>New Sci.</w:t>
      </w:r>
      <w:r w:rsidRPr="00DC7514">
        <w:rPr>
          <w:sz w:val="27"/>
          <w:szCs w:val="27"/>
          <w:lang w:val="en-US"/>
        </w:rPr>
        <w:t xml:space="preserve"> </w:t>
      </w:r>
      <w:r>
        <w:rPr>
          <w:sz w:val="27"/>
          <w:szCs w:val="27"/>
          <w:lang w:val="en-US"/>
        </w:rPr>
        <w:t>–</w:t>
      </w:r>
      <w:r w:rsidRPr="00DC7514">
        <w:rPr>
          <w:sz w:val="27"/>
          <w:szCs w:val="27"/>
          <w:lang w:val="en-US"/>
        </w:rPr>
        <w:t xml:space="preserve"> </w:t>
      </w:r>
      <w:r>
        <w:rPr>
          <w:sz w:val="27"/>
          <w:szCs w:val="27"/>
          <w:lang w:val="en-US"/>
        </w:rPr>
        <w:t>1988.</w:t>
      </w:r>
      <w:r w:rsidRPr="00DC7514">
        <w:rPr>
          <w:sz w:val="27"/>
          <w:szCs w:val="27"/>
          <w:lang w:val="en-US"/>
        </w:rPr>
        <w:t xml:space="preserve"> </w:t>
      </w:r>
      <w:r>
        <w:rPr>
          <w:sz w:val="27"/>
          <w:szCs w:val="27"/>
          <w:lang w:val="en-US"/>
        </w:rPr>
        <w:t>–</w:t>
      </w:r>
      <w:r w:rsidRPr="00DC7514">
        <w:rPr>
          <w:sz w:val="27"/>
          <w:szCs w:val="27"/>
          <w:lang w:val="en-US"/>
        </w:rPr>
        <w:t xml:space="preserve"> </w:t>
      </w:r>
      <w:r>
        <w:rPr>
          <w:sz w:val="27"/>
          <w:szCs w:val="27"/>
          <w:lang w:val="en-US"/>
        </w:rPr>
        <w:t>Vol.</w:t>
      </w:r>
      <w:r w:rsidRPr="000C0B20">
        <w:rPr>
          <w:sz w:val="27"/>
          <w:szCs w:val="27"/>
          <w:lang w:val="en-US"/>
        </w:rPr>
        <w:t xml:space="preserve"> </w:t>
      </w:r>
      <w:r>
        <w:rPr>
          <w:sz w:val="27"/>
          <w:szCs w:val="27"/>
          <w:lang w:val="en-US"/>
        </w:rPr>
        <w:t>120, №</w:t>
      </w:r>
      <w:r w:rsidRPr="00B8588D">
        <w:rPr>
          <w:sz w:val="27"/>
          <w:szCs w:val="27"/>
          <w:lang w:val="en-US"/>
        </w:rPr>
        <w:t xml:space="preserve"> </w:t>
      </w:r>
      <w:r>
        <w:rPr>
          <w:sz w:val="27"/>
          <w:szCs w:val="27"/>
          <w:lang w:val="en-US"/>
        </w:rPr>
        <w:t>1643.</w:t>
      </w:r>
      <w:r w:rsidRPr="00DC7514">
        <w:rPr>
          <w:sz w:val="27"/>
          <w:szCs w:val="27"/>
          <w:lang w:val="en-US"/>
        </w:rPr>
        <w:t xml:space="preserve"> </w:t>
      </w:r>
      <w:r>
        <w:rPr>
          <w:sz w:val="27"/>
          <w:szCs w:val="27"/>
          <w:lang w:val="en-US"/>
        </w:rPr>
        <w:t>–</w:t>
      </w:r>
      <w:r w:rsidRPr="00B8588D">
        <w:rPr>
          <w:sz w:val="27"/>
          <w:szCs w:val="27"/>
          <w:lang w:val="en-US"/>
        </w:rPr>
        <w:t xml:space="preserve"> </w:t>
      </w:r>
      <w:r>
        <w:rPr>
          <w:sz w:val="27"/>
          <w:szCs w:val="27"/>
          <w:lang w:val="en-US"/>
        </w:rPr>
        <w:t>P.</w:t>
      </w:r>
      <w:r w:rsidRPr="00FE5E96">
        <w:rPr>
          <w:sz w:val="27"/>
          <w:szCs w:val="27"/>
          <w:lang w:val="en-US"/>
        </w:rPr>
        <w:t xml:space="preserve"> </w:t>
      </w:r>
      <w:r>
        <w:rPr>
          <w:sz w:val="27"/>
          <w:szCs w:val="27"/>
          <w:lang w:val="en-US"/>
        </w:rPr>
        <w:t>10-11.</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Humphrey T.J., Lanning D.G. The vertical transmission of salmonellas and fo</w:t>
      </w:r>
      <w:r>
        <w:rPr>
          <w:sz w:val="27"/>
          <w:szCs w:val="27"/>
          <w:lang w:val="en-US"/>
        </w:rPr>
        <w:t>r</w:t>
      </w:r>
      <w:r>
        <w:rPr>
          <w:sz w:val="27"/>
          <w:szCs w:val="27"/>
          <w:lang w:val="en-US"/>
        </w:rPr>
        <w:t>mic acid treatment of chicken feed. A possible strategy for control //</w:t>
      </w:r>
      <w:r w:rsidRPr="00DC7514">
        <w:rPr>
          <w:sz w:val="27"/>
          <w:szCs w:val="27"/>
          <w:lang w:val="en-US"/>
        </w:rPr>
        <w:t xml:space="preserve"> </w:t>
      </w:r>
      <w:r>
        <w:rPr>
          <w:sz w:val="27"/>
          <w:szCs w:val="27"/>
          <w:lang w:val="en-US"/>
        </w:rPr>
        <w:t>Epidemiol. And I</w:t>
      </w:r>
      <w:r>
        <w:rPr>
          <w:sz w:val="27"/>
          <w:szCs w:val="27"/>
          <w:lang w:val="en-US"/>
        </w:rPr>
        <w:t>n</w:t>
      </w:r>
      <w:r>
        <w:rPr>
          <w:sz w:val="27"/>
          <w:szCs w:val="27"/>
          <w:lang w:val="en-US"/>
        </w:rPr>
        <w:t>fec.</w:t>
      </w:r>
      <w:r w:rsidRPr="00DC7514">
        <w:rPr>
          <w:sz w:val="27"/>
          <w:szCs w:val="27"/>
          <w:lang w:val="en-US"/>
        </w:rPr>
        <w:t xml:space="preserve"> </w:t>
      </w:r>
      <w:r>
        <w:rPr>
          <w:sz w:val="27"/>
          <w:szCs w:val="27"/>
          <w:lang w:val="en-US"/>
        </w:rPr>
        <w:t>–</w:t>
      </w:r>
      <w:r w:rsidRPr="00DC7514">
        <w:rPr>
          <w:sz w:val="27"/>
          <w:szCs w:val="27"/>
          <w:lang w:val="en-US"/>
        </w:rPr>
        <w:t xml:space="preserve"> </w:t>
      </w:r>
      <w:r>
        <w:rPr>
          <w:sz w:val="27"/>
          <w:szCs w:val="27"/>
          <w:lang w:val="en-US"/>
        </w:rPr>
        <w:t>1998.</w:t>
      </w:r>
      <w:r w:rsidRPr="00DC7514">
        <w:rPr>
          <w:sz w:val="27"/>
          <w:szCs w:val="27"/>
          <w:lang w:val="en-US"/>
        </w:rPr>
        <w:t xml:space="preserve"> </w:t>
      </w:r>
      <w:r>
        <w:rPr>
          <w:sz w:val="27"/>
          <w:szCs w:val="27"/>
          <w:lang w:val="en-US"/>
        </w:rPr>
        <w:t>–</w:t>
      </w:r>
      <w:r w:rsidRPr="00DC7514">
        <w:rPr>
          <w:sz w:val="27"/>
          <w:szCs w:val="27"/>
          <w:lang w:val="en-US"/>
        </w:rPr>
        <w:t xml:space="preserve"> </w:t>
      </w:r>
      <w:r>
        <w:rPr>
          <w:sz w:val="27"/>
          <w:szCs w:val="27"/>
          <w:lang w:val="en-US"/>
        </w:rPr>
        <w:t>Vol.</w:t>
      </w:r>
      <w:r w:rsidRPr="00FA369E">
        <w:rPr>
          <w:sz w:val="27"/>
          <w:szCs w:val="27"/>
          <w:lang w:val="en-GB"/>
        </w:rPr>
        <w:t xml:space="preserve"> </w:t>
      </w:r>
      <w:r>
        <w:rPr>
          <w:sz w:val="27"/>
          <w:szCs w:val="27"/>
          <w:lang w:val="en-US"/>
        </w:rPr>
        <w:t>100, №</w:t>
      </w:r>
      <w:r w:rsidRPr="00B8588D">
        <w:rPr>
          <w:sz w:val="27"/>
          <w:szCs w:val="27"/>
          <w:lang w:val="en-US"/>
        </w:rPr>
        <w:t xml:space="preserve"> </w:t>
      </w:r>
      <w:r>
        <w:rPr>
          <w:sz w:val="27"/>
          <w:szCs w:val="27"/>
          <w:lang w:val="en-US"/>
        </w:rPr>
        <w:t>1.</w:t>
      </w:r>
      <w:r w:rsidRPr="00DC7514">
        <w:rPr>
          <w:sz w:val="27"/>
          <w:szCs w:val="27"/>
          <w:lang w:val="en-US"/>
        </w:rPr>
        <w:t xml:space="preserve"> </w:t>
      </w:r>
      <w:r>
        <w:rPr>
          <w:sz w:val="27"/>
          <w:szCs w:val="27"/>
          <w:lang w:val="en-US"/>
        </w:rPr>
        <w:t>–</w:t>
      </w:r>
      <w:r w:rsidRPr="00B8588D">
        <w:rPr>
          <w:sz w:val="27"/>
          <w:szCs w:val="27"/>
          <w:lang w:val="en-US"/>
        </w:rPr>
        <w:t xml:space="preserve"> </w:t>
      </w:r>
      <w:r>
        <w:rPr>
          <w:sz w:val="27"/>
          <w:szCs w:val="27"/>
          <w:lang w:val="en-US"/>
        </w:rPr>
        <w:t>C.</w:t>
      </w:r>
      <w:r w:rsidRPr="00FE5E96">
        <w:rPr>
          <w:sz w:val="27"/>
          <w:szCs w:val="27"/>
          <w:lang w:val="en-US"/>
        </w:rPr>
        <w:t xml:space="preserve"> </w:t>
      </w:r>
      <w:r>
        <w:rPr>
          <w:sz w:val="27"/>
          <w:szCs w:val="27"/>
          <w:lang w:val="en-US"/>
        </w:rPr>
        <w:t>43-49.</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Cooper G.L., Nicholas R.A., Bracewell C.D. Serological and bacteriological investigations of chicken from flocks naturally infected with Salmonella enterit</w:t>
      </w:r>
      <w:r>
        <w:rPr>
          <w:sz w:val="27"/>
          <w:szCs w:val="27"/>
          <w:lang w:val="en-US"/>
        </w:rPr>
        <w:t>i</w:t>
      </w:r>
      <w:r>
        <w:rPr>
          <w:sz w:val="27"/>
          <w:szCs w:val="27"/>
          <w:lang w:val="en-US"/>
        </w:rPr>
        <w:t>dis //</w:t>
      </w:r>
      <w:r w:rsidRPr="00DC7514">
        <w:rPr>
          <w:sz w:val="27"/>
          <w:szCs w:val="27"/>
          <w:lang w:val="en-US"/>
        </w:rPr>
        <w:t xml:space="preserve"> </w:t>
      </w:r>
      <w:r>
        <w:rPr>
          <w:sz w:val="27"/>
          <w:szCs w:val="27"/>
          <w:lang w:val="en-US"/>
        </w:rPr>
        <w:t>Veter. Rec.</w:t>
      </w:r>
      <w:r w:rsidRPr="00DC7514">
        <w:rPr>
          <w:sz w:val="27"/>
          <w:szCs w:val="27"/>
          <w:lang w:val="en-US"/>
        </w:rPr>
        <w:t xml:space="preserve"> </w:t>
      </w:r>
      <w:r>
        <w:rPr>
          <w:sz w:val="27"/>
          <w:szCs w:val="27"/>
          <w:lang w:val="en-US"/>
        </w:rPr>
        <w:t>–</w:t>
      </w:r>
      <w:r w:rsidRPr="00FE5E96">
        <w:rPr>
          <w:sz w:val="27"/>
          <w:szCs w:val="27"/>
          <w:lang w:val="en-US"/>
        </w:rPr>
        <w:t xml:space="preserve"> </w:t>
      </w:r>
      <w:r>
        <w:rPr>
          <w:sz w:val="27"/>
          <w:szCs w:val="27"/>
          <w:lang w:val="en-US"/>
        </w:rPr>
        <w:t>1989.</w:t>
      </w:r>
      <w:r w:rsidRPr="00FE5E96">
        <w:rPr>
          <w:sz w:val="27"/>
          <w:szCs w:val="27"/>
          <w:lang w:val="en-US"/>
        </w:rPr>
        <w:t xml:space="preserve"> </w:t>
      </w:r>
      <w:r>
        <w:rPr>
          <w:sz w:val="27"/>
          <w:szCs w:val="27"/>
          <w:lang w:val="en-US"/>
        </w:rPr>
        <w:t>–</w:t>
      </w:r>
      <w:r w:rsidRPr="00FE5E96">
        <w:rPr>
          <w:sz w:val="27"/>
          <w:szCs w:val="27"/>
          <w:lang w:val="en-US"/>
        </w:rPr>
        <w:t xml:space="preserve"> </w:t>
      </w:r>
      <w:r>
        <w:rPr>
          <w:sz w:val="27"/>
          <w:szCs w:val="27"/>
          <w:lang w:val="en-US"/>
        </w:rPr>
        <w:t>Vol.</w:t>
      </w:r>
      <w:r>
        <w:rPr>
          <w:sz w:val="27"/>
          <w:szCs w:val="27"/>
        </w:rPr>
        <w:t xml:space="preserve"> </w:t>
      </w:r>
      <w:r>
        <w:rPr>
          <w:sz w:val="27"/>
          <w:szCs w:val="27"/>
          <w:lang w:val="en-US"/>
        </w:rPr>
        <w:t>125, №</w:t>
      </w:r>
      <w:r w:rsidRPr="00FE5E96">
        <w:rPr>
          <w:sz w:val="27"/>
          <w:szCs w:val="27"/>
          <w:lang w:val="en-US"/>
        </w:rPr>
        <w:t xml:space="preserve"> </w:t>
      </w:r>
      <w:r>
        <w:rPr>
          <w:sz w:val="27"/>
          <w:szCs w:val="27"/>
          <w:lang w:val="en-US"/>
        </w:rPr>
        <w:t>23.</w:t>
      </w:r>
      <w:r w:rsidRPr="00FE5E96">
        <w:rPr>
          <w:sz w:val="27"/>
          <w:szCs w:val="27"/>
          <w:lang w:val="en-US"/>
        </w:rPr>
        <w:t xml:space="preserve"> </w:t>
      </w:r>
      <w:r>
        <w:rPr>
          <w:sz w:val="27"/>
          <w:szCs w:val="27"/>
          <w:lang w:val="en-US"/>
        </w:rPr>
        <w:t>–</w:t>
      </w:r>
      <w:r w:rsidRPr="00FE5E96">
        <w:rPr>
          <w:sz w:val="27"/>
          <w:szCs w:val="27"/>
          <w:lang w:val="en-US"/>
        </w:rPr>
        <w:t xml:space="preserve"> </w:t>
      </w:r>
      <w:r>
        <w:rPr>
          <w:sz w:val="27"/>
          <w:szCs w:val="27"/>
          <w:lang w:val="en-US"/>
        </w:rPr>
        <w:t>P.</w:t>
      </w:r>
      <w:r w:rsidRPr="00FE5E96">
        <w:rPr>
          <w:sz w:val="27"/>
          <w:szCs w:val="27"/>
          <w:lang w:val="en-US"/>
        </w:rPr>
        <w:t xml:space="preserve"> </w:t>
      </w:r>
      <w:r>
        <w:rPr>
          <w:sz w:val="27"/>
          <w:szCs w:val="27"/>
          <w:lang w:val="en-US"/>
        </w:rPr>
        <w:t>567-572.</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Zottola Edmund A. Reflection on Salmonella and other “wee beasties” in foods //</w:t>
      </w:r>
      <w:r w:rsidRPr="00DC7514">
        <w:rPr>
          <w:sz w:val="27"/>
          <w:szCs w:val="27"/>
          <w:lang w:val="en-US"/>
        </w:rPr>
        <w:t xml:space="preserve"> </w:t>
      </w:r>
      <w:r>
        <w:rPr>
          <w:sz w:val="27"/>
          <w:szCs w:val="27"/>
          <w:lang w:val="en-US"/>
        </w:rPr>
        <w:t>Food Technol.</w:t>
      </w:r>
      <w:r w:rsidRPr="00DC7514">
        <w:rPr>
          <w:sz w:val="27"/>
          <w:szCs w:val="27"/>
          <w:lang w:val="en-US"/>
        </w:rPr>
        <w:t xml:space="preserve"> </w:t>
      </w:r>
      <w:r>
        <w:rPr>
          <w:sz w:val="27"/>
          <w:szCs w:val="27"/>
          <w:lang w:val="en-US"/>
        </w:rPr>
        <w:t>–</w:t>
      </w:r>
      <w:r w:rsidRPr="00DC7514">
        <w:rPr>
          <w:sz w:val="27"/>
          <w:szCs w:val="27"/>
          <w:lang w:val="en-US"/>
        </w:rPr>
        <w:t xml:space="preserve"> </w:t>
      </w:r>
      <w:r>
        <w:rPr>
          <w:sz w:val="27"/>
          <w:szCs w:val="27"/>
          <w:lang w:val="en-US"/>
        </w:rPr>
        <w:t>2001.</w:t>
      </w:r>
      <w:r w:rsidRPr="00DC7514">
        <w:rPr>
          <w:sz w:val="27"/>
          <w:szCs w:val="27"/>
          <w:lang w:val="en-US"/>
        </w:rPr>
        <w:t xml:space="preserve"> </w:t>
      </w:r>
      <w:r>
        <w:rPr>
          <w:sz w:val="27"/>
          <w:szCs w:val="27"/>
          <w:lang w:val="en-US"/>
        </w:rPr>
        <w:t>–</w:t>
      </w:r>
      <w:r w:rsidRPr="00DC7514">
        <w:rPr>
          <w:sz w:val="27"/>
          <w:szCs w:val="27"/>
          <w:lang w:val="en-US"/>
        </w:rPr>
        <w:t xml:space="preserve"> </w:t>
      </w:r>
      <w:r>
        <w:rPr>
          <w:sz w:val="27"/>
          <w:szCs w:val="27"/>
          <w:lang w:val="en-US"/>
        </w:rPr>
        <w:t>Vol.</w:t>
      </w:r>
      <w:r w:rsidRPr="000C0B20">
        <w:rPr>
          <w:sz w:val="27"/>
          <w:szCs w:val="27"/>
          <w:lang w:val="en-US"/>
        </w:rPr>
        <w:t xml:space="preserve"> </w:t>
      </w:r>
      <w:r>
        <w:rPr>
          <w:sz w:val="27"/>
          <w:szCs w:val="27"/>
          <w:lang w:val="en-US"/>
        </w:rPr>
        <w:t>55, №</w:t>
      </w:r>
      <w:r w:rsidRPr="00B8588D">
        <w:rPr>
          <w:sz w:val="27"/>
          <w:szCs w:val="27"/>
          <w:lang w:val="en-US"/>
        </w:rPr>
        <w:t xml:space="preserve"> </w:t>
      </w:r>
      <w:r>
        <w:rPr>
          <w:sz w:val="27"/>
          <w:szCs w:val="27"/>
          <w:lang w:val="en-US"/>
        </w:rPr>
        <w:t>9.</w:t>
      </w:r>
      <w:r w:rsidRPr="00DC7514">
        <w:rPr>
          <w:sz w:val="27"/>
          <w:szCs w:val="27"/>
          <w:lang w:val="en-US"/>
        </w:rPr>
        <w:t xml:space="preserve"> </w:t>
      </w:r>
      <w:r>
        <w:rPr>
          <w:sz w:val="27"/>
          <w:szCs w:val="27"/>
          <w:lang w:val="en-US"/>
        </w:rPr>
        <w:t>–</w:t>
      </w:r>
      <w:r w:rsidRPr="00B8588D">
        <w:rPr>
          <w:sz w:val="27"/>
          <w:szCs w:val="27"/>
          <w:lang w:val="en-US"/>
        </w:rPr>
        <w:t xml:space="preserve"> </w:t>
      </w:r>
      <w:r>
        <w:rPr>
          <w:sz w:val="27"/>
          <w:szCs w:val="27"/>
          <w:lang w:val="en-US"/>
        </w:rPr>
        <w:t>P.</w:t>
      </w:r>
      <w:r w:rsidRPr="00FE5E96">
        <w:rPr>
          <w:sz w:val="27"/>
          <w:szCs w:val="27"/>
          <w:lang w:val="en-US"/>
        </w:rPr>
        <w:t xml:space="preserve"> </w:t>
      </w:r>
      <w:r>
        <w:rPr>
          <w:sz w:val="27"/>
          <w:szCs w:val="27"/>
          <w:lang w:val="en-US"/>
        </w:rPr>
        <w:t>60-62, 64,</w:t>
      </w:r>
      <w:r w:rsidRPr="00DC7514">
        <w:rPr>
          <w:sz w:val="27"/>
          <w:szCs w:val="27"/>
          <w:lang w:val="en-US"/>
        </w:rPr>
        <w:t xml:space="preserve"> </w:t>
      </w:r>
      <w:r>
        <w:rPr>
          <w:sz w:val="27"/>
          <w:szCs w:val="27"/>
          <w:lang w:val="en-US"/>
        </w:rPr>
        <w:t>66,</w:t>
      </w:r>
      <w:r w:rsidRPr="00DC7514">
        <w:rPr>
          <w:sz w:val="27"/>
          <w:szCs w:val="27"/>
          <w:lang w:val="en-US"/>
        </w:rPr>
        <w:t xml:space="preserve"> </w:t>
      </w:r>
      <w:r>
        <w:rPr>
          <w:sz w:val="27"/>
          <w:szCs w:val="27"/>
          <w:lang w:val="en-US"/>
        </w:rPr>
        <w:t>67.</w:t>
      </w:r>
    </w:p>
    <w:p w:rsidR="004C3B30" w:rsidRPr="00FF04A4" w:rsidRDefault="004C3B30" w:rsidP="00C7016A">
      <w:pPr>
        <w:numPr>
          <w:ilvl w:val="0"/>
          <w:numId w:val="59"/>
        </w:numPr>
        <w:tabs>
          <w:tab w:val="clear" w:pos="1200"/>
          <w:tab w:val="num" w:pos="567"/>
        </w:tabs>
        <w:suppressAutoHyphens w:val="0"/>
        <w:spacing w:line="360" w:lineRule="auto"/>
        <w:ind w:left="567" w:hanging="633"/>
        <w:jc w:val="both"/>
        <w:rPr>
          <w:sz w:val="27"/>
          <w:szCs w:val="27"/>
          <w:lang w:val="de-DE"/>
        </w:rPr>
      </w:pPr>
      <w:r w:rsidRPr="00E00A2B">
        <w:rPr>
          <w:sz w:val="27"/>
          <w:szCs w:val="27"/>
          <w:lang w:val="de-DE"/>
        </w:rPr>
        <w:t>Vorkommen und Charakterisierung von Salmonellen aus Untersuchungsm</w:t>
      </w:r>
      <w:r w:rsidRPr="00E00A2B">
        <w:rPr>
          <w:sz w:val="27"/>
          <w:szCs w:val="27"/>
          <w:lang w:val="de-DE"/>
        </w:rPr>
        <w:t>a</w:t>
      </w:r>
      <w:r w:rsidRPr="00E00A2B">
        <w:rPr>
          <w:sz w:val="27"/>
          <w:szCs w:val="27"/>
          <w:lang w:val="de-DE"/>
        </w:rPr>
        <w:t xml:space="preserve">terial der Jahre 1970 </w:t>
      </w:r>
      <w:r>
        <w:rPr>
          <w:sz w:val="27"/>
          <w:szCs w:val="27"/>
          <w:lang w:val="de-DE"/>
        </w:rPr>
        <w:t>–</w:t>
      </w:r>
      <w:r w:rsidRPr="00E00A2B">
        <w:rPr>
          <w:sz w:val="27"/>
          <w:szCs w:val="27"/>
          <w:lang w:val="de-DE"/>
        </w:rPr>
        <w:t xml:space="preserve"> 1982 / H.</w:t>
      </w:r>
      <w:r w:rsidRPr="00FF04A4">
        <w:rPr>
          <w:sz w:val="27"/>
          <w:szCs w:val="27"/>
          <w:lang w:val="de-DE"/>
        </w:rPr>
        <w:t xml:space="preserve"> </w:t>
      </w:r>
      <w:r w:rsidRPr="00E00A2B">
        <w:rPr>
          <w:sz w:val="27"/>
          <w:szCs w:val="27"/>
          <w:lang w:val="de-DE"/>
        </w:rPr>
        <w:t>Willinger, M.</w:t>
      </w:r>
      <w:r w:rsidRPr="00FF04A4">
        <w:rPr>
          <w:sz w:val="27"/>
          <w:szCs w:val="27"/>
          <w:lang w:val="de-DE"/>
        </w:rPr>
        <w:t xml:space="preserve"> </w:t>
      </w:r>
      <w:r w:rsidRPr="00E00A2B">
        <w:rPr>
          <w:sz w:val="27"/>
          <w:szCs w:val="27"/>
          <w:lang w:val="de-DE"/>
        </w:rPr>
        <w:t>Awad-Masalmch, H.</w:t>
      </w:r>
      <w:r w:rsidRPr="00FF04A4">
        <w:rPr>
          <w:sz w:val="27"/>
          <w:szCs w:val="27"/>
          <w:lang w:val="de-DE"/>
        </w:rPr>
        <w:t xml:space="preserve"> </w:t>
      </w:r>
      <w:r w:rsidRPr="00E00A2B">
        <w:rPr>
          <w:sz w:val="27"/>
          <w:szCs w:val="27"/>
          <w:lang w:val="de-DE"/>
        </w:rPr>
        <w:t>Sagmeister, J.</w:t>
      </w:r>
      <w:r w:rsidRPr="00FF04A4">
        <w:rPr>
          <w:sz w:val="27"/>
          <w:szCs w:val="27"/>
          <w:lang w:val="de-DE"/>
        </w:rPr>
        <w:t> </w:t>
      </w:r>
      <w:r w:rsidRPr="00E00A2B">
        <w:rPr>
          <w:sz w:val="27"/>
          <w:szCs w:val="27"/>
          <w:lang w:val="de-DE"/>
        </w:rPr>
        <w:t xml:space="preserve">Flatscher // Wien. </w:t>
      </w:r>
      <w:r w:rsidRPr="00FF04A4">
        <w:rPr>
          <w:sz w:val="27"/>
          <w:szCs w:val="27"/>
          <w:lang w:val="de-DE"/>
        </w:rPr>
        <w:t>Tierarztl. Mschr. – 1984. – Vol. 71, № 4. – P. 113-118.</w:t>
      </w:r>
    </w:p>
    <w:p w:rsidR="004C3B30" w:rsidRPr="000C0B20"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rPr>
        <w:t>Салаутин</w:t>
      </w:r>
      <w:r w:rsidRPr="000C0B20">
        <w:rPr>
          <w:sz w:val="27"/>
          <w:szCs w:val="27"/>
        </w:rPr>
        <w:t xml:space="preserve"> </w:t>
      </w:r>
      <w:r>
        <w:rPr>
          <w:sz w:val="27"/>
          <w:szCs w:val="27"/>
        </w:rPr>
        <w:t>В</w:t>
      </w:r>
      <w:r w:rsidRPr="000C0B20">
        <w:rPr>
          <w:sz w:val="27"/>
          <w:szCs w:val="27"/>
        </w:rPr>
        <w:t>.</w:t>
      </w:r>
      <w:r>
        <w:rPr>
          <w:sz w:val="27"/>
          <w:szCs w:val="27"/>
        </w:rPr>
        <w:t>В</w:t>
      </w:r>
      <w:r w:rsidRPr="000C0B20">
        <w:rPr>
          <w:sz w:val="27"/>
          <w:szCs w:val="27"/>
        </w:rPr>
        <w:t xml:space="preserve">. </w:t>
      </w:r>
      <w:r>
        <w:rPr>
          <w:sz w:val="27"/>
          <w:szCs w:val="27"/>
        </w:rPr>
        <w:t>Эпизоотология</w:t>
      </w:r>
      <w:r w:rsidRPr="000C0B20">
        <w:rPr>
          <w:sz w:val="27"/>
          <w:szCs w:val="27"/>
        </w:rPr>
        <w:t xml:space="preserve">, </w:t>
      </w:r>
      <w:r>
        <w:rPr>
          <w:sz w:val="27"/>
          <w:szCs w:val="27"/>
        </w:rPr>
        <w:t>эпидемиология</w:t>
      </w:r>
      <w:r w:rsidRPr="000C0B20">
        <w:rPr>
          <w:sz w:val="27"/>
          <w:szCs w:val="27"/>
        </w:rPr>
        <w:t xml:space="preserve"> </w:t>
      </w:r>
      <w:r>
        <w:rPr>
          <w:sz w:val="27"/>
          <w:szCs w:val="27"/>
        </w:rPr>
        <w:t>и</w:t>
      </w:r>
      <w:r w:rsidRPr="000C0B20">
        <w:rPr>
          <w:sz w:val="27"/>
          <w:szCs w:val="27"/>
        </w:rPr>
        <w:t xml:space="preserve"> </w:t>
      </w:r>
      <w:r>
        <w:rPr>
          <w:sz w:val="27"/>
          <w:szCs w:val="27"/>
        </w:rPr>
        <w:t>патоморфология</w:t>
      </w:r>
      <w:r w:rsidRPr="000C0B20">
        <w:rPr>
          <w:sz w:val="27"/>
          <w:szCs w:val="27"/>
        </w:rPr>
        <w:t xml:space="preserve"> </w:t>
      </w:r>
      <w:r>
        <w:rPr>
          <w:sz w:val="27"/>
          <w:szCs w:val="27"/>
          <w:lang w:val="en-US"/>
        </w:rPr>
        <w:t>S</w:t>
      </w:r>
      <w:r w:rsidRPr="000C0B20">
        <w:rPr>
          <w:sz w:val="27"/>
          <w:szCs w:val="27"/>
        </w:rPr>
        <w:t>.</w:t>
      </w:r>
      <w:r>
        <w:rPr>
          <w:sz w:val="27"/>
          <w:szCs w:val="27"/>
          <w:lang w:val="en-US"/>
        </w:rPr>
        <w:t>enteritidis</w:t>
      </w:r>
      <w:r w:rsidRPr="000C0B20">
        <w:rPr>
          <w:sz w:val="27"/>
          <w:szCs w:val="27"/>
        </w:rPr>
        <w:t xml:space="preserve"> // </w:t>
      </w:r>
      <w:r>
        <w:rPr>
          <w:sz w:val="27"/>
          <w:szCs w:val="27"/>
        </w:rPr>
        <w:t>Матер</w:t>
      </w:r>
      <w:proofErr w:type="gramStart"/>
      <w:r w:rsidRPr="000C0B20">
        <w:rPr>
          <w:sz w:val="27"/>
          <w:szCs w:val="27"/>
        </w:rPr>
        <w:t>.</w:t>
      </w:r>
      <w:proofErr w:type="gramEnd"/>
      <w:r w:rsidRPr="000C0B20">
        <w:rPr>
          <w:sz w:val="27"/>
          <w:szCs w:val="27"/>
        </w:rPr>
        <w:t xml:space="preserve"> </w:t>
      </w:r>
      <w:proofErr w:type="gramStart"/>
      <w:r>
        <w:rPr>
          <w:sz w:val="27"/>
          <w:szCs w:val="27"/>
        </w:rPr>
        <w:t>н</w:t>
      </w:r>
      <w:proofErr w:type="gramEnd"/>
      <w:r>
        <w:rPr>
          <w:sz w:val="27"/>
          <w:szCs w:val="27"/>
        </w:rPr>
        <w:t>ауч</w:t>
      </w:r>
      <w:r w:rsidRPr="000C0B20">
        <w:rPr>
          <w:sz w:val="27"/>
          <w:szCs w:val="27"/>
        </w:rPr>
        <w:t xml:space="preserve">.- </w:t>
      </w:r>
      <w:r>
        <w:rPr>
          <w:sz w:val="27"/>
          <w:szCs w:val="27"/>
        </w:rPr>
        <w:t>практ</w:t>
      </w:r>
      <w:r w:rsidRPr="000C0B20">
        <w:rPr>
          <w:sz w:val="27"/>
          <w:szCs w:val="27"/>
        </w:rPr>
        <w:t xml:space="preserve">. </w:t>
      </w:r>
      <w:r>
        <w:rPr>
          <w:sz w:val="27"/>
          <w:szCs w:val="27"/>
        </w:rPr>
        <w:t>конфер</w:t>
      </w:r>
      <w:r w:rsidRPr="000C0B20">
        <w:rPr>
          <w:sz w:val="27"/>
          <w:szCs w:val="27"/>
        </w:rPr>
        <w:t xml:space="preserve">. </w:t>
      </w:r>
      <w:r>
        <w:rPr>
          <w:sz w:val="27"/>
          <w:szCs w:val="27"/>
        </w:rPr>
        <w:t>Саратов</w:t>
      </w:r>
      <w:proofErr w:type="gramStart"/>
      <w:r w:rsidRPr="000C0B20">
        <w:rPr>
          <w:sz w:val="27"/>
          <w:szCs w:val="27"/>
          <w:lang w:val="en-US"/>
        </w:rPr>
        <w:t>.</w:t>
      </w:r>
      <w:proofErr w:type="gramEnd"/>
      <w:r w:rsidRPr="000C0B20">
        <w:rPr>
          <w:sz w:val="27"/>
          <w:szCs w:val="27"/>
          <w:lang w:val="en-US"/>
        </w:rPr>
        <w:t xml:space="preserve"> </w:t>
      </w:r>
      <w:proofErr w:type="gramStart"/>
      <w:r>
        <w:rPr>
          <w:sz w:val="27"/>
          <w:szCs w:val="27"/>
        </w:rPr>
        <w:t>и</w:t>
      </w:r>
      <w:proofErr w:type="gramEnd"/>
      <w:r>
        <w:rPr>
          <w:sz w:val="27"/>
          <w:szCs w:val="27"/>
        </w:rPr>
        <w:t>н</w:t>
      </w:r>
      <w:r w:rsidRPr="000C0B20">
        <w:rPr>
          <w:sz w:val="27"/>
          <w:szCs w:val="27"/>
          <w:lang w:val="en-US"/>
        </w:rPr>
        <w:t>-</w:t>
      </w:r>
      <w:r>
        <w:rPr>
          <w:sz w:val="27"/>
          <w:szCs w:val="27"/>
        </w:rPr>
        <w:t>та</w:t>
      </w:r>
      <w:r w:rsidRPr="000C0B20">
        <w:rPr>
          <w:sz w:val="27"/>
          <w:szCs w:val="27"/>
          <w:lang w:val="en-US"/>
        </w:rPr>
        <w:t xml:space="preserve"> </w:t>
      </w:r>
      <w:r>
        <w:rPr>
          <w:sz w:val="27"/>
          <w:szCs w:val="27"/>
        </w:rPr>
        <w:t>вет</w:t>
      </w:r>
      <w:r w:rsidRPr="000C0B20">
        <w:rPr>
          <w:sz w:val="27"/>
          <w:szCs w:val="27"/>
          <w:lang w:val="en-US"/>
        </w:rPr>
        <w:t xml:space="preserve">. </w:t>
      </w:r>
      <w:r>
        <w:rPr>
          <w:sz w:val="27"/>
          <w:szCs w:val="27"/>
        </w:rPr>
        <w:t>медиц</w:t>
      </w:r>
      <w:r w:rsidRPr="000C0B20">
        <w:rPr>
          <w:sz w:val="27"/>
          <w:szCs w:val="27"/>
          <w:lang w:val="en-US"/>
        </w:rPr>
        <w:t xml:space="preserve">. – </w:t>
      </w:r>
      <w:r>
        <w:rPr>
          <w:sz w:val="27"/>
          <w:szCs w:val="27"/>
        </w:rPr>
        <w:t>Сар</w:t>
      </w:r>
      <w:r>
        <w:rPr>
          <w:sz w:val="27"/>
          <w:szCs w:val="27"/>
        </w:rPr>
        <w:t>а</w:t>
      </w:r>
      <w:r>
        <w:rPr>
          <w:sz w:val="27"/>
          <w:szCs w:val="27"/>
        </w:rPr>
        <w:t>тов</w:t>
      </w:r>
      <w:r w:rsidRPr="000C0B20">
        <w:rPr>
          <w:sz w:val="27"/>
          <w:szCs w:val="27"/>
          <w:lang w:val="en-US"/>
        </w:rPr>
        <w:t xml:space="preserve">, 2000. – </w:t>
      </w:r>
      <w:r>
        <w:rPr>
          <w:sz w:val="27"/>
          <w:szCs w:val="27"/>
        </w:rPr>
        <w:t>С</w:t>
      </w:r>
      <w:r w:rsidRPr="000C0B20">
        <w:rPr>
          <w:sz w:val="27"/>
          <w:szCs w:val="27"/>
          <w:lang w:val="en-US"/>
        </w:rPr>
        <w:t>. 51-52.</w:t>
      </w:r>
    </w:p>
    <w:p w:rsidR="004C3B30" w:rsidRPr="00087D1C"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lang w:val="en-US"/>
        </w:rPr>
        <w:t>Giurov</w:t>
      </w:r>
      <w:r w:rsidRPr="00087D1C">
        <w:rPr>
          <w:sz w:val="27"/>
          <w:szCs w:val="27"/>
        </w:rPr>
        <w:t xml:space="preserve"> </w:t>
      </w:r>
      <w:r>
        <w:rPr>
          <w:sz w:val="27"/>
          <w:szCs w:val="27"/>
          <w:lang w:val="en-US"/>
        </w:rPr>
        <w:t>B</w:t>
      </w:r>
      <w:r w:rsidRPr="00087D1C">
        <w:rPr>
          <w:sz w:val="27"/>
          <w:szCs w:val="27"/>
        </w:rPr>
        <w:t xml:space="preserve">., </w:t>
      </w:r>
      <w:r>
        <w:rPr>
          <w:sz w:val="27"/>
          <w:szCs w:val="27"/>
          <w:lang w:val="en-US"/>
        </w:rPr>
        <w:t>Vodas</w:t>
      </w:r>
      <w:r w:rsidRPr="00087D1C">
        <w:rPr>
          <w:sz w:val="27"/>
          <w:szCs w:val="27"/>
        </w:rPr>
        <w:t xml:space="preserve"> </w:t>
      </w:r>
      <w:r>
        <w:rPr>
          <w:sz w:val="27"/>
          <w:szCs w:val="27"/>
          <w:lang w:val="en-US"/>
        </w:rPr>
        <w:t>K</w:t>
      </w:r>
      <w:r w:rsidRPr="00087D1C">
        <w:rPr>
          <w:sz w:val="27"/>
          <w:szCs w:val="27"/>
        </w:rPr>
        <w:t xml:space="preserve">. </w:t>
      </w:r>
      <w:r>
        <w:rPr>
          <w:sz w:val="27"/>
          <w:szCs w:val="27"/>
        </w:rPr>
        <w:t>Възможност</w:t>
      </w:r>
      <w:r w:rsidRPr="00087D1C">
        <w:rPr>
          <w:sz w:val="27"/>
          <w:szCs w:val="27"/>
        </w:rPr>
        <w:t xml:space="preserve"> </w:t>
      </w:r>
      <w:r>
        <w:rPr>
          <w:sz w:val="27"/>
          <w:szCs w:val="27"/>
        </w:rPr>
        <w:t>за</w:t>
      </w:r>
      <w:r w:rsidRPr="00087D1C">
        <w:rPr>
          <w:sz w:val="27"/>
          <w:szCs w:val="27"/>
        </w:rPr>
        <w:t xml:space="preserve"> </w:t>
      </w:r>
      <w:r>
        <w:rPr>
          <w:sz w:val="27"/>
          <w:szCs w:val="27"/>
        </w:rPr>
        <w:t>проявление</w:t>
      </w:r>
      <w:r w:rsidRPr="00087D1C">
        <w:rPr>
          <w:sz w:val="27"/>
          <w:szCs w:val="27"/>
        </w:rPr>
        <w:t xml:space="preserve"> </w:t>
      </w:r>
      <w:r>
        <w:rPr>
          <w:sz w:val="27"/>
          <w:szCs w:val="27"/>
        </w:rPr>
        <w:t>на</w:t>
      </w:r>
      <w:r w:rsidRPr="00087D1C">
        <w:rPr>
          <w:sz w:val="27"/>
          <w:szCs w:val="27"/>
        </w:rPr>
        <w:t xml:space="preserve"> </w:t>
      </w:r>
      <w:r>
        <w:rPr>
          <w:sz w:val="27"/>
          <w:szCs w:val="27"/>
        </w:rPr>
        <w:t>тиф</w:t>
      </w:r>
      <w:r w:rsidRPr="00087D1C">
        <w:rPr>
          <w:sz w:val="27"/>
          <w:szCs w:val="27"/>
        </w:rPr>
        <w:t xml:space="preserve"> </w:t>
      </w:r>
      <w:r>
        <w:rPr>
          <w:sz w:val="27"/>
          <w:szCs w:val="27"/>
        </w:rPr>
        <w:t>при</w:t>
      </w:r>
      <w:r w:rsidRPr="00087D1C">
        <w:rPr>
          <w:sz w:val="27"/>
          <w:szCs w:val="27"/>
        </w:rPr>
        <w:t xml:space="preserve"> </w:t>
      </w:r>
      <w:r>
        <w:rPr>
          <w:sz w:val="27"/>
          <w:szCs w:val="27"/>
        </w:rPr>
        <w:t>малки</w:t>
      </w:r>
      <w:r w:rsidRPr="00087D1C">
        <w:rPr>
          <w:sz w:val="27"/>
          <w:szCs w:val="27"/>
        </w:rPr>
        <w:t xml:space="preserve"> </w:t>
      </w:r>
      <w:r>
        <w:rPr>
          <w:sz w:val="27"/>
          <w:szCs w:val="27"/>
        </w:rPr>
        <w:t>пилета</w:t>
      </w:r>
      <w:r w:rsidRPr="00087D1C">
        <w:rPr>
          <w:sz w:val="27"/>
          <w:szCs w:val="27"/>
        </w:rPr>
        <w:t xml:space="preserve">, </w:t>
      </w:r>
      <w:r>
        <w:rPr>
          <w:sz w:val="27"/>
          <w:szCs w:val="27"/>
        </w:rPr>
        <w:t>захранвани</w:t>
      </w:r>
      <w:r w:rsidRPr="00087D1C">
        <w:rPr>
          <w:sz w:val="27"/>
          <w:szCs w:val="27"/>
        </w:rPr>
        <w:t xml:space="preserve"> </w:t>
      </w:r>
      <w:r>
        <w:rPr>
          <w:sz w:val="27"/>
          <w:szCs w:val="27"/>
        </w:rPr>
        <w:t>с</w:t>
      </w:r>
      <w:r w:rsidRPr="00087D1C">
        <w:rPr>
          <w:sz w:val="27"/>
          <w:szCs w:val="27"/>
        </w:rPr>
        <w:t xml:space="preserve"> </w:t>
      </w:r>
      <w:r>
        <w:rPr>
          <w:sz w:val="27"/>
          <w:szCs w:val="27"/>
        </w:rPr>
        <w:t>фураж</w:t>
      </w:r>
      <w:r w:rsidRPr="00087D1C">
        <w:rPr>
          <w:sz w:val="27"/>
          <w:szCs w:val="27"/>
        </w:rPr>
        <w:t xml:space="preserve">, </w:t>
      </w:r>
      <w:r>
        <w:rPr>
          <w:sz w:val="27"/>
          <w:szCs w:val="27"/>
        </w:rPr>
        <w:t>контаминиран</w:t>
      </w:r>
      <w:r w:rsidRPr="00087D1C">
        <w:rPr>
          <w:sz w:val="27"/>
          <w:szCs w:val="27"/>
        </w:rPr>
        <w:t xml:space="preserve"> </w:t>
      </w:r>
      <w:r>
        <w:rPr>
          <w:sz w:val="27"/>
          <w:szCs w:val="27"/>
        </w:rPr>
        <w:t>със</w:t>
      </w:r>
      <w:r w:rsidRPr="00087D1C">
        <w:rPr>
          <w:sz w:val="27"/>
          <w:szCs w:val="27"/>
        </w:rPr>
        <w:t xml:space="preserve"> </w:t>
      </w:r>
      <w:r>
        <w:rPr>
          <w:sz w:val="27"/>
          <w:szCs w:val="27"/>
          <w:lang w:val="en-US"/>
        </w:rPr>
        <w:t>Salmonella</w:t>
      </w:r>
      <w:r w:rsidRPr="00087D1C">
        <w:rPr>
          <w:sz w:val="27"/>
          <w:szCs w:val="27"/>
        </w:rPr>
        <w:t xml:space="preserve"> </w:t>
      </w:r>
      <w:r>
        <w:rPr>
          <w:sz w:val="27"/>
          <w:szCs w:val="27"/>
          <w:lang w:val="en-US"/>
        </w:rPr>
        <w:t>gallinarum</w:t>
      </w:r>
      <w:r w:rsidRPr="00087D1C">
        <w:rPr>
          <w:sz w:val="27"/>
          <w:szCs w:val="27"/>
        </w:rPr>
        <w:t xml:space="preserve"> // </w:t>
      </w:r>
      <w:r>
        <w:rPr>
          <w:sz w:val="27"/>
          <w:szCs w:val="27"/>
        </w:rPr>
        <w:t>Ветер</w:t>
      </w:r>
      <w:r w:rsidRPr="00087D1C">
        <w:rPr>
          <w:sz w:val="27"/>
          <w:szCs w:val="27"/>
        </w:rPr>
        <w:t>.-</w:t>
      </w:r>
      <w:r>
        <w:rPr>
          <w:sz w:val="27"/>
          <w:szCs w:val="27"/>
        </w:rPr>
        <w:t>мед</w:t>
      </w:r>
      <w:r w:rsidRPr="00087D1C">
        <w:rPr>
          <w:sz w:val="27"/>
          <w:szCs w:val="27"/>
        </w:rPr>
        <w:t xml:space="preserve">. </w:t>
      </w:r>
      <w:r>
        <w:rPr>
          <w:sz w:val="27"/>
          <w:szCs w:val="27"/>
        </w:rPr>
        <w:t>на</w:t>
      </w:r>
      <w:r>
        <w:rPr>
          <w:sz w:val="27"/>
          <w:szCs w:val="27"/>
        </w:rPr>
        <w:t>у</w:t>
      </w:r>
      <w:r>
        <w:rPr>
          <w:sz w:val="27"/>
          <w:szCs w:val="27"/>
        </w:rPr>
        <w:t>ки</w:t>
      </w:r>
      <w:r w:rsidRPr="00087D1C">
        <w:rPr>
          <w:sz w:val="27"/>
          <w:szCs w:val="27"/>
        </w:rPr>
        <w:t xml:space="preserve">. – 1987. – </w:t>
      </w:r>
      <w:r w:rsidRPr="00EC1ABC">
        <w:rPr>
          <w:sz w:val="27"/>
          <w:szCs w:val="27"/>
          <w:lang w:val="en-US"/>
        </w:rPr>
        <w:t>R</w:t>
      </w:r>
      <w:r w:rsidRPr="00087D1C">
        <w:rPr>
          <w:sz w:val="27"/>
          <w:szCs w:val="27"/>
        </w:rPr>
        <w:t xml:space="preserve">. 24, № 5. – </w:t>
      </w:r>
      <w:r>
        <w:rPr>
          <w:sz w:val="27"/>
          <w:szCs w:val="27"/>
          <w:lang w:val="en-US"/>
        </w:rPr>
        <w:t>S</w:t>
      </w:r>
      <w:r w:rsidRPr="00087D1C">
        <w:rPr>
          <w:sz w:val="27"/>
          <w:szCs w:val="27"/>
        </w:rPr>
        <w:t>. 33-37.</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Dubbert</w:t>
      </w:r>
      <w:r w:rsidRPr="000B1606">
        <w:rPr>
          <w:sz w:val="27"/>
          <w:szCs w:val="27"/>
          <w:lang w:val="en-US"/>
        </w:rPr>
        <w:t xml:space="preserve"> </w:t>
      </w:r>
      <w:r>
        <w:rPr>
          <w:sz w:val="27"/>
          <w:szCs w:val="27"/>
          <w:lang w:val="en-US"/>
        </w:rPr>
        <w:t>W</w:t>
      </w:r>
      <w:r w:rsidRPr="000B1606">
        <w:rPr>
          <w:sz w:val="27"/>
          <w:szCs w:val="27"/>
          <w:lang w:val="en-US"/>
        </w:rPr>
        <w:t>.</w:t>
      </w:r>
      <w:r>
        <w:rPr>
          <w:sz w:val="27"/>
          <w:szCs w:val="27"/>
          <w:lang w:val="en-US"/>
        </w:rPr>
        <w:t>H</w:t>
      </w:r>
      <w:r w:rsidRPr="000B1606">
        <w:rPr>
          <w:sz w:val="27"/>
          <w:szCs w:val="27"/>
          <w:lang w:val="en-US"/>
        </w:rPr>
        <w:t xml:space="preserve">. </w:t>
      </w:r>
      <w:r>
        <w:rPr>
          <w:sz w:val="27"/>
          <w:szCs w:val="27"/>
          <w:lang w:val="en-US"/>
        </w:rPr>
        <w:t>Assessment</w:t>
      </w:r>
      <w:r w:rsidRPr="000B1606">
        <w:rPr>
          <w:sz w:val="27"/>
          <w:szCs w:val="27"/>
          <w:lang w:val="en-US"/>
        </w:rPr>
        <w:t xml:space="preserve"> </w:t>
      </w:r>
      <w:r>
        <w:rPr>
          <w:sz w:val="27"/>
          <w:szCs w:val="27"/>
          <w:lang w:val="en-US"/>
        </w:rPr>
        <w:t>of</w:t>
      </w:r>
      <w:r w:rsidRPr="000B1606">
        <w:rPr>
          <w:sz w:val="27"/>
          <w:szCs w:val="27"/>
          <w:lang w:val="en-US"/>
        </w:rPr>
        <w:t xml:space="preserve"> </w:t>
      </w:r>
      <w:r>
        <w:rPr>
          <w:sz w:val="27"/>
          <w:szCs w:val="27"/>
          <w:lang w:val="en-US"/>
        </w:rPr>
        <w:t>Salmonella</w:t>
      </w:r>
      <w:r w:rsidRPr="000B1606">
        <w:rPr>
          <w:sz w:val="27"/>
          <w:szCs w:val="27"/>
          <w:lang w:val="en-US"/>
        </w:rPr>
        <w:t xml:space="preserve"> </w:t>
      </w:r>
      <w:r>
        <w:rPr>
          <w:sz w:val="27"/>
          <w:szCs w:val="27"/>
          <w:lang w:val="en-US"/>
        </w:rPr>
        <w:t>contamination</w:t>
      </w:r>
      <w:r w:rsidRPr="000B1606">
        <w:rPr>
          <w:sz w:val="27"/>
          <w:szCs w:val="27"/>
          <w:lang w:val="en-US"/>
        </w:rPr>
        <w:t xml:space="preserve"> </w:t>
      </w:r>
      <w:r>
        <w:rPr>
          <w:sz w:val="27"/>
          <w:szCs w:val="27"/>
          <w:lang w:val="en-US"/>
        </w:rPr>
        <w:t>in</w:t>
      </w:r>
      <w:r w:rsidRPr="000B1606">
        <w:rPr>
          <w:sz w:val="27"/>
          <w:szCs w:val="27"/>
          <w:lang w:val="en-US"/>
        </w:rPr>
        <w:t xml:space="preserve"> </w:t>
      </w:r>
      <w:r>
        <w:rPr>
          <w:sz w:val="27"/>
          <w:szCs w:val="27"/>
          <w:lang w:val="en-US"/>
        </w:rPr>
        <w:t>poultry</w:t>
      </w:r>
      <w:r w:rsidRPr="000B1606">
        <w:rPr>
          <w:sz w:val="27"/>
          <w:szCs w:val="27"/>
          <w:lang w:val="en-US"/>
        </w:rPr>
        <w:t xml:space="preserve"> </w:t>
      </w:r>
      <w:r>
        <w:rPr>
          <w:sz w:val="27"/>
          <w:szCs w:val="27"/>
          <w:lang w:val="en-US"/>
        </w:rPr>
        <w:t>–</w:t>
      </w:r>
      <w:r w:rsidRPr="000B1606">
        <w:rPr>
          <w:sz w:val="27"/>
          <w:szCs w:val="27"/>
          <w:lang w:val="en-US"/>
        </w:rPr>
        <w:t xml:space="preserve"> </w:t>
      </w:r>
      <w:r>
        <w:rPr>
          <w:sz w:val="27"/>
          <w:szCs w:val="27"/>
          <w:lang w:val="en-US"/>
        </w:rPr>
        <w:t>past</w:t>
      </w:r>
      <w:r w:rsidRPr="000B1606">
        <w:rPr>
          <w:sz w:val="27"/>
          <w:szCs w:val="27"/>
          <w:lang w:val="en-US"/>
        </w:rPr>
        <w:t xml:space="preserve">, </w:t>
      </w:r>
      <w:r>
        <w:rPr>
          <w:sz w:val="27"/>
          <w:szCs w:val="27"/>
          <w:lang w:val="en-US"/>
        </w:rPr>
        <w:t>present</w:t>
      </w:r>
      <w:r w:rsidRPr="000B1606">
        <w:rPr>
          <w:sz w:val="27"/>
          <w:szCs w:val="27"/>
          <w:lang w:val="en-US"/>
        </w:rPr>
        <w:t xml:space="preserve">, </w:t>
      </w:r>
      <w:r>
        <w:rPr>
          <w:sz w:val="27"/>
          <w:szCs w:val="27"/>
          <w:lang w:val="en-US"/>
        </w:rPr>
        <w:t>and</w:t>
      </w:r>
      <w:r w:rsidRPr="000B1606">
        <w:rPr>
          <w:sz w:val="27"/>
          <w:szCs w:val="27"/>
          <w:lang w:val="en-US"/>
        </w:rPr>
        <w:t xml:space="preserve"> </w:t>
      </w:r>
      <w:r>
        <w:rPr>
          <w:sz w:val="27"/>
          <w:szCs w:val="27"/>
          <w:lang w:val="en-US"/>
        </w:rPr>
        <w:t>future</w:t>
      </w:r>
      <w:r w:rsidRPr="000B1606">
        <w:rPr>
          <w:sz w:val="27"/>
          <w:szCs w:val="27"/>
          <w:lang w:val="en-US"/>
        </w:rPr>
        <w:t xml:space="preserve"> // </w:t>
      </w:r>
      <w:r>
        <w:rPr>
          <w:sz w:val="27"/>
          <w:szCs w:val="27"/>
          <w:lang w:val="en-US"/>
        </w:rPr>
        <w:t>Poultry</w:t>
      </w:r>
      <w:r w:rsidRPr="000B1606">
        <w:rPr>
          <w:sz w:val="27"/>
          <w:szCs w:val="27"/>
          <w:lang w:val="en-US"/>
        </w:rPr>
        <w:t xml:space="preserve"> </w:t>
      </w:r>
      <w:r>
        <w:rPr>
          <w:sz w:val="27"/>
          <w:szCs w:val="27"/>
          <w:lang w:val="en-US"/>
        </w:rPr>
        <w:t>Sci</w:t>
      </w:r>
      <w:r w:rsidRPr="000B1606">
        <w:rPr>
          <w:sz w:val="27"/>
          <w:szCs w:val="27"/>
          <w:lang w:val="en-US"/>
        </w:rPr>
        <w:t xml:space="preserve">. </w:t>
      </w:r>
      <w:r>
        <w:rPr>
          <w:sz w:val="27"/>
          <w:szCs w:val="27"/>
          <w:lang w:val="en-US"/>
        </w:rPr>
        <w:t>–</w:t>
      </w:r>
      <w:r w:rsidRPr="000B1606">
        <w:rPr>
          <w:sz w:val="27"/>
          <w:szCs w:val="27"/>
          <w:lang w:val="en-US"/>
        </w:rPr>
        <w:t xml:space="preserve"> 1988. </w:t>
      </w:r>
      <w:r>
        <w:rPr>
          <w:sz w:val="27"/>
          <w:szCs w:val="27"/>
          <w:lang w:val="en-US"/>
        </w:rPr>
        <w:t>–</w:t>
      </w:r>
      <w:r w:rsidRPr="000B1606">
        <w:rPr>
          <w:sz w:val="27"/>
          <w:szCs w:val="27"/>
          <w:lang w:val="en-US"/>
        </w:rPr>
        <w:t xml:space="preserve"> </w:t>
      </w:r>
      <w:r>
        <w:rPr>
          <w:sz w:val="27"/>
          <w:szCs w:val="27"/>
          <w:lang w:val="en-US"/>
        </w:rPr>
        <w:t>Vol</w:t>
      </w:r>
      <w:r w:rsidRPr="000B1606">
        <w:rPr>
          <w:sz w:val="27"/>
          <w:szCs w:val="27"/>
          <w:lang w:val="en-US"/>
        </w:rPr>
        <w:t>.</w:t>
      </w:r>
      <w:r w:rsidRPr="000C0B20">
        <w:rPr>
          <w:sz w:val="27"/>
          <w:szCs w:val="27"/>
          <w:lang w:val="en-US"/>
        </w:rPr>
        <w:t xml:space="preserve"> </w:t>
      </w:r>
      <w:r w:rsidRPr="000B1606">
        <w:rPr>
          <w:sz w:val="27"/>
          <w:szCs w:val="27"/>
          <w:lang w:val="en-US"/>
        </w:rPr>
        <w:t xml:space="preserve">67, № </w:t>
      </w:r>
      <w:r w:rsidRPr="00975370">
        <w:rPr>
          <w:sz w:val="27"/>
          <w:szCs w:val="27"/>
          <w:lang w:val="en-US"/>
        </w:rPr>
        <w:t xml:space="preserve">6. </w:t>
      </w:r>
      <w:r>
        <w:rPr>
          <w:sz w:val="27"/>
          <w:szCs w:val="27"/>
          <w:lang w:val="en-US"/>
        </w:rPr>
        <w:t>–</w:t>
      </w:r>
      <w:r w:rsidRPr="00975370">
        <w:rPr>
          <w:sz w:val="27"/>
          <w:szCs w:val="27"/>
          <w:lang w:val="en-US"/>
        </w:rPr>
        <w:t xml:space="preserve"> </w:t>
      </w:r>
      <w:r>
        <w:rPr>
          <w:sz w:val="27"/>
          <w:szCs w:val="27"/>
          <w:lang w:val="en-US"/>
        </w:rPr>
        <w:t>P.</w:t>
      </w:r>
      <w:r w:rsidRPr="00FE5E96">
        <w:rPr>
          <w:sz w:val="27"/>
          <w:szCs w:val="27"/>
          <w:lang w:val="en-US"/>
        </w:rPr>
        <w:t xml:space="preserve"> </w:t>
      </w:r>
      <w:r>
        <w:rPr>
          <w:sz w:val="27"/>
          <w:szCs w:val="27"/>
          <w:lang w:val="en-US"/>
        </w:rPr>
        <w:t>944-949.</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Hinton M. Salmonella infection in chicks following the consumption of artif</w:t>
      </w:r>
      <w:r>
        <w:rPr>
          <w:sz w:val="27"/>
          <w:szCs w:val="27"/>
          <w:lang w:val="en-US"/>
        </w:rPr>
        <w:t>i</w:t>
      </w:r>
      <w:r>
        <w:rPr>
          <w:sz w:val="27"/>
          <w:szCs w:val="27"/>
          <w:lang w:val="en-US"/>
        </w:rPr>
        <w:t>cially contaminated feed //</w:t>
      </w:r>
      <w:r w:rsidRPr="00975370">
        <w:rPr>
          <w:sz w:val="27"/>
          <w:szCs w:val="27"/>
          <w:lang w:val="en-US"/>
        </w:rPr>
        <w:t xml:space="preserve"> </w:t>
      </w:r>
      <w:r>
        <w:rPr>
          <w:sz w:val="27"/>
          <w:szCs w:val="27"/>
          <w:lang w:val="en-US"/>
        </w:rPr>
        <w:t>Epidemiol. And Infec.</w:t>
      </w:r>
      <w:r w:rsidRPr="00975370">
        <w:rPr>
          <w:sz w:val="27"/>
          <w:szCs w:val="27"/>
          <w:lang w:val="en-US"/>
        </w:rPr>
        <w:t xml:space="preserve"> </w:t>
      </w:r>
      <w:r>
        <w:rPr>
          <w:sz w:val="27"/>
          <w:szCs w:val="27"/>
          <w:lang w:val="en-US"/>
        </w:rPr>
        <w:t>–</w:t>
      </w:r>
      <w:r w:rsidRPr="00975370">
        <w:rPr>
          <w:sz w:val="27"/>
          <w:szCs w:val="27"/>
          <w:lang w:val="en-US"/>
        </w:rPr>
        <w:t xml:space="preserve"> </w:t>
      </w:r>
      <w:r>
        <w:rPr>
          <w:sz w:val="27"/>
          <w:szCs w:val="27"/>
          <w:lang w:val="en-US"/>
        </w:rPr>
        <w:t>1988.</w:t>
      </w:r>
      <w:r w:rsidRPr="00975370">
        <w:rPr>
          <w:sz w:val="27"/>
          <w:szCs w:val="27"/>
          <w:lang w:val="en-US"/>
        </w:rPr>
        <w:t xml:space="preserve"> </w:t>
      </w:r>
      <w:r>
        <w:rPr>
          <w:sz w:val="27"/>
          <w:szCs w:val="27"/>
          <w:lang w:val="en-US"/>
        </w:rPr>
        <w:t>–</w:t>
      </w:r>
      <w:r w:rsidRPr="00975370">
        <w:rPr>
          <w:sz w:val="27"/>
          <w:szCs w:val="27"/>
          <w:lang w:val="en-US"/>
        </w:rPr>
        <w:t xml:space="preserve"> </w:t>
      </w:r>
      <w:r>
        <w:rPr>
          <w:sz w:val="27"/>
          <w:szCs w:val="27"/>
          <w:lang w:val="en-US"/>
        </w:rPr>
        <w:t>Vol.</w:t>
      </w:r>
      <w:r>
        <w:rPr>
          <w:sz w:val="27"/>
          <w:szCs w:val="27"/>
        </w:rPr>
        <w:t xml:space="preserve"> </w:t>
      </w:r>
      <w:r>
        <w:rPr>
          <w:sz w:val="27"/>
          <w:szCs w:val="27"/>
          <w:lang w:val="en-US"/>
        </w:rPr>
        <w:t>100, №</w:t>
      </w:r>
      <w:r w:rsidRPr="00B8588D">
        <w:rPr>
          <w:sz w:val="27"/>
          <w:szCs w:val="27"/>
          <w:lang w:val="en-US"/>
        </w:rPr>
        <w:t xml:space="preserve"> </w:t>
      </w:r>
      <w:r>
        <w:rPr>
          <w:sz w:val="27"/>
          <w:szCs w:val="27"/>
          <w:lang w:val="en-US"/>
        </w:rPr>
        <w:t>2.</w:t>
      </w:r>
      <w:r w:rsidRPr="00975370">
        <w:rPr>
          <w:sz w:val="27"/>
          <w:szCs w:val="27"/>
          <w:lang w:val="en-US"/>
        </w:rPr>
        <w:t xml:space="preserve"> </w:t>
      </w:r>
      <w:r>
        <w:rPr>
          <w:sz w:val="27"/>
          <w:szCs w:val="27"/>
          <w:lang w:val="en-US"/>
        </w:rPr>
        <w:t>–</w:t>
      </w:r>
      <w:r w:rsidRPr="00B8588D">
        <w:rPr>
          <w:sz w:val="27"/>
          <w:szCs w:val="27"/>
          <w:lang w:val="en-US"/>
        </w:rPr>
        <w:t xml:space="preserve"> </w:t>
      </w:r>
      <w:r>
        <w:rPr>
          <w:sz w:val="27"/>
          <w:szCs w:val="27"/>
          <w:lang w:val="en-US"/>
        </w:rPr>
        <w:t>P.</w:t>
      </w:r>
      <w:r w:rsidRPr="00FE5E96">
        <w:rPr>
          <w:sz w:val="27"/>
          <w:szCs w:val="27"/>
          <w:lang w:val="en-US"/>
        </w:rPr>
        <w:t xml:space="preserve"> </w:t>
      </w:r>
      <w:r>
        <w:rPr>
          <w:sz w:val="27"/>
          <w:szCs w:val="27"/>
          <w:lang w:val="en-US"/>
        </w:rPr>
        <w:t>247</w:t>
      </w:r>
      <w:r w:rsidRPr="00FE5E96">
        <w:rPr>
          <w:sz w:val="27"/>
          <w:szCs w:val="27"/>
          <w:lang w:val="en-US"/>
        </w:rPr>
        <w:t>-</w:t>
      </w:r>
      <w:r>
        <w:rPr>
          <w:sz w:val="27"/>
          <w:szCs w:val="27"/>
          <w:lang w:val="en-US"/>
        </w:rPr>
        <w:t>256.</w:t>
      </w:r>
    </w:p>
    <w:p w:rsidR="004C3B30" w:rsidRPr="000C0B20" w:rsidRDefault="004C3B30" w:rsidP="00C7016A">
      <w:pPr>
        <w:numPr>
          <w:ilvl w:val="0"/>
          <w:numId w:val="59"/>
        </w:numPr>
        <w:tabs>
          <w:tab w:val="clear" w:pos="1200"/>
          <w:tab w:val="num" w:pos="567"/>
        </w:tabs>
        <w:suppressAutoHyphens w:val="0"/>
        <w:spacing w:line="360" w:lineRule="auto"/>
        <w:ind w:left="567" w:hanging="633"/>
        <w:jc w:val="both"/>
        <w:rPr>
          <w:sz w:val="28"/>
        </w:rPr>
      </w:pPr>
      <w:r>
        <w:rPr>
          <w:sz w:val="28"/>
        </w:rPr>
        <w:t>Наконечный</w:t>
      </w:r>
      <w:r w:rsidRPr="000C0B20">
        <w:rPr>
          <w:sz w:val="28"/>
        </w:rPr>
        <w:t xml:space="preserve"> </w:t>
      </w:r>
      <w:r>
        <w:rPr>
          <w:sz w:val="28"/>
        </w:rPr>
        <w:t>И</w:t>
      </w:r>
      <w:r w:rsidRPr="000C0B20">
        <w:rPr>
          <w:sz w:val="28"/>
        </w:rPr>
        <w:t>.</w:t>
      </w:r>
      <w:r>
        <w:rPr>
          <w:sz w:val="28"/>
        </w:rPr>
        <w:t>В</w:t>
      </w:r>
      <w:r w:rsidRPr="000C0B20">
        <w:rPr>
          <w:sz w:val="28"/>
        </w:rPr>
        <w:t xml:space="preserve">. </w:t>
      </w:r>
      <w:r>
        <w:rPr>
          <w:sz w:val="28"/>
        </w:rPr>
        <w:t>Обсемененность</w:t>
      </w:r>
      <w:r w:rsidRPr="000C0B20">
        <w:rPr>
          <w:sz w:val="28"/>
        </w:rPr>
        <w:t xml:space="preserve"> </w:t>
      </w:r>
      <w:r>
        <w:rPr>
          <w:sz w:val="28"/>
        </w:rPr>
        <w:t>сальмонеллами</w:t>
      </w:r>
      <w:r w:rsidRPr="000C0B20">
        <w:rPr>
          <w:sz w:val="28"/>
        </w:rPr>
        <w:t xml:space="preserve"> </w:t>
      </w:r>
      <w:r>
        <w:rPr>
          <w:sz w:val="28"/>
        </w:rPr>
        <w:t>яиц</w:t>
      </w:r>
      <w:r w:rsidRPr="000C0B20">
        <w:rPr>
          <w:sz w:val="28"/>
        </w:rPr>
        <w:t xml:space="preserve"> </w:t>
      </w:r>
      <w:r>
        <w:rPr>
          <w:sz w:val="28"/>
        </w:rPr>
        <w:t>и</w:t>
      </w:r>
      <w:r w:rsidRPr="000C0B20">
        <w:rPr>
          <w:sz w:val="28"/>
        </w:rPr>
        <w:t xml:space="preserve"> </w:t>
      </w:r>
      <w:r>
        <w:rPr>
          <w:sz w:val="28"/>
        </w:rPr>
        <w:t>мяса</w:t>
      </w:r>
      <w:r w:rsidRPr="000C0B20">
        <w:rPr>
          <w:sz w:val="28"/>
        </w:rPr>
        <w:t xml:space="preserve"> </w:t>
      </w:r>
      <w:r>
        <w:rPr>
          <w:sz w:val="28"/>
        </w:rPr>
        <w:t>дикой</w:t>
      </w:r>
      <w:r w:rsidRPr="000C0B20">
        <w:rPr>
          <w:sz w:val="28"/>
        </w:rPr>
        <w:t xml:space="preserve"> </w:t>
      </w:r>
      <w:r>
        <w:rPr>
          <w:sz w:val="28"/>
        </w:rPr>
        <w:t>в</w:t>
      </w:r>
      <w:r>
        <w:rPr>
          <w:sz w:val="28"/>
        </w:rPr>
        <w:t>о</w:t>
      </w:r>
      <w:r>
        <w:rPr>
          <w:sz w:val="28"/>
        </w:rPr>
        <w:t>доплавающей</w:t>
      </w:r>
      <w:r w:rsidRPr="000C0B20">
        <w:rPr>
          <w:sz w:val="28"/>
        </w:rPr>
        <w:t xml:space="preserve"> </w:t>
      </w:r>
      <w:r>
        <w:rPr>
          <w:sz w:val="28"/>
        </w:rPr>
        <w:t>птицы</w:t>
      </w:r>
      <w:r w:rsidRPr="000C0B20">
        <w:rPr>
          <w:sz w:val="28"/>
        </w:rPr>
        <w:t xml:space="preserve"> </w:t>
      </w:r>
      <w:r>
        <w:rPr>
          <w:sz w:val="28"/>
        </w:rPr>
        <w:t>и</w:t>
      </w:r>
      <w:r w:rsidRPr="000C0B20">
        <w:rPr>
          <w:sz w:val="28"/>
        </w:rPr>
        <w:t xml:space="preserve"> </w:t>
      </w:r>
      <w:r>
        <w:rPr>
          <w:sz w:val="28"/>
        </w:rPr>
        <w:t>их</w:t>
      </w:r>
      <w:r w:rsidRPr="000C0B20">
        <w:rPr>
          <w:sz w:val="28"/>
        </w:rPr>
        <w:t xml:space="preserve"> </w:t>
      </w:r>
      <w:r>
        <w:rPr>
          <w:sz w:val="28"/>
        </w:rPr>
        <w:t>характеристика</w:t>
      </w:r>
      <w:r w:rsidRPr="000C0B20">
        <w:rPr>
          <w:sz w:val="28"/>
        </w:rPr>
        <w:t xml:space="preserve"> // </w:t>
      </w:r>
      <w:r>
        <w:rPr>
          <w:sz w:val="28"/>
        </w:rPr>
        <w:t>Вет</w:t>
      </w:r>
      <w:proofErr w:type="gramStart"/>
      <w:r w:rsidRPr="000C0B20">
        <w:rPr>
          <w:sz w:val="28"/>
        </w:rPr>
        <w:t>.-</w:t>
      </w:r>
      <w:proofErr w:type="gramEnd"/>
      <w:r>
        <w:rPr>
          <w:sz w:val="28"/>
        </w:rPr>
        <w:t>сан</w:t>
      </w:r>
      <w:r w:rsidRPr="000C0B20">
        <w:rPr>
          <w:sz w:val="28"/>
        </w:rPr>
        <w:t xml:space="preserve">. </w:t>
      </w:r>
      <w:r>
        <w:rPr>
          <w:sz w:val="28"/>
        </w:rPr>
        <w:t>основы</w:t>
      </w:r>
      <w:r w:rsidRPr="000C0B20">
        <w:rPr>
          <w:sz w:val="28"/>
        </w:rPr>
        <w:t xml:space="preserve"> </w:t>
      </w:r>
      <w:r>
        <w:rPr>
          <w:sz w:val="28"/>
        </w:rPr>
        <w:t>увеличения</w:t>
      </w:r>
      <w:r w:rsidRPr="000C0B20">
        <w:rPr>
          <w:sz w:val="28"/>
        </w:rPr>
        <w:t xml:space="preserve"> </w:t>
      </w:r>
      <w:r>
        <w:rPr>
          <w:sz w:val="28"/>
        </w:rPr>
        <w:t>пр</w:t>
      </w:r>
      <w:r>
        <w:rPr>
          <w:sz w:val="28"/>
        </w:rPr>
        <w:t>о</w:t>
      </w:r>
      <w:r>
        <w:rPr>
          <w:sz w:val="28"/>
        </w:rPr>
        <w:t>из</w:t>
      </w:r>
      <w:r w:rsidRPr="000C0B20">
        <w:rPr>
          <w:sz w:val="28"/>
        </w:rPr>
        <w:t>-</w:t>
      </w:r>
      <w:r>
        <w:rPr>
          <w:sz w:val="28"/>
        </w:rPr>
        <w:t>ва</w:t>
      </w:r>
      <w:r w:rsidRPr="000C0B20">
        <w:rPr>
          <w:sz w:val="28"/>
        </w:rPr>
        <w:t xml:space="preserve"> </w:t>
      </w:r>
      <w:r>
        <w:rPr>
          <w:sz w:val="28"/>
        </w:rPr>
        <w:t>и</w:t>
      </w:r>
      <w:r w:rsidRPr="000C0B20">
        <w:rPr>
          <w:sz w:val="28"/>
        </w:rPr>
        <w:t xml:space="preserve"> </w:t>
      </w:r>
      <w:r>
        <w:rPr>
          <w:sz w:val="28"/>
        </w:rPr>
        <w:t>повышения</w:t>
      </w:r>
      <w:r w:rsidRPr="000C0B20">
        <w:rPr>
          <w:sz w:val="28"/>
        </w:rPr>
        <w:t xml:space="preserve"> </w:t>
      </w:r>
      <w:r>
        <w:rPr>
          <w:sz w:val="28"/>
        </w:rPr>
        <w:t>кач</w:t>
      </w:r>
      <w:r w:rsidRPr="000C0B20">
        <w:rPr>
          <w:sz w:val="28"/>
        </w:rPr>
        <w:t>-</w:t>
      </w:r>
      <w:r>
        <w:rPr>
          <w:sz w:val="28"/>
        </w:rPr>
        <w:t>ва</w:t>
      </w:r>
      <w:r w:rsidRPr="000C0B20">
        <w:rPr>
          <w:sz w:val="28"/>
        </w:rPr>
        <w:t xml:space="preserve"> </w:t>
      </w:r>
      <w:r>
        <w:rPr>
          <w:sz w:val="28"/>
        </w:rPr>
        <w:t>прод</w:t>
      </w:r>
      <w:r w:rsidRPr="000C0B20">
        <w:rPr>
          <w:sz w:val="28"/>
        </w:rPr>
        <w:t>-</w:t>
      </w:r>
      <w:r>
        <w:rPr>
          <w:sz w:val="28"/>
        </w:rPr>
        <w:t>ов</w:t>
      </w:r>
      <w:r w:rsidRPr="000C0B20">
        <w:rPr>
          <w:sz w:val="28"/>
        </w:rPr>
        <w:t xml:space="preserve"> </w:t>
      </w:r>
      <w:r>
        <w:rPr>
          <w:sz w:val="28"/>
        </w:rPr>
        <w:t>животн</w:t>
      </w:r>
      <w:r w:rsidRPr="000C0B20">
        <w:rPr>
          <w:sz w:val="28"/>
        </w:rPr>
        <w:t>-</w:t>
      </w:r>
      <w:r>
        <w:rPr>
          <w:sz w:val="28"/>
        </w:rPr>
        <w:t>ва</w:t>
      </w:r>
      <w:r w:rsidRPr="000C0B20">
        <w:rPr>
          <w:sz w:val="28"/>
        </w:rPr>
        <w:t xml:space="preserve">. – </w:t>
      </w:r>
      <w:r>
        <w:rPr>
          <w:sz w:val="28"/>
        </w:rPr>
        <w:t>Одесса</w:t>
      </w:r>
      <w:r w:rsidRPr="000C0B20">
        <w:rPr>
          <w:sz w:val="28"/>
        </w:rPr>
        <w:t xml:space="preserve">, 1989. – </w:t>
      </w:r>
      <w:r>
        <w:rPr>
          <w:sz w:val="28"/>
        </w:rPr>
        <w:t>С</w:t>
      </w:r>
      <w:r w:rsidRPr="000C0B20">
        <w:rPr>
          <w:sz w:val="28"/>
        </w:rPr>
        <w:t>. 64-67.</w:t>
      </w:r>
    </w:p>
    <w:p w:rsidR="004C3B30" w:rsidRPr="00B047A6"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Grisedale J.M. Tackle salmonella at source //</w:t>
      </w:r>
      <w:r w:rsidRPr="00975370">
        <w:rPr>
          <w:sz w:val="27"/>
          <w:szCs w:val="27"/>
          <w:lang w:val="en-US"/>
        </w:rPr>
        <w:t xml:space="preserve"> </w:t>
      </w:r>
      <w:r>
        <w:rPr>
          <w:sz w:val="27"/>
          <w:szCs w:val="27"/>
          <w:lang w:val="en-US"/>
        </w:rPr>
        <w:t>Poultry intern.</w:t>
      </w:r>
      <w:r w:rsidRPr="00975370">
        <w:rPr>
          <w:sz w:val="27"/>
          <w:szCs w:val="27"/>
          <w:lang w:val="en-US"/>
        </w:rPr>
        <w:t xml:space="preserve"> </w:t>
      </w:r>
      <w:r>
        <w:rPr>
          <w:sz w:val="27"/>
          <w:szCs w:val="27"/>
          <w:lang w:val="en-US"/>
        </w:rPr>
        <w:t>–</w:t>
      </w:r>
      <w:r w:rsidRPr="00975370">
        <w:rPr>
          <w:sz w:val="27"/>
          <w:szCs w:val="27"/>
          <w:lang w:val="en-US"/>
        </w:rPr>
        <w:t xml:space="preserve"> </w:t>
      </w:r>
      <w:r>
        <w:rPr>
          <w:sz w:val="27"/>
          <w:szCs w:val="27"/>
          <w:lang w:val="en-US"/>
        </w:rPr>
        <w:t>1990.</w:t>
      </w:r>
      <w:r w:rsidRPr="00975370">
        <w:rPr>
          <w:sz w:val="27"/>
          <w:szCs w:val="27"/>
          <w:lang w:val="en-US"/>
        </w:rPr>
        <w:t xml:space="preserve"> </w:t>
      </w:r>
      <w:r>
        <w:rPr>
          <w:sz w:val="27"/>
          <w:szCs w:val="27"/>
          <w:lang w:val="en-US"/>
        </w:rPr>
        <w:t>–</w:t>
      </w:r>
      <w:r w:rsidRPr="00975370">
        <w:rPr>
          <w:sz w:val="27"/>
          <w:szCs w:val="27"/>
          <w:lang w:val="en-US"/>
        </w:rPr>
        <w:t xml:space="preserve"> </w:t>
      </w:r>
      <w:r>
        <w:rPr>
          <w:sz w:val="27"/>
          <w:szCs w:val="27"/>
          <w:lang w:val="en-US"/>
        </w:rPr>
        <w:t>Vol.</w:t>
      </w:r>
      <w:r w:rsidRPr="000C0B20">
        <w:rPr>
          <w:sz w:val="27"/>
          <w:szCs w:val="27"/>
          <w:lang w:val="en-US"/>
        </w:rPr>
        <w:t xml:space="preserve"> </w:t>
      </w:r>
      <w:r>
        <w:rPr>
          <w:sz w:val="27"/>
          <w:szCs w:val="27"/>
          <w:lang w:val="en-US"/>
        </w:rPr>
        <w:t>29, № 12.</w:t>
      </w:r>
      <w:r w:rsidRPr="00975370">
        <w:rPr>
          <w:sz w:val="27"/>
          <w:szCs w:val="27"/>
          <w:lang w:val="en-US"/>
        </w:rPr>
        <w:t xml:space="preserve"> </w:t>
      </w:r>
      <w:r>
        <w:rPr>
          <w:sz w:val="27"/>
          <w:szCs w:val="27"/>
          <w:lang w:val="en-US"/>
        </w:rPr>
        <w:t>–</w:t>
      </w:r>
      <w:r w:rsidRPr="00975370">
        <w:rPr>
          <w:sz w:val="27"/>
          <w:szCs w:val="27"/>
          <w:lang w:val="en-US"/>
        </w:rPr>
        <w:t xml:space="preserve"> </w:t>
      </w:r>
      <w:r>
        <w:rPr>
          <w:sz w:val="27"/>
          <w:szCs w:val="27"/>
          <w:lang w:val="en-US"/>
        </w:rPr>
        <w:t>P.</w:t>
      </w:r>
      <w:r w:rsidRPr="004D6AA6">
        <w:rPr>
          <w:sz w:val="27"/>
          <w:szCs w:val="27"/>
          <w:lang w:val="en-US"/>
        </w:rPr>
        <w:t xml:space="preserve"> </w:t>
      </w:r>
      <w:r>
        <w:rPr>
          <w:sz w:val="27"/>
          <w:szCs w:val="27"/>
          <w:lang w:val="en-US"/>
        </w:rPr>
        <w:t>20-24.</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lastRenderedPageBreak/>
        <w:t>Contamination of Salmonella blockley in the environment of a poultry farm /</w:t>
      </w:r>
      <w:r w:rsidRPr="00975370">
        <w:rPr>
          <w:sz w:val="27"/>
          <w:szCs w:val="27"/>
          <w:lang w:val="en-US"/>
        </w:rPr>
        <w:t xml:space="preserve"> </w:t>
      </w:r>
      <w:r>
        <w:rPr>
          <w:sz w:val="27"/>
          <w:szCs w:val="27"/>
          <w:lang w:val="en-US"/>
        </w:rPr>
        <w:t>S.</w:t>
      </w:r>
      <w:r w:rsidRPr="00087D1C">
        <w:rPr>
          <w:sz w:val="27"/>
          <w:szCs w:val="27"/>
          <w:lang w:val="en-US"/>
        </w:rPr>
        <w:t> </w:t>
      </w:r>
      <w:r>
        <w:rPr>
          <w:sz w:val="27"/>
          <w:szCs w:val="27"/>
          <w:lang w:val="en-US"/>
        </w:rPr>
        <w:t>L</w:t>
      </w:r>
      <w:r>
        <w:rPr>
          <w:sz w:val="27"/>
          <w:szCs w:val="27"/>
          <w:lang w:val="en-US"/>
        </w:rPr>
        <w:t>i</w:t>
      </w:r>
      <w:r>
        <w:rPr>
          <w:sz w:val="27"/>
          <w:szCs w:val="27"/>
          <w:lang w:val="en-US"/>
        </w:rPr>
        <w:t>mawongpranee, H.</w:t>
      </w:r>
      <w:r w:rsidRPr="00087D1C">
        <w:rPr>
          <w:sz w:val="27"/>
          <w:szCs w:val="27"/>
          <w:lang w:val="en-US"/>
        </w:rPr>
        <w:t xml:space="preserve"> </w:t>
      </w:r>
      <w:r>
        <w:rPr>
          <w:sz w:val="27"/>
          <w:szCs w:val="27"/>
          <w:lang w:val="en-US"/>
        </w:rPr>
        <w:t>Hayashidani, A.T.</w:t>
      </w:r>
      <w:r w:rsidRPr="00AA4E4B">
        <w:rPr>
          <w:sz w:val="27"/>
          <w:szCs w:val="27"/>
          <w:lang w:val="en-US"/>
        </w:rPr>
        <w:t xml:space="preserve"> </w:t>
      </w:r>
      <w:r>
        <w:rPr>
          <w:sz w:val="27"/>
          <w:szCs w:val="27"/>
          <w:lang w:val="en-US"/>
        </w:rPr>
        <w:t>Okatani et al. //</w:t>
      </w:r>
      <w:r w:rsidRPr="00975370">
        <w:rPr>
          <w:sz w:val="27"/>
          <w:szCs w:val="27"/>
          <w:lang w:val="en-US"/>
        </w:rPr>
        <w:t xml:space="preserve"> </w:t>
      </w:r>
      <w:r>
        <w:rPr>
          <w:sz w:val="27"/>
          <w:szCs w:val="27"/>
          <w:lang w:val="en-US"/>
        </w:rPr>
        <w:t>Avian Dis.</w:t>
      </w:r>
      <w:r w:rsidRPr="00975370">
        <w:rPr>
          <w:sz w:val="27"/>
          <w:szCs w:val="27"/>
          <w:lang w:val="en-US"/>
        </w:rPr>
        <w:t xml:space="preserve"> </w:t>
      </w:r>
      <w:r>
        <w:rPr>
          <w:sz w:val="27"/>
          <w:szCs w:val="27"/>
          <w:lang w:val="en-US"/>
        </w:rPr>
        <w:t>–</w:t>
      </w:r>
      <w:r w:rsidRPr="00975370">
        <w:rPr>
          <w:sz w:val="27"/>
          <w:szCs w:val="27"/>
          <w:lang w:val="en-US"/>
        </w:rPr>
        <w:t xml:space="preserve"> </w:t>
      </w:r>
      <w:r>
        <w:rPr>
          <w:sz w:val="27"/>
          <w:szCs w:val="27"/>
          <w:lang w:val="en-US"/>
        </w:rPr>
        <w:t>1999.</w:t>
      </w:r>
      <w:r w:rsidRPr="00975370">
        <w:rPr>
          <w:sz w:val="27"/>
          <w:szCs w:val="27"/>
          <w:lang w:val="en-US"/>
        </w:rPr>
        <w:t xml:space="preserve"> </w:t>
      </w:r>
      <w:r>
        <w:rPr>
          <w:sz w:val="27"/>
          <w:szCs w:val="27"/>
          <w:lang w:val="en-US"/>
        </w:rPr>
        <w:t>–</w:t>
      </w:r>
      <w:r w:rsidRPr="00975370">
        <w:rPr>
          <w:sz w:val="27"/>
          <w:szCs w:val="27"/>
          <w:lang w:val="en-US"/>
        </w:rPr>
        <w:t xml:space="preserve"> </w:t>
      </w:r>
      <w:r>
        <w:rPr>
          <w:sz w:val="27"/>
          <w:szCs w:val="27"/>
          <w:lang w:val="en-US"/>
        </w:rPr>
        <w:t>Vol.</w:t>
      </w:r>
      <w:r w:rsidRPr="000C0B20">
        <w:rPr>
          <w:sz w:val="27"/>
          <w:szCs w:val="27"/>
          <w:lang w:val="en-US"/>
        </w:rPr>
        <w:t xml:space="preserve"> </w:t>
      </w:r>
      <w:r>
        <w:rPr>
          <w:sz w:val="27"/>
          <w:szCs w:val="27"/>
          <w:lang w:val="en-US"/>
        </w:rPr>
        <w:t>43, №</w:t>
      </w:r>
      <w:r w:rsidRPr="00B8588D">
        <w:rPr>
          <w:sz w:val="27"/>
          <w:szCs w:val="27"/>
          <w:lang w:val="en-US"/>
        </w:rPr>
        <w:t xml:space="preserve"> </w:t>
      </w:r>
      <w:r>
        <w:rPr>
          <w:sz w:val="27"/>
          <w:szCs w:val="27"/>
          <w:lang w:val="en-US"/>
        </w:rPr>
        <w:t>2.</w:t>
      </w:r>
      <w:r w:rsidRPr="00975370">
        <w:rPr>
          <w:sz w:val="27"/>
          <w:szCs w:val="27"/>
          <w:lang w:val="en-US"/>
        </w:rPr>
        <w:t xml:space="preserve"> </w:t>
      </w:r>
      <w:r>
        <w:rPr>
          <w:sz w:val="27"/>
          <w:szCs w:val="27"/>
          <w:lang w:val="en-US"/>
        </w:rPr>
        <w:t>–</w:t>
      </w:r>
      <w:r w:rsidRPr="00B8588D">
        <w:rPr>
          <w:sz w:val="27"/>
          <w:szCs w:val="27"/>
          <w:lang w:val="en-US"/>
        </w:rPr>
        <w:t xml:space="preserve"> </w:t>
      </w:r>
      <w:r>
        <w:rPr>
          <w:sz w:val="27"/>
          <w:szCs w:val="27"/>
          <w:lang w:val="en-US"/>
        </w:rPr>
        <w:t>P.</w:t>
      </w:r>
      <w:r w:rsidRPr="004D6AA6">
        <w:rPr>
          <w:sz w:val="27"/>
          <w:szCs w:val="27"/>
          <w:lang w:val="en-US"/>
        </w:rPr>
        <w:t xml:space="preserve"> </w:t>
      </w:r>
      <w:r>
        <w:rPr>
          <w:sz w:val="27"/>
          <w:szCs w:val="27"/>
          <w:lang w:val="en-US"/>
        </w:rPr>
        <w:t>302-309.</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rPr>
        <w:t>Борисенкова А.Н. Малоизученные болезни птиц // Доклад на конф</w:t>
      </w:r>
      <w:r>
        <w:rPr>
          <w:sz w:val="27"/>
          <w:szCs w:val="27"/>
        </w:rPr>
        <w:t>е</w:t>
      </w:r>
      <w:r>
        <w:rPr>
          <w:sz w:val="27"/>
          <w:szCs w:val="27"/>
        </w:rPr>
        <w:t>ренции. – Ломоносов, 1996.</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rPr>
        <w:t>Борисенкова А.Н., Федорчук Т., Пилипенко А.И. Бактериальная инфицир</w:t>
      </w:r>
      <w:r>
        <w:rPr>
          <w:sz w:val="27"/>
          <w:szCs w:val="27"/>
        </w:rPr>
        <w:t>о</w:t>
      </w:r>
      <w:r>
        <w:rPr>
          <w:sz w:val="27"/>
          <w:szCs w:val="27"/>
        </w:rPr>
        <w:t>ванность цыплят на выводе в разные сроки их выборки // Достижения на</w:t>
      </w:r>
      <w:r>
        <w:rPr>
          <w:sz w:val="27"/>
          <w:szCs w:val="27"/>
        </w:rPr>
        <w:t>у</w:t>
      </w:r>
      <w:r>
        <w:rPr>
          <w:sz w:val="27"/>
          <w:szCs w:val="27"/>
        </w:rPr>
        <w:t>ки в области повышения продуктивности с/х птицы и улучшения качества птиц</w:t>
      </w:r>
      <w:r>
        <w:rPr>
          <w:sz w:val="27"/>
          <w:szCs w:val="27"/>
        </w:rPr>
        <w:t>е</w:t>
      </w:r>
      <w:r>
        <w:rPr>
          <w:sz w:val="27"/>
          <w:szCs w:val="27"/>
        </w:rPr>
        <w:t>продуктов. – Одесса. – 1977. – С. 67-77.</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Hyden M.J. Salmonella and other pathogenic bacteria in storage //</w:t>
      </w:r>
      <w:r w:rsidRPr="005F2BB7">
        <w:rPr>
          <w:sz w:val="27"/>
          <w:szCs w:val="27"/>
          <w:lang w:val="en-US"/>
        </w:rPr>
        <w:t xml:space="preserve"> </w:t>
      </w:r>
      <w:r>
        <w:rPr>
          <w:sz w:val="27"/>
          <w:szCs w:val="27"/>
          <w:lang w:val="en-US"/>
        </w:rPr>
        <w:t>Feed Co</w:t>
      </w:r>
      <w:r>
        <w:rPr>
          <w:sz w:val="27"/>
          <w:szCs w:val="27"/>
          <w:lang w:val="en-US"/>
        </w:rPr>
        <w:t>m</w:t>
      </w:r>
      <w:r>
        <w:rPr>
          <w:sz w:val="27"/>
          <w:szCs w:val="27"/>
          <w:lang w:val="en-US"/>
        </w:rPr>
        <w:t>pounder.</w:t>
      </w:r>
      <w:r w:rsidRPr="005F2BB7">
        <w:rPr>
          <w:sz w:val="27"/>
          <w:szCs w:val="27"/>
          <w:lang w:val="en-US"/>
        </w:rPr>
        <w:t xml:space="preserve"> </w:t>
      </w:r>
      <w:r>
        <w:rPr>
          <w:sz w:val="27"/>
          <w:szCs w:val="27"/>
          <w:lang w:val="en-US"/>
        </w:rPr>
        <w:t>–</w:t>
      </w:r>
      <w:r w:rsidRPr="005F2BB7">
        <w:rPr>
          <w:sz w:val="27"/>
          <w:szCs w:val="27"/>
          <w:lang w:val="en-US"/>
        </w:rPr>
        <w:t xml:space="preserve"> </w:t>
      </w:r>
      <w:r>
        <w:rPr>
          <w:sz w:val="27"/>
          <w:szCs w:val="27"/>
          <w:lang w:val="en-US"/>
        </w:rPr>
        <w:t>1989.</w:t>
      </w:r>
      <w:r w:rsidRPr="005F2BB7">
        <w:rPr>
          <w:sz w:val="27"/>
          <w:szCs w:val="27"/>
          <w:lang w:val="en-US"/>
        </w:rPr>
        <w:t xml:space="preserve"> </w:t>
      </w:r>
      <w:r>
        <w:rPr>
          <w:sz w:val="27"/>
          <w:szCs w:val="27"/>
          <w:lang w:val="en-US"/>
        </w:rPr>
        <w:t>–</w:t>
      </w:r>
      <w:r w:rsidRPr="005F2BB7">
        <w:rPr>
          <w:sz w:val="27"/>
          <w:szCs w:val="27"/>
          <w:lang w:val="en-US"/>
        </w:rPr>
        <w:t xml:space="preserve"> </w:t>
      </w:r>
      <w:r>
        <w:rPr>
          <w:sz w:val="27"/>
          <w:szCs w:val="27"/>
          <w:lang w:val="en-US"/>
        </w:rPr>
        <w:t>Vol.</w:t>
      </w:r>
      <w:r w:rsidRPr="000C0B20">
        <w:rPr>
          <w:sz w:val="27"/>
          <w:szCs w:val="27"/>
          <w:lang w:val="en-US"/>
        </w:rPr>
        <w:t xml:space="preserve"> </w:t>
      </w:r>
      <w:r>
        <w:rPr>
          <w:sz w:val="27"/>
          <w:szCs w:val="27"/>
          <w:lang w:val="en-US"/>
        </w:rPr>
        <w:t>9, №</w:t>
      </w:r>
      <w:r w:rsidRPr="00B8588D">
        <w:rPr>
          <w:sz w:val="27"/>
          <w:szCs w:val="27"/>
          <w:lang w:val="en-US"/>
        </w:rPr>
        <w:t xml:space="preserve"> </w:t>
      </w:r>
      <w:r>
        <w:rPr>
          <w:sz w:val="27"/>
          <w:szCs w:val="27"/>
          <w:lang w:val="en-US"/>
        </w:rPr>
        <w:t>4.</w:t>
      </w:r>
      <w:r w:rsidRPr="005F2BB7">
        <w:rPr>
          <w:sz w:val="27"/>
          <w:szCs w:val="27"/>
          <w:lang w:val="en-US"/>
        </w:rPr>
        <w:t xml:space="preserve"> </w:t>
      </w:r>
      <w:r>
        <w:rPr>
          <w:sz w:val="27"/>
          <w:szCs w:val="27"/>
          <w:lang w:val="en-US"/>
        </w:rPr>
        <w:t>–</w:t>
      </w:r>
      <w:r w:rsidRPr="00B8588D">
        <w:rPr>
          <w:sz w:val="27"/>
          <w:szCs w:val="27"/>
          <w:lang w:val="en-US"/>
        </w:rPr>
        <w:t xml:space="preserve"> </w:t>
      </w:r>
      <w:r>
        <w:rPr>
          <w:sz w:val="27"/>
          <w:szCs w:val="27"/>
          <w:lang w:val="en-US"/>
        </w:rPr>
        <w:t>P.</w:t>
      </w:r>
      <w:r w:rsidRPr="004D6AA6">
        <w:rPr>
          <w:sz w:val="27"/>
          <w:szCs w:val="27"/>
          <w:lang w:val="en-US"/>
        </w:rPr>
        <w:t xml:space="preserve"> </w:t>
      </w:r>
      <w:r>
        <w:rPr>
          <w:sz w:val="27"/>
          <w:szCs w:val="27"/>
          <w:lang w:val="en-US"/>
        </w:rPr>
        <w:t>50-52.</w:t>
      </w:r>
    </w:p>
    <w:p w:rsidR="004C3B30" w:rsidRPr="00365DA3"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rPr>
        <w:t>Сальмофаги</w:t>
      </w:r>
      <w:r w:rsidRPr="00365DA3">
        <w:rPr>
          <w:sz w:val="27"/>
          <w:szCs w:val="27"/>
        </w:rPr>
        <w:t xml:space="preserve"> </w:t>
      </w:r>
      <w:r>
        <w:rPr>
          <w:sz w:val="27"/>
          <w:szCs w:val="27"/>
        </w:rPr>
        <w:t>–</w:t>
      </w:r>
      <w:r w:rsidRPr="00365DA3">
        <w:rPr>
          <w:sz w:val="27"/>
          <w:szCs w:val="27"/>
        </w:rPr>
        <w:t xml:space="preserve"> </w:t>
      </w:r>
      <w:r>
        <w:rPr>
          <w:sz w:val="27"/>
          <w:szCs w:val="27"/>
        </w:rPr>
        <w:t>препараты</w:t>
      </w:r>
      <w:r w:rsidRPr="00365DA3">
        <w:rPr>
          <w:sz w:val="27"/>
          <w:szCs w:val="27"/>
        </w:rPr>
        <w:t xml:space="preserve"> </w:t>
      </w:r>
      <w:r>
        <w:rPr>
          <w:sz w:val="27"/>
          <w:szCs w:val="27"/>
        </w:rPr>
        <w:t>для</w:t>
      </w:r>
      <w:r w:rsidRPr="00365DA3">
        <w:rPr>
          <w:sz w:val="27"/>
          <w:szCs w:val="27"/>
        </w:rPr>
        <w:t xml:space="preserve"> </w:t>
      </w:r>
      <w:r>
        <w:rPr>
          <w:sz w:val="27"/>
          <w:szCs w:val="27"/>
        </w:rPr>
        <w:t>лечения</w:t>
      </w:r>
      <w:r w:rsidRPr="00365DA3">
        <w:rPr>
          <w:sz w:val="27"/>
          <w:szCs w:val="27"/>
        </w:rPr>
        <w:t xml:space="preserve"> </w:t>
      </w:r>
      <w:r>
        <w:rPr>
          <w:sz w:val="27"/>
          <w:szCs w:val="27"/>
        </w:rPr>
        <w:t>и</w:t>
      </w:r>
      <w:r w:rsidRPr="00365DA3">
        <w:rPr>
          <w:sz w:val="27"/>
          <w:szCs w:val="27"/>
        </w:rPr>
        <w:t xml:space="preserve"> </w:t>
      </w:r>
      <w:r>
        <w:rPr>
          <w:sz w:val="27"/>
          <w:szCs w:val="27"/>
        </w:rPr>
        <w:t>специфической</w:t>
      </w:r>
      <w:r w:rsidRPr="00365DA3">
        <w:rPr>
          <w:sz w:val="27"/>
          <w:szCs w:val="27"/>
        </w:rPr>
        <w:t xml:space="preserve"> </w:t>
      </w:r>
      <w:r>
        <w:rPr>
          <w:sz w:val="27"/>
          <w:szCs w:val="27"/>
        </w:rPr>
        <w:t>профилактики</w:t>
      </w:r>
      <w:r w:rsidRPr="00365DA3">
        <w:rPr>
          <w:sz w:val="27"/>
          <w:szCs w:val="27"/>
        </w:rPr>
        <w:t xml:space="preserve"> </w:t>
      </w:r>
      <w:r>
        <w:rPr>
          <w:sz w:val="27"/>
          <w:szCs w:val="27"/>
        </w:rPr>
        <w:t>сал</w:t>
      </w:r>
      <w:r>
        <w:rPr>
          <w:sz w:val="27"/>
          <w:szCs w:val="27"/>
        </w:rPr>
        <w:t>ь</w:t>
      </w:r>
      <w:r>
        <w:rPr>
          <w:sz w:val="27"/>
          <w:szCs w:val="27"/>
        </w:rPr>
        <w:t>монеллеза</w:t>
      </w:r>
      <w:r w:rsidRPr="00365DA3">
        <w:rPr>
          <w:sz w:val="27"/>
          <w:szCs w:val="27"/>
        </w:rPr>
        <w:t xml:space="preserve"> / </w:t>
      </w:r>
      <w:r>
        <w:rPr>
          <w:sz w:val="27"/>
          <w:szCs w:val="27"/>
        </w:rPr>
        <w:t>Ю</w:t>
      </w:r>
      <w:r w:rsidRPr="00365DA3">
        <w:rPr>
          <w:sz w:val="27"/>
          <w:szCs w:val="27"/>
        </w:rPr>
        <w:t>.</w:t>
      </w:r>
      <w:r>
        <w:rPr>
          <w:sz w:val="27"/>
          <w:szCs w:val="27"/>
        </w:rPr>
        <w:t>А</w:t>
      </w:r>
      <w:r w:rsidRPr="00365DA3">
        <w:rPr>
          <w:sz w:val="27"/>
          <w:szCs w:val="27"/>
        </w:rPr>
        <w:t>.</w:t>
      </w:r>
      <w:r>
        <w:rPr>
          <w:sz w:val="27"/>
          <w:szCs w:val="27"/>
        </w:rPr>
        <w:t xml:space="preserve"> Малахов</w:t>
      </w:r>
      <w:r w:rsidRPr="00365DA3">
        <w:rPr>
          <w:sz w:val="27"/>
          <w:szCs w:val="27"/>
        </w:rPr>
        <w:t xml:space="preserve">, </w:t>
      </w:r>
      <w:r>
        <w:rPr>
          <w:sz w:val="27"/>
          <w:szCs w:val="27"/>
        </w:rPr>
        <w:t>С</w:t>
      </w:r>
      <w:r w:rsidRPr="00365DA3">
        <w:rPr>
          <w:sz w:val="27"/>
          <w:szCs w:val="27"/>
        </w:rPr>
        <w:t>.</w:t>
      </w:r>
      <w:r>
        <w:rPr>
          <w:sz w:val="27"/>
          <w:szCs w:val="27"/>
        </w:rPr>
        <w:t>В</w:t>
      </w:r>
      <w:r w:rsidRPr="00365DA3">
        <w:rPr>
          <w:sz w:val="27"/>
          <w:szCs w:val="27"/>
        </w:rPr>
        <w:t>.</w:t>
      </w:r>
      <w:r>
        <w:rPr>
          <w:sz w:val="27"/>
          <w:szCs w:val="27"/>
        </w:rPr>
        <w:t xml:space="preserve"> Ленев</w:t>
      </w:r>
      <w:r w:rsidRPr="00365DA3">
        <w:rPr>
          <w:sz w:val="27"/>
          <w:szCs w:val="27"/>
        </w:rPr>
        <w:t xml:space="preserve">, </w:t>
      </w:r>
      <w:r>
        <w:rPr>
          <w:sz w:val="27"/>
          <w:szCs w:val="27"/>
        </w:rPr>
        <w:t>Б</w:t>
      </w:r>
      <w:r w:rsidRPr="00365DA3">
        <w:rPr>
          <w:sz w:val="27"/>
          <w:szCs w:val="27"/>
        </w:rPr>
        <w:t>.</w:t>
      </w:r>
      <w:r>
        <w:rPr>
          <w:sz w:val="27"/>
          <w:szCs w:val="27"/>
        </w:rPr>
        <w:t>Ю</w:t>
      </w:r>
      <w:r w:rsidRPr="00365DA3">
        <w:rPr>
          <w:sz w:val="27"/>
          <w:szCs w:val="27"/>
        </w:rPr>
        <w:t>.</w:t>
      </w:r>
      <w:r>
        <w:rPr>
          <w:sz w:val="27"/>
          <w:szCs w:val="27"/>
        </w:rPr>
        <w:t xml:space="preserve"> Шустер</w:t>
      </w:r>
      <w:r w:rsidRPr="00365DA3">
        <w:rPr>
          <w:sz w:val="27"/>
          <w:szCs w:val="27"/>
        </w:rPr>
        <w:t xml:space="preserve"> </w:t>
      </w:r>
      <w:r>
        <w:rPr>
          <w:sz w:val="27"/>
          <w:szCs w:val="27"/>
        </w:rPr>
        <w:t>и</w:t>
      </w:r>
      <w:r w:rsidRPr="00365DA3">
        <w:rPr>
          <w:sz w:val="27"/>
          <w:szCs w:val="27"/>
        </w:rPr>
        <w:t xml:space="preserve"> </w:t>
      </w:r>
      <w:r>
        <w:rPr>
          <w:sz w:val="27"/>
          <w:szCs w:val="27"/>
        </w:rPr>
        <w:t>др</w:t>
      </w:r>
      <w:r w:rsidRPr="00365DA3">
        <w:rPr>
          <w:sz w:val="27"/>
          <w:szCs w:val="27"/>
        </w:rPr>
        <w:t>. //</w:t>
      </w:r>
      <w:r>
        <w:rPr>
          <w:sz w:val="27"/>
          <w:szCs w:val="27"/>
        </w:rPr>
        <w:t xml:space="preserve"> Ветеринария</w:t>
      </w:r>
      <w:r w:rsidRPr="00365DA3">
        <w:rPr>
          <w:sz w:val="27"/>
          <w:szCs w:val="27"/>
        </w:rPr>
        <w:t>.</w:t>
      </w:r>
      <w:r>
        <w:rPr>
          <w:sz w:val="27"/>
          <w:szCs w:val="27"/>
        </w:rPr>
        <w:t xml:space="preserve"> – </w:t>
      </w:r>
      <w:r w:rsidRPr="00365DA3">
        <w:rPr>
          <w:sz w:val="27"/>
          <w:szCs w:val="27"/>
        </w:rPr>
        <w:t>1994.</w:t>
      </w:r>
      <w:r>
        <w:rPr>
          <w:sz w:val="27"/>
          <w:szCs w:val="27"/>
        </w:rPr>
        <w:t xml:space="preserve"> </w:t>
      </w:r>
      <w:r w:rsidRPr="00365DA3">
        <w:rPr>
          <w:sz w:val="27"/>
          <w:szCs w:val="27"/>
        </w:rPr>
        <w:t>-</w:t>
      </w:r>
      <w:r>
        <w:rPr>
          <w:sz w:val="27"/>
          <w:szCs w:val="27"/>
        </w:rPr>
        <w:t xml:space="preserve"> </w:t>
      </w:r>
      <w:r w:rsidRPr="00365DA3">
        <w:rPr>
          <w:sz w:val="27"/>
          <w:szCs w:val="27"/>
        </w:rPr>
        <w:t>№ 7.</w:t>
      </w:r>
      <w:r>
        <w:rPr>
          <w:sz w:val="27"/>
          <w:szCs w:val="27"/>
        </w:rPr>
        <w:t xml:space="preserve"> –</w:t>
      </w:r>
      <w:r w:rsidRPr="00365DA3">
        <w:rPr>
          <w:sz w:val="27"/>
          <w:szCs w:val="27"/>
        </w:rPr>
        <w:t xml:space="preserve"> </w:t>
      </w:r>
      <w:r>
        <w:rPr>
          <w:sz w:val="27"/>
          <w:szCs w:val="27"/>
        </w:rPr>
        <w:t>С</w:t>
      </w:r>
      <w:r w:rsidRPr="00365DA3">
        <w:rPr>
          <w:sz w:val="27"/>
          <w:szCs w:val="27"/>
        </w:rPr>
        <w:t>.</w:t>
      </w:r>
      <w:r>
        <w:rPr>
          <w:sz w:val="27"/>
          <w:szCs w:val="27"/>
        </w:rPr>
        <w:t xml:space="preserve"> </w:t>
      </w:r>
      <w:r w:rsidRPr="00365DA3">
        <w:rPr>
          <w:sz w:val="27"/>
          <w:szCs w:val="27"/>
        </w:rPr>
        <w:t>18-21.</w:t>
      </w:r>
    </w:p>
    <w:p w:rsidR="004C3B30" w:rsidRPr="00D7761A"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Pathogenicity of Salmonella enteritidis phage types 4, 8 and 23 in broiler chicks /</w:t>
      </w:r>
      <w:r w:rsidRPr="00365DA3">
        <w:rPr>
          <w:sz w:val="27"/>
          <w:szCs w:val="27"/>
          <w:lang w:val="en-US"/>
        </w:rPr>
        <w:t xml:space="preserve"> </w:t>
      </w:r>
      <w:r>
        <w:rPr>
          <w:sz w:val="27"/>
          <w:szCs w:val="27"/>
          <w:lang w:val="en-US"/>
        </w:rPr>
        <w:t>A.S.</w:t>
      </w:r>
      <w:r w:rsidRPr="00AA4E4B">
        <w:rPr>
          <w:sz w:val="27"/>
          <w:szCs w:val="27"/>
          <w:lang w:val="en-US"/>
        </w:rPr>
        <w:t xml:space="preserve"> </w:t>
      </w:r>
      <w:r>
        <w:rPr>
          <w:sz w:val="27"/>
          <w:szCs w:val="27"/>
          <w:lang w:val="en-US"/>
        </w:rPr>
        <w:t>Dhillon, B.</w:t>
      </w:r>
      <w:r w:rsidRPr="00AA4E4B">
        <w:rPr>
          <w:sz w:val="27"/>
          <w:szCs w:val="27"/>
          <w:lang w:val="en-US"/>
        </w:rPr>
        <w:t xml:space="preserve"> </w:t>
      </w:r>
      <w:r>
        <w:rPr>
          <w:sz w:val="27"/>
          <w:szCs w:val="27"/>
          <w:lang w:val="en-US"/>
        </w:rPr>
        <w:t>Alisantosa, H.L. Shivaprasad et al. //</w:t>
      </w:r>
      <w:r w:rsidRPr="00365DA3">
        <w:rPr>
          <w:sz w:val="27"/>
          <w:szCs w:val="27"/>
          <w:lang w:val="en-US"/>
        </w:rPr>
        <w:t xml:space="preserve"> </w:t>
      </w:r>
      <w:r>
        <w:rPr>
          <w:sz w:val="27"/>
          <w:szCs w:val="27"/>
          <w:lang w:val="en-US"/>
        </w:rPr>
        <w:t>Avian Dis.</w:t>
      </w:r>
      <w:r w:rsidRPr="00365DA3">
        <w:rPr>
          <w:sz w:val="27"/>
          <w:szCs w:val="27"/>
          <w:lang w:val="en-US"/>
        </w:rPr>
        <w:t xml:space="preserve"> </w:t>
      </w:r>
      <w:r>
        <w:rPr>
          <w:sz w:val="27"/>
          <w:szCs w:val="27"/>
          <w:lang w:val="en-US"/>
        </w:rPr>
        <w:t>–</w:t>
      </w:r>
      <w:r w:rsidRPr="00365DA3">
        <w:rPr>
          <w:sz w:val="27"/>
          <w:szCs w:val="27"/>
          <w:lang w:val="en-US"/>
        </w:rPr>
        <w:t xml:space="preserve"> </w:t>
      </w:r>
      <w:r>
        <w:rPr>
          <w:sz w:val="27"/>
          <w:szCs w:val="27"/>
          <w:lang w:val="en-US"/>
        </w:rPr>
        <w:t>1999.</w:t>
      </w:r>
      <w:r w:rsidRPr="00365DA3">
        <w:rPr>
          <w:sz w:val="27"/>
          <w:szCs w:val="27"/>
          <w:lang w:val="en-US"/>
        </w:rPr>
        <w:t xml:space="preserve"> </w:t>
      </w:r>
      <w:r>
        <w:rPr>
          <w:sz w:val="27"/>
          <w:szCs w:val="27"/>
          <w:lang w:val="en-US"/>
        </w:rPr>
        <w:t>–</w:t>
      </w:r>
      <w:r w:rsidRPr="00365DA3">
        <w:rPr>
          <w:sz w:val="27"/>
          <w:szCs w:val="27"/>
          <w:lang w:val="en-US"/>
        </w:rPr>
        <w:t xml:space="preserve"> </w:t>
      </w:r>
      <w:r>
        <w:rPr>
          <w:sz w:val="27"/>
          <w:szCs w:val="27"/>
          <w:lang w:val="en-US"/>
        </w:rPr>
        <w:t>Vol.</w:t>
      </w:r>
      <w:r w:rsidRPr="000C0B20">
        <w:rPr>
          <w:sz w:val="27"/>
          <w:szCs w:val="27"/>
          <w:lang w:val="en-US"/>
        </w:rPr>
        <w:t> </w:t>
      </w:r>
      <w:r>
        <w:rPr>
          <w:sz w:val="27"/>
          <w:szCs w:val="27"/>
          <w:lang w:val="en-US"/>
        </w:rPr>
        <w:t>43,</w:t>
      </w:r>
      <w:r w:rsidRPr="00D7761A">
        <w:rPr>
          <w:sz w:val="27"/>
          <w:szCs w:val="27"/>
          <w:lang w:val="en-US"/>
        </w:rPr>
        <w:t xml:space="preserve"> </w:t>
      </w:r>
      <w:r>
        <w:rPr>
          <w:sz w:val="27"/>
          <w:szCs w:val="27"/>
          <w:lang w:val="en-US"/>
        </w:rPr>
        <w:t>№ 3.</w:t>
      </w:r>
      <w:r w:rsidRPr="00365DA3">
        <w:rPr>
          <w:sz w:val="27"/>
          <w:szCs w:val="27"/>
          <w:lang w:val="en-US"/>
        </w:rPr>
        <w:t xml:space="preserve"> </w:t>
      </w:r>
      <w:r>
        <w:rPr>
          <w:sz w:val="27"/>
          <w:szCs w:val="27"/>
          <w:lang w:val="en-US"/>
        </w:rPr>
        <w:t>–</w:t>
      </w:r>
      <w:r w:rsidRPr="00B8588D">
        <w:rPr>
          <w:sz w:val="27"/>
          <w:szCs w:val="27"/>
          <w:lang w:val="en-US"/>
        </w:rPr>
        <w:t xml:space="preserve"> </w:t>
      </w:r>
      <w:r>
        <w:rPr>
          <w:sz w:val="27"/>
          <w:szCs w:val="27"/>
          <w:lang w:val="en-US"/>
        </w:rPr>
        <w:t>P.</w:t>
      </w:r>
      <w:r w:rsidRPr="004D6AA6">
        <w:rPr>
          <w:sz w:val="27"/>
          <w:szCs w:val="27"/>
          <w:lang w:val="en-US"/>
        </w:rPr>
        <w:t xml:space="preserve"> </w:t>
      </w:r>
      <w:r>
        <w:rPr>
          <w:sz w:val="27"/>
          <w:szCs w:val="27"/>
          <w:lang w:val="en-US"/>
        </w:rPr>
        <w:t>506-515.</w:t>
      </w:r>
    </w:p>
    <w:p w:rsidR="004C3B30" w:rsidRPr="003912D9"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Changes in microflora of the cloaca and oviduct of hens after intracloacal or i</w:t>
      </w:r>
      <w:r>
        <w:rPr>
          <w:sz w:val="27"/>
          <w:szCs w:val="27"/>
          <w:lang w:val="en-US"/>
        </w:rPr>
        <w:t>n</w:t>
      </w:r>
      <w:r>
        <w:rPr>
          <w:sz w:val="27"/>
          <w:szCs w:val="27"/>
          <w:lang w:val="en-US"/>
        </w:rPr>
        <w:t>travaginal inoculation with Salmonella enteritidis /</w:t>
      </w:r>
      <w:r w:rsidRPr="00851924">
        <w:rPr>
          <w:sz w:val="27"/>
          <w:szCs w:val="27"/>
          <w:lang w:val="en-US"/>
        </w:rPr>
        <w:t xml:space="preserve"> </w:t>
      </w:r>
      <w:r>
        <w:rPr>
          <w:sz w:val="27"/>
          <w:szCs w:val="27"/>
          <w:lang w:val="en-US"/>
        </w:rPr>
        <w:t>T.</w:t>
      </w:r>
      <w:r w:rsidRPr="00AB0370">
        <w:rPr>
          <w:sz w:val="27"/>
          <w:szCs w:val="27"/>
          <w:lang w:val="en-US"/>
        </w:rPr>
        <w:t xml:space="preserve"> </w:t>
      </w:r>
      <w:r>
        <w:rPr>
          <w:sz w:val="27"/>
          <w:szCs w:val="27"/>
          <w:lang w:val="en-US"/>
        </w:rPr>
        <w:t>Miyamoto, T.</w:t>
      </w:r>
      <w:r w:rsidRPr="00AB0370">
        <w:rPr>
          <w:sz w:val="27"/>
          <w:szCs w:val="27"/>
          <w:lang w:val="en-US"/>
        </w:rPr>
        <w:t xml:space="preserve"> </w:t>
      </w:r>
      <w:r>
        <w:rPr>
          <w:sz w:val="27"/>
          <w:szCs w:val="27"/>
          <w:lang w:val="en-US"/>
        </w:rPr>
        <w:t>Horie, T.</w:t>
      </w:r>
      <w:r w:rsidRPr="00AB0370">
        <w:rPr>
          <w:sz w:val="27"/>
          <w:szCs w:val="27"/>
          <w:lang w:val="en-US"/>
        </w:rPr>
        <w:t> </w:t>
      </w:r>
      <w:r>
        <w:rPr>
          <w:sz w:val="27"/>
          <w:szCs w:val="27"/>
          <w:lang w:val="en-US"/>
        </w:rPr>
        <w:t>Fukata et al.</w:t>
      </w:r>
      <w:r w:rsidRPr="00851924">
        <w:rPr>
          <w:sz w:val="27"/>
          <w:szCs w:val="27"/>
          <w:lang w:val="en-US"/>
        </w:rPr>
        <w:t xml:space="preserve"> </w:t>
      </w:r>
      <w:r>
        <w:rPr>
          <w:sz w:val="27"/>
          <w:szCs w:val="27"/>
          <w:lang w:val="en-US"/>
        </w:rPr>
        <w:t>//</w:t>
      </w:r>
      <w:r w:rsidRPr="00851924">
        <w:rPr>
          <w:sz w:val="27"/>
          <w:szCs w:val="27"/>
          <w:lang w:val="en-US"/>
        </w:rPr>
        <w:t xml:space="preserve"> </w:t>
      </w:r>
      <w:r>
        <w:rPr>
          <w:sz w:val="27"/>
          <w:szCs w:val="27"/>
          <w:lang w:val="en-US"/>
        </w:rPr>
        <w:t>Avian Dis.</w:t>
      </w:r>
      <w:r w:rsidRPr="00851924">
        <w:rPr>
          <w:sz w:val="27"/>
          <w:szCs w:val="27"/>
          <w:lang w:val="en-US"/>
        </w:rPr>
        <w:t xml:space="preserve"> </w:t>
      </w:r>
      <w:r>
        <w:rPr>
          <w:sz w:val="27"/>
          <w:szCs w:val="27"/>
          <w:lang w:val="en-US"/>
        </w:rPr>
        <w:t>–</w:t>
      </w:r>
      <w:r w:rsidRPr="00851924">
        <w:rPr>
          <w:sz w:val="27"/>
          <w:szCs w:val="27"/>
          <w:lang w:val="en-US"/>
        </w:rPr>
        <w:t xml:space="preserve"> </w:t>
      </w:r>
      <w:r>
        <w:rPr>
          <w:sz w:val="27"/>
          <w:szCs w:val="27"/>
          <w:lang w:val="en-US"/>
        </w:rPr>
        <w:t>1998.</w:t>
      </w:r>
      <w:r w:rsidRPr="00851924">
        <w:rPr>
          <w:sz w:val="27"/>
          <w:szCs w:val="27"/>
          <w:lang w:val="en-US"/>
        </w:rPr>
        <w:t xml:space="preserve"> </w:t>
      </w:r>
      <w:r>
        <w:rPr>
          <w:sz w:val="27"/>
          <w:szCs w:val="27"/>
          <w:lang w:val="en-US"/>
        </w:rPr>
        <w:t>–</w:t>
      </w:r>
      <w:r w:rsidRPr="00851924">
        <w:rPr>
          <w:sz w:val="27"/>
          <w:szCs w:val="27"/>
          <w:lang w:val="en-US"/>
        </w:rPr>
        <w:t xml:space="preserve"> </w:t>
      </w:r>
      <w:r>
        <w:rPr>
          <w:sz w:val="27"/>
          <w:szCs w:val="27"/>
          <w:lang w:val="en-US"/>
        </w:rPr>
        <w:t>Vol.</w:t>
      </w:r>
      <w:r w:rsidRPr="000C0B20">
        <w:rPr>
          <w:sz w:val="27"/>
          <w:szCs w:val="27"/>
          <w:lang w:val="en-US"/>
        </w:rPr>
        <w:t xml:space="preserve"> </w:t>
      </w:r>
      <w:r>
        <w:rPr>
          <w:sz w:val="27"/>
          <w:szCs w:val="27"/>
          <w:lang w:val="en-US"/>
        </w:rPr>
        <w:t>42, № 3.</w:t>
      </w:r>
      <w:r w:rsidRPr="00851924">
        <w:rPr>
          <w:sz w:val="27"/>
          <w:szCs w:val="27"/>
          <w:lang w:val="en-US"/>
        </w:rPr>
        <w:t xml:space="preserve"> </w:t>
      </w:r>
      <w:r>
        <w:rPr>
          <w:sz w:val="27"/>
          <w:szCs w:val="27"/>
          <w:lang w:val="en-US"/>
        </w:rPr>
        <w:t>–</w:t>
      </w:r>
      <w:r w:rsidRPr="00B8588D">
        <w:rPr>
          <w:sz w:val="27"/>
          <w:szCs w:val="27"/>
          <w:lang w:val="en-US"/>
        </w:rPr>
        <w:t xml:space="preserve"> </w:t>
      </w:r>
      <w:r>
        <w:rPr>
          <w:sz w:val="27"/>
          <w:szCs w:val="27"/>
          <w:lang w:val="en-US"/>
        </w:rPr>
        <w:t>P.</w:t>
      </w:r>
      <w:r w:rsidRPr="004D6AA6">
        <w:rPr>
          <w:sz w:val="27"/>
          <w:szCs w:val="27"/>
          <w:lang w:val="en-US"/>
        </w:rPr>
        <w:t xml:space="preserve"> </w:t>
      </w:r>
      <w:r>
        <w:rPr>
          <w:sz w:val="27"/>
          <w:szCs w:val="27"/>
          <w:lang w:val="en-US"/>
        </w:rPr>
        <w:t>536-544.</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sidRPr="00E00A2B">
        <w:rPr>
          <w:sz w:val="27"/>
          <w:szCs w:val="27"/>
          <w:lang w:val="de-DE"/>
        </w:rPr>
        <w:t xml:space="preserve">Matthes S., Loliger H.-C. Beitrag zur Kinetik bakterieller infektionen beim Huhn // Berl. U munch. Tierarztl. </w:t>
      </w:r>
      <w:r>
        <w:rPr>
          <w:sz w:val="27"/>
          <w:szCs w:val="27"/>
          <w:lang w:val="en-US"/>
        </w:rPr>
        <w:t>Wschr.</w:t>
      </w:r>
      <w:r w:rsidRPr="00851924">
        <w:rPr>
          <w:sz w:val="27"/>
          <w:szCs w:val="27"/>
          <w:lang w:val="en-US"/>
        </w:rPr>
        <w:t xml:space="preserve"> </w:t>
      </w:r>
      <w:r>
        <w:rPr>
          <w:sz w:val="27"/>
          <w:szCs w:val="27"/>
          <w:lang w:val="en-US"/>
        </w:rPr>
        <w:t>–</w:t>
      </w:r>
      <w:r w:rsidRPr="00851924">
        <w:rPr>
          <w:sz w:val="27"/>
          <w:szCs w:val="27"/>
          <w:lang w:val="en-US"/>
        </w:rPr>
        <w:t xml:space="preserve"> </w:t>
      </w:r>
      <w:r>
        <w:rPr>
          <w:sz w:val="27"/>
          <w:szCs w:val="27"/>
          <w:lang w:val="en-US"/>
        </w:rPr>
        <w:t>1976.</w:t>
      </w:r>
      <w:r w:rsidRPr="00851924">
        <w:rPr>
          <w:sz w:val="27"/>
          <w:szCs w:val="27"/>
          <w:lang w:val="en-US"/>
        </w:rPr>
        <w:t xml:space="preserve"> </w:t>
      </w:r>
      <w:r>
        <w:rPr>
          <w:sz w:val="27"/>
          <w:szCs w:val="27"/>
          <w:lang w:val="en-US"/>
        </w:rPr>
        <w:t>–</w:t>
      </w:r>
      <w:r w:rsidRPr="00851924">
        <w:rPr>
          <w:sz w:val="27"/>
          <w:szCs w:val="27"/>
          <w:lang w:val="en-US"/>
        </w:rPr>
        <w:t xml:space="preserve"> </w:t>
      </w:r>
      <w:r>
        <w:rPr>
          <w:sz w:val="27"/>
          <w:szCs w:val="27"/>
          <w:lang w:val="en-US"/>
        </w:rPr>
        <w:t>Vol.</w:t>
      </w:r>
      <w:r>
        <w:rPr>
          <w:sz w:val="27"/>
          <w:szCs w:val="27"/>
        </w:rPr>
        <w:t xml:space="preserve"> </w:t>
      </w:r>
      <w:r>
        <w:rPr>
          <w:sz w:val="27"/>
          <w:szCs w:val="27"/>
          <w:lang w:val="en-US"/>
        </w:rPr>
        <w:t>89, №</w:t>
      </w:r>
      <w:r w:rsidRPr="00851924">
        <w:rPr>
          <w:sz w:val="27"/>
          <w:szCs w:val="27"/>
          <w:lang w:val="en-US"/>
        </w:rPr>
        <w:t xml:space="preserve"> </w:t>
      </w:r>
      <w:r>
        <w:rPr>
          <w:sz w:val="27"/>
          <w:szCs w:val="27"/>
          <w:lang w:val="en-US"/>
        </w:rPr>
        <w:t>5.</w:t>
      </w:r>
      <w:r>
        <w:rPr>
          <w:sz w:val="27"/>
          <w:szCs w:val="27"/>
        </w:rPr>
        <w:t xml:space="preserve"> </w:t>
      </w:r>
      <w:r>
        <w:rPr>
          <w:sz w:val="27"/>
          <w:szCs w:val="27"/>
          <w:lang w:val="en-US"/>
        </w:rPr>
        <w:t>–</w:t>
      </w:r>
      <w:r w:rsidRPr="00851924">
        <w:rPr>
          <w:sz w:val="27"/>
          <w:szCs w:val="27"/>
          <w:lang w:val="en-US"/>
        </w:rPr>
        <w:t xml:space="preserve"> </w:t>
      </w:r>
      <w:r>
        <w:rPr>
          <w:sz w:val="27"/>
          <w:szCs w:val="27"/>
          <w:lang w:val="en-US"/>
        </w:rPr>
        <w:t>P.</w:t>
      </w:r>
      <w:r>
        <w:rPr>
          <w:sz w:val="27"/>
          <w:szCs w:val="27"/>
        </w:rPr>
        <w:t xml:space="preserve"> </w:t>
      </w:r>
      <w:r>
        <w:rPr>
          <w:sz w:val="27"/>
          <w:szCs w:val="27"/>
          <w:lang w:val="en-US"/>
        </w:rPr>
        <w:t>101-102.</w:t>
      </w:r>
    </w:p>
    <w:p w:rsidR="004C3B30" w:rsidRPr="00723F1D"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Merritt J. Management for heaithy turkeys</w:t>
      </w:r>
      <w:r w:rsidRPr="003669F4">
        <w:rPr>
          <w:sz w:val="27"/>
          <w:szCs w:val="27"/>
          <w:lang w:val="en-US"/>
        </w:rPr>
        <w:t xml:space="preserve"> </w:t>
      </w:r>
      <w:r>
        <w:rPr>
          <w:sz w:val="27"/>
          <w:szCs w:val="27"/>
          <w:lang w:val="en-US"/>
        </w:rPr>
        <w:t>//</w:t>
      </w:r>
      <w:r w:rsidRPr="003669F4">
        <w:rPr>
          <w:sz w:val="27"/>
          <w:szCs w:val="27"/>
          <w:lang w:val="en-US"/>
        </w:rPr>
        <w:t xml:space="preserve"> </w:t>
      </w:r>
      <w:r>
        <w:rPr>
          <w:sz w:val="27"/>
          <w:szCs w:val="27"/>
          <w:lang w:val="en-US"/>
        </w:rPr>
        <w:t>Turkeys.</w:t>
      </w:r>
      <w:r w:rsidRPr="003669F4">
        <w:rPr>
          <w:sz w:val="27"/>
          <w:szCs w:val="27"/>
          <w:lang w:val="en-US"/>
        </w:rPr>
        <w:t xml:space="preserve"> </w:t>
      </w:r>
      <w:r>
        <w:rPr>
          <w:sz w:val="27"/>
          <w:szCs w:val="27"/>
          <w:lang w:val="en-US"/>
        </w:rPr>
        <w:t>–</w:t>
      </w:r>
      <w:r w:rsidRPr="003669F4">
        <w:rPr>
          <w:sz w:val="27"/>
          <w:szCs w:val="27"/>
          <w:lang w:val="en-US"/>
        </w:rPr>
        <w:t xml:space="preserve"> </w:t>
      </w:r>
      <w:r>
        <w:rPr>
          <w:sz w:val="27"/>
          <w:szCs w:val="27"/>
          <w:lang w:val="en-US"/>
        </w:rPr>
        <w:t>1985.</w:t>
      </w:r>
      <w:r w:rsidRPr="003669F4">
        <w:rPr>
          <w:sz w:val="27"/>
          <w:szCs w:val="27"/>
          <w:lang w:val="en-US"/>
        </w:rPr>
        <w:t xml:space="preserve"> </w:t>
      </w:r>
      <w:r>
        <w:rPr>
          <w:sz w:val="27"/>
          <w:szCs w:val="27"/>
          <w:lang w:val="en-US"/>
        </w:rPr>
        <w:t>–</w:t>
      </w:r>
      <w:r w:rsidRPr="003669F4">
        <w:rPr>
          <w:sz w:val="27"/>
          <w:szCs w:val="27"/>
          <w:lang w:val="en-US"/>
        </w:rPr>
        <w:t xml:space="preserve"> </w:t>
      </w:r>
      <w:r>
        <w:rPr>
          <w:sz w:val="27"/>
          <w:szCs w:val="27"/>
          <w:lang w:val="en-US"/>
        </w:rPr>
        <w:t>Vol.</w:t>
      </w:r>
      <w:r w:rsidRPr="000C0B20">
        <w:rPr>
          <w:sz w:val="27"/>
          <w:szCs w:val="27"/>
          <w:lang w:val="en-US"/>
        </w:rPr>
        <w:t xml:space="preserve"> </w:t>
      </w:r>
      <w:r>
        <w:rPr>
          <w:sz w:val="27"/>
          <w:szCs w:val="27"/>
          <w:lang w:val="en-US"/>
        </w:rPr>
        <w:t xml:space="preserve">33, </w:t>
      </w:r>
      <w:r>
        <w:rPr>
          <w:sz w:val="27"/>
          <w:szCs w:val="27"/>
          <w:lang w:val="uk-UA"/>
        </w:rPr>
        <w:t>№</w:t>
      </w:r>
      <w:r>
        <w:rPr>
          <w:sz w:val="27"/>
          <w:szCs w:val="27"/>
          <w:lang w:val="en-US"/>
        </w:rPr>
        <w:t xml:space="preserve"> 6.</w:t>
      </w:r>
      <w:r w:rsidRPr="003669F4">
        <w:rPr>
          <w:sz w:val="27"/>
          <w:szCs w:val="27"/>
          <w:lang w:val="en-US"/>
        </w:rPr>
        <w:t xml:space="preserve"> </w:t>
      </w:r>
      <w:r>
        <w:rPr>
          <w:sz w:val="27"/>
          <w:szCs w:val="27"/>
          <w:lang w:val="en-US"/>
        </w:rPr>
        <w:t>–</w:t>
      </w:r>
      <w:r w:rsidRPr="00B8588D">
        <w:rPr>
          <w:sz w:val="27"/>
          <w:szCs w:val="27"/>
          <w:lang w:val="en-US"/>
        </w:rPr>
        <w:t xml:space="preserve"> </w:t>
      </w:r>
      <w:r>
        <w:rPr>
          <w:sz w:val="27"/>
          <w:szCs w:val="27"/>
          <w:lang w:val="en-US"/>
        </w:rPr>
        <w:t>P.</w:t>
      </w:r>
      <w:r>
        <w:rPr>
          <w:sz w:val="27"/>
          <w:szCs w:val="27"/>
          <w:lang w:val="uk-UA"/>
        </w:rPr>
        <w:t> </w:t>
      </w:r>
      <w:r>
        <w:rPr>
          <w:sz w:val="27"/>
          <w:szCs w:val="27"/>
          <w:lang w:val="en-US"/>
        </w:rPr>
        <w:t>17</w:t>
      </w:r>
      <w:r w:rsidRPr="004D6AA6">
        <w:rPr>
          <w:sz w:val="27"/>
          <w:szCs w:val="27"/>
          <w:lang w:val="en-US"/>
        </w:rPr>
        <w:t>-</w:t>
      </w:r>
      <w:r>
        <w:rPr>
          <w:sz w:val="27"/>
          <w:szCs w:val="27"/>
          <w:lang w:val="en-US"/>
        </w:rPr>
        <w:t>18.</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rPr>
        <w:t>Бортишвили</w:t>
      </w:r>
      <w:r w:rsidRPr="00FA369E">
        <w:rPr>
          <w:sz w:val="27"/>
          <w:szCs w:val="27"/>
        </w:rPr>
        <w:t xml:space="preserve"> </w:t>
      </w:r>
      <w:r>
        <w:rPr>
          <w:sz w:val="27"/>
          <w:szCs w:val="27"/>
        </w:rPr>
        <w:t>М</w:t>
      </w:r>
      <w:r w:rsidRPr="00FA369E">
        <w:rPr>
          <w:sz w:val="27"/>
          <w:szCs w:val="27"/>
        </w:rPr>
        <w:t>.</w:t>
      </w:r>
      <w:r>
        <w:rPr>
          <w:sz w:val="27"/>
          <w:szCs w:val="27"/>
        </w:rPr>
        <w:t>П</w:t>
      </w:r>
      <w:r w:rsidRPr="00FA369E">
        <w:rPr>
          <w:sz w:val="27"/>
          <w:szCs w:val="27"/>
        </w:rPr>
        <w:t xml:space="preserve">. </w:t>
      </w:r>
      <w:r>
        <w:rPr>
          <w:sz w:val="27"/>
          <w:szCs w:val="27"/>
        </w:rPr>
        <w:t>Иммунитет</w:t>
      </w:r>
      <w:r w:rsidRPr="00FA369E">
        <w:rPr>
          <w:sz w:val="27"/>
          <w:szCs w:val="27"/>
        </w:rPr>
        <w:t xml:space="preserve"> </w:t>
      </w:r>
      <w:r>
        <w:rPr>
          <w:sz w:val="27"/>
          <w:szCs w:val="27"/>
        </w:rPr>
        <w:t>при</w:t>
      </w:r>
      <w:r w:rsidRPr="00FA369E">
        <w:rPr>
          <w:sz w:val="27"/>
          <w:szCs w:val="27"/>
        </w:rPr>
        <w:t xml:space="preserve"> </w:t>
      </w:r>
      <w:r>
        <w:rPr>
          <w:sz w:val="27"/>
          <w:szCs w:val="27"/>
        </w:rPr>
        <w:t>сальмонеллезах</w:t>
      </w:r>
      <w:r w:rsidRPr="00FA369E">
        <w:rPr>
          <w:sz w:val="27"/>
          <w:szCs w:val="27"/>
        </w:rPr>
        <w:t xml:space="preserve"> // </w:t>
      </w:r>
      <w:r>
        <w:rPr>
          <w:sz w:val="27"/>
          <w:szCs w:val="27"/>
        </w:rPr>
        <w:t>Матер</w:t>
      </w:r>
      <w:r w:rsidRPr="00FA369E">
        <w:rPr>
          <w:sz w:val="27"/>
          <w:szCs w:val="27"/>
        </w:rPr>
        <w:t xml:space="preserve">. </w:t>
      </w:r>
      <w:r w:rsidRPr="0072166B">
        <w:rPr>
          <w:sz w:val="27"/>
          <w:szCs w:val="27"/>
        </w:rPr>
        <w:t xml:space="preserve">3 </w:t>
      </w:r>
      <w:r>
        <w:rPr>
          <w:sz w:val="27"/>
          <w:szCs w:val="27"/>
        </w:rPr>
        <w:t>ре</w:t>
      </w:r>
      <w:r>
        <w:rPr>
          <w:sz w:val="27"/>
          <w:szCs w:val="27"/>
        </w:rPr>
        <w:t>с</w:t>
      </w:r>
      <w:r>
        <w:rPr>
          <w:sz w:val="27"/>
          <w:szCs w:val="27"/>
        </w:rPr>
        <w:t>публ</w:t>
      </w:r>
      <w:r w:rsidRPr="0072166B">
        <w:rPr>
          <w:sz w:val="27"/>
          <w:szCs w:val="27"/>
        </w:rPr>
        <w:t xml:space="preserve">. </w:t>
      </w:r>
      <w:r>
        <w:rPr>
          <w:sz w:val="27"/>
          <w:szCs w:val="27"/>
        </w:rPr>
        <w:t>науч</w:t>
      </w:r>
      <w:r w:rsidRPr="000C0B20">
        <w:rPr>
          <w:sz w:val="27"/>
          <w:szCs w:val="27"/>
        </w:rPr>
        <w:t xml:space="preserve">. </w:t>
      </w:r>
      <w:r>
        <w:rPr>
          <w:sz w:val="27"/>
          <w:szCs w:val="27"/>
        </w:rPr>
        <w:t>конфер</w:t>
      </w:r>
      <w:r w:rsidRPr="000C0B20">
        <w:rPr>
          <w:sz w:val="27"/>
          <w:szCs w:val="27"/>
        </w:rPr>
        <w:t xml:space="preserve">. </w:t>
      </w:r>
      <w:r>
        <w:rPr>
          <w:sz w:val="27"/>
          <w:szCs w:val="27"/>
        </w:rPr>
        <w:t>мол</w:t>
      </w:r>
      <w:proofErr w:type="gramStart"/>
      <w:r w:rsidRPr="000C0B20">
        <w:rPr>
          <w:sz w:val="27"/>
          <w:szCs w:val="27"/>
        </w:rPr>
        <w:t>.</w:t>
      </w:r>
      <w:proofErr w:type="gramEnd"/>
      <w:r w:rsidRPr="000C0B20">
        <w:rPr>
          <w:sz w:val="27"/>
          <w:szCs w:val="27"/>
        </w:rPr>
        <w:t xml:space="preserve"> </w:t>
      </w:r>
      <w:proofErr w:type="gramStart"/>
      <w:r>
        <w:rPr>
          <w:sz w:val="27"/>
          <w:szCs w:val="27"/>
        </w:rPr>
        <w:t>у</w:t>
      </w:r>
      <w:proofErr w:type="gramEnd"/>
      <w:r>
        <w:rPr>
          <w:sz w:val="27"/>
          <w:szCs w:val="27"/>
        </w:rPr>
        <w:t>ченых</w:t>
      </w:r>
      <w:r w:rsidRPr="000C0B20">
        <w:rPr>
          <w:sz w:val="27"/>
          <w:szCs w:val="27"/>
        </w:rPr>
        <w:t xml:space="preserve"> </w:t>
      </w:r>
      <w:r>
        <w:rPr>
          <w:sz w:val="27"/>
          <w:szCs w:val="27"/>
        </w:rPr>
        <w:t>и</w:t>
      </w:r>
      <w:r w:rsidRPr="000C0B20">
        <w:rPr>
          <w:sz w:val="27"/>
          <w:szCs w:val="27"/>
        </w:rPr>
        <w:t xml:space="preserve"> </w:t>
      </w:r>
      <w:r>
        <w:rPr>
          <w:sz w:val="27"/>
          <w:szCs w:val="27"/>
        </w:rPr>
        <w:t>спец</w:t>
      </w:r>
      <w:r w:rsidRPr="000C0B20">
        <w:rPr>
          <w:sz w:val="27"/>
          <w:szCs w:val="27"/>
        </w:rPr>
        <w:t>-</w:t>
      </w:r>
      <w:r>
        <w:rPr>
          <w:sz w:val="27"/>
          <w:szCs w:val="27"/>
        </w:rPr>
        <w:t>ов</w:t>
      </w:r>
      <w:r w:rsidRPr="000C0B20">
        <w:rPr>
          <w:sz w:val="27"/>
          <w:szCs w:val="27"/>
        </w:rPr>
        <w:t xml:space="preserve"> </w:t>
      </w:r>
      <w:r>
        <w:rPr>
          <w:sz w:val="27"/>
          <w:szCs w:val="27"/>
        </w:rPr>
        <w:t>в</w:t>
      </w:r>
      <w:r w:rsidRPr="000C0B20">
        <w:rPr>
          <w:sz w:val="27"/>
          <w:szCs w:val="27"/>
        </w:rPr>
        <w:t xml:space="preserve"> </w:t>
      </w:r>
      <w:r>
        <w:rPr>
          <w:sz w:val="27"/>
          <w:szCs w:val="27"/>
        </w:rPr>
        <w:t>обл</w:t>
      </w:r>
      <w:r w:rsidRPr="000C0B20">
        <w:rPr>
          <w:sz w:val="27"/>
          <w:szCs w:val="27"/>
        </w:rPr>
        <w:t xml:space="preserve">. </w:t>
      </w:r>
      <w:r>
        <w:rPr>
          <w:sz w:val="27"/>
          <w:szCs w:val="27"/>
        </w:rPr>
        <w:t>жив</w:t>
      </w:r>
      <w:r w:rsidRPr="000C0B20">
        <w:rPr>
          <w:sz w:val="27"/>
          <w:szCs w:val="27"/>
        </w:rPr>
        <w:t>-</w:t>
      </w:r>
      <w:r>
        <w:rPr>
          <w:sz w:val="27"/>
          <w:szCs w:val="27"/>
        </w:rPr>
        <w:t>ва</w:t>
      </w:r>
      <w:r w:rsidRPr="000C0B20">
        <w:rPr>
          <w:sz w:val="27"/>
          <w:szCs w:val="27"/>
        </w:rPr>
        <w:t xml:space="preserve">, </w:t>
      </w:r>
      <w:r>
        <w:rPr>
          <w:sz w:val="27"/>
          <w:szCs w:val="27"/>
        </w:rPr>
        <w:t>ветер</w:t>
      </w:r>
      <w:r w:rsidRPr="000C0B20">
        <w:rPr>
          <w:sz w:val="27"/>
          <w:szCs w:val="27"/>
        </w:rPr>
        <w:t xml:space="preserve">. </w:t>
      </w:r>
      <w:r>
        <w:rPr>
          <w:sz w:val="27"/>
          <w:szCs w:val="27"/>
        </w:rPr>
        <w:t>и</w:t>
      </w:r>
      <w:r w:rsidRPr="000C0B20">
        <w:rPr>
          <w:sz w:val="27"/>
          <w:szCs w:val="27"/>
        </w:rPr>
        <w:t xml:space="preserve"> </w:t>
      </w:r>
      <w:r>
        <w:rPr>
          <w:sz w:val="27"/>
          <w:szCs w:val="27"/>
        </w:rPr>
        <w:t>экон. с.-х. – 1986. – С. 125-128.</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lang w:val="en-US"/>
        </w:rPr>
        <w:t>Vodas</w:t>
      </w:r>
      <w:r>
        <w:rPr>
          <w:sz w:val="27"/>
          <w:szCs w:val="27"/>
        </w:rPr>
        <w:t xml:space="preserve"> </w:t>
      </w:r>
      <w:r>
        <w:rPr>
          <w:sz w:val="27"/>
          <w:szCs w:val="27"/>
          <w:lang w:val="en-US"/>
        </w:rPr>
        <w:t>K</w:t>
      </w:r>
      <w:r>
        <w:rPr>
          <w:sz w:val="27"/>
          <w:szCs w:val="27"/>
        </w:rPr>
        <w:t>. Възрастова динамика на аглутининобразуването при птици, експ</w:t>
      </w:r>
      <w:r>
        <w:rPr>
          <w:sz w:val="27"/>
          <w:szCs w:val="27"/>
        </w:rPr>
        <w:t>е</w:t>
      </w:r>
      <w:r>
        <w:rPr>
          <w:sz w:val="27"/>
          <w:szCs w:val="27"/>
        </w:rPr>
        <w:t xml:space="preserve">риментално зарозени със </w:t>
      </w:r>
      <w:r>
        <w:rPr>
          <w:sz w:val="27"/>
          <w:szCs w:val="27"/>
          <w:lang w:val="en-US"/>
        </w:rPr>
        <w:t>Salmonella</w:t>
      </w:r>
      <w:r>
        <w:rPr>
          <w:sz w:val="27"/>
          <w:szCs w:val="27"/>
        </w:rPr>
        <w:t xml:space="preserve"> </w:t>
      </w:r>
      <w:r>
        <w:rPr>
          <w:sz w:val="27"/>
          <w:szCs w:val="27"/>
          <w:lang w:val="en-US"/>
        </w:rPr>
        <w:t>gallinarum</w:t>
      </w:r>
      <w:r>
        <w:rPr>
          <w:sz w:val="27"/>
          <w:szCs w:val="27"/>
        </w:rPr>
        <w:t>-</w:t>
      </w:r>
      <w:r>
        <w:rPr>
          <w:sz w:val="27"/>
          <w:szCs w:val="27"/>
          <w:lang w:val="en-US"/>
        </w:rPr>
        <w:t>pullorum</w:t>
      </w:r>
      <w:r>
        <w:rPr>
          <w:sz w:val="27"/>
          <w:szCs w:val="27"/>
        </w:rPr>
        <w:t xml:space="preserve"> // Ветер.-мед. на</w:t>
      </w:r>
      <w:r>
        <w:rPr>
          <w:sz w:val="27"/>
          <w:szCs w:val="27"/>
        </w:rPr>
        <w:t>у</w:t>
      </w:r>
      <w:r>
        <w:rPr>
          <w:sz w:val="27"/>
          <w:szCs w:val="27"/>
        </w:rPr>
        <w:t xml:space="preserve">ки. – 1977. – К. 14, № 2. – </w:t>
      </w:r>
      <w:r>
        <w:rPr>
          <w:sz w:val="27"/>
          <w:szCs w:val="27"/>
          <w:lang w:val="en-US"/>
        </w:rPr>
        <w:t>S</w:t>
      </w:r>
      <w:r>
        <w:rPr>
          <w:sz w:val="27"/>
          <w:szCs w:val="27"/>
        </w:rPr>
        <w:t>. 81-88.</w:t>
      </w:r>
    </w:p>
    <w:p w:rsidR="004C3B30" w:rsidRPr="00CD6A1F"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Anon</w:t>
      </w:r>
      <w:r w:rsidRPr="00FA369E">
        <w:rPr>
          <w:sz w:val="27"/>
          <w:szCs w:val="27"/>
          <w:lang w:val="en-GB"/>
        </w:rPr>
        <w:t xml:space="preserve">. </w:t>
      </w:r>
      <w:r>
        <w:rPr>
          <w:sz w:val="27"/>
          <w:szCs w:val="27"/>
          <w:lang w:val="en-US"/>
        </w:rPr>
        <w:t>New</w:t>
      </w:r>
      <w:r w:rsidRPr="00CD6A1F">
        <w:rPr>
          <w:sz w:val="27"/>
          <w:szCs w:val="27"/>
          <w:lang w:val="en-US"/>
        </w:rPr>
        <w:t xml:space="preserve"> </w:t>
      </w:r>
      <w:r>
        <w:rPr>
          <w:sz w:val="27"/>
          <w:szCs w:val="27"/>
          <w:lang w:val="en-US"/>
        </w:rPr>
        <w:t>vaccine</w:t>
      </w:r>
      <w:r w:rsidRPr="00CD6A1F">
        <w:rPr>
          <w:sz w:val="27"/>
          <w:szCs w:val="27"/>
          <w:lang w:val="en-US"/>
        </w:rPr>
        <w:t xml:space="preserve"> </w:t>
      </w:r>
      <w:r>
        <w:rPr>
          <w:sz w:val="27"/>
          <w:szCs w:val="27"/>
          <w:lang w:val="en-US"/>
        </w:rPr>
        <w:t>for</w:t>
      </w:r>
      <w:r w:rsidRPr="00CD6A1F">
        <w:rPr>
          <w:sz w:val="27"/>
          <w:szCs w:val="27"/>
          <w:lang w:val="en-US"/>
        </w:rPr>
        <w:t xml:space="preserve"> </w:t>
      </w:r>
      <w:r>
        <w:rPr>
          <w:sz w:val="27"/>
          <w:szCs w:val="27"/>
          <w:lang w:val="en-US"/>
        </w:rPr>
        <w:t>fowl</w:t>
      </w:r>
      <w:r w:rsidRPr="00CD6A1F">
        <w:rPr>
          <w:sz w:val="27"/>
          <w:szCs w:val="27"/>
          <w:lang w:val="en-US"/>
        </w:rPr>
        <w:t xml:space="preserve"> </w:t>
      </w:r>
      <w:r>
        <w:rPr>
          <w:sz w:val="27"/>
          <w:szCs w:val="27"/>
          <w:lang w:val="en-US"/>
        </w:rPr>
        <w:t>typhoid</w:t>
      </w:r>
      <w:r w:rsidRPr="00CD6A1F">
        <w:rPr>
          <w:sz w:val="27"/>
          <w:szCs w:val="27"/>
          <w:lang w:val="en-US"/>
        </w:rPr>
        <w:t xml:space="preserve">. // </w:t>
      </w:r>
      <w:r>
        <w:rPr>
          <w:sz w:val="27"/>
          <w:szCs w:val="27"/>
          <w:lang w:val="en-US"/>
        </w:rPr>
        <w:t>Poultry</w:t>
      </w:r>
      <w:r w:rsidRPr="00CD6A1F">
        <w:rPr>
          <w:sz w:val="27"/>
          <w:szCs w:val="27"/>
          <w:lang w:val="en-US"/>
        </w:rPr>
        <w:t xml:space="preserve"> </w:t>
      </w:r>
      <w:r>
        <w:rPr>
          <w:sz w:val="27"/>
          <w:szCs w:val="27"/>
          <w:lang w:val="en-US"/>
        </w:rPr>
        <w:t>Internat</w:t>
      </w:r>
      <w:r w:rsidRPr="00CD6A1F">
        <w:rPr>
          <w:sz w:val="27"/>
          <w:szCs w:val="27"/>
          <w:lang w:val="en-US"/>
        </w:rPr>
        <w:t xml:space="preserve">. – 1982. – </w:t>
      </w:r>
      <w:r>
        <w:rPr>
          <w:sz w:val="27"/>
          <w:szCs w:val="27"/>
          <w:lang w:val="en-US"/>
        </w:rPr>
        <w:t>Vol</w:t>
      </w:r>
      <w:r w:rsidRPr="00CD6A1F">
        <w:rPr>
          <w:sz w:val="27"/>
          <w:szCs w:val="27"/>
          <w:lang w:val="en-US"/>
        </w:rPr>
        <w:t xml:space="preserve">. 21, № 4. – </w:t>
      </w:r>
      <w:r>
        <w:rPr>
          <w:sz w:val="27"/>
          <w:szCs w:val="27"/>
          <w:lang w:val="en-US"/>
        </w:rPr>
        <w:t>P</w:t>
      </w:r>
      <w:r w:rsidRPr="00CD6A1F">
        <w:rPr>
          <w:sz w:val="27"/>
          <w:szCs w:val="27"/>
          <w:lang w:val="en-US"/>
        </w:rPr>
        <w:t>. 50-52.</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uk-UA"/>
        </w:rPr>
        <w:lastRenderedPageBreak/>
        <w:t>Barrow P.A., Simpson J.M., Lovell M.A. Intestinal colonisation in the chicken by food-poisoning Salmonella serotypes; microbial charateristics associated with faecal excretion // Avian Pathol. –</w:t>
      </w:r>
      <w:r>
        <w:rPr>
          <w:sz w:val="27"/>
          <w:szCs w:val="27"/>
          <w:lang w:val="en-US"/>
        </w:rPr>
        <w:t xml:space="preserve"> </w:t>
      </w:r>
      <w:r>
        <w:rPr>
          <w:sz w:val="27"/>
          <w:szCs w:val="27"/>
          <w:lang w:val="uk-UA"/>
        </w:rPr>
        <w:t>1988. –</w:t>
      </w:r>
      <w:r>
        <w:rPr>
          <w:sz w:val="27"/>
          <w:szCs w:val="27"/>
          <w:lang w:val="en-US"/>
        </w:rPr>
        <w:t xml:space="preserve"> </w:t>
      </w:r>
      <w:r>
        <w:rPr>
          <w:sz w:val="27"/>
          <w:szCs w:val="27"/>
          <w:lang w:val="uk-UA"/>
        </w:rPr>
        <w:t>Vol. 17,</w:t>
      </w:r>
      <w:r>
        <w:rPr>
          <w:sz w:val="27"/>
          <w:szCs w:val="27"/>
          <w:lang w:val="en-US"/>
        </w:rPr>
        <w:t xml:space="preserve"> №</w:t>
      </w:r>
      <w:r w:rsidRPr="00B8588D">
        <w:rPr>
          <w:sz w:val="27"/>
          <w:szCs w:val="27"/>
          <w:lang w:val="en-US"/>
        </w:rPr>
        <w:t xml:space="preserve"> </w:t>
      </w:r>
      <w:r>
        <w:rPr>
          <w:sz w:val="27"/>
          <w:szCs w:val="27"/>
          <w:lang w:val="en-US"/>
        </w:rPr>
        <w:t>3.</w:t>
      </w:r>
      <w:r w:rsidRPr="001B0422">
        <w:rPr>
          <w:sz w:val="27"/>
          <w:szCs w:val="27"/>
          <w:lang w:val="en-US"/>
        </w:rPr>
        <w:t xml:space="preserve"> </w:t>
      </w:r>
      <w:r>
        <w:rPr>
          <w:sz w:val="27"/>
          <w:szCs w:val="27"/>
          <w:lang w:val="en-US"/>
        </w:rPr>
        <w:t>–</w:t>
      </w:r>
      <w:r w:rsidRPr="00B8588D">
        <w:rPr>
          <w:sz w:val="27"/>
          <w:szCs w:val="27"/>
          <w:lang w:val="en-US"/>
        </w:rPr>
        <w:t xml:space="preserve"> </w:t>
      </w:r>
      <w:r>
        <w:rPr>
          <w:sz w:val="27"/>
          <w:szCs w:val="27"/>
          <w:lang w:val="en-US"/>
        </w:rPr>
        <w:t>P.</w:t>
      </w:r>
      <w:r w:rsidRPr="004D6AA6">
        <w:rPr>
          <w:sz w:val="27"/>
          <w:szCs w:val="27"/>
          <w:lang w:val="en-US"/>
        </w:rPr>
        <w:t xml:space="preserve"> </w:t>
      </w:r>
      <w:r>
        <w:rPr>
          <w:sz w:val="27"/>
          <w:szCs w:val="27"/>
          <w:lang w:val="en-US"/>
        </w:rPr>
        <w:t>571-588.</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Moran E.T., Bilgili S.F. Cecal salmonellae: influence of feed and water a</w:t>
      </w:r>
      <w:r>
        <w:rPr>
          <w:sz w:val="27"/>
          <w:szCs w:val="27"/>
          <w:lang w:val="en-US"/>
        </w:rPr>
        <w:t>c</w:t>
      </w:r>
      <w:r>
        <w:rPr>
          <w:sz w:val="27"/>
          <w:szCs w:val="27"/>
          <w:lang w:val="en-US"/>
        </w:rPr>
        <w:t>cess on luminal entry with broilers challenged at market age //</w:t>
      </w:r>
      <w:r w:rsidRPr="001B0422">
        <w:rPr>
          <w:sz w:val="27"/>
          <w:szCs w:val="27"/>
          <w:lang w:val="en-US"/>
        </w:rPr>
        <w:t xml:space="preserve"> </w:t>
      </w:r>
      <w:r>
        <w:rPr>
          <w:sz w:val="27"/>
          <w:szCs w:val="27"/>
          <w:lang w:val="en-US"/>
        </w:rPr>
        <w:t>Poultry Sci.</w:t>
      </w:r>
      <w:r w:rsidRPr="001B0422">
        <w:rPr>
          <w:sz w:val="27"/>
          <w:szCs w:val="27"/>
          <w:lang w:val="en-US"/>
        </w:rPr>
        <w:t xml:space="preserve"> </w:t>
      </w:r>
      <w:r>
        <w:rPr>
          <w:sz w:val="27"/>
          <w:szCs w:val="27"/>
          <w:lang w:val="en-US"/>
        </w:rPr>
        <w:t>– 1989.</w:t>
      </w:r>
      <w:r w:rsidRPr="001B0422">
        <w:rPr>
          <w:sz w:val="27"/>
          <w:szCs w:val="27"/>
          <w:lang w:val="en-US"/>
        </w:rPr>
        <w:t xml:space="preserve"> </w:t>
      </w:r>
      <w:r>
        <w:rPr>
          <w:sz w:val="27"/>
          <w:szCs w:val="27"/>
          <w:lang w:val="en-US"/>
        </w:rPr>
        <w:t>– Vol.</w:t>
      </w:r>
      <w:r w:rsidRPr="00CD6A1F">
        <w:rPr>
          <w:sz w:val="27"/>
          <w:szCs w:val="27"/>
          <w:lang w:val="en-US"/>
        </w:rPr>
        <w:t> </w:t>
      </w:r>
      <w:r>
        <w:rPr>
          <w:sz w:val="27"/>
          <w:szCs w:val="27"/>
          <w:lang w:val="en-US"/>
        </w:rPr>
        <w:t>68, Suppl.</w:t>
      </w:r>
      <w:r w:rsidRPr="001B0422">
        <w:rPr>
          <w:sz w:val="27"/>
          <w:szCs w:val="27"/>
          <w:lang w:val="en-US"/>
        </w:rPr>
        <w:t xml:space="preserve"> </w:t>
      </w:r>
      <w:r>
        <w:rPr>
          <w:sz w:val="27"/>
          <w:szCs w:val="27"/>
          <w:lang w:val="en-US"/>
        </w:rPr>
        <w:t>–</w:t>
      </w:r>
      <w:r w:rsidRPr="00B8588D">
        <w:rPr>
          <w:sz w:val="27"/>
          <w:szCs w:val="27"/>
          <w:lang w:val="en-US"/>
        </w:rPr>
        <w:t xml:space="preserve"> </w:t>
      </w:r>
      <w:r>
        <w:rPr>
          <w:sz w:val="27"/>
          <w:szCs w:val="27"/>
          <w:lang w:val="en-US"/>
        </w:rPr>
        <w:t>P.194.</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Rozanska H., Wojton B. Sub-inhibicyjne stezenia antybiotykow a wykr</w:t>
      </w:r>
      <w:r>
        <w:rPr>
          <w:sz w:val="27"/>
          <w:szCs w:val="27"/>
          <w:lang w:val="en-US"/>
        </w:rPr>
        <w:t>y</w:t>
      </w:r>
      <w:r>
        <w:rPr>
          <w:sz w:val="27"/>
          <w:szCs w:val="27"/>
          <w:lang w:val="en-US"/>
        </w:rPr>
        <w:t>walnosc paleczek Salmonella //</w:t>
      </w:r>
      <w:r w:rsidRPr="001B0422">
        <w:rPr>
          <w:sz w:val="27"/>
          <w:szCs w:val="27"/>
          <w:lang w:val="en-US"/>
        </w:rPr>
        <w:t xml:space="preserve"> </w:t>
      </w:r>
      <w:r>
        <w:rPr>
          <w:sz w:val="27"/>
          <w:szCs w:val="27"/>
          <w:lang w:val="en-US"/>
        </w:rPr>
        <w:t>Med. Weter.</w:t>
      </w:r>
      <w:r w:rsidRPr="001B0422">
        <w:rPr>
          <w:sz w:val="27"/>
          <w:szCs w:val="27"/>
          <w:lang w:val="en-US"/>
        </w:rPr>
        <w:t xml:space="preserve"> </w:t>
      </w:r>
      <w:r>
        <w:rPr>
          <w:sz w:val="27"/>
          <w:szCs w:val="27"/>
          <w:lang w:val="en-US"/>
        </w:rPr>
        <w:t>– 1999.</w:t>
      </w:r>
      <w:r w:rsidRPr="001B0422">
        <w:rPr>
          <w:sz w:val="27"/>
          <w:szCs w:val="27"/>
          <w:lang w:val="en-US"/>
        </w:rPr>
        <w:t xml:space="preserve"> </w:t>
      </w:r>
      <w:r>
        <w:rPr>
          <w:sz w:val="27"/>
          <w:szCs w:val="27"/>
          <w:lang w:val="en-US"/>
        </w:rPr>
        <w:t>– R.</w:t>
      </w:r>
      <w:r>
        <w:rPr>
          <w:sz w:val="27"/>
          <w:szCs w:val="27"/>
        </w:rPr>
        <w:t xml:space="preserve"> </w:t>
      </w:r>
      <w:r>
        <w:rPr>
          <w:sz w:val="27"/>
          <w:szCs w:val="27"/>
          <w:lang w:val="en-US"/>
        </w:rPr>
        <w:t>55, №</w:t>
      </w:r>
      <w:r w:rsidRPr="00B8588D">
        <w:rPr>
          <w:sz w:val="27"/>
          <w:szCs w:val="27"/>
          <w:lang w:val="en-US"/>
        </w:rPr>
        <w:t xml:space="preserve"> </w:t>
      </w:r>
      <w:r>
        <w:rPr>
          <w:sz w:val="27"/>
          <w:szCs w:val="27"/>
          <w:lang w:val="en-US"/>
        </w:rPr>
        <w:t>2.</w:t>
      </w:r>
      <w:r w:rsidRPr="001B0422">
        <w:rPr>
          <w:sz w:val="27"/>
          <w:szCs w:val="27"/>
          <w:lang w:val="en-US"/>
        </w:rPr>
        <w:t xml:space="preserve"> </w:t>
      </w:r>
      <w:r>
        <w:rPr>
          <w:sz w:val="27"/>
          <w:szCs w:val="27"/>
          <w:lang w:val="en-US"/>
        </w:rPr>
        <w:t>–</w:t>
      </w:r>
      <w:r w:rsidRPr="00B8588D">
        <w:rPr>
          <w:sz w:val="27"/>
          <w:szCs w:val="27"/>
          <w:lang w:val="en-US"/>
        </w:rPr>
        <w:t xml:space="preserve"> </w:t>
      </w:r>
      <w:r>
        <w:rPr>
          <w:sz w:val="27"/>
          <w:szCs w:val="27"/>
          <w:lang w:val="en-US"/>
        </w:rPr>
        <w:t>S.</w:t>
      </w:r>
      <w:r w:rsidRPr="004D6AA6">
        <w:rPr>
          <w:sz w:val="27"/>
          <w:szCs w:val="27"/>
          <w:lang w:val="en-US"/>
        </w:rPr>
        <w:t xml:space="preserve"> </w:t>
      </w:r>
      <w:r>
        <w:rPr>
          <w:sz w:val="27"/>
          <w:szCs w:val="27"/>
          <w:lang w:val="en-US"/>
        </w:rPr>
        <w:t>96-100.</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Bailey J.S. Integrated colonization control of Salmonella in poultry //</w:t>
      </w:r>
      <w:r w:rsidRPr="001B0422">
        <w:rPr>
          <w:sz w:val="27"/>
          <w:szCs w:val="27"/>
          <w:lang w:val="en-US"/>
        </w:rPr>
        <w:t xml:space="preserve"> </w:t>
      </w:r>
      <w:r>
        <w:rPr>
          <w:sz w:val="27"/>
          <w:szCs w:val="27"/>
          <w:lang w:val="en-US"/>
        </w:rPr>
        <w:t>Poultry Sci.</w:t>
      </w:r>
      <w:r w:rsidRPr="001B0422">
        <w:rPr>
          <w:sz w:val="27"/>
          <w:szCs w:val="27"/>
          <w:lang w:val="en-US"/>
        </w:rPr>
        <w:t xml:space="preserve"> </w:t>
      </w:r>
      <w:r>
        <w:rPr>
          <w:sz w:val="27"/>
          <w:szCs w:val="27"/>
          <w:lang w:val="en-US"/>
        </w:rPr>
        <w:t>– 1988.</w:t>
      </w:r>
      <w:r w:rsidRPr="001B0422">
        <w:rPr>
          <w:sz w:val="27"/>
          <w:szCs w:val="27"/>
          <w:lang w:val="en-US"/>
        </w:rPr>
        <w:t xml:space="preserve"> </w:t>
      </w:r>
      <w:r>
        <w:rPr>
          <w:sz w:val="27"/>
          <w:szCs w:val="27"/>
          <w:lang w:val="en-US"/>
        </w:rPr>
        <w:t>– Vol.</w:t>
      </w:r>
      <w:r w:rsidRPr="00CD6A1F">
        <w:rPr>
          <w:sz w:val="27"/>
          <w:szCs w:val="27"/>
          <w:lang w:val="en-US"/>
        </w:rPr>
        <w:t xml:space="preserve"> </w:t>
      </w:r>
      <w:r>
        <w:rPr>
          <w:sz w:val="27"/>
          <w:szCs w:val="27"/>
          <w:lang w:val="en-US"/>
        </w:rPr>
        <w:t>67, №</w:t>
      </w:r>
      <w:r w:rsidRPr="00B8588D">
        <w:rPr>
          <w:sz w:val="27"/>
          <w:szCs w:val="27"/>
          <w:lang w:val="en-US"/>
        </w:rPr>
        <w:t xml:space="preserve"> </w:t>
      </w:r>
      <w:r>
        <w:rPr>
          <w:sz w:val="27"/>
          <w:szCs w:val="27"/>
          <w:lang w:val="en-US"/>
        </w:rPr>
        <w:t>6.</w:t>
      </w:r>
      <w:r w:rsidRPr="001B0422">
        <w:rPr>
          <w:sz w:val="27"/>
          <w:szCs w:val="27"/>
          <w:lang w:val="en-US"/>
        </w:rPr>
        <w:t xml:space="preserve"> </w:t>
      </w:r>
      <w:r>
        <w:rPr>
          <w:sz w:val="27"/>
          <w:szCs w:val="27"/>
          <w:lang w:val="en-US"/>
        </w:rPr>
        <w:t>–</w:t>
      </w:r>
      <w:r w:rsidRPr="00B8588D">
        <w:rPr>
          <w:sz w:val="27"/>
          <w:szCs w:val="27"/>
          <w:lang w:val="en-US"/>
        </w:rPr>
        <w:t xml:space="preserve"> </w:t>
      </w:r>
      <w:r>
        <w:rPr>
          <w:sz w:val="27"/>
          <w:szCs w:val="27"/>
          <w:lang w:val="en-US"/>
        </w:rPr>
        <w:t>P.</w:t>
      </w:r>
      <w:r w:rsidRPr="004D6AA6">
        <w:rPr>
          <w:sz w:val="27"/>
          <w:szCs w:val="27"/>
          <w:lang w:val="en-US"/>
        </w:rPr>
        <w:t xml:space="preserve"> </w:t>
      </w:r>
      <w:r>
        <w:rPr>
          <w:sz w:val="27"/>
          <w:szCs w:val="27"/>
          <w:lang w:val="en-US"/>
        </w:rPr>
        <w:t>928-932.</w:t>
      </w:r>
    </w:p>
    <w:p w:rsidR="004C3B30" w:rsidRPr="00A87E5C"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 xml:space="preserve">Wplyw antybiotykoterapii </w:t>
      </w:r>
      <w:proofErr w:type="gramStart"/>
      <w:r>
        <w:rPr>
          <w:sz w:val="27"/>
          <w:szCs w:val="27"/>
          <w:lang w:val="en-US"/>
        </w:rPr>
        <w:t>na</w:t>
      </w:r>
      <w:proofErr w:type="gramEnd"/>
      <w:r>
        <w:rPr>
          <w:sz w:val="27"/>
          <w:szCs w:val="27"/>
          <w:lang w:val="en-US"/>
        </w:rPr>
        <w:t xml:space="preserve"> wyniki badan bakteriologicznych I serologi</w:t>
      </w:r>
      <w:r>
        <w:rPr>
          <w:sz w:val="27"/>
          <w:szCs w:val="27"/>
          <w:lang w:val="en-US"/>
        </w:rPr>
        <w:t>c</w:t>
      </w:r>
      <w:r>
        <w:rPr>
          <w:sz w:val="27"/>
          <w:szCs w:val="27"/>
          <w:lang w:val="en-US"/>
        </w:rPr>
        <w:t>znych kur zakazonych paleczkami Salmonella /</w:t>
      </w:r>
      <w:r w:rsidRPr="001B0422">
        <w:rPr>
          <w:sz w:val="27"/>
          <w:szCs w:val="27"/>
          <w:lang w:val="en-US"/>
        </w:rPr>
        <w:t xml:space="preserve"> </w:t>
      </w:r>
      <w:r>
        <w:rPr>
          <w:sz w:val="27"/>
          <w:szCs w:val="27"/>
          <w:lang w:val="en-US"/>
        </w:rPr>
        <w:t>Jerzy Rzedzicki, Aneta Kolo</w:t>
      </w:r>
      <w:r>
        <w:rPr>
          <w:sz w:val="27"/>
          <w:szCs w:val="27"/>
          <w:lang w:val="en-US"/>
        </w:rPr>
        <w:t>d</w:t>
      </w:r>
      <w:r>
        <w:rPr>
          <w:sz w:val="27"/>
          <w:szCs w:val="27"/>
          <w:lang w:val="en-US"/>
        </w:rPr>
        <w:t>ziejczyk, Stanislaw Tokarzewski, Malgorzata Bos //</w:t>
      </w:r>
      <w:r w:rsidRPr="001B0422">
        <w:rPr>
          <w:sz w:val="27"/>
          <w:szCs w:val="27"/>
          <w:lang w:val="en-US"/>
        </w:rPr>
        <w:t xml:space="preserve"> </w:t>
      </w:r>
      <w:r>
        <w:rPr>
          <w:sz w:val="27"/>
          <w:szCs w:val="27"/>
          <w:lang w:val="en-US"/>
        </w:rPr>
        <w:t>Ann. UMCS</w:t>
      </w:r>
      <w:r w:rsidRPr="00A87E5C">
        <w:rPr>
          <w:sz w:val="27"/>
          <w:szCs w:val="27"/>
          <w:lang w:val="en-US"/>
        </w:rPr>
        <w:t>.</w:t>
      </w:r>
      <w:r>
        <w:rPr>
          <w:sz w:val="27"/>
          <w:szCs w:val="27"/>
          <w:lang w:val="en-US"/>
        </w:rPr>
        <w:t>DD</w:t>
      </w:r>
      <w:r w:rsidRPr="00A87E5C">
        <w:rPr>
          <w:sz w:val="27"/>
          <w:szCs w:val="27"/>
          <w:lang w:val="en-US"/>
        </w:rPr>
        <w:t xml:space="preserve">. – 2001. – </w:t>
      </w:r>
      <w:r>
        <w:rPr>
          <w:sz w:val="27"/>
          <w:szCs w:val="27"/>
          <w:lang w:val="en-US"/>
        </w:rPr>
        <w:t>R</w:t>
      </w:r>
      <w:r w:rsidRPr="00A87E5C">
        <w:rPr>
          <w:sz w:val="27"/>
          <w:szCs w:val="27"/>
          <w:lang w:val="en-US"/>
        </w:rPr>
        <w:t xml:space="preserve">. 56. – </w:t>
      </w:r>
      <w:r>
        <w:rPr>
          <w:sz w:val="27"/>
          <w:szCs w:val="27"/>
          <w:lang w:val="en-US"/>
        </w:rPr>
        <w:t>S</w:t>
      </w:r>
      <w:r w:rsidRPr="00A87E5C">
        <w:rPr>
          <w:sz w:val="27"/>
          <w:szCs w:val="27"/>
          <w:lang w:val="en-US"/>
        </w:rPr>
        <w:t>.</w:t>
      </w:r>
      <w:r>
        <w:rPr>
          <w:sz w:val="27"/>
          <w:szCs w:val="27"/>
          <w:lang w:val="uk-UA"/>
        </w:rPr>
        <w:t> </w:t>
      </w:r>
      <w:r w:rsidRPr="00A87E5C">
        <w:rPr>
          <w:sz w:val="27"/>
          <w:szCs w:val="27"/>
          <w:lang w:val="en-US"/>
        </w:rPr>
        <w:t>73-84.</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rPr>
        <w:t>Гласкович А.А. Длительность бактерионосительства у гусей при экспериментальном сальмонеллезе // Ветеринарная наука – произво</w:t>
      </w:r>
      <w:r>
        <w:rPr>
          <w:sz w:val="27"/>
          <w:szCs w:val="27"/>
        </w:rPr>
        <w:t>д</w:t>
      </w:r>
      <w:r>
        <w:rPr>
          <w:sz w:val="27"/>
          <w:szCs w:val="27"/>
        </w:rPr>
        <w:t>ству. – 1989. – Вып. 27. – С. 58-61.</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lang w:val="uk-UA"/>
        </w:rPr>
        <w:t>Г</w:t>
      </w:r>
      <w:r>
        <w:rPr>
          <w:sz w:val="27"/>
          <w:szCs w:val="27"/>
        </w:rPr>
        <w:t>ласкович А.А. Распространение сальмонеллеза гусей и уток в птицеводч</w:t>
      </w:r>
      <w:r>
        <w:rPr>
          <w:sz w:val="27"/>
          <w:szCs w:val="27"/>
        </w:rPr>
        <w:t>е</w:t>
      </w:r>
      <w:r>
        <w:rPr>
          <w:sz w:val="27"/>
          <w:szCs w:val="27"/>
        </w:rPr>
        <w:t>ских хозяйствах Витебской области // Современные проблемы иммунол</w:t>
      </w:r>
      <w:r>
        <w:rPr>
          <w:sz w:val="27"/>
          <w:szCs w:val="27"/>
        </w:rPr>
        <w:t>о</w:t>
      </w:r>
      <w:r>
        <w:rPr>
          <w:sz w:val="27"/>
          <w:szCs w:val="27"/>
        </w:rPr>
        <w:t>гии, ветеринарии и животноводства. – 1986. – С. 23-24.</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rPr>
        <w:t>Котова А.Л., Кондратская С.А., Ясутис И.М. Бактерионосительство сальм</w:t>
      </w:r>
      <w:r>
        <w:rPr>
          <w:sz w:val="27"/>
          <w:szCs w:val="27"/>
        </w:rPr>
        <w:t>о</w:t>
      </w:r>
      <w:r>
        <w:rPr>
          <w:sz w:val="27"/>
          <w:szCs w:val="27"/>
        </w:rPr>
        <w:t>нелл и биологические характеристики возбудителя // Журнал гигиены, эп</w:t>
      </w:r>
      <w:r>
        <w:rPr>
          <w:sz w:val="27"/>
          <w:szCs w:val="27"/>
        </w:rPr>
        <w:t>и</w:t>
      </w:r>
      <w:r>
        <w:rPr>
          <w:sz w:val="27"/>
          <w:szCs w:val="27"/>
        </w:rPr>
        <w:t>демиологии, микробиологии и иммунологии. –</w:t>
      </w:r>
      <w:r w:rsidRPr="004519F6">
        <w:rPr>
          <w:sz w:val="27"/>
          <w:szCs w:val="27"/>
        </w:rPr>
        <w:t xml:space="preserve"> </w:t>
      </w:r>
      <w:r>
        <w:rPr>
          <w:sz w:val="27"/>
          <w:szCs w:val="27"/>
        </w:rPr>
        <w:t>1988. –</w:t>
      </w:r>
      <w:r w:rsidRPr="009953BC">
        <w:rPr>
          <w:sz w:val="27"/>
          <w:szCs w:val="27"/>
        </w:rPr>
        <w:t xml:space="preserve"> </w:t>
      </w:r>
      <w:r>
        <w:rPr>
          <w:sz w:val="27"/>
          <w:szCs w:val="27"/>
        </w:rPr>
        <w:t>Вып. 32, № 1. – С. 73-80.</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rPr>
        <w:t>Гласкович А.А. Кровекапельная реакция непрямой гемагглютинации для выявления сальмонеллоносителей среди гусей // Ветеринарная наука – произво</w:t>
      </w:r>
      <w:r>
        <w:rPr>
          <w:sz w:val="27"/>
          <w:szCs w:val="27"/>
        </w:rPr>
        <w:t>д</w:t>
      </w:r>
      <w:r>
        <w:rPr>
          <w:sz w:val="27"/>
          <w:szCs w:val="27"/>
        </w:rPr>
        <w:t>ству. –</w:t>
      </w:r>
      <w:r w:rsidRPr="004519F6">
        <w:rPr>
          <w:sz w:val="27"/>
          <w:szCs w:val="27"/>
        </w:rPr>
        <w:t xml:space="preserve"> </w:t>
      </w:r>
      <w:r>
        <w:rPr>
          <w:sz w:val="27"/>
          <w:szCs w:val="27"/>
        </w:rPr>
        <w:t>1987. – Вып. 25. – С. 51-56.</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rPr>
      </w:pPr>
      <w:proofErr w:type="gramStart"/>
      <w:r>
        <w:rPr>
          <w:sz w:val="27"/>
          <w:szCs w:val="27"/>
        </w:rPr>
        <w:t>Гласкович А.А. О сальмонеллоносительстве у кур в птицехозяйствах Вите</w:t>
      </w:r>
      <w:r>
        <w:rPr>
          <w:sz w:val="27"/>
          <w:szCs w:val="27"/>
        </w:rPr>
        <w:t>б</w:t>
      </w:r>
      <w:r>
        <w:rPr>
          <w:sz w:val="27"/>
          <w:szCs w:val="27"/>
        </w:rPr>
        <w:t>ской области // Учен.</w:t>
      </w:r>
      <w:proofErr w:type="gramEnd"/>
      <w:r>
        <w:rPr>
          <w:sz w:val="27"/>
          <w:szCs w:val="27"/>
        </w:rPr>
        <w:t xml:space="preserve"> Зап. Витеб. гос. акад. вет. медицины. –</w:t>
      </w:r>
      <w:r w:rsidRPr="00C82CEE">
        <w:rPr>
          <w:sz w:val="27"/>
          <w:szCs w:val="27"/>
        </w:rPr>
        <w:t xml:space="preserve"> </w:t>
      </w:r>
      <w:r>
        <w:rPr>
          <w:sz w:val="27"/>
          <w:szCs w:val="27"/>
        </w:rPr>
        <w:t>Т. 35, Ч. 1. –</w:t>
      </w:r>
      <w:r w:rsidRPr="00C82CEE">
        <w:rPr>
          <w:sz w:val="27"/>
          <w:szCs w:val="27"/>
        </w:rPr>
        <w:t xml:space="preserve"> </w:t>
      </w:r>
      <w:r>
        <w:rPr>
          <w:sz w:val="27"/>
          <w:szCs w:val="27"/>
        </w:rPr>
        <w:t>1999. –</w:t>
      </w:r>
      <w:r w:rsidRPr="00C82CEE">
        <w:rPr>
          <w:sz w:val="27"/>
          <w:szCs w:val="27"/>
        </w:rPr>
        <w:t xml:space="preserve"> </w:t>
      </w:r>
      <w:r>
        <w:rPr>
          <w:sz w:val="27"/>
          <w:szCs w:val="27"/>
        </w:rPr>
        <w:t>С. 25-27.</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rPr>
        <w:t>Гласкович А.А. Экономическая эффективность кровекапельной реакции непрямой гемагглютинации как экспресс-метода прижизненной диагност</w:t>
      </w:r>
      <w:r>
        <w:rPr>
          <w:sz w:val="27"/>
          <w:szCs w:val="27"/>
        </w:rPr>
        <w:t>и</w:t>
      </w:r>
      <w:r>
        <w:rPr>
          <w:sz w:val="27"/>
          <w:szCs w:val="27"/>
        </w:rPr>
        <w:t xml:space="preserve">ки </w:t>
      </w:r>
      <w:r>
        <w:rPr>
          <w:sz w:val="27"/>
          <w:szCs w:val="27"/>
        </w:rPr>
        <w:lastRenderedPageBreak/>
        <w:t>сальмонеллеза водоплавающих птиц // Современные проблемы иммунологии, ветеринарии и животново</w:t>
      </w:r>
      <w:r>
        <w:rPr>
          <w:sz w:val="27"/>
          <w:szCs w:val="27"/>
        </w:rPr>
        <w:t>д</w:t>
      </w:r>
      <w:r>
        <w:rPr>
          <w:sz w:val="27"/>
          <w:szCs w:val="27"/>
        </w:rPr>
        <w:t>ства. –</w:t>
      </w:r>
      <w:r w:rsidRPr="00B051FA">
        <w:rPr>
          <w:sz w:val="27"/>
          <w:szCs w:val="27"/>
        </w:rPr>
        <w:t xml:space="preserve"> </w:t>
      </w:r>
      <w:r>
        <w:rPr>
          <w:sz w:val="27"/>
          <w:szCs w:val="27"/>
        </w:rPr>
        <w:t>1987. – С. 27-28.</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rPr>
        <w:t>Трускова Т.Ю. Заселение кишечника цыплят с. Энтеритидис // Матер</w:t>
      </w:r>
      <w:proofErr w:type="gramStart"/>
      <w:r>
        <w:rPr>
          <w:sz w:val="27"/>
          <w:szCs w:val="27"/>
        </w:rPr>
        <w:t>.</w:t>
      </w:r>
      <w:proofErr w:type="gramEnd"/>
      <w:r>
        <w:rPr>
          <w:sz w:val="27"/>
          <w:szCs w:val="27"/>
        </w:rPr>
        <w:t xml:space="preserve"> </w:t>
      </w:r>
      <w:proofErr w:type="gramStart"/>
      <w:r>
        <w:rPr>
          <w:sz w:val="27"/>
          <w:szCs w:val="27"/>
        </w:rPr>
        <w:t>м</w:t>
      </w:r>
      <w:proofErr w:type="gramEnd"/>
      <w:r>
        <w:rPr>
          <w:sz w:val="27"/>
          <w:szCs w:val="27"/>
        </w:rPr>
        <w:t>е</w:t>
      </w:r>
      <w:r>
        <w:rPr>
          <w:sz w:val="27"/>
          <w:szCs w:val="27"/>
        </w:rPr>
        <w:t>ж</w:t>
      </w:r>
      <w:r>
        <w:rPr>
          <w:sz w:val="27"/>
          <w:szCs w:val="27"/>
        </w:rPr>
        <w:t>дунар. науч. конф. «Общая эпизоотология: иммунолог., эколог</w:t>
      </w:r>
      <w:proofErr w:type="gramStart"/>
      <w:r>
        <w:rPr>
          <w:sz w:val="27"/>
          <w:szCs w:val="27"/>
        </w:rPr>
        <w:t>.</w:t>
      </w:r>
      <w:proofErr w:type="gramEnd"/>
      <w:r>
        <w:rPr>
          <w:sz w:val="27"/>
          <w:szCs w:val="27"/>
        </w:rPr>
        <w:t xml:space="preserve"> </w:t>
      </w:r>
      <w:proofErr w:type="gramStart"/>
      <w:r>
        <w:rPr>
          <w:sz w:val="27"/>
          <w:szCs w:val="27"/>
        </w:rPr>
        <w:t>и</w:t>
      </w:r>
      <w:proofErr w:type="gramEnd"/>
      <w:r>
        <w:rPr>
          <w:sz w:val="27"/>
          <w:szCs w:val="27"/>
        </w:rPr>
        <w:t xml:space="preserve"> методич. пр</w:t>
      </w:r>
      <w:r>
        <w:rPr>
          <w:sz w:val="27"/>
          <w:szCs w:val="27"/>
        </w:rPr>
        <w:t>о</w:t>
      </w:r>
      <w:r>
        <w:rPr>
          <w:sz w:val="27"/>
          <w:szCs w:val="27"/>
        </w:rPr>
        <w:t>блемы», 20 – 22 сент. 1995</w:t>
      </w:r>
      <w:r>
        <w:rPr>
          <w:sz w:val="27"/>
          <w:szCs w:val="27"/>
          <w:lang w:val="uk-UA"/>
        </w:rPr>
        <w:t xml:space="preserve"> </w:t>
      </w:r>
      <w:r>
        <w:rPr>
          <w:sz w:val="27"/>
          <w:szCs w:val="27"/>
        </w:rPr>
        <w:t>г.- Х., 1995. – С. 205-208.</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rPr>
        <w:t>Обуховская О.В. Изучение культуральных, биохимических и лизоге</w:t>
      </w:r>
      <w:r>
        <w:rPr>
          <w:sz w:val="27"/>
          <w:szCs w:val="27"/>
        </w:rPr>
        <w:t>н</w:t>
      </w:r>
      <w:r>
        <w:rPr>
          <w:sz w:val="27"/>
          <w:szCs w:val="27"/>
        </w:rPr>
        <w:t xml:space="preserve">ных свойств эпизоотических штаммов </w:t>
      </w:r>
      <w:r>
        <w:rPr>
          <w:sz w:val="27"/>
          <w:szCs w:val="27"/>
          <w:lang w:val="en-US"/>
        </w:rPr>
        <w:t>Salmonella</w:t>
      </w:r>
      <w:r>
        <w:rPr>
          <w:sz w:val="27"/>
          <w:szCs w:val="27"/>
        </w:rPr>
        <w:t xml:space="preserve"> </w:t>
      </w:r>
      <w:r>
        <w:rPr>
          <w:sz w:val="27"/>
          <w:szCs w:val="27"/>
          <w:lang w:val="en-US"/>
        </w:rPr>
        <w:t>enteritidis</w:t>
      </w:r>
      <w:r>
        <w:rPr>
          <w:sz w:val="27"/>
          <w:szCs w:val="27"/>
        </w:rPr>
        <w:t>: Автореф. дис. на с</w:t>
      </w:r>
      <w:r>
        <w:rPr>
          <w:sz w:val="27"/>
          <w:szCs w:val="27"/>
        </w:rPr>
        <w:t>о</w:t>
      </w:r>
      <w:r>
        <w:rPr>
          <w:sz w:val="27"/>
          <w:szCs w:val="27"/>
        </w:rPr>
        <w:t>иск. степ</w:t>
      </w:r>
      <w:proofErr w:type="gramStart"/>
      <w:r>
        <w:rPr>
          <w:sz w:val="27"/>
          <w:szCs w:val="27"/>
        </w:rPr>
        <w:t>.</w:t>
      </w:r>
      <w:proofErr w:type="gramEnd"/>
      <w:r>
        <w:rPr>
          <w:sz w:val="27"/>
          <w:szCs w:val="27"/>
        </w:rPr>
        <w:t xml:space="preserve"> </w:t>
      </w:r>
      <w:proofErr w:type="gramStart"/>
      <w:r>
        <w:rPr>
          <w:sz w:val="27"/>
          <w:szCs w:val="27"/>
        </w:rPr>
        <w:t>к</w:t>
      </w:r>
      <w:proofErr w:type="gramEnd"/>
      <w:r>
        <w:rPr>
          <w:sz w:val="27"/>
          <w:szCs w:val="27"/>
        </w:rPr>
        <w:t>анд. вет. наук. – Х.</w:t>
      </w:r>
      <w:r w:rsidRPr="00E17B5B">
        <w:rPr>
          <w:sz w:val="27"/>
          <w:szCs w:val="27"/>
        </w:rPr>
        <w:t>,</w:t>
      </w:r>
      <w:r w:rsidRPr="00B051FA">
        <w:rPr>
          <w:sz w:val="27"/>
          <w:szCs w:val="27"/>
        </w:rPr>
        <w:t xml:space="preserve"> </w:t>
      </w:r>
      <w:r>
        <w:rPr>
          <w:sz w:val="27"/>
          <w:szCs w:val="27"/>
        </w:rPr>
        <w:t>1998. – 16</w:t>
      </w:r>
      <w:r w:rsidRPr="00B051FA">
        <w:rPr>
          <w:sz w:val="27"/>
          <w:szCs w:val="27"/>
        </w:rPr>
        <w:t xml:space="preserve"> </w:t>
      </w:r>
      <w:r>
        <w:rPr>
          <w:sz w:val="27"/>
          <w:szCs w:val="27"/>
        </w:rPr>
        <w:t>с.</w:t>
      </w:r>
    </w:p>
    <w:p w:rsidR="004C3B30" w:rsidRPr="00E17B5B" w:rsidRDefault="004C3B30" w:rsidP="00C7016A">
      <w:pPr>
        <w:numPr>
          <w:ilvl w:val="0"/>
          <w:numId w:val="59"/>
        </w:numPr>
        <w:tabs>
          <w:tab w:val="clear" w:pos="1200"/>
          <w:tab w:val="num" w:pos="567"/>
        </w:tabs>
        <w:suppressAutoHyphens w:val="0"/>
        <w:spacing w:line="360" w:lineRule="auto"/>
        <w:ind w:left="567" w:hanging="633"/>
        <w:jc w:val="both"/>
        <w:rPr>
          <w:sz w:val="27"/>
          <w:szCs w:val="27"/>
          <w:lang w:val="uk-UA"/>
        </w:rPr>
      </w:pPr>
      <w:r>
        <w:rPr>
          <w:sz w:val="27"/>
          <w:szCs w:val="27"/>
          <w:lang w:val="uk-UA"/>
        </w:rPr>
        <w:t>Трускова Т.Ю., Кіприч В.В. Сучасна концепція діагностики і профілактики сальмонельозів в птахівництві // Вісн. Сумського держ. аграр. університ</w:t>
      </w:r>
      <w:r>
        <w:rPr>
          <w:sz w:val="27"/>
          <w:szCs w:val="27"/>
          <w:lang w:val="uk-UA"/>
        </w:rPr>
        <w:t>е</w:t>
      </w:r>
      <w:r>
        <w:rPr>
          <w:sz w:val="27"/>
          <w:szCs w:val="27"/>
          <w:lang w:val="uk-UA"/>
        </w:rPr>
        <w:t>ту: наук.- метод. журн. –</w:t>
      </w:r>
      <w:r w:rsidRPr="00EA1901">
        <w:rPr>
          <w:sz w:val="27"/>
          <w:szCs w:val="27"/>
          <w:lang w:val="uk-UA"/>
        </w:rPr>
        <w:t xml:space="preserve"> </w:t>
      </w:r>
      <w:r>
        <w:rPr>
          <w:sz w:val="27"/>
          <w:szCs w:val="27"/>
          <w:lang w:val="uk-UA"/>
        </w:rPr>
        <w:t>Вип. 5. –</w:t>
      </w:r>
      <w:r w:rsidRPr="00E17B5B">
        <w:rPr>
          <w:sz w:val="27"/>
          <w:szCs w:val="27"/>
          <w:lang w:val="uk-UA"/>
        </w:rPr>
        <w:t xml:space="preserve"> </w:t>
      </w:r>
      <w:r>
        <w:rPr>
          <w:sz w:val="27"/>
          <w:szCs w:val="27"/>
          <w:lang w:val="uk-UA"/>
        </w:rPr>
        <w:t>2000. – С. 121-126.</w:t>
      </w:r>
    </w:p>
    <w:p w:rsidR="004C3B30" w:rsidRPr="00CB7BE6" w:rsidRDefault="004C3B30" w:rsidP="00C7016A">
      <w:pPr>
        <w:numPr>
          <w:ilvl w:val="0"/>
          <w:numId w:val="59"/>
        </w:numPr>
        <w:tabs>
          <w:tab w:val="clear" w:pos="1200"/>
          <w:tab w:val="num" w:pos="567"/>
        </w:tabs>
        <w:suppressAutoHyphens w:val="0"/>
        <w:spacing w:line="360" w:lineRule="auto"/>
        <w:ind w:left="567" w:hanging="633"/>
        <w:jc w:val="both"/>
        <w:rPr>
          <w:sz w:val="27"/>
          <w:szCs w:val="27"/>
          <w:lang w:val="uk-UA"/>
        </w:rPr>
      </w:pPr>
      <w:r w:rsidRPr="00AA5BBC">
        <w:rPr>
          <w:sz w:val="27"/>
          <w:szCs w:val="27"/>
          <w:lang w:val="uk-UA"/>
        </w:rPr>
        <w:t xml:space="preserve">Радчук Н.А., Бикорюков А.А., Анущенко И.Н. </w:t>
      </w:r>
      <w:r w:rsidRPr="00CB7BE6">
        <w:rPr>
          <w:sz w:val="27"/>
          <w:szCs w:val="27"/>
          <w:lang w:val="uk-UA"/>
        </w:rPr>
        <w:t xml:space="preserve">Сальмонеллез </w:t>
      </w:r>
      <w:r w:rsidRPr="00AA5BBC">
        <w:rPr>
          <w:sz w:val="27"/>
          <w:szCs w:val="27"/>
          <w:lang w:val="uk-UA"/>
        </w:rPr>
        <w:t>кур в птицех</w:t>
      </w:r>
      <w:r w:rsidRPr="00AA5BBC">
        <w:rPr>
          <w:sz w:val="27"/>
          <w:szCs w:val="27"/>
          <w:lang w:val="uk-UA"/>
        </w:rPr>
        <w:t>о</w:t>
      </w:r>
      <w:r w:rsidRPr="00AA5BBC">
        <w:rPr>
          <w:sz w:val="27"/>
          <w:szCs w:val="27"/>
          <w:lang w:val="uk-UA"/>
        </w:rPr>
        <w:t xml:space="preserve">зяйствах промышленного типа, обусловленный </w:t>
      </w:r>
      <w:r>
        <w:rPr>
          <w:sz w:val="27"/>
          <w:szCs w:val="27"/>
          <w:lang w:val="en-US"/>
        </w:rPr>
        <w:t>Salmonella</w:t>
      </w:r>
      <w:r w:rsidRPr="00AA5BBC">
        <w:rPr>
          <w:sz w:val="27"/>
          <w:szCs w:val="27"/>
          <w:lang w:val="uk-UA"/>
        </w:rPr>
        <w:t xml:space="preserve"> </w:t>
      </w:r>
      <w:r>
        <w:rPr>
          <w:sz w:val="27"/>
          <w:szCs w:val="27"/>
          <w:lang w:val="en-US"/>
        </w:rPr>
        <w:t>enteritidis</w:t>
      </w:r>
      <w:r w:rsidRPr="00AA5BBC">
        <w:rPr>
          <w:sz w:val="27"/>
          <w:szCs w:val="27"/>
          <w:lang w:val="uk-UA"/>
        </w:rPr>
        <w:t xml:space="preserve"> //</w:t>
      </w:r>
      <w:r>
        <w:rPr>
          <w:sz w:val="27"/>
          <w:szCs w:val="27"/>
          <w:lang w:val="uk-UA"/>
        </w:rPr>
        <w:t xml:space="preserve"> </w:t>
      </w:r>
      <w:r w:rsidRPr="00AA5BBC">
        <w:rPr>
          <w:sz w:val="27"/>
          <w:szCs w:val="27"/>
          <w:lang w:val="uk-UA"/>
        </w:rPr>
        <w:t xml:space="preserve">Сб. </w:t>
      </w:r>
      <w:r>
        <w:rPr>
          <w:sz w:val="27"/>
          <w:szCs w:val="27"/>
          <w:lang w:val="uk-UA"/>
        </w:rPr>
        <w:t>н</w:t>
      </w:r>
      <w:r w:rsidRPr="00AA5BBC">
        <w:rPr>
          <w:sz w:val="27"/>
          <w:szCs w:val="27"/>
          <w:lang w:val="uk-UA"/>
        </w:rPr>
        <w:t xml:space="preserve">ауч. </w:t>
      </w:r>
      <w:r>
        <w:rPr>
          <w:sz w:val="27"/>
          <w:szCs w:val="27"/>
          <w:lang w:val="uk-UA"/>
        </w:rPr>
        <w:t>т</w:t>
      </w:r>
      <w:r w:rsidRPr="00AA5BBC">
        <w:rPr>
          <w:sz w:val="27"/>
          <w:szCs w:val="27"/>
          <w:lang w:val="uk-UA"/>
        </w:rPr>
        <w:t xml:space="preserve">р. </w:t>
      </w:r>
      <w:r w:rsidRPr="00CB7BE6">
        <w:rPr>
          <w:sz w:val="27"/>
          <w:szCs w:val="27"/>
          <w:lang w:val="uk-UA"/>
        </w:rPr>
        <w:t xml:space="preserve">Ленинград. </w:t>
      </w:r>
      <w:r>
        <w:rPr>
          <w:sz w:val="27"/>
          <w:szCs w:val="27"/>
          <w:lang w:val="uk-UA"/>
        </w:rPr>
        <w:t>в</w:t>
      </w:r>
      <w:r w:rsidRPr="00CB7BE6">
        <w:rPr>
          <w:sz w:val="27"/>
          <w:szCs w:val="27"/>
          <w:lang w:val="uk-UA"/>
        </w:rPr>
        <w:t xml:space="preserve">ет. </w:t>
      </w:r>
      <w:r>
        <w:rPr>
          <w:sz w:val="27"/>
          <w:szCs w:val="27"/>
          <w:lang w:val="uk-UA"/>
        </w:rPr>
        <w:t>и</w:t>
      </w:r>
      <w:r w:rsidRPr="00CB7BE6">
        <w:rPr>
          <w:sz w:val="27"/>
          <w:szCs w:val="27"/>
          <w:lang w:val="uk-UA"/>
        </w:rPr>
        <w:t>н-та. – Вып.</w:t>
      </w:r>
      <w:r>
        <w:rPr>
          <w:sz w:val="27"/>
          <w:szCs w:val="27"/>
          <w:lang w:val="uk-UA"/>
        </w:rPr>
        <w:t xml:space="preserve"> </w:t>
      </w:r>
      <w:r w:rsidRPr="00CB7BE6">
        <w:rPr>
          <w:sz w:val="27"/>
          <w:szCs w:val="27"/>
          <w:lang w:val="uk-UA"/>
        </w:rPr>
        <w:t>87. -  Л., 1987. – С. 82-85.</w:t>
      </w:r>
    </w:p>
    <w:p w:rsidR="004C3B30" w:rsidRPr="00CD6E40" w:rsidRDefault="004C3B30" w:rsidP="00C7016A">
      <w:pPr>
        <w:numPr>
          <w:ilvl w:val="0"/>
          <w:numId w:val="59"/>
        </w:numPr>
        <w:tabs>
          <w:tab w:val="clear" w:pos="1200"/>
          <w:tab w:val="num" w:pos="567"/>
        </w:tabs>
        <w:suppressAutoHyphens w:val="0"/>
        <w:spacing w:line="360" w:lineRule="auto"/>
        <w:ind w:left="567" w:hanging="633"/>
        <w:jc w:val="both"/>
        <w:rPr>
          <w:sz w:val="27"/>
          <w:szCs w:val="27"/>
          <w:lang w:val="uk-UA"/>
        </w:rPr>
      </w:pPr>
      <w:r>
        <w:rPr>
          <w:sz w:val="27"/>
          <w:szCs w:val="27"/>
          <w:lang w:val="en-US"/>
        </w:rPr>
        <w:t>Le</w:t>
      </w:r>
      <w:r w:rsidRPr="00CD6E40">
        <w:rPr>
          <w:sz w:val="27"/>
          <w:szCs w:val="27"/>
          <w:lang w:val="uk-UA"/>
        </w:rPr>
        <w:t xml:space="preserve"> </w:t>
      </w:r>
      <w:r>
        <w:rPr>
          <w:sz w:val="27"/>
          <w:szCs w:val="27"/>
          <w:lang w:val="en-US"/>
        </w:rPr>
        <w:t>Hir</w:t>
      </w:r>
      <w:r w:rsidRPr="00CD6E40">
        <w:rPr>
          <w:sz w:val="27"/>
          <w:szCs w:val="27"/>
          <w:lang w:val="uk-UA"/>
        </w:rPr>
        <w:t xml:space="preserve"> </w:t>
      </w:r>
      <w:r>
        <w:rPr>
          <w:sz w:val="27"/>
          <w:szCs w:val="27"/>
          <w:lang w:val="en-US"/>
        </w:rPr>
        <w:t>M</w:t>
      </w:r>
      <w:r w:rsidRPr="00CD6E40">
        <w:rPr>
          <w:sz w:val="27"/>
          <w:szCs w:val="27"/>
          <w:lang w:val="uk-UA"/>
        </w:rPr>
        <w:t xml:space="preserve">., </w:t>
      </w:r>
      <w:r>
        <w:rPr>
          <w:sz w:val="27"/>
          <w:szCs w:val="27"/>
          <w:lang w:val="en-US"/>
        </w:rPr>
        <w:t>Sarnel</w:t>
      </w:r>
      <w:r w:rsidRPr="00CD6E40">
        <w:rPr>
          <w:sz w:val="27"/>
          <w:szCs w:val="27"/>
          <w:lang w:val="uk-UA"/>
        </w:rPr>
        <w:t xml:space="preserve"> </w:t>
      </w:r>
      <w:r>
        <w:rPr>
          <w:sz w:val="27"/>
          <w:szCs w:val="27"/>
          <w:lang w:val="en-US"/>
        </w:rPr>
        <w:t>C</w:t>
      </w:r>
      <w:r w:rsidRPr="00CD6E40">
        <w:rPr>
          <w:sz w:val="27"/>
          <w:szCs w:val="27"/>
          <w:lang w:val="uk-UA"/>
        </w:rPr>
        <w:t xml:space="preserve">., </w:t>
      </w:r>
      <w:r>
        <w:rPr>
          <w:sz w:val="27"/>
          <w:szCs w:val="27"/>
          <w:lang w:val="en-US"/>
        </w:rPr>
        <w:t>Bourlioux</w:t>
      </w:r>
      <w:r w:rsidRPr="00CD6E40">
        <w:rPr>
          <w:sz w:val="27"/>
          <w:szCs w:val="27"/>
          <w:lang w:val="uk-UA"/>
        </w:rPr>
        <w:t xml:space="preserve"> </w:t>
      </w:r>
      <w:r>
        <w:rPr>
          <w:sz w:val="27"/>
          <w:szCs w:val="27"/>
          <w:lang w:val="en-US"/>
        </w:rPr>
        <w:t>P</w:t>
      </w:r>
      <w:r w:rsidRPr="00CD6E40">
        <w:rPr>
          <w:sz w:val="27"/>
          <w:szCs w:val="27"/>
          <w:lang w:val="uk-UA"/>
        </w:rPr>
        <w:t xml:space="preserve">. </w:t>
      </w:r>
      <w:r>
        <w:rPr>
          <w:sz w:val="27"/>
          <w:szCs w:val="27"/>
          <w:lang w:val="en-US"/>
        </w:rPr>
        <w:t>Actualite</w:t>
      </w:r>
      <w:r w:rsidRPr="00CD6E40">
        <w:rPr>
          <w:sz w:val="27"/>
          <w:szCs w:val="27"/>
          <w:lang w:val="uk-UA"/>
        </w:rPr>
        <w:t xml:space="preserve"> </w:t>
      </w:r>
      <w:r>
        <w:rPr>
          <w:sz w:val="27"/>
          <w:szCs w:val="27"/>
          <w:lang w:val="en-US"/>
        </w:rPr>
        <w:t>du</w:t>
      </w:r>
      <w:r w:rsidRPr="00CD6E40">
        <w:rPr>
          <w:sz w:val="27"/>
          <w:szCs w:val="27"/>
          <w:lang w:val="uk-UA"/>
        </w:rPr>
        <w:t xml:space="preserve"> </w:t>
      </w:r>
      <w:r>
        <w:rPr>
          <w:sz w:val="27"/>
          <w:szCs w:val="27"/>
          <w:lang w:val="en-US"/>
        </w:rPr>
        <w:t>depistaga</w:t>
      </w:r>
      <w:r w:rsidRPr="00CD6E40">
        <w:rPr>
          <w:sz w:val="27"/>
          <w:szCs w:val="27"/>
          <w:lang w:val="uk-UA"/>
        </w:rPr>
        <w:t xml:space="preserve"> </w:t>
      </w:r>
      <w:r>
        <w:rPr>
          <w:sz w:val="27"/>
          <w:szCs w:val="27"/>
          <w:lang w:val="en-US"/>
        </w:rPr>
        <w:t>des</w:t>
      </w:r>
      <w:r w:rsidRPr="00CD6E40">
        <w:rPr>
          <w:sz w:val="27"/>
          <w:szCs w:val="27"/>
          <w:lang w:val="uk-UA"/>
        </w:rPr>
        <w:t xml:space="preserve"> </w:t>
      </w:r>
      <w:r>
        <w:rPr>
          <w:sz w:val="27"/>
          <w:szCs w:val="27"/>
          <w:lang w:val="en-US"/>
        </w:rPr>
        <w:t>Salm</w:t>
      </w:r>
      <w:r>
        <w:rPr>
          <w:sz w:val="27"/>
          <w:szCs w:val="27"/>
          <w:lang w:val="en-US"/>
        </w:rPr>
        <w:t>o</w:t>
      </w:r>
      <w:r>
        <w:rPr>
          <w:sz w:val="27"/>
          <w:szCs w:val="27"/>
          <w:lang w:val="en-US"/>
        </w:rPr>
        <w:t>nella</w:t>
      </w:r>
      <w:r w:rsidRPr="00CD6E40">
        <w:rPr>
          <w:sz w:val="27"/>
          <w:szCs w:val="27"/>
          <w:lang w:val="uk-UA"/>
        </w:rPr>
        <w:t xml:space="preserve"> </w:t>
      </w:r>
      <w:r>
        <w:rPr>
          <w:sz w:val="27"/>
          <w:szCs w:val="27"/>
          <w:lang w:val="en-US"/>
        </w:rPr>
        <w:t>en</w:t>
      </w:r>
      <w:r w:rsidRPr="00CD6E40">
        <w:rPr>
          <w:sz w:val="27"/>
          <w:szCs w:val="27"/>
          <w:lang w:val="uk-UA"/>
        </w:rPr>
        <w:t xml:space="preserve"> </w:t>
      </w:r>
      <w:r>
        <w:rPr>
          <w:sz w:val="27"/>
          <w:szCs w:val="27"/>
          <w:lang w:val="en-US"/>
        </w:rPr>
        <w:t>pathologie</w:t>
      </w:r>
      <w:r w:rsidRPr="00CD6E40">
        <w:rPr>
          <w:sz w:val="27"/>
          <w:szCs w:val="27"/>
          <w:lang w:val="uk-UA"/>
        </w:rPr>
        <w:t xml:space="preserve"> </w:t>
      </w:r>
      <w:r>
        <w:rPr>
          <w:sz w:val="27"/>
          <w:szCs w:val="27"/>
          <w:lang w:val="en-US"/>
        </w:rPr>
        <w:t>infectieuse</w:t>
      </w:r>
      <w:r w:rsidRPr="00CD6E40">
        <w:rPr>
          <w:sz w:val="27"/>
          <w:szCs w:val="27"/>
          <w:lang w:val="uk-UA"/>
        </w:rPr>
        <w:t xml:space="preserve">: </w:t>
      </w:r>
      <w:r>
        <w:rPr>
          <w:sz w:val="27"/>
          <w:szCs w:val="27"/>
          <w:lang w:val="en-US"/>
        </w:rPr>
        <w:t>etude</w:t>
      </w:r>
      <w:r w:rsidRPr="00CD6E40">
        <w:rPr>
          <w:sz w:val="27"/>
          <w:szCs w:val="27"/>
          <w:lang w:val="uk-UA"/>
        </w:rPr>
        <w:t xml:space="preserve"> </w:t>
      </w:r>
      <w:r>
        <w:rPr>
          <w:sz w:val="27"/>
          <w:szCs w:val="27"/>
          <w:lang w:val="en-US"/>
        </w:rPr>
        <w:t>critigue</w:t>
      </w:r>
      <w:r w:rsidRPr="00CD6E40">
        <w:rPr>
          <w:sz w:val="27"/>
          <w:szCs w:val="27"/>
          <w:lang w:val="uk-UA"/>
        </w:rPr>
        <w:t xml:space="preserve"> </w:t>
      </w:r>
      <w:proofErr w:type="gramStart"/>
      <w:r>
        <w:rPr>
          <w:sz w:val="27"/>
          <w:szCs w:val="27"/>
          <w:lang w:val="en-US"/>
        </w:rPr>
        <w:t>et</w:t>
      </w:r>
      <w:proofErr w:type="gramEnd"/>
      <w:r w:rsidRPr="00CD6E40">
        <w:rPr>
          <w:sz w:val="27"/>
          <w:szCs w:val="27"/>
          <w:lang w:val="uk-UA"/>
        </w:rPr>
        <w:t xml:space="preserve"> </w:t>
      </w:r>
      <w:r>
        <w:rPr>
          <w:sz w:val="27"/>
          <w:szCs w:val="27"/>
          <w:lang w:val="en-US"/>
        </w:rPr>
        <w:t>experinentale</w:t>
      </w:r>
      <w:r w:rsidRPr="00CD6E40">
        <w:rPr>
          <w:sz w:val="27"/>
          <w:szCs w:val="27"/>
          <w:lang w:val="uk-UA"/>
        </w:rPr>
        <w:t xml:space="preserve"> // </w:t>
      </w:r>
      <w:r>
        <w:rPr>
          <w:sz w:val="27"/>
          <w:szCs w:val="27"/>
          <w:lang w:val="en-US"/>
        </w:rPr>
        <w:t>Fereill</w:t>
      </w:r>
      <w:r w:rsidRPr="00CD6E40">
        <w:rPr>
          <w:sz w:val="27"/>
          <w:szCs w:val="27"/>
          <w:lang w:val="uk-UA"/>
        </w:rPr>
        <w:t xml:space="preserve"> </w:t>
      </w:r>
      <w:r>
        <w:rPr>
          <w:sz w:val="27"/>
          <w:szCs w:val="27"/>
          <w:lang w:val="en-US"/>
        </w:rPr>
        <w:t>boil</w:t>
      </w:r>
      <w:r w:rsidRPr="00CD6E40">
        <w:rPr>
          <w:sz w:val="27"/>
          <w:szCs w:val="27"/>
          <w:lang w:val="uk-UA"/>
        </w:rPr>
        <w:t>. – 1991. - №</w:t>
      </w:r>
      <w:r>
        <w:rPr>
          <w:sz w:val="27"/>
          <w:szCs w:val="27"/>
          <w:lang w:val="uk-UA"/>
        </w:rPr>
        <w:t> </w:t>
      </w:r>
      <w:r w:rsidRPr="00CD6E40">
        <w:rPr>
          <w:sz w:val="27"/>
          <w:szCs w:val="27"/>
          <w:lang w:val="uk-UA"/>
        </w:rPr>
        <w:t xml:space="preserve">183. – </w:t>
      </w:r>
      <w:r>
        <w:rPr>
          <w:sz w:val="27"/>
          <w:szCs w:val="27"/>
          <w:lang w:val="en-US"/>
        </w:rPr>
        <w:t>P</w:t>
      </w:r>
      <w:r w:rsidRPr="00CD6E40">
        <w:rPr>
          <w:sz w:val="27"/>
          <w:szCs w:val="27"/>
          <w:lang w:val="uk-UA"/>
        </w:rPr>
        <w:t>. 23-25.</w:t>
      </w:r>
    </w:p>
    <w:p w:rsidR="004C3B30" w:rsidRPr="00475A88"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lang w:val="en-US"/>
        </w:rPr>
        <w:t>Nicholas R.A., Andrews S.J. Detection of antibody to Salmonella e</w:t>
      </w:r>
      <w:r>
        <w:rPr>
          <w:sz w:val="27"/>
          <w:szCs w:val="27"/>
          <w:lang w:val="en-US"/>
        </w:rPr>
        <w:t>n</w:t>
      </w:r>
      <w:r>
        <w:rPr>
          <w:sz w:val="27"/>
          <w:szCs w:val="27"/>
          <w:lang w:val="en-US"/>
        </w:rPr>
        <w:t>teritidis and Salmonella typhimurium in the yolk of hens eggs //</w:t>
      </w:r>
      <w:r w:rsidRPr="00475A88">
        <w:rPr>
          <w:sz w:val="27"/>
          <w:szCs w:val="27"/>
          <w:lang w:val="en-US"/>
        </w:rPr>
        <w:t xml:space="preserve"> </w:t>
      </w:r>
      <w:r>
        <w:rPr>
          <w:sz w:val="27"/>
          <w:szCs w:val="27"/>
          <w:lang w:val="en-US"/>
        </w:rPr>
        <w:t>Veter. Rec</w:t>
      </w:r>
      <w:r>
        <w:rPr>
          <w:sz w:val="27"/>
          <w:szCs w:val="27"/>
        </w:rPr>
        <w:t xml:space="preserve">. – 1991. – </w:t>
      </w:r>
      <w:r>
        <w:rPr>
          <w:sz w:val="27"/>
          <w:szCs w:val="27"/>
          <w:lang w:val="en-US"/>
        </w:rPr>
        <w:t>Vol</w:t>
      </w:r>
      <w:r>
        <w:rPr>
          <w:sz w:val="27"/>
          <w:szCs w:val="27"/>
        </w:rPr>
        <w:t xml:space="preserve">. 128. - </w:t>
      </w:r>
      <w:r w:rsidRPr="00475A88">
        <w:rPr>
          <w:sz w:val="27"/>
          <w:szCs w:val="27"/>
        </w:rPr>
        <w:t>№</w:t>
      </w:r>
      <w:r>
        <w:rPr>
          <w:sz w:val="27"/>
          <w:szCs w:val="27"/>
        </w:rPr>
        <w:t xml:space="preserve"> </w:t>
      </w:r>
      <w:r w:rsidRPr="00475A88">
        <w:rPr>
          <w:sz w:val="27"/>
          <w:szCs w:val="27"/>
        </w:rPr>
        <w:t>5.</w:t>
      </w:r>
      <w:r>
        <w:rPr>
          <w:sz w:val="27"/>
          <w:szCs w:val="27"/>
        </w:rPr>
        <w:t xml:space="preserve"> – </w:t>
      </w:r>
      <w:r>
        <w:rPr>
          <w:sz w:val="27"/>
          <w:szCs w:val="27"/>
          <w:lang w:val="en-US"/>
        </w:rPr>
        <w:t>P</w:t>
      </w:r>
      <w:r w:rsidRPr="00475A88">
        <w:rPr>
          <w:sz w:val="27"/>
          <w:szCs w:val="27"/>
        </w:rPr>
        <w:t>.</w:t>
      </w:r>
      <w:r>
        <w:rPr>
          <w:sz w:val="27"/>
          <w:szCs w:val="27"/>
        </w:rPr>
        <w:t xml:space="preserve"> </w:t>
      </w:r>
      <w:r w:rsidRPr="00475A88">
        <w:rPr>
          <w:sz w:val="27"/>
          <w:szCs w:val="27"/>
        </w:rPr>
        <w:t>98-100.</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rPr>
        <w:t>Киприч В.В., Трускова Т.Ю. Об особенностях диагностики сальмоне</w:t>
      </w:r>
      <w:r>
        <w:rPr>
          <w:sz w:val="27"/>
          <w:szCs w:val="27"/>
        </w:rPr>
        <w:t>л</w:t>
      </w:r>
      <w:r>
        <w:rPr>
          <w:sz w:val="27"/>
          <w:szCs w:val="27"/>
        </w:rPr>
        <w:t>лезов птиц в птицехозяйствах Украины // Сальмонеллез птиц (Современная научная концепция этиологии, эпизоотологии, диагностики и проф</w:t>
      </w:r>
      <w:r>
        <w:rPr>
          <w:sz w:val="27"/>
          <w:szCs w:val="27"/>
        </w:rPr>
        <w:t>и</w:t>
      </w:r>
      <w:r>
        <w:rPr>
          <w:sz w:val="27"/>
          <w:szCs w:val="27"/>
        </w:rPr>
        <w:t>лактики сальмонеллезов в промышленном птицеводстве). – С.-Пб</w:t>
      </w:r>
      <w:proofErr w:type="gramStart"/>
      <w:r>
        <w:rPr>
          <w:sz w:val="27"/>
          <w:szCs w:val="27"/>
        </w:rPr>
        <w:t xml:space="preserve">., </w:t>
      </w:r>
      <w:proofErr w:type="gramEnd"/>
      <w:r>
        <w:rPr>
          <w:sz w:val="27"/>
          <w:szCs w:val="27"/>
        </w:rPr>
        <w:t>Л</w:t>
      </w:r>
      <w:r>
        <w:rPr>
          <w:sz w:val="27"/>
          <w:szCs w:val="27"/>
        </w:rPr>
        <w:t>о</w:t>
      </w:r>
      <w:r>
        <w:rPr>
          <w:sz w:val="27"/>
          <w:szCs w:val="27"/>
        </w:rPr>
        <w:t>моносов. – 2000. – С. 20-23.</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Mallinson</w:t>
      </w:r>
      <w:r w:rsidRPr="000B1606">
        <w:rPr>
          <w:sz w:val="27"/>
          <w:szCs w:val="27"/>
          <w:lang w:val="en-US"/>
        </w:rPr>
        <w:t xml:space="preserve"> </w:t>
      </w:r>
      <w:r>
        <w:rPr>
          <w:sz w:val="27"/>
          <w:szCs w:val="27"/>
          <w:lang w:val="en-US"/>
        </w:rPr>
        <w:t>E</w:t>
      </w:r>
      <w:r w:rsidRPr="000B1606">
        <w:rPr>
          <w:sz w:val="27"/>
          <w:szCs w:val="27"/>
          <w:lang w:val="en-US"/>
        </w:rPr>
        <w:t>.</w:t>
      </w:r>
      <w:r>
        <w:rPr>
          <w:sz w:val="27"/>
          <w:szCs w:val="27"/>
          <w:lang w:val="en-US"/>
        </w:rPr>
        <w:t>T</w:t>
      </w:r>
      <w:r w:rsidRPr="000B1606">
        <w:rPr>
          <w:sz w:val="27"/>
          <w:szCs w:val="27"/>
          <w:lang w:val="en-US"/>
        </w:rPr>
        <w:t xml:space="preserve">., </w:t>
      </w:r>
      <w:r>
        <w:rPr>
          <w:sz w:val="27"/>
          <w:szCs w:val="27"/>
          <w:lang w:val="en-US"/>
        </w:rPr>
        <w:t>Tate</w:t>
      </w:r>
      <w:r w:rsidRPr="000B1606">
        <w:rPr>
          <w:sz w:val="27"/>
          <w:szCs w:val="27"/>
          <w:lang w:val="en-US"/>
        </w:rPr>
        <w:t xml:space="preserve"> </w:t>
      </w:r>
      <w:r>
        <w:rPr>
          <w:sz w:val="27"/>
          <w:szCs w:val="27"/>
          <w:lang w:val="en-US"/>
        </w:rPr>
        <w:t>C</w:t>
      </w:r>
      <w:r w:rsidRPr="000B1606">
        <w:rPr>
          <w:sz w:val="27"/>
          <w:szCs w:val="27"/>
          <w:lang w:val="en-US"/>
        </w:rPr>
        <w:t>.</w:t>
      </w:r>
      <w:r>
        <w:rPr>
          <w:sz w:val="27"/>
          <w:szCs w:val="27"/>
          <w:lang w:val="en-US"/>
        </w:rPr>
        <w:t>R</w:t>
      </w:r>
      <w:r w:rsidRPr="000B1606">
        <w:rPr>
          <w:sz w:val="27"/>
          <w:szCs w:val="27"/>
          <w:lang w:val="en-US"/>
        </w:rPr>
        <w:t xml:space="preserve">., </w:t>
      </w:r>
      <w:r>
        <w:rPr>
          <w:sz w:val="27"/>
          <w:szCs w:val="27"/>
          <w:lang w:val="en-US"/>
        </w:rPr>
        <w:t>Miller</w:t>
      </w:r>
      <w:r w:rsidRPr="000B1606">
        <w:rPr>
          <w:sz w:val="27"/>
          <w:szCs w:val="27"/>
          <w:lang w:val="en-US"/>
        </w:rPr>
        <w:t xml:space="preserve"> </w:t>
      </w:r>
      <w:r>
        <w:rPr>
          <w:sz w:val="27"/>
          <w:szCs w:val="27"/>
          <w:lang w:val="en-US"/>
        </w:rPr>
        <w:t>R</w:t>
      </w:r>
      <w:r w:rsidRPr="000B1606">
        <w:rPr>
          <w:sz w:val="27"/>
          <w:szCs w:val="27"/>
          <w:lang w:val="en-US"/>
        </w:rPr>
        <w:t>.</w:t>
      </w:r>
      <w:r>
        <w:rPr>
          <w:sz w:val="27"/>
          <w:szCs w:val="27"/>
          <w:lang w:val="en-US"/>
        </w:rPr>
        <w:t>G</w:t>
      </w:r>
      <w:r w:rsidRPr="000B1606">
        <w:rPr>
          <w:sz w:val="27"/>
          <w:szCs w:val="27"/>
          <w:lang w:val="en-US"/>
        </w:rPr>
        <w:t xml:space="preserve">. </w:t>
      </w:r>
      <w:r>
        <w:rPr>
          <w:sz w:val="27"/>
          <w:szCs w:val="27"/>
          <w:lang w:val="en-US"/>
        </w:rPr>
        <w:t>Monitoring</w:t>
      </w:r>
      <w:r w:rsidRPr="000B1606">
        <w:rPr>
          <w:sz w:val="27"/>
          <w:szCs w:val="27"/>
          <w:lang w:val="en-US"/>
        </w:rPr>
        <w:t xml:space="preserve"> </w:t>
      </w:r>
      <w:r>
        <w:rPr>
          <w:sz w:val="27"/>
          <w:szCs w:val="27"/>
          <w:lang w:val="en-US"/>
        </w:rPr>
        <w:t>poultry</w:t>
      </w:r>
      <w:r w:rsidRPr="000B1606">
        <w:rPr>
          <w:sz w:val="27"/>
          <w:szCs w:val="27"/>
          <w:lang w:val="en-US"/>
        </w:rPr>
        <w:t xml:space="preserve"> </w:t>
      </w:r>
      <w:r>
        <w:rPr>
          <w:sz w:val="27"/>
          <w:szCs w:val="27"/>
          <w:lang w:val="en-US"/>
        </w:rPr>
        <w:t>farms</w:t>
      </w:r>
      <w:r w:rsidRPr="000B1606">
        <w:rPr>
          <w:sz w:val="27"/>
          <w:szCs w:val="27"/>
          <w:lang w:val="en-US"/>
        </w:rPr>
        <w:t xml:space="preserve"> </w:t>
      </w:r>
      <w:r>
        <w:rPr>
          <w:sz w:val="27"/>
          <w:szCs w:val="27"/>
          <w:lang w:val="en-US"/>
        </w:rPr>
        <w:t>of</w:t>
      </w:r>
      <w:r w:rsidRPr="000B1606">
        <w:rPr>
          <w:sz w:val="27"/>
          <w:szCs w:val="27"/>
          <w:lang w:val="en-US"/>
        </w:rPr>
        <w:t xml:space="preserve"> </w:t>
      </w:r>
      <w:r>
        <w:rPr>
          <w:sz w:val="27"/>
          <w:szCs w:val="27"/>
          <w:lang w:val="en-US"/>
        </w:rPr>
        <w:t>Salm</w:t>
      </w:r>
      <w:r>
        <w:rPr>
          <w:sz w:val="27"/>
          <w:szCs w:val="27"/>
          <w:lang w:val="en-US"/>
        </w:rPr>
        <w:t>o</w:t>
      </w:r>
      <w:r>
        <w:rPr>
          <w:sz w:val="27"/>
          <w:szCs w:val="27"/>
          <w:lang w:val="en-US"/>
        </w:rPr>
        <w:t>nella</w:t>
      </w:r>
      <w:r w:rsidRPr="000B1606">
        <w:rPr>
          <w:sz w:val="27"/>
          <w:szCs w:val="27"/>
          <w:lang w:val="en-US"/>
        </w:rPr>
        <w:t xml:space="preserve"> </w:t>
      </w:r>
      <w:r>
        <w:rPr>
          <w:sz w:val="27"/>
          <w:szCs w:val="27"/>
          <w:lang w:val="en-US"/>
        </w:rPr>
        <w:t>by</w:t>
      </w:r>
      <w:r w:rsidRPr="000B1606">
        <w:rPr>
          <w:sz w:val="27"/>
          <w:szCs w:val="27"/>
          <w:lang w:val="en-US"/>
        </w:rPr>
        <w:t xml:space="preserve"> </w:t>
      </w:r>
      <w:r>
        <w:rPr>
          <w:sz w:val="27"/>
          <w:szCs w:val="27"/>
          <w:lang w:val="en-US"/>
        </w:rPr>
        <w:t>drayswab</w:t>
      </w:r>
      <w:r w:rsidRPr="000B1606">
        <w:rPr>
          <w:sz w:val="27"/>
          <w:szCs w:val="27"/>
          <w:lang w:val="en-US"/>
        </w:rPr>
        <w:t xml:space="preserve"> </w:t>
      </w:r>
      <w:r>
        <w:rPr>
          <w:sz w:val="27"/>
          <w:szCs w:val="27"/>
          <w:lang w:val="en-US"/>
        </w:rPr>
        <w:t>sampling</w:t>
      </w:r>
      <w:r w:rsidRPr="000B1606">
        <w:rPr>
          <w:sz w:val="27"/>
          <w:szCs w:val="27"/>
          <w:lang w:val="en-US"/>
        </w:rPr>
        <w:t xml:space="preserve"> </w:t>
      </w:r>
      <w:r>
        <w:rPr>
          <w:sz w:val="27"/>
          <w:szCs w:val="27"/>
          <w:lang w:val="en-US"/>
        </w:rPr>
        <w:t>and</w:t>
      </w:r>
      <w:r w:rsidRPr="000B1606">
        <w:rPr>
          <w:sz w:val="27"/>
          <w:szCs w:val="27"/>
          <w:lang w:val="en-US"/>
        </w:rPr>
        <w:t xml:space="preserve"> </w:t>
      </w:r>
      <w:r>
        <w:rPr>
          <w:sz w:val="27"/>
          <w:szCs w:val="27"/>
          <w:lang w:val="en-US"/>
        </w:rPr>
        <w:t>antigen</w:t>
      </w:r>
      <w:r w:rsidRPr="000B1606">
        <w:rPr>
          <w:sz w:val="27"/>
          <w:szCs w:val="27"/>
          <w:lang w:val="en-US"/>
        </w:rPr>
        <w:t>-</w:t>
      </w:r>
      <w:r>
        <w:rPr>
          <w:sz w:val="27"/>
          <w:szCs w:val="27"/>
          <w:lang w:val="en-US"/>
        </w:rPr>
        <w:t>captare</w:t>
      </w:r>
      <w:r w:rsidRPr="000B1606">
        <w:rPr>
          <w:sz w:val="27"/>
          <w:szCs w:val="27"/>
          <w:lang w:val="en-US"/>
        </w:rPr>
        <w:t xml:space="preserve"> </w:t>
      </w:r>
      <w:r>
        <w:rPr>
          <w:sz w:val="27"/>
          <w:szCs w:val="27"/>
          <w:lang w:val="en-US"/>
        </w:rPr>
        <w:t>immunassay //</w:t>
      </w:r>
      <w:r w:rsidRPr="00475A88">
        <w:rPr>
          <w:sz w:val="27"/>
          <w:szCs w:val="27"/>
          <w:lang w:val="en-US"/>
        </w:rPr>
        <w:t xml:space="preserve"> </w:t>
      </w:r>
      <w:r>
        <w:rPr>
          <w:sz w:val="27"/>
          <w:szCs w:val="27"/>
          <w:lang w:val="en-US"/>
        </w:rPr>
        <w:t>Avian Dis.</w:t>
      </w:r>
      <w:r w:rsidRPr="00475A88">
        <w:rPr>
          <w:sz w:val="27"/>
          <w:szCs w:val="27"/>
          <w:lang w:val="en-US"/>
        </w:rPr>
        <w:t xml:space="preserve"> </w:t>
      </w:r>
      <w:r>
        <w:rPr>
          <w:sz w:val="27"/>
          <w:szCs w:val="27"/>
          <w:lang w:val="en-US"/>
        </w:rPr>
        <w:t>– 1989.</w:t>
      </w:r>
      <w:r w:rsidRPr="00475A88">
        <w:rPr>
          <w:sz w:val="27"/>
          <w:szCs w:val="27"/>
          <w:lang w:val="en-US"/>
        </w:rPr>
        <w:t xml:space="preserve"> </w:t>
      </w:r>
      <w:r>
        <w:rPr>
          <w:sz w:val="27"/>
          <w:szCs w:val="27"/>
          <w:lang w:val="en-US"/>
        </w:rPr>
        <w:t>– Vol.</w:t>
      </w:r>
      <w:r w:rsidRPr="00FF683B">
        <w:rPr>
          <w:sz w:val="27"/>
          <w:szCs w:val="27"/>
          <w:lang w:val="en-US"/>
        </w:rPr>
        <w:t xml:space="preserve"> </w:t>
      </w:r>
      <w:r>
        <w:rPr>
          <w:sz w:val="27"/>
          <w:szCs w:val="27"/>
          <w:lang w:val="en-US"/>
        </w:rPr>
        <w:t>33.</w:t>
      </w:r>
      <w:r w:rsidRPr="00475A88">
        <w:rPr>
          <w:sz w:val="27"/>
          <w:szCs w:val="27"/>
          <w:lang w:val="en-US"/>
        </w:rPr>
        <w:t xml:space="preserve"> </w:t>
      </w:r>
      <w:r>
        <w:rPr>
          <w:sz w:val="27"/>
          <w:szCs w:val="27"/>
          <w:lang w:val="en-US"/>
        </w:rPr>
        <w:t>- №</w:t>
      </w:r>
      <w:r w:rsidRPr="00475A88">
        <w:rPr>
          <w:sz w:val="27"/>
          <w:szCs w:val="27"/>
          <w:lang w:val="en-US"/>
        </w:rPr>
        <w:t xml:space="preserve"> </w:t>
      </w:r>
      <w:r>
        <w:rPr>
          <w:sz w:val="27"/>
          <w:szCs w:val="27"/>
          <w:lang w:val="en-US"/>
        </w:rPr>
        <w:t>4.</w:t>
      </w:r>
      <w:r w:rsidRPr="00475A88">
        <w:rPr>
          <w:sz w:val="27"/>
          <w:szCs w:val="27"/>
          <w:lang w:val="en-US"/>
        </w:rPr>
        <w:t xml:space="preserve"> </w:t>
      </w:r>
      <w:r>
        <w:rPr>
          <w:sz w:val="27"/>
          <w:szCs w:val="27"/>
          <w:lang w:val="en-US"/>
        </w:rPr>
        <w:t>–</w:t>
      </w:r>
      <w:r w:rsidRPr="00475A88">
        <w:rPr>
          <w:sz w:val="27"/>
          <w:szCs w:val="27"/>
          <w:lang w:val="en-US"/>
        </w:rPr>
        <w:t xml:space="preserve"> </w:t>
      </w:r>
      <w:r>
        <w:rPr>
          <w:sz w:val="27"/>
          <w:szCs w:val="27"/>
          <w:lang w:val="en-US"/>
        </w:rPr>
        <w:t>P.</w:t>
      </w:r>
      <w:r w:rsidRPr="00624548">
        <w:rPr>
          <w:sz w:val="27"/>
          <w:szCs w:val="27"/>
          <w:lang w:val="en-US"/>
        </w:rPr>
        <w:t xml:space="preserve"> </w:t>
      </w:r>
      <w:r>
        <w:rPr>
          <w:sz w:val="27"/>
          <w:szCs w:val="27"/>
          <w:lang w:val="en-US"/>
        </w:rPr>
        <w:t>684-690.</w:t>
      </w:r>
    </w:p>
    <w:p w:rsidR="004C3B30" w:rsidRPr="006104F1" w:rsidRDefault="004C3B30" w:rsidP="00C7016A">
      <w:pPr>
        <w:numPr>
          <w:ilvl w:val="0"/>
          <w:numId w:val="59"/>
        </w:numPr>
        <w:tabs>
          <w:tab w:val="clear" w:pos="1200"/>
          <w:tab w:val="num" w:pos="567"/>
        </w:tabs>
        <w:suppressAutoHyphens w:val="0"/>
        <w:spacing w:line="360" w:lineRule="auto"/>
        <w:ind w:left="567" w:hanging="633"/>
        <w:jc w:val="both"/>
        <w:rPr>
          <w:sz w:val="27"/>
          <w:szCs w:val="27"/>
          <w:lang w:val="uk-UA"/>
        </w:rPr>
      </w:pPr>
      <w:r>
        <w:rPr>
          <w:sz w:val="27"/>
          <w:szCs w:val="27"/>
          <w:lang w:val="en-US"/>
        </w:rPr>
        <w:t>Detection of Salmonella enteritidis in feces from poultry using booster pol</w:t>
      </w:r>
      <w:r>
        <w:rPr>
          <w:sz w:val="27"/>
          <w:szCs w:val="27"/>
          <w:lang w:val="en-US"/>
        </w:rPr>
        <w:t>y</w:t>
      </w:r>
      <w:r>
        <w:rPr>
          <w:sz w:val="27"/>
          <w:szCs w:val="27"/>
          <w:lang w:val="en-US"/>
        </w:rPr>
        <w:t>merase chain reaction and oligonucleotide primers specific for all members of the genus Salmonella /</w:t>
      </w:r>
      <w:r w:rsidRPr="000D09A2">
        <w:rPr>
          <w:sz w:val="27"/>
          <w:szCs w:val="27"/>
          <w:lang w:val="en-US"/>
        </w:rPr>
        <w:t xml:space="preserve"> </w:t>
      </w:r>
      <w:r>
        <w:rPr>
          <w:sz w:val="27"/>
          <w:szCs w:val="27"/>
          <w:lang w:val="en-US"/>
        </w:rPr>
        <w:t>N.D.</w:t>
      </w:r>
      <w:r w:rsidRPr="00E82559">
        <w:rPr>
          <w:sz w:val="27"/>
          <w:szCs w:val="27"/>
          <w:lang w:val="en-US"/>
        </w:rPr>
        <w:t xml:space="preserve"> </w:t>
      </w:r>
      <w:r>
        <w:rPr>
          <w:sz w:val="27"/>
          <w:szCs w:val="27"/>
          <w:lang w:val="en-US"/>
        </w:rPr>
        <w:t>Cohen, E.D.</w:t>
      </w:r>
      <w:r w:rsidRPr="00E82559">
        <w:rPr>
          <w:sz w:val="27"/>
          <w:szCs w:val="27"/>
          <w:lang w:val="en-US"/>
        </w:rPr>
        <w:t xml:space="preserve"> </w:t>
      </w:r>
      <w:r>
        <w:rPr>
          <w:sz w:val="27"/>
          <w:szCs w:val="27"/>
          <w:lang w:val="en-US"/>
        </w:rPr>
        <w:t>McGruder, H.L. Neibergs et al.</w:t>
      </w:r>
      <w:r w:rsidRPr="000D09A2">
        <w:rPr>
          <w:sz w:val="27"/>
          <w:szCs w:val="27"/>
          <w:lang w:val="en-US"/>
        </w:rPr>
        <w:t xml:space="preserve"> </w:t>
      </w:r>
      <w:r>
        <w:rPr>
          <w:sz w:val="27"/>
          <w:szCs w:val="27"/>
          <w:lang w:val="en-US"/>
        </w:rPr>
        <w:t>//</w:t>
      </w:r>
      <w:r w:rsidRPr="000D09A2">
        <w:rPr>
          <w:sz w:val="27"/>
          <w:szCs w:val="27"/>
          <w:lang w:val="en-US"/>
        </w:rPr>
        <w:t xml:space="preserve"> </w:t>
      </w:r>
      <w:r>
        <w:rPr>
          <w:sz w:val="27"/>
          <w:szCs w:val="27"/>
          <w:lang w:val="en-US"/>
        </w:rPr>
        <w:t>Poultry Sc.</w:t>
      </w:r>
      <w:r w:rsidRPr="000D09A2">
        <w:rPr>
          <w:sz w:val="27"/>
          <w:szCs w:val="27"/>
          <w:lang w:val="en-US"/>
        </w:rPr>
        <w:t xml:space="preserve"> </w:t>
      </w:r>
      <w:r>
        <w:rPr>
          <w:sz w:val="27"/>
          <w:szCs w:val="27"/>
          <w:lang w:val="en-US"/>
        </w:rPr>
        <w:t>– 1994.</w:t>
      </w:r>
      <w:r w:rsidRPr="000D09A2">
        <w:rPr>
          <w:sz w:val="27"/>
          <w:szCs w:val="27"/>
          <w:lang w:val="en-US"/>
        </w:rPr>
        <w:t xml:space="preserve"> </w:t>
      </w:r>
      <w:r>
        <w:rPr>
          <w:sz w:val="27"/>
          <w:szCs w:val="27"/>
          <w:lang w:val="en-US"/>
        </w:rPr>
        <w:t>– Vol.</w:t>
      </w:r>
      <w:r w:rsidRPr="00FF683B">
        <w:rPr>
          <w:sz w:val="27"/>
          <w:szCs w:val="27"/>
          <w:lang w:val="en-US"/>
        </w:rPr>
        <w:t xml:space="preserve"> </w:t>
      </w:r>
      <w:r>
        <w:rPr>
          <w:sz w:val="27"/>
          <w:szCs w:val="27"/>
          <w:lang w:val="en-US"/>
        </w:rPr>
        <w:t>73, № 2.</w:t>
      </w:r>
      <w:r w:rsidRPr="000D09A2">
        <w:rPr>
          <w:sz w:val="27"/>
          <w:szCs w:val="27"/>
          <w:lang w:val="en-US"/>
        </w:rPr>
        <w:t xml:space="preserve"> </w:t>
      </w:r>
      <w:r>
        <w:rPr>
          <w:sz w:val="27"/>
          <w:szCs w:val="27"/>
          <w:lang w:val="en-US"/>
        </w:rPr>
        <w:t>–</w:t>
      </w:r>
      <w:r w:rsidRPr="00166985">
        <w:rPr>
          <w:sz w:val="27"/>
          <w:szCs w:val="27"/>
          <w:lang w:val="en-US"/>
        </w:rPr>
        <w:t xml:space="preserve"> </w:t>
      </w:r>
      <w:r>
        <w:rPr>
          <w:sz w:val="27"/>
          <w:szCs w:val="27"/>
          <w:lang w:val="en-US"/>
        </w:rPr>
        <w:t>P.</w:t>
      </w:r>
      <w:r w:rsidRPr="00624548">
        <w:rPr>
          <w:sz w:val="27"/>
          <w:szCs w:val="27"/>
          <w:lang w:val="en-US"/>
        </w:rPr>
        <w:t xml:space="preserve"> </w:t>
      </w:r>
      <w:r>
        <w:rPr>
          <w:sz w:val="27"/>
          <w:szCs w:val="27"/>
          <w:lang w:val="en-US"/>
        </w:rPr>
        <w:t>354-357.</w:t>
      </w:r>
    </w:p>
    <w:p w:rsidR="004C3B30" w:rsidRPr="00623C98" w:rsidRDefault="004C3B30" w:rsidP="00C7016A">
      <w:pPr>
        <w:numPr>
          <w:ilvl w:val="0"/>
          <w:numId w:val="59"/>
        </w:numPr>
        <w:tabs>
          <w:tab w:val="clear" w:pos="1200"/>
          <w:tab w:val="num" w:pos="567"/>
        </w:tabs>
        <w:suppressAutoHyphens w:val="0"/>
        <w:spacing w:line="360" w:lineRule="auto"/>
        <w:ind w:left="567" w:hanging="633"/>
        <w:jc w:val="both"/>
        <w:rPr>
          <w:sz w:val="27"/>
          <w:szCs w:val="27"/>
          <w:lang w:val="uk-UA"/>
        </w:rPr>
      </w:pPr>
      <w:r>
        <w:rPr>
          <w:sz w:val="27"/>
          <w:szCs w:val="27"/>
          <w:lang w:val="uk-UA"/>
        </w:rPr>
        <w:lastRenderedPageBreak/>
        <w:t>Хмеляускайте В.Г., Маурицас М.М., Бумялис В.В. Экспресс-метод опред</w:t>
      </w:r>
      <w:r>
        <w:rPr>
          <w:sz w:val="27"/>
          <w:szCs w:val="27"/>
          <w:lang w:val="uk-UA"/>
        </w:rPr>
        <w:t>е</w:t>
      </w:r>
      <w:r>
        <w:rPr>
          <w:sz w:val="27"/>
          <w:szCs w:val="27"/>
          <w:lang w:val="uk-UA"/>
        </w:rPr>
        <w:t xml:space="preserve">ления видовой принадлежности </w:t>
      </w:r>
      <w:r>
        <w:rPr>
          <w:sz w:val="27"/>
          <w:szCs w:val="27"/>
        </w:rPr>
        <w:t>бактерий</w:t>
      </w:r>
      <w:r>
        <w:rPr>
          <w:sz w:val="27"/>
          <w:szCs w:val="27"/>
          <w:lang w:val="uk-UA"/>
        </w:rPr>
        <w:t xml:space="preserve"> рода </w:t>
      </w:r>
      <w:r>
        <w:rPr>
          <w:sz w:val="27"/>
          <w:szCs w:val="27"/>
          <w:lang w:val="en-US"/>
        </w:rPr>
        <w:t>Salmonella</w:t>
      </w:r>
      <w:r w:rsidRPr="000D09A2">
        <w:rPr>
          <w:sz w:val="27"/>
          <w:szCs w:val="27"/>
        </w:rPr>
        <w:t xml:space="preserve"> </w:t>
      </w:r>
      <w:r>
        <w:rPr>
          <w:sz w:val="27"/>
          <w:szCs w:val="27"/>
        </w:rPr>
        <w:t>с</w:t>
      </w:r>
      <w:r w:rsidRPr="000D09A2">
        <w:rPr>
          <w:sz w:val="27"/>
          <w:szCs w:val="27"/>
        </w:rPr>
        <w:t xml:space="preserve"> </w:t>
      </w:r>
      <w:r>
        <w:rPr>
          <w:sz w:val="27"/>
          <w:szCs w:val="27"/>
        </w:rPr>
        <w:t>использованием полимеразной цепной реакции и рестрикционного анализа // Журн. микр</w:t>
      </w:r>
      <w:r>
        <w:rPr>
          <w:sz w:val="27"/>
          <w:szCs w:val="27"/>
        </w:rPr>
        <w:t>о</w:t>
      </w:r>
      <w:r>
        <w:rPr>
          <w:sz w:val="27"/>
          <w:szCs w:val="27"/>
        </w:rPr>
        <w:t>биол. –</w:t>
      </w:r>
      <w:r w:rsidRPr="00B051FA">
        <w:rPr>
          <w:sz w:val="27"/>
          <w:szCs w:val="27"/>
        </w:rPr>
        <w:t xml:space="preserve"> </w:t>
      </w:r>
      <w:r>
        <w:rPr>
          <w:sz w:val="27"/>
          <w:szCs w:val="27"/>
        </w:rPr>
        <w:t>1995. -</w:t>
      </w:r>
      <w:r w:rsidRPr="00623C98">
        <w:rPr>
          <w:sz w:val="27"/>
          <w:szCs w:val="27"/>
        </w:rPr>
        <w:t xml:space="preserve"> №</w:t>
      </w:r>
      <w:r>
        <w:rPr>
          <w:sz w:val="27"/>
          <w:szCs w:val="27"/>
        </w:rPr>
        <w:t xml:space="preserve"> 6. – С. 78-79.</w:t>
      </w:r>
    </w:p>
    <w:p w:rsidR="004C3B30" w:rsidRPr="00623C98" w:rsidRDefault="004C3B30" w:rsidP="00C7016A">
      <w:pPr>
        <w:numPr>
          <w:ilvl w:val="0"/>
          <w:numId w:val="59"/>
        </w:numPr>
        <w:tabs>
          <w:tab w:val="clear" w:pos="1200"/>
          <w:tab w:val="num" w:pos="567"/>
        </w:tabs>
        <w:suppressAutoHyphens w:val="0"/>
        <w:spacing w:line="360" w:lineRule="auto"/>
        <w:ind w:left="567" w:hanging="633"/>
        <w:jc w:val="both"/>
        <w:rPr>
          <w:sz w:val="27"/>
          <w:szCs w:val="27"/>
          <w:lang w:val="uk-UA"/>
        </w:rPr>
      </w:pPr>
      <w:r>
        <w:rPr>
          <w:sz w:val="27"/>
          <w:szCs w:val="27"/>
          <w:lang w:val="en-US"/>
        </w:rPr>
        <w:t>Identification of Salmonella enteritidis from experimentally infected hens using a colorimetric DNA hydridization method /</w:t>
      </w:r>
      <w:r w:rsidRPr="000D09A2">
        <w:rPr>
          <w:sz w:val="27"/>
          <w:szCs w:val="27"/>
          <w:lang w:val="en-US"/>
        </w:rPr>
        <w:t xml:space="preserve"> </w:t>
      </w:r>
      <w:r>
        <w:rPr>
          <w:sz w:val="27"/>
          <w:szCs w:val="27"/>
          <w:lang w:val="en-US"/>
        </w:rPr>
        <w:t>P.F.</w:t>
      </w:r>
      <w:r w:rsidRPr="00A65BF3">
        <w:rPr>
          <w:sz w:val="27"/>
          <w:szCs w:val="27"/>
          <w:lang w:val="en-US"/>
        </w:rPr>
        <w:t xml:space="preserve"> </w:t>
      </w:r>
      <w:r>
        <w:rPr>
          <w:sz w:val="27"/>
          <w:szCs w:val="27"/>
          <w:lang w:val="en-US"/>
        </w:rPr>
        <w:t>Cotter,</w:t>
      </w:r>
      <w:r w:rsidRPr="00A65BF3">
        <w:rPr>
          <w:sz w:val="27"/>
          <w:szCs w:val="27"/>
          <w:lang w:val="en-US"/>
        </w:rPr>
        <w:t xml:space="preserve"> </w:t>
      </w:r>
      <w:r>
        <w:rPr>
          <w:sz w:val="27"/>
          <w:szCs w:val="27"/>
          <w:lang w:val="en-US"/>
        </w:rPr>
        <w:t>J.E.</w:t>
      </w:r>
      <w:r w:rsidRPr="00A65BF3">
        <w:rPr>
          <w:sz w:val="27"/>
          <w:szCs w:val="27"/>
          <w:lang w:val="en-US"/>
        </w:rPr>
        <w:t xml:space="preserve"> </w:t>
      </w:r>
      <w:r>
        <w:rPr>
          <w:sz w:val="27"/>
          <w:szCs w:val="27"/>
          <w:lang w:val="en-US"/>
        </w:rPr>
        <w:t>Murphy, J.D. Klinger et al.</w:t>
      </w:r>
      <w:r w:rsidRPr="000D09A2">
        <w:rPr>
          <w:sz w:val="27"/>
          <w:szCs w:val="27"/>
          <w:lang w:val="en-US"/>
        </w:rPr>
        <w:t xml:space="preserve"> </w:t>
      </w:r>
      <w:r>
        <w:rPr>
          <w:sz w:val="27"/>
          <w:szCs w:val="27"/>
          <w:lang w:val="en-US"/>
        </w:rPr>
        <w:t>//</w:t>
      </w:r>
      <w:r w:rsidRPr="000D09A2">
        <w:rPr>
          <w:sz w:val="27"/>
          <w:szCs w:val="27"/>
          <w:lang w:val="en-US"/>
        </w:rPr>
        <w:t xml:space="preserve"> </w:t>
      </w:r>
      <w:r>
        <w:rPr>
          <w:sz w:val="27"/>
          <w:szCs w:val="27"/>
          <w:lang w:val="en-US"/>
        </w:rPr>
        <w:t>Avian Dis.</w:t>
      </w:r>
      <w:r w:rsidRPr="000D09A2">
        <w:rPr>
          <w:sz w:val="27"/>
          <w:szCs w:val="27"/>
          <w:lang w:val="en-US"/>
        </w:rPr>
        <w:t xml:space="preserve"> </w:t>
      </w:r>
      <w:r>
        <w:rPr>
          <w:sz w:val="27"/>
          <w:szCs w:val="27"/>
          <w:lang w:val="en-US"/>
        </w:rPr>
        <w:t>– 1995.</w:t>
      </w:r>
      <w:r w:rsidRPr="000D09A2">
        <w:rPr>
          <w:sz w:val="27"/>
          <w:szCs w:val="27"/>
          <w:lang w:val="en-US"/>
        </w:rPr>
        <w:t xml:space="preserve"> </w:t>
      </w:r>
      <w:r>
        <w:rPr>
          <w:sz w:val="27"/>
          <w:szCs w:val="27"/>
          <w:lang w:val="en-US"/>
        </w:rPr>
        <w:t>– Vol.</w:t>
      </w:r>
      <w:r w:rsidRPr="002B60DB">
        <w:rPr>
          <w:sz w:val="27"/>
          <w:szCs w:val="27"/>
          <w:lang w:val="en-US"/>
        </w:rPr>
        <w:t xml:space="preserve"> </w:t>
      </w:r>
      <w:r>
        <w:rPr>
          <w:sz w:val="27"/>
          <w:szCs w:val="27"/>
          <w:lang w:val="en-US"/>
        </w:rPr>
        <w:t>39, № 4.</w:t>
      </w:r>
      <w:r w:rsidRPr="000D09A2">
        <w:rPr>
          <w:sz w:val="27"/>
          <w:szCs w:val="27"/>
          <w:lang w:val="en-US"/>
        </w:rPr>
        <w:t xml:space="preserve"> </w:t>
      </w:r>
      <w:r>
        <w:rPr>
          <w:sz w:val="27"/>
          <w:szCs w:val="27"/>
          <w:lang w:val="en-US"/>
        </w:rPr>
        <w:t>–</w:t>
      </w:r>
      <w:r w:rsidRPr="00166985">
        <w:rPr>
          <w:sz w:val="27"/>
          <w:szCs w:val="27"/>
          <w:lang w:val="en-US"/>
        </w:rPr>
        <w:t xml:space="preserve"> </w:t>
      </w:r>
      <w:r>
        <w:rPr>
          <w:sz w:val="27"/>
          <w:szCs w:val="27"/>
          <w:lang w:val="en-US"/>
        </w:rPr>
        <w:t>P.</w:t>
      </w:r>
      <w:r w:rsidRPr="00CB7700">
        <w:rPr>
          <w:sz w:val="27"/>
          <w:szCs w:val="27"/>
          <w:lang w:val="en-US"/>
        </w:rPr>
        <w:t xml:space="preserve"> </w:t>
      </w:r>
      <w:r>
        <w:rPr>
          <w:sz w:val="27"/>
          <w:szCs w:val="27"/>
          <w:lang w:val="en-US"/>
        </w:rPr>
        <w:t>873-878.</w:t>
      </w:r>
    </w:p>
    <w:p w:rsidR="004C3B30" w:rsidRPr="00154684" w:rsidRDefault="004C3B30" w:rsidP="00C7016A">
      <w:pPr>
        <w:numPr>
          <w:ilvl w:val="0"/>
          <w:numId w:val="59"/>
        </w:numPr>
        <w:tabs>
          <w:tab w:val="clear" w:pos="1200"/>
          <w:tab w:val="num" w:pos="567"/>
        </w:tabs>
        <w:suppressAutoHyphens w:val="0"/>
        <w:spacing w:line="360" w:lineRule="auto"/>
        <w:ind w:left="567" w:hanging="633"/>
        <w:jc w:val="both"/>
        <w:rPr>
          <w:sz w:val="27"/>
          <w:szCs w:val="27"/>
          <w:lang w:val="uk-UA"/>
        </w:rPr>
      </w:pPr>
      <w:r>
        <w:rPr>
          <w:sz w:val="27"/>
          <w:szCs w:val="27"/>
          <w:lang w:val="en-US"/>
        </w:rPr>
        <w:t>Gast R.K., Porter R.E., Holt P.S. Applying tests for specific yolk antibodies to predict contamination by Salmonella enteritidis in eggs from experimentally i</w:t>
      </w:r>
      <w:r>
        <w:rPr>
          <w:sz w:val="27"/>
          <w:szCs w:val="27"/>
          <w:lang w:val="en-US"/>
        </w:rPr>
        <w:t>n</w:t>
      </w:r>
      <w:r>
        <w:rPr>
          <w:sz w:val="27"/>
          <w:szCs w:val="27"/>
          <w:lang w:val="en-US"/>
        </w:rPr>
        <w:t>fected laying hens //</w:t>
      </w:r>
      <w:r w:rsidRPr="000D09A2">
        <w:rPr>
          <w:sz w:val="27"/>
          <w:szCs w:val="27"/>
          <w:lang w:val="en-US"/>
        </w:rPr>
        <w:t xml:space="preserve"> </w:t>
      </w:r>
      <w:r>
        <w:rPr>
          <w:sz w:val="27"/>
          <w:szCs w:val="27"/>
          <w:lang w:val="en-US"/>
        </w:rPr>
        <w:t>Avian Dis.</w:t>
      </w:r>
      <w:r w:rsidRPr="000D09A2">
        <w:rPr>
          <w:sz w:val="27"/>
          <w:szCs w:val="27"/>
          <w:lang w:val="en-US"/>
        </w:rPr>
        <w:t xml:space="preserve"> </w:t>
      </w:r>
      <w:r>
        <w:rPr>
          <w:sz w:val="27"/>
          <w:szCs w:val="27"/>
          <w:lang w:val="en-US"/>
        </w:rPr>
        <w:t>– 1997.</w:t>
      </w:r>
      <w:r w:rsidRPr="000D09A2">
        <w:rPr>
          <w:sz w:val="27"/>
          <w:szCs w:val="27"/>
          <w:lang w:val="en-US"/>
        </w:rPr>
        <w:t xml:space="preserve"> </w:t>
      </w:r>
      <w:r>
        <w:rPr>
          <w:sz w:val="27"/>
          <w:szCs w:val="27"/>
          <w:lang w:val="en-US"/>
        </w:rPr>
        <w:t>– Vol.</w:t>
      </w:r>
      <w:r w:rsidRPr="002B60DB">
        <w:rPr>
          <w:sz w:val="27"/>
          <w:szCs w:val="27"/>
          <w:lang w:val="en-US"/>
        </w:rPr>
        <w:t xml:space="preserve"> </w:t>
      </w:r>
      <w:r>
        <w:rPr>
          <w:sz w:val="27"/>
          <w:szCs w:val="27"/>
          <w:lang w:val="en-US"/>
        </w:rPr>
        <w:t>41, № 1.</w:t>
      </w:r>
      <w:r w:rsidRPr="000D09A2">
        <w:rPr>
          <w:sz w:val="27"/>
          <w:szCs w:val="27"/>
          <w:lang w:val="en-US"/>
        </w:rPr>
        <w:t xml:space="preserve"> </w:t>
      </w:r>
      <w:r>
        <w:rPr>
          <w:sz w:val="27"/>
          <w:szCs w:val="27"/>
          <w:lang w:val="en-US"/>
        </w:rPr>
        <w:t>–</w:t>
      </w:r>
      <w:r w:rsidRPr="00166985">
        <w:rPr>
          <w:sz w:val="27"/>
          <w:szCs w:val="27"/>
          <w:lang w:val="en-US"/>
        </w:rPr>
        <w:t xml:space="preserve"> </w:t>
      </w:r>
      <w:r>
        <w:rPr>
          <w:sz w:val="27"/>
          <w:szCs w:val="27"/>
          <w:lang w:val="en-US"/>
        </w:rPr>
        <w:t>P.</w:t>
      </w:r>
      <w:r w:rsidRPr="00D61724">
        <w:rPr>
          <w:sz w:val="27"/>
          <w:szCs w:val="27"/>
          <w:lang w:val="en-US"/>
        </w:rPr>
        <w:t xml:space="preserve"> </w:t>
      </w:r>
      <w:r>
        <w:rPr>
          <w:sz w:val="27"/>
          <w:szCs w:val="27"/>
          <w:lang w:val="en-US"/>
        </w:rPr>
        <w:t>195-202.</w:t>
      </w:r>
    </w:p>
    <w:p w:rsidR="004C3B30" w:rsidRPr="00C04AC6" w:rsidRDefault="004C3B30" w:rsidP="00C7016A">
      <w:pPr>
        <w:numPr>
          <w:ilvl w:val="0"/>
          <w:numId w:val="59"/>
        </w:numPr>
        <w:tabs>
          <w:tab w:val="clear" w:pos="1200"/>
          <w:tab w:val="num" w:pos="567"/>
        </w:tabs>
        <w:suppressAutoHyphens w:val="0"/>
        <w:spacing w:line="360" w:lineRule="auto"/>
        <w:ind w:left="567" w:hanging="633"/>
        <w:jc w:val="both"/>
        <w:rPr>
          <w:sz w:val="27"/>
          <w:szCs w:val="27"/>
          <w:lang w:val="uk-UA"/>
        </w:rPr>
      </w:pPr>
      <w:r>
        <w:rPr>
          <w:sz w:val="27"/>
          <w:szCs w:val="27"/>
          <w:lang w:val="en-US"/>
        </w:rPr>
        <w:t>Gast R.K., Holt P.S. Application of flagella-based immunoassays for serologic d</w:t>
      </w:r>
      <w:r>
        <w:rPr>
          <w:sz w:val="27"/>
          <w:szCs w:val="27"/>
          <w:lang w:val="en-US"/>
        </w:rPr>
        <w:t>e</w:t>
      </w:r>
      <w:r>
        <w:rPr>
          <w:sz w:val="27"/>
          <w:szCs w:val="27"/>
          <w:lang w:val="en-US"/>
        </w:rPr>
        <w:t>tection of Salmonella pullorum infection in chickens</w:t>
      </w:r>
      <w:r w:rsidRPr="000D09A2">
        <w:rPr>
          <w:sz w:val="27"/>
          <w:szCs w:val="27"/>
          <w:lang w:val="en-US"/>
        </w:rPr>
        <w:t xml:space="preserve"> </w:t>
      </w:r>
      <w:r>
        <w:rPr>
          <w:sz w:val="27"/>
          <w:szCs w:val="27"/>
          <w:lang w:val="en-US"/>
        </w:rPr>
        <w:t>//</w:t>
      </w:r>
      <w:r w:rsidRPr="000D09A2">
        <w:rPr>
          <w:sz w:val="27"/>
          <w:szCs w:val="27"/>
          <w:lang w:val="en-US"/>
        </w:rPr>
        <w:t xml:space="preserve"> </w:t>
      </w:r>
      <w:r>
        <w:rPr>
          <w:sz w:val="27"/>
          <w:szCs w:val="27"/>
          <w:lang w:val="en-US"/>
        </w:rPr>
        <w:t>Avian Dis.</w:t>
      </w:r>
      <w:r w:rsidRPr="000D09A2">
        <w:rPr>
          <w:sz w:val="27"/>
          <w:szCs w:val="27"/>
          <w:lang w:val="en-US"/>
        </w:rPr>
        <w:t xml:space="preserve"> </w:t>
      </w:r>
      <w:r>
        <w:rPr>
          <w:sz w:val="27"/>
          <w:szCs w:val="27"/>
          <w:lang w:val="en-US"/>
        </w:rPr>
        <w:t>– 1998.</w:t>
      </w:r>
      <w:r w:rsidRPr="000D09A2">
        <w:rPr>
          <w:sz w:val="27"/>
          <w:szCs w:val="27"/>
          <w:lang w:val="en-US"/>
        </w:rPr>
        <w:t xml:space="preserve"> </w:t>
      </w:r>
      <w:r>
        <w:rPr>
          <w:sz w:val="27"/>
          <w:szCs w:val="27"/>
          <w:lang w:val="en-US"/>
        </w:rPr>
        <w:t>– Vol.</w:t>
      </w:r>
      <w:r w:rsidRPr="002B60DB">
        <w:rPr>
          <w:sz w:val="27"/>
          <w:szCs w:val="27"/>
          <w:lang w:val="en-US"/>
        </w:rPr>
        <w:t xml:space="preserve"> </w:t>
      </w:r>
      <w:r>
        <w:rPr>
          <w:sz w:val="27"/>
          <w:szCs w:val="27"/>
          <w:lang w:val="en-US"/>
        </w:rPr>
        <w:t>42, № 4.</w:t>
      </w:r>
      <w:r w:rsidRPr="000D09A2">
        <w:rPr>
          <w:sz w:val="27"/>
          <w:szCs w:val="27"/>
          <w:lang w:val="en-US"/>
        </w:rPr>
        <w:t xml:space="preserve"> </w:t>
      </w:r>
      <w:r>
        <w:rPr>
          <w:sz w:val="27"/>
          <w:szCs w:val="27"/>
          <w:lang w:val="en-US"/>
        </w:rPr>
        <w:t>–</w:t>
      </w:r>
      <w:r w:rsidRPr="00166985">
        <w:rPr>
          <w:sz w:val="27"/>
          <w:szCs w:val="27"/>
          <w:lang w:val="en-US"/>
        </w:rPr>
        <w:t xml:space="preserve"> </w:t>
      </w:r>
      <w:r>
        <w:rPr>
          <w:sz w:val="27"/>
          <w:szCs w:val="27"/>
          <w:lang w:val="en-US"/>
        </w:rPr>
        <w:t>P.</w:t>
      </w:r>
      <w:r w:rsidRPr="00D61724">
        <w:rPr>
          <w:sz w:val="27"/>
          <w:szCs w:val="27"/>
          <w:lang w:val="en-US"/>
        </w:rPr>
        <w:t xml:space="preserve"> </w:t>
      </w:r>
      <w:r>
        <w:rPr>
          <w:sz w:val="27"/>
          <w:szCs w:val="27"/>
          <w:lang w:val="en-US"/>
        </w:rPr>
        <w:t>807-810.</w:t>
      </w:r>
    </w:p>
    <w:p w:rsidR="004C3B30" w:rsidRPr="00C04AC6" w:rsidRDefault="004C3B30" w:rsidP="00C7016A">
      <w:pPr>
        <w:numPr>
          <w:ilvl w:val="0"/>
          <w:numId w:val="59"/>
        </w:numPr>
        <w:tabs>
          <w:tab w:val="clear" w:pos="1200"/>
          <w:tab w:val="num" w:pos="567"/>
        </w:tabs>
        <w:suppressAutoHyphens w:val="0"/>
        <w:spacing w:line="360" w:lineRule="auto"/>
        <w:ind w:left="567" w:hanging="633"/>
        <w:jc w:val="both"/>
        <w:rPr>
          <w:sz w:val="27"/>
          <w:szCs w:val="27"/>
          <w:lang w:val="uk-UA"/>
        </w:rPr>
      </w:pPr>
      <w:r>
        <w:rPr>
          <w:sz w:val="27"/>
          <w:szCs w:val="27"/>
          <w:lang w:val="en-US"/>
        </w:rPr>
        <w:t>Enzyme-linked immunosorbent assay with a Salmonella enteritidis antigen for di</w:t>
      </w:r>
      <w:r>
        <w:rPr>
          <w:sz w:val="27"/>
          <w:szCs w:val="27"/>
          <w:lang w:val="en-US"/>
        </w:rPr>
        <w:t>f</w:t>
      </w:r>
      <w:r>
        <w:rPr>
          <w:sz w:val="27"/>
          <w:szCs w:val="27"/>
          <w:lang w:val="en-US"/>
        </w:rPr>
        <w:t>ferentiating infected from vaccinated poultry /</w:t>
      </w:r>
      <w:r w:rsidRPr="000D09A2">
        <w:rPr>
          <w:sz w:val="27"/>
          <w:szCs w:val="27"/>
          <w:lang w:val="en-US"/>
        </w:rPr>
        <w:t xml:space="preserve"> </w:t>
      </w:r>
      <w:r>
        <w:rPr>
          <w:sz w:val="27"/>
          <w:szCs w:val="27"/>
          <w:lang w:val="en-US"/>
        </w:rPr>
        <w:t>C.</w:t>
      </w:r>
      <w:r w:rsidRPr="00B9026B">
        <w:rPr>
          <w:sz w:val="27"/>
          <w:szCs w:val="27"/>
          <w:lang w:val="en-US"/>
        </w:rPr>
        <w:t xml:space="preserve"> </w:t>
      </w:r>
      <w:r>
        <w:rPr>
          <w:sz w:val="27"/>
          <w:szCs w:val="27"/>
          <w:lang w:val="en-US"/>
        </w:rPr>
        <w:t>Solano, J.</w:t>
      </w:r>
      <w:r w:rsidRPr="00B9026B">
        <w:rPr>
          <w:sz w:val="27"/>
          <w:szCs w:val="27"/>
          <w:lang w:val="en-US"/>
        </w:rPr>
        <w:t xml:space="preserve"> </w:t>
      </w:r>
      <w:r>
        <w:rPr>
          <w:sz w:val="27"/>
          <w:szCs w:val="27"/>
          <w:lang w:val="en-US"/>
        </w:rPr>
        <w:t>Galindo, B. Sesma et al.</w:t>
      </w:r>
      <w:r w:rsidRPr="000D09A2">
        <w:rPr>
          <w:sz w:val="27"/>
          <w:szCs w:val="27"/>
          <w:lang w:val="en-US"/>
        </w:rPr>
        <w:t xml:space="preserve"> </w:t>
      </w:r>
      <w:r>
        <w:rPr>
          <w:sz w:val="27"/>
          <w:szCs w:val="27"/>
          <w:lang w:val="en-US"/>
        </w:rPr>
        <w:t>//</w:t>
      </w:r>
      <w:r w:rsidRPr="000D09A2">
        <w:rPr>
          <w:sz w:val="27"/>
          <w:szCs w:val="27"/>
          <w:lang w:val="en-US"/>
        </w:rPr>
        <w:t xml:space="preserve"> </w:t>
      </w:r>
      <w:r>
        <w:rPr>
          <w:sz w:val="27"/>
          <w:szCs w:val="27"/>
          <w:lang w:val="en-US"/>
        </w:rPr>
        <w:t>Veter. Res.</w:t>
      </w:r>
      <w:r w:rsidRPr="00D61724">
        <w:rPr>
          <w:sz w:val="27"/>
          <w:szCs w:val="27"/>
          <w:lang w:val="en-US"/>
        </w:rPr>
        <w:t xml:space="preserve"> </w:t>
      </w:r>
      <w:r>
        <w:rPr>
          <w:sz w:val="27"/>
          <w:szCs w:val="27"/>
          <w:lang w:val="en-US"/>
        </w:rPr>
        <w:t>– 2000.</w:t>
      </w:r>
      <w:r w:rsidRPr="00D61724">
        <w:rPr>
          <w:sz w:val="27"/>
          <w:szCs w:val="27"/>
          <w:lang w:val="en-US"/>
        </w:rPr>
        <w:t xml:space="preserve"> </w:t>
      </w:r>
      <w:r>
        <w:rPr>
          <w:sz w:val="27"/>
          <w:szCs w:val="27"/>
          <w:lang w:val="en-US"/>
        </w:rPr>
        <w:t>– Vol.</w:t>
      </w:r>
      <w:r w:rsidRPr="00B9026B">
        <w:rPr>
          <w:sz w:val="27"/>
          <w:szCs w:val="27"/>
          <w:lang w:val="en-US"/>
        </w:rPr>
        <w:t xml:space="preserve"> </w:t>
      </w:r>
      <w:r>
        <w:rPr>
          <w:sz w:val="27"/>
          <w:szCs w:val="27"/>
          <w:lang w:val="en-US"/>
        </w:rPr>
        <w:t>31, № 5.</w:t>
      </w:r>
      <w:r w:rsidRPr="00D61724">
        <w:rPr>
          <w:sz w:val="27"/>
          <w:szCs w:val="27"/>
          <w:lang w:val="en-US"/>
        </w:rPr>
        <w:t xml:space="preserve"> </w:t>
      </w:r>
      <w:r>
        <w:rPr>
          <w:sz w:val="27"/>
          <w:szCs w:val="27"/>
          <w:lang w:val="en-US"/>
        </w:rPr>
        <w:t>–</w:t>
      </w:r>
      <w:r w:rsidRPr="000D09A2">
        <w:rPr>
          <w:sz w:val="27"/>
          <w:szCs w:val="27"/>
          <w:lang w:val="en-US"/>
        </w:rPr>
        <w:t xml:space="preserve"> </w:t>
      </w:r>
      <w:r>
        <w:rPr>
          <w:sz w:val="27"/>
          <w:szCs w:val="27"/>
          <w:lang w:val="en-US"/>
        </w:rPr>
        <w:t>P.</w:t>
      </w:r>
      <w:r w:rsidRPr="00D61724">
        <w:rPr>
          <w:sz w:val="27"/>
          <w:szCs w:val="27"/>
          <w:lang w:val="en-US"/>
        </w:rPr>
        <w:t xml:space="preserve"> </w:t>
      </w:r>
      <w:r>
        <w:rPr>
          <w:sz w:val="27"/>
          <w:szCs w:val="27"/>
          <w:lang w:val="en-US"/>
        </w:rPr>
        <w:t>491-497.</w:t>
      </w:r>
    </w:p>
    <w:p w:rsidR="004C3B30" w:rsidRPr="00154684" w:rsidRDefault="004C3B30" w:rsidP="00C7016A">
      <w:pPr>
        <w:numPr>
          <w:ilvl w:val="0"/>
          <w:numId w:val="59"/>
        </w:numPr>
        <w:tabs>
          <w:tab w:val="clear" w:pos="1200"/>
          <w:tab w:val="num" w:pos="567"/>
        </w:tabs>
        <w:suppressAutoHyphens w:val="0"/>
        <w:spacing w:line="360" w:lineRule="auto"/>
        <w:ind w:left="567" w:hanging="633"/>
        <w:jc w:val="both"/>
        <w:rPr>
          <w:sz w:val="27"/>
          <w:szCs w:val="27"/>
          <w:lang w:val="uk-UA"/>
        </w:rPr>
      </w:pPr>
      <w:r>
        <w:rPr>
          <w:sz w:val="27"/>
          <w:szCs w:val="27"/>
          <w:lang w:val="en-US"/>
        </w:rPr>
        <w:t>Establishment of an enzyme-linked immunosorbent assay with a coated deflagellated Salmonella enteritidis antigen for detection of a specific chicken ant</w:t>
      </w:r>
      <w:r>
        <w:rPr>
          <w:sz w:val="27"/>
          <w:szCs w:val="27"/>
          <w:lang w:val="en-US"/>
        </w:rPr>
        <w:t>i</w:t>
      </w:r>
      <w:r>
        <w:rPr>
          <w:sz w:val="27"/>
          <w:szCs w:val="27"/>
          <w:lang w:val="en-US"/>
        </w:rPr>
        <w:t>body</w:t>
      </w:r>
      <w:r w:rsidRPr="000D09A2">
        <w:rPr>
          <w:sz w:val="27"/>
          <w:szCs w:val="27"/>
          <w:lang w:val="en-US"/>
        </w:rPr>
        <w:t xml:space="preserve"> </w:t>
      </w:r>
      <w:r>
        <w:rPr>
          <w:sz w:val="27"/>
          <w:szCs w:val="27"/>
          <w:lang w:val="en-US"/>
        </w:rPr>
        <w:t>/</w:t>
      </w:r>
      <w:r w:rsidRPr="000D09A2">
        <w:rPr>
          <w:sz w:val="27"/>
          <w:szCs w:val="27"/>
          <w:lang w:val="en-US"/>
        </w:rPr>
        <w:t xml:space="preserve"> </w:t>
      </w:r>
      <w:r>
        <w:rPr>
          <w:sz w:val="27"/>
          <w:szCs w:val="27"/>
          <w:lang w:val="en-US"/>
        </w:rPr>
        <w:t>Y.</w:t>
      </w:r>
      <w:r w:rsidRPr="006F01C0">
        <w:rPr>
          <w:sz w:val="27"/>
          <w:szCs w:val="27"/>
          <w:lang w:val="en-US"/>
        </w:rPr>
        <w:t xml:space="preserve"> </w:t>
      </w:r>
      <w:r>
        <w:rPr>
          <w:sz w:val="27"/>
          <w:szCs w:val="27"/>
          <w:lang w:val="en-US"/>
        </w:rPr>
        <w:t>Yamane, N.</w:t>
      </w:r>
      <w:r w:rsidRPr="006F01C0">
        <w:rPr>
          <w:sz w:val="27"/>
          <w:szCs w:val="27"/>
          <w:lang w:val="en-US"/>
        </w:rPr>
        <w:t xml:space="preserve"> </w:t>
      </w:r>
      <w:r>
        <w:rPr>
          <w:sz w:val="27"/>
          <w:szCs w:val="27"/>
          <w:lang w:val="en-US"/>
        </w:rPr>
        <w:t>Awamura,</w:t>
      </w:r>
      <w:r w:rsidRPr="006F01C0">
        <w:rPr>
          <w:sz w:val="27"/>
          <w:szCs w:val="27"/>
          <w:lang w:val="en-US"/>
        </w:rPr>
        <w:t xml:space="preserve"> </w:t>
      </w:r>
      <w:r>
        <w:rPr>
          <w:sz w:val="27"/>
          <w:szCs w:val="27"/>
          <w:lang w:val="en-US"/>
        </w:rPr>
        <w:t>H. Fujii et al.</w:t>
      </w:r>
      <w:r w:rsidRPr="000D09A2">
        <w:rPr>
          <w:sz w:val="27"/>
          <w:szCs w:val="27"/>
          <w:lang w:val="en-US"/>
        </w:rPr>
        <w:t xml:space="preserve"> </w:t>
      </w:r>
      <w:r>
        <w:rPr>
          <w:sz w:val="27"/>
          <w:szCs w:val="27"/>
          <w:lang w:val="en-US"/>
        </w:rPr>
        <w:t>//</w:t>
      </w:r>
      <w:r w:rsidRPr="000D09A2">
        <w:rPr>
          <w:sz w:val="27"/>
          <w:szCs w:val="27"/>
          <w:lang w:val="en-US"/>
        </w:rPr>
        <w:t xml:space="preserve"> </w:t>
      </w:r>
      <w:r>
        <w:rPr>
          <w:sz w:val="27"/>
          <w:szCs w:val="27"/>
          <w:lang w:val="en-US"/>
        </w:rPr>
        <w:t>Avian Dis.</w:t>
      </w:r>
      <w:r w:rsidRPr="000D09A2">
        <w:rPr>
          <w:sz w:val="27"/>
          <w:szCs w:val="27"/>
          <w:lang w:val="en-US"/>
        </w:rPr>
        <w:t xml:space="preserve"> </w:t>
      </w:r>
      <w:r>
        <w:rPr>
          <w:sz w:val="27"/>
          <w:szCs w:val="27"/>
          <w:lang w:val="en-US"/>
        </w:rPr>
        <w:t>– 2000.</w:t>
      </w:r>
      <w:r w:rsidRPr="000D09A2">
        <w:rPr>
          <w:sz w:val="27"/>
          <w:szCs w:val="27"/>
          <w:lang w:val="en-US"/>
        </w:rPr>
        <w:t xml:space="preserve"> </w:t>
      </w:r>
      <w:r>
        <w:rPr>
          <w:sz w:val="27"/>
          <w:szCs w:val="27"/>
          <w:lang w:val="en-US"/>
        </w:rPr>
        <w:t>– Vol.</w:t>
      </w:r>
      <w:r w:rsidRPr="002B60DB">
        <w:rPr>
          <w:sz w:val="27"/>
          <w:szCs w:val="27"/>
          <w:lang w:val="en-US"/>
        </w:rPr>
        <w:t> </w:t>
      </w:r>
      <w:r>
        <w:rPr>
          <w:sz w:val="27"/>
          <w:szCs w:val="27"/>
          <w:lang w:val="en-US"/>
        </w:rPr>
        <w:t>44, № 2.</w:t>
      </w:r>
      <w:r w:rsidRPr="000D09A2">
        <w:rPr>
          <w:sz w:val="27"/>
          <w:szCs w:val="27"/>
          <w:lang w:val="en-US"/>
        </w:rPr>
        <w:t xml:space="preserve"> </w:t>
      </w:r>
      <w:r>
        <w:rPr>
          <w:sz w:val="27"/>
          <w:szCs w:val="27"/>
          <w:lang w:val="en-US"/>
        </w:rPr>
        <w:t>– P.</w:t>
      </w:r>
      <w:r w:rsidRPr="00D61724">
        <w:rPr>
          <w:sz w:val="27"/>
          <w:szCs w:val="27"/>
          <w:lang w:val="en-US"/>
        </w:rPr>
        <w:t xml:space="preserve"> </w:t>
      </w:r>
      <w:r>
        <w:rPr>
          <w:sz w:val="27"/>
          <w:szCs w:val="27"/>
          <w:lang w:val="en-US"/>
        </w:rPr>
        <w:t>291-296.</w:t>
      </w:r>
    </w:p>
    <w:p w:rsidR="004C3B30" w:rsidRPr="00C85E5D" w:rsidRDefault="004C3B30" w:rsidP="00C7016A">
      <w:pPr>
        <w:numPr>
          <w:ilvl w:val="0"/>
          <w:numId w:val="59"/>
        </w:numPr>
        <w:tabs>
          <w:tab w:val="clear" w:pos="1200"/>
          <w:tab w:val="num" w:pos="567"/>
        </w:tabs>
        <w:suppressAutoHyphens w:val="0"/>
        <w:spacing w:line="360" w:lineRule="auto"/>
        <w:ind w:left="567" w:hanging="633"/>
        <w:jc w:val="both"/>
        <w:rPr>
          <w:sz w:val="27"/>
          <w:szCs w:val="27"/>
          <w:lang w:val="uk-UA"/>
        </w:rPr>
      </w:pPr>
      <w:r>
        <w:rPr>
          <w:sz w:val="27"/>
          <w:szCs w:val="27"/>
          <w:lang w:val="en-US"/>
        </w:rPr>
        <w:t>Combined immunomagnetic separation and detection of Salmonella enteritidis in food samples</w:t>
      </w:r>
      <w:r w:rsidRPr="001E73F6">
        <w:rPr>
          <w:sz w:val="27"/>
          <w:szCs w:val="27"/>
          <w:lang w:val="en-US"/>
        </w:rPr>
        <w:t xml:space="preserve"> </w:t>
      </w:r>
      <w:r>
        <w:rPr>
          <w:sz w:val="27"/>
          <w:szCs w:val="27"/>
          <w:lang w:val="en-US"/>
        </w:rPr>
        <w:t>/</w:t>
      </w:r>
      <w:r w:rsidRPr="001E73F6">
        <w:rPr>
          <w:sz w:val="27"/>
          <w:szCs w:val="27"/>
          <w:lang w:val="en-US"/>
        </w:rPr>
        <w:t xml:space="preserve"> </w:t>
      </w:r>
      <w:r>
        <w:rPr>
          <w:sz w:val="27"/>
          <w:szCs w:val="27"/>
          <w:lang w:val="en-US"/>
        </w:rPr>
        <w:t>K.</w:t>
      </w:r>
      <w:r w:rsidRPr="006F01C0">
        <w:rPr>
          <w:sz w:val="27"/>
          <w:szCs w:val="27"/>
          <w:lang w:val="en-US"/>
        </w:rPr>
        <w:t xml:space="preserve"> </w:t>
      </w:r>
      <w:r>
        <w:rPr>
          <w:sz w:val="27"/>
          <w:szCs w:val="27"/>
          <w:lang w:val="en-US"/>
        </w:rPr>
        <w:t>Malkova, P.</w:t>
      </w:r>
      <w:r w:rsidRPr="006F01C0">
        <w:rPr>
          <w:sz w:val="27"/>
          <w:szCs w:val="27"/>
          <w:lang w:val="en-US"/>
        </w:rPr>
        <w:t xml:space="preserve"> </w:t>
      </w:r>
      <w:r>
        <w:rPr>
          <w:sz w:val="27"/>
          <w:szCs w:val="27"/>
          <w:lang w:val="en-US"/>
        </w:rPr>
        <w:t>Rauch, G.M.</w:t>
      </w:r>
      <w:r w:rsidRPr="006F01C0">
        <w:rPr>
          <w:sz w:val="27"/>
          <w:szCs w:val="27"/>
          <w:lang w:val="en-US"/>
        </w:rPr>
        <w:t xml:space="preserve"> </w:t>
      </w:r>
      <w:r>
        <w:rPr>
          <w:sz w:val="27"/>
          <w:szCs w:val="27"/>
          <w:lang w:val="en-US"/>
        </w:rPr>
        <w:t>Wyatt, M.R.A.</w:t>
      </w:r>
      <w:r w:rsidRPr="001E73F6">
        <w:rPr>
          <w:sz w:val="27"/>
          <w:szCs w:val="27"/>
          <w:lang w:val="en-US"/>
        </w:rPr>
        <w:t xml:space="preserve"> </w:t>
      </w:r>
      <w:r>
        <w:rPr>
          <w:sz w:val="27"/>
          <w:szCs w:val="27"/>
          <w:lang w:val="en-US"/>
        </w:rPr>
        <w:t>Morgan //</w:t>
      </w:r>
      <w:r w:rsidRPr="001E73F6">
        <w:rPr>
          <w:sz w:val="27"/>
          <w:szCs w:val="27"/>
          <w:lang w:val="en-US"/>
        </w:rPr>
        <w:t xml:space="preserve"> </w:t>
      </w:r>
      <w:r>
        <w:rPr>
          <w:sz w:val="27"/>
          <w:szCs w:val="27"/>
          <w:lang w:val="en-US"/>
        </w:rPr>
        <w:t>Food agr. Immunol.</w:t>
      </w:r>
      <w:r w:rsidRPr="00D61724">
        <w:rPr>
          <w:sz w:val="27"/>
          <w:szCs w:val="27"/>
          <w:lang w:val="en-US"/>
        </w:rPr>
        <w:t xml:space="preserve"> </w:t>
      </w:r>
      <w:r>
        <w:rPr>
          <w:sz w:val="27"/>
          <w:szCs w:val="27"/>
          <w:lang w:val="en-US"/>
        </w:rPr>
        <w:t>– 1998.</w:t>
      </w:r>
      <w:r w:rsidRPr="00D61724">
        <w:rPr>
          <w:sz w:val="27"/>
          <w:szCs w:val="27"/>
          <w:lang w:val="en-US"/>
        </w:rPr>
        <w:t xml:space="preserve"> </w:t>
      </w:r>
      <w:r>
        <w:rPr>
          <w:sz w:val="27"/>
          <w:szCs w:val="27"/>
          <w:lang w:val="en-US"/>
        </w:rPr>
        <w:t>– Vol.</w:t>
      </w:r>
      <w:r w:rsidRPr="006F01C0">
        <w:rPr>
          <w:sz w:val="27"/>
          <w:szCs w:val="27"/>
          <w:lang w:val="en-US"/>
        </w:rPr>
        <w:t xml:space="preserve"> </w:t>
      </w:r>
      <w:r>
        <w:rPr>
          <w:sz w:val="27"/>
          <w:szCs w:val="27"/>
          <w:lang w:val="en-US"/>
        </w:rPr>
        <w:t>10, № 3.</w:t>
      </w:r>
      <w:r w:rsidRPr="00D61724">
        <w:rPr>
          <w:sz w:val="27"/>
          <w:szCs w:val="27"/>
          <w:lang w:val="en-US"/>
        </w:rPr>
        <w:t xml:space="preserve"> </w:t>
      </w:r>
      <w:r>
        <w:rPr>
          <w:sz w:val="27"/>
          <w:szCs w:val="27"/>
          <w:lang w:val="en-US"/>
        </w:rPr>
        <w:t>–</w:t>
      </w:r>
      <w:r w:rsidRPr="001E73F6">
        <w:rPr>
          <w:sz w:val="27"/>
          <w:szCs w:val="27"/>
          <w:lang w:val="en-US"/>
        </w:rPr>
        <w:t xml:space="preserve"> </w:t>
      </w:r>
      <w:r>
        <w:rPr>
          <w:sz w:val="27"/>
          <w:szCs w:val="27"/>
          <w:lang w:val="en-US"/>
        </w:rPr>
        <w:t>P.</w:t>
      </w:r>
      <w:r w:rsidRPr="00D61724">
        <w:rPr>
          <w:sz w:val="27"/>
          <w:szCs w:val="27"/>
          <w:lang w:val="en-US"/>
        </w:rPr>
        <w:t xml:space="preserve"> </w:t>
      </w:r>
      <w:r>
        <w:rPr>
          <w:sz w:val="27"/>
          <w:szCs w:val="27"/>
          <w:lang w:val="en-US"/>
        </w:rPr>
        <w:t>271-280.</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uk-UA"/>
        </w:rPr>
      </w:pPr>
      <w:r>
        <w:rPr>
          <w:sz w:val="27"/>
          <w:szCs w:val="27"/>
          <w:lang w:val="en-US"/>
        </w:rPr>
        <w:t>Detection</w:t>
      </w:r>
      <w:r w:rsidRPr="001E73F6">
        <w:rPr>
          <w:sz w:val="27"/>
          <w:szCs w:val="27"/>
          <w:lang w:val="uk-UA"/>
        </w:rPr>
        <w:t xml:space="preserve"> </w:t>
      </w:r>
      <w:r>
        <w:rPr>
          <w:sz w:val="27"/>
          <w:szCs w:val="27"/>
          <w:lang w:val="en-US"/>
        </w:rPr>
        <w:t>and</w:t>
      </w:r>
      <w:r w:rsidRPr="001E73F6">
        <w:rPr>
          <w:sz w:val="27"/>
          <w:szCs w:val="27"/>
          <w:lang w:val="uk-UA"/>
        </w:rPr>
        <w:t xml:space="preserve"> </w:t>
      </w:r>
      <w:r>
        <w:rPr>
          <w:sz w:val="27"/>
          <w:szCs w:val="27"/>
          <w:lang w:val="en-US"/>
        </w:rPr>
        <w:t>screening</w:t>
      </w:r>
      <w:r w:rsidRPr="001E73F6">
        <w:rPr>
          <w:sz w:val="27"/>
          <w:szCs w:val="27"/>
          <w:lang w:val="uk-UA"/>
        </w:rPr>
        <w:t xml:space="preserve"> </w:t>
      </w:r>
      <w:r>
        <w:rPr>
          <w:sz w:val="27"/>
          <w:szCs w:val="27"/>
          <w:lang w:val="en-US"/>
        </w:rPr>
        <w:t>of</w:t>
      </w:r>
      <w:r w:rsidRPr="001E73F6">
        <w:rPr>
          <w:sz w:val="27"/>
          <w:szCs w:val="27"/>
          <w:lang w:val="uk-UA"/>
        </w:rPr>
        <w:t xml:space="preserve"> </w:t>
      </w:r>
      <w:r>
        <w:rPr>
          <w:sz w:val="27"/>
          <w:szCs w:val="27"/>
          <w:lang w:val="en-US"/>
        </w:rPr>
        <w:t>Salmonella</w:t>
      </w:r>
      <w:r w:rsidRPr="001E73F6">
        <w:rPr>
          <w:sz w:val="27"/>
          <w:szCs w:val="27"/>
          <w:lang w:val="uk-UA"/>
        </w:rPr>
        <w:t xml:space="preserve"> </w:t>
      </w:r>
      <w:r>
        <w:rPr>
          <w:sz w:val="27"/>
          <w:szCs w:val="27"/>
          <w:lang w:val="en-US"/>
        </w:rPr>
        <w:t>enteritidis</w:t>
      </w:r>
      <w:r w:rsidRPr="001E73F6">
        <w:rPr>
          <w:sz w:val="27"/>
          <w:szCs w:val="27"/>
          <w:lang w:val="uk-UA"/>
        </w:rPr>
        <w:t>-</w:t>
      </w:r>
      <w:r>
        <w:rPr>
          <w:sz w:val="27"/>
          <w:szCs w:val="27"/>
          <w:lang w:val="en-US"/>
        </w:rPr>
        <w:t>infected</w:t>
      </w:r>
      <w:r w:rsidRPr="001E73F6">
        <w:rPr>
          <w:sz w:val="27"/>
          <w:szCs w:val="27"/>
          <w:lang w:val="uk-UA"/>
        </w:rPr>
        <w:t xml:space="preserve"> </w:t>
      </w:r>
      <w:r>
        <w:rPr>
          <w:sz w:val="27"/>
          <w:szCs w:val="27"/>
          <w:lang w:val="en-US"/>
        </w:rPr>
        <w:t>chickens</w:t>
      </w:r>
      <w:r w:rsidRPr="001E73F6">
        <w:rPr>
          <w:sz w:val="27"/>
          <w:szCs w:val="27"/>
          <w:lang w:val="uk-UA"/>
        </w:rPr>
        <w:t xml:space="preserve"> </w:t>
      </w:r>
      <w:r>
        <w:rPr>
          <w:sz w:val="27"/>
          <w:szCs w:val="27"/>
          <w:lang w:val="en-US"/>
        </w:rPr>
        <w:t>with</w:t>
      </w:r>
      <w:r w:rsidRPr="001E73F6">
        <w:rPr>
          <w:sz w:val="27"/>
          <w:szCs w:val="27"/>
          <w:lang w:val="uk-UA"/>
        </w:rPr>
        <w:t xml:space="preserve"> </w:t>
      </w:r>
      <w:r>
        <w:rPr>
          <w:sz w:val="27"/>
          <w:szCs w:val="27"/>
          <w:lang w:val="en-US"/>
        </w:rPr>
        <w:t>reco</w:t>
      </w:r>
      <w:r>
        <w:rPr>
          <w:sz w:val="27"/>
          <w:szCs w:val="27"/>
          <w:lang w:val="en-US"/>
        </w:rPr>
        <w:t>m</w:t>
      </w:r>
      <w:r>
        <w:rPr>
          <w:sz w:val="27"/>
          <w:szCs w:val="27"/>
          <w:lang w:val="en-US"/>
        </w:rPr>
        <w:t>binant</w:t>
      </w:r>
      <w:r w:rsidRPr="001E73F6">
        <w:rPr>
          <w:sz w:val="27"/>
          <w:szCs w:val="27"/>
          <w:lang w:val="uk-UA"/>
        </w:rPr>
        <w:t xml:space="preserve"> </w:t>
      </w:r>
      <w:r>
        <w:rPr>
          <w:sz w:val="27"/>
          <w:szCs w:val="27"/>
          <w:lang w:val="en-US"/>
        </w:rPr>
        <w:t>flagellin</w:t>
      </w:r>
      <w:r w:rsidRPr="001E73F6">
        <w:rPr>
          <w:sz w:val="27"/>
          <w:szCs w:val="27"/>
          <w:lang w:val="uk-UA"/>
        </w:rPr>
        <w:t xml:space="preserve"> / </w:t>
      </w:r>
      <w:r>
        <w:rPr>
          <w:sz w:val="27"/>
          <w:szCs w:val="27"/>
          <w:lang w:val="en-US"/>
        </w:rPr>
        <w:t>L</w:t>
      </w:r>
      <w:r w:rsidRPr="001E73F6">
        <w:rPr>
          <w:sz w:val="27"/>
          <w:szCs w:val="27"/>
          <w:lang w:val="uk-UA"/>
        </w:rPr>
        <w:t>.</w:t>
      </w:r>
      <w:r>
        <w:rPr>
          <w:sz w:val="27"/>
          <w:szCs w:val="27"/>
          <w:lang w:val="en-US"/>
        </w:rPr>
        <w:t>F</w:t>
      </w:r>
      <w:r w:rsidRPr="001E73F6">
        <w:rPr>
          <w:sz w:val="27"/>
          <w:szCs w:val="27"/>
          <w:lang w:val="uk-UA"/>
        </w:rPr>
        <w:t>.</w:t>
      </w:r>
      <w:r>
        <w:rPr>
          <w:sz w:val="27"/>
          <w:szCs w:val="27"/>
          <w:lang w:val="uk-UA"/>
        </w:rPr>
        <w:t xml:space="preserve"> </w:t>
      </w:r>
      <w:r>
        <w:rPr>
          <w:sz w:val="27"/>
          <w:szCs w:val="27"/>
          <w:lang w:val="en-US"/>
        </w:rPr>
        <w:t>Yap</w:t>
      </w:r>
      <w:r w:rsidRPr="001E73F6">
        <w:rPr>
          <w:sz w:val="27"/>
          <w:szCs w:val="27"/>
          <w:lang w:val="uk-UA"/>
        </w:rPr>
        <w:t>,</w:t>
      </w:r>
      <w:r w:rsidRPr="00E81E91">
        <w:rPr>
          <w:sz w:val="27"/>
          <w:szCs w:val="27"/>
          <w:lang w:val="en-US"/>
        </w:rPr>
        <w:t xml:space="preserve"> </w:t>
      </w:r>
      <w:r>
        <w:rPr>
          <w:sz w:val="27"/>
          <w:szCs w:val="27"/>
          <w:lang w:val="en-US"/>
        </w:rPr>
        <w:t>S</w:t>
      </w:r>
      <w:r w:rsidRPr="001E73F6">
        <w:rPr>
          <w:sz w:val="27"/>
          <w:szCs w:val="27"/>
          <w:lang w:val="uk-UA"/>
        </w:rPr>
        <w:t>.</w:t>
      </w:r>
      <w:r>
        <w:rPr>
          <w:sz w:val="27"/>
          <w:szCs w:val="27"/>
          <w:lang w:val="uk-UA"/>
        </w:rPr>
        <w:t xml:space="preserve"> </w:t>
      </w:r>
      <w:r>
        <w:rPr>
          <w:sz w:val="27"/>
          <w:szCs w:val="27"/>
          <w:lang w:val="en-US"/>
        </w:rPr>
        <w:t>Low</w:t>
      </w:r>
      <w:r w:rsidRPr="001E73F6">
        <w:rPr>
          <w:sz w:val="27"/>
          <w:szCs w:val="27"/>
          <w:lang w:val="uk-UA"/>
        </w:rPr>
        <w:t>,</w:t>
      </w:r>
      <w:r w:rsidRPr="00E81E91">
        <w:rPr>
          <w:sz w:val="27"/>
          <w:szCs w:val="27"/>
          <w:lang w:val="en-US"/>
        </w:rPr>
        <w:t xml:space="preserve"> </w:t>
      </w:r>
      <w:r>
        <w:rPr>
          <w:sz w:val="27"/>
          <w:szCs w:val="27"/>
          <w:lang w:val="en-US"/>
        </w:rPr>
        <w:t>W</w:t>
      </w:r>
      <w:r w:rsidRPr="001E73F6">
        <w:rPr>
          <w:sz w:val="27"/>
          <w:szCs w:val="27"/>
          <w:lang w:val="uk-UA"/>
        </w:rPr>
        <w:t xml:space="preserve">. </w:t>
      </w:r>
      <w:r>
        <w:rPr>
          <w:sz w:val="27"/>
          <w:szCs w:val="27"/>
          <w:lang w:val="en-US"/>
        </w:rPr>
        <w:t>Liu</w:t>
      </w:r>
      <w:r w:rsidRPr="001E73F6">
        <w:rPr>
          <w:sz w:val="27"/>
          <w:szCs w:val="27"/>
          <w:lang w:val="uk-UA"/>
        </w:rPr>
        <w:t xml:space="preserve"> </w:t>
      </w:r>
      <w:r>
        <w:rPr>
          <w:sz w:val="27"/>
          <w:szCs w:val="27"/>
          <w:lang w:val="en-US"/>
        </w:rPr>
        <w:t>et</w:t>
      </w:r>
      <w:r w:rsidRPr="001E73F6">
        <w:rPr>
          <w:sz w:val="27"/>
          <w:szCs w:val="27"/>
          <w:lang w:val="uk-UA"/>
        </w:rPr>
        <w:t xml:space="preserve"> </w:t>
      </w:r>
      <w:r>
        <w:rPr>
          <w:sz w:val="27"/>
          <w:szCs w:val="27"/>
          <w:lang w:val="en-US"/>
        </w:rPr>
        <w:t>al</w:t>
      </w:r>
      <w:r w:rsidRPr="001E73F6">
        <w:rPr>
          <w:sz w:val="27"/>
          <w:szCs w:val="27"/>
          <w:lang w:val="uk-UA"/>
        </w:rPr>
        <w:t>. //</w:t>
      </w:r>
      <w:r>
        <w:rPr>
          <w:sz w:val="27"/>
          <w:szCs w:val="27"/>
          <w:lang w:val="uk-UA"/>
        </w:rPr>
        <w:t xml:space="preserve"> </w:t>
      </w:r>
      <w:r>
        <w:rPr>
          <w:sz w:val="27"/>
          <w:szCs w:val="27"/>
          <w:lang w:val="en-US"/>
        </w:rPr>
        <w:t>Avian</w:t>
      </w:r>
      <w:r w:rsidRPr="001E73F6">
        <w:rPr>
          <w:sz w:val="27"/>
          <w:szCs w:val="27"/>
          <w:lang w:val="uk-UA"/>
        </w:rPr>
        <w:t xml:space="preserve"> </w:t>
      </w:r>
      <w:r>
        <w:rPr>
          <w:sz w:val="27"/>
          <w:szCs w:val="27"/>
          <w:lang w:val="en-US"/>
        </w:rPr>
        <w:t>Dis</w:t>
      </w:r>
      <w:r w:rsidRPr="001E73F6">
        <w:rPr>
          <w:sz w:val="27"/>
          <w:szCs w:val="27"/>
          <w:lang w:val="uk-UA"/>
        </w:rPr>
        <w:t>.</w:t>
      </w:r>
      <w:r>
        <w:rPr>
          <w:sz w:val="27"/>
          <w:szCs w:val="27"/>
          <w:lang w:val="uk-UA"/>
        </w:rPr>
        <w:t xml:space="preserve"> –</w:t>
      </w:r>
      <w:r w:rsidRPr="001E73F6">
        <w:rPr>
          <w:sz w:val="27"/>
          <w:szCs w:val="27"/>
          <w:lang w:val="uk-UA"/>
        </w:rPr>
        <w:t xml:space="preserve"> 2001.</w:t>
      </w:r>
      <w:r>
        <w:rPr>
          <w:sz w:val="27"/>
          <w:szCs w:val="27"/>
          <w:lang w:val="uk-UA"/>
        </w:rPr>
        <w:t xml:space="preserve"> –</w:t>
      </w:r>
      <w:r w:rsidRPr="001E73F6">
        <w:rPr>
          <w:sz w:val="27"/>
          <w:szCs w:val="27"/>
          <w:lang w:val="uk-UA"/>
        </w:rPr>
        <w:t xml:space="preserve"> </w:t>
      </w:r>
      <w:r>
        <w:rPr>
          <w:sz w:val="27"/>
          <w:szCs w:val="27"/>
          <w:lang w:val="en-US"/>
        </w:rPr>
        <w:t>Vol</w:t>
      </w:r>
      <w:r w:rsidRPr="001E73F6">
        <w:rPr>
          <w:sz w:val="27"/>
          <w:szCs w:val="27"/>
          <w:lang w:val="uk-UA"/>
        </w:rPr>
        <w:t>.</w:t>
      </w:r>
      <w:r>
        <w:rPr>
          <w:sz w:val="27"/>
          <w:szCs w:val="27"/>
          <w:lang w:val="uk-UA"/>
        </w:rPr>
        <w:t xml:space="preserve"> </w:t>
      </w:r>
      <w:r w:rsidRPr="001E73F6">
        <w:rPr>
          <w:sz w:val="27"/>
          <w:szCs w:val="27"/>
          <w:lang w:val="uk-UA"/>
        </w:rPr>
        <w:t>45, № 2.</w:t>
      </w:r>
      <w:r>
        <w:rPr>
          <w:sz w:val="27"/>
          <w:szCs w:val="27"/>
          <w:lang w:val="uk-UA"/>
        </w:rPr>
        <w:t xml:space="preserve"> –</w:t>
      </w:r>
      <w:r w:rsidRPr="001E73F6">
        <w:rPr>
          <w:sz w:val="27"/>
          <w:szCs w:val="27"/>
          <w:lang w:val="uk-UA"/>
        </w:rPr>
        <w:t xml:space="preserve"> </w:t>
      </w:r>
      <w:r>
        <w:rPr>
          <w:sz w:val="27"/>
          <w:szCs w:val="27"/>
          <w:lang w:val="en-US"/>
        </w:rPr>
        <w:t>P</w:t>
      </w:r>
      <w:r w:rsidRPr="001E73F6">
        <w:rPr>
          <w:sz w:val="27"/>
          <w:szCs w:val="27"/>
          <w:lang w:val="uk-UA"/>
        </w:rPr>
        <w:t>.</w:t>
      </w:r>
      <w:r>
        <w:rPr>
          <w:sz w:val="27"/>
          <w:szCs w:val="27"/>
          <w:lang w:val="uk-UA"/>
        </w:rPr>
        <w:t xml:space="preserve"> </w:t>
      </w:r>
      <w:r w:rsidRPr="001E73F6">
        <w:rPr>
          <w:sz w:val="27"/>
          <w:szCs w:val="27"/>
          <w:lang w:val="uk-UA"/>
        </w:rPr>
        <w:t>410-415.</w:t>
      </w:r>
    </w:p>
    <w:p w:rsidR="004C3B30" w:rsidRPr="006A0186" w:rsidRDefault="004C3B30" w:rsidP="00C7016A">
      <w:pPr>
        <w:numPr>
          <w:ilvl w:val="0"/>
          <w:numId w:val="59"/>
        </w:numPr>
        <w:tabs>
          <w:tab w:val="clear" w:pos="1200"/>
          <w:tab w:val="num" w:pos="567"/>
        </w:tabs>
        <w:suppressAutoHyphens w:val="0"/>
        <w:spacing w:line="360" w:lineRule="auto"/>
        <w:ind w:left="567" w:hanging="633"/>
        <w:jc w:val="both"/>
        <w:rPr>
          <w:sz w:val="28"/>
          <w:szCs w:val="28"/>
          <w:lang w:val="uk-UA"/>
        </w:rPr>
      </w:pPr>
      <w:r>
        <w:rPr>
          <w:sz w:val="27"/>
          <w:szCs w:val="27"/>
          <w:lang w:val="uk-UA"/>
        </w:rPr>
        <w:t>Використання мікрокапельного імуноферментного аналізу для виявлення антиг</w:t>
      </w:r>
      <w:r>
        <w:rPr>
          <w:sz w:val="27"/>
          <w:szCs w:val="27"/>
          <w:lang w:val="uk-UA"/>
        </w:rPr>
        <w:t>е</w:t>
      </w:r>
      <w:r>
        <w:rPr>
          <w:sz w:val="27"/>
          <w:szCs w:val="27"/>
          <w:lang w:val="uk-UA"/>
        </w:rPr>
        <w:t>нів сальмонел / Ю.Л. Волянський, В.І. Чернявський, О.М. Савінова та ін. // Ювіл. зб., присвяч. 75-річчю заснування Харк. інституту удоскон. лік</w:t>
      </w:r>
      <w:r>
        <w:rPr>
          <w:sz w:val="27"/>
          <w:szCs w:val="27"/>
          <w:lang w:val="uk-UA"/>
        </w:rPr>
        <w:t>а</w:t>
      </w:r>
      <w:r>
        <w:rPr>
          <w:sz w:val="27"/>
          <w:szCs w:val="27"/>
          <w:lang w:val="uk-UA"/>
        </w:rPr>
        <w:t>рів. –</w:t>
      </w:r>
      <w:r w:rsidRPr="001E73F6">
        <w:rPr>
          <w:sz w:val="27"/>
          <w:szCs w:val="27"/>
          <w:lang w:val="uk-UA"/>
        </w:rPr>
        <w:t xml:space="preserve"> </w:t>
      </w:r>
      <w:r>
        <w:rPr>
          <w:sz w:val="27"/>
          <w:szCs w:val="27"/>
          <w:lang w:val="uk-UA"/>
        </w:rPr>
        <w:t>Х.: Око. –</w:t>
      </w:r>
      <w:r w:rsidRPr="001E73F6">
        <w:rPr>
          <w:sz w:val="27"/>
          <w:szCs w:val="27"/>
          <w:lang w:val="uk-UA"/>
        </w:rPr>
        <w:t xml:space="preserve"> </w:t>
      </w:r>
      <w:r>
        <w:rPr>
          <w:sz w:val="27"/>
          <w:szCs w:val="27"/>
          <w:lang w:val="uk-UA"/>
        </w:rPr>
        <w:t>1998. – С. 286-290.</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uk-UA"/>
        </w:rPr>
      </w:pPr>
      <w:r>
        <w:rPr>
          <w:sz w:val="27"/>
          <w:szCs w:val="27"/>
          <w:lang w:val="uk-UA"/>
        </w:rPr>
        <w:t>Кузьмин В.А. Особенности сальмонеллезной инфекции в современном пр</w:t>
      </w:r>
      <w:r>
        <w:rPr>
          <w:sz w:val="27"/>
          <w:szCs w:val="27"/>
          <w:lang w:val="uk-UA"/>
        </w:rPr>
        <w:t>о</w:t>
      </w:r>
      <w:r>
        <w:rPr>
          <w:sz w:val="27"/>
          <w:szCs w:val="27"/>
          <w:lang w:val="uk-UA"/>
        </w:rPr>
        <w:t xml:space="preserve">мышленном птицеводстве и ее профилактика // Тезисы докладов </w:t>
      </w:r>
      <w:r>
        <w:rPr>
          <w:sz w:val="27"/>
          <w:szCs w:val="27"/>
          <w:lang w:val="uk-UA"/>
        </w:rPr>
        <w:lastRenderedPageBreak/>
        <w:t>конфере</w:t>
      </w:r>
      <w:r>
        <w:rPr>
          <w:sz w:val="27"/>
          <w:szCs w:val="27"/>
          <w:lang w:val="uk-UA"/>
        </w:rPr>
        <w:t>н</w:t>
      </w:r>
      <w:r>
        <w:rPr>
          <w:sz w:val="27"/>
          <w:szCs w:val="27"/>
          <w:lang w:val="uk-UA"/>
        </w:rPr>
        <w:t>ции ”Концепция научного обеспечения вет. медицины Сев.- Восточного р</w:t>
      </w:r>
      <w:r>
        <w:rPr>
          <w:sz w:val="27"/>
          <w:szCs w:val="27"/>
          <w:lang w:val="uk-UA"/>
        </w:rPr>
        <w:t>е</w:t>
      </w:r>
      <w:r>
        <w:rPr>
          <w:sz w:val="27"/>
          <w:szCs w:val="27"/>
          <w:lang w:val="uk-UA"/>
        </w:rPr>
        <w:t>гиона Нечерноземной зоны РФ ”- 24-25июня 1999, Нижний Новгород. – С. 68-69.</w:t>
      </w:r>
    </w:p>
    <w:p w:rsidR="004C3B30" w:rsidRPr="006A0186" w:rsidRDefault="004C3B30" w:rsidP="00C7016A">
      <w:pPr>
        <w:numPr>
          <w:ilvl w:val="0"/>
          <w:numId w:val="59"/>
        </w:numPr>
        <w:tabs>
          <w:tab w:val="clear" w:pos="1200"/>
          <w:tab w:val="num" w:pos="567"/>
        </w:tabs>
        <w:suppressAutoHyphens w:val="0"/>
        <w:spacing w:line="360" w:lineRule="auto"/>
        <w:ind w:left="567" w:hanging="633"/>
        <w:jc w:val="both"/>
        <w:rPr>
          <w:sz w:val="28"/>
          <w:szCs w:val="28"/>
          <w:lang w:val="uk-UA"/>
        </w:rPr>
      </w:pPr>
      <w:r w:rsidRPr="00E00A2B">
        <w:rPr>
          <w:sz w:val="28"/>
          <w:szCs w:val="28"/>
          <w:lang w:val="de-DE"/>
        </w:rPr>
        <w:t>Vielitz</w:t>
      </w:r>
      <w:r w:rsidRPr="006A0186">
        <w:rPr>
          <w:sz w:val="28"/>
          <w:szCs w:val="28"/>
          <w:lang w:val="uk-UA"/>
        </w:rPr>
        <w:t xml:space="preserve"> </w:t>
      </w:r>
      <w:r w:rsidRPr="00E00A2B">
        <w:rPr>
          <w:sz w:val="28"/>
          <w:szCs w:val="28"/>
          <w:lang w:val="de-DE"/>
        </w:rPr>
        <w:t>E</w:t>
      </w:r>
      <w:r w:rsidRPr="006A0186">
        <w:rPr>
          <w:sz w:val="28"/>
          <w:szCs w:val="28"/>
          <w:lang w:val="uk-UA"/>
        </w:rPr>
        <w:t xml:space="preserve">. </w:t>
      </w:r>
      <w:r w:rsidRPr="00E00A2B">
        <w:rPr>
          <w:sz w:val="28"/>
          <w:szCs w:val="28"/>
          <w:lang w:val="de-DE"/>
        </w:rPr>
        <w:t>Aktuelle</w:t>
      </w:r>
      <w:r w:rsidRPr="006A0186">
        <w:rPr>
          <w:sz w:val="28"/>
          <w:szCs w:val="28"/>
          <w:lang w:val="uk-UA"/>
        </w:rPr>
        <w:t xml:space="preserve"> </w:t>
      </w:r>
      <w:r w:rsidRPr="00E00A2B">
        <w:rPr>
          <w:sz w:val="28"/>
          <w:szCs w:val="28"/>
          <w:lang w:val="de-DE"/>
        </w:rPr>
        <w:t>veterinary</w:t>
      </w:r>
      <w:r w:rsidRPr="006A0186">
        <w:rPr>
          <w:sz w:val="28"/>
          <w:szCs w:val="28"/>
          <w:lang w:val="uk-UA"/>
        </w:rPr>
        <w:t>-</w:t>
      </w:r>
      <w:r w:rsidRPr="00E00A2B">
        <w:rPr>
          <w:sz w:val="28"/>
          <w:szCs w:val="28"/>
          <w:lang w:val="de-DE"/>
        </w:rPr>
        <w:t>medizinische</w:t>
      </w:r>
      <w:r w:rsidRPr="006A0186">
        <w:rPr>
          <w:sz w:val="28"/>
          <w:szCs w:val="28"/>
          <w:lang w:val="uk-UA"/>
        </w:rPr>
        <w:t xml:space="preserve"> </w:t>
      </w:r>
      <w:r w:rsidRPr="00E00A2B">
        <w:rPr>
          <w:sz w:val="28"/>
          <w:szCs w:val="28"/>
          <w:lang w:val="de-DE"/>
        </w:rPr>
        <w:t>Themen</w:t>
      </w:r>
      <w:r w:rsidRPr="006A0186">
        <w:rPr>
          <w:sz w:val="28"/>
          <w:szCs w:val="28"/>
          <w:lang w:val="uk-UA"/>
        </w:rPr>
        <w:t>: 1.</w:t>
      </w:r>
      <w:r w:rsidRPr="00E00A2B">
        <w:rPr>
          <w:sz w:val="28"/>
          <w:szCs w:val="28"/>
          <w:lang w:val="de-DE"/>
        </w:rPr>
        <w:t>Gesetzliche</w:t>
      </w:r>
      <w:r w:rsidRPr="00D61724">
        <w:rPr>
          <w:sz w:val="28"/>
          <w:szCs w:val="28"/>
          <w:lang w:val="uk-UA"/>
        </w:rPr>
        <w:t xml:space="preserve"> </w:t>
      </w:r>
      <w:r w:rsidRPr="00E00A2B">
        <w:rPr>
          <w:sz w:val="28"/>
          <w:szCs w:val="28"/>
          <w:lang w:val="de-DE"/>
        </w:rPr>
        <w:t>Vo</w:t>
      </w:r>
      <w:r w:rsidRPr="00E00A2B">
        <w:rPr>
          <w:sz w:val="28"/>
          <w:szCs w:val="28"/>
          <w:lang w:val="de-DE"/>
        </w:rPr>
        <w:t>r</w:t>
      </w:r>
      <w:r w:rsidRPr="00E00A2B">
        <w:rPr>
          <w:sz w:val="28"/>
          <w:szCs w:val="28"/>
          <w:lang w:val="de-DE"/>
        </w:rPr>
        <w:t>schriften</w:t>
      </w:r>
      <w:r w:rsidRPr="00D61724">
        <w:rPr>
          <w:sz w:val="28"/>
          <w:szCs w:val="28"/>
          <w:lang w:val="uk-UA"/>
        </w:rPr>
        <w:t xml:space="preserve"> </w:t>
      </w:r>
      <w:r w:rsidRPr="00E00A2B">
        <w:rPr>
          <w:sz w:val="28"/>
          <w:szCs w:val="28"/>
          <w:lang w:val="de-DE"/>
        </w:rPr>
        <w:t>zur</w:t>
      </w:r>
      <w:r w:rsidRPr="00D61724">
        <w:rPr>
          <w:sz w:val="28"/>
          <w:szCs w:val="28"/>
          <w:lang w:val="uk-UA"/>
        </w:rPr>
        <w:t xml:space="preserve"> </w:t>
      </w:r>
      <w:r w:rsidRPr="00E00A2B">
        <w:rPr>
          <w:sz w:val="28"/>
          <w:szCs w:val="28"/>
          <w:lang w:val="de-DE"/>
        </w:rPr>
        <w:t>Salmonellen</w:t>
      </w:r>
      <w:r w:rsidRPr="00D61724">
        <w:rPr>
          <w:sz w:val="28"/>
          <w:szCs w:val="28"/>
          <w:lang w:val="uk-UA"/>
        </w:rPr>
        <w:t>-</w:t>
      </w:r>
      <w:r w:rsidRPr="00E00A2B">
        <w:rPr>
          <w:sz w:val="28"/>
          <w:szCs w:val="28"/>
          <w:lang w:val="de-DE"/>
        </w:rPr>
        <w:t>Bekampfung</w:t>
      </w:r>
      <w:r w:rsidRPr="00D61724">
        <w:rPr>
          <w:sz w:val="28"/>
          <w:szCs w:val="28"/>
          <w:lang w:val="uk-UA"/>
        </w:rPr>
        <w:t xml:space="preserve"> </w:t>
      </w:r>
      <w:r w:rsidRPr="00E00A2B">
        <w:rPr>
          <w:sz w:val="28"/>
          <w:szCs w:val="28"/>
          <w:lang w:val="de-DE"/>
        </w:rPr>
        <w:t>beim</w:t>
      </w:r>
      <w:r w:rsidRPr="00D61724">
        <w:rPr>
          <w:sz w:val="28"/>
          <w:szCs w:val="28"/>
          <w:lang w:val="uk-UA"/>
        </w:rPr>
        <w:t xml:space="preserve"> </w:t>
      </w:r>
      <w:r w:rsidRPr="00E00A2B">
        <w:rPr>
          <w:sz w:val="28"/>
          <w:szCs w:val="28"/>
          <w:lang w:val="de-DE"/>
        </w:rPr>
        <w:t>Huhn</w:t>
      </w:r>
      <w:r w:rsidRPr="00D61724">
        <w:rPr>
          <w:sz w:val="28"/>
          <w:szCs w:val="28"/>
          <w:lang w:val="uk-UA"/>
        </w:rPr>
        <w:t xml:space="preserve"> </w:t>
      </w:r>
      <w:r w:rsidRPr="00E00A2B">
        <w:rPr>
          <w:sz w:val="28"/>
          <w:szCs w:val="28"/>
          <w:lang w:val="de-DE"/>
        </w:rPr>
        <w:t>und</w:t>
      </w:r>
      <w:r w:rsidRPr="00D61724">
        <w:rPr>
          <w:sz w:val="28"/>
          <w:szCs w:val="28"/>
          <w:lang w:val="uk-UA"/>
        </w:rPr>
        <w:t xml:space="preserve"> </w:t>
      </w:r>
      <w:r w:rsidRPr="00E00A2B">
        <w:rPr>
          <w:sz w:val="28"/>
          <w:szCs w:val="28"/>
          <w:lang w:val="de-DE"/>
        </w:rPr>
        <w:t xml:space="preserve">Empfehlungen fur die Impfung. </w:t>
      </w:r>
      <w:r>
        <w:rPr>
          <w:sz w:val="28"/>
          <w:szCs w:val="28"/>
          <w:lang w:val="en-US"/>
        </w:rPr>
        <w:t>2. Egg-Drop-Syndrom //</w:t>
      </w:r>
      <w:r w:rsidRPr="00D64200">
        <w:rPr>
          <w:sz w:val="28"/>
          <w:szCs w:val="28"/>
          <w:lang w:val="en-US"/>
        </w:rPr>
        <w:t xml:space="preserve"> </w:t>
      </w:r>
      <w:r>
        <w:rPr>
          <w:sz w:val="28"/>
          <w:szCs w:val="28"/>
          <w:lang w:val="en-US"/>
        </w:rPr>
        <w:t>Lohmann Inform.</w:t>
      </w:r>
      <w:r w:rsidRPr="00D64200">
        <w:rPr>
          <w:sz w:val="28"/>
          <w:szCs w:val="28"/>
          <w:lang w:val="en-US"/>
        </w:rPr>
        <w:t xml:space="preserve"> </w:t>
      </w:r>
      <w:r>
        <w:rPr>
          <w:sz w:val="28"/>
          <w:szCs w:val="28"/>
          <w:lang w:val="en-US"/>
        </w:rPr>
        <w:t>– 1994, Jan.</w:t>
      </w:r>
      <w:r>
        <w:rPr>
          <w:sz w:val="28"/>
          <w:szCs w:val="28"/>
        </w:rPr>
        <w:t xml:space="preserve"> </w:t>
      </w:r>
      <w:r>
        <w:rPr>
          <w:sz w:val="28"/>
          <w:szCs w:val="28"/>
          <w:lang w:val="en-US"/>
        </w:rPr>
        <w:t>–</w:t>
      </w:r>
      <w:r>
        <w:rPr>
          <w:sz w:val="28"/>
          <w:szCs w:val="28"/>
        </w:rPr>
        <w:t xml:space="preserve"> </w:t>
      </w:r>
      <w:r>
        <w:rPr>
          <w:sz w:val="28"/>
          <w:szCs w:val="28"/>
          <w:lang w:val="en-US"/>
        </w:rPr>
        <w:t>Apr.</w:t>
      </w:r>
      <w:r w:rsidRPr="00D64200">
        <w:rPr>
          <w:sz w:val="28"/>
          <w:szCs w:val="28"/>
          <w:lang w:val="en-US"/>
        </w:rPr>
        <w:t xml:space="preserve"> </w:t>
      </w:r>
      <w:r>
        <w:rPr>
          <w:sz w:val="28"/>
          <w:szCs w:val="28"/>
          <w:lang w:val="en-US"/>
        </w:rPr>
        <w:t>–</w:t>
      </w:r>
      <w:r w:rsidRPr="00D64200">
        <w:rPr>
          <w:sz w:val="28"/>
          <w:szCs w:val="28"/>
          <w:lang w:val="en-US"/>
        </w:rPr>
        <w:t xml:space="preserve"> </w:t>
      </w:r>
      <w:r>
        <w:rPr>
          <w:sz w:val="28"/>
          <w:szCs w:val="28"/>
          <w:lang w:val="en-US"/>
        </w:rPr>
        <w:t>S.</w:t>
      </w:r>
      <w:r w:rsidRPr="00D61724">
        <w:rPr>
          <w:sz w:val="28"/>
          <w:szCs w:val="28"/>
          <w:lang w:val="en-US"/>
        </w:rPr>
        <w:t xml:space="preserve"> </w:t>
      </w:r>
      <w:r>
        <w:rPr>
          <w:sz w:val="28"/>
          <w:szCs w:val="28"/>
          <w:lang w:val="en-US"/>
        </w:rPr>
        <w:t>9-11.</w:t>
      </w:r>
      <w:r w:rsidRPr="006A0186">
        <w:rPr>
          <w:color w:val="0000F0"/>
          <w:sz w:val="28"/>
          <w:szCs w:val="28"/>
          <w:lang w:val="uk-UA"/>
        </w:rPr>
        <w:t xml:space="preserve"> </w:t>
      </w:r>
    </w:p>
    <w:p w:rsidR="004C3B30" w:rsidRPr="00D61724" w:rsidRDefault="004C3B30" w:rsidP="00C7016A">
      <w:pPr>
        <w:numPr>
          <w:ilvl w:val="0"/>
          <w:numId w:val="59"/>
        </w:numPr>
        <w:tabs>
          <w:tab w:val="clear" w:pos="1200"/>
          <w:tab w:val="num" w:pos="567"/>
        </w:tabs>
        <w:suppressAutoHyphens w:val="0"/>
        <w:spacing w:line="360" w:lineRule="auto"/>
        <w:ind w:left="567" w:hanging="633"/>
        <w:jc w:val="both"/>
        <w:rPr>
          <w:sz w:val="28"/>
          <w:lang w:val="uk-UA"/>
        </w:rPr>
      </w:pPr>
      <w:r w:rsidRPr="00D61724">
        <w:rPr>
          <w:sz w:val="28"/>
          <w:lang w:val="uk-UA"/>
        </w:rPr>
        <w:t xml:space="preserve">Куликовский А.В. Консультации ВОЗ по неотложной проблеме </w:t>
      </w:r>
      <w:r>
        <w:rPr>
          <w:sz w:val="28"/>
          <w:lang w:val="uk-UA"/>
        </w:rPr>
        <w:t>сальмонеллеза</w:t>
      </w:r>
      <w:r w:rsidRPr="00D61724">
        <w:rPr>
          <w:sz w:val="28"/>
          <w:lang w:val="uk-UA"/>
        </w:rPr>
        <w:t xml:space="preserve"> // Ветеринария. </w:t>
      </w:r>
      <w:r>
        <w:rPr>
          <w:sz w:val="28"/>
          <w:lang w:val="uk-UA"/>
        </w:rPr>
        <w:t>–</w:t>
      </w:r>
      <w:r w:rsidRPr="00D61724">
        <w:rPr>
          <w:sz w:val="28"/>
          <w:lang w:val="uk-UA"/>
        </w:rPr>
        <w:t xml:space="preserve"> 1989. - № 10. </w:t>
      </w:r>
      <w:r>
        <w:rPr>
          <w:sz w:val="28"/>
          <w:lang w:val="uk-UA"/>
        </w:rPr>
        <w:t>–</w:t>
      </w:r>
      <w:r w:rsidRPr="00D61724">
        <w:rPr>
          <w:sz w:val="28"/>
          <w:lang w:val="uk-UA"/>
        </w:rPr>
        <w:t xml:space="preserve"> С. 72-74.</w:t>
      </w:r>
    </w:p>
    <w:p w:rsidR="004C3B30" w:rsidRPr="0051235E" w:rsidRDefault="004C3B30" w:rsidP="00C7016A">
      <w:pPr>
        <w:numPr>
          <w:ilvl w:val="0"/>
          <w:numId w:val="59"/>
        </w:numPr>
        <w:tabs>
          <w:tab w:val="clear" w:pos="1200"/>
          <w:tab w:val="num" w:pos="567"/>
        </w:tabs>
        <w:suppressAutoHyphens w:val="0"/>
        <w:spacing w:line="360" w:lineRule="auto"/>
        <w:ind w:left="567" w:hanging="633"/>
        <w:jc w:val="both"/>
        <w:rPr>
          <w:sz w:val="28"/>
          <w:szCs w:val="28"/>
          <w:lang w:val="uk-UA"/>
        </w:rPr>
      </w:pPr>
      <w:r w:rsidRPr="0051235E">
        <w:rPr>
          <w:sz w:val="28"/>
          <w:szCs w:val="28"/>
          <w:lang w:val="en-US"/>
        </w:rPr>
        <w:t>Svedberg</w:t>
      </w:r>
      <w:r w:rsidRPr="00D61724">
        <w:rPr>
          <w:sz w:val="28"/>
          <w:szCs w:val="28"/>
          <w:lang w:val="uk-UA"/>
        </w:rPr>
        <w:t xml:space="preserve"> </w:t>
      </w:r>
      <w:r w:rsidRPr="0051235E">
        <w:rPr>
          <w:sz w:val="28"/>
          <w:szCs w:val="28"/>
          <w:lang w:val="en-US"/>
        </w:rPr>
        <w:t>J</w:t>
      </w:r>
      <w:r w:rsidRPr="00D61724">
        <w:rPr>
          <w:sz w:val="28"/>
          <w:szCs w:val="28"/>
          <w:lang w:val="uk-UA"/>
        </w:rPr>
        <w:t xml:space="preserve">. </w:t>
      </w:r>
      <w:r w:rsidRPr="00ED14F1">
        <w:rPr>
          <w:sz w:val="28"/>
          <w:szCs w:val="28"/>
          <w:lang w:val="en-US"/>
        </w:rPr>
        <w:t>The</w:t>
      </w:r>
      <w:r w:rsidRPr="00D61724">
        <w:rPr>
          <w:sz w:val="28"/>
          <w:szCs w:val="28"/>
          <w:lang w:val="uk-UA"/>
        </w:rPr>
        <w:t xml:space="preserve"> </w:t>
      </w:r>
      <w:r w:rsidRPr="00ED14F1">
        <w:rPr>
          <w:sz w:val="28"/>
          <w:szCs w:val="28"/>
          <w:lang w:val="en-US"/>
        </w:rPr>
        <w:t>Swedish</w:t>
      </w:r>
      <w:r w:rsidRPr="00D61724">
        <w:rPr>
          <w:sz w:val="28"/>
          <w:szCs w:val="28"/>
          <w:lang w:val="uk-UA"/>
        </w:rPr>
        <w:t xml:space="preserve"> </w:t>
      </w:r>
      <w:r w:rsidRPr="00ED14F1">
        <w:rPr>
          <w:sz w:val="28"/>
          <w:szCs w:val="28"/>
          <w:lang w:val="en-US"/>
        </w:rPr>
        <w:t>salmonella</w:t>
      </w:r>
      <w:r w:rsidRPr="00D61724">
        <w:rPr>
          <w:sz w:val="28"/>
          <w:szCs w:val="28"/>
          <w:lang w:val="uk-UA"/>
        </w:rPr>
        <w:t xml:space="preserve"> </w:t>
      </w:r>
      <w:r w:rsidRPr="00ED14F1">
        <w:rPr>
          <w:sz w:val="28"/>
          <w:szCs w:val="28"/>
          <w:lang w:val="en-US"/>
        </w:rPr>
        <w:t>control</w:t>
      </w:r>
      <w:r w:rsidRPr="00D61724">
        <w:rPr>
          <w:sz w:val="28"/>
          <w:szCs w:val="28"/>
          <w:lang w:val="uk-UA"/>
        </w:rPr>
        <w:t xml:space="preserve"> </w:t>
      </w:r>
      <w:r w:rsidRPr="00ED14F1">
        <w:rPr>
          <w:sz w:val="28"/>
          <w:szCs w:val="28"/>
          <w:lang w:val="en-US"/>
        </w:rPr>
        <w:t>programme</w:t>
      </w:r>
      <w:r w:rsidRPr="00D61724">
        <w:rPr>
          <w:sz w:val="28"/>
          <w:szCs w:val="28"/>
          <w:lang w:val="uk-UA"/>
        </w:rPr>
        <w:t xml:space="preserve"> </w:t>
      </w:r>
      <w:r w:rsidRPr="00ED14F1">
        <w:rPr>
          <w:sz w:val="28"/>
          <w:szCs w:val="28"/>
          <w:lang w:val="en-US"/>
        </w:rPr>
        <w:t>for</w:t>
      </w:r>
      <w:r w:rsidRPr="00D61724">
        <w:rPr>
          <w:sz w:val="28"/>
          <w:szCs w:val="28"/>
          <w:lang w:val="uk-UA"/>
        </w:rPr>
        <w:t xml:space="preserve"> </w:t>
      </w:r>
      <w:r w:rsidRPr="00ED14F1">
        <w:rPr>
          <w:sz w:val="28"/>
          <w:szCs w:val="28"/>
          <w:lang w:val="en-US"/>
        </w:rPr>
        <w:t>broiler</w:t>
      </w:r>
      <w:r w:rsidRPr="00D61724">
        <w:rPr>
          <w:sz w:val="28"/>
          <w:szCs w:val="28"/>
          <w:lang w:val="uk-UA"/>
        </w:rPr>
        <w:t xml:space="preserve"> </w:t>
      </w:r>
      <w:r w:rsidRPr="00ED14F1">
        <w:rPr>
          <w:sz w:val="28"/>
          <w:szCs w:val="28"/>
          <w:lang w:val="en-US"/>
        </w:rPr>
        <w:t>production</w:t>
      </w:r>
      <w:r w:rsidRPr="00D61724">
        <w:rPr>
          <w:sz w:val="28"/>
          <w:szCs w:val="28"/>
          <w:lang w:val="uk-UA"/>
        </w:rPr>
        <w:t xml:space="preserve"> – </w:t>
      </w:r>
      <w:r w:rsidRPr="00ED14F1">
        <w:rPr>
          <w:sz w:val="28"/>
          <w:szCs w:val="28"/>
          <w:lang w:val="en-US"/>
        </w:rPr>
        <w:t>a</w:t>
      </w:r>
      <w:r w:rsidRPr="00D61724">
        <w:rPr>
          <w:sz w:val="28"/>
          <w:szCs w:val="28"/>
          <w:lang w:val="uk-UA"/>
        </w:rPr>
        <w:t xml:space="preserve"> </w:t>
      </w:r>
      <w:r w:rsidRPr="00ED14F1">
        <w:rPr>
          <w:sz w:val="28"/>
          <w:szCs w:val="28"/>
          <w:lang w:val="en-US"/>
        </w:rPr>
        <w:t>method</w:t>
      </w:r>
      <w:r w:rsidRPr="00D61724">
        <w:rPr>
          <w:sz w:val="28"/>
          <w:szCs w:val="28"/>
          <w:lang w:val="uk-UA"/>
        </w:rPr>
        <w:t xml:space="preserve"> </w:t>
      </w:r>
      <w:r w:rsidRPr="00ED14F1">
        <w:rPr>
          <w:sz w:val="28"/>
          <w:szCs w:val="28"/>
          <w:lang w:val="en-US"/>
        </w:rPr>
        <w:t>to</w:t>
      </w:r>
      <w:r w:rsidRPr="00D61724">
        <w:rPr>
          <w:sz w:val="28"/>
          <w:szCs w:val="28"/>
          <w:lang w:val="uk-UA"/>
        </w:rPr>
        <w:t xml:space="preserve"> </w:t>
      </w:r>
      <w:r w:rsidRPr="00ED14F1">
        <w:rPr>
          <w:sz w:val="28"/>
          <w:szCs w:val="28"/>
          <w:lang w:val="en-US"/>
        </w:rPr>
        <w:t>detect</w:t>
      </w:r>
      <w:r w:rsidRPr="00D61724">
        <w:rPr>
          <w:sz w:val="28"/>
          <w:szCs w:val="28"/>
          <w:lang w:val="uk-UA"/>
        </w:rPr>
        <w:t xml:space="preserve"> </w:t>
      </w:r>
      <w:r w:rsidRPr="00ED14F1">
        <w:rPr>
          <w:sz w:val="28"/>
          <w:szCs w:val="28"/>
          <w:lang w:val="en-US"/>
        </w:rPr>
        <w:t>infected</w:t>
      </w:r>
      <w:r w:rsidRPr="00D61724">
        <w:rPr>
          <w:sz w:val="28"/>
          <w:szCs w:val="28"/>
          <w:lang w:val="uk-UA"/>
        </w:rPr>
        <w:t xml:space="preserve"> </w:t>
      </w:r>
      <w:r w:rsidRPr="00ED14F1">
        <w:rPr>
          <w:sz w:val="28"/>
          <w:szCs w:val="28"/>
          <w:lang w:val="en-US"/>
        </w:rPr>
        <w:t>birds</w:t>
      </w:r>
      <w:r w:rsidRPr="00D61724">
        <w:rPr>
          <w:sz w:val="28"/>
          <w:szCs w:val="28"/>
          <w:lang w:val="uk-UA"/>
        </w:rPr>
        <w:t xml:space="preserve"> </w:t>
      </w:r>
      <w:r w:rsidRPr="00ED14F1">
        <w:rPr>
          <w:sz w:val="28"/>
          <w:szCs w:val="28"/>
          <w:lang w:val="en-US"/>
        </w:rPr>
        <w:t>before</w:t>
      </w:r>
      <w:r w:rsidRPr="00D61724">
        <w:rPr>
          <w:sz w:val="28"/>
          <w:szCs w:val="28"/>
          <w:lang w:val="uk-UA"/>
        </w:rPr>
        <w:t xml:space="preserve"> </w:t>
      </w:r>
      <w:r w:rsidRPr="00ED14F1">
        <w:rPr>
          <w:sz w:val="28"/>
          <w:szCs w:val="28"/>
          <w:lang w:val="en-US"/>
        </w:rPr>
        <w:t>slaughter //</w:t>
      </w:r>
      <w:r>
        <w:rPr>
          <w:sz w:val="28"/>
          <w:szCs w:val="28"/>
          <w:lang w:val="en-US"/>
        </w:rPr>
        <w:t xml:space="preserve"> </w:t>
      </w:r>
      <w:r w:rsidRPr="00ED14F1">
        <w:rPr>
          <w:sz w:val="28"/>
          <w:szCs w:val="28"/>
          <w:lang w:val="en-US"/>
        </w:rPr>
        <w:t>Rapp.</w:t>
      </w:r>
      <w:r w:rsidRPr="00721BF1">
        <w:rPr>
          <w:sz w:val="28"/>
          <w:szCs w:val="28"/>
          <w:lang w:val="en-US"/>
        </w:rPr>
        <w:t xml:space="preserve"> </w:t>
      </w:r>
      <w:r w:rsidRPr="00ED14F1">
        <w:rPr>
          <w:sz w:val="28"/>
          <w:szCs w:val="28"/>
          <w:lang w:val="en-US"/>
        </w:rPr>
        <w:t>/</w:t>
      </w:r>
      <w:r w:rsidRPr="00721BF1">
        <w:rPr>
          <w:sz w:val="28"/>
          <w:szCs w:val="28"/>
          <w:lang w:val="en-US"/>
        </w:rPr>
        <w:t xml:space="preserve"> </w:t>
      </w:r>
      <w:r w:rsidRPr="00ED14F1">
        <w:rPr>
          <w:sz w:val="28"/>
          <w:szCs w:val="28"/>
          <w:lang w:val="en-US"/>
        </w:rPr>
        <w:t>Sver. Lantbruksuniv. Veter.</w:t>
      </w:r>
      <w:r>
        <w:rPr>
          <w:sz w:val="28"/>
          <w:szCs w:val="28"/>
          <w:lang w:val="en-US"/>
        </w:rPr>
        <w:t xml:space="preserve"> – </w:t>
      </w:r>
      <w:r w:rsidRPr="00ED14F1">
        <w:rPr>
          <w:sz w:val="28"/>
          <w:szCs w:val="28"/>
          <w:lang w:val="en-US"/>
        </w:rPr>
        <w:t>Med. Fak. Inst. Husdju</w:t>
      </w:r>
      <w:r w:rsidRPr="00ED14F1">
        <w:rPr>
          <w:sz w:val="28"/>
          <w:szCs w:val="28"/>
          <w:lang w:val="en-US"/>
        </w:rPr>
        <w:t>r</w:t>
      </w:r>
      <w:r w:rsidRPr="00ED14F1">
        <w:rPr>
          <w:sz w:val="28"/>
          <w:szCs w:val="28"/>
          <w:lang w:val="en-US"/>
        </w:rPr>
        <w:t>shyg. Skara.</w:t>
      </w:r>
      <w:r>
        <w:rPr>
          <w:sz w:val="28"/>
          <w:szCs w:val="28"/>
        </w:rPr>
        <w:t xml:space="preserve"> </w:t>
      </w:r>
      <w:r>
        <w:rPr>
          <w:sz w:val="28"/>
          <w:szCs w:val="28"/>
          <w:lang w:val="en-US"/>
        </w:rPr>
        <w:t xml:space="preserve">– </w:t>
      </w:r>
      <w:r w:rsidRPr="00ED14F1">
        <w:rPr>
          <w:sz w:val="28"/>
          <w:szCs w:val="28"/>
          <w:lang w:val="en-US"/>
        </w:rPr>
        <w:t>1988.</w:t>
      </w:r>
      <w:r>
        <w:rPr>
          <w:sz w:val="28"/>
          <w:szCs w:val="28"/>
        </w:rPr>
        <w:t xml:space="preserve"> </w:t>
      </w:r>
      <w:r>
        <w:rPr>
          <w:sz w:val="28"/>
          <w:szCs w:val="28"/>
          <w:lang w:val="en-US"/>
        </w:rPr>
        <w:t xml:space="preserve">– </w:t>
      </w:r>
      <w:r w:rsidRPr="00ED14F1">
        <w:rPr>
          <w:sz w:val="28"/>
          <w:szCs w:val="28"/>
          <w:lang w:val="en-US"/>
        </w:rPr>
        <w:t>T.</w:t>
      </w:r>
      <w:r>
        <w:rPr>
          <w:sz w:val="28"/>
          <w:szCs w:val="28"/>
        </w:rPr>
        <w:t xml:space="preserve"> </w:t>
      </w:r>
      <w:r w:rsidRPr="00ED14F1">
        <w:rPr>
          <w:sz w:val="28"/>
          <w:szCs w:val="28"/>
          <w:lang w:val="en-US"/>
        </w:rPr>
        <w:t>20.</w:t>
      </w:r>
      <w:r>
        <w:rPr>
          <w:sz w:val="28"/>
          <w:szCs w:val="28"/>
        </w:rPr>
        <w:t xml:space="preserve"> </w:t>
      </w:r>
      <w:r>
        <w:rPr>
          <w:sz w:val="28"/>
          <w:szCs w:val="28"/>
          <w:lang w:val="en-US"/>
        </w:rPr>
        <w:t>–</w:t>
      </w:r>
      <w:r>
        <w:rPr>
          <w:sz w:val="28"/>
          <w:szCs w:val="28"/>
        </w:rPr>
        <w:t xml:space="preserve"> </w:t>
      </w:r>
      <w:r w:rsidRPr="00ED14F1">
        <w:rPr>
          <w:sz w:val="28"/>
          <w:szCs w:val="28"/>
          <w:lang w:val="en-US"/>
        </w:rPr>
        <w:t>S.</w:t>
      </w:r>
      <w:r>
        <w:rPr>
          <w:sz w:val="28"/>
          <w:szCs w:val="28"/>
        </w:rPr>
        <w:t xml:space="preserve"> </w:t>
      </w:r>
      <w:r w:rsidRPr="00ED14F1">
        <w:rPr>
          <w:sz w:val="28"/>
          <w:szCs w:val="28"/>
          <w:lang w:val="en-US"/>
        </w:rPr>
        <w:t>270-274.</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uk-UA"/>
        </w:rPr>
      </w:pPr>
      <w:r>
        <w:rPr>
          <w:sz w:val="27"/>
          <w:szCs w:val="27"/>
          <w:lang w:val="uk-UA"/>
        </w:rPr>
        <w:t>Борисенкова А.Н. Проблема сальмонеллезов в промышленном птицеводстве //</w:t>
      </w:r>
      <w:r w:rsidRPr="004631C8">
        <w:rPr>
          <w:sz w:val="27"/>
          <w:szCs w:val="27"/>
        </w:rPr>
        <w:t xml:space="preserve"> </w:t>
      </w:r>
      <w:r>
        <w:rPr>
          <w:sz w:val="27"/>
          <w:szCs w:val="27"/>
          <w:lang w:val="uk-UA"/>
        </w:rPr>
        <w:t>Сальмонеллез птиц</w:t>
      </w:r>
      <w:r w:rsidRPr="00BE4380">
        <w:rPr>
          <w:sz w:val="27"/>
          <w:szCs w:val="27"/>
        </w:rPr>
        <w:t xml:space="preserve"> </w:t>
      </w:r>
      <w:r>
        <w:rPr>
          <w:sz w:val="27"/>
          <w:szCs w:val="27"/>
        </w:rPr>
        <w:t>(Современная научная концепция этиологии, эпиз</w:t>
      </w:r>
      <w:r>
        <w:rPr>
          <w:sz w:val="27"/>
          <w:szCs w:val="27"/>
        </w:rPr>
        <w:t>о</w:t>
      </w:r>
      <w:r>
        <w:rPr>
          <w:sz w:val="27"/>
          <w:szCs w:val="27"/>
        </w:rPr>
        <w:t>отологии, диагностики и профилактики сальмонеллезов в промышленном пт</w:t>
      </w:r>
      <w:r>
        <w:rPr>
          <w:sz w:val="27"/>
          <w:szCs w:val="27"/>
        </w:rPr>
        <w:t>и</w:t>
      </w:r>
      <w:r>
        <w:rPr>
          <w:sz w:val="27"/>
          <w:szCs w:val="27"/>
        </w:rPr>
        <w:t>цеводстве)</w:t>
      </w:r>
      <w:r>
        <w:rPr>
          <w:sz w:val="27"/>
          <w:szCs w:val="27"/>
          <w:lang w:val="uk-UA"/>
        </w:rPr>
        <w:t>. – С.-Пб., Ломоносов.</w:t>
      </w:r>
      <w:r w:rsidRPr="004631C8">
        <w:rPr>
          <w:sz w:val="27"/>
          <w:szCs w:val="27"/>
        </w:rPr>
        <w:t xml:space="preserve"> </w:t>
      </w:r>
      <w:r>
        <w:rPr>
          <w:sz w:val="27"/>
          <w:szCs w:val="27"/>
          <w:lang w:val="uk-UA"/>
        </w:rPr>
        <w:t>– 2000. – С. 10-17.</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uk-UA"/>
        </w:rPr>
      </w:pPr>
      <w:r>
        <w:rPr>
          <w:sz w:val="27"/>
          <w:szCs w:val="27"/>
          <w:lang w:val="uk-UA"/>
        </w:rPr>
        <w:t>Інструкція про заходи з профілактики та ліквідації захворювання птиці с</w:t>
      </w:r>
      <w:r>
        <w:rPr>
          <w:sz w:val="27"/>
          <w:szCs w:val="27"/>
          <w:lang w:val="uk-UA"/>
        </w:rPr>
        <w:t>а</w:t>
      </w:r>
      <w:r>
        <w:rPr>
          <w:sz w:val="27"/>
          <w:szCs w:val="27"/>
          <w:lang w:val="uk-UA"/>
        </w:rPr>
        <w:t>льмонельозами від 10.07.02 р. за № 15-15/13-15.- 7 с.</w:t>
      </w:r>
    </w:p>
    <w:p w:rsidR="004C3B30" w:rsidRDefault="004C3B30" w:rsidP="00C7016A">
      <w:pPr>
        <w:numPr>
          <w:ilvl w:val="0"/>
          <w:numId w:val="59"/>
        </w:numPr>
        <w:tabs>
          <w:tab w:val="clear" w:pos="1200"/>
          <w:tab w:val="left" w:pos="567"/>
        </w:tabs>
        <w:suppressAutoHyphens w:val="0"/>
        <w:spacing w:line="360" w:lineRule="auto"/>
        <w:ind w:left="567" w:hanging="633"/>
        <w:jc w:val="both"/>
        <w:rPr>
          <w:sz w:val="27"/>
          <w:szCs w:val="27"/>
        </w:rPr>
      </w:pPr>
      <w:r>
        <w:rPr>
          <w:sz w:val="27"/>
          <w:szCs w:val="27"/>
          <w:lang w:val="uk-UA"/>
        </w:rPr>
        <w:t>Кули</w:t>
      </w:r>
      <w:r>
        <w:rPr>
          <w:sz w:val="27"/>
          <w:szCs w:val="27"/>
        </w:rPr>
        <w:t>ковский А.В. Борьба с сальмонеллезами и их профилактика в деятел</w:t>
      </w:r>
      <w:r>
        <w:rPr>
          <w:sz w:val="27"/>
          <w:szCs w:val="27"/>
        </w:rPr>
        <w:t>ь</w:t>
      </w:r>
      <w:r>
        <w:rPr>
          <w:sz w:val="27"/>
          <w:szCs w:val="27"/>
        </w:rPr>
        <w:t>ности ВОЗ //</w:t>
      </w:r>
      <w:r w:rsidRPr="00F80FE2">
        <w:rPr>
          <w:sz w:val="27"/>
          <w:szCs w:val="27"/>
        </w:rPr>
        <w:t xml:space="preserve"> </w:t>
      </w:r>
      <w:r>
        <w:rPr>
          <w:sz w:val="27"/>
          <w:szCs w:val="27"/>
        </w:rPr>
        <w:t>Вопросы питания. –</w:t>
      </w:r>
      <w:r w:rsidRPr="00CB04D2">
        <w:rPr>
          <w:sz w:val="27"/>
          <w:szCs w:val="27"/>
        </w:rPr>
        <w:t xml:space="preserve"> </w:t>
      </w:r>
      <w:r>
        <w:rPr>
          <w:sz w:val="27"/>
          <w:szCs w:val="27"/>
        </w:rPr>
        <w:t>1983. - № 3. – С. 72-76.</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rPr>
        <w:t>Кожемяка Н. Программа контроля сальмонеллезной инфекции в США //</w:t>
      </w:r>
      <w:r w:rsidRPr="00F80FE2">
        <w:rPr>
          <w:sz w:val="27"/>
          <w:szCs w:val="27"/>
        </w:rPr>
        <w:t xml:space="preserve"> </w:t>
      </w:r>
      <w:r>
        <w:rPr>
          <w:sz w:val="27"/>
          <w:szCs w:val="27"/>
        </w:rPr>
        <w:t>Птицеводство. –</w:t>
      </w:r>
      <w:r w:rsidRPr="00CB04D2">
        <w:rPr>
          <w:sz w:val="27"/>
          <w:szCs w:val="27"/>
        </w:rPr>
        <w:t xml:space="preserve"> </w:t>
      </w:r>
      <w:r>
        <w:rPr>
          <w:sz w:val="27"/>
          <w:szCs w:val="27"/>
        </w:rPr>
        <w:t>1988. - № 4. – С. 42-43.</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rPr>
        <w:t xml:space="preserve">Косенко О., Кривопишин И. Адекватная замена </w:t>
      </w:r>
      <w:proofErr w:type="gramStart"/>
      <w:r>
        <w:rPr>
          <w:sz w:val="27"/>
          <w:szCs w:val="27"/>
        </w:rPr>
        <w:t>традиционным</w:t>
      </w:r>
      <w:proofErr w:type="gramEnd"/>
      <w:r>
        <w:rPr>
          <w:sz w:val="27"/>
          <w:szCs w:val="27"/>
        </w:rPr>
        <w:t xml:space="preserve"> дезсредствам //</w:t>
      </w:r>
      <w:r w:rsidRPr="00F80FE2">
        <w:rPr>
          <w:sz w:val="27"/>
          <w:szCs w:val="27"/>
        </w:rPr>
        <w:t xml:space="preserve"> </w:t>
      </w:r>
      <w:r>
        <w:rPr>
          <w:sz w:val="27"/>
          <w:szCs w:val="27"/>
        </w:rPr>
        <w:t>Птицеводство.</w:t>
      </w:r>
      <w:r w:rsidRPr="00F80FE2">
        <w:rPr>
          <w:sz w:val="27"/>
          <w:szCs w:val="27"/>
        </w:rPr>
        <w:t xml:space="preserve"> </w:t>
      </w:r>
      <w:r>
        <w:rPr>
          <w:sz w:val="27"/>
          <w:szCs w:val="27"/>
        </w:rPr>
        <w:t>– 2002.</w:t>
      </w:r>
      <w:r w:rsidRPr="00F80FE2">
        <w:rPr>
          <w:sz w:val="27"/>
          <w:szCs w:val="27"/>
        </w:rPr>
        <w:t xml:space="preserve"> </w:t>
      </w:r>
      <w:r>
        <w:rPr>
          <w:sz w:val="27"/>
          <w:szCs w:val="27"/>
        </w:rPr>
        <w:t>- № 5.</w:t>
      </w:r>
      <w:r w:rsidRPr="00F80FE2">
        <w:rPr>
          <w:sz w:val="27"/>
          <w:szCs w:val="27"/>
        </w:rPr>
        <w:t xml:space="preserve"> </w:t>
      </w:r>
      <w:r>
        <w:rPr>
          <w:sz w:val="27"/>
          <w:szCs w:val="27"/>
        </w:rPr>
        <w:t>– С. 7-10.</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lang w:val="en-US"/>
        </w:rPr>
        <w:t>Marietta</w:t>
      </w:r>
      <w:r w:rsidRPr="00102360">
        <w:rPr>
          <w:sz w:val="27"/>
          <w:szCs w:val="27"/>
        </w:rPr>
        <w:t xml:space="preserve"> </w:t>
      </w:r>
      <w:r>
        <w:rPr>
          <w:sz w:val="27"/>
          <w:szCs w:val="27"/>
          <w:lang w:val="en-US"/>
        </w:rPr>
        <w:t>Hakkinen</w:t>
      </w:r>
      <w:r>
        <w:rPr>
          <w:sz w:val="27"/>
          <w:szCs w:val="27"/>
        </w:rPr>
        <w:t xml:space="preserve"> Конкурентное исключение в профилактике сальмонелл у домашних птиц //</w:t>
      </w:r>
      <w:r w:rsidRPr="002E64F7">
        <w:rPr>
          <w:sz w:val="27"/>
          <w:szCs w:val="27"/>
        </w:rPr>
        <w:t xml:space="preserve"> </w:t>
      </w:r>
      <w:r>
        <w:rPr>
          <w:sz w:val="27"/>
          <w:szCs w:val="27"/>
        </w:rPr>
        <w:t>Сальмонеллез птиц. – С.-Пб</w:t>
      </w:r>
      <w:proofErr w:type="gramStart"/>
      <w:r>
        <w:rPr>
          <w:sz w:val="27"/>
          <w:szCs w:val="27"/>
        </w:rPr>
        <w:t xml:space="preserve">.,  </w:t>
      </w:r>
      <w:proofErr w:type="gramEnd"/>
      <w:r>
        <w:rPr>
          <w:sz w:val="27"/>
          <w:szCs w:val="27"/>
        </w:rPr>
        <w:t>Ломоносов. – 2000. – С. 38-41.</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rPr>
        <w:t>Байдевлятов А., Бессарабов Б., Бородай В. Дезинфектанты для инкубацио</w:t>
      </w:r>
      <w:r>
        <w:rPr>
          <w:sz w:val="27"/>
          <w:szCs w:val="27"/>
        </w:rPr>
        <w:t>н</w:t>
      </w:r>
      <w:r>
        <w:rPr>
          <w:sz w:val="27"/>
          <w:szCs w:val="27"/>
        </w:rPr>
        <w:t>ных яиц //</w:t>
      </w:r>
      <w:r w:rsidRPr="002E64F7">
        <w:rPr>
          <w:sz w:val="27"/>
          <w:szCs w:val="27"/>
        </w:rPr>
        <w:t xml:space="preserve"> </w:t>
      </w:r>
      <w:r>
        <w:rPr>
          <w:sz w:val="27"/>
          <w:szCs w:val="27"/>
        </w:rPr>
        <w:t>Птицеводство. – 2000. - № 2. – С. 34-36.</w:t>
      </w:r>
    </w:p>
    <w:p w:rsidR="004C3B30" w:rsidRPr="000C46C7"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Grisedale</w:t>
      </w:r>
      <w:r w:rsidRPr="00B74FF1">
        <w:rPr>
          <w:sz w:val="27"/>
          <w:szCs w:val="27"/>
          <w:lang w:val="en-US"/>
        </w:rPr>
        <w:t xml:space="preserve"> </w:t>
      </w:r>
      <w:r>
        <w:rPr>
          <w:sz w:val="27"/>
          <w:szCs w:val="27"/>
          <w:lang w:val="en-US"/>
        </w:rPr>
        <w:t>J</w:t>
      </w:r>
      <w:r w:rsidRPr="00B74FF1">
        <w:rPr>
          <w:sz w:val="27"/>
          <w:szCs w:val="27"/>
          <w:lang w:val="en-US"/>
        </w:rPr>
        <w:t>.</w:t>
      </w:r>
      <w:r>
        <w:rPr>
          <w:sz w:val="27"/>
          <w:szCs w:val="27"/>
          <w:lang w:val="en-US"/>
        </w:rPr>
        <w:t>M</w:t>
      </w:r>
      <w:r w:rsidRPr="00B74FF1">
        <w:rPr>
          <w:sz w:val="27"/>
          <w:szCs w:val="27"/>
          <w:lang w:val="en-US"/>
        </w:rPr>
        <w:t xml:space="preserve">. </w:t>
      </w:r>
      <w:r>
        <w:rPr>
          <w:sz w:val="27"/>
          <w:szCs w:val="27"/>
          <w:lang w:val="en-US"/>
        </w:rPr>
        <w:t>Tackle</w:t>
      </w:r>
      <w:r w:rsidRPr="00B74FF1">
        <w:rPr>
          <w:sz w:val="27"/>
          <w:szCs w:val="27"/>
          <w:lang w:val="en-US"/>
        </w:rPr>
        <w:t xml:space="preserve"> </w:t>
      </w:r>
      <w:r>
        <w:rPr>
          <w:sz w:val="27"/>
          <w:szCs w:val="27"/>
          <w:lang w:val="en-US"/>
        </w:rPr>
        <w:t>salmonella</w:t>
      </w:r>
      <w:r w:rsidRPr="00B74FF1">
        <w:rPr>
          <w:sz w:val="27"/>
          <w:szCs w:val="27"/>
          <w:lang w:val="en-US"/>
        </w:rPr>
        <w:t xml:space="preserve"> </w:t>
      </w:r>
      <w:r>
        <w:rPr>
          <w:sz w:val="27"/>
          <w:szCs w:val="27"/>
          <w:lang w:val="en-US"/>
        </w:rPr>
        <w:t>at</w:t>
      </w:r>
      <w:r w:rsidRPr="00B74FF1">
        <w:rPr>
          <w:sz w:val="27"/>
          <w:szCs w:val="27"/>
          <w:lang w:val="en-US"/>
        </w:rPr>
        <w:t xml:space="preserve"> </w:t>
      </w:r>
      <w:r>
        <w:rPr>
          <w:sz w:val="27"/>
          <w:szCs w:val="27"/>
          <w:lang w:val="en-US"/>
        </w:rPr>
        <w:t>source</w:t>
      </w:r>
      <w:r w:rsidRPr="00B74FF1">
        <w:rPr>
          <w:sz w:val="27"/>
          <w:szCs w:val="27"/>
          <w:lang w:val="en-US"/>
        </w:rPr>
        <w:t xml:space="preserve"> //</w:t>
      </w:r>
      <w:r>
        <w:rPr>
          <w:sz w:val="27"/>
          <w:szCs w:val="27"/>
          <w:lang w:val="en-US"/>
        </w:rPr>
        <w:t xml:space="preserve"> Poultry</w:t>
      </w:r>
      <w:r w:rsidRPr="00B74FF1">
        <w:rPr>
          <w:sz w:val="27"/>
          <w:szCs w:val="27"/>
          <w:lang w:val="en-US"/>
        </w:rPr>
        <w:t xml:space="preserve"> </w:t>
      </w:r>
      <w:r>
        <w:rPr>
          <w:sz w:val="27"/>
          <w:szCs w:val="27"/>
          <w:lang w:val="en-US"/>
        </w:rPr>
        <w:t>intern</w:t>
      </w:r>
      <w:r w:rsidRPr="00B74FF1">
        <w:rPr>
          <w:sz w:val="27"/>
          <w:szCs w:val="27"/>
          <w:lang w:val="en-US"/>
        </w:rPr>
        <w:t>.</w:t>
      </w:r>
      <w:r w:rsidRPr="0025251C">
        <w:rPr>
          <w:sz w:val="27"/>
          <w:szCs w:val="27"/>
          <w:lang w:val="en-US"/>
        </w:rPr>
        <w:t xml:space="preserve"> </w:t>
      </w:r>
      <w:r>
        <w:rPr>
          <w:sz w:val="27"/>
          <w:szCs w:val="27"/>
          <w:lang w:val="en-US"/>
        </w:rPr>
        <w:t xml:space="preserve">– </w:t>
      </w:r>
      <w:r w:rsidRPr="00B74FF1">
        <w:rPr>
          <w:sz w:val="27"/>
          <w:szCs w:val="27"/>
          <w:lang w:val="en-US"/>
        </w:rPr>
        <w:t>1990.</w:t>
      </w:r>
      <w:r w:rsidRPr="0025251C">
        <w:rPr>
          <w:sz w:val="27"/>
          <w:szCs w:val="27"/>
          <w:lang w:val="en-US"/>
        </w:rPr>
        <w:t xml:space="preserve"> </w:t>
      </w:r>
      <w:r>
        <w:rPr>
          <w:sz w:val="27"/>
          <w:szCs w:val="27"/>
          <w:lang w:val="en-US"/>
        </w:rPr>
        <w:t>– T</w:t>
      </w:r>
      <w:r w:rsidRPr="00B74FF1">
        <w:rPr>
          <w:sz w:val="27"/>
          <w:szCs w:val="27"/>
          <w:lang w:val="en-US"/>
        </w:rPr>
        <w:t>.</w:t>
      </w:r>
      <w:r w:rsidRPr="0057652D">
        <w:rPr>
          <w:sz w:val="27"/>
          <w:szCs w:val="27"/>
          <w:lang w:val="en-US"/>
        </w:rPr>
        <w:t xml:space="preserve"> </w:t>
      </w:r>
      <w:r w:rsidRPr="00B74FF1">
        <w:rPr>
          <w:sz w:val="27"/>
          <w:szCs w:val="27"/>
          <w:lang w:val="en-US"/>
        </w:rPr>
        <w:t>29, №</w:t>
      </w:r>
      <w:r>
        <w:rPr>
          <w:sz w:val="27"/>
          <w:szCs w:val="27"/>
          <w:lang w:val="uk-UA"/>
        </w:rPr>
        <w:t> </w:t>
      </w:r>
      <w:r w:rsidRPr="00B74FF1">
        <w:rPr>
          <w:sz w:val="27"/>
          <w:szCs w:val="27"/>
          <w:lang w:val="en-US"/>
        </w:rPr>
        <w:t>12.</w:t>
      </w:r>
      <w:r w:rsidRPr="0025251C">
        <w:rPr>
          <w:sz w:val="27"/>
          <w:szCs w:val="27"/>
          <w:lang w:val="en-US"/>
        </w:rPr>
        <w:t xml:space="preserve"> </w:t>
      </w:r>
      <w:r>
        <w:rPr>
          <w:sz w:val="27"/>
          <w:szCs w:val="27"/>
          <w:lang w:val="en-US"/>
        </w:rPr>
        <w:t>– P.</w:t>
      </w:r>
      <w:r w:rsidRPr="00D07EAC">
        <w:rPr>
          <w:sz w:val="27"/>
          <w:szCs w:val="27"/>
          <w:lang w:val="en-US"/>
        </w:rPr>
        <w:t xml:space="preserve"> </w:t>
      </w:r>
      <w:r>
        <w:rPr>
          <w:sz w:val="27"/>
          <w:szCs w:val="27"/>
          <w:lang w:val="en-US"/>
        </w:rPr>
        <w:t>20-24.</w:t>
      </w:r>
    </w:p>
    <w:p w:rsidR="004C3B30" w:rsidRPr="00B74FF1"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lastRenderedPageBreak/>
        <w:t>Berchieri A. J., Barrow P.A. Reduction in incidence of experimental fowl typhoid by incorporation of a commercial formic acid preparation (Bio-Add) into poultry feed // poultry Sc.</w:t>
      </w:r>
      <w:r w:rsidRPr="0025251C">
        <w:rPr>
          <w:sz w:val="27"/>
          <w:szCs w:val="27"/>
          <w:lang w:val="en-US"/>
        </w:rPr>
        <w:t xml:space="preserve"> </w:t>
      </w:r>
      <w:r>
        <w:rPr>
          <w:sz w:val="27"/>
          <w:szCs w:val="27"/>
          <w:lang w:val="en-US"/>
        </w:rPr>
        <w:t>– 1996.</w:t>
      </w:r>
      <w:r w:rsidRPr="0025251C">
        <w:rPr>
          <w:sz w:val="27"/>
          <w:szCs w:val="27"/>
          <w:lang w:val="en-US"/>
        </w:rPr>
        <w:t xml:space="preserve"> </w:t>
      </w:r>
      <w:r>
        <w:rPr>
          <w:sz w:val="27"/>
          <w:szCs w:val="27"/>
          <w:lang w:val="en-US"/>
        </w:rPr>
        <w:t>– Vol.</w:t>
      </w:r>
      <w:r w:rsidRPr="0057652D">
        <w:rPr>
          <w:sz w:val="27"/>
          <w:szCs w:val="27"/>
          <w:lang w:val="en-US"/>
        </w:rPr>
        <w:t xml:space="preserve"> </w:t>
      </w:r>
      <w:r>
        <w:rPr>
          <w:sz w:val="27"/>
          <w:szCs w:val="27"/>
          <w:lang w:val="en-US"/>
        </w:rPr>
        <w:t xml:space="preserve">75, </w:t>
      </w:r>
      <w:r w:rsidRPr="000C46C7">
        <w:rPr>
          <w:sz w:val="27"/>
          <w:szCs w:val="27"/>
          <w:lang w:val="en-US"/>
        </w:rPr>
        <w:t>№</w:t>
      </w:r>
      <w:r>
        <w:rPr>
          <w:sz w:val="27"/>
          <w:szCs w:val="27"/>
          <w:lang w:val="en-US"/>
        </w:rPr>
        <w:t xml:space="preserve"> 3.</w:t>
      </w:r>
      <w:r w:rsidRPr="0025251C">
        <w:rPr>
          <w:sz w:val="27"/>
          <w:szCs w:val="27"/>
          <w:lang w:val="en-US"/>
        </w:rPr>
        <w:t xml:space="preserve"> </w:t>
      </w:r>
      <w:r>
        <w:rPr>
          <w:sz w:val="27"/>
          <w:szCs w:val="27"/>
          <w:lang w:val="en-US"/>
        </w:rPr>
        <w:t>– P.</w:t>
      </w:r>
      <w:r w:rsidRPr="00D07EAC">
        <w:rPr>
          <w:sz w:val="27"/>
          <w:szCs w:val="27"/>
          <w:lang w:val="en-US"/>
        </w:rPr>
        <w:t xml:space="preserve"> </w:t>
      </w:r>
      <w:r>
        <w:rPr>
          <w:sz w:val="27"/>
          <w:szCs w:val="27"/>
          <w:lang w:val="en-US"/>
        </w:rPr>
        <w:t>339-341.</w:t>
      </w:r>
    </w:p>
    <w:p w:rsidR="004C3B30" w:rsidRPr="00A11B5E"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Hafez H.M. Poultry meat and food safety: pre- and post-harvest approaches to r</w:t>
      </w:r>
      <w:r>
        <w:rPr>
          <w:sz w:val="27"/>
          <w:szCs w:val="27"/>
          <w:lang w:val="en-US"/>
        </w:rPr>
        <w:t>e</w:t>
      </w:r>
      <w:r>
        <w:rPr>
          <w:sz w:val="27"/>
          <w:szCs w:val="27"/>
          <w:lang w:val="en-US"/>
        </w:rPr>
        <w:t>duce foodborne pathogens // World’s Poultry Sc. J.</w:t>
      </w:r>
      <w:r w:rsidRPr="0025251C">
        <w:rPr>
          <w:sz w:val="27"/>
          <w:szCs w:val="27"/>
          <w:lang w:val="en-US"/>
        </w:rPr>
        <w:t xml:space="preserve"> </w:t>
      </w:r>
      <w:r>
        <w:rPr>
          <w:sz w:val="27"/>
          <w:szCs w:val="27"/>
          <w:lang w:val="en-US"/>
        </w:rPr>
        <w:t>– 1999.</w:t>
      </w:r>
      <w:r w:rsidRPr="0025251C">
        <w:rPr>
          <w:sz w:val="27"/>
          <w:szCs w:val="27"/>
          <w:lang w:val="en-US"/>
        </w:rPr>
        <w:t xml:space="preserve"> </w:t>
      </w:r>
      <w:r>
        <w:rPr>
          <w:sz w:val="27"/>
          <w:szCs w:val="27"/>
          <w:lang w:val="en-US"/>
        </w:rPr>
        <w:t>– Vol.</w:t>
      </w:r>
      <w:r w:rsidRPr="0057652D">
        <w:rPr>
          <w:sz w:val="27"/>
          <w:szCs w:val="27"/>
          <w:lang w:val="en-US"/>
        </w:rPr>
        <w:t xml:space="preserve"> </w:t>
      </w:r>
      <w:r>
        <w:rPr>
          <w:sz w:val="27"/>
          <w:szCs w:val="27"/>
          <w:lang w:val="en-US"/>
        </w:rPr>
        <w:t>55, №</w:t>
      </w:r>
      <w:r w:rsidRPr="00166985">
        <w:rPr>
          <w:sz w:val="27"/>
          <w:szCs w:val="27"/>
          <w:lang w:val="en-US"/>
        </w:rPr>
        <w:t xml:space="preserve"> </w:t>
      </w:r>
      <w:r>
        <w:rPr>
          <w:sz w:val="27"/>
          <w:szCs w:val="27"/>
          <w:lang w:val="en-US"/>
        </w:rPr>
        <w:t>3. – P.</w:t>
      </w:r>
      <w:r w:rsidRPr="00FD0BC7">
        <w:rPr>
          <w:lang w:val="en-US"/>
        </w:rPr>
        <w:t> </w:t>
      </w:r>
      <w:r>
        <w:rPr>
          <w:sz w:val="27"/>
          <w:szCs w:val="27"/>
          <w:lang w:val="en-US"/>
        </w:rPr>
        <w:t>69-280.</w:t>
      </w:r>
    </w:p>
    <w:p w:rsidR="004C3B30" w:rsidRPr="008B3445"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Padron M. Controlling fowl typhoid in broiler breeders // Poultry.</w:t>
      </w:r>
      <w:r w:rsidRPr="0025251C">
        <w:rPr>
          <w:sz w:val="27"/>
          <w:szCs w:val="27"/>
          <w:lang w:val="en-US"/>
        </w:rPr>
        <w:t xml:space="preserve"> </w:t>
      </w:r>
      <w:r>
        <w:rPr>
          <w:sz w:val="27"/>
          <w:szCs w:val="27"/>
          <w:lang w:val="en-US"/>
        </w:rPr>
        <w:t>– 1988.</w:t>
      </w:r>
      <w:r w:rsidRPr="0025251C">
        <w:rPr>
          <w:sz w:val="27"/>
          <w:szCs w:val="27"/>
          <w:lang w:val="en-US"/>
        </w:rPr>
        <w:t xml:space="preserve"> </w:t>
      </w:r>
      <w:r>
        <w:rPr>
          <w:sz w:val="27"/>
          <w:szCs w:val="27"/>
          <w:lang w:val="en-US"/>
        </w:rPr>
        <w:t>– Vol.</w:t>
      </w:r>
      <w:r w:rsidRPr="0057652D">
        <w:rPr>
          <w:sz w:val="27"/>
          <w:szCs w:val="27"/>
          <w:lang w:val="en-US"/>
        </w:rPr>
        <w:t> </w:t>
      </w:r>
      <w:r>
        <w:rPr>
          <w:sz w:val="27"/>
          <w:szCs w:val="27"/>
          <w:lang w:val="en-US"/>
        </w:rPr>
        <w:t xml:space="preserve">4, </w:t>
      </w:r>
      <w:r w:rsidRPr="008B3445">
        <w:rPr>
          <w:sz w:val="27"/>
          <w:szCs w:val="27"/>
          <w:lang w:val="en-US"/>
        </w:rPr>
        <w:t>№</w:t>
      </w:r>
      <w:r>
        <w:rPr>
          <w:sz w:val="27"/>
          <w:szCs w:val="27"/>
          <w:lang w:val="en-US"/>
        </w:rPr>
        <w:t xml:space="preserve"> 5.</w:t>
      </w:r>
      <w:r w:rsidRPr="0025251C">
        <w:rPr>
          <w:sz w:val="27"/>
          <w:szCs w:val="27"/>
          <w:lang w:val="en-US"/>
        </w:rPr>
        <w:t xml:space="preserve"> </w:t>
      </w:r>
      <w:r>
        <w:rPr>
          <w:sz w:val="27"/>
          <w:szCs w:val="27"/>
          <w:lang w:val="en-US"/>
        </w:rPr>
        <w:t>– P.</w:t>
      </w:r>
      <w:r w:rsidRPr="00D07EAC">
        <w:rPr>
          <w:sz w:val="27"/>
          <w:szCs w:val="27"/>
          <w:lang w:val="en-US"/>
        </w:rPr>
        <w:t xml:space="preserve"> </w:t>
      </w:r>
      <w:r>
        <w:rPr>
          <w:sz w:val="27"/>
          <w:szCs w:val="27"/>
          <w:lang w:val="en-US"/>
        </w:rPr>
        <w:t>52-55.</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Feed additives to control Salmonella in poultry</w:t>
      </w:r>
      <w:r w:rsidRPr="00D512A5">
        <w:rPr>
          <w:sz w:val="27"/>
          <w:szCs w:val="27"/>
          <w:lang w:val="en-US"/>
        </w:rPr>
        <w:t xml:space="preserve"> </w:t>
      </w:r>
      <w:r>
        <w:rPr>
          <w:sz w:val="27"/>
          <w:szCs w:val="27"/>
          <w:lang w:val="en-US"/>
        </w:rPr>
        <w:t>/</w:t>
      </w:r>
      <w:r w:rsidRPr="00D512A5">
        <w:rPr>
          <w:sz w:val="27"/>
          <w:szCs w:val="27"/>
          <w:lang w:val="en-US"/>
        </w:rPr>
        <w:t xml:space="preserve"> </w:t>
      </w:r>
      <w:r>
        <w:rPr>
          <w:sz w:val="27"/>
          <w:szCs w:val="27"/>
          <w:lang w:val="en-US"/>
        </w:rPr>
        <w:t>F.</w:t>
      </w:r>
      <w:r w:rsidRPr="00D512A5">
        <w:rPr>
          <w:sz w:val="27"/>
          <w:szCs w:val="27"/>
          <w:lang w:val="en-US"/>
        </w:rPr>
        <w:t xml:space="preserve"> </w:t>
      </w:r>
      <w:r>
        <w:rPr>
          <w:sz w:val="27"/>
          <w:szCs w:val="27"/>
          <w:lang w:val="en-US"/>
        </w:rPr>
        <w:t>Van Immerseel, K.</w:t>
      </w:r>
      <w:r w:rsidRPr="00D512A5">
        <w:rPr>
          <w:sz w:val="27"/>
          <w:szCs w:val="27"/>
          <w:lang w:val="en-US"/>
        </w:rPr>
        <w:t xml:space="preserve"> </w:t>
      </w:r>
      <w:r>
        <w:rPr>
          <w:sz w:val="27"/>
          <w:szCs w:val="27"/>
          <w:lang w:val="en-US"/>
        </w:rPr>
        <w:t>Cauwerts, L.A. Devriese et al. // World’s Poultry Sc. J.</w:t>
      </w:r>
      <w:r w:rsidRPr="0025251C">
        <w:rPr>
          <w:sz w:val="27"/>
          <w:szCs w:val="27"/>
          <w:lang w:val="en-US"/>
        </w:rPr>
        <w:t xml:space="preserve"> </w:t>
      </w:r>
      <w:r>
        <w:rPr>
          <w:sz w:val="27"/>
          <w:szCs w:val="27"/>
          <w:lang w:val="en-US"/>
        </w:rPr>
        <w:t>– 2002.</w:t>
      </w:r>
      <w:r w:rsidRPr="0025251C">
        <w:rPr>
          <w:sz w:val="27"/>
          <w:szCs w:val="27"/>
          <w:lang w:val="en-US"/>
        </w:rPr>
        <w:t xml:space="preserve"> </w:t>
      </w:r>
      <w:r>
        <w:rPr>
          <w:sz w:val="27"/>
          <w:szCs w:val="27"/>
          <w:lang w:val="en-US"/>
        </w:rPr>
        <w:t>– Vol.</w:t>
      </w:r>
      <w:r w:rsidRPr="000F452B">
        <w:rPr>
          <w:sz w:val="27"/>
          <w:szCs w:val="27"/>
          <w:lang w:val="en-US"/>
        </w:rPr>
        <w:t xml:space="preserve"> </w:t>
      </w:r>
      <w:r>
        <w:rPr>
          <w:sz w:val="27"/>
          <w:szCs w:val="27"/>
          <w:lang w:val="en-US"/>
        </w:rPr>
        <w:t>58, № 4.</w:t>
      </w:r>
      <w:r w:rsidRPr="0025251C">
        <w:rPr>
          <w:sz w:val="27"/>
          <w:szCs w:val="27"/>
          <w:lang w:val="en-US"/>
        </w:rPr>
        <w:t xml:space="preserve"> </w:t>
      </w:r>
      <w:r>
        <w:rPr>
          <w:sz w:val="27"/>
          <w:szCs w:val="27"/>
          <w:lang w:val="en-US"/>
        </w:rPr>
        <w:t>– P.</w:t>
      </w:r>
      <w:r w:rsidRPr="00D07EAC">
        <w:rPr>
          <w:sz w:val="27"/>
          <w:szCs w:val="27"/>
          <w:lang w:val="en-US"/>
        </w:rPr>
        <w:t xml:space="preserve"> </w:t>
      </w:r>
      <w:r>
        <w:rPr>
          <w:sz w:val="27"/>
          <w:szCs w:val="27"/>
          <w:lang w:val="en-US"/>
        </w:rPr>
        <w:t>501-513.</w:t>
      </w:r>
    </w:p>
    <w:p w:rsidR="004C3B30" w:rsidRPr="00397A4E" w:rsidRDefault="004C3B30" w:rsidP="00C7016A">
      <w:pPr>
        <w:numPr>
          <w:ilvl w:val="0"/>
          <w:numId w:val="59"/>
        </w:numPr>
        <w:tabs>
          <w:tab w:val="clear" w:pos="1200"/>
          <w:tab w:val="num" w:pos="567"/>
        </w:tabs>
        <w:suppressAutoHyphens w:val="0"/>
        <w:spacing w:line="360" w:lineRule="auto"/>
        <w:ind w:left="567" w:hanging="633"/>
        <w:jc w:val="both"/>
        <w:rPr>
          <w:sz w:val="28"/>
        </w:rPr>
      </w:pPr>
      <w:r>
        <w:rPr>
          <w:sz w:val="28"/>
        </w:rPr>
        <w:t>Оркин В.Ф., Татараева В.В., Оркина В.С. Санитарно-бактериологическая характеристика продуктов птицеводства //</w:t>
      </w:r>
      <w:r w:rsidRPr="007E6B2E">
        <w:rPr>
          <w:sz w:val="28"/>
        </w:rPr>
        <w:t xml:space="preserve"> </w:t>
      </w:r>
      <w:r>
        <w:rPr>
          <w:sz w:val="28"/>
        </w:rPr>
        <w:t>Матер</w:t>
      </w:r>
      <w:proofErr w:type="gramStart"/>
      <w:r>
        <w:rPr>
          <w:sz w:val="28"/>
        </w:rPr>
        <w:t>.</w:t>
      </w:r>
      <w:proofErr w:type="gramEnd"/>
      <w:r>
        <w:rPr>
          <w:sz w:val="28"/>
        </w:rPr>
        <w:t xml:space="preserve"> </w:t>
      </w:r>
      <w:proofErr w:type="gramStart"/>
      <w:r>
        <w:rPr>
          <w:sz w:val="28"/>
        </w:rPr>
        <w:t>н</w:t>
      </w:r>
      <w:proofErr w:type="gramEnd"/>
      <w:r>
        <w:rPr>
          <w:sz w:val="28"/>
        </w:rPr>
        <w:t>ауч.- произ. ко</w:t>
      </w:r>
      <w:r>
        <w:rPr>
          <w:sz w:val="28"/>
        </w:rPr>
        <w:t>н</w:t>
      </w:r>
      <w:r>
        <w:rPr>
          <w:sz w:val="28"/>
        </w:rPr>
        <w:t>фер. проф.-</w:t>
      </w:r>
      <w:r w:rsidRPr="007E6B2E">
        <w:rPr>
          <w:sz w:val="28"/>
        </w:rPr>
        <w:t xml:space="preserve"> </w:t>
      </w:r>
      <w:r>
        <w:rPr>
          <w:sz w:val="28"/>
        </w:rPr>
        <w:t>преп. состава Саратов. гос. акад. вет. мед. и биотехнол.</w:t>
      </w:r>
      <w:r w:rsidRPr="007E6B2E">
        <w:rPr>
          <w:sz w:val="28"/>
        </w:rPr>
        <w:t xml:space="preserve"> </w:t>
      </w:r>
      <w:r>
        <w:rPr>
          <w:sz w:val="28"/>
        </w:rPr>
        <w:t>–</w:t>
      </w:r>
      <w:r w:rsidRPr="007C1879">
        <w:rPr>
          <w:sz w:val="28"/>
        </w:rPr>
        <w:t xml:space="preserve"> </w:t>
      </w:r>
      <w:r>
        <w:rPr>
          <w:sz w:val="28"/>
        </w:rPr>
        <w:t>Саратов, 1995. –</w:t>
      </w:r>
      <w:r w:rsidRPr="006D4712">
        <w:rPr>
          <w:sz w:val="28"/>
        </w:rPr>
        <w:t xml:space="preserve"> </w:t>
      </w:r>
      <w:r>
        <w:rPr>
          <w:sz w:val="28"/>
        </w:rPr>
        <w:t xml:space="preserve">С. 61-62. </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rPr>
        <w:t xml:space="preserve">Лактулоза </w:t>
      </w:r>
      <w:proofErr w:type="gramStart"/>
      <w:r>
        <w:rPr>
          <w:sz w:val="27"/>
          <w:szCs w:val="27"/>
        </w:rPr>
        <w:t>полезна</w:t>
      </w:r>
      <w:proofErr w:type="gramEnd"/>
      <w:r>
        <w:rPr>
          <w:sz w:val="27"/>
          <w:szCs w:val="27"/>
        </w:rPr>
        <w:t xml:space="preserve"> цыплятам /</w:t>
      </w:r>
      <w:r w:rsidRPr="00EC014A">
        <w:rPr>
          <w:sz w:val="27"/>
          <w:szCs w:val="27"/>
        </w:rPr>
        <w:t xml:space="preserve"> </w:t>
      </w:r>
      <w:r>
        <w:rPr>
          <w:sz w:val="27"/>
          <w:szCs w:val="27"/>
        </w:rPr>
        <w:t>Г. Бовкун, О. Бобрик, Н. Малик и др. //</w:t>
      </w:r>
      <w:r w:rsidRPr="00EC014A">
        <w:rPr>
          <w:sz w:val="27"/>
          <w:szCs w:val="27"/>
        </w:rPr>
        <w:t xml:space="preserve"> </w:t>
      </w:r>
      <w:r>
        <w:rPr>
          <w:sz w:val="27"/>
          <w:szCs w:val="27"/>
        </w:rPr>
        <w:t>Пт</w:t>
      </w:r>
      <w:r>
        <w:rPr>
          <w:sz w:val="27"/>
          <w:szCs w:val="27"/>
        </w:rPr>
        <w:t>и</w:t>
      </w:r>
      <w:r>
        <w:rPr>
          <w:sz w:val="27"/>
          <w:szCs w:val="27"/>
        </w:rPr>
        <w:t>цеводство. – 2003. - № 3. –</w:t>
      </w:r>
      <w:r w:rsidRPr="006D4712">
        <w:rPr>
          <w:sz w:val="27"/>
          <w:szCs w:val="27"/>
        </w:rPr>
        <w:t xml:space="preserve"> </w:t>
      </w:r>
      <w:r>
        <w:rPr>
          <w:sz w:val="27"/>
          <w:szCs w:val="27"/>
        </w:rPr>
        <w:t>С.10.</w:t>
      </w:r>
    </w:p>
    <w:p w:rsidR="004C3B30" w:rsidRPr="00965A5D"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Reduction</w:t>
      </w:r>
      <w:r w:rsidRPr="00CC1C17">
        <w:rPr>
          <w:sz w:val="27"/>
          <w:szCs w:val="27"/>
          <w:lang w:val="en-US"/>
        </w:rPr>
        <w:t xml:space="preserve"> </w:t>
      </w:r>
      <w:r>
        <w:rPr>
          <w:sz w:val="27"/>
          <w:szCs w:val="27"/>
          <w:lang w:val="en-US"/>
        </w:rPr>
        <w:t>of</w:t>
      </w:r>
      <w:r w:rsidRPr="00CC1C17">
        <w:rPr>
          <w:sz w:val="27"/>
          <w:szCs w:val="27"/>
          <w:lang w:val="en-US"/>
        </w:rPr>
        <w:t xml:space="preserve"> </w:t>
      </w:r>
      <w:r>
        <w:rPr>
          <w:sz w:val="27"/>
          <w:szCs w:val="27"/>
          <w:lang w:val="en-US"/>
        </w:rPr>
        <w:t>Salmonella typhimurium concentration in broiler chickens by milk or whey / J.R.</w:t>
      </w:r>
      <w:r w:rsidRPr="00D512A5">
        <w:rPr>
          <w:sz w:val="27"/>
          <w:szCs w:val="27"/>
          <w:lang w:val="en-US"/>
        </w:rPr>
        <w:t xml:space="preserve"> </w:t>
      </w:r>
      <w:r>
        <w:rPr>
          <w:sz w:val="27"/>
          <w:szCs w:val="27"/>
          <w:lang w:val="en-US"/>
        </w:rPr>
        <w:t>DeLoach, B.A.</w:t>
      </w:r>
      <w:r w:rsidRPr="00D512A5">
        <w:rPr>
          <w:sz w:val="27"/>
          <w:szCs w:val="27"/>
          <w:lang w:val="en-US"/>
        </w:rPr>
        <w:t xml:space="preserve"> </w:t>
      </w:r>
      <w:r>
        <w:rPr>
          <w:sz w:val="27"/>
          <w:szCs w:val="27"/>
          <w:lang w:val="en-US"/>
        </w:rPr>
        <w:t>Oyofo, D.E. Courrier // Avian Dis.</w:t>
      </w:r>
      <w:r w:rsidRPr="0025251C">
        <w:rPr>
          <w:sz w:val="27"/>
          <w:szCs w:val="27"/>
          <w:lang w:val="en-US"/>
        </w:rPr>
        <w:t xml:space="preserve"> </w:t>
      </w:r>
      <w:r>
        <w:rPr>
          <w:sz w:val="27"/>
          <w:szCs w:val="27"/>
          <w:lang w:val="en-US"/>
        </w:rPr>
        <w:t>– 1990.</w:t>
      </w:r>
      <w:r w:rsidRPr="0025251C">
        <w:rPr>
          <w:sz w:val="27"/>
          <w:szCs w:val="27"/>
          <w:lang w:val="en-US"/>
        </w:rPr>
        <w:t xml:space="preserve"> </w:t>
      </w:r>
      <w:r>
        <w:rPr>
          <w:sz w:val="27"/>
          <w:szCs w:val="27"/>
          <w:lang w:val="en-US"/>
        </w:rPr>
        <w:t>– Vol.</w:t>
      </w:r>
      <w:r w:rsidRPr="00CC1C17">
        <w:rPr>
          <w:sz w:val="27"/>
          <w:szCs w:val="27"/>
          <w:lang w:val="en-US"/>
        </w:rPr>
        <w:t> </w:t>
      </w:r>
      <w:r>
        <w:rPr>
          <w:sz w:val="27"/>
          <w:szCs w:val="27"/>
          <w:lang w:val="en-US"/>
        </w:rPr>
        <w:t>34, № 2.</w:t>
      </w:r>
      <w:r w:rsidRPr="0025251C">
        <w:rPr>
          <w:sz w:val="27"/>
          <w:szCs w:val="27"/>
          <w:lang w:val="en-US"/>
        </w:rPr>
        <w:t xml:space="preserve"> </w:t>
      </w:r>
      <w:r>
        <w:rPr>
          <w:sz w:val="27"/>
          <w:szCs w:val="27"/>
          <w:lang w:val="en-US"/>
        </w:rPr>
        <w:t>– P.</w:t>
      </w:r>
      <w:r w:rsidRPr="00D07EAC">
        <w:rPr>
          <w:sz w:val="27"/>
          <w:szCs w:val="27"/>
          <w:lang w:val="en-US"/>
        </w:rPr>
        <w:t xml:space="preserve"> </w:t>
      </w:r>
      <w:r>
        <w:rPr>
          <w:sz w:val="27"/>
          <w:szCs w:val="27"/>
          <w:lang w:val="en-US"/>
        </w:rPr>
        <w:t>389-392.</w:t>
      </w:r>
    </w:p>
    <w:p w:rsidR="004C3B30" w:rsidRPr="00910AF7"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Prevention of Salmonella typhimurium colonization of broilers with D-mannose / B.A.</w:t>
      </w:r>
      <w:r w:rsidRPr="00D512A5">
        <w:rPr>
          <w:sz w:val="27"/>
          <w:szCs w:val="27"/>
          <w:lang w:val="en-US"/>
        </w:rPr>
        <w:t xml:space="preserve"> </w:t>
      </w:r>
      <w:r>
        <w:rPr>
          <w:sz w:val="27"/>
          <w:szCs w:val="27"/>
          <w:lang w:val="en-US"/>
        </w:rPr>
        <w:t>Oyofo, J.R.</w:t>
      </w:r>
      <w:r w:rsidRPr="00D512A5">
        <w:rPr>
          <w:sz w:val="27"/>
          <w:szCs w:val="27"/>
          <w:lang w:val="en-US"/>
        </w:rPr>
        <w:t xml:space="preserve"> </w:t>
      </w:r>
      <w:r>
        <w:rPr>
          <w:sz w:val="27"/>
          <w:szCs w:val="27"/>
          <w:lang w:val="en-US"/>
        </w:rPr>
        <w:t>DeLoach, D.E. Courrier // Poultry Sc.</w:t>
      </w:r>
      <w:r w:rsidRPr="0025251C">
        <w:rPr>
          <w:sz w:val="27"/>
          <w:szCs w:val="27"/>
          <w:lang w:val="en-US"/>
        </w:rPr>
        <w:t xml:space="preserve"> </w:t>
      </w:r>
      <w:r>
        <w:rPr>
          <w:sz w:val="27"/>
          <w:szCs w:val="27"/>
          <w:lang w:val="en-US"/>
        </w:rPr>
        <w:t>–</w:t>
      </w:r>
      <w:r w:rsidRPr="00922608">
        <w:rPr>
          <w:sz w:val="27"/>
          <w:szCs w:val="27"/>
          <w:lang w:val="en-US"/>
        </w:rPr>
        <w:t xml:space="preserve"> </w:t>
      </w:r>
      <w:r>
        <w:rPr>
          <w:sz w:val="27"/>
          <w:szCs w:val="27"/>
          <w:lang w:val="en-US"/>
        </w:rPr>
        <w:t>1989.</w:t>
      </w:r>
      <w:r w:rsidRPr="0025251C">
        <w:rPr>
          <w:sz w:val="27"/>
          <w:szCs w:val="27"/>
          <w:lang w:val="en-US"/>
        </w:rPr>
        <w:t xml:space="preserve"> </w:t>
      </w:r>
      <w:r>
        <w:rPr>
          <w:sz w:val="27"/>
          <w:szCs w:val="27"/>
          <w:lang w:val="en-US"/>
        </w:rPr>
        <w:t>–</w:t>
      </w:r>
      <w:r w:rsidRPr="00922608">
        <w:rPr>
          <w:sz w:val="27"/>
          <w:szCs w:val="27"/>
          <w:lang w:val="en-US"/>
        </w:rPr>
        <w:t xml:space="preserve"> </w:t>
      </w:r>
      <w:r>
        <w:rPr>
          <w:sz w:val="27"/>
          <w:szCs w:val="27"/>
          <w:lang w:val="en-US"/>
        </w:rPr>
        <w:t>Vol.</w:t>
      </w:r>
      <w:r w:rsidRPr="00CC1C17">
        <w:rPr>
          <w:sz w:val="27"/>
          <w:szCs w:val="27"/>
          <w:lang w:val="en-US"/>
        </w:rPr>
        <w:t xml:space="preserve"> </w:t>
      </w:r>
      <w:r>
        <w:rPr>
          <w:sz w:val="27"/>
          <w:szCs w:val="27"/>
          <w:lang w:val="en-US"/>
        </w:rPr>
        <w:t>68, № 10.</w:t>
      </w:r>
      <w:r w:rsidRPr="0025251C">
        <w:rPr>
          <w:sz w:val="27"/>
          <w:szCs w:val="27"/>
          <w:lang w:val="en-US"/>
        </w:rPr>
        <w:t xml:space="preserve"> </w:t>
      </w:r>
      <w:r>
        <w:rPr>
          <w:sz w:val="27"/>
          <w:szCs w:val="27"/>
          <w:lang w:val="en-US"/>
        </w:rPr>
        <w:t>– P.</w:t>
      </w:r>
      <w:r w:rsidRPr="00D07EAC">
        <w:rPr>
          <w:sz w:val="27"/>
          <w:szCs w:val="27"/>
          <w:lang w:val="en-US"/>
        </w:rPr>
        <w:t xml:space="preserve"> </w:t>
      </w:r>
      <w:r>
        <w:rPr>
          <w:sz w:val="27"/>
          <w:szCs w:val="27"/>
          <w:lang w:val="en-US"/>
        </w:rPr>
        <w:t>1357-1360.</w:t>
      </w:r>
    </w:p>
    <w:p w:rsidR="004C3B30" w:rsidRPr="007F544C"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rPr>
        <w:t>Шевелева С.А. Пробиотики, пребиотики и пробиотические продукты. С</w:t>
      </w:r>
      <w:r>
        <w:rPr>
          <w:sz w:val="27"/>
          <w:szCs w:val="27"/>
        </w:rPr>
        <w:t>о</w:t>
      </w:r>
      <w:r>
        <w:rPr>
          <w:sz w:val="27"/>
          <w:szCs w:val="27"/>
        </w:rPr>
        <w:t>временное</w:t>
      </w:r>
      <w:r w:rsidRPr="007F544C">
        <w:rPr>
          <w:sz w:val="27"/>
          <w:szCs w:val="27"/>
        </w:rPr>
        <w:t xml:space="preserve"> </w:t>
      </w:r>
      <w:r>
        <w:rPr>
          <w:sz w:val="27"/>
          <w:szCs w:val="27"/>
        </w:rPr>
        <w:t>состояние</w:t>
      </w:r>
      <w:r w:rsidRPr="007F544C">
        <w:rPr>
          <w:sz w:val="27"/>
          <w:szCs w:val="27"/>
        </w:rPr>
        <w:t xml:space="preserve"> </w:t>
      </w:r>
      <w:r>
        <w:rPr>
          <w:sz w:val="27"/>
          <w:szCs w:val="27"/>
        </w:rPr>
        <w:t>вопроса</w:t>
      </w:r>
      <w:r w:rsidRPr="007F544C">
        <w:rPr>
          <w:sz w:val="27"/>
          <w:szCs w:val="27"/>
        </w:rPr>
        <w:t xml:space="preserve"> // </w:t>
      </w:r>
      <w:r>
        <w:rPr>
          <w:sz w:val="27"/>
          <w:szCs w:val="27"/>
        </w:rPr>
        <w:t>Вопр</w:t>
      </w:r>
      <w:r w:rsidRPr="007F544C">
        <w:rPr>
          <w:sz w:val="27"/>
          <w:szCs w:val="27"/>
        </w:rPr>
        <w:t xml:space="preserve">. </w:t>
      </w:r>
      <w:r>
        <w:rPr>
          <w:sz w:val="27"/>
          <w:szCs w:val="27"/>
        </w:rPr>
        <w:t>питания</w:t>
      </w:r>
      <w:r w:rsidRPr="007F544C">
        <w:rPr>
          <w:sz w:val="27"/>
          <w:szCs w:val="27"/>
        </w:rPr>
        <w:t xml:space="preserve">. – 1999. – </w:t>
      </w:r>
      <w:r>
        <w:rPr>
          <w:sz w:val="27"/>
          <w:szCs w:val="27"/>
        </w:rPr>
        <w:t>Т</w:t>
      </w:r>
      <w:r w:rsidRPr="007F544C">
        <w:rPr>
          <w:sz w:val="27"/>
          <w:szCs w:val="27"/>
        </w:rPr>
        <w:t xml:space="preserve">. 68, № 2. – </w:t>
      </w:r>
      <w:r>
        <w:rPr>
          <w:sz w:val="27"/>
          <w:szCs w:val="27"/>
        </w:rPr>
        <w:t>С</w:t>
      </w:r>
      <w:r w:rsidRPr="007F544C">
        <w:rPr>
          <w:sz w:val="27"/>
          <w:szCs w:val="27"/>
        </w:rPr>
        <w:t>.</w:t>
      </w:r>
      <w:r w:rsidRPr="00CC1C17">
        <w:rPr>
          <w:sz w:val="27"/>
          <w:szCs w:val="27"/>
          <w:lang w:val="en-US"/>
        </w:rPr>
        <w:t> </w:t>
      </w:r>
      <w:r w:rsidRPr="007F544C">
        <w:rPr>
          <w:sz w:val="27"/>
          <w:szCs w:val="27"/>
        </w:rPr>
        <w:t>32-40.</w:t>
      </w:r>
    </w:p>
    <w:p w:rsidR="004C3B30" w:rsidRPr="008867DD"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Oyarzabal O.A., Conner D.E. Application of direct-fed micribial bacteria and fructooligosaccharides for Salmonella control in broilers during feed wit</w:t>
      </w:r>
      <w:r>
        <w:rPr>
          <w:sz w:val="27"/>
          <w:szCs w:val="27"/>
          <w:lang w:val="en-US"/>
        </w:rPr>
        <w:t>h</w:t>
      </w:r>
      <w:r>
        <w:rPr>
          <w:sz w:val="27"/>
          <w:szCs w:val="27"/>
          <w:lang w:val="en-US"/>
        </w:rPr>
        <w:t>drawal // Poultry Sc</w:t>
      </w:r>
      <w:r w:rsidRPr="0025251C">
        <w:rPr>
          <w:sz w:val="27"/>
          <w:szCs w:val="27"/>
          <w:lang w:val="en-US"/>
        </w:rPr>
        <w:t xml:space="preserve">. </w:t>
      </w:r>
      <w:r>
        <w:rPr>
          <w:sz w:val="27"/>
          <w:szCs w:val="27"/>
          <w:lang w:val="en-US"/>
        </w:rPr>
        <w:t>–</w:t>
      </w:r>
      <w:r w:rsidRPr="00922608">
        <w:rPr>
          <w:sz w:val="27"/>
          <w:szCs w:val="27"/>
          <w:lang w:val="en-US"/>
        </w:rPr>
        <w:t xml:space="preserve"> </w:t>
      </w:r>
      <w:r>
        <w:rPr>
          <w:sz w:val="27"/>
          <w:szCs w:val="27"/>
          <w:lang w:val="en-US"/>
        </w:rPr>
        <w:t>1996.</w:t>
      </w:r>
      <w:r w:rsidRPr="0025251C">
        <w:rPr>
          <w:sz w:val="27"/>
          <w:szCs w:val="27"/>
          <w:lang w:val="en-US"/>
        </w:rPr>
        <w:t xml:space="preserve"> </w:t>
      </w:r>
      <w:r>
        <w:rPr>
          <w:sz w:val="27"/>
          <w:szCs w:val="27"/>
          <w:lang w:val="en-US"/>
        </w:rPr>
        <w:t>–</w:t>
      </w:r>
      <w:r w:rsidRPr="00922608">
        <w:rPr>
          <w:sz w:val="27"/>
          <w:szCs w:val="27"/>
          <w:lang w:val="en-US"/>
        </w:rPr>
        <w:t xml:space="preserve"> </w:t>
      </w:r>
      <w:r>
        <w:rPr>
          <w:sz w:val="27"/>
          <w:szCs w:val="27"/>
          <w:lang w:val="en-US"/>
        </w:rPr>
        <w:t>Vol.</w:t>
      </w:r>
      <w:r w:rsidRPr="007F544C">
        <w:rPr>
          <w:sz w:val="27"/>
          <w:szCs w:val="27"/>
          <w:lang w:val="en-US"/>
        </w:rPr>
        <w:t xml:space="preserve"> </w:t>
      </w:r>
      <w:r>
        <w:rPr>
          <w:sz w:val="27"/>
          <w:szCs w:val="27"/>
          <w:lang w:val="en-US"/>
        </w:rPr>
        <w:t xml:space="preserve">75, </w:t>
      </w:r>
      <w:r w:rsidRPr="008867DD">
        <w:rPr>
          <w:sz w:val="27"/>
          <w:szCs w:val="27"/>
          <w:lang w:val="en-US"/>
        </w:rPr>
        <w:t>№</w:t>
      </w:r>
      <w:r>
        <w:rPr>
          <w:sz w:val="27"/>
          <w:szCs w:val="27"/>
          <w:lang w:val="en-US"/>
        </w:rPr>
        <w:t xml:space="preserve"> 2.</w:t>
      </w:r>
      <w:r w:rsidRPr="0025251C">
        <w:rPr>
          <w:sz w:val="27"/>
          <w:szCs w:val="27"/>
          <w:lang w:val="en-US"/>
        </w:rPr>
        <w:t xml:space="preserve"> </w:t>
      </w:r>
      <w:r>
        <w:rPr>
          <w:sz w:val="27"/>
          <w:szCs w:val="27"/>
          <w:lang w:val="en-US"/>
        </w:rPr>
        <w:t>–</w:t>
      </w:r>
      <w:r w:rsidRPr="00922608">
        <w:rPr>
          <w:sz w:val="27"/>
          <w:szCs w:val="27"/>
          <w:lang w:val="en-US"/>
        </w:rPr>
        <w:t xml:space="preserve"> </w:t>
      </w:r>
      <w:r>
        <w:rPr>
          <w:sz w:val="27"/>
          <w:szCs w:val="27"/>
          <w:lang w:val="en-US"/>
        </w:rPr>
        <w:t>P.</w:t>
      </w:r>
      <w:r w:rsidRPr="00D07EAC">
        <w:rPr>
          <w:sz w:val="27"/>
          <w:szCs w:val="27"/>
          <w:lang w:val="en-US"/>
        </w:rPr>
        <w:t xml:space="preserve"> </w:t>
      </w:r>
      <w:r>
        <w:rPr>
          <w:sz w:val="27"/>
          <w:szCs w:val="27"/>
          <w:lang w:val="en-US"/>
        </w:rPr>
        <w:t>186-190.</w:t>
      </w:r>
    </w:p>
    <w:p w:rsidR="004C3B30" w:rsidRPr="008867DD"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Sisak F., Havlickova H., Kolacek J. Prevence salmonelovych infekci v chovu no</w:t>
      </w:r>
      <w:r>
        <w:rPr>
          <w:sz w:val="27"/>
          <w:szCs w:val="27"/>
          <w:lang w:val="en-US"/>
        </w:rPr>
        <w:t>s</w:t>
      </w:r>
      <w:r>
        <w:rPr>
          <w:sz w:val="27"/>
          <w:szCs w:val="27"/>
          <w:lang w:val="en-US"/>
        </w:rPr>
        <w:t>nic pripravkem Aviguard // Veterinastvi.</w:t>
      </w:r>
      <w:r w:rsidRPr="005C414F">
        <w:rPr>
          <w:sz w:val="27"/>
          <w:szCs w:val="27"/>
          <w:lang w:val="en-US"/>
        </w:rPr>
        <w:t xml:space="preserve"> </w:t>
      </w:r>
      <w:r>
        <w:rPr>
          <w:sz w:val="27"/>
          <w:szCs w:val="27"/>
          <w:lang w:val="en-US"/>
        </w:rPr>
        <w:t>–</w:t>
      </w:r>
      <w:r w:rsidRPr="00922608">
        <w:rPr>
          <w:sz w:val="27"/>
          <w:szCs w:val="27"/>
          <w:lang w:val="en-US"/>
        </w:rPr>
        <w:t xml:space="preserve"> </w:t>
      </w:r>
      <w:r>
        <w:rPr>
          <w:sz w:val="27"/>
          <w:szCs w:val="27"/>
          <w:lang w:val="en-US"/>
        </w:rPr>
        <w:t>2001.</w:t>
      </w:r>
      <w:r w:rsidRPr="005C414F">
        <w:rPr>
          <w:sz w:val="27"/>
          <w:szCs w:val="27"/>
          <w:lang w:val="en-US"/>
        </w:rPr>
        <w:t xml:space="preserve"> </w:t>
      </w:r>
      <w:r>
        <w:rPr>
          <w:sz w:val="27"/>
          <w:szCs w:val="27"/>
          <w:lang w:val="en-US"/>
        </w:rPr>
        <w:t>–</w:t>
      </w:r>
      <w:r w:rsidRPr="00922608">
        <w:rPr>
          <w:sz w:val="27"/>
          <w:szCs w:val="27"/>
          <w:lang w:val="en-US"/>
        </w:rPr>
        <w:t xml:space="preserve"> </w:t>
      </w:r>
      <w:r>
        <w:rPr>
          <w:sz w:val="27"/>
          <w:szCs w:val="27"/>
          <w:lang w:val="en-US"/>
        </w:rPr>
        <w:t>R.</w:t>
      </w:r>
      <w:r w:rsidRPr="007F544C">
        <w:rPr>
          <w:sz w:val="27"/>
          <w:szCs w:val="27"/>
          <w:lang w:val="en-US"/>
        </w:rPr>
        <w:t xml:space="preserve"> </w:t>
      </w:r>
      <w:r>
        <w:rPr>
          <w:sz w:val="27"/>
          <w:szCs w:val="27"/>
          <w:lang w:val="en-US"/>
        </w:rPr>
        <w:t>51,</w:t>
      </w:r>
      <w:r w:rsidRPr="00922608">
        <w:rPr>
          <w:sz w:val="27"/>
          <w:szCs w:val="27"/>
          <w:lang w:val="en-US"/>
        </w:rPr>
        <w:t xml:space="preserve"> </w:t>
      </w:r>
      <w:r w:rsidRPr="002F260E">
        <w:rPr>
          <w:sz w:val="27"/>
          <w:szCs w:val="27"/>
          <w:lang w:val="en-US"/>
        </w:rPr>
        <w:t>№</w:t>
      </w:r>
      <w:r>
        <w:rPr>
          <w:sz w:val="27"/>
          <w:szCs w:val="27"/>
          <w:lang w:val="en-US"/>
        </w:rPr>
        <w:t xml:space="preserve"> 12.</w:t>
      </w:r>
      <w:r w:rsidRPr="005C414F">
        <w:rPr>
          <w:sz w:val="27"/>
          <w:szCs w:val="27"/>
          <w:lang w:val="en-US"/>
        </w:rPr>
        <w:t xml:space="preserve"> </w:t>
      </w:r>
      <w:r>
        <w:rPr>
          <w:sz w:val="27"/>
          <w:szCs w:val="27"/>
          <w:lang w:val="en-US"/>
        </w:rPr>
        <w:t>–</w:t>
      </w:r>
      <w:r w:rsidRPr="005C414F">
        <w:rPr>
          <w:sz w:val="27"/>
          <w:szCs w:val="27"/>
          <w:lang w:val="en-US"/>
        </w:rPr>
        <w:t xml:space="preserve"> </w:t>
      </w:r>
      <w:r>
        <w:rPr>
          <w:sz w:val="27"/>
          <w:szCs w:val="27"/>
          <w:lang w:val="en-US"/>
        </w:rPr>
        <w:t>S.</w:t>
      </w:r>
      <w:r w:rsidRPr="00D07EAC">
        <w:rPr>
          <w:sz w:val="27"/>
          <w:szCs w:val="27"/>
          <w:lang w:val="en-US"/>
        </w:rPr>
        <w:t xml:space="preserve"> </w:t>
      </w:r>
      <w:r>
        <w:rPr>
          <w:sz w:val="27"/>
          <w:szCs w:val="27"/>
          <w:lang w:val="en-US"/>
        </w:rPr>
        <w:t>552-555.</w:t>
      </w:r>
    </w:p>
    <w:p w:rsidR="004C3B30" w:rsidRPr="00E00A2B" w:rsidRDefault="004C3B30" w:rsidP="00C7016A">
      <w:pPr>
        <w:numPr>
          <w:ilvl w:val="0"/>
          <w:numId w:val="59"/>
        </w:numPr>
        <w:tabs>
          <w:tab w:val="clear" w:pos="1200"/>
          <w:tab w:val="num" w:pos="567"/>
        </w:tabs>
        <w:suppressAutoHyphens w:val="0"/>
        <w:spacing w:line="360" w:lineRule="auto"/>
        <w:ind w:left="567" w:hanging="633"/>
        <w:jc w:val="both"/>
        <w:rPr>
          <w:sz w:val="27"/>
          <w:szCs w:val="27"/>
          <w:lang w:val="de-DE"/>
        </w:rPr>
      </w:pPr>
      <w:r w:rsidRPr="00E00A2B">
        <w:rPr>
          <w:sz w:val="27"/>
          <w:szCs w:val="27"/>
          <w:lang w:val="de-DE"/>
        </w:rPr>
        <w:t>Methner U. “Competitive Exclusion” – ein Verfahren zur Prophylaxe der Salm</w:t>
      </w:r>
      <w:r w:rsidRPr="00E00A2B">
        <w:rPr>
          <w:sz w:val="27"/>
          <w:szCs w:val="27"/>
          <w:lang w:val="de-DE"/>
        </w:rPr>
        <w:t>o</w:t>
      </w:r>
      <w:r w:rsidRPr="00E00A2B">
        <w:rPr>
          <w:sz w:val="27"/>
          <w:szCs w:val="27"/>
          <w:lang w:val="de-DE"/>
        </w:rPr>
        <w:t xml:space="preserve">nella-Infektion beim Geflugel // Lohmann Inform. </w:t>
      </w:r>
      <w:r>
        <w:rPr>
          <w:sz w:val="27"/>
          <w:szCs w:val="27"/>
          <w:lang w:val="de-DE"/>
        </w:rPr>
        <w:t>–</w:t>
      </w:r>
      <w:r w:rsidRPr="00E00A2B">
        <w:rPr>
          <w:sz w:val="27"/>
          <w:szCs w:val="27"/>
          <w:lang w:val="de-DE"/>
        </w:rPr>
        <w:t xml:space="preserve"> 2001, № 2. </w:t>
      </w:r>
      <w:r>
        <w:rPr>
          <w:sz w:val="27"/>
          <w:szCs w:val="27"/>
          <w:lang w:val="de-DE"/>
        </w:rPr>
        <w:t>–</w:t>
      </w:r>
      <w:r w:rsidRPr="00E00A2B">
        <w:rPr>
          <w:sz w:val="27"/>
          <w:szCs w:val="27"/>
          <w:lang w:val="de-DE"/>
        </w:rPr>
        <w:t xml:space="preserve"> S. 33-39.</w:t>
      </w:r>
    </w:p>
    <w:p w:rsidR="004C3B30" w:rsidRPr="00161880"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lastRenderedPageBreak/>
        <w:t>Winstanley M. Give salmonella the elbow // New Scientist –</w:t>
      </w:r>
      <w:r w:rsidRPr="00B8018C">
        <w:rPr>
          <w:sz w:val="27"/>
          <w:szCs w:val="27"/>
          <w:lang w:val="en-US"/>
        </w:rPr>
        <w:t xml:space="preserve"> </w:t>
      </w:r>
      <w:r>
        <w:rPr>
          <w:sz w:val="27"/>
          <w:szCs w:val="27"/>
          <w:lang w:val="en-US"/>
        </w:rPr>
        <w:t>1987.</w:t>
      </w:r>
      <w:r w:rsidRPr="005C414F">
        <w:rPr>
          <w:sz w:val="27"/>
          <w:szCs w:val="27"/>
          <w:lang w:val="en-US"/>
        </w:rPr>
        <w:t xml:space="preserve"> </w:t>
      </w:r>
      <w:r>
        <w:rPr>
          <w:sz w:val="27"/>
          <w:szCs w:val="27"/>
          <w:lang w:val="en-US"/>
        </w:rPr>
        <w:t>–</w:t>
      </w:r>
      <w:r w:rsidRPr="00B8018C">
        <w:rPr>
          <w:sz w:val="27"/>
          <w:szCs w:val="27"/>
          <w:lang w:val="en-US"/>
        </w:rPr>
        <w:t xml:space="preserve"> </w:t>
      </w:r>
      <w:r>
        <w:rPr>
          <w:sz w:val="27"/>
          <w:szCs w:val="27"/>
          <w:lang w:val="en-US"/>
        </w:rPr>
        <w:t>Vol.</w:t>
      </w:r>
      <w:r w:rsidRPr="00360922">
        <w:rPr>
          <w:sz w:val="27"/>
          <w:szCs w:val="27"/>
          <w:lang w:val="en-US"/>
        </w:rPr>
        <w:t xml:space="preserve"> </w:t>
      </w:r>
      <w:r>
        <w:rPr>
          <w:sz w:val="27"/>
          <w:szCs w:val="27"/>
          <w:lang w:val="en-US"/>
        </w:rPr>
        <w:t xml:space="preserve">115, </w:t>
      </w:r>
      <w:r w:rsidRPr="008867DD">
        <w:rPr>
          <w:sz w:val="27"/>
          <w:szCs w:val="27"/>
          <w:lang w:val="en-US"/>
        </w:rPr>
        <w:t>№</w:t>
      </w:r>
      <w:r w:rsidRPr="003D15AB">
        <w:rPr>
          <w:sz w:val="27"/>
          <w:szCs w:val="27"/>
          <w:lang w:val="en-US"/>
        </w:rPr>
        <w:t> </w:t>
      </w:r>
      <w:r>
        <w:rPr>
          <w:sz w:val="27"/>
          <w:szCs w:val="27"/>
          <w:lang w:val="en-US"/>
        </w:rPr>
        <w:t>1578.</w:t>
      </w:r>
      <w:r w:rsidRPr="005C414F">
        <w:rPr>
          <w:sz w:val="27"/>
          <w:szCs w:val="27"/>
          <w:lang w:val="en-US"/>
        </w:rPr>
        <w:t xml:space="preserve"> </w:t>
      </w:r>
      <w:r>
        <w:rPr>
          <w:sz w:val="27"/>
          <w:szCs w:val="27"/>
          <w:lang w:val="en-US"/>
        </w:rPr>
        <w:t>–</w:t>
      </w:r>
      <w:r w:rsidRPr="005C414F">
        <w:rPr>
          <w:sz w:val="27"/>
          <w:szCs w:val="27"/>
          <w:lang w:val="en-US"/>
        </w:rPr>
        <w:t xml:space="preserve"> </w:t>
      </w:r>
      <w:r>
        <w:rPr>
          <w:sz w:val="27"/>
          <w:szCs w:val="27"/>
          <w:lang w:val="en-US"/>
        </w:rPr>
        <w:t>P.</w:t>
      </w:r>
      <w:r w:rsidRPr="00D07EAC">
        <w:rPr>
          <w:sz w:val="27"/>
          <w:szCs w:val="27"/>
          <w:lang w:val="en-US"/>
        </w:rPr>
        <w:t xml:space="preserve"> </w:t>
      </w:r>
      <w:r>
        <w:rPr>
          <w:sz w:val="27"/>
          <w:szCs w:val="27"/>
          <w:lang w:val="en-US"/>
        </w:rPr>
        <w:t>52-55.</w:t>
      </w:r>
    </w:p>
    <w:p w:rsidR="004C3B30" w:rsidRPr="009652CC"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Andreatti Filho R.L., Da Silva E.N., Curi P.R. Acidos organicos e microbiota cecal anaerobia no controle da infeccao experimental de frangos por Salmonella typh</w:t>
      </w:r>
      <w:r>
        <w:rPr>
          <w:sz w:val="27"/>
          <w:szCs w:val="27"/>
          <w:lang w:val="en-US"/>
        </w:rPr>
        <w:t>i</w:t>
      </w:r>
      <w:r>
        <w:rPr>
          <w:sz w:val="27"/>
          <w:szCs w:val="27"/>
          <w:lang w:val="en-US"/>
        </w:rPr>
        <w:t>murium e Salmonella enteritidis // Arg. Brasil. Med. Veter. Zootecn.</w:t>
      </w:r>
      <w:r w:rsidRPr="00D07EAC">
        <w:rPr>
          <w:sz w:val="27"/>
          <w:szCs w:val="27"/>
          <w:lang w:val="en-US"/>
        </w:rPr>
        <w:t xml:space="preserve"> </w:t>
      </w:r>
      <w:r>
        <w:rPr>
          <w:sz w:val="27"/>
          <w:szCs w:val="27"/>
          <w:lang w:val="en-US"/>
        </w:rPr>
        <w:t>–</w:t>
      </w:r>
      <w:r w:rsidRPr="00D07EAC">
        <w:rPr>
          <w:sz w:val="27"/>
          <w:szCs w:val="27"/>
          <w:lang w:val="en-US"/>
        </w:rPr>
        <w:t xml:space="preserve"> </w:t>
      </w:r>
      <w:r>
        <w:rPr>
          <w:sz w:val="27"/>
          <w:szCs w:val="27"/>
          <w:lang w:val="en-US"/>
        </w:rPr>
        <w:t>1997.</w:t>
      </w:r>
      <w:r w:rsidRPr="00D07EAC">
        <w:rPr>
          <w:sz w:val="27"/>
          <w:szCs w:val="27"/>
          <w:lang w:val="en-US"/>
        </w:rPr>
        <w:t xml:space="preserve"> </w:t>
      </w:r>
      <w:r>
        <w:rPr>
          <w:sz w:val="27"/>
          <w:szCs w:val="27"/>
          <w:lang w:val="en-US"/>
        </w:rPr>
        <w:t>– Vol.</w:t>
      </w:r>
      <w:r>
        <w:rPr>
          <w:sz w:val="27"/>
          <w:szCs w:val="27"/>
        </w:rPr>
        <w:t xml:space="preserve"> </w:t>
      </w:r>
      <w:r>
        <w:rPr>
          <w:sz w:val="27"/>
          <w:szCs w:val="27"/>
          <w:lang w:val="en-US"/>
        </w:rPr>
        <w:t xml:space="preserve">49, </w:t>
      </w:r>
      <w:r w:rsidRPr="008867DD">
        <w:rPr>
          <w:sz w:val="27"/>
          <w:szCs w:val="27"/>
          <w:lang w:val="en-US"/>
        </w:rPr>
        <w:t>№</w:t>
      </w:r>
      <w:r>
        <w:rPr>
          <w:sz w:val="27"/>
          <w:szCs w:val="27"/>
          <w:lang w:val="en-US"/>
        </w:rPr>
        <w:t xml:space="preserve"> 6.</w:t>
      </w:r>
      <w:r w:rsidRPr="00D07EAC">
        <w:rPr>
          <w:sz w:val="27"/>
          <w:szCs w:val="27"/>
          <w:lang w:val="en-US"/>
        </w:rPr>
        <w:t xml:space="preserve"> </w:t>
      </w:r>
      <w:r>
        <w:rPr>
          <w:sz w:val="27"/>
          <w:szCs w:val="27"/>
          <w:lang w:val="en-US"/>
        </w:rPr>
        <w:t>–</w:t>
      </w:r>
      <w:r w:rsidRPr="00D07EAC">
        <w:rPr>
          <w:sz w:val="27"/>
          <w:szCs w:val="27"/>
          <w:lang w:val="en-US"/>
        </w:rPr>
        <w:t xml:space="preserve"> </w:t>
      </w:r>
      <w:r>
        <w:rPr>
          <w:sz w:val="27"/>
          <w:szCs w:val="27"/>
          <w:lang w:val="en-US"/>
        </w:rPr>
        <w:t>P.</w:t>
      </w:r>
      <w:r w:rsidRPr="00D07EAC">
        <w:rPr>
          <w:sz w:val="27"/>
          <w:szCs w:val="27"/>
          <w:lang w:val="en-US"/>
        </w:rPr>
        <w:t xml:space="preserve"> </w:t>
      </w:r>
      <w:r>
        <w:rPr>
          <w:sz w:val="27"/>
          <w:szCs w:val="27"/>
          <w:lang w:val="en-US"/>
        </w:rPr>
        <w:t>661-672.</w:t>
      </w:r>
    </w:p>
    <w:p w:rsidR="004C3B30" w:rsidRPr="00C14D4F"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Application of normal avian gut flora by prolonged aerosolization onto turkey hatching eggs naturally exposed to Salmonella / N.D.</w:t>
      </w:r>
      <w:r w:rsidRPr="00B122C2">
        <w:rPr>
          <w:sz w:val="27"/>
          <w:szCs w:val="27"/>
          <w:lang w:val="en-US"/>
        </w:rPr>
        <w:t xml:space="preserve"> </w:t>
      </w:r>
      <w:r>
        <w:rPr>
          <w:sz w:val="27"/>
          <w:szCs w:val="27"/>
          <w:lang w:val="en-US"/>
        </w:rPr>
        <w:t>Primm, K.</w:t>
      </w:r>
      <w:r w:rsidRPr="00B122C2">
        <w:rPr>
          <w:sz w:val="27"/>
          <w:szCs w:val="27"/>
          <w:lang w:val="en-US"/>
        </w:rPr>
        <w:t xml:space="preserve"> </w:t>
      </w:r>
      <w:r>
        <w:rPr>
          <w:sz w:val="27"/>
          <w:szCs w:val="27"/>
          <w:lang w:val="en-US"/>
        </w:rPr>
        <w:t>Vance, L.</w:t>
      </w:r>
      <w:r w:rsidRPr="00B122C2">
        <w:rPr>
          <w:sz w:val="27"/>
          <w:szCs w:val="27"/>
          <w:lang w:val="en-US"/>
        </w:rPr>
        <w:t> </w:t>
      </w:r>
      <w:r>
        <w:rPr>
          <w:sz w:val="27"/>
          <w:szCs w:val="27"/>
          <w:lang w:val="en-US"/>
        </w:rPr>
        <w:t>Wykle, C.L. Hofacre // Avian Dis.</w:t>
      </w:r>
      <w:r w:rsidRPr="000E798D">
        <w:rPr>
          <w:sz w:val="27"/>
          <w:szCs w:val="27"/>
          <w:lang w:val="en-US"/>
        </w:rPr>
        <w:t xml:space="preserve"> </w:t>
      </w:r>
      <w:r>
        <w:rPr>
          <w:sz w:val="27"/>
          <w:szCs w:val="27"/>
          <w:lang w:val="en-US"/>
        </w:rPr>
        <w:t>–</w:t>
      </w:r>
      <w:r w:rsidRPr="00B8018C">
        <w:rPr>
          <w:sz w:val="27"/>
          <w:szCs w:val="27"/>
          <w:lang w:val="en-US"/>
        </w:rPr>
        <w:t xml:space="preserve"> </w:t>
      </w:r>
      <w:r>
        <w:rPr>
          <w:sz w:val="27"/>
          <w:szCs w:val="27"/>
          <w:lang w:val="en-US"/>
        </w:rPr>
        <w:t>1997.</w:t>
      </w:r>
      <w:r w:rsidRPr="005C414F">
        <w:rPr>
          <w:sz w:val="27"/>
          <w:szCs w:val="27"/>
          <w:lang w:val="en-US"/>
        </w:rPr>
        <w:t xml:space="preserve"> </w:t>
      </w:r>
      <w:r>
        <w:rPr>
          <w:sz w:val="27"/>
          <w:szCs w:val="27"/>
          <w:lang w:val="en-US"/>
        </w:rPr>
        <w:t>–</w:t>
      </w:r>
      <w:r w:rsidRPr="00B8018C">
        <w:rPr>
          <w:sz w:val="27"/>
          <w:szCs w:val="27"/>
          <w:lang w:val="en-US"/>
        </w:rPr>
        <w:t xml:space="preserve"> </w:t>
      </w:r>
      <w:r>
        <w:rPr>
          <w:sz w:val="27"/>
          <w:szCs w:val="27"/>
          <w:lang w:val="en-US"/>
        </w:rPr>
        <w:t>Vol.</w:t>
      </w:r>
      <w:r w:rsidRPr="007F544C">
        <w:rPr>
          <w:sz w:val="27"/>
          <w:szCs w:val="27"/>
          <w:lang w:val="en-US"/>
        </w:rPr>
        <w:t xml:space="preserve"> </w:t>
      </w:r>
      <w:r>
        <w:rPr>
          <w:sz w:val="27"/>
          <w:szCs w:val="27"/>
          <w:lang w:val="en-US"/>
        </w:rPr>
        <w:t xml:space="preserve">41, </w:t>
      </w:r>
      <w:r w:rsidRPr="008867DD">
        <w:rPr>
          <w:sz w:val="27"/>
          <w:szCs w:val="27"/>
          <w:lang w:val="en-US"/>
        </w:rPr>
        <w:t>№</w:t>
      </w:r>
      <w:r>
        <w:rPr>
          <w:sz w:val="27"/>
          <w:szCs w:val="27"/>
          <w:lang w:val="en-US"/>
        </w:rPr>
        <w:t xml:space="preserve"> 2. –</w:t>
      </w:r>
      <w:r w:rsidRPr="00B8018C">
        <w:rPr>
          <w:sz w:val="27"/>
          <w:szCs w:val="27"/>
          <w:lang w:val="en-US"/>
        </w:rPr>
        <w:t xml:space="preserve"> </w:t>
      </w:r>
      <w:r>
        <w:rPr>
          <w:sz w:val="27"/>
          <w:szCs w:val="27"/>
          <w:lang w:val="en-US"/>
        </w:rPr>
        <w:t>P.</w:t>
      </w:r>
      <w:r w:rsidRPr="00D07EAC">
        <w:rPr>
          <w:sz w:val="27"/>
          <w:szCs w:val="27"/>
          <w:lang w:val="en-US"/>
        </w:rPr>
        <w:t xml:space="preserve"> </w:t>
      </w:r>
      <w:r>
        <w:rPr>
          <w:sz w:val="27"/>
          <w:szCs w:val="27"/>
          <w:lang w:val="en-US"/>
        </w:rPr>
        <w:t>455-460.</w:t>
      </w:r>
    </w:p>
    <w:p w:rsidR="004C3B30" w:rsidRPr="00DA3142"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Bacteriological and serological investigation of persistent Salmonella enteritidis infection in an integrated poultry organisation / R.H.</w:t>
      </w:r>
      <w:r w:rsidRPr="00B122C2">
        <w:rPr>
          <w:sz w:val="27"/>
          <w:szCs w:val="27"/>
          <w:lang w:val="en-US"/>
        </w:rPr>
        <w:t xml:space="preserve"> </w:t>
      </w:r>
      <w:r>
        <w:rPr>
          <w:sz w:val="27"/>
          <w:szCs w:val="27"/>
          <w:lang w:val="en-US"/>
        </w:rPr>
        <w:t>Davies</w:t>
      </w:r>
      <w:r w:rsidRPr="00B122C2">
        <w:rPr>
          <w:sz w:val="27"/>
          <w:szCs w:val="27"/>
          <w:lang w:val="en-US"/>
        </w:rPr>
        <w:t>,</w:t>
      </w:r>
      <w:r>
        <w:rPr>
          <w:sz w:val="27"/>
          <w:szCs w:val="27"/>
          <w:lang w:val="en-US"/>
        </w:rPr>
        <w:t xml:space="preserve"> R.A.J.</w:t>
      </w:r>
      <w:r w:rsidRPr="00B122C2">
        <w:rPr>
          <w:sz w:val="27"/>
          <w:szCs w:val="27"/>
          <w:lang w:val="en-US"/>
        </w:rPr>
        <w:t xml:space="preserve"> </w:t>
      </w:r>
      <w:r>
        <w:rPr>
          <w:sz w:val="27"/>
          <w:szCs w:val="27"/>
          <w:lang w:val="en-US"/>
        </w:rPr>
        <w:t>Nicholas, I.M. McLaren et al. // Veter. Microbiol</w:t>
      </w:r>
      <w:r w:rsidRPr="00DA3142">
        <w:rPr>
          <w:sz w:val="27"/>
          <w:szCs w:val="27"/>
          <w:lang w:val="en-US"/>
        </w:rPr>
        <w:t xml:space="preserve">. – 1997. – </w:t>
      </w:r>
      <w:r>
        <w:rPr>
          <w:sz w:val="27"/>
          <w:szCs w:val="27"/>
          <w:lang w:val="en-US"/>
        </w:rPr>
        <w:t>Vol</w:t>
      </w:r>
      <w:r w:rsidRPr="00DA3142">
        <w:rPr>
          <w:sz w:val="27"/>
          <w:szCs w:val="27"/>
          <w:lang w:val="en-US"/>
        </w:rPr>
        <w:t>.</w:t>
      </w:r>
      <w:r w:rsidRPr="00B122C2">
        <w:rPr>
          <w:sz w:val="27"/>
          <w:szCs w:val="27"/>
          <w:lang w:val="en-US"/>
        </w:rPr>
        <w:t xml:space="preserve"> </w:t>
      </w:r>
      <w:r w:rsidRPr="00DA3142">
        <w:rPr>
          <w:sz w:val="27"/>
          <w:szCs w:val="27"/>
          <w:lang w:val="en-US"/>
        </w:rPr>
        <w:t xml:space="preserve">58, № 2/4. – </w:t>
      </w:r>
      <w:r>
        <w:rPr>
          <w:sz w:val="27"/>
          <w:szCs w:val="27"/>
          <w:lang w:val="en-US"/>
        </w:rPr>
        <w:t>P</w:t>
      </w:r>
      <w:r w:rsidRPr="00DA3142">
        <w:rPr>
          <w:sz w:val="27"/>
          <w:szCs w:val="27"/>
          <w:lang w:val="en-US"/>
        </w:rPr>
        <w:t>. 277-293.</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lang w:val="en-US"/>
        </w:rPr>
        <w:t>Risto</w:t>
      </w:r>
      <w:r w:rsidRPr="008F46EF">
        <w:rPr>
          <w:sz w:val="27"/>
          <w:szCs w:val="27"/>
        </w:rPr>
        <w:t xml:space="preserve"> </w:t>
      </w:r>
      <w:r>
        <w:rPr>
          <w:sz w:val="27"/>
          <w:szCs w:val="27"/>
          <w:lang w:val="en-US"/>
        </w:rPr>
        <w:t>Holma</w:t>
      </w:r>
      <w:r w:rsidRPr="008F46EF">
        <w:rPr>
          <w:sz w:val="27"/>
          <w:szCs w:val="27"/>
        </w:rPr>
        <w:t xml:space="preserve"> </w:t>
      </w:r>
      <w:r>
        <w:rPr>
          <w:sz w:val="27"/>
          <w:szCs w:val="27"/>
        </w:rPr>
        <w:t>Программа национального контроля и ситуация с сальмонелл</w:t>
      </w:r>
      <w:r>
        <w:rPr>
          <w:sz w:val="27"/>
          <w:szCs w:val="27"/>
        </w:rPr>
        <w:t>а</w:t>
      </w:r>
      <w:r>
        <w:rPr>
          <w:sz w:val="27"/>
          <w:szCs w:val="27"/>
        </w:rPr>
        <w:t>ми в Финляндии //</w:t>
      </w:r>
      <w:r w:rsidRPr="00707289">
        <w:rPr>
          <w:sz w:val="27"/>
          <w:szCs w:val="27"/>
        </w:rPr>
        <w:t xml:space="preserve"> </w:t>
      </w:r>
      <w:r>
        <w:rPr>
          <w:sz w:val="27"/>
          <w:szCs w:val="27"/>
        </w:rPr>
        <w:t>Сальмонеллез птиц</w:t>
      </w:r>
      <w:r w:rsidRPr="00BE4380">
        <w:rPr>
          <w:sz w:val="27"/>
          <w:szCs w:val="27"/>
        </w:rPr>
        <w:t xml:space="preserve"> </w:t>
      </w:r>
      <w:r>
        <w:rPr>
          <w:sz w:val="27"/>
          <w:szCs w:val="27"/>
        </w:rPr>
        <w:t>(Современная научная концепция этиологии, эпизоот</w:t>
      </w:r>
      <w:r>
        <w:rPr>
          <w:sz w:val="27"/>
          <w:szCs w:val="27"/>
        </w:rPr>
        <w:t>о</w:t>
      </w:r>
      <w:r>
        <w:rPr>
          <w:sz w:val="27"/>
          <w:szCs w:val="27"/>
        </w:rPr>
        <w:t>логии, диагностики и профилактики сальмонеллезов в промышленном пт</w:t>
      </w:r>
      <w:r>
        <w:rPr>
          <w:sz w:val="27"/>
          <w:szCs w:val="27"/>
        </w:rPr>
        <w:t>и</w:t>
      </w:r>
      <w:r>
        <w:rPr>
          <w:sz w:val="27"/>
          <w:szCs w:val="27"/>
        </w:rPr>
        <w:t>цеводстве). – С.-Пб</w:t>
      </w:r>
      <w:proofErr w:type="gramStart"/>
      <w:r>
        <w:rPr>
          <w:sz w:val="27"/>
          <w:szCs w:val="27"/>
        </w:rPr>
        <w:t xml:space="preserve">., </w:t>
      </w:r>
      <w:proofErr w:type="gramEnd"/>
      <w:r>
        <w:rPr>
          <w:sz w:val="27"/>
          <w:szCs w:val="27"/>
        </w:rPr>
        <w:t>2000. – С. 41-42.</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rPr>
        <w:t>Рекомендации по профилактике и лечению бактериальных болезней птиц в промышленном птицеводстве</w:t>
      </w:r>
      <w:proofErr w:type="gramStart"/>
      <w:r w:rsidRPr="000039E5">
        <w:rPr>
          <w:sz w:val="27"/>
          <w:szCs w:val="27"/>
        </w:rPr>
        <w:t xml:space="preserve"> </w:t>
      </w:r>
      <w:r>
        <w:rPr>
          <w:sz w:val="27"/>
          <w:szCs w:val="27"/>
        </w:rPr>
        <w:t>/</w:t>
      </w:r>
      <w:r w:rsidRPr="000039E5">
        <w:rPr>
          <w:sz w:val="27"/>
          <w:szCs w:val="27"/>
        </w:rPr>
        <w:t xml:space="preserve"> </w:t>
      </w:r>
      <w:r>
        <w:rPr>
          <w:sz w:val="27"/>
          <w:szCs w:val="27"/>
        </w:rPr>
        <w:t>П</w:t>
      </w:r>
      <w:proofErr w:type="gramEnd"/>
      <w:r>
        <w:rPr>
          <w:sz w:val="27"/>
          <w:szCs w:val="27"/>
        </w:rPr>
        <w:t>од ред. Борисенковой А.Н. – С.-Пб. – Лом</w:t>
      </w:r>
      <w:r>
        <w:rPr>
          <w:sz w:val="27"/>
          <w:szCs w:val="27"/>
        </w:rPr>
        <w:t>о</w:t>
      </w:r>
      <w:r>
        <w:rPr>
          <w:sz w:val="27"/>
          <w:szCs w:val="27"/>
        </w:rPr>
        <w:t>носов. – 2002. – 29 с.</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rPr>
        <w:t>Соколов В.Д. Химиопрофилактика и терапия сальмонеллезов в птицеводс</w:t>
      </w:r>
      <w:r>
        <w:rPr>
          <w:sz w:val="27"/>
          <w:szCs w:val="27"/>
        </w:rPr>
        <w:t>т</w:t>
      </w:r>
      <w:r>
        <w:rPr>
          <w:sz w:val="27"/>
          <w:szCs w:val="27"/>
        </w:rPr>
        <w:t>ве  // Сальмонеллез птиц. –</w:t>
      </w:r>
      <w:r>
        <w:rPr>
          <w:sz w:val="27"/>
          <w:szCs w:val="27"/>
          <w:lang w:val="uk-UA"/>
        </w:rPr>
        <w:t xml:space="preserve"> </w:t>
      </w:r>
      <w:r>
        <w:rPr>
          <w:sz w:val="27"/>
          <w:szCs w:val="27"/>
        </w:rPr>
        <w:t>С.-Пб</w:t>
      </w:r>
      <w:proofErr w:type="gramStart"/>
      <w:r>
        <w:rPr>
          <w:sz w:val="27"/>
          <w:szCs w:val="27"/>
        </w:rPr>
        <w:t xml:space="preserve">., </w:t>
      </w:r>
      <w:proofErr w:type="gramEnd"/>
      <w:r>
        <w:rPr>
          <w:sz w:val="27"/>
          <w:szCs w:val="27"/>
        </w:rPr>
        <w:t>2000. – С. 42-45.</w:t>
      </w:r>
    </w:p>
    <w:p w:rsidR="004C3B30" w:rsidRPr="00D34751"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sidRPr="00D34751">
        <w:rPr>
          <w:sz w:val="28"/>
          <w:szCs w:val="28"/>
        </w:rPr>
        <w:t xml:space="preserve">Николаенко В.П. Бактерицид </w:t>
      </w:r>
      <w:r>
        <w:rPr>
          <w:sz w:val="28"/>
          <w:szCs w:val="28"/>
        </w:rPr>
        <w:t>–</w:t>
      </w:r>
      <w:r w:rsidRPr="00D34751">
        <w:rPr>
          <w:sz w:val="28"/>
          <w:szCs w:val="28"/>
        </w:rPr>
        <w:t xml:space="preserve"> антисептическое средство нового покол</w:t>
      </w:r>
      <w:r w:rsidRPr="00D34751">
        <w:rPr>
          <w:sz w:val="28"/>
          <w:szCs w:val="28"/>
        </w:rPr>
        <w:t>е</w:t>
      </w:r>
      <w:r w:rsidRPr="00D34751">
        <w:rPr>
          <w:sz w:val="28"/>
          <w:szCs w:val="28"/>
        </w:rPr>
        <w:t>ния для птицеводства //</w:t>
      </w:r>
      <w:r>
        <w:rPr>
          <w:sz w:val="28"/>
          <w:szCs w:val="28"/>
        </w:rPr>
        <w:t xml:space="preserve"> </w:t>
      </w:r>
      <w:r w:rsidRPr="00D34751">
        <w:rPr>
          <w:sz w:val="28"/>
          <w:szCs w:val="28"/>
        </w:rPr>
        <w:t>Ветеринария.</w:t>
      </w:r>
      <w:r>
        <w:rPr>
          <w:sz w:val="28"/>
          <w:szCs w:val="28"/>
        </w:rPr>
        <w:t xml:space="preserve"> – 2003, N 3. – С. </w:t>
      </w:r>
      <w:r w:rsidRPr="00D34751">
        <w:rPr>
          <w:sz w:val="28"/>
          <w:szCs w:val="28"/>
        </w:rPr>
        <w:t>48-51.</w:t>
      </w:r>
    </w:p>
    <w:p w:rsidR="004C3B30" w:rsidRPr="006373CE"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lang w:val="en-US"/>
        </w:rPr>
        <w:t>Su</w:t>
      </w:r>
      <w:r w:rsidRPr="006373CE">
        <w:rPr>
          <w:sz w:val="27"/>
          <w:szCs w:val="27"/>
        </w:rPr>
        <w:t xml:space="preserve"> </w:t>
      </w:r>
      <w:r>
        <w:rPr>
          <w:sz w:val="27"/>
          <w:szCs w:val="27"/>
          <w:lang w:val="en-US"/>
        </w:rPr>
        <w:t>dung</w:t>
      </w:r>
      <w:r w:rsidRPr="006373CE">
        <w:rPr>
          <w:sz w:val="27"/>
          <w:szCs w:val="27"/>
        </w:rPr>
        <w:t xml:space="preserve"> </w:t>
      </w:r>
      <w:r>
        <w:rPr>
          <w:sz w:val="27"/>
          <w:szCs w:val="27"/>
          <w:lang w:val="en-US"/>
        </w:rPr>
        <w:t>khang</w:t>
      </w:r>
      <w:r w:rsidRPr="006373CE">
        <w:rPr>
          <w:sz w:val="27"/>
          <w:szCs w:val="27"/>
        </w:rPr>
        <w:t xml:space="preserve"> </w:t>
      </w:r>
      <w:r>
        <w:rPr>
          <w:sz w:val="27"/>
          <w:szCs w:val="27"/>
          <w:lang w:val="en-US"/>
        </w:rPr>
        <w:t>sinh</w:t>
      </w:r>
      <w:r w:rsidRPr="006373CE">
        <w:rPr>
          <w:sz w:val="27"/>
          <w:szCs w:val="27"/>
        </w:rPr>
        <w:t xml:space="preserve"> </w:t>
      </w:r>
      <w:r>
        <w:rPr>
          <w:sz w:val="27"/>
          <w:szCs w:val="27"/>
          <w:lang w:val="en-US"/>
        </w:rPr>
        <w:t>neomycin</w:t>
      </w:r>
      <w:r w:rsidRPr="006373CE">
        <w:rPr>
          <w:sz w:val="27"/>
          <w:szCs w:val="27"/>
        </w:rPr>
        <w:t xml:space="preserve">, </w:t>
      </w:r>
      <w:r>
        <w:rPr>
          <w:sz w:val="27"/>
          <w:szCs w:val="27"/>
          <w:lang w:val="en-US"/>
        </w:rPr>
        <w:t>colistin</w:t>
      </w:r>
      <w:r w:rsidRPr="006373CE">
        <w:rPr>
          <w:sz w:val="27"/>
          <w:szCs w:val="27"/>
        </w:rPr>
        <w:t xml:space="preserve">, </w:t>
      </w:r>
      <w:r>
        <w:rPr>
          <w:sz w:val="27"/>
          <w:szCs w:val="27"/>
          <w:lang w:val="en-US"/>
        </w:rPr>
        <w:t>antlox</w:t>
      </w:r>
      <w:r w:rsidRPr="006373CE">
        <w:rPr>
          <w:sz w:val="27"/>
          <w:szCs w:val="27"/>
        </w:rPr>
        <w:t xml:space="preserve"> </w:t>
      </w:r>
      <w:r>
        <w:rPr>
          <w:sz w:val="27"/>
          <w:szCs w:val="27"/>
          <w:lang w:val="en-US"/>
        </w:rPr>
        <w:t>khong</w:t>
      </w:r>
      <w:r w:rsidRPr="006373CE">
        <w:rPr>
          <w:sz w:val="27"/>
          <w:szCs w:val="27"/>
        </w:rPr>
        <w:t xml:space="preserve"> </w:t>
      </w:r>
      <w:r>
        <w:rPr>
          <w:sz w:val="27"/>
          <w:szCs w:val="27"/>
          <w:lang w:val="en-US"/>
        </w:rPr>
        <w:t>che</w:t>
      </w:r>
      <w:r w:rsidRPr="006373CE">
        <w:rPr>
          <w:sz w:val="27"/>
          <w:szCs w:val="27"/>
        </w:rPr>
        <w:t xml:space="preserve"> </w:t>
      </w:r>
      <w:r>
        <w:rPr>
          <w:sz w:val="27"/>
          <w:szCs w:val="27"/>
          <w:lang w:val="en-US"/>
        </w:rPr>
        <w:t>vi</w:t>
      </w:r>
      <w:r w:rsidRPr="006373CE">
        <w:rPr>
          <w:sz w:val="27"/>
          <w:szCs w:val="27"/>
        </w:rPr>
        <w:t xml:space="preserve"> </w:t>
      </w:r>
      <w:r>
        <w:rPr>
          <w:sz w:val="27"/>
          <w:szCs w:val="27"/>
          <w:lang w:val="en-US"/>
        </w:rPr>
        <w:t>khuan</w:t>
      </w:r>
      <w:r w:rsidRPr="006373CE">
        <w:rPr>
          <w:sz w:val="27"/>
          <w:szCs w:val="27"/>
        </w:rPr>
        <w:t xml:space="preserve"> </w:t>
      </w:r>
      <w:r>
        <w:rPr>
          <w:sz w:val="27"/>
          <w:szCs w:val="27"/>
          <w:lang w:val="en-US"/>
        </w:rPr>
        <w:t>salmonella</w:t>
      </w:r>
      <w:r w:rsidRPr="006373CE">
        <w:rPr>
          <w:sz w:val="27"/>
          <w:szCs w:val="27"/>
        </w:rPr>
        <w:t xml:space="preserve"> </w:t>
      </w:r>
      <w:r>
        <w:rPr>
          <w:sz w:val="27"/>
          <w:szCs w:val="27"/>
          <w:lang w:val="en-US"/>
        </w:rPr>
        <w:t>gay</w:t>
      </w:r>
      <w:r w:rsidRPr="006373CE">
        <w:rPr>
          <w:sz w:val="27"/>
          <w:szCs w:val="27"/>
        </w:rPr>
        <w:t xml:space="preserve"> </w:t>
      </w:r>
      <w:r>
        <w:rPr>
          <w:sz w:val="27"/>
          <w:szCs w:val="27"/>
          <w:lang w:val="en-US"/>
        </w:rPr>
        <w:t>benh</w:t>
      </w:r>
      <w:r w:rsidRPr="006373CE">
        <w:rPr>
          <w:sz w:val="27"/>
          <w:szCs w:val="27"/>
        </w:rPr>
        <w:t xml:space="preserve"> </w:t>
      </w:r>
      <w:r>
        <w:rPr>
          <w:sz w:val="27"/>
          <w:szCs w:val="27"/>
          <w:lang w:val="en-US"/>
        </w:rPr>
        <w:t>o</w:t>
      </w:r>
      <w:r w:rsidRPr="006373CE">
        <w:rPr>
          <w:sz w:val="27"/>
          <w:szCs w:val="27"/>
        </w:rPr>
        <w:t xml:space="preserve"> </w:t>
      </w:r>
      <w:r>
        <w:rPr>
          <w:sz w:val="27"/>
          <w:szCs w:val="27"/>
          <w:lang w:val="en-US"/>
        </w:rPr>
        <w:t>ga</w:t>
      </w:r>
      <w:r w:rsidRPr="006373CE">
        <w:rPr>
          <w:sz w:val="27"/>
          <w:szCs w:val="27"/>
        </w:rPr>
        <w:t xml:space="preserve"> </w:t>
      </w:r>
      <w:r>
        <w:rPr>
          <w:sz w:val="27"/>
          <w:szCs w:val="27"/>
          <w:lang w:val="en-US"/>
        </w:rPr>
        <w:t>cong</w:t>
      </w:r>
      <w:r w:rsidRPr="006373CE">
        <w:rPr>
          <w:sz w:val="27"/>
          <w:szCs w:val="27"/>
        </w:rPr>
        <w:t xml:space="preserve"> </w:t>
      </w:r>
      <w:r>
        <w:rPr>
          <w:sz w:val="27"/>
          <w:szCs w:val="27"/>
          <w:lang w:val="en-US"/>
        </w:rPr>
        <w:t>nghiep</w:t>
      </w:r>
      <w:r w:rsidRPr="006373CE">
        <w:rPr>
          <w:sz w:val="27"/>
          <w:szCs w:val="27"/>
        </w:rPr>
        <w:t xml:space="preserve"> / </w:t>
      </w:r>
      <w:r>
        <w:rPr>
          <w:sz w:val="27"/>
          <w:szCs w:val="27"/>
          <w:lang w:val="en-US"/>
        </w:rPr>
        <w:t>Tran</w:t>
      </w:r>
      <w:r w:rsidRPr="006373CE">
        <w:rPr>
          <w:sz w:val="27"/>
          <w:szCs w:val="27"/>
        </w:rPr>
        <w:t xml:space="preserve"> </w:t>
      </w:r>
      <w:r>
        <w:rPr>
          <w:sz w:val="27"/>
          <w:szCs w:val="27"/>
          <w:lang w:val="en-US"/>
        </w:rPr>
        <w:t>Thi</w:t>
      </w:r>
      <w:r w:rsidRPr="006373CE">
        <w:rPr>
          <w:sz w:val="27"/>
          <w:szCs w:val="27"/>
        </w:rPr>
        <w:t xml:space="preserve"> </w:t>
      </w:r>
      <w:r>
        <w:rPr>
          <w:sz w:val="27"/>
          <w:szCs w:val="27"/>
          <w:lang w:val="en-US"/>
        </w:rPr>
        <w:t>Hanh</w:t>
      </w:r>
      <w:r w:rsidRPr="006373CE">
        <w:rPr>
          <w:sz w:val="27"/>
          <w:szCs w:val="27"/>
        </w:rPr>
        <w:t xml:space="preserve">, </w:t>
      </w:r>
      <w:r>
        <w:rPr>
          <w:sz w:val="27"/>
          <w:szCs w:val="27"/>
          <w:lang w:val="en-US"/>
        </w:rPr>
        <w:t>Kieu</w:t>
      </w:r>
      <w:r w:rsidRPr="006373CE">
        <w:rPr>
          <w:sz w:val="27"/>
          <w:szCs w:val="27"/>
        </w:rPr>
        <w:t xml:space="preserve"> </w:t>
      </w:r>
      <w:r>
        <w:rPr>
          <w:sz w:val="27"/>
          <w:szCs w:val="27"/>
          <w:lang w:val="en-US"/>
        </w:rPr>
        <w:t>Thi</w:t>
      </w:r>
      <w:r w:rsidRPr="006373CE">
        <w:rPr>
          <w:sz w:val="27"/>
          <w:szCs w:val="27"/>
        </w:rPr>
        <w:t xml:space="preserve"> </w:t>
      </w:r>
      <w:r>
        <w:rPr>
          <w:sz w:val="27"/>
          <w:szCs w:val="27"/>
          <w:lang w:val="en-US"/>
        </w:rPr>
        <w:t>Dung</w:t>
      </w:r>
      <w:r w:rsidRPr="006373CE">
        <w:rPr>
          <w:sz w:val="27"/>
          <w:szCs w:val="27"/>
        </w:rPr>
        <w:t xml:space="preserve">, </w:t>
      </w:r>
      <w:r>
        <w:rPr>
          <w:sz w:val="27"/>
          <w:szCs w:val="27"/>
          <w:lang w:val="en-US"/>
        </w:rPr>
        <w:t>Luu</w:t>
      </w:r>
      <w:r w:rsidRPr="006373CE">
        <w:rPr>
          <w:sz w:val="27"/>
          <w:szCs w:val="27"/>
        </w:rPr>
        <w:t xml:space="preserve"> </w:t>
      </w:r>
      <w:r>
        <w:rPr>
          <w:sz w:val="27"/>
          <w:szCs w:val="27"/>
          <w:lang w:val="en-US"/>
        </w:rPr>
        <w:t>Quynh</w:t>
      </w:r>
      <w:r w:rsidRPr="006373CE">
        <w:rPr>
          <w:sz w:val="27"/>
          <w:szCs w:val="27"/>
        </w:rPr>
        <w:t xml:space="preserve"> </w:t>
      </w:r>
      <w:r>
        <w:rPr>
          <w:sz w:val="27"/>
          <w:szCs w:val="27"/>
          <w:lang w:val="en-US"/>
        </w:rPr>
        <w:t>Huong</w:t>
      </w:r>
      <w:r w:rsidRPr="006373CE">
        <w:rPr>
          <w:sz w:val="27"/>
          <w:szCs w:val="27"/>
        </w:rPr>
        <w:t xml:space="preserve"> </w:t>
      </w:r>
      <w:r>
        <w:rPr>
          <w:sz w:val="27"/>
          <w:szCs w:val="27"/>
          <w:lang w:val="en-US"/>
        </w:rPr>
        <w:t>et</w:t>
      </w:r>
      <w:r w:rsidRPr="006373CE">
        <w:rPr>
          <w:sz w:val="27"/>
          <w:szCs w:val="27"/>
        </w:rPr>
        <w:t xml:space="preserve"> </w:t>
      </w:r>
      <w:r>
        <w:rPr>
          <w:sz w:val="27"/>
          <w:szCs w:val="27"/>
          <w:lang w:val="en-US"/>
        </w:rPr>
        <w:t>al</w:t>
      </w:r>
      <w:r w:rsidRPr="006373CE">
        <w:rPr>
          <w:sz w:val="27"/>
          <w:szCs w:val="27"/>
        </w:rPr>
        <w:t xml:space="preserve">. // </w:t>
      </w:r>
      <w:r>
        <w:rPr>
          <w:sz w:val="27"/>
          <w:szCs w:val="27"/>
          <w:lang w:val="en-US"/>
        </w:rPr>
        <w:t>Nong</w:t>
      </w:r>
      <w:r w:rsidRPr="006373CE">
        <w:rPr>
          <w:sz w:val="27"/>
          <w:szCs w:val="27"/>
        </w:rPr>
        <w:t xml:space="preserve"> </w:t>
      </w:r>
      <w:r>
        <w:rPr>
          <w:sz w:val="27"/>
          <w:szCs w:val="27"/>
          <w:lang w:val="en-US"/>
        </w:rPr>
        <w:t>Nghiep</w:t>
      </w:r>
      <w:r w:rsidRPr="006373CE">
        <w:rPr>
          <w:sz w:val="27"/>
          <w:szCs w:val="27"/>
        </w:rPr>
        <w:t xml:space="preserve"> </w:t>
      </w:r>
      <w:r>
        <w:rPr>
          <w:sz w:val="27"/>
          <w:szCs w:val="27"/>
          <w:lang w:val="en-US"/>
        </w:rPr>
        <w:t>Cong</w:t>
      </w:r>
      <w:r w:rsidRPr="006373CE">
        <w:rPr>
          <w:sz w:val="27"/>
          <w:szCs w:val="27"/>
        </w:rPr>
        <w:t xml:space="preserve"> </w:t>
      </w:r>
      <w:r>
        <w:rPr>
          <w:sz w:val="27"/>
          <w:szCs w:val="27"/>
          <w:lang w:val="en-US"/>
        </w:rPr>
        <w:t>Nghiep</w:t>
      </w:r>
      <w:r w:rsidRPr="006373CE">
        <w:rPr>
          <w:sz w:val="27"/>
          <w:szCs w:val="27"/>
        </w:rPr>
        <w:t xml:space="preserve"> </w:t>
      </w:r>
      <w:r>
        <w:rPr>
          <w:sz w:val="27"/>
          <w:szCs w:val="27"/>
          <w:lang w:val="en-US"/>
        </w:rPr>
        <w:t>Thu</w:t>
      </w:r>
      <w:r w:rsidRPr="006373CE">
        <w:rPr>
          <w:sz w:val="27"/>
          <w:szCs w:val="27"/>
        </w:rPr>
        <w:t>’</w:t>
      </w:r>
      <w:r>
        <w:rPr>
          <w:sz w:val="27"/>
          <w:szCs w:val="27"/>
          <w:lang w:val="en-US"/>
        </w:rPr>
        <w:t>c</w:t>
      </w:r>
      <w:r w:rsidRPr="006373CE">
        <w:rPr>
          <w:sz w:val="27"/>
          <w:szCs w:val="27"/>
        </w:rPr>
        <w:t xml:space="preserve"> </w:t>
      </w:r>
      <w:r>
        <w:rPr>
          <w:sz w:val="27"/>
          <w:szCs w:val="27"/>
          <w:lang w:val="en-US"/>
        </w:rPr>
        <w:t>Pham</w:t>
      </w:r>
      <w:r w:rsidRPr="006373CE">
        <w:rPr>
          <w:sz w:val="27"/>
          <w:szCs w:val="27"/>
        </w:rPr>
        <w:t xml:space="preserve">. </w:t>
      </w:r>
      <w:r>
        <w:rPr>
          <w:sz w:val="27"/>
          <w:szCs w:val="27"/>
        </w:rPr>
        <w:t>–</w:t>
      </w:r>
      <w:r w:rsidRPr="006373CE">
        <w:rPr>
          <w:sz w:val="27"/>
          <w:szCs w:val="27"/>
        </w:rPr>
        <w:t xml:space="preserve"> 2000. - </w:t>
      </w:r>
      <w:r>
        <w:rPr>
          <w:sz w:val="27"/>
          <w:szCs w:val="27"/>
          <w:lang w:val="uk-UA"/>
        </w:rPr>
        <w:t>№ 2</w:t>
      </w:r>
      <w:r w:rsidRPr="006373CE">
        <w:rPr>
          <w:sz w:val="27"/>
          <w:szCs w:val="27"/>
        </w:rPr>
        <w:t xml:space="preserve">. </w:t>
      </w:r>
      <w:r>
        <w:rPr>
          <w:sz w:val="27"/>
          <w:szCs w:val="27"/>
        </w:rPr>
        <w:t>–</w:t>
      </w:r>
      <w:r w:rsidRPr="006373CE">
        <w:rPr>
          <w:sz w:val="27"/>
          <w:szCs w:val="27"/>
        </w:rPr>
        <w:t xml:space="preserve"> </w:t>
      </w:r>
      <w:r>
        <w:rPr>
          <w:sz w:val="27"/>
          <w:szCs w:val="27"/>
          <w:lang w:val="en-US"/>
        </w:rPr>
        <w:t>P</w:t>
      </w:r>
      <w:r w:rsidRPr="006373CE">
        <w:rPr>
          <w:sz w:val="27"/>
          <w:szCs w:val="27"/>
        </w:rPr>
        <w:t>. 69-71.</w:t>
      </w:r>
    </w:p>
    <w:p w:rsidR="004C3B30" w:rsidRPr="002748B7"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Cornell</w:t>
      </w:r>
      <w:r w:rsidRPr="00B16202">
        <w:rPr>
          <w:sz w:val="27"/>
          <w:szCs w:val="27"/>
          <w:lang w:val="en-US"/>
        </w:rPr>
        <w:t xml:space="preserve"> </w:t>
      </w:r>
      <w:r>
        <w:rPr>
          <w:sz w:val="27"/>
          <w:szCs w:val="27"/>
          <w:lang w:val="en-US"/>
        </w:rPr>
        <w:t>C</w:t>
      </w:r>
      <w:r w:rsidRPr="00B16202">
        <w:rPr>
          <w:sz w:val="27"/>
          <w:szCs w:val="27"/>
          <w:lang w:val="en-US"/>
        </w:rPr>
        <w:t>.</w:t>
      </w:r>
      <w:r>
        <w:rPr>
          <w:sz w:val="27"/>
          <w:szCs w:val="27"/>
          <w:lang w:val="en-US"/>
        </w:rPr>
        <w:t>P</w:t>
      </w:r>
      <w:r w:rsidRPr="00B16202">
        <w:rPr>
          <w:sz w:val="27"/>
          <w:szCs w:val="27"/>
          <w:lang w:val="en-US"/>
        </w:rPr>
        <w:t xml:space="preserve">. </w:t>
      </w:r>
      <w:r>
        <w:rPr>
          <w:sz w:val="27"/>
          <w:szCs w:val="27"/>
          <w:lang w:val="en-US"/>
        </w:rPr>
        <w:t>Comparative</w:t>
      </w:r>
      <w:r w:rsidRPr="00B16202">
        <w:rPr>
          <w:sz w:val="27"/>
          <w:szCs w:val="27"/>
          <w:lang w:val="en-US"/>
        </w:rPr>
        <w:t xml:space="preserve"> </w:t>
      </w:r>
      <w:r>
        <w:rPr>
          <w:sz w:val="27"/>
          <w:szCs w:val="27"/>
          <w:lang w:val="en-US"/>
        </w:rPr>
        <w:t>utility</w:t>
      </w:r>
      <w:r w:rsidRPr="00B16202">
        <w:rPr>
          <w:sz w:val="27"/>
          <w:szCs w:val="27"/>
          <w:lang w:val="en-US"/>
        </w:rPr>
        <w:t xml:space="preserve"> </w:t>
      </w:r>
      <w:r>
        <w:rPr>
          <w:sz w:val="27"/>
          <w:szCs w:val="27"/>
          <w:lang w:val="en-US"/>
        </w:rPr>
        <w:t>of</w:t>
      </w:r>
      <w:r w:rsidRPr="00B16202">
        <w:rPr>
          <w:sz w:val="27"/>
          <w:szCs w:val="27"/>
          <w:lang w:val="en-US"/>
        </w:rPr>
        <w:t xml:space="preserve"> </w:t>
      </w:r>
      <w:r>
        <w:rPr>
          <w:sz w:val="27"/>
          <w:szCs w:val="27"/>
          <w:lang w:val="en-US"/>
        </w:rPr>
        <w:t>neomycin</w:t>
      </w:r>
      <w:r w:rsidRPr="00B16202">
        <w:rPr>
          <w:sz w:val="27"/>
          <w:szCs w:val="27"/>
          <w:lang w:val="en-US"/>
        </w:rPr>
        <w:t xml:space="preserve"> </w:t>
      </w:r>
      <w:r>
        <w:rPr>
          <w:sz w:val="27"/>
          <w:szCs w:val="27"/>
          <w:lang w:val="en-US"/>
        </w:rPr>
        <w:t>and</w:t>
      </w:r>
      <w:r w:rsidRPr="00B16202">
        <w:rPr>
          <w:sz w:val="27"/>
          <w:szCs w:val="27"/>
          <w:lang w:val="en-US"/>
        </w:rPr>
        <w:t xml:space="preserve"> </w:t>
      </w:r>
      <w:r>
        <w:rPr>
          <w:sz w:val="27"/>
          <w:szCs w:val="27"/>
          <w:lang w:val="en-US"/>
        </w:rPr>
        <w:t>nitrofurans</w:t>
      </w:r>
      <w:r w:rsidRPr="00B16202">
        <w:rPr>
          <w:sz w:val="27"/>
          <w:szCs w:val="27"/>
          <w:lang w:val="en-US"/>
        </w:rPr>
        <w:t>//</w:t>
      </w:r>
      <w:r>
        <w:rPr>
          <w:sz w:val="27"/>
          <w:szCs w:val="27"/>
          <w:lang w:val="en-US"/>
        </w:rPr>
        <w:t>Misset</w:t>
      </w:r>
      <w:r w:rsidRPr="00B16202">
        <w:rPr>
          <w:sz w:val="27"/>
          <w:szCs w:val="27"/>
          <w:lang w:val="en-US"/>
        </w:rPr>
        <w:t xml:space="preserve"> </w:t>
      </w:r>
      <w:r>
        <w:rPr>
          <w:sz w:val="27"/>
          <w:szCs w:val="27"/>
          <w:lang w:val="en-US"/>
        </w:rPr>
        <w:t>World</w:t>
      </w:r>
      <w:r w:rsidRPr="00B16202">
        <w:rPr>
          <w:sz w:val="27"/>
          <w:szCs w:val="27"/>
          <w:lang w:val="en-US"/>
        </w:rPr>
        <w:t xml:space="preserve"> </w:t>
      </w:r>
      <w:r>
        <w:rPr>
          <w:sz w:val="27"/>
          <w:szCs w:val="27"/>
          <w:lang w:val="en-US"/>
        </w:rPr>
        <w:t>Pou</w:t>
      </w:r>
      <w:r>
        <w:rPr>
          <w:sz w:val="27"/>
          <w:szCs w:val="27"/>
          <w:lang w:val="en-US"/>
        </w:rPr>
        <w:t>l</w:t>
      </w:r>
      <w:r>
        <w:rPr>
          <w:sz w:val="27"/>
          <w:szCs w:val="27"/>
          <w:lang w:val="en-US"/>
        </w:rPr>
        <w:t>try</w:t>
      </w:r>
      <w:r w:rsidRPr="00B16202">
        <w:rPr>
          <w:sz w:val="27"/>
          <w:szCs w:val="27"/>
          <w:lang w:val="en-US"/>
        </w:rPr>
        <w:t>.</w:t>
      </w:r>
      <w:r w:rsidRPr="000E798D">
        <w:rPr>
          <w:sz w:val="27"/>
          <w:szCs w:val="27"/>
          <w:lang w:val="en-US"/>
        </w:rPr>
        <w:t xml:space="preserve"> </w:t>
      </w:r>
      <w:r>
        <w:rPr>
          <w:sz w:val="27"/>
          <w:szCs w:val="27"/>
          <w:lang w:val="en-US"/>
        </w:rPr>
        <w:t>–</w:t>
      </w:r>
      <w:r w:rsidRPr="00552A68">
        <w:rPr>
          <w:sz w:val="27"/>
          <w:szCs w:val="27"/>
          <w:lang w:val="en-US"/>
        </w:rPr>
        <w:t xml:space="preserve"> </w:t>
      </w:r>
      <w:r w:rsidRPr="00B16202">
        <w:rPr>
          <w:sz w:val="27"/>
          <w:szCs w:val="27"/>
          <w:lang w:val="en-US"/>
        </w:rPr>
        <w:t>1995.</w:t>
      </w:r>
      <w:r w:rsidRPr="000E798D">
        <w:rPr>
          <w:sz w:val="27"/>
          <w:szCs w:val="27"/>
          <w:lang w:val="en-US"/>
        </w:rPr>
        <w:t xml:space="preserve"> </w:t>
      </w:r>
      <w:r>
        <w:rPr>
          <w:sz w:val="27"/>
          <w:szCs w:val="27"/>
          <w:lang w:val="en-US"/>
        </w:rPr>
        <w:t>–</w:t>
      </w:r>
      <w:r w:rsidRPr="00552A68">
        <w:rPr>
          <w:sz w:val="27"/>
          <w:szCs w:val="27"/>
          <w:lang w:val="en-US"/>
        </w:rPr>
        <w:t xml:space="preserve"> </w:t>
      </w:r>
      <w:r>
        <w:rPr>
          <w:sz w:val="27"/>
          <w:szCs w:val="27"/>
          <w:lang w:val="en-US"/>
        </w:rPr>
        <w:t>Vol</w:t>
      </w:r>
      <w:r w:rsidRPr="00B16202">
        <w:rPr>
          <w:sz w:val="27"/>
          <w:szCs w:val="27"/>
          <w:lang w:val="en-US"/>
        </w:rPr>
        <w:t>.</w:t>
      </w:r>
      <w:r w:rsidRPr="00E63281">
        <w:rPr>
          <w:sz w:val="27"/>
          <w:szCs w:val="27"/>
          <w:lang w:val="en-US"/>
        </w:rPr>
        <w:t xml:space="preserve"> </w:t>
      </w:r>
      <w:r w:rsidRPr="00B16202">
        <w:rPr>
          <w:sz w:val="27"/>
          <w:szCs w:val="27"/>
          <w:lang w:val="en-US"/>
        </w:rPr>
        <w:t xml:space="preserve">11, </w:t>
      </w:r>
      <w:r>
        <w:rPr>
          <w:sz w:val="27"/>
          <w:szCs w:val="27"/>
          <w:lang w:val="uk-UA"/>
        </w:rPr>
        <w:t>№</w:t>
      </w:r>
      <w:r w:rsidRPr="00B16202">
        <w:rPr>
          <w:sz w:val="27"/>
          <w:szCs w:val="27"/>
          <w:lang w:val="en-US"/>
        </w:rPr>
        <w:t xml:space="preserve"> 5.</w:t>
      </w:r>
      <w:r w:rsidRPr="000E798D">
        <w:rPr>
          <w:sz w:val="27"/>
          <w:szCs w:val="27"/>
          <w:lang w:val="en-US"/>
        </w:rPr>
        <w:t xml:space="preserve"> </w:t>
      </w:r>
      <w:r>
        <w:rPr>
          <w:sz w:val="27"/>
          <w:szCs w:val="27"/>
          <w:lang w:val="en-US"/>
        </w:rPr>
        <w:t>–</w:t>
      </w:r>
      <w:r w:rsidRPr="000E798D">
        <w:rPr>
          <w:sz w:val="27"/>
          <w:szCs w:val="27"/>
          <w:lang w:val="en-US"/>
        </w:rPr>
        <w:t xml:space="preserve"> </w:t>
      </w:r>
      <w:r>
        <w:rPr>
          <w:sz w:val="27"/>
          <w:szCs w:val="27"/>
          <w:lang w:val="en-US"/>
        </w:rPr>
        <w:t>P</w:t>
      </w:r>
      <w:r w:rsidRPr="00B16202">
        <w:rPr>
          <w:sz w:val="27"/>
          <w:szCs w:val="27"/>
          <w:lang w:val="en-US"/>
        </w:rPr>
        <w:t>.</w:t>
      </w:r>
      <w:r w:rsidRPr="00086A77">
        <w:rPr>
          <w:sz w:val="27"/>
          <w:szCs w:val="27"/>
          <w:lang w:val="en-US"/>
        </w:rPr>
        <w:t xml:space="preserve"> </w:t>
      </w:r>
      <w:r w:rsidRPr="00B16202">
        <w:rPr>
          <w:sz w:val="27"/>
          <w:szCs w:val="27"/>
          <w:lang w:val="en-US"/>
        </w:rPr>
        <w:t>52-53.</w:t>
      </w:r>
    </w:p>
    <w:p w:rsidR="004C3B30" w:rsidRPr="002748B7"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Cringoli</w:t>
      </w:r>
      <w:r w:rsidRPr="00FA0696">
        <w:rPr>
          <w:sz w:val="27"/>
          <w:szCs w:val="27"/>
          <w:lang w:val="en-US"/>
        </w:rPr>
        <w:t xml:space="preserve"> </w:t>
      </w:r>
      <w:r>
        <w:rPr>
          <w:sz w:val="27"/>
          <w:szCs w:val="27"/>
          <w:lang w:val="en-US"/>
        </w:rPr>
        <w:t>G</w:t>
      </w:r>
      <w:r w:rsidRPr="00FA0696">
        <w:rPr>
          <w:sz w:val="27"/>
          <w:szCs w:val="27"/>
          <w:lang w:val="en-US"/>
        </w:rPr>
        <w:t xml:space="preserve">., </w:t>
      </w:r>
      <w:r>
        <w:rPr>
          <w:sz w:val="27"/>
          <w:szCs w:val="27"/>
          <w:lang w:val="en-US"/>
        </w:rPr>
        <w:t>Papparella</w:t>
      </w:r>
      <w:r w:rsidRPr="00FA0696">
        <w:rPr>
          <w:sz w:val="27"/>
          <w:szCs w:val="27"/>
          <w:lang w:val="en-US"/>
        </w:rPr>
        <w:t xml:space="preserve"> </w:t>
      </w:r>
      <w:r>
        <w:rPr>
          <w:sz w:val="27"/>
          <w:szCs w:val="27"/>
          <w:lang w:val="en-US"/>
        </w:rPr>
        <w:t>V</w:t>
      </w:r>
      <w:r w:rsidRPr="00FA0696">
        <w:rPr>
          <w:sz w:val="27"/>
          <w:szCs w:val="27"/>
          <w:lang w:val="en-US"/>
        </w:rPr>
        <w:t xml:space="preserve">., </w:t>
      </w:r>
      <w:r>
        <w:rPr>
          <w:sz w:val="27"/>
          <w:szCs w:val="27"/>
          <w:lang w:val="en-US"/>
        </w:rPr>
        <w:t>Mondino</w:t>
      </w:r>
      <w:r w:rsidRPr="00FA0696">
        <w:rPr>
          <w:sz w:val="27"/>
          <w:szCs w:val="27"/>
          <w:lang w:val="en-US"/>
        </w:rPr>
        <w:t xml:space="preserve"> </w:t>
      </w:r>
      <w:r>
        <w:rPr>
          <w:sz w:val="27"/>
          <w:szCs w:val="27"/>
          <w:lang w:val="en-US"/>
        </w:rPr>
        <w:t>G</w:t>
      </w:r>
      <w:r w:rsidRPr="00FA0696">
        <w:rPr>
          <w:sz w:val="27"/>
          <w:szCs w:val="27"/>
          <w:lang w:val="en-US"/>
        </w:rPr>
        <w:t xml:space="preserve">. </w:t>
      </w:r>
      <w:r>
        <w:rPr>
          <w:sz w:val="27"/>
          <w:szCs w:val="27"/>
          <w:lang w:val="en-US"/>
        </w:rPr>
        <w:t>L</w:t>
      </w:r>
      <w:r w:rsidRPr="00FA0696">
        <w:rPr>
          <w:sz w:val="27"/>
          <w:szCs w:val="27"/>
          <w:lang w:val="en-US"/>
        </w:rPr>
        <w:t>”</w:t>
      </w:r>
      <w:r>
        <w:rPr>
          <w:sz w:val="27"/>
          <w:szCs w:val="27"/>
          <w:lang w:val="en-US"/>
        </w:rPr>
        <w:t>amminosidina</w:t>
      </w:r>
      <w:r w:rsidRPr="00FA0696">
        <w:rPr>
          <w:sz w:val="27"/>
          <w:szCs w:val="27"/>
          <w:lang w:val="en-US"/>
        </w:rPr>
        <w:t xml:space="preserve"> </w:t>
      </w:r>
      <w:r>
        <w:rPr>
          <w:sz w:val="27"/>
          <w:szCs w:val="27"/>
          <w:lang w:val="en-US"/>
        </w:rPr>
        <w:t>nalla</w:t>
      </w:r>
      <w:r w:rsidRPr="00FA0696">
        <w:rPr>
          <w:sz w:val="27"/>
          <w:szCs w:val="27"/>
          <w:lang w:val="en-US"/>
        </w:rPr>
        <w:t xml:space="preserve"> </w:t>
      </w:r>
      <w:r>
        <w:rPr>
          <w:sz w:val="27"/>
          <w:szCs w:val="27"/>
          <w:lang w:val="en-US"/>
        </w:rPr>
        <w:t>terapia</w:t>
      </w:r>
      <w:r w:rsidRPr="00FA0696">
        <w:rPr>
          <w:sz w:val="27"/>
          <w:szCs w:val="27"/>
          <w:lang w:val="en-US"/>
        </w:rPr>
        <w:t xml:space="preserve"> </w:t>
      </w:r>
      <w:r>
        <w:rPr>
          <w:sz w:val="27"/>
          <w:szCs w:val="27"/>
          <w:lang w:val="en-US"/>
        </w:rPr>
        <w:t>di</w:t>
      </w:r>
      <w:r w:rsidRPr="00FA0696">
        <w:rPr>
          <w:sz w:val="27"/>
          <w:szCs w:val="27"/>
          <w:lang w:val="en-US"/>
        </w:rPr>
        <w:t xml:space="preserve"> </w:t>
      </w:r>
      <w:r>
        <w:rPr>
          <w:sz w:val="27"/>
          <w:szCs w:val="27"/>
          <w:lang w:val="en-US"/>
        </w:rPr>
        <w:t>infez</w:t>
      </w:r>
      <w:r>
        <w:rPr>
          <w:sz w:val="27"/>
          <w:szCs w:val="27"/>
          <w:lang w:val="en-US"/>
        </w:rPr>
        <w:t>i</w:t>
      </w:r>
      <w:r>
        <w:rPr>
          <w:sz w:val="27"/>
          <w:szCs w:val="27"/>
          <w:lang w:val="en-US"/>
        </w:rPr>
        <w:t>oni</w:t>
      </w:r>
      <w:r w:rsidRPr="00FA0696">
        <w:rPr>
          <w:sz w:val="27"/>
          <w:szCs w:val="27"/>
          <w:lang w:val="en-US"/>
        </w:rPr>
        <w:t xml:space="preserve"> </w:t>
      </w:r>
      <w:r>
        <w:rPr>
          <w:sz w:val="27"/>
          <w:szCs w:val="27"/>
          <w:lang w:val="en-US"/>
        </w:rPr>
        <w:t>spontanee</w:t>
      </w:r>
      <w:r w:rsidRPr="00FA0696">
        <w:rPr>
          <w:sz w:val="27"/>
          <w:szCs w:val="27"/>
          <w:lang w:val="en-US"/>
        </w:rPr>
        <w:t xml:space="preserve"> </w:t>
      </w:r>
      <w:r>
        <w:rPr>
          <w:sz w:val="27"/>
          <w:szCs w:val="27"/>
          <w:lang w:val="en-US"/>
        </w:rPr>
        <w:t>o</w:t>
      </w:r>
      <w:r w:rsidRPr="00FA0696">
        <w:rPr>
          <w:sz w:val="27"/>
          <w:szCs w:val="27"/>
          <w:lang w:val="en-US"/>
        </w:rPr>
        <w:t xml:space="preserve"> </w:t>
      </w:r>
      <w:r>
        <w:rPr>
          <w:sz w:val="27"/>
          <w:szCs w:val="27"/>
          <w:lang w:val="en-US"/>
        </w:rPr>
        <w:t>artificialmente</w:t>
      </w:r>
      <w:r w:rsidRPr="00FA0696">
        <w:rPr>
          <w:sz w:val="27"/>
          <w:szCs w:val="27"/>
          <w:lang w:val="en-US"/>
        </w:rPr>
        <w:t xml:space="preserve"> </w:t>
      </w:r>
      <w:r>
        <w:rPr>
          <w:sz w:val="27"/>
          <w:szCs w:val="27"/>
          <w:lang w:val="en-US"/>
        </w:rPr>
        <w:t>pr</w:t>
      </w:r>
      <w:r>
        <w:rPr>
          <w:sz w:val="27"/>
          <w:szCs w:val="27"/>
          <w:lang w:val="en-US"/>
        </w:rPr>
        <w:t>o</w:t>
      </w:r>
      <w:r>
        <w:rPr>
          <w:sz w:val="27"/>
          <w:szCs w:val="27"/>
          <w:lang w:val="en-US"/>
        </w:rPr>
        <w:t>vocate</w:t>
      </w:r>
      <w:r w:rsidRPr="00FA0696">
        <w:rPr>
          <w:sz w:val="27"/>
          <w:szCs w:val="27"/>
          <w:lang w:val="en-US"/>
        </w:rPr>
        <w:t xml:space="preserve"> </w:t>
      </w:r>
      <w:r>
        <w:rPr>
          <w:sz w:val="27"/>
          <w:szCs w:val="27"/>
          <w:lang w:val="en-US"/>
        </w:rPr>
        <w:t>dei</w:t>
      </w:r>
      <w:r w:rsidRPr="00FA0696">
        <w:rPr>
          <w:sz w:val="27"/>
          <w:szCs w:val="27"/>
          <w:lang w:val="en-US"/>
        </w:rPr>
        <w:t xml:space="preserve"> </w:t>
      </w:r>
      <w:r>
        <w:rPr>
          <w:sz w:val="27"/>
          <w:szCs w:val="27"/>
          <w:lang w:val="en-US"/>
        </w:rPr>
        <w:t>volatili</w:t>
      </w:r>
      <w:r w:rsidRPr="005C66F7">
        <w:rPr>
          <w:sz w:val="27"/>
          <w:szCs w:val="27"/>
          <w:lang w:val="en-US"/>
        </w:rPr>
        <w:t xml:space="preserve"> </w:t>
      </w:r>
      <w:r w:rsidRPr="00FA0696">
        <w:rPr>
          <w:sz w:val="27"/>
          <w:szCs w:val="27"/>
          <w:lang w:val="en-US"/>
        </w:rPr>
        <w:t>//</w:t>
      </w:r>
      <w:r w:rsidRPr="005C66F7">
        <w:rPr>
          <w:sz w:val="27"/>
          <w:szCs w:val="27"/>
          <w:lang w:val="en-US"/>
        </w:rPr>
        <w:t xml:space="preserve"> </w:t>
      </w:r>
      <w:r>
        <w:rPr>
          <w:sz w:val="27"/>
          <w:szCs w:val="27"/>
          <w:lang w:val="en-US"/>
        </w:rPr>
        <w:t>Riv</w:t>
      </w:r>
      <w:r w:rsidRPr="00FA0696">
        <w:rPr>
          <w:sz w:val="27"/>
          <w:szCs w:val="27"/>
          <w:lang w:val="en-US"/>
        </w:rPr>
        <w:t xml:space="preserve">. </w:t>
      </w:r>
      <w:r>
        <w:rPr>
          <w:sz w:val="27"/>
          <w:szCs w:val="27"/>
          <w:lang w:val="en-US"/>
        </w:rPr>
        <w:t>Zootecn</w:t>
      </w:r>
      <w:r w:rsidRPr="005C66F7">
        <w:rPr>
          <w:sz w:val="27"/>
          <w:szCs w:val="27"/>
          <w:lang w:val="en-US"/>
        </w:rPr>
        <w:t xml:space="preserve">. </w:t>
      </w:r>
      <w:r>
        <w:rPr>
          <w:sz w:val="27"/>
          <w:szCs w:val="27"/>
          <w:lang w:val="en-US"/>
        </w:rPr>
        <w:t>Veter</w:t>
      </w:r>
      <w:r w:rsidRPr="005C66F7">
        <w:rPr>
          <w:sz w:val="27"/>
          <w:szCs w:val="27"/>
          <w:lang w:val="en-US"/>
        </w:rPr>
        <w:t xml:space="preserve">. </w:t>
      </w:r>
      <w:r>
        <w:rPr>
          <w:sz w:val="27"/>
          <w:szCs w:val="27"/>
          <w:lang w:val="en-US"/>
        </w:rPr>
        <w:t>– 1986.</w:t>
      </w:r>
      <w:r w:rsidRPr="005C66F7">
        <w:rPr>
          <w:sz w:val="27"/>
          <w:szCs w:val="27"/>
          <w:lang w:val="en-US"/>
        </w:rPr>
        <w:t xml:space="preserve"> </w:t>
      </w:r>
      <w:r>
        <w:rPr>
          <w:sz w:val="27"/>
          <w:szCs w:val="27"/>
          <w:lang w:val="en-US"/>
        </w:rPr>
        <w:t>–</w:t>
      </w:r>
      <w:r w:rsidRPr="005C66F7">
        <w:rPr>
          <w:sz w:val="27"/>
          <w:szCs w:val="27"/>
          <w:lang w:val="en-US"/>
        </w:rPr>
        <w:t xml:space="preserve"> </w:t>
      </w:r>
      <w:r>
        <w:rPr>
          <w:sz w:val="27"/>
          <w:szCs w:val="27"/>
          <w:lang w:val="en-US"/>
        </w:rPr>
        <w:t>T.</w:t>
      </w:r>
      <w:r>
        <w:rPr>
          <w:sz w:val="27"/>
          <w:szCs w:val="27"/>
        </w:rPr>
        <w:t xml:space="preserve"> </w:t>
      </w:r>
      <w:r>
        <w:rPr>
          <w:sz w:val="27"/>
          <w:szCs w:val="27"/>
          <w:lang w:val="en-US"/>
        </w:rPr>
        <w:t xml:space="preserve">14, </w:t>
      </w:r>
      <w:r w:rsidRPr="005C66F7">
        <w:rPr>
          <w:sz w:val="27"/>
          <w:szCs w:val="27"/>
          <w:lang w:val="en-US"/>
        </w:rPr>
        <w:t>№</w:t>
      </w:r>
      <w:r>
        <w:rPr>
          <w:sz w:val="27"/>
          <w:szCs w:val="27"/>
          <w:lang w:val="en-US"/>
        </w:rPr>
        <w:t xml:space="preserve"> 2.</w:t>
      </w:r>
      <w:r w:rsidRPr="005C66F7">
        <w:rPr>
          <w:sz w:val="27"/>
          <w:szCs w:val="27"/>
          <w:lang w:val="en-US"/>
        </w:rPr>
        <w:t xml:space="preserve"> </w:t>
      </w:r>
      <w:r>
        <w:rPr>
          <w:sz w:val="27"/>
          <w:szCs w:val="27"/>
          <w:lang w:val="en-US"/>
        </w:rPr>
        <w:t>–</w:t>
      </w:r>
      <w:r>
        <w:rPr>
          <w:sz w:val="27"/>
          <w:szCs w:val="27"/>
        </w:rPr>
        <w:t xml:space="preserve"> </w:t>
      </w:r>
      <w:r>
        <w:rPr>
          <w:sz w:val="27"/>
          <w:szCs w:val="27"/>
          <w:lang w:val="en-US"/>
        </w:rPr>
        <w:t>P.</w:t>
      </w:r>
      <w:r>
        <w:rPr>
          <w:sz w:val="27"/>
          <w:szCs w:val="27"/>
        </w:rPr>
        <w:t xml:space="preserve"> </w:t>
      </w:r>
      <w:r>
        <w:rPr>
          <w:sz w:val="27"/>
          <w:szCs w:val="27"/>
          <w:lang w:val="en-US"/>
        </w:rPr>
        <w:t>122-124.</w:t>
      </w:r>
    </w:p>
    <w:p w:rsidR="004C3B30" w:rsidRPr="002748B7"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lastRenderedPageBreak/>
        <w:t>Mohan B. Control of salmonellosis in poultry</w:t>
      </w:r>
      <w:r w:rsidRPr="005A356A">
        <w:rPr>
          <w:sz w:val="27"/>
          <w:szCs w:val="27"/>
          <w:lang w:val="en-US"/>
        </w:rPr>
        <w:t xml:space="preserve"> </w:t>
      </w:r>
      <w:r>
        <w:rPr>
          <w:sz w:val="27"/>
          <w:szCs w:val="27"/>
          <w:lang w:val="en-US"/>
        </w:rPr>
        <w:t>//</w:t>
      </w:r>
      <w:r w:rsidRPr="005A356A">
        <w:rPr>
          <w:sz w:val="27"/>
          <w:szCs w:val="27"/>
          <w:lang w:val="en-US"/>
        </w:rPr>
        <w:t xml:space="preserve"> </w:t>
      </w:r>
      <w:r>
        <w:rPr>
          <w:sz w:val="27"/>
          <w:szCs w:val="27"/>
          <w:lang w:val="en-US"/>
        </w:rPr>
        <w:t>Poultry Adviser.</w:t>
      </w:r>
      <w:r w:rsidRPr="000E798D">
        <w:rPr>
          <w:sz w:val="27"/>
          <w:szCs w:val="27"/>
          <w:lang w:val="en-US"/>
        </w:rPr>
        <w:t xml:space="preserve"> </w:t>
      </w:r>
      <w:r>
        <w:rPr>
          <w:sz w:val="27"/>
          <w:szCs w:val="27"/>
          <w:lang w:val="en-US"/>
        </w:rPr>
        <w:t>–</w:t>
      </w:r>
      <w:r w:rsidRPr="00552A68">
        <w:rPr>
          <w:sz w:val="27"/>
          <w:szCs w:val="27"/>
          <w:lang w:val="en-US"/>
        </w:rPr>
        <w:t xml:space="preserve"> </w:t>
      </w:r>
      <w:r>
        <w:rPr>
          <w:sz w:val="27"/>
          <w:szCs w:val="27"/>
          <w:lang w:val="en-US"/>
        </w:rPr>
        <w:t>1989.</w:t>
      </w:r>
      <w:r w:rsidRPr="000E798D">
        <w:rPr>
          <w:sz w:val="27"/>
          <w:szCs w:val="27"/>
          <w:lang w:val="en-US"/>
        </w:rPr>
        <w:t xml:space="preserve"> </w:t>
      </w:r>
      <w:r>
        <w:rPr>
          <w:sz w:val="27"/>
          <w:szCs w:val="27"/>
          <w:lang w:val="en-US"/>
        </w:rPr>
        <w:t>–</w:t>
      </w:r>
      <w:r w:rsidRPr="000E798D">
        <w:rPr>
          <w:sz w:val="27"/>
          <w:szCs w:val="27"/>
          <w:lang w:val="en-US"/>
        </w:rPr>
        <w:t xml:space="preserve"> </w:t>
      </w:r>
      <w:r>
        <w:rPr>
          <w:sz w:val="27"/>
          <w:szCs w:val="27"/>
          <w:lang w:val="en-US"/>
        </w:rPr>
        <w:t>Vol.</w:t>
      </w:r>
      <w:r w:rsidRPr="00E63281">
        <w:rPr>
          <w:sz w:val="27"/>
          <w:szCs w:val="27"/>
          <w:lang w:val="en-US"/>
        </w:rPr>
        <w:t> </w:t>
      </w:r>
      <w:r>
        <w:rPr>
          <w:sz w:val="27"/>
          <w:szCs w:val="27"/>
          <w:lang w:val="en-US"/>
        </w:rPr>
        <w:t>22,</w:t>
      </w:r>
      <w:r w:rsidRPr="0054132C">
        <w:rPr>
          <w:sz w:val="27"/>
          <w:szCs w:val="27"/>
          <w:lang w:val="en-US"/>
        </w:rPr>
        <w:t xml:space="preserve"> № </w:t>
      </w:r>
      <w:r>
        <w:rPr>
          <w:sz w:val="27"/>
          <w:szCs w:val="27"/>
          <w:lang w:val="uk-UA"/>
        </w:rPr>
        <w:t>10. – Р. 43-44.</w:t>
      </w:r>
    </w:p>
    <w:p w:rsidR="004C3B30" w:rsidRPr="00E63281"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rPr>
        <w:t>Ярматов</w:t>
      </w:r>
      <w:r w:rsidRPr="00FA369E">
        <w:rPr>
          <w:sz w:val="27"/>
          <w:szCs w:val="27"/>
        </w:rPr>
        <w:t xml:space="preserve"> </w:t>
      </w:r>
      <w:r>
        <w:rPr>
          <w:sz w:val="27"/>
          <w:szCs w:val="27"/>
        </w:rPr>
        <w:t>Б</w:t>
      </w:r>
      <w:r w:rsidRPr="00FA369E">
        <w:rPr>
          <w:sz w:val="27"/>
          <w:szCs w:val="27"/>
        </w:rPr>
        <w:t>.</w:t>
      </w:r>
      <w:r>
        <w:rPr>
          <w:sz w:val="27"/>
          <w:szCs w:val="27"/>
        </w:rPr>
        <w:t>Я</w:t>
      </w:r>
      <w:r w:rsidRPr="00FA369E">
        <w:rPr>
          <w:sz w:val="27"/>
          <w:szCs w:val="27"/>
        </w:rPr>
        <w:t xml:space="preserve">., </w:t>
      </w:r>
      <w:r>
        <w:rPr>
          <w:sz w:val="27"/>
          <w:szCs w:val="27"/>
        </w:rPr>
        <w:t>Бурханова</w:t>
      </w:r>
      <w:r w:rsidRPr="00FA369E">
        <w:rPr>
          <w:sz w:val="27"/>
          <w:szCs w:val="27"/>
        </w:rPr>
        <w:t xml:space="preserve"> </w:t>
      </w:r>
      <w:r>
        <w:rPr>
          <w:sz w:val="27"/>
          <w:szCs w:val="27"/>
        </w:rPr>
        <w:t>Х</w:t>
      </w:r>
      <w:r w:rsidRPr="00FA369E">
        <w:rPr>
          <w:sz w:val="27"/>
          <w:szCs w:val="27"/>
        </w:rPr>
        <w:t>.</w:t>
      </w:r>
      <w:r>
        <w:rPr>
          <w:sz w:val="27"/>
          <w:szCs w:val="27"/>
        </w:rPr>
        <w:t>К</w:t>
      </w:r>
      <w:r w:rsidRPr="00FA369E">
        <w:rPr>
          <w:sz w:val="27"/>
          <w:szCs w:val="27"/>
        </w:rPr>
        <w:t xml:space="preserve">. </w:t>
      </w:r>
      <w:r>
        <w:rPr>
          <w:sz w:val="27"/>
          <w:szCs w:val="27"/>
        </w:rPr>
        <w:t>Некоторые</w:t>
      </w:r>
      <w:r w:rsidRPr="00FA369E">
        <w:rPr>
          <w:sz w:val="27"/>
          <w:szCs w:val="27"/>
        </w:rPr>
        <w:t xml:space="preserve"> </w:t>
      </w:r>
      <w:r>
        <w:rPr>
          <w:sz w:val="27"/>
          <w:szCs w:val="27"/>
        </w:rPr>
        <w:t>свойства</w:t>
      </w:r>
      <w:r w:rsidRPr="00FA369E">
        <w:rPr>
          <w:sz w:val="27"/>
          <w:szCs w:val="27"/>
        </w:rPr>
        <w:t xml:space="preserve"> </w:t>
      </w:r>
      <w:r>
        <w:rPr>
          <w:sz w:val="27"/>
          <w:szCs w:val="27"/>
        </w:rPr>
        <w:t>сальмонелл</w:t>
      </w:r>
      <w:r w:rsidRPr="00FA369E">
        <w:rPr>
          <w:sz w:val="27"/>
          <w:szCs w:val="27"/>
        </w:rPr>
        <w:t xml:space="preserve">, </w:t>
      </w:r>
      <w:r>
        <w:rPr>
          <w:sz w:val="27"/>
          <w:szCs w:val="27"/>
        </w:rPr>
        <w:t>выделе</w:t>
      </w:r>
      <w:r>
        <w:rPr>
          <w:sz w:val="27"/>
          <w:szCs w:val="27"/>
        </w:rPr>
        <w:t>н</w:t>
      </w:r>
      <w:r>
        <w:rPr>
          <w:sz w:val="27"/>
          <w:szCs w:val="27"/>
        </w:rPr>
        <w:t>ных</w:t>
      </w:r>
      <w:r w:rsidRPr="00FA369E">
        <w:rPr>
          <w:sz w:val="27"/>
          <w:szCs w:val="27"/>
        </w:rPr>
        <w:t xml:space="preserve"> </w:t>
      </w:r>
      <w:r>
        <w:rPr>
          <w:sz w:val="27"/>
          <w:szCs w:val="27"/>
        </w:rPr>
        <w:t>от</w:t>
      </w:r>
      <w:r w:rsidRPr="00FA369E">
        <w:rPr>
          <w:sz w:val="27"/>
          <w:szCs w:val="27"/>
        </w:rPr>
        <w:t xml:space="preserve"> </w:t>
      </w:r>
      <w:r>
        <w:rPr>
          <w:sz w:val="27"/>
          <w:szCs w:val="27"/>
        </w:rPr>
        <w:t>уток</w:t>
      </w:r>
      <w:r w:rsidRPr="00FA369E">
        <w:rPr>
          <w:sz w:val="27"/>
          <w:szCs w:val="27"/>
        </w:rPr>
        <w:t xml:space="preserve"> // </w:t>
      </w:r>
      <w:r>
        <w:rPr>
          <w:sz w:val="27"/>
          <w:szCs w:val="27"/>
        </w:rPr>
        <w:t>Тр</w:t>
      </w:r>
      <w:r w:rsidRPr="00FA369E">
        <w:rPr>
          <w:sz w:val="27"/>
          <w:szCs w:val="27"/>
        </w:rPr>
        <w:t xml:space="preserve">. </w:t>
      </w:r>
      <w:r>
        <w:rPr>
          <w:sz w:val="27"/>
          <w:szCs w:val="27"/>
        </w:rPr>
        <w:t>УзНИВИ</w:t>
      </w:r>
      <w:r w:rsidRPr="00E63281">
        <w:rPr>
          <w:sz w:val="27"/>
          <w:szCs w:val="27"/>
          <w:lang w:val="en-US"/>
        </w:rPr>
        <w:t xml:space="preserve"> – </w:t>
      </w:r>
      <w:r>
        <w:rPr>
          <w:sz w:val="27"/>
          <w:szCs w:val="27"/>
        </w:rPr>
        <w:t>Узб</w:t>
      </w:r>
      <w:r w:rsidRPr="00E63281">
        <w:rPr>
          <w:sz w:val="27"/>
          <w:szCs w:val="27"/>
          <w:lang w:val="en-US"/>
        </w:rPr>
        <w:t xml:space="preserve">. </w:t>
      </w:r>
      <w:r>
        <w:rPr>
          <w:sz w:val="27"/>
          <w:szCs w:val="27"/>
        </w:rPr>
        <w:t>н</w:t>
      </w:r>
      <w:r w:rsidRPr="00E63281">
        <w:rPr>
          <w:sz w:val="27"/>
          <w:szCs w:val="27"/>
          <w:lang w:val="en-US"/>
        </w:rPr>
        <w:t>.-</w:t>
      </w:r>
      <w:r>
        <w:rPr>
          <w:sz w:val="27"/>
          <w:szCs w:val="27"/>
        </w:rPr>
        <w:t>и</w:t>
      </w:r>
      <w:r w:rsidRPr="00E63281">
        <w:rPr>
          <w:sz w:val="27"/>
          <w:szCs w:val="27"/>
          <w:lang w:val="en-US"/>
        </w:rPr>
        <w:t xml:space="preserve">. </w:t>
      </w:r>
      <w:r>
        <w:rPr>
          <w:sz w:val="27"/>
          <w:szCs w:val="27"/>
        </w:rPr>
        <w:t>Вет</w:t>
      </w:r>
      <w:r w:rsidRPr="00E63281">
        <w:rPr>
          <w:sz w:val="27"/>
          <w:szCs w:val="27"/>
          <w:lang w:val="en-US"/>
        </w:rPr>
        <w:t xml:space="preserve">. </w:t>
      </w:r>
      <w:r>
        <w:rPr>
          <w:sz w:val="27"/>
          <w:szCs w:val="27"/>
        </w:rPr>
        <w:t>ин</w:t>
      </w:r>
      <w:r w:rsidRPr="00E63281">
        <w:rPr>
          <w:sz w:val="27"/>
          <w:szCs w:val="27"/>
          <w:lang w:val="en-US"/>
        </w:rPr>
        <w:t>-</w:t>
      </w:r>
      <w:r>
        <w:rPr>
          <w:sz w:val="27"/>
          <w:szCs w:val="27"/>
        </w:rPr>
        <w:t>т</w:t>
      </w:r>
      <w:r w:rsidRPr="00E63281">
        <w:rPr>
          <w:sz w:val="27"/>
          <w:szCs w:val="27"/>
          <w:lang w:val="en-US"/>
        </w:rPr>
        <w:t xml:space="preserve">. – 1986, </w:t>
      </w:r>
      <w:r>
        <w:rPr>
          <w:sz w:val="27"/>
          <w:szCs w:val="27"/>
        </w:rPr>
        <w:t>Т</w:t>
      </w:r>
      <w:r w:rsidRPr="00E63281">
        <w:rPr>
          <w:sz w:val="27"/>
          <w:szCs w:val="27"/>
          <w:lang w:val="en-US"/>
        </w:rPr>
        <w:t xml:space="preserve">. 38. – </w:t>
      </w:r>
      <w:r>
        <w:rPr>
          <w:sz w:val="27"/>
          <w:szCs w:val="27"/>
        </w:rPr>
        <w:t>С</w:t>
      </w:r>
      <w:r w:rsidRPr="00E63281">
        <w:rPr>
          <w:sz w:val="27"/>
          <w:szCs w:val="27"/>
          <w:lang w:val="en-US"/>
        </w:rPr>
        <w:t>. 70-75.</w:t>
      </w:r>
    </w:p>
    <w:p w:rsidR="004C3B30" w:rsidRPr="007C24F2"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Shahata M.A., el-Timawy A.A.M., el-Dimerdash M.Z. Some studies on salmone</w:t>
      </w:r>
      <w:r>
        <w:rPr>
          <w:sz w:val="27"/>
          <w:szCs w:val="27"/>
          <w:lang w:val="en-US"/>
        </w:rPr>
        <w:t>l</w:t>
      </w:r>
      <w:r>
        <w:rPr>
          <w:sz w:val="27"/>
          <w:szCs w:val="27"/>
          <w:lang w:val="en-US"/>
        </w:rPr>
        <w:t>losis of turkeys //</w:t>
      </w:r>
      <w:r w:rsidRPr="00EC3907">
        <w:rPr>
          <w:sz w:val="27"/>
          <w:szCs w:val="27"/>
          <w:lang w:val="en-US"/>
        </w:rPr>
        <w:t xml:space="preserve"> </w:t>
      </w:r>
      <w:r>
        <w:rPr>
          <w:sz w:val="27"/>
          <w:szCs w:val="27"/>
          <w:lang w:val="en-US"/>
        </w:rPr>
        <w:t>Assiut veter. Med. J.</w:t>
      </w:r>
      <w:r w:rsidRPr="00E63281">
        <w:rPr>
          <w:sz w:val="27"/>
          <w:szCs w:val="27"/>
          <w:lang w:val="en-US"/>
        </w:rPr>
        <w:t xml:space="preserve"> </w:t>
      </w:r>
      <w:r>
        <w:rPr>
          <w:sz w:val="27"/>
          <w:szCs w:val="27"/>
          <w:lang w:val="en-US"/>
        </w:rPr>
        <w:t>–</w:t>
      </w:r>
      <w:r w:rsidRPr="00E63281">
        <w:rPr>
          <w:sz w:val="27"/>
          <w:szCs w:val="27"/>
          <w:lang w:val="en-US"/>
        </w:rPr>
        <w:t xml:space="preserve"> </w:t>
      </w:r>
      <w:r>
        <w:rPr>
          <w:sz w:val="27"/>
          <w:szCs w:val="27"/>
          <w:lang w:val="en-US"/>
        </w:rPr>
        <w:t>1984.</w:t>
      </w:r>
      <w:r w:rsidRPr="00E63281">
        <w:rPr>
          <w:sz w:val="27"/>
          <w:szCs w:val="27"/>
          <w:lang w:val="en-US"/>
        </w:rPr>
        <w:t xml:space="preserve"> </w:t>
      </w:r>
      <w:r>
        <w:rPr>
          <w:sz w:val="27"/>
          <w:szCs w:val="27"/>
          <w:lang w:val="en-US"/>
        </w:rPr>
        <w:t>– T.</w:t>
      </w:r>
      <w:r w:rsidRPr="00E63281">
        <w:rPr>
          <w:sz w:val="27"/>
          <w:szCs w:val="27"/>
          <w:lang w:val="en-US"/>
        </w:rPr>
        <w:t xml:space="preserve"> </w:t>
      </w:r>
      <w:r>
        <w:rPr>
          <w:sz w:val="27"/>
          <w:szCs w:val="27"/>
          <w:lang w:val="en-US"/>
        </w:rPr>
        <w:t>11,</w:t>
      </w:r>
      <w:r>
        <w:rPr>
          <w:sz w:val="27"/>
          <w:szCs w:val="27"/>
        </w:rPr>
        <w:t xml:space="preserve"> </w:t>
      </w:r>
      <w:r w:rsidRPr="008867DD">
        <w:rPr>
          <w:sz w:val="27"/>
          <w:szCs w:val="27"/>
          <w:lang w:val="en-US"/>
        </w:rPr>
        <w:t>№</w:t>
      </w:r>
      <w:r>
        <w:rPr>
          <w:sz w:val="27"/>
          <w:szCs w:val="27"/>
          <w:lang w:val="en-US"/>
        </w:rPr>
        <w:t xml:space="preserve"> 22.</w:t>
      </w:r>
      <w:r>
        <w:rPr>
          <w:sz w:val="27"/>
          <w:szCs w:val="27"/>
        </w:rPr>
        <w:t xml:space="preserve"> </w:t>
      </w:r>
      <w:r>
        <w:rPr>
          <w:sz w:val="27"/>
          <w:szCs w:val="27"/>
          <w:lang w:val="en-US"/>
        </w:rPr>
        <w:t>–</w:t>
      </w:r>
      <w:r>
        <w:rPr>
          <w:sz w:val="27"/>
          <w:szCs w:val="27"/>
        </w:rPr>
        <w:t xml:space="preserve"> </w:t>
      </w:r>
      <w:r>
        <w:rPr>
          <w:sz w:val="27"/>
          <w:szCs w:val="27"/>
          <w:lang w:val="en-US"/>
        </w:rPr>
        <w:t>P.</w:t>
      </w:r>
      <w:r>
        <w:rPr>
          <w:sz w:val="27"/>
          <w:szCs w:val="27"/>
        </w:rPr>
        <w:t xml:space="preserve"> </w:t>
      </w:r>
      <w:r>
        <w:rPr>
          <w:sz w:val="27"/>
          <w:szCs w:val="27"/>
          <w:lang w:val="en-US"/>
        </w:rPr>
        <w:t>203-208.</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rPr>
        <w:t>Профилактика и лечение пуллороза-тифа у кур / М.И. Исаков, А.С. Дюшенов</w:t>
      </w:r>
      <w:proofErr w:type="gramStart"/>
      <w:r>
        <w:rPr>
          <w:sz w:val="27"/>
          <w:szCs w:val="27"/>
        </w:rPr>
        <w:t> ,</w:t>
      </w:r>
      <w:proofErr w:type="gramEnd"/>
      <w:r>
        <w:rPr>
          <w:sz w:val="27"/>
          <w:szCs w:val="27"/>
        </w:rPr>
        <w:t xml:space="preserve"> А.А. Серополко и др. // Меры борьбы с болезнями с.-х. животных и птиц в Киргизии. – 1988. – Т. 2. – С. 114-117.</w:t>
      </w:r>
    </w:p>
    <w:p w:rsidR="004C3B30" w:rsidRPr="007C24F2"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lang w:val="en-US"/>
        </w:rPr>
        <w:t>Giebel</w:t>
      </w:r>
      <w:r w:rsidRPr="00F80BDD">
        <w:rPr>
          <w:sz w:val="27"/>
          <w:szCs w:val="27"/>
        </w:rPr>
        <w:t xml:space="preserve"> </w:t>
      </w:r>
      <w:r>
        <w:rPr>
          <w:sz w:val="27"/>
          <w:szCs w:val="27"/>
          <w:lang w:val="en-US"/>
        </w:rPr>
        <w:t>O</w:t>
      </w:r>
      <w:r w:rsidRPr="00F80BDD">
        <w:rPr>
          <w:sz w:val="27"/>
          <w:szCs w:val="27"/>
        </w:rPr>
        <w:t xml:space="preserve">., </w:t>
      </w:r>
      <w:r>
        <w:rPr>
          <w:sz w:val="27"/>
          <w:szCs w:val="27"/>
          <w:lang w:val="en-US"/>
        </w:rPr>
        <w:t>Mazurkiewicz</w:t>
      </w:r>
      <w:r w:rsidRPr="00F80BDD">
        <w:rPr>
          <w:sz w:val="27"/>
          <w:szCs w:val="27"/>
        </w:rPr>
        <w:t xml:space="preserve"> </w:t>
      </w:r>
      <w:r>
        <w:rPr>
          <w:sz w:val="27"/>
          <w:szCs w:val="27"/>
          <w:lang w:val="en-US"/>
        </w:rPr>
        <w:t>M</w:t>
      </w:r>
      <w:r w:rsidRPr="00F80BDD">
        <w:rPr>
          <w:sz w:val="27"/>
          <w:szCs w:val="27"/>
        </w:rPr>
        <w:t xml:space="preserve">., </w:t>
      </w:r>
      <w:r>
        <w:rPr>
          <w:sz w:val="27"/>
          <w:szCs w:val="27"/>
          <w:lang w:val="en-US"/>
        </w:rPr>
        <w:t>Mroz</w:t>
      </w:r>
      <w:r w:rsidRPr="00F80BDD">
        <w:rPr>
          <w:sz w:val="27"/>
          <w:szCs w:val="27"/>
        </w:rPr>
        <w:t xml:space="preserve"> </w:t>
      </w:r>
      <w:r>
        <w:rPr>
          <w:sz w:val="27"/>
          <w:szCs w:val="27"/>
          <w:lang w:val="en-US"/>
        </w:rPr>
        <w:t>A</w:t>
      </w:r>
      <w:r w:rsidRPr="00F80BDD">
        <w:rPr>
          <w:sz w:val="27"/>
          <w:szCs w:val="27"/>
        </w:rPr>
        <w:t xml:space="preserve">. </w:t>
      </w:r>
      <w:r>
        <w:rPr>
          <w:sz w:val="27"/>
          <w:szCs w:val="27"/>
          <w:lang w:val="en-US"/>
        </w:rPr>
        <w:t>Ocena</w:t>
      </w:r>
      <w:r w:rsidRPr="00F80BDD">
        <w:rPr>
          <w:sz w:val="27"/>
          <w:szCs w:val="27"/>
        </w:rPr>
        <w:t xml:space="preserve"> </w:t>
      </w:r>
      <w:r>
        <w:rPr>
          <w:sz w:val="27"/>
          <w:szCs w:val="27"/>
          <w:lang w:val="en-US"/>
        </w:rPr>
        <w:t>skutecznosci</w:t>
      </w:r>
      <w:r w:rsidRPr="00F80BDD">
        <w:rPr>
          <w:sz w:val="27"/>
          <w:szCs w:val="27"/>
        </w:rPr>
        <w:t xml:space="preserve"> </w:t>
      </w:r>
      <w:r>
        <w:rPr>
          <w:sz w:val="27"/>
          <w:szCs w:val="27"/>
          <w:lang w:val="en-US"/>
        </w:rPr>
        <w:t>apralanu</w:t>
      </w:r>
      <w:r w:rsidRPr="00F80BDD">
        <w:rPr>
          <w:sz w:val="27"/>
          <w:szCs w:val="27"/>
        </w:rPr>
        <w:t xml:space="preserve"> </w:t>
      </w:r>
      <w:r>
        <w:rPr>
          <w:sz w:val="27"/>
          <w:szCs w:val="27"/>
          <w:lang w:val="en-US"/>
        </w:rPr>
        <w:t>w</w:t>
      </w:r>
      <w:r w:rsidRPr="00F80BDD">
        <w:rPr>
          <w:sz w:val="27"/>
          <w:szCs w:val="27"/>
        </w:rPr>
        <w:t xml:space="preserve"> </w:t>
      </w:r>
      <w:r>
        <w:rPr>
          <w:sz w:val="27"/>
          <w:szCs w:val="27"/>
          <w:lang w:val="en-US"/>
        </w:rPr>
        <w:t>zwalcz</w:t>
      </w:r>
      <w:r>
        <w:rPr>
          <w:sz w:val="27"/>
          <w:szCs w:val="27"/>
          <w:lang w:val="en-US"/>
        </w:rPr>
        <w:t>a</w:t>
      </w:r>
      <w:r>
        <w:rPr>
          <w:sz w:val="27"/>
          <w:szCs w:val="27"/>
          <w:lang w:val="en-US"/>
        </w:rPr>
        <w:t>niu</w:t>
      </w:r>
      <w:r w:rsidRPr="00F80BDD">
        <w:rPr>
          <w:sz w:val="27"/>
          <w:szCs w:val="27"/>
        </w:rPr>
        <w:t xml:space="preserve"> </w:t>
      </w:r>
      <w:r>
        <w:rPr>
          <w:sz w:val="27"/>
          <w:szCs w:val="27"/>
          <w:lang w:val="en-US"/>
        </w:rPr>
        <w:t>chorob</w:t>
      </w:r>
      <w:r w:rsidRPr="00F80BDD">
        <w:rPr>
          <w:sz w:val="27"/>
          <w:szCs w:val="27"/>
        </w:rPr>
        <w:t xml:space="preserve"> </w:t>
      </w:r>
      <w:r>
        <w:rPr>
          <w:sz w:val="27"/>
          <w:szCs w:val="27"/>
          <w:lang w:val="en-US"/>
        </w:rPr>
        <w:t>bakteryjnych</w:t>
      </w:r>
      <w:r w:rsidRPr="00F80BDD">
        <w:rPr>
          <w:sz w:val="27"/>
          <w:szCs w:val="27"/>
        </w:rPr>
        <w:t xml:space="preserve"> </w:t>
      </w:r>
      <w:r>
        <w:rPr>
          <w:sz w:val="27"/>
          <w:szCs w:val="27"/>
          <w:lang w:val="en-US"/>
        </w:rPr>
        <w:t>u</w:t>
      </w:r>
      <w:r w:rsidRPr="00F80BDD">
        <w:rPr>
          <w:sz w:val="27"/>
          <w:szCs w:val="27"/>
        </w:rPr>
        <w:t xml:space="preserve"> </w:t>
      </w:r>
      <w:r>
        <w:rPr>
          <w:sz w:val="27"/>
          <w:szCs w:val="27"/>
          <w:lang w:val="en-US"/>
        </w:rPr>
        <w:t>drobiu</w:t>
      </w:r>
      <w:r>
        <w:rPr>
          <w:sz w:val="27"/>
          <w:szCs w:val="27"/>
        </w:rPr>
        <w:t xml:space="preserve"> </w:t>
      </w:r>
      <w:r w:rsidRPr="00F80BDD">
        <w:rPr>
          <w:sz w:val="27"/>
          <w:szCs w:val="27"/>
        </w:rPr>
        <w:t>//</w:t>
      </w:r>
      <w:r>
        <w:rPr>
          <w:sz w:val="27"/>
          <w:szCs w:val="27"/>
        </w:rPr>
        <w:t xml:space="preserve"> </w:t>
      </w:r>
      <w:r>
        <w:rPr>
          <w:sz w:val="27"/>
          <w:szCs w:val="27"/>
          <w:lang w:val="en-US"/>
        </w:rPr>
        <w:t>Med</w:t>
      </w:r>
      <w:r w:rsidRPr="00F80BDD">
        <w:rPr>
          <w:sz w:val="27"/>
          <w:szCs w:val="27"/>
        </w:rPr>
        <w:t xml:space="preserve">. </w:t>
      </w:r>
      <w:r>
        <w:rPr>
          <w:sz w:val="27"/>
          <w:szCs w:val="27"/>
          <w:lang w:val="en-US"/>
        </w:rPr>
        <w:t>Weter</w:t>
      </w:r>
      <w:r w:rsidRPr="00F80BDD">
        <w:rPr>
          <w:sz w:val="27"/>
          <w:szCs w:val="27"/>
        </w:rPr>
        <w:t>.</w:t>
      </w:r>
      <w:r>
        <w:rPr>
          <w:sz w:val="27"/>
          <w:szCs w:val="27"/>
        </w:rPr>
        <w:t xml:space="preserve"> – </w:t>
      </w:r>
      <w:r w:rsidRPr="00F80BDD">
        <w:rPr>
          <w:sz w:val="27"/>
          <w:szCs w:val="27"/>
        </w:rPr>
        <w:t>1984.</w:t>
      </w:r>
      <w:r>
        <w:rPr>
          <w:sz w:val="27"/>
          <w:szCs w:val="27"/>
        </w:rPr>
        <w:t xml:space="preserve"> – </w:t>
      </w:r>
      <w:r>
        <w:rPr>
          <w:sz w:val="27"/>
          <w:szCs w:val="27"/>
          <w:lang w:val="en-US"/>
        </w:rPr>
        <w:t>T</w:t>
      </w:r>
      <w:r w:rsidRPr="007C24F2">
        <w:rPr>
          <w:sz w:val="27"/>
          <w:szCs w:val="27"/>
        </w:rPr>
        <w:t>.</w:t>
      </w:r>
      <w:r>
        <w:rPr>
          <w:sz w:val="27"/>
          <w:szCs w:val="27"/>
        </w:rPr>
        <w:t xml:space="preserve"> </w:t>
      </w:r>
      <w:r w:rsidRPr="007C24F2">
        <w:rPr>
          <w:sz w:val="27"/>
          <w:szCs w:val="27"/>
        </w:rPr>
        <w:t xml:space="preserve">40, </w:t>
      </w:r>
      <w:r>
        <w:rPr>
          <w:sz w:val="27"/>
          <w:szCs w:val="27"/>
          <w:lang w:val="uk-UA"/>
        </w:rPr>
        <w:t xml:space="preserve">№ </w:t>
      </w:r>
      <w:r w:rsidRPr="007C24F2">
        <w:rPr>
          <w:sz w:val="27"/>
          <w:szCs w:val="27"/>
        </w:rPr>
        <w:t>3.</w:t>
      </w:r>
      <w:r>
        <w:rPr>
          <w:sz w:val="27"/>
          <w:szCs w:val="27"/>
        </w:rPr>
        <w:t xml:space="preserve"> – </w:t>
      </w:r>
      <w:r>
        <w:rPr>
          <w:sz w:val="27"/>
          <w:szCs w:val="27"/>
          <w:lang w:val="en-US"/>
        </w:rPr>
        <w:t>S</w:t>
      </w:r>
      <w:r w:rsidRPr="007C24F2">
        <w:rPr>
          <w:sz w:val="27"/>
          <w:szCs w:val="27"/>
        </w:rPr>
        <w:t>.</w:t>
      </w:r>
      <w:r>
        <w:rPr>
          <w:sz w:val="27"/>
          <w:szCs w:val="27"/>
        </w:rPr>
        <w:t xml:space="preserve"> </w:t>
      </w:r>
      <w:r w:rsidRPr="007C24F2">
        <w:rPr>
          <w:sz w:val="27"/>
          <w:szCs w:val="27"/>
        </w:rPr>
        <w:t>137-140.</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rPr>
        <w:t xml:space="preserve">Косенко М.В., Авдосьева И.К., Музыка В.П. Чувствительность </w:t>
      </w:r>
      <w:r>
        <w:rPr>
          <w:sz w:val="27"/>
          <w:szCs w:val="27"/>
          <w:lang w:val="en-US"/>
        </w:rPr>
        <w:t>Salmonella</w:t>
      </w:r>
      <w:r w:rsidRPr="003A7F09">
        <w:rPr>
          <w:sz w:val="27"/>
          <w:szCs w:val="27"/>
        </w:rPr>
        <w:t xml:space="preserve"> </w:t>
      </w:r>
      <w:r>
        <w:rPr>
          <w:sz w:val="27"/>
          <w:szCs w:val="27"/>
          <w:lang w:val="en-US"/>
        </w:rPr>
        <w:t>pullorum</w:t>
      </w:r>
      <w:r>
        <w:rPr>
          <w:sz w:val="27"/>
          <w:szCs w:val="27"/>
        </w:rPr>
        <w:t xml:space="preserve"> к препаратам фторхинолонового ряда // Сальмонеллез птиц</w:t>
      </w:r>
      <w:r w:rsidRPr="00BE4380">
        <w:rPr>
          <w:sz w:val="27"/>
          <w:szCs w:val="27"/>
        </w:rPr>
        <w:t xml:space="preserve"> </w:t>
      </w:r>
      <w:r>
        <w:rPr>
          <w:sz w:val="27"/>
          <w:szCs w:val="27"/>
        </w:rPr>
        <w:t>(С</w:t>
      </w:r>
      <w:r>
        <w:rPr>
          <w:sz w:val="27"/>
          <w:szCs w:val="27"/>
        </w:rPr>
        <w:t>о</w:t>
      </w:r>
      <w:r>
        <w:rPr>
          <w:sz w:val="27"/>
          <w:szCs w:val="27"/>
        </w:rPr>
        <w:t>временная научная концепция этиологии, эпизоотологии, диагностики и профилактики сальмонеллезов в промышленном пт</w:t>
      </w:r>
      <w:r>
        <w:rPr>
          <w:sz w:val="27"/>
          <w:szCs w:val="27"/>
        </w:rPr>
        <w:t>и</w:t>
      </w:r>
      <w:r>
        <w:rPr>
          <w:sz w:val="27"/>
          <w:szCs w:val="27"/>
        </w:rPr>
        <w:t>цеводстве). – С.-Пб</w:t>
      </w:r>
      <w:proofErr w:type="gramStart"/>
      <w:r>
        <w:rPr>
          <w:sz w:val="27"/>
          <w:szCs w:val="27"/>
        </w:rPr>
        <w:t xml:space="preserve">., </w:t>
      </w:r>
      <w:proofErr w:type="gramEnd"/>
      <w:r>
        <w:rPr>
          <w:sz w:val="27"/>
          <w:szCs w:val="27"/>
        </w:rPr>
        <w:t>2000.- С. 52-53.</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lang w:val="uk-UA"/>
        </w:rPr>
        <w:t>Музика В.П. Бороцин 4 % - новий препарат для лікування колібактеріозів та сальмонельозів птиці // Ветеринарна медицина України. – 2002, № 9. – С. 39-40.</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rPr>
        <w:t>Определение активности энрофлона при бактериальных болезнях пт</w:t>
      </w:r>
      <w:r>
        <w:rPr>
          <w:sz w:val="27"/>
          <w:szCs w:val="27"/>
        </w:rPr>
        <w:t>и</w:t>
      </w:r>
      <w:r>
        <w:rPr>
          <w:sz w:val="27"/>
          <w:szCs w:val="27"/>
        </w:rPr>
        <w:t>цы / А.Н. Борисенкова, Т.Н. Рожденственская, А.Н. Новикова, Е.Н.</w:t>
      </w:r>
      <w:r w:rsidRPr="0079270E">
        <w:rPr>
          <w:sz w:val="27"/>
          <w:szCs w:val="27"/>
        </w:rPr>
        <w:t xml:space="preserve"> </w:t>
      </w:r>
      <w:r>
        <w:rPr>
          <w:sz w:val="27"/>
          <w:szCs w:val="27"/>
        </w:rPr>
        <w:t>Елисеева //</w:t>
      </w:r>
      <w:r w:rsidRPr="0079270E">
        <w:rPr>
          <w:sz w:val="27"/>
          <w:szCs w:val="27"/>
        </w:rPr>
        <w:t xml:space="preserve"> </w:t>
      </w:r>
      <w:r>
        <w:rPr>
          <w:sz w:val="27"/>
          <w:szCs w:val="27"/>
        </w:rPr>
        <w:t>Ветеринария. – 2002. - № 6. – С. 15-17.</w:t>
      </w:r>
    </w:p>
    <w:p w:rsidR="004C3B30" w:rsidRPr="00593C2D"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sidRPr="00E00A2B">
        <w:rPr>
          <w:sz w:val="27"/>
          <w:szCs w:val="27"/>
          <w:lang w:val="de-DE"/>
        </w:rPr>
        <w:t>Kohler B., Poppel M. Reproduktion Salmonella-enteitidis-freier Kuken aus einem infizierten Grosselterntierbestand durch Selektion infizierter Tiere und Herdenb</w:t>
      </w:r>
      <w:r w:rsidRPr="00E00A2B">
        <w:rPr>
          <w:sz w:val="27"/>
          <w:szCs w:val="27"/>
          <w:lang w:val="de-DE"/>
        </w:rPr>
        <w:t>e</w:t>
      </w:r>
      <w:r w:rsidRPr="00E00A2B">
        <w:rPr>
          <w:sz w:val="27"/>
          <w:szCs w:val="27"/>
          <w:lang w:val="de-DE"/>
        </w:rPr>
        <w:t xml:space="preserve">handlung mit ENROFLOXACIN // Tierarztl. </w:t>
      </w:r>
      <w:r>
        <w:rPr>
          <w:sz w:val="27"/>
          <w:szCs w:val="27"/>
          <w:lang w:val="en-US"/>
        </w:rPr>
        <w:t>Umsch.</w:t>
      </w:r>
      <w:r w:rsidRPr="0079270E">
        <w:rPr>
          <w:sz w:val="27"/>
          <w:szCs w:val="27"/>
          <w:lang w:val="en-US"/>
        </w:rPr>
        <w:t xml:space="preserve"> </w:t>
      </w:r>
      <w:r>
        <w:rPr>
          <w:sz w:val="27"/>
          <w:szCs w:val="27"/>
          <w:lang w:val="en-US"/>
        </w:rPr>
        <w:t>–</w:t>
      </w:r>
      <w:r w:rsidRPr="0079270E">
        <w:rPr>
          <w:sz w:val="27"/>
          <w:szCs w:val="27"/>
          <w:lang w:val="en-US"/>
        </w:rPr>
        <w:t xml:space="preserve"> </w:t>
      </w:r>
      <w:r>
        <w:rPr>
          <w:sz w:val="27"/>
          <w:szCs w:val="27"/>
          <w:lang w:val="en-US"/>
        </w:rPr>
        <w:t>1994.</w:t>
      </w:r>
      <w:r w:rsidRPr="0079270E">
        <w:rPr>
          <w:sz w:val="27"/>
          <w:szCs w:val="27"/>
          <w:lang w:val="en-US"/>
        </w:rPr>
        <w:t xml:space="preserve"> </w:t>
      </w:r>
      <w:r>
        <w:rPr>
          <w:sz w:val="27"/>
          <w:szCs w:val="27"/>
          <w:lang w:val="en-US"/>
        </w:rPr>
        <w:t>–</w:t>
      </w:r>
      <w:r w:rsidRPr="0079270E">
        <w:rPr>
          <w:sz w:val="27"/>
          <w:szCs w:val="27"/>
          <w:lang w:val="en-US"/>
        </w:rPr>
        <w:t xml:space="preserve"> </w:t>
      </w:r>
      <w:r>
        <w:rPr>
          <w:sz w:val="27"/>
          <w:szCs w:val="27"/>
          <w:lang w:val="en-US"/>
        </w:rPr>
        <w:t>Jg.</w:t>
      </w:r>
      <w:r>
        <w:rPr>
          <w:sz w:val="27"/>
          <w:szCs w:val="27"/>
        </w:rPr>
        <w:t xml:space="preserve"> </w:t>
      </w:r>
      <w:r>
        <w:rPr>
          <w:sz w:val="27"/>
          <w:szCs w:val="27"/>
          <w:lang w:val="en-US"/>
        </w:rPr>
        <w:t xml:space="preserve">49, </w:t>
      </w:r>
      <w:r w:rsidRPr="0079270E">
        <w:rPr>
          <w:sz w:val="27"/>
          <w:szCs w:val="27"/>
          <w:lang w:val="en-US"/>
        </w:rPr>
        <w:t>№</w:t>
      </w:r>
      <w:r>
        <w:rPr>
          <w:sz w:val="27"/>
          <w:szCs w:val="27"/>
          <w:lang w:val="en-US"/>
        </w:rPr>
        <w:t xml:space="preserve"> 7.</w:t>
      </w:r>
      <w:r w:rsidRPr="0079270E">
        <w:rPr>
          <w:sz w:val="27"/>
          <w:szCs w:val="27"/>
          <w:lang w:val="en-US"/>
        </w:rPr>
        <w:t xml:space="preserve"> </w:t>
      </w:r>
      <w:r>
        <w:rPr>
          <w:sz w:val="27"/>
          <w:szCs w:val="27"/>
          <w:lang w:val="en-US"/>
        </w:rPr>
        <w:t>–</w:t>
      </w:r>
      <w:r w:rsidRPr="0079270E">
        <w:rPr>
          <w:sz w:val="27"/>
          <w:szCs w:val="27"/>
          <w:lang w:val="en-US"/>
        </w:rPr>
        <w:t xml:space="preserve"> </w:t>
      </w:r>
      <w:r>
        <w:rPr>
          <w:sz w:val="27"/>
          <w:szCs w:val="27"/>
          <w:lang w:val="en-US"/>
        </w:rPr>
        <w:t>S.</w:t>
      </w:r>
      <w:r>
        <w:rPr>
          <w:sz w:val="27"/>
          <w:szCs w:val="27"/>
        </w:rPr>
        <w:t xml:space="preserve"> </w:t>
      </w:r>
      <w:r>
        <w:rPr>
          <w:sz w:val="27"/>
          <w:szCs w:val="27"/>
          <w:lang w:val="en-US"/>
        </w:rPr>
        <w:t>387-399.</w:t>
      </w:r>
    </w:p>
    <w:p w:rsidR="004C3B30" w:rsidRPr="00E7548D"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Khodary R.M., el-Sayed E.M. Treatment of duckling salmonellosis by enroflo</w:t>
      </w:r>
      <w:r>
        <w:rPr>
          <w:sz w:val="27"/>
          <w:szCs w:val="27"/>
          <w:lang w:val="en-US"/>
        </w:rPr>
        <w:t>x</w:t>
      </w:r>
      <w:r>
        <w:rPr>
          <w:sz w:val="27"/>
          <w:szCs w:val="27"/>
          <w:lang w:val="en-US"/>
        </w:rPr>
        <w:t>acin // Assiut veter. Med. J. –</w:t>
      </w:r>
      <w:r w:rsidRPr="0079270E">
        <w:rPr>
          <w:sz w:val="27"/>
          <w:szCs w:val="27"/>
          <w:lang w:val="en-US"/>
        </w:rPr>
        <w:t xml:space="preserve"> </w:t>
      </w:r>
      <w:r>
        <w:rPr>
          <w:sz w:val="27"/>
          <w:szCs w:val="27"/>
          <w:lang w:val="en-US"/>
        </w:rPr>
        <w:t>1997. –</w:t>
      </w:r>
      <w:r w:rsidRPr="0079270E">
        <w:rPr>
          <w:sz w:val="27"/>
          <w:szCs w:val="27"/>
          <w:lang w:val="en-US"/>
        </w:rPr>
        <w:t xml:space="preserve"> </w:t>
      </w:r>
      <w:r>
        <w:rPr>
          <w:sz w:val="27"/>
          <w:szCs w:val="27"/>
          <w:lang w:val="en-US"/>
        </w:rPr>
        <w:t>Vol.</w:t>
      </w:r>
      <w:r>
        <w:rPr>
          <w:sz w:val="27"/>
          <w:szCs w:val="27"/>
        </w:rPr>
        <w:t xml:space="preserve"> </w:t>
      </w:r>
      <w:r>
        <w:rPr>
          <w:sz w:val="27"/>
          <w:szCs w:val="27"/>
          <w:lang w:val="en-US"/>
        </w:rPr>
        <w:t xml:space="preserve">36, </w:t>
      </w:r>
      <w:r w:rsidRPr="0079270E">
        <w:rPr>
          <w:sz w:val="27"/>
          <w:szCs w:val="27"/>
          <w:lang w:val="en-US"/>
        </w:rPr>
        <w:t>№</w:t>
      </w:r>
      <w:r>
        <w:rPr>
          <w:sz w:val="27"/>
          <w:szCs w:val="27"/>
          <w:lang w:val="en-US"/>
        </w:rPr>
        <w:t xml:space="preserve"> 72. –</w:t>
      </w:r>
      <w:r w:rsidRPr="0079270E">
        <w:rPr>
          <w:sz w:val="27"/>
          <w:szCs w:val="27"/>
          <w:lang w:val="en-US"/>
        </w:rPr>
        <w:t xml:space="preserve"> </w:t>
      </w:r>
      <w:r>
        <w:rPr>
          <w:sz w:val="27"/>
          <w:szCs w:val="27"/>
          <w:lang w:val="en-US"/>
        </w:rPr>
        <w:t>P.</w:t>
      </w:r>
      <w:r>
        <w:rPr>
          <w:sz w:val="27"/>
          <w:szCs w:val="27"/>
        </w:rPr>
        <w:t xml:space="preserve"> </w:t>
      </w:r>
      <w:r>
        <w:rPr>
          <w:sz w:val="27"/>
          <w:szCs w:val="27"/>
          <w:lang w:val="en-US"/>
        </w:rPr>
        <w:t>262-274.</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rPr>
        <w:t>Противовирусные и антибактериальные свойства абактанов / М.М. Зубаиров, В.М. Котляров, А.Д. Середа и др. // Ветеринария. – 2001, № 4. – С. 22-25.</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rPr>
        <w:lastRenderedPageBreak/>
        <w:t>Рукавишников А.В. Квинабик – перспективный препарат для птицеводс</w:t>
      </w:r>
      <w:r>
        <w:rPr>
          <w:sz w:val="27"/>
          <w:szCs w:val="27"/>
        </w:rPr>
        <w:t>т</w:t>
      </w:r>
      <w:r>
        <w:rPr>
          <w:sz w:val="27"/>
          <w:szCs w:val="27"/>
        </w:rPr>
        <w:t>ва // Ветеринария. – 2003, № 1. – С. 15-17.</w:t>
      </w:r>
    </w:p>
    <w:p w:rsidR="004C3B30" w:rsidRPr="00B25A94"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Control</w:t>
      </w:r>
      <w:r w:rsidRPr="00EA2EC6">
        <w:rPr>
          <w:sz w:val="27"/>
          <w:szCs w:val="27"/>
          <w:lang w:val="en-US"/>
        </w:rPr>
        <w:t xml:space="preserve"> </w:t>
      </w:r>
      <w:r>
        <w:rPr>
          <w:sz w:val="27"/>
          <w:szCs w:val="27"/>
          <w:lang w:val="en-US"/>
        </w:rPr>
        <w:t>of</w:t>
      </w:r>
      <w:r w:rsidRPr="00EA2EC6">
        <w:rPr>
          <w:sz w:val="27"/>
          <w:szCs w:val="27"/>
          <w:lang w:val="en-US"/>
        </w:rPr>
        <w:t xml:space="preserve"> </w:t>
      </w:r>
      <w:r>
        <w:rPr>
          <w:sz w:val="27"/>
          <w:szCs w:val="27"/>
          <w:lang w:val="en-US"/>
        </w:rPr>
        <w:t>food</w:t>
      </w:r>
      <w:r w:rsidRPr="00EA2EC6">
        <w:rPr>
          <w:sz w:val="27"/>
          <w:szCs w:val="27"/>
          <w:lang w:val="en-US"/>
        </w:rPr>
        <w:t>-</w:t>
      </w:r>
      <w:r>
        <w:rPr>
          <w:sz w:val="27"/>
          <w:szCs w:val="27"/>
          <w:lang w:val="en-US"/>
        </w:rPr>
        <w:t>poisoning</w:t>
      </w:r>
      <w:r w:rsidRPr="00B25A94">
        <w:rPr>
          <w:sz w:val="27"/>
          <w:szCs w:val="27"/>
          <w:lang w:val="en-US"/>
        </w:rPr>
        <w:t xml:space="preserve"> </w:t>
      </w:r>
      <w:r>
        <w:rPr>
          <w:sz w:val="27"/>
          <w:szCs w:val="27"/>
          <w:lang w:val="en-US"/>
        </w:rPr>
        <w:t>salmonella</w:t>
      </w:r>
      <w:r w:rsidRPr="00B25A94">
        <w:rPr>
          <w:sz w:val="27"/>
          <w:szCs w:val="27"/>
          <w:lang w:val="en-US"/>
        </w:rPr>
        <w:t xml:space="preserve"> </w:t>
      </w:r>
      <w:r>
        <w:rPr>
          <w:sz w:val="27"/>
          <w:szCs w:val="27"/>
          <w:lang w:val="en-US"/>
        </w:rPr>
        <w:t>in</w:t>
      </w:r>
      <w:r w:rsidRPr="00B25A94">
        <w:rPr>
          <w:sz w:val="27"/>
          <w:szCs w:val="27"/>
          <w:lang w:val="en-US"/>
        </w:rPr>
        <w:t xml:space="preserve"> </w:t>
      </w:r>
      <w:r>
        <w:rPr>
          <w:sz w:val="27"/>
          <w:szCs w:val="27"/>
          <w:lang w:val="en-US"/>
        </w:rPr>
        <w:t>poultry</w:t>
      </w:r>
      <w:r w:rsidRPr="00B25A94">
        <w:rPr>
          <w:sz w:val="27"/>
          <w:szCs w:val="27"/>
          <w:lang w:val="en-US"/>
        </w:rPr>
        <w:t xml:space="preserve"> – </w:t>
      </w:r>
      <w:r>
        <w:rPr>
          <w:sz w:val="27"/>
          <w:szCs w:val="27"/>
          <w:lang w:val="en-US"/>
        </w:rPr>
        <w:t>biological</w:t>
      </w:r>
      <w:r w:rsidRPr="00B25A94">
        <w:rPr>
          <w:sz w:val="27"/>
          <w:szCs w:val="27"/>
          <w:lang w:val="en-US"/>
        </w:rPr>
        <w:t xml:space="preserve"> </w:t>
      </w:r>
      <w:r>
        <w:rPr>
          <w:sz w:val="27"/>
          <w:szCs w:val="27"/>
          <w:lang w:val="en-US"/>
        </w:rPr>
        <w:t>o</w:t>
      </w:r>
      <w:r>
        <w:rPr>
          <w:sz w:val="27"/>
          <w:szCs w:val="27"/>
          <w:lang w:val="en-US"/>
        </w:rPr>
        <w:t>p</w:t>
      </w:r>
      <w:r>
        <w:rPr>
          <w:sz w:val="27"/>
          <w:szCs w:val="27"/>
          <w:lang w:val="en-US"/>
        </w:rPr>
        <w:t>tions</w:t>
      </w:r>
      <w:r w:rsidRPr="00C009E0">
        <w:rPr>
          <w:sz w:val="27"/>
          <w:szCs w:val="27"/>
          <w:lang w:val="en-US"/>
        </w:rPr>
        <w:t xml:space="preserve"> </w:t>
      </w:r>
      <w:r w:rsidRPr="00B25A94">
        <w:rPr>
          <w:sz w:val="27"/>
          <w:szCs w:val="27"/>
          <w:lang w:val="en-US"/>
        </w:rPr>
        <w:t>/</w:t>
      </w:r>
      <w:r w:rsidRPr="00C009E0">
        <w:rPr>
          <w:sz w:val="27"/>
          <w:szCs w:val="27"/>
          <w:lang w:val="en-US"/>
        </w:rPr>
        <w:t xml:space="preserve"> </w:t>
      </w:r>
      <w:r>
        <w:rPr>
          <w:sz w:val="27"/>
          <w:szCs w:val="27"/>
          <w:lang w:val="en-US"/>
        </w:rPr>
        <w:t>P</w:t>
      </w:r>
      <w:r w:rsidRPr="00B25A94">
        <w:rPr>
          <w:sz w:val="27"/>
          <w:szCs w:val="27"/>
          <w:lang w:val="en-US"/>
        </w:rPr>
        <w:t>.</w:t>
      </w:r>
      <w:r>
        <w:rPr>
          <w:sz w:val="27"/>
          <w:szCs w:val="27"/>
          <w:lang w:val="en-US"/>
        </w:rPr>
        <w:t>A</w:t>
      </w:r>
      <w:r w:rsidRPr="00B25A94">
        <w:rPr>
          <w:sz w:val="27"/>
          <w:szCs w:val="27"/>
          <w:lang w:val="en-US"/>
        </w:rPr>
        <w:t>.</w:t>
      </w:r>
      <w:r w:rsidRPr="00C009E0">
        <w:rPr>
          <w:sz w:val="27"/>
          <w:szCs w:val="27"/>
          <w:lang w:val="en-US"/>
        </w:rPr>
        <w:t> </w:t>
      </w:r>
      <w:r>
        <w:rPr>
          <w:sz w:val="27"/>
          <w:szCs w:val="27"/>
          <w:lang w:val="en-US"/>
        </w:rPr>
        <w:t>Barrow</w:t>
      </w:r>
      <w:r w:rsidRPr="00B25A94">
        <w:rPr>
          <w:sz w:val="27"/>
          <w:szCs w:val="27"/>
          <w:lang w:val="en-US"/>
        </w:rPr>
        <w:t xml:space="preserve">, </w:t>
      </w:r>
      <w:r>
        <w:rPr>
          <w:sz w:val="27"/>
          <w:szCs w:val="27"/>
          <w:lang w:val="en-US"/>
        </w:rPr>
        <w:t>G</w:t>
      </w:r>
      <w:r w:rsidRPr="00B25A94">
        <w:rPr>
          <w:sz w:val="27"/>
          <w:szCs w:val="27"/>
          <w:lang w:val="en-US"/>
        </w:rPr>
        <w:t>.</w:t>
      </w:r>
      <w:r>
        <w:rPr>
          <w:sz w:val="27"/>
          <w:szCs w:val="27"/>
          <w:lang w:val="en-US"/>
        </w:rPr>
        <w:t>C</w:t>
      </w:r>
      <w:r w:rsidRPr="00B25A94">
        <w:rPr>
          <w:sz w:val="27"/>
          <w:szCs w:val="27"/>
          <w:lang w:val="en-US"/>
        </w:rPr>
        <w:t>.</w:t>
      </w:r>
      <w:r w:rsidRPr="00C009E0">
        <w:rPr>
          <w:sz w:val="27"/>
          <w:szCs w:val="27"/>
          <w:lang w:val="en-US"/>
        </w:rPr>
        <w:t xml:space="preserve"> </w:t>
      </w:r>
      <w:r>
        <w:rPr>
          <w:sz w:val="27"/>
          <w:szCs w:val="27"/>
          <w:lang w:val="en-US"/>
        </w:rPr>
        <w:t>Mead</w:t>
      </w:r>
      <w:r w:rsidRPr="00B25A94">
        <w:rPr>
          <w:sz w:val="27"/>
          <w:szCs w:val="27"/>
          <w:lang w:val="en-US"/>
        </w:rPr>
        <w:t xml:space="preserve">, </w:t>
      </w:r>
      <w:r>
        <w:rPr>
          <w:sz w:val="27"/>
          <w:szCs w:val="27"/>
          <w:lang w:val="en-US"/>
        </w:rPr>
        <w:t>C</w:t>
      </w:r>
      <w:r w:rsidRPr="00B25A94">
        <w:rPr>
          <w:sz w:val="27"/>
          <w:szCs w:val="27"/>
          <w:lang w:val="en-US"/>
        </w:rPr>
        <w:t>.</w:t>
      </w:r>
      <w:r w:rsidRPr="0044542B">
        <w:rPr>
          <w:sz w:val="27"/>
          <w:szCs w:val="27"/>
          <w:lang w:val="en-US"/>
        </w:rPr>
        <w:t xml:space="preserve"> </w:t>
      </w:r>
      <w:r>
        <w:rPr>
          <w:sz w:val="27"/>
          <w:szCs w:val="27"/>
          <w:lang w:val="en-US"/>
        </w:rPr>
        <w:t>Wray</w:t>
      </w:r>
      <w:r w:rsidRPr="00B25A94">
        <w:rPr>
          <w:sz w:val="27"/>
          <w:szCs w:val="27"/>
          <w:lang w:val="en-US"/>
        </w:rPr>
        <w:t>,</w:t>
      </w:r>
      <w:r w:rsidRPr="0044542B">
        <w:rPr>
          <w:sz w:val="27"/>
          <w:szCs w:val="27"/>
          <w:lang w:val="en-US"/>
        </w:rPr>
        <w:t xml:space="preserve"> </w:t>
      </w:r>
      <w:r>
        <w:rPr>
          <w:sz w:val="27"/>
          <w:szCs w:val="27"/>
          <w:lang w:val="en-US"/>
        </w:rPr>
        <w:t>M</w:t>
      </w:r>
      <w:r w:rsidRPr="00B25A94">
        <w:rPr>
          <w:sz w:val="27"/>
          <w:szCs w:val="27"/>
          <w:lang w:val="en-US"/>
        </w:rPr>
        <w:t>.</w:t>
      </w:r>
      <w:r>
        <w:rPr>
          <w:sz w:val="27"/>
          <w:szCs w:val="27"/>
          <w:lang w:val="en-US"/>
        </w:rPr>
        <w:t xml:space="preserve"> Duchet</w:t>
      </w:r>
      <w:r w:rsidRPr="00B25A94">
        <w:rPr>
          <w:sz w:val="27"/>
          <w:szCs w:val="27"/>
          <w:lang w:val="en-US"/>
        </w:rPr>
        <w:t>-</w:t>
      </w:r>
      <w:r>
        <w:rPr>
          <w:sz w:val="27"/>
          <w:szCs w:val="27"/>
          <w:lang w:val="en-US"/>
        </w:rPr>
        <w:t>Suchaux</w:t>
      </w:r>
      <w:r w:rsidRPr="00B25A94">
        <w:rPr>
          <w:sz w:val="27"/>
          <w:szCs w:val="27"/>
          <w:lang w:val="en-US"/>
        </w:rPr>
        <w:t xml:space="preserve"> //</w:t>
      </w:r>
      <w:r>
        <w:rPr>
          <w:sz w:val="27"/>
          <w:szCs w:val="27"/>
          <w:lang w:val="en-US"/>
        </w:rPr>
        <w:t xml:space="preserve"> World</w:t>
      </w:r>
      <w:r w:rsidRPr="00B25A94">
        <w:rPr>
          <w:sz w:val="27"/>
          <w:szCs w:val="27"/>
          <w:lang w:val="en-US"/>
        </w:rPr>
        <w:t>’</w:t>
      </w:r>
      <w:r>
        <w:rPr>
          <w:sz w:val="27"/>
          <w:szCs w:val="27"/>
          <w:lang w:val="en-US"/>
        </w:rPr>
        <w:t>s</w:t>
      </w:r>
      <w:r w:rsidRPr="00B25A94">
        <w:rPr>
          <w:sz w:val="27"/>
          <w:szCs w:val="27"/>
          <w:lang w:val="en-US"/>
        </w:rPr>
        <w:t xml:space="preserve"> </w:t>
      </w:r>
      <w:r>
        <w:rPr>
          <w:sz w:val="27"/>
          <w:szCs w:val="27"/>
          <w:lang w:val="en-US"/>
        </w:rPr>
        <w:t>Poultry</w:t>
      </w:r>
      <w:r w:rsidRPr="00B25A94">
        <w:rPr>
          <w:sz w:val="27"/>
          <w:szCs w:val="27"/>
          <w:lang w:val="en-US"/>
        </w:rPr>
        <w:t xml:space="preserve"> </w:t>
      </w:r>
      <w:r>
        <w:rPr>
          <w:sz w:val="27"/>
          <w:szCs w:val="27"/>
          <w:lang w:val="en-US"/>
        </w:rPr>
        <w:t>Sc</w:t>
      </w:r>
      <w:r w:rsidRPr="00B25A94">
        <w:rPr>
          <w:sz w:val="27"/>
          <w:szCs w:val="27"/>
          <w:lang w:val="en-US"/>
        </w:rPr>
        <w:t xml:space="preserve">. </w:t>
      </w:r>
      <w:r>
        <w:rPr>
          <w:sz w:val="27"/>
          <w:szCs w:val="27"/>
          <w:lang w:val="en-US"/>
        </w:rPr>
        <w:t>J</w:t>
      </w:r>
      <w:r w:rsidRPr="00B25A94">
        <w:rPr>
          <w:sz w:val="27"/>
          <w:szCs w:val="27"/>
          <w:lang w:val="en-US"/>
        </w:rPr>
        <w:t>.</w:t>
      </w:r>
      <w:r w:rsidRPr="000E798D">
        <w:rPr>
          <w:sz w:val="27"/>
          <w:szCs w:val="27"/>
          <w:lang w:val="en-US"/>
        </w:rPr>
        <w:t xml:space="preserve"> </w:t>
      </w:r>
      <w:r>
        <w:rPr>
          <w:sz w:val="27"/>
          <w:szCs w:val="27"/>
          <w:lang w:val="en-US"/>
        </w:rPr>
        <w:t>–</w:t>
      </w:r>
      <w:r w:rsidRPr="00C51084">
        <w:rPr>
          <w:sz w:val="27"/>
          <w:szCs w:val="27"/>
          <w:lang w:val="en-US"/>
        </w:rPr>
        <w:t xml:space="preserve"> </w:t>
      </w:r>
      <w:r w:rsidRPr="00B25A94">
        <w:rPr>
          <w:sz w:val="27"/>
          <w:szCs w:val="27"/>
          <w:lang w:val="en-US"/>
        </w:rPr>
        <w:t>2003.</w:t>
      </w:r>
      <w:r w:rsidRPr="000E798D">
        <w:rPr>
          <w:sz w:val="27"/>
          <w:szCs w:val="27"/>
          <w:lang w:val="en-US"/>
        </w:rPr>
        <w:t xml:space="preserve"> </w:t>
      </w:r>
      <w:r>
        <w:rPr>
          <w:sz w:val="27"/>
          <w:szCs w:val="27"/>
          <w:lang w:val="en-US"/>
        </w:rPr>
        <w:t>–</w:t>
      </w:r>
      <w:r w:rsidRPr="00C51084">
        <w:rPr>
          <w:sz w:val="27"/>
          <w:szCs w:val="27"/>
          <w:lang w:val="en-US"/>
        </w:rPr>
        <w:t xml:space="preserve"> </w:t>
      </w:r>
      <w:r>
        <w:rPr>
          <w:sz w:val="27"/>
          <w:szCs w:val="27"/>
          <w:lang w:val="en-US"/>
        </w:rPr>
        <w:t>Vol</w:t>
      </w:r>
      <w:r w:rsidRPr="00B25A94">
        <w:rPr>
          <w:sz w:val="27"/>
          <w:szCs w:val="27"/>
          <w:lang w:val="en-US"/>
        </w:rPr>
        <w:t>.</w:t>
      </w:r>
      <w:r w:rsidRPr="00DF3A1E">
        <w:rPr>
          <w:sz w:val="27"/>
          <w:szCs w:val="27"/>
          <w:lang w:val="en-US"/>
        </w:rPr>
        <w:t> </w:t>
      </w:r>
      <w:r w:rsidRPr="00B25A94">
        <w:rPr>
          <w:sz w:val="27"/>
          <w:szCs w:val="27"/>
          <w:lang w:val="en-US"/>
        </w:rPr>
        <w:t>59, № 3.</w:t>
      </w:r>
      <w:r>
        <w:rPr>
          <w:sz w:val="27"/>
          <w:szCs w:val="27"/>
          <w:lang w:val="en-US"/>
        </w:rPr>
        <w:t xml:space="preserve"> –</w:t>
      </w:r>
      <w:r w:rsidRPr="000E798D">
        <w:rPr>
          <w:sz w:val="27"/>
          <w:szCs w:val="27"/>
          <w:lang w:val="en-US"/>
        </w:rPr>
        <w:t xml:space="preserve"> </w:t>
      </w:r>
      <w:r>
        <w:rPr>
          <w:sz w:val="27"/>
          <w:szCs w:val="27"/>
          <w:lang w:val="en-US"/>
        </w:rPr>
        <w:t>P</w:t>
      </w:r>
      <w:r w:rsidRPr="00B25A94">
        <w:rPr>
          <w:sz w:val="27"/>
          <w:szCs w:val="27"/>
          <w:lang w:val="en-US"/>
        </w:rPr>
        <w:t>.</w:t>
      </w:r>
      <w:r w:rsidRPr="00EA2EC6">
        <w:rPr>
          <w:sz w:val="27"/>
          <w:szCs w:val="27"/>
          <w:lang w:val="en-US"/>
        </w:rPr>
        <w:t xml:space="preserve"> </w:t>
      </w:r>
      <w:r w:rsidRPr="00B25A94">
        <w:rPr>
          <w:sz w:val="27"/>
          <w:szCs w:val="27"/>
          <w:lang w:val="en-US"/>
        </w:rPr>
        <w:t>373-383.</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rPr>
        <w:t>Гласкович А.А., Солонеко А.А., Шу</w:t>
      </w:r>
      <w:r>
        <w:rPr>
          <w:sz w:val="27"/>
          <w:szCs w:val="27"/>
        </w:rPr>
        <w:t>ш</w:t>
      </w:r>
      <w:r>
        <w:rPr>
          <w:sz w:val="27"/>
          <w:szCs w:val="27"/>
        </w:rPr>
        <w:t>кевич А.Д. Влияние лекарственных препаратов на показания кровекапельной реакции непрямой гемагглютин</w:t>
      </w:r>
      <w:r>
        <w:rPr>
          <w:sz w:val="27"/>
          <w:szCs w:val="27"/>
        </w:rPr>
        <w:t>а</w:t>
      </w:r>
      <w:r>
        <w:rPr>
          <w:sz w:val="27"/>
          <w:szCs w:val="27"/>
        </w:rPr>
        <w:t>ции при пуллорозе-тифе птиц</w:t>
      </w:r>
      <w:r w:rsidRPr="0079270E">
        <w:rPr>
          <w:sz w:val="27"/>
          <w:szCs w:val="27"/>
        </w:rPr>
        <w:t xml:space="preserve"> </w:t>
      </w:r>
      <w:r>
        <w:rPr>
          <w:sz w:val="27"/>
          <w:szCs w:val="27"/>
        </w:rPr>
        <w:t>//</w:t>
      </w:r>
      <w:r w:rsidRPr="0079270E">
        <w:rPr>
          <w:sz w:val="27"/>
          <w:szCs w:val="27"/>
        </w:rPr>
        <w:t xml:space="preserve"> </w:t>
      </w:r>
      <w:r>
        <w:rPr>
          <w:sz w:val="27"/>
          <w:szCs w:val="27"/>
        </w:rPr>
        <w:t>Вет. наука – пр-ву. – 1993. – Вып. 31. – С. 102-105.</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Bacteriological monitoring of Salmonella enteritidis carrier birds after decontam</w:t>
      </w:r>
      <w:r>
        <w:rPr>
          <w:sz w:val="27"/>
          <w:szCs w:val="27"/>
          <w:lang w:val="en-US"/>
        </w:rPr>
        <w:t>i</w:t>
      </w:r>
      <w:r>
        <w:rPr>
          <w:sz w:val="27"/>
          <w:szCs w:val="27"/>
          <w:lang w:val="en-US"/>
        </w:rPr>
        <w:t>nation using enrofloxacin, competitive exclusion and movement of birds</w:t>
      </w:r>
      <w:r w:rsidRPr="00B77944">
        <w:rPr>
          <w:sz w:val="27"/>
          <w:szCs w:val="27"/>
          <w:lang w:val="en-US"/>
        </w:rPr>
        <w:t xml:space="preserve"> </w:t>
      </w:r>
      <w:r>
        <w:rPr>
          <w:sz w:val="27"/>
          <w:szCs w:val="27"/>
          <w:lang w:val="en-US"/>
        </w:rPr>
        <w:t>/</w:t>
      </w:r>
      <w:r w:rsidRPr="00B77944">
        <w:rPr>
          <w:sz w:val="27"/>
          <w:szCs w:val="27"/>
          <w:lang w:val="en-US"/>
        </w:rPr>
        <w:t xml:space="preserve"> </w:t>
      </w:r>
      <w:r>
        <w:rPr>
          <w:sz w:val="27"/>
          <w:szCs w:val="27"/>
          <w:lang w:val="en-US"/>
        </w:rPr>
        <w:t>F.</w:t>
      </w:r>
      <w:r w:rsidRPr="007D192D">
        <w:rPr>
          <w:sz w:val="27"/>
          <w:szCs w:val="27"/>
          <w:lang w:val="en-US"/>
        </w:rPr>
        <w:t xml:space="preserve"> </w:t>
      </w:r>
      <w:r>
        <w:rPr>
          <w:sz w:val="27"/>
          <w:szCs w:val="27"/>
          <w:lang w:val="en-US"/>
        </w:rPr>
        <w:t>Humbert, J.J.</w:t>
      </w:r>
      <w:r w:rsidRPr="007D192D">
        <w:rPr>
          <w:sz w:val="27"/>
          <w:szCs w:val="27"/>
          <w:lang w:val="en-US"/>
        </w:rPr>
        <w:t xml:space="preserve"> </w:t>
      </w:r>
      <w:r>
        <w:rPr>
          <w:sz w:val="27"/>
          <w:szCs w:val="27"/>
          <w:lang w:val="en-US"/>
        </w:rPr>
        <w:t>Carraminana, F.</w:t>
      </w:r>
      <w:r w:rsidRPr="007D192D">
        <w:rPr>
          <w:sz w:val="27"/>
          <w:szCs w:val="27"/>
          <w:lang w:val="en-US"/>
        </w:rPr>
        <w:t xml:space="preserve"> </w:t>
      </w:r>
      <w:r>
        <w:rPr>
          <w:sz w:val="27"/>
          <w:szCs w:val="27"/>
          <w:lang w:val="en-US"/>
        </w:rPr>
        <w:t>Lalande, G.</w:t>
      </w:r>
      <w:r w:rsidRPr="007D192D">
        <w:rPr>
          <w:sz w:val="27"/>
          <w:szCs w:val="27"/>
          <w:lang w:val="en-US"/>
        </w:rPr>
        <w:t xml:space="preserve"> </w:t>
      </w:r>
      <w:r>
        <w:rPr>
          <w:sz w:val="27"/>
          <w:szCs w:val="27"/>
          <w:lang w:val="en-US"/>
        </w:rPr>
        <w:t>Salvat //</w:t>
      </w:r>
      <w:r w:rsidRPr="00EA2EC6">
        <w:rPr>
          <w:sz w:val="27"/>
          <w:szCs w:val="27"/>
          <w:lang w:val="en-US"/>
        </w:rPr>
        <w:t xml:space="preserve"> </w:t>
      </w:r>
      <w:r>
        <w:rPr>
          <w:sz w:val="27"/>
          <w:szCs w:val="27"/>
          <w:lang w:val="en-US"/>
        </w:rPr>
        <w:t>Veter. Rec.</w:t>
      </w:r>
      <w:r w:rsidRPr="00EA2EC6">
        <w:rPr>
          <w:sz w:val="27"/>
          <w:szCs w:val="27"/>
          <w:lang w:val="en-US"/>
        </w:rPr>
        <w:t xml:space="preserve"> </w:t>
      </w:r>
      <w:r>
        <w:rPr>
          <w:sz w:val="27"/>
          <w:szCs w:val="27"/>
          <w:lang w:val="en-US"/>
        </w:rPr>
        <w:t>–</w:t>
      </w:r>
      <w:r w:rsidRPr="00EA2EC6">
        <w:rPr>
          <w:sz w:val="27"/>
          <w:szCs w:val="27"/>
          <w:lang w:val="en-US"/>
        </w:rPr>
        <w:t xml:space="preserve"> </w:t>
      </w:r>
      <w:r>
        <w:rPr>
          <w:sz w:val="27"/>
          <w:szCs w:val="27"/>
          <w:lang w:val="en-US"/>
        </w:rPr>
        <w:t>1997.</w:t>
      </w:r>
      <w:r w:rsidRPr="00EA2EC6">
        <w:rPr>
          <w:sz w:val="27"/>
          <w:szCs w:val="27"/>
          <w:lang w:val="en-US"/>
        </w:rPr>
        <w:t xml:space="preserve"> </w:t>
      </w:r>
      <w:r>
        <w:rPr>
          <w:sz w:val="27"/>
          <w:szCs w:val="27"/>
          <w:lang w:val="en-US"/>
        </w:rPr>
        <w:t>–</w:t>
      </w:r>
      <w:r w:rsidRPr="00EA2EC6">
        <w:rPr>
          <w:sz w:val="27"/>
          <w:szCs w:val="27"/>
          <w:lang w:val="en-US"/>
        </w:rPr>
        <w:t xml:space="preserve"> </w:t>
      </w:r>
      <w:r>
        <w:rPr>
          <w:sz w:val="27"/>
          <w:szCs w:val="27"/>
          <w:lang w:val="en-US"/>
        </w:rPr>
        <w:t>Vol.</w:t>
      </w:r>
      <w:r w:rsidRPr="007D192D">
        <w:rPr>
          <w:sz w:val="27"/>
          <w:szCs w:val="27"/>
          <w:lang w:val="en-US"/>
        </w:rPr>
        <w:t xml:space="preserve"> </w:t>
      </w:r>
      <w:r>
        <w:rPr>
          <w:sz w:val="27"/>
          <w:szCs w:val="27"/>
          <w:lang w:val="en-US"/>
        </w:rPr>
        <w:t xml:space="preserve">141, </w:t>
      </w:r>
      <w:r w:rsidRPr="00EA2EC6">
        <w:rPr>
          <w:sz w:val="27"/>
          <w:szCs w:val="27"/>
          <w:lang w:val="en-US"/>
        </w:rPr>
        <w:t>№</w:t>
      </w:r>
      <w:r>
        <w:rPr>
          <w:sz w:val="27"/>
          <w:szCs w:val="27"/>
          <w:lang w:val="en-US"/>
        </w:rPr>
        <w:t xml:space="preserve"> 12. –</w:t>
      </w:r>
      <w:r w:rsidRPr="00EA2EC6">
        <w:rPr>
          <w:sz w:val="27"/>
          <w:szCs w:val="27"/>
          <w:lang w:val="en-US"/>
        </w:rPr>
        <w:t xml:space="preserve"> </w:t>
      </w:r>
      <w:r>
        <w:rPr>
          <w:sz w:val="27"/>
          <w:szCs w:val="27"/>
          <w:lang w:val="en-US"/>
        </w:rPr>
        <w:t>P</w:t>
      </w:r>
      <w:r w:rsidRPr="00EA2EC6">
        <w:rPr>
          <w:sz w:val="27"/>
          <w:szCs w:val="27"/>
          <w:lang w:val="en-US"/>
        </w:rPr>
        <w:t>.</w:t>
      </w:r>
      <w:r w:rsidRPr="00B77944">
        <w:rPr>
          <w:sz w:val="27"/>
          <w:szCs w:val="27"/>
          <w:lang w:val="en-US"/>
        </w:rPr>
        <w:t xml:space="preserve"> </w:t>
      </w:r>
      <w:r>
        <w:rPr>
          <w:sz w:val="27"/>
          <w:szCs w:val="27"/>
          <w:lang w:val="en-US"/>
        </w:rPr>
        <w:t>297-299.</w:t>
      </w:r>
    </w:p>
    <w:p w:rsidR="004C3B30" w:rsidRPr="00A226CF"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Simon</w:t>
      </w:r>
      <w:r>
        <w:rPr>
          <w:sz w:val="27"/>
          <w:szCs w:val="27"/>
          <w:lang w:val="en-US"/>
        </w:rPr>
        <w:t>o</w:t>
      </w:r>
      <w:r>
        <w:rPr>
          <w:sz w:val="27"/>
          <w:szCs w:val="27"/>
          <w:lang w:val="en-US"/>
        </w:rPr>
        <w:t>vitch</w:t>
      </w:r>
      <w:r w:rsidRPr="00A226CF">
        <w:rPr>
          <w:sz w:val="27"/>
          <w:szCs w:val="27"/>
          <w:lang w:val="en-US"/>
        </w:rPr>
        <w:t xml:space="preserve"> </w:t>
      </w:r>
      <w:r>
        <w:rPr>
          <w:sz w:val="27"/>
          <w:szCs w:val="27"/>
          <w:lang w:val="en-US"/>
        </w:rPr>
        <w:t>H</w:t>
      </w:r>
      <w:r w:rsidRPr="00A226CF">
        <w:rPr>
          <w:sz w:val="27"/>
          <w:szCs w:val="27"/>
          <w:lang w:val="en-US"/>
        </w:rPr>
        <w:t xml:space="preserve">., </w:t>
      </w:r>
      <w:r>
        <w:rPr>
          <w:sz w:val="27"/>
          <w:szCs w:val="27"/>
          <w:lang w:val="en-US"/>
        </w:rPr>
        <w:t>Gulkarov</w:t>
      </w:r>
      <w:r w:rsidRPr="00A226CF">
        <w:rPr>
          <w:sz w:val="27"/>
          <w:szCs w:val="27"/>
          <w:lang w:val="en-US"/>
        </w:rPr>
        <w:t xml:space="preserve"> </w:t>
      </w:r>
      <w:r>
        <w:rPr>
          <w:sz w:val="27"/>
          <w:szCs w:val="27"/>
          <w:lang w:val="en-US"/>
        </w:rPr>
        <w:t>A</w:t>
      </w:r>
      <w:r w:rsidRPr="00A226CF">
        <w:rPr>
          <w:sz w:val="27"/>
          <w:szCs w:val="27"/>
          <w:lang w:val="en-US"/>
        </w:rPr>
        <w:t xml:space="preserve">., </w:t>
      </w:r>
      <w:r>
        <w:rPr>
          <w:sz w:val="27"/>
          <w:szCs w:val="27"/>
          <w:lang w:val="en-US"/>
        </w:rPr>
        <w:t>Golderman</w:t>
      </w:r>
      <w:r w:rsidRPr="00A226CF">
        <w:rPr>
          <w:sz w:val="27"/>
          <w:szCs w:val="27"/>
          <w:lang w:val="en-US"/>
        </w:rPr>
        <w:t xml:space="preserve"> </w:t>
      </w:r>
      <w:r>
        <w:rPr>
          <w:sz w:val="27"/>
          <w:szCs w:val="27"/>
          <w:lang w:val="en-US"/>
        </w:rPr>
        <w:t>L</w:t>
      </w:r>
      <w:r w:rsidRPr="00A226CF">
        <w:rPr>
          <w:sz w:val="27"/>
          <w:szCs w:val="27"/>
          <w:lang w:val="en-US"/>
        </w:rPr>
        <w:t xml:space="preserve">. </w:t>
      </w:r>
      <w:r>
        <w:rPr>
          <w:sz w:val="27"/>
          <w:szCs w:val="27"/>
          <w:lang w:val="en-US"/>
        </w:rPr>
        <w:t>Quin</w:t>
      </w:r>
      <w:r w:rsidRPr="00A226CF">
        <w:rPr>
          <w:sz w:val="27"/>
          <w:szCs w:val="27"/>
          <w:lang w:val="en-US"/>
        </w:rPr>
        <w:t xml:space="preserve"> </w:t>
      </w:r>
      <w:r>
        <w:rPr>
          <w:sz w:val="27"/>
          <w:szCs w:val="27"/>
          <w:lang w:val="en-US"/>
        </w:rPr>
        <w:t>Abic</w:t>
      </w:r>
      <w:r w:rsidRPr="00A226CF">
        <w:rPr>
          <w:sz w:val="27"/>
          <w:szCs w:val="27"/>
          <w:lang w:val="en-US"/>
        </w:rPr>
        <w:t xml:space="preserve"> – </w:t>
      </w:r>
      <w:r>
        <w:rPr>
          <w:sz w:val="27"/>
          <w:szCs w:val="27"/>
          <w:lang w:val="en-US"/>
        </w:rPr>
        <w:t>a</w:t>
      </w:r>
      <w:r w:rsidRPr="00A226CF">
        <w:rPr>
          <w:sz w:val="27"/>
          <w:szCs w:val="27"/>
          <w:lang w:val="en-US"/>
        </w:rPr>
        <w:t xml:space="preserve"> </w:t>
      </w:r>
      <w:r>
        <w:rPr>
          <w:sz w:val="27"/>
          <w:szCs w:val="27"/>
          <w:lang w:val="en-US"/>
        </w:rPr>
        <w:t>new</w:t>
      </w:r>
      <w:r w:rsidRPr="00A226CF">
        <w:rPr>
          <w:sz w:val="27"/>
          <w:szCs w:val="27"/>
          <w:lang w:val="en-US"/>
        </w:rPr>
        <w:t xml:space="preserve"> </w:t>
      </w:r>
      <w:r>
        <w:rPr>
          <w:sz w:val="27"/>
          <w:szCs w:val="27"/>
          <w:lang w:val="en-US"/>
        </w:rPr>
        <w:t>antibacterial</w:t>
      </w:r>
      <w:r w:rsidRPr="00A226CF">
        <w:rPr>
          <w:sz w:val="27"/>
          <w:szCs w:val="27"/>
          <w:lang w:val="en-US"/>
        </w:rPr>
        <w:t xml:space="preserve"> </w:t>
      </w:r>
      <w:r>
        <w:rPr>
          <w:sz w:val="27"/>
          <w:szCs w:val="27"/>
          <w:lang w:val="en-US"/>
        </w:rPr>
        <w:t>for</w:t>
      </w:r>
      <w:r w:rsidRPr="00A226CF">
        <w:rPr>
          <w:sz w:val="27"/>
          <w:szCs w:val="27"/>
          <w:lang w:val="en-US"/>
        </w:rPr>
        <w:t xml:space="preserve"> </w:t>
      </w:r>
      <w:r>
        <w:rPr>
          <w:sz w:val="27"/>
          <w:szCs w:val="27"/>
          <w:lang w:val="en-US"/>
        </w:rPr>
        <w:t>poultry</w:t>
      </w:r>
      <w:r w:rsidRPr="00A226CF">
        <w:rPr>
          <w:sz w:val="27"/>
          <w:szCs w:val="27"/>
          <w:lang w:val="en-US"/>
        </w:rPr>
        <w:t xml:space="preserve"> //</w:t>
      </w:r>
      <w:r>
        <w:rPr>
          <w:sz w:val="27"/>
          <w:szCs w:val="27"/>
          <w:lang w:val="en-US"/>
        </w:rPr>
        <w:t xml:space="preserve"> </w:t>
      </w:r>
      <w:r w:rsidRPr="00A226CF">
        <w:rPr>
          <w:sz w:val="27"/>
          <w:szCs w:val="27"/>
          <w:lang w:val="en-US"/>
        </w:rPr>
        <w:t>[</w:t>
      </w:r>
      <w:r>
        <w:rPr>
          <w:sz w:val="27"/>
          <w:szCs w:val="27"/>
          <w:lang w:val="en-US"/>
        </w:rPr>
        <w:t>Proc</w:t>
      </w:r>
      <w:r w:rsidRPr="00A226CF">
        <w:rPr>
          <w:sz w:val="27"/>
          <w:szCs w:val="27"/>
          <w:lang w:val="en-US"/>
        </w:rPr>
        <w:t>.].</w:t>
      </w:r>
      <w:r>
        <w:rPr>
          <w:sz w:val="27"/>
          <w:szCs w:val="27"/>
          <w:lang w:val="en-US"/>
        </w:rPr>
        <w:t>S</w:t>
      </w:r>
      <w:r w:rsidRPr="00A226CF">
        <w:rPr>
          <w:sz w:val="27"/>
          <w:szCs w:val="27"/>
          <w:lang w:val="en-US"/>
        </w:rPr>
        <w:t>.</w:t>
      </w:r>
      <w:r>
        <w:rPr>
          <w:sz w:val="27"/>
          <w:szCs w:val="27"/>
          <w:lang w:val="en-US"/>
        </w:rPr>
        <w:t>I</w:t>
      </w:r>
      <w:r w:rsidRPr="00A226CF">
        <w:rPr>
          <w:sz w:val="27"/>
          <w:szCs w:val="27"/>
          <w:lang w:val="en-US"/>
        </w:rPr>
        <w:t>.</w:t>
      </w:r>
      <w:r w:rsidRPr="008814E8">
        <w:rPr>
          <w:sz w:val="27"/>
          <w:szCs w:val="27"/>
          <w:lang w:val="en-US"/>
        </w:rPr>
        <w:t xml:space="preserve"> </w:t>
      </w:r>
      <w:r>
        <w:rPr>
          <w:sz w:val="27"/>
          <w:szCs w:val="27"/>
          <w:lang w:val="en-US"/>
        </w:rPr>
        <w:t xml:space="preserve">– </w:t>
      </w:r>
      <w:r w:rsidRPr="00A226CF">
        <w:rPr>
          <w:sz w:val="27"/>
          <w:szCs w:val="27"/>
          <w:lang w:val="en-US"/>
        </w:rPr>
        <w:t>1991.</w:t>
      </w:r>
      <w:r w:rsidRPr="008814E8">
        <w:rPr>
          <w:sz w:val="27"/>
          <w:szCs w:val="27"/>
          <w:lang w:val="en-US"/>
        </w:rPr>
        <w:t xml:space="preserve"> </w:t>
      </w:r>
      <w:r>
        <w:rPr>
          <w:sz w:val="27"/>
          <w:szCs w:val="27"/>
          <w:lang w:val="en-US"/>
        </w:rPr>
        <w:t>– P</w:t>
      </w:r>
      <w:r w:rsidRPr="00A226CF">
        <w:rPr>
          <w:sz w:val="27"/>
          <w:szCs w:val="27"/>
          <w:lang w:val="en-US"/>
        </w:rPr>
        <w:t>.</w:t>
      </w:r>
      <w:r w:rsidRPr="00EA2EC6">
        <w:rPr>
          <w:sz w:val="27"/>
          <w:szCs w:val="27"/>
          <w:lang w:val="en-US"/>
        </w:rPr>
        <w:t xml:space="preserve"> </w:t>
      </w:r>
      <w:r w:rsidRPr="00A226CF">
        <w:rPr>
          <w:sz w:val="27"/>
          <w:szCs w:val="27"/>
          <w:lang w:val="en-US"/>
        </w:rPr>
        <w:t>54-55.</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rPr>
        <w:t>Бессарабов Б. Нужны ли птице антибиотики? // Животноводство России. –</w:t>
      </w:r>
      <w:r w:rsidRPr="007C1879">
        <w:rPr>
          <w:sz w:val="27"/>
          <w:szCs w:val="27"/>
        </w:rPr>
        <w:t xml:space="preserve"> </w:t>
      </w:r>
      <w:r>
        <w:rPr>
          <w:sz w:val="27"/>
          <w:szCs w:val="27"/>
        </w:rPr>
        <w:t>2003, № 9. – С. 35-36.</w:t>
      </w:r>
    </w:p>
    <w:p w:rsidR="004C3B30" w:rsidRPr="009C70CA"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rPr>
        <w:t>Жолобова И.С. Эффективность применения раствора гипохлорита натрия при диарейных заболеваниях птиц // Тр. Кубан</w:t>
      </w:r>
      <w:r w:rsidRPr="009C70CA">
        <w:rPr>
          <w:sz w:val="27"/>
          <w:szCs w:val="27"/>
          <w:lang w:val="en-US"/>
        </w:rPr>
        <w:t xml:space="preserve">. </w:t>
      </w:r>
      <w:r>
        <w:rPr>
          <w:sz w:val="27"/>
          <w:szCs w:val="27"/>
        </w:rPr>
        <w:t>гос</w:t>
      </w:r>
      <w:r w:rsidRPr="009C70CA">
        <w:rPr>
          <w:sz w:val="27"/>
          <w:szCs w:val="27"/>
          <w:lang w:val="en-US"/>
        </w:rPr>
        <w:t xml:space="preserve">. </w:t>
      </w:r>
      <w:r>
        <w:rPr>
          <w:sz w:val="27"/>
          <w:szCs w:val="27"/>
        </w:rPr>
        <w:t>аграр</w:t>
      </w:r>
      <w:r w:rsidRPr="009C70CA">
        <w:rPr>
          <w:sz w:val="27"/>
          <w:szCs w:val="27"/>
          <w:lang w:val="en-US"/>
        </w:rPr>
        <w:t xml:space="preserve">. </w:t>
      </w:r>
      <w:r>
        <w:rPr>
          <w:sz w:val="27"/>
          <w:szCs w:val="27"/>
        </w:rPr>
        <w:t>ун</w:t>
      </w:r>
      <w:r w:rsidRPr="009C70CA">
        <w:rPr>
          <w:sz w:val="27"/>
          <w:szCs w:val="27"/>
          <w:lang w:val="en-US"/>
        </w:rPr>
        <w:t>-</w:t>
      </w:r>
      <w:r>
        <w:rPr>
          <w:sz w:val="27"/>
          <w:szCs w:val="27"/>
        </w:rPr>
        <w:t>та</w:t>
      </w:r>
      <w:r w:rsidRPr="009C70CA">
        <w:rPr>
          <w:sz w:val="27"/>
          <w:szCs w:val="27"/>
          <w:lang w:val="en-US"/>
        </w:rPr>
        <w:t>.</w:t>
      </w:r>
      <w:r>
        <w:rPr>
          <w:sz w:val="27"/>
          <w:szCs w:val="27"/>
          <w:lang w:val="en-US"/>
        </w:rPr>
        <w:t xml:space="preserve"> </w:t>
      </w:r>
      <w:r w:rsidRPr="009C70CA">
        <w:rPr>
          <w:sz w:val="27"/>
          <w:szCs w:val="27"/>
          <w:lang w:val="en-US"/>
        </w:rPr>
        <w:t xml:space="preserve">– 1999. – </w:t>
      </w:r>
      <w:r>
        <w:rPr>
          <w:sz w:val="27"/>
          <w:szCs w:val="27"/>
        </w:rPr>
        <w:t>Вып</w:t>
      </w:r>
      <w:r w:rsidRPr="009C70CA">
        <w:rPr>
          <w:sz w:val="27"/>
          <w:szCs w:val="27"/>
          <w:lang w:val="en-US"/>
        </w:rPr>
        <w:t xml:space="preserve">. 375. – </w:t>
      </w:r>
      <w:r>
        <w:rPr>
          <w:sz w:val="27"/>
          <w:szCs w:val="27"/>
        </w:rPr>
        <w:t>С</w:t>
      </w:r>
      <w:r w:rsidRPr="009C70CA">
        <w:rPr>
          <w:sz w:val="27"/>
          <w:szCs w:val="27"/>
          <w:lang w:val="en-US"/>
        </w:rPr>
        <w:t>. 157-161.</w:t>
      </w:r>
    </w:p>
    <w:p w:rsidR="004C3B30" w:rsidRPr="003D15AB" w:rsidRDefault="004C3B30" w:rsidP="00C7016A">
      <w:pPr>
        <w:numPr>
          <w:ilvl w:val="0"/>
          <w:numId w:val="59"/>
        </w:numPr>
        <w:tabs>
          <w:tab w:val="clear" w:pos="1200"/>
          <w:tab w:val="num" w:pos="567"/>
        </w:tabs>
        <w:suppressAutoHyphens w:val="0"/>
        <w:spacing w:line="360" w:lineRule="auto"/>
        <w:ind w:left="567" w:hanging="633"/>
        <w:jc w:val="both"/>
        <w:rPr>
          <w:sz w:val="27"/>
          <w:szCs w:val="27"/>
          <w:lang w:val="de-DE"/>
        </w:rPr>
      </w:pPr>
      <w:r>
        <w:rPr>
          <w:sz w:val="27"/>
          <w:szCs w:val="27"/>
          <w:lang w:val="en-US"/>
        </w:rPr>
        <w:t>Wekhe S.N. Malachite green-medicated drinking water: a prophylaxis against fowl typhoid</w:t>
      </w:r>
      <w:r w:rsidRPr="00EA2EC6">
        <w:rPr>
          <w:sz w:val="27"/>
          <w:szCs w:val="27"/>
          <w:lang w:val="en-US"/>
        </w:rPr>
        <w:t xml:space="preserve"> </w:t>
      </w:r>
      <w:r>
        <w:rPr>
          <w:sz w:val="27"/>
          <w:szCs w:val="27"/>
          <w:lang w:val="en-US"/>
        </w:rPr>
        <w:t>//</w:t>
      </w:r>
      <w:r w:rsidRPr="00EA2EC6">
        <w:rPr>
          <w:sz w:val="27"/>
          <w:szCs w:val="27"/>
          <w:lang w:val="en-US"/>
        </w:rPr>
        <w:t xml:space="preserve"> </w:t>
      </w:r>
      <w:r>
        <w:rPr>
          <w:sz w:val="27"/>
          <w:szCs w:val="27"/>
          <w:lang w:val="en-US"/>
        </w:rPr>
        <w:t xml:space="preserve">Bull. </w:t>
      </w:r>
      <w:r w:rsidRPr="009C70CA">
        <w:rPr>
          <w:sz w:val="27"/>
          <w:szCs w:val="27"/>
          <w:lang w:val="en-US"/>
        </w:rPr>
        <w:t>Anim. Health Product. In Afric</w:t>
      </w:r>
      <w:r w:rsidRPr="003D15AB">
        <w:rPr>
          <w:sz w:val="27"/>
          <w:szCs w:val="27"/>
          <w:lang w:val="de-DE"/>
        </w:rPr>
        <w:t>a. – 1997. – Vol.</w:t>
      </w:r>
      <w:r>
        <w:rPr>
          <w:sz w:val="27"/>
          <w:szCs w:val="27"/>
        </w:rPr>
        <w:t xml:space="preserve"> </w:t>
      </w:r>
      <w:r w:rsidRPr="003D15AB">
        <w:rPr>
          <w:sz w:val="27"/>
          <w:szCs w:val="27"/>
          <w:lang w:val="de-DE"/>
        </w:rPr>
        <w:t>45, № 2. – P. 95-98.</w:t>
      </w:r>
    </w:p>
    <w:p w:rsidR="004C3B30" w:rsidRPr="0051371B" w:rsidRDefault="004C3B30" w:rsidP="00C7016A">
      <w:pPr>
        <w:numPr>
          <w:ilvl w:val="0"/>
          <w:numId w:val="59"/>
        </w:numPr>
        <w:tabs>
          <w:tab w:val="clear" w:pos="1200"/>
          <w:tab w:val="num" w:pos="567"/>
        </w:tabs>
        <w:suppressAutoHyphens w:val="0"/>
        <w:spacing w:line="360" w:lineRule="auto"/>
        <w:ind w:left="567" w:hanging="633"/>
        <w:jc w:val="both"/>
        <w:rPr>
          <w:sz w:val="27"/>
          <w:szCs w:val="27"/>
          <w:lang w:val="de-DE"/>
        </w:rPr>
      </w:pPr>
      <w:r w:rsidRPr="00E00A2B">
        <w:rPr>
          <w:sz w:val="27"/>
          <w:szCs w:val="27"/>
          <w:lang w:val="de-DE"/>
        </w:rPr>
        <w:t>Ein neuer Salmonella Enteritidis-Lebendimpfstoff fur Huhner – experimenteller Nachweis der Sicherheit und Wirksamkeit / S.</w:t>
      </w:r>
      <w:r w:rsidRPr="00797661">
        <w:rPr>
          <w:sz w:val="27"/>
          <w:szCs w:val="27"/>
          <w:lang w:val="de-DE"/>
        </w:rPr>
        <w:t xml:space="preserve"> </w:t>
      </w:r>
      <w:r w:rsidRPr="00E00A2B">
        <w:rPr>
          <w:sz w:val="27"/>
          <w:szCs w:val="27"/>
          <w:lang w:val="de-DE"/>
        </w:rPr>
        <w:t>Springer, J.</w:t>
      </w:r>
      <w:r w:rsidRPr="00797661">
        <w:rPr>
          <w:sz w:val="27"/>
          <w:szCs w:val="27"/>
          <w:lang w:val="de-DE"/>
        </w:rPr>
        <w:t xml:space="preserve"> </w:t>
      </w:r>
      <w:r w:rsidRPr="00E00A2B">
        <w:rPr>
          <w:sz w:val="27"/>
          <w:szCs w:val="27"/>
          <w:lang w:val="de-DE"/>
        </w:rPr>
        <w:t>Lehmann,</w:t>
      </w:r>
      <w:r w:rsidRPr="00797661">
        <w:rPr>
          <w:sz w:val="27"/>
          <w:szCs w:val="27"/>
          <w:lang w:val="de-DE"/>
        </w:rPr>
        <w:t xml:space="preserve"> </w:t>
      </w:r>
      <w:r w:rsidRPr="00E00A2B">
        <w:rPr>
          <w:sz w:val="27"/>
          <w:szCs w:val="27"/>
          <w:lang w:val="de-DE"/>
        </w:rPr>
        <w:t>T.</w:t>
      </w:r>
      <w:r w:rsidRPr="00797661">
        <w:rPr>
          <w:sz w:val="27"/>
          <w:szCs w:val="27"/>
          <w:lang w:val="de-DE"/>
        </w:rPr>
        <w:t xml:space="preserve"> </w:t>
      </w:r>
      <w:r w:rsidRPr="00122A27">
        <w:rPr>
          <w:sz w:val="27"/>
          <w:szCs w:val="27"/>
          <w:lang w:val="de-DE"/>
        </w:rPr>
        <w:t>L</w:t>
      </w:r>
      <w:r w:rsidRPr="00E00A2B">
        <w:rPr>
          <w:sz w:val="27"/>
          <w:szCs w:val="27"/>
          <w:lang w:val="de-DE"/>
        </w:rPr>
        <w:t xml:space="preserve">indner </w:t>
      </w:r>
      <w:r w:rsidRPr="00D76520">
        <w:rPr>
          <w:sz w:val="27"/>
          <w:szCs w:val="27"/>
          <w:lang w:val="de-DE"/>
        </w:rPr>
        <w:t>e</w:t>
      </w:r>
      <w:r w:rsidRPr="00E00A2B">
        <w:rPr>
          <w:sz w:val="27"/>
          <w:szCs w:val="27"/>
          <w:lang w:val="de-DE"/>
        </w:rPr>
        <w:t xml:space="preserve">t al. // Berl. U. Munch. </w:t>
      </w:r>
      <w:r w:rsidRPr="0051371B">
        <w:rPr>
          <w:sz w:val="27"/>
          <w:szCs w:val="27"/>
          <w:lang w:val="de-DE"/>
        </w:rPr>
        <w:t>Tierarztl. Wschr. –</w:t>
      </w:r>
      <w:r>
        <w:rPr>
          <w:sz w:val="27"/>
          <w:szCs w:val="27"/>
          <w:lang w:val="de-DE"/>
        </w:rPr>
        <w:t xml:space="preserve"> 2000. - </w:t>
      </w:r>
      <w:r w:rsidRPr="0051371B">
        <w:rPr>
          <w:sz w:val="27"/>
          <w:szCs w:val="27"/>
          <w:lang w:val="de-DE"/>
        </w:rPr>
        <w:t>Jg. 113, № 6. – S. 246-252.</w:t>
      </w:r>
    </w:p>
    <w:p w:rsidR="004C3B30" w:rsidRPr="0051371B"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rPr>
        <w:t>Жеглов</w:t>
      </w:r>
      <w:r w:rsidRPr="00797661">
        <w:rPr>
          <w:sz w:val="27"/>
          <w:szCs w:val="27"/>
          <w:lang w:val="de-DE"/>
        </w:rPr>
        <w:t xml:space="preserve"> </w:t>
      </w:r>
      <w:r>
        <w:rPr>
          <w:sz w:val="27"/>
          <w:szCs w:val="27"/>
        </w:rPr>
        <w:t>В</w:t>
      </w:r>
      <w:r w:rsidRPr="00797661">
        <w:rPr>
          <w:sz w:val="27"/>
          <w:szCs w:val="27"/>
          <w:lang w:val="de-DE"/>
        </w:rPr>
        <w:t>.</w:t>
      </w:r>
      <w:r>
        <w:rPr>
          <w:sz w:val="27"/>
          <w:szCs w:val="27"/>
        </w:rPr>
        <w:t>В</w:t>
      </w:r>
      <w:r w:rsidRPr="00797661">
        <w:rPr>
          <w:sz w:val="27"/>
          <w:szCs w:val="27"/>
          <w:lang w:val="de-DE"/>
        </w:rPr>
        <w:t xml:space="preserve">., </w:t>
      </w:r>
      <w:r>
        <w:rPr>
          <w:sz w:val="27"/>
          <w:szCs w:val="27"/>
        </w:rPr>
        <w:t>Трояновская</w:t>
      </w:r>
      <w:r w:rsidRPr="00797661">
        <w:rPr>
          <w:sz w:val="27"/>
          <w:szCs w:val="27"/>
          <w:lang w:val="de-DE"/>
        </w:rPr>
        <w:t xml:space="preserve"> </w:t>
      </w:r>
      <w:r>
        <w:rPr>
          <w:sz w:val="27"/>
          <w:szCs w:val="27"/>
        </w:rPr>
        <w:t>Л</w:t>
      </w:r>
      <w:r w:rsidRPr="00797661">
        <w:rPr>
          <w:sz w:val="27"/>
          <w:szCs w:val="27"/>
          <w:lang w:val="de-DE"/>
        </w:rPr>
        <w:t>.</w:t>
      </w:r>
      <w:r>
        <w:rPr>
          <w:sz w:val="27"/>
          <w:szCs w:val="27"/>
        </w:rPr>
        <w:t>П</w:t>
      </w:r>
      <w:r w:rsidRPr="00797661">
        <w:rPr>
          <w:sz w:val="27"/>
          <w:szCs w:val="27"/>
          <w:lang w:val="de-DE"/>
        </w:rPr>
        <w:t xml:space="preserve">. </w:t>
      </w:r>
      <w:r>
        <w:rPr>
          <w:sz w:val="27"/>
          <w:szCs w:val="27"/>
        </w:rPr>
        <w:t>Состояние</w:t>
      </w:r>
      <w:r w:rsidRPr="00797661">
        <w:rPr>
          <w:sz w:val="27"/>
          <w:szCs w:val="27"/>
          <w:lang w:val="de-DE"/>
        </w:rPr>
        <w:t xml:space="preserve"> </w:t>
      </w:r>
      <w:r>
        <w:rPr>
          <w:sz w:val="27"/>
          <w:szCs w:val="27"/>
        </w:rPr>
        <w:t>технологии</w:t>
      </w:r>
      <w:r w:rsidRPr="00797661">
        <w:rPr>
          <w:sz w:val="27"/>
          <w:szCs w:val="27"/>
          <w:lang w:val="de-DE"/>
        </w:rPr>
        <w:t xml:space="preserve"> </w:t>
      </w:r>
      <w:r>
        <w:rPr>
          <w:sz w:val="27"/>
          <w:szCs w:val="27"/>
        </w:rPr>
        <w:t>производства</w:t>
      </w:r>
      <w:r w:rsidRPr="00797661">
        <w:rPr>
          <w:sz w:val="27"/>
          <w:szCs w:val="27"/>
          <w:lang w:val="de-DE"/>
        </w:rPr>
        <w:t xml:space="preserve"> </w:t>
      </w:r>
      <w:r>
        <w:rPr>
          <w:sz w:val="27"/>
          <w:szCs w:val="27"/>
        </w:rPr>
        <w:t>прот</w:t>
      </w:r>
      <w:r>
        <w:rPr>
          <w:sz w:val="27"/>
          <w:szCs w:val="27"/>
        </w:rPr>
        <w:t>и</w:t>
      </w:r>
      <w:r>
        <w:rPr>
          <w:sz w:val="27"/>
          <w:szCs w:val="27"/>
        </w:rPr>
        <w:t>восальмонеллезных</w:t>
      </w:r>
      <w:r w:rsidRPr="00797661">
        <w:rPr>
          <w:sz w:val="27"/>
          <w:szCs w:val="27"/>
          <w:lang w:val="de-DE"/>
        </w:rPr>
        <w:t xml:space="preserve"> </w:t>
      </w:r>
      <w:r>
        <w:rPr>
          <w:sz w:val="27"/>
          <w:szCs w:val="27"/>
        </w:rPr>
        <w:t>вакцин</w:t>
      </w:r>
      <w:r w:rsidRPr="00797661">
        <w:rPr>
          <w:sz w:val="27"/>
          <w:szCs w:val="27"/>
          <w:lang w:val="de-DE"/>
        </w:rPr>
        <w:t xml:space="preserve"> </w:t>
      </w:r>
      <w:r>
        <w:rPr>
          <w:sz w:val="27"/>
          <w:szCs w:val="27"/>
        </w:rPr>
        <w:t>на</w:t>
      </w:r>
      <w:r w:rsidRPr="00797661">
        <w:rPr>
          <w:sz w:val="27"/>
          <w:szCs w:val="27"/>
          <w:lang w:val="de-DE"/>
        </w:rPr>
        <w:t xml:space="preserve"> </w:t>
      </w:r>
      <w:r>
        <w:rPr>
          <w:sz w:val="27"/>
          <w:szCs w:val="27"/>
        </w:rPr>
        <w:t>современном</w:t>
      </w:r>
      <w:r w:rsidRPr="00797661">
        <w:rPr>
          <w:sz w:val="27"/>
          <w:szCs w:val="27"/>
          <w:lang w:val="de-DE"/>
        </w:rPr>
        <w:t xml:space="preserve"> </w:t>
      </w:r>
      <w:r>
        <w:rPr>
          <w:sz w:val="27"/>
          <w:szCs w:val="27"/>
        </w:rPr>
        <w:t>этапе</w:t>
      </w:r>
      <w:r w:rsidRPr="00797661">
        <w:rPr>
          <w:sz w:val="27"/>
          <w:szCs w:val="27"/>
          <w:lang w:val="de-DE"/>
        </w:rPr>
        <w:t xml:space="preserve"> </w:t>
      </w:r>
      <w:r>
        <w:rPr>
          <w:sz w:val="27"/>
          <w:szCs w:val="27"/>
        </w:rPr>
        <w:t>и</w:t>
      </w:r>
      <w:r w:rsidRPr="00797661">
        <w:rPr>
          <w:sz w:val="27"/>
          <w:szCs w:val="27"/>
          <w:lang w:val="de-DE"/>
        </w:rPr>
        <w:t xml:space="preserve"> </w:t>
      </w:r>
      <w:r>
        <w:rPr>
          <w:sz w:val="27"/>
          <w:szCs w:val="27"/>
        </w:rPr>
        <w:t>специфическая</w:t>
      </w:r>
      <w:r w:rsidRPr="0051371B">
        <w:rPr>
          <w:sz w:val="27"/>
          <w:szCs w:val="27"/>
        </w:rPr>
        <w:t xml:space="preserve"> </w:t>
      </w:r>
      <w:r>
        <w:rPr>
          <w:sz w:val="27"/>
          <w:szCs w:val="27"/>
        </w:rPr>
        <w:t>профилактика</w:t>
      </w:r>
      <w:r w:rsidRPr="0051371B">
        <w:rPr>
          <w:sz w:val="27"/>
          <w:szCs w:val="27"/>
        </w:rPr>
        <w:t xml:space="preserve"> </w:t>
      </w:r>
      <w:r>
        <w:rPr>
          <w:sz w:val="27"/>
          <w:szCs w:val="27"/>
        </w:rPr>
        <w:t>сальмонеллеза</w:t>
      </w:r>
      <w:r w:rsidRPr="0051371B">
        <w:rPr>
          <w:sz w:val="27"/>
          <w:szCs w:val="27"/>
        </w:rPr>
        <w:t xml:space="preserve"> // </w:t>
      </w:r>
      <w:r>
        <w:rPr>
          <w:sz w:val="27"/>
          <w:szCs w:val="27"/>
        </w:rPr>
        <w:t>Актуал</w:t>
      </w:r>
      <w:r w:rsidRPr="0051371B">
        <w:rPr>
          <w:sz w:val="27"/>
          <w:szCs w:val="27"/>
        </w:rPr>
        <w:t xml:space="preserve">. </w:t>
      </w:r>
      <w:r>
        <w:rPr>
          <w:sz w:val="27"/>
          <w:szCs w:val="27"/>
        </w:rPr>
        <w:t>пробл</w:t>
      </w:r>
      <w:r w:rsidRPr="0051371B">
        <w:rPr>
          <w:sz w:val="27"/>
          <w:szCs w:val="27"/>
        </w:rPr>
        <w:t xml:space="preserve">. </w:t>
      </w:r>
      <w:r>
        <w:rPr>
          <w:sz w:val="27"/>
          <w:szCs w:val="27"/>
        </w:rPr>
        <w:t>вет</w:t>
      </w:r>
      <w:r w:rsidRPr="0051371B">
        <w:rPr>
          <w:sz w:val="27"/>
          <w:szCs w:val="27"/>
        </w:rPr>
        <w:t xml:space="preserve">. </w:t>
      </w:r>
      <w:r>
        <w:rPr>
          <w:sz w:val="27"/>
          <w:szCs w:val="27"/>
        </w:rPr>
        <w:t>х</w:t>
      </w:r>
      <w:r>
        <w:rPr>
          <w:sz w:val="27"/>
          <w:szCs w:val="27"/>
        </w:rPr>
        <w:t>и</w:t>
      </w:r>
      <w:r>
        <w:rPr>
          <w:sz w:val="27"/>
          <w:szCs w:val="27"/>
        </w:rPr>
        <w:t>рургии</w:t>
      </w:r>
      <w:r w:rsidRPr="0051371B">
        <w:rPr>
          <w:sz w:val="27"/>
          <w:szCs w:val="27"/>
        </w:rPr>
        <w:t xml:space="preserve">. – </w:t>
      </w:r>
      <w:r>
        <w:rPr>
          <w:sz w:val="27"/>
          <w:szCs w:val="27"/>
        </w:rPr>
        <w:t>Воронеж</w:t>
      </w:r>
      <w:r w:rsidRPr="0051371B">
        <w:rPr>
          <w:sz w:val="27"/>
          <w:szCs w:val="27"/>
        </w:rPr>
        <w:t xml:space="preserve">, 1999. – </w:t>
      </w:r>
      <w:r>
        <w:rPr>
          <w:sz w:val="27"/>
          <w:szCs w:val="27"/>
        </w:rPr>
        <w:t>С</w:t>
      </w:r>
      <w:r w:rsidRPr="0051371B">
        <w:rPr>
          <w:sz w:val="27"/>
          <w:szCs w:val="27"/>
        </w:rPr>
        <w:t>. 38-40.</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sidRPr="009C70CA">
        <w:rPr>
          <w:sz w:val="27"/>
          <w:szCs w:val="27"/>
          <w:lang w:val="en-US"/>
        </w:rPr>
        <w:lastRenderedPageBreak/>
        <w:t>Selbitz H.-J. Stand und aktualle Tendenzen der Entwicklung von Salm</w:t>
      </w:r>
      <w:r w:rsidRPr="009C70CA">
        <w:rPr>
          <w:sz w:val="27"/>
          <w:szCs w:val="27"/>
          <w:lang w:val="en-US"/>
        </w:rPr>
        <w:t>o</w:t>
      </w:r>
      <w:r w:rsidRPr="009C70CA">
        <w:rPr>
          <w:sz w:val="27"/>
          <w:szCs w:val="27"/>
          <w:lang w:val="en-US"/>
        </w:rPr>
        <w:t xml:space="preserve">nella-Lebendimpfstoffen fur Nutztiere // Tierarzt. </w:t>
      </w:r>
      <w:r>
        <w:rPr>
          <w:sz w:val="27"/>
          <w:szCs w:val="27"/>
          <w:lang w:val="en-US"/>
        </w:rPr>
        <w:t>Umsch</w:t>
      </w:r>
      <w:r w:rsidRPr="009C70CA">
        <w:rPr>
          <w:sz w:val="27"/>
          <w:szCs w:val="27"/>
          <w:lang w:val="en-US"/>
        </w:rPr>
        <w:t xml:space="preserve">. – </w:t>
      </w:r>
      <w:r w:rsidRPr="00D74790">
        <w:rPr>
          <w:sz w:val="27"/>
          <w:szCs w:val="27"/>
        </w:rPr>
        <w:t>1</w:t>
      </w:r>
      <w:r w:rsidRPr="005E6561">
        <w:rPr>
          <w:sz w:val="27"/>
          <w:szCs w:val="27"/>
        </w:rPr>
        <w:t>997.</w:t>
      </w:r>
      <w:r w:rsidRPr="00D74790">
        <w:rPr>
          <w:sz w:val="27"/>
          <w:szCs w:val="27"/>
        </w:rPr>
        <w:t xml:space="preserve"> </w:t>
      </w:r>
      <w:r>
        <w:rPr>
          <w:sz w:val="27"/>
          <w:szCs w:val="27"/>
        </w:rPr>
        <w:t xml:space="preserve">– </w:t>
      </w:r>
      <w:r>
        <w:rPr>
          <w:sz w:val="27"/>
          <w:szCs w:val="27"/>
          <w:lang w:val="en-US"/>
        </w:rPr>
        <w:t>Jg</w:t>
      </w:r>
      <w:r w:rsidRPr="008D1F34">
        <w:rPr>
          <w:sz w:val="27"/>
          <w:szCs w:val="27"/>
        </w:rPr>
        <w:t>.</w:t>
      </w:r>
      <w:r>
        <w:rPr>
          <w:sz w:val="27"/>
          <w:szCs w:val="27"/>
        </w:rPr>
        <w:t xml:space="preserve"> </w:t>
      </w:r>
      <w:r w:rsidRPr="008D1F34">
        <w:rPr>
          <w:sz w:val="27"/>
          <w:szCs w:val="27"/>
        </w:rPr>
        <w:t xml:space="preserve">52, </w:t>
      </w:r>
      <w:r>
        <w:rPr>
          <w:sz w:val="27"/>
          <w:szCs w:val="27"/>
        </w:rPr>
        <w:t>№</w:t>
      </w:r>
      <w:r>
        <w:rPr>
          <w:sz w:val="27"/>
          <w:szCs w:val="27"/>
          <w:lang w:val="uk-UA"/>
        </w:rPr>
        <w:t xml:space="preserve"> 10</w:t>
      </w:r>
      <w:r w:rsidRPr="008D1F34">
        <w:rPr>
          <w:sz w:val="27"/>
          <w:szCs w:val="27"/>
        </w:rPr>
        <w:t>.</w:t>
      </w:r>
      <w:r w:rsidRPr="00D74790">
        <w:rPr>
          <w:sz w:val="27"/>
          <w:szCs w:val="27"/>
        </w:rPr>
        <w:t xml:space="preserve"> </w:t>
      </w:r>
      <w:r>
        <w:rPr>
          <w:sz w:val="27"/>
          <w:szCs w:val="27"/>
          <w:lang w:val="uk-UA"/>
        </w:rPr>
        <w:t>– S. 560-562</w:t>
      </w:r>
      <w:r w:rsidRPr="008D1F34">
        <w:rPr>
          <w:sz w:val="27"/>
          <w:szCs w:val="27"/>
        </w:rPr>
        <w:t>.</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rPr>
        <w:t>Заерко В.И. Биотехнологические основы изготовления вакцин из живых аттенуированных штаммов сальмонелл // Диагностика, лечение и профилакт</w:t>
      </w:r>
      <w:r>
        <w:rPr>
          <w:sz w:val="27"/>
          <w:szCs w:val="27"/>
        </w:rPr>
        <w:t>и</w:t>
      </w:r>
      <w:r>
        <w:rPr>
          <w:sz w:val="27"/>
          <w:szCs w:val="27"/>
        </w:rPr>
        <w:t>ка заболеваний сельскохозяйственных животных.</w:t>
      </w:r>
      <w:r w:rsidRPr="006B5239">
        <w:rPr>
          <w:sz w:val="27"/>
          <w:szCs w:val="27"/>
        </w:rPr>
        <w:t xml:space="preserve"> </w:t>
      </w:r>
      <w:r>
        <w:rPr>
          <w:sz w:val="27"/>
          <w:szCs w:val="27"/>
        </w:rPr>
        <w:t>– Ставрополь, 1996 (1997).</w:t>
      </w:r>
      <w:r w:rsidRPr="006B5239">
        <w:rPr>
          <w:sz w:val="27"/>
          <w:szCs w:val="27"/>
        </w:rPr>
        <w:t xml:space="preserve"> </w:t>
      </w:r>
      <w:r>
        <w:rPr>
          <w:sz w:val="27"/>
          <w:szCs w:val="27"/>
        </w:rPr>
        <w:t>– С. 27-31.</w:t>
      </w:r>
    </w:p>
    <w:p w:rsidR="004C3B30" w:rsidRPr="005855D7" w:rsidRDefault="004C3B30" w:rsidP="00C7016A">
      <w:pPr>
        <w:numPr>
          <w:ilvl w:val="0"/>
          <w:numId w:val="59"/>
        </w:numPr>
        <w:tabs>
          <w:tab w:val="clear" w:pos="1200"/>
          <w:tab w:val="num" w:pos="567"/>
        </w:tabs>
        <w:suppressAutoHyphens w:val="0"/>
        <w:spacing w:line="360" w:lineRule="auto"/>
        <w:ind w:left="567" w:hanging="633"/>
        <w:jc w:val="both"/>
        <w:rPr>
          <w:sz w:val="27"/>
          <w:szCs w:val="27"/>
          <w:lang w:val="en-US"/>
        </w:rPr>
      </w:pPr>
      <w:r>
        <w:rPr>
          <w:sz w:val="27"/>
          <w:szCs w:val="27"/>
          <w:lang w:val="en-US"/>
        </w:rPr>
        <w:t>Gast R.K., Holt P.S. Deposition of phage type 4 and 13a Salmonella enteritidis strains in the yolk and albumen of aggs laid by experimentally infected hens</w:t>
      </w:r>
      <w:r w:rsidRPr="004047C0">
        <w:rPr>
          <w:sz w:val="27"/>
          <w:szCs w:val="27"/>
          <w:lang w:val="en-US"/>
        </w:rPr>
        <w:t xml:space="preserve"> </w:t>
      </w:r>
      <w:r>
        <w:rPr>
          <w:sz w:val="27"/>
          <w:szCs w:val="27"/>
          <w:lang w:val="en-US"/>
        </w:rPr>
        <w:t>//</w:t>
      </w:r>
      <w:r w:rsidRPr="004047C0">
        <w:rPr>
          <w:sz w:val="27"/>
          <w:szCs w:val="27"/>
          <w:lang w:val="en-US"/>
        </w:rPr>
        <w:t xml:space="preserve"> </w:t>
      </w:r>
      <w:r>
        <w:rPr>
          <w:sz w:val="27"/>
          <w:szCs w:val="27"/>
          <w:lang w:val="en-US"/>
        </w:rPr>
        <w:t>Avian Dis. –</w:t>
      </w:r>
      <w:r w:rsidRPr="00303EFE">
        <w:rPr>
          <w:sz w:val="27"/>
          <w:szCs w:val="27"/>
          <w:lang w:val="en-US"/>
        </w:rPr>
        <w:t xml:space="preserve"> </w:t>
      </w:r>
      <w:r>
        <w:rPr>
          <w:sz w:val="27"/>
          <w:szCs w:val="27"/>
          <w:lang w:val="en-US"/>
        </w:rPr>
        <w:t>2000. –</w:t>
      </w:r>
      <w:r w:rsidRPr="00303EFE">
        <w:rPr>
          <w:sz w:val="27"/>
          <w:szCs w:val="27"/>
          <w:lang w:val="en-US"/>
        </w:rPr>
        <w:t xml:space="preserve"> </w:t>
      </w:r>
      <w:r>
        <w:rPr>
          <w:sz w:val="27"/>
          <w:szCs w:val="27"/>
          <w:lang w:val="en-US"/>
        </w:rPr>
        <w:t>Vol.</w:t>
      </w:r>
      <w:r w:rsidRPr="00B77944">
        <w:rPr>
          <w:sz w:val="27"/>
          <w:szCs w:val="27"/>
          <w:lang w:val="en-US"/>
        </w:rPr>
        <w:t xml:space="preserve"> </w:t>
      </w:r>
      <w:r>
        <w:rPr>
          <w:sz w:val="27"/>
          <w:szCs w:val="27"/>
          <w:lang w:val="en-US"/>
        </w:rPr>
        <w:t xml:space="preserve">44, </w:t>
      </w:r>
      <w:r w:rsidRPr="005855D7">
        <w:rPr>
          <w:sz w:val="27"/>
          <w:szCs w:val="27"/>
          <w:lang w:val="en-US"/>
        </w:rPr>
        <w:t>№</w:t>
      </w:r>
      <w:r>
        <w:rPr>
          <w:sz w:val="27"/>
          <w:szCs w:val="27"/>
          <w:lang w:val="en-US"/>
        </w:rPr>
        <w:t xml:space="preserve"> 3. –</w:t>
      </w:r>
      <w:r w:rsidRPr="006B5239">
        <w:rPr>
          <w:sz w:val="27"/>
          <w:szCs w:val="27"/>
          <w:lang w:val="en-US"/>
        </w:rPr>
        <w:t xml:space="preserve"> </w:t>
      </w:r>
      <w:r>
        <w:rPr>
          <w:sz w:val="27"/>
          <w:szCs w:val="27"/>
          <w:lang w:val="en-US"/>
        </w:rPr>
        <w:t>P.</w:t>
      </w:r>
      <w:r w:rsidRPr="004047C0">
        <w:rPr>
          <w:sz w:val="27"/>
          <w:szCs w:val="27"/>
          <w:lang w:val="en-US"/>
        </w:rPr>
        <w:t xml:space="preserve"> </w:t>
      </w:r>
      <w:r>
        <w:rPr>
          <w:sz w:val="27"/>
          <w:szCs w:val="27"/>
          <w:lang w:val="en-US"/>
        </w:rPr>
        <w:t>706-710.</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rPr>
        <w:t>Патент 2030916 Россия, МКИ А61К 39/112. Вакцина против сальм</w:t>
      </w:r>
      <w:r>
        <w:rPr>
          <w:sz w:val="27"/>
          <w:szCs w:val="27"/>
        </w:rPr>
        <w:t>о</w:t>
      </w:r>
      <w:r>
        <w:rPr>
          <w:sz w:val="27"/>
          <w:szCs w:val="27"/>
        </w:rPr>
        <w:t>неллеза кур и способ профилактики сальмонеллеза кур</w:t>
      </w:r>
      <w:r w:rsidRPr="006B5239">
        <w:rPr>
          <w:sz w:val="27"/>
          <w:szCs w:val="27"/>
        </w:rPr>
        <w:t xml:space="preserve"> </w:t>
      </w:r>
      <w:r>
        <w:rPr>
          <w:sz w:val="27"/>
          <w:szCs w:val="27"/>
        </w:rPr>
        <w:t xml:space="preserve"> / Ю.А. Малахов, Б.Ю.</w:t>
      </w:r>
      <w:r>
        <w:t> </w:t>
      </w:r>
      <w:r>
        <w:rPr>
          <w:sz w:val="27"/>
          <w:szCs w:val="27"/>
        </w:rPr>
        <w:t>Шустер, Э.А. Светоч и др. (Россия)</w:t>
      </w:r>
      <w:r w:rsidRPr="006B5239">
        <w:rPr>
          <w:sz w:val="27"/>
          <w:szCs w:val="27"/>
        </w:rPr>
        <w:t xml:space="preserve"> </w:t>
      </w:r>
      <w:r>
        <w:rPr>
          <w:sz w:val="27"/>
          <w:szCs w:val="27"/>
        </w:rPr>
        <w:t>- № 5043672/13; Заявлено 07.04.1992; опубл. 20.03.1995.</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rPr>
        <w:t>Киптилый Ю.П., Пригорь А.В. Фагопрофилактика сальмонеллеза у цыплят // Пути повыш. продукт-ти воспроизвод. способности, проф-ки и леч</w:t>
      </w:r>
      <w:r>
        <w:rPr>
          <w:sz w:val="27"/>
          <w:szCs w:val="27"/>
        </w:rPr>
        <w:t>е</w:t>
      </w:r>
      <w:r>
        <w:rPr>
          <w:sz w:val="27"/>
          <w:szCs w:val="27"/>
        </w:rPr>
        <w:t>ния с. х. животных.</w:t>
      </w:r>
      <w:r w:rsidRPr="006B5239">
        <w:rPr>
          <w:sz w:val="27"/>
          <w:szCs w:val="27"/>
        </w:rPr>
        <w:t xml:space="preserve"> </w:t>
      </w:r>
      <w:r>
        <w:rPr>
          <w:sz w:val="27"/>
          <w:szCs w:val="27"/>
        </w:rPr>
        <w:t>– Курск, 2001.</w:t>
      </w:r>
      <w:r w:rsidRPr="006B5239">
        <w:rPr>
          <w:sz w:val="27"/>
          <w:szCs w:val="27"/>
        </w:rPr>
        <w:t xml:space="preserve"> </w:t>
      </w:r>
      <w:r>
        <w:rPr>
          <w:sz w:val="27"/>
          <w:szCs w:val="27"/>
        </w:rPr>
        <w:t>– Ч. 2.</w:t>
      </w:r>
      <w:r w:rsidRPr="006B5239">
        <w:rPr>
          <w:sz w:val="27"/>
          <w:szCs w:val="27"/>
        </w:rPr>
        <w:t xml:space="preserve"> </w:t>
      </w:r>
      <w:r>
        <w:rPr>
          <w:sz w:val="27"/>
          <w:szCs w:val="27"/>
        </w:rPr>
        <w:t>– С. 115-116.</w:t>
      </w:r>
      <w:r w:rsidRPr="006B5239">
        <w:rPr>
          <w:sz w:val="27"/>
          <w:szCs w:val="27"/>
        </w:rPr>
        <w:t xml:space="preserve"> </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rPr>
        <w:t>Макарова Г. О сальмонеллезе // Ветеринарная газета.</w:t>
      </w:r>
      <w:r w:rsidRPr="006B5239">
        <w:rPr>
          <w:sz w:val="27"/>
          <w:szCs w:val="27"/>
        </w:rPr>
        <w:t xml:space="preserve"> </w:t>
      </w:r>
      <w:r>
        <w:rPr>
          <w:sz w:val="27"/>
          <w:szCs w:val="27"/>
        </w:rPr>
        <w:t>– 23 янв.-6 февр. 1996.</w:t>
      </w:r>
      <w:r w:rsidRPr="004047C0">
        <w:rPr>
          <w:sz w:val="27"/>
          <w:szCs w:val="27"/>
        </w:rPr>
        <w:t xml:space="preserve"> </w:t>
      </w:r>
      <w:r>
        <w:rPr>
          <w:sz w:val="27"/>
          <w:szCs w:val="27"/>
        </w:rPr>
        <w:t>- № 2 (90).</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rPr>
        <w:t>Ленев С.В., Киселева Л.В. Профилактика сальмонеллеза энтеритидис у цы</w:t>
      </w:r>
      <w:r>
        <w:rPr>
          <w:sz w:val="27"/>
          <w:szCs w:val="27"/>
        </w:rPr>
        <w:t>п</w:t>
      </w:r>
      <w:r>
        <w:rPr>
          <w:sz w:val="27"/>
          <w:szCs w:val="27"/>
        </w:rPr>
        <w:t>лят-бройлеров // Сб. науч. тр. Всерос. гос. НИИ контроля, стандартизации и сертификации вет. препаратов.</w:t>
      </w:r>
      <w:r w:rsidRPr="000B1606">
        <w:rPr>
          <w:sz w:val="27"/>
          <w:szCs w:val="27"/>
        </w:rPr>
        <w:t xml:space="preserve"> </w:t>
      </w:r>
      <w:r>
        <w:rPr>
          <w:sz w:val="27"/>
          <w:szCs w:val="27"/>
        </w:rPr>
        <w:t>– 1995 (1996).</w:t>
      </w:r>
      <w:r w:rsidRPr="000B1606">
        <w:rPr>
          <w:sz w:val="27"/>
          <w:szCs w:val="27"/>
        </w:rPr>
        <w:t xml:space="preserve"> </w:t>
      </w:r>
      <w:r>
        <w:rPr>
          <w:sz w:val="27"/>
          <w:szCs w:val="27"/>
        </w:rPr>
        <w:t>– Т. 57.</w:t>
      </w:r>
      <w:r w:rsidRPr="000B1606">
        <w:rPr>
          <w:sz w:val="27"/>
          <w:szCs w:val="27"/>
        </w:rPr>
        <w:t xml:space="preserve"> </w:t>
      </w:r>
      <w:r>
        <w:rPr>
          <w:sz w:val="27"/>
          <w:szCs w:val="27"/>
        </w:rPr>
        <w:t>– С. 71-76.</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rPr>
        <w:t>Ленев С.В. Сальмофаг энтеритидис // Состояние, пробл. и перспективы ра</w:t>
      </w:r>
      <w:r>
        <w:rPr>
          <w:sz w:val="27"/>
          <w:szCs w:val="27"/>
        </w:rPr>
        <w:t>з</w:t>
      </w:r>
      <w:r>
        <w:rPr>
          <w:sz w:val="27"/>
          <w:szCs w:val="27"/>
        </w:rPr>
        <w:t>вития вет. науки России.</w:t>
      </w:r>
      <w:r w:rsidRPr="006B5239">
        <w:rPr>
          <w:sz w:val="27"/>
          <w:szCs w:val="27"/>
        </w:rPr>
        <w:t xml:space="preserve"> </w:t>
      </w:r>
      <w:r>
        <w:rPr>
          <w:sz w:val="27"/>
          <w:szCs w:val="27"/>
        </w:rPr>
        <w:t>– М., 1999.</w:t>
      </w:r>
      <w:r w:rsidRPr="006B5239">
        <w:rPr>
          <w:sz w:val="27"/>
          <w:szCs w:val="27"/>
        </w:rPr>
        <w:t xml:space="preserve"> </w:t>
      </w:r>
      <w:r>
        <w:rPr>
          <w:sz w:val="27"/>
          <w:szCs w:val="27"/>
        </w:rPr>
        <w:t>– Т. 2</w:t>
      </w:r>
      <w:r w:rsidRPr="006B5239">
        <w:rPr>
          <w:sz w:val="27"/>
          <w:szCs w:val="27"/>
        </w:rPr>
        <w:t xml:space="preserve"> </w:t>
      </w:r>
      <w:r>
        <w:rPr>
          <w:sz w:val="27"/>
          <w:szCs w:val="27"/>
        </w:rPr>
        <w:t>– С. 258-259.</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rPr>
        <w:t>Лабораторная диагностика сальмонеллезов животных, обнаружения сальм</w:t>
      </w:r>
      <w:r>
        <w:rPr>
          <w:sz w:val="27"/>
          <w:szCs w:val="27"/>
        </w:rPr>
        <w:t>о</w:t>
      </w:r>
      <w:r>
        <w:rPr>
          <w:sz w:val="27"/>
          <w:szCs w:val="27"/>
        </w:rPr>
        <w:t xml:space="preserve">нелл в кормах, продуктах питания и объектах внешней среды: методич. Указания / Б.Л. </w:t>
      </w:r>
      <w:proofErr w:type="gramStart"/>
      <w:r>
        <w:rPr>
          <w:sz w:val="27"/>
          <w:szCs w:val="27"/>
        </w:rPr>
        <w:t>Черкасский</w:t>
      </w:r>
      <w:proofErr w:type="gramEnd"/>
      <w:r>
        <w:rPr>
          <w:sz w:val="27"/>
          <w:szCs w:val="27"/>
        </w:rPr>
        <w:t>, С.Ш. Рожнова, Ю.Я. Тендитнык и др.</w:t>
      </w:r>
      <w:r w:rsidRPr="006B5239">
        <w:rPr>
          <w:sz w:val="27"/>
          <w:szCs w:val="27"/>
        </w:rPr>
        <w:t xml:space="preserve"> </w:t>
      </w:r>
      <w:r>
        <w:rPr>
          <w:sz w:val="27"/>
          <w:szCs w:val="27"/>
        </w:rPr>
        <w:t>– М.: Агр</w:t>
      </w:r>
      <w:r>
        <w:rPr>
          <w:sz w:val="27"/>
          <w:szCs w:val="27"/>
        </w:rPr>
        <w:t>о</w:t>
      </w:r>
      <w:r>
        <w:rPr>
          <w:sz w:val="27"/>
          <w:szCs w:val="27"/>
        </w:rPr>
        <w:t>промиздат, 1990.</w:t>
      </w:r>
      <w:r w:rsidRPr="006B5239">
        <w:rPr>
          <w:sz w:val="27"/>
          <w:szCs w:val="27"/>
        </w:rPr>
        <w:t xml:space="preserve"> </w:t>
      </w:r>
      <w:r>
        <w:rPr>
          <w:sz w:val="27"/>
          <w:szCs w:val="27"/>
        </w:rPr>
        <w:t>– 58 с.</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rPr>
      </w:pPr>
      <w:r>
        <w:rPr>
          <w:sz w:val="27"/>
          <w:szCs w:val="27"/>
        </w:rPr>
        <w:t>Лабораторные исследования в ветеринарии: Справочник</w:t>
      </w:r>
      <w:proofErr w:type="gramStart"/>
      <w:r w:rsidRPr="006B5239">
        <w:rPr>
          <w:sz w:val="27"/>
          <w:szCs w:val="27"/>
        </w:rPr>
        <w:t xml:space="preserve"> </w:t>
      </w:r>
      <w:r>
        <w:rPr>
          <w:sz w:val="27"/>
          <w:szCs w:val="27"/>
        </w:rPr>
        <w:t>/ П</w:t>
      </w:r>
      <w:proofErr w:type="gramEnd"/>
      <w:r>
        <w:rPr>
          <w:sz w:val="27"/>
          <w:szCs w:val="27"/>
        </w:rPr>
        <w:t>од ред. Б.И. Антонова. – М.: Агропромиздат, 1986.</w:t>
      </w:r>
      <w:r w:rsidRPr="006B5239">
        <w:rPr>
          <w:sz w:val="27"/>
          <w:szCs w:val="27"/>
        </w:rPr>
        <w:t xml:space="preserve"> </w:t>
      </w:r>
      <w:r>
        <w:rPr>
          <w:sz w:val="27"/>
          <w:szCs w:val="27"/>
        </w:rPr>
        <w:t>– С. 177-209.</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uk-UA"/>
        </w:rPr>
      </w:pPr>
      <w:r>
        <w:rPr>
          <w:sz w:val="27"/>
          <w:szCs w:val="27"/>
          <w:lang w:val="uk-UA"/>
        </w:rPr>
        <w:lastRenderedPageBreak/>
        <w:t xml:space="preserve">Круглов Ю.В. Определение терморезистентности культур энтеробактерий // Матер. </w:t>
      </w:r>
      <w:r>
        <w:rPr>
          <w:sz w:val="27"/>
          <w:szCs w:val="27"/>
          <w:lang w:val="en-US"/>
        </w:rPr>
        <w:t>VII</w:t>
      </w:r>
      <w:r>
        <w:rPr>
          <w:sz w:val="27"/>
          <w:szCs w:val="27"/>
        </w:rPr>
        <w:t xml:space="preserve"> съезда Укр. микробиол. об-ва. – Черновцы, 1989. – Т. 2. - С. 9.</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uk-UA"/>
        </w:rPr>
      </w:pPr>
      <w:r>
        <w:rPr>
          <w:sz w:val="27"/>
          <w:szCs w:val="27"/>
          <w:lang w:val="uk-UA"/>
        </w:rPr>
        <w:t>Бортнічук В., Перепелиця О. Особливості прояву сальмонельозу курей в ум</w:t>
      </w:r>
      <w:r>
        <w:rPr>
          <w:sz w:val="27"/>
          <w:szCs w:val="27"/>
          <w:lang w:val="uk-UA"/>
        </w:rPr>
        <w:t>о</w:t>
      </w:r>
      <w:r>
        <w:rPr>
          <w:sz w:val="27"/>
          <w:szCs w:val="27"/>
          <w:lang w:val="uk-UA"/>
        </w:rPr>
        <w:t>вах птахофабрики // Ветер. медицина.</w:t>
      </w:r>
      <w:r w:rsidRPr="006B5239">
        <w:rPr>
          <w:sz w:val="27"/>
          <w:szCs w:val="27"/>
        </w:rPr>
        <w:t xml:space="preserve"> </w:t>
      </w:r>
      <w:r>
        <w:rPr>
          <w:sz w:val="27"/>
          <w:szCs w:val="27"/>
          <w:lang w:val="uk-UA"/>
        </w:rPr>
        <w:t>– 1998.</w:t>
      </w:r>
      <w:r w:rsidRPr="006B5239">
        <w:rPr>
          <w:sz w:val="27"/>
          <w:szCs w:val="27"/>
        </w:rPr>
        <w:t xml:space="preserve"> </w:t>
      </w:r>
      <w:r>
        <w:rPr>
          <w:sz w:val="27"/>
          <w:szCs w:val="27"/>
          <w:lang w:val="uk-UA"/>
        </w:rPr>
        <w:t>- № 8.</w:t>
      </w:r>
      <w:r w:rsidRPr="006B5239">
        <w:rPr>
          <w:sz w:val="27"/>
          <w:szCs w:val="27"/>
        </w:rPr>
        <w:t xml:space="preserve"> </w:t>
      </w:r>
      <w:r>
        <w:rPr>
          <w:sz w:val="27"/>
          <w:szCs w:val="27"/>
          <w:lang w:val="uk-UA"/>
        </w:rPr>
        <w:t>– С. 16-17.</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uk-UA"/>
        </w:rPr>
      </w:pPr>
      <w:r>
        <w:rPr>
          <w:sz w:val="27"/>
          <w:szCs w:val="27"/>
          <w:lang w:val="uk-UA"/>
        </w:rPr>
        <w:t>Стець В.В. Латентне сальмонелоносійство // Сучасне птахівниц</w:t>
      </w:r>
      <w:r>
        <w:rPr>
          <w:sz w:val="27"/>
          <w:szCs w:val="27"/>
          <w:lang w:val="uk-UA"/>
        </w:rPr>
        <w:t>т</w:t>
      </w:r>
      <w:r>
        <w:rPr>
          <w:sz w:val="27"/>
          <w:szCs w:val="27"/>
          <w:lang w:val="uk-UA"/>
        </w:rPr>
        <w:t>во.</w:t>
      </w:r>
      <w:r w:rsidRPr="006B5239">
        <w:rPr>
          <w:sz w:val="27"/>
          <w:szCs w:val="27"/>
          <w:lang w:val="uk-UA"/>
        </w:rPr>
        <w:t xml:space="preserve"> </w:t>
      </w:r>
      <w:r>
        <w:rPr>
          <w:sz w:val="27"/>
          <w:szCs w:val="27"/>
          <w:lang w:val="uk-UA"/>
        </w:rPr>
        <w:t>– 2003.</w:t>
      </w:r>
      <w:r w:rsidRPr="006B5239">
        <w:rPr>
          <w:sz w:val="27"/>
          <w:szCs w:val="27"/>
          <w:lang w:val="uk-UA"/>
        </w:rPr>
        <w:t xml:space="preserve"> </w:t>
      </w:r>
      <w:r>
        <w:rPr>
          <w:sz w:val="27"/>
          <w:szCs w:val="27"/>
          <w:lang w:val="uk-UA"/>
        </w:rPr>
        <w:t>-</w:t>
      </w:r>
      <w:r w:rsidRPr="006B5239">
        <w:rPr>
          <w:sz w:val="27"/>
          <w:szCs w:val="27"/>
          <w:lang w:val="uk-UA"/>
        </w:rPr>
        <w:t xml:space="preserve"> </w:t>
      </w:r>
      <w:r>
        <w:rPr>
          <w:sz w:val="27"/>
          <w:szCs w:val="27"/>
          <w:lang w:val="uk-UA"/>
        </w:rPr>
        <w:t>№ 2 (3).</w:t>
      </w:r>
      <w:r w:rsidRPr="006B5239">
        <w:rPr>
          <w:sz w:val="27"/>
          <w:szCs w:val="27"/>
          <w:lang w:val="uk-UA"/>
        </w:rPr>
        <w:t xml:space="preserve"> </w:t>
      </w:r>
      <w:r>
        <w:rPr>
          <w:sz w:val="27"/>
          <w:szCs w:val="27"/>
          <w:lang w:val="uk-UA"/>
        </w:rPr>
        <w:t>– С. 10-11.</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uk-UA"/>
        </w:rPr>
      </w:pPr>
      <w:r>
        <w:rPr>
          <w:sz w:val="27"/>
          <w:szCs w:val="27"/>
          <w:lang w:val="uk-UA"/>
        </w:rPr>
        <w:t>Вивчення стану циркуляції сальмонел у регіонах України / Л. Волинець, Л. Олійник, Т. Тарасюк, Т. Сокирко та ін. // Ветер. Мед</w:t>
      </w:r>
      <w:r>
        <w:rPr>
          <w:sz w:val="27"/>
          <w:szCs w:val="27"/>
          <w:lang w:val="uk-UA"/>
        </w:rPr>
        <w:t>и</w:t>
      </w:r>
      <w:r>
        <w:rPr>
          <w:sz w:val="27"/>
          <w:szCs w:val="27"/>
          <w:lang w:val="uk-UA"/>
        </w:rPr>
        <w:t>цина.</w:t>
      </w:r>
      <w:r w:rsidRPr="006B5239">
        <w:rPr>
          <w:sz w:val="27"/>
          <w:szCs w:val="27"/>
          <w:lang w:val="uk-UA"/>
        </w:rPr>
        <w:t xml:space="preserve"> </w:t>
      </w:r>
      <w:r>
        <w:rPr>
          <w:sz w:val="27"/>
          <w:szCs w:val="27"/>
          <w:lang w:val="uk-UA"/>
        </w:rPr>
        <w:t>– 2001.</w:t>
      </w:r>
      <w:r w:rsidRPr="006B5239">
        <w:rPr>
          <w:sz w:val="27"/>
          <w:szCs w:val="27"/>
          <w:lang w:val="uk-UA"/>
        </w:rPr>
        <w:t xml:space="preserve"> </w:t>
      </w:r>
      <w:r>
        <w:rPr>
          <w:sz w:val="27"/>
          <w:szCs w:val="27"/>
          <w:lang w:val="uk-UA"/>
        </w:rPr>
        <w:t>- № 12.</w:t>
      </w:r>
      <w:r w:rsidRPr="006B5239">
        <w:rPr>
          <w:sz w:val="27"/>
          <w:szCs w:val="27"/>
          <w:lang w:val="uk-UA"/>
        </w:rPr>
        <w:t xml:space="preserve"> </w:t>
      </w:r>
      <w:r>
        <w:rPr>
          <w:sz w:val="27"/>
          <w:szCs w:val="27"/>
          <w:lang w:val="uk-UA"/>
        </w:rPr>
        <w:t>– С. 12-13.</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uk-UA"/>
        </w:rPr>
      </w:pPr>
      <w:r>
        <w:rPr>
          <w:sz w:val="27"/>
          <w:szCs w:val="27"/>
          <w:lang w:val="uk-UA"/>
        </w:rPr>
        <w:t>Стійкість збудників сальмонельозу до антибіотиків / Л. Волинець, Т. Сокирко, Т. Тарасюк, Л. Олійник та ін. // Ветер. медицина.</w:t>
      </w:r>
      <w:r w:rsidRPr="006B5239">
        <w:rPr>
          <w:sz w:val="27"/>
          <w:szCs w:val="27"/>
          <w:lang w:val="uk-UA"/>
        </w:rPr>
        <w:t xml:space="preserve"> </w:t>
      </w:r>
      <w:r>
        <w:rPr>
          <w:sz w:val="27"/>
          <w:szCs w:val="27"/>
          <w:lang w:val="uk-UA"/>
        </w:rPr>
        <w:t>– 2001.</w:t>
      </w:r>
      <w:r w:rsidRPr="006B5239">
        <w:rPr>
          <w:sz w:val="27"/>
          <w:szCs w:val="27"/>
          <w:lang w:val="uk-UA"/>
        </w:rPr>
        <w:t xml:space="preserve"> </w:t>
      </w:r>
      <w:r>
        <w:rPr>
          <w:sz w:val="27"/>
          <w:szCs w:val="27"/>
          <w:lang w:val="uk-UA"/>
        </w:rPr>
        <w:t>- № 7.</w:t>
      </w:r>
      <w:r w:rsidRPr="006B5239">
        <w:rPr>
          <w:sz w:val="27"/>
          <w:szCs w:val="27"/>
          <w:lang w:val="uk-UA"/>
        </w:rPr>
        <w:t xml:space="preserve"> </w:t>
      </w:r>
      <w:r>
        <w:rPr>
          <w:sz w:val="27"/>
          <w:szCs w:val="27"/>
          <w:lang w:val="uk-UA"/>
        </w:rPr>
        <w:t>– С. 12-13.</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uk-UA"/>
        </w:rPr>
      </w:pPr>
      <w:r>
        <w:rPr>
          <w:sz w:val="27"/>
          <w:szCs w:val="27"/>
          <w:lang w:val="uk-UA"/>
        </w:rPr>
        <w:t>Про деякі невирішені проблеми діагностування та профілактики сальмон</w:t>
      </w:r>
      <w:r>
        <w:rPr>
          <w:sz w:val="27"/>
          <w:szCs w:val="27"/>
          <w:lang w:val="uk-UA"/>
        </w:rPr>
        <w:t>е</w:t>
      </w:r>
      <w:r>
        <w:rPr>
          <w:sz w:val="27"/>
          <w:szCs w:val="27"/>
          <w:lang w:val="uk-UA"/>
        </w:rPr>
        <w:t>льозу птиці / П. Достоєвський, П. Романюк, П. Філь, А. Байдевлятов та ін. // Ветер. медицина.</w:t>
      </w:r>
      <w:r w:rsidRPr="007C1879">
        <w:rPr>
          <w:sz w:val="27"/>
          <w:szCs w:val="27"/>
          <w:lang w:val="uk-UA"/>
        </w:rPr>
        <w:t xml:space="preserve"> </w:t>
      </w:r>
      <w:r>
        <w:rPr>
          <w:sz w:val="27"/>
          <w:szCs w:val="27"/>
          <w:lang w:val="uk-UA"/>
        </w:rPr>
        <w:t>– 1999.</w:t>
      </w:r>
      <w:r w:rsidRPr="006B5239">
        <w:rPr>
          <w:sz w:val="27"/>
          <w:szCs w:val="27"/>
          <w:lang w:val="uk-UA"/>
        </w:rPr>
        <w:t xml:space="preserve"> </w:t>
      </w:r>
      <w:r>
        <w:rPr>
          <w:sz w:val="27"/>
          <w:szCs w:val="27"/>
          <w:lang w:val="uk-UA"/>
        </w:rPr>
        <w:t>- № 1.</w:t>
      </w:r>
      <w:r w:rsidRPr="006B5239">
        <w:rPr>
          <w:sz w:val="27"/>
          <w:szCs w:val="27"/>
          <w:lang w:val="uk-UA"/>
        </w:rPr>
        <w:t xml:space="preserve"> </w:t>
      </w:r>
      <w:r>
        <w:rPr>
          <w:sz w:val="27"/>
          <w:szCs w:val="27"/>
          <w:lang w:val="uk-UA"/>
        </w:rPr>
        <w:t>– С. 18-19.</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uk-UA"/>
        </w:rPr>
      </w:pPr>
      <w:r w:rsidRPr="00935C7F">
        <w:rPr>
          <w:sz w:val="27"/>
          <w:szCs w:val="27"/>
          <w:lang w:val="uk-UA"/>
        </w:rPr>
        <w:t xml:space="preserve">Липовская В.В. </w:t>
      </w:r>
      <w:r>
        <w:rPr>
          <w:sz w:val="27"/>
          <w:szCs w:val="27"/>
        </w:rPr>
        <w:t>Селективные</w:t>
      </w:r>
      <w:r w:rsidRPr="00935C7F">
        <w:rPr>
          <w:sz w:val="27"/>
          <w:szCs w:val="27"/>
          <w:lang w:val="uk-UA"/>
        </w:rPr>
        <w:t xml:space="preserve"> признаки </w:t>
      </w:r>
      <w:r>
        <w:rPr>
          <w:sz w:val="27"/>
          <w:szCs w:val="27"/>
          <w:lang w:val="uk-UA"/>
        </w:rPr>
        <w:t xml:space="preserve">штаммов </w:t>
      </w:r>
      <w:r>
        <w:rPr>
          <w:sz w:val="27"/>
          <w:szCs w:val="27"/>
          <w:lang w:val="en-US"/>
        </w:rPr>
        <w:t>S</w:t>
      </w:r>
      <w:r w:rsidRPr="00935C7F">
        <w:rPr>
          <w:sz w:val="27"/>
          <w:szCs w:val="27"/>
          <w:lang w:val="uk-UA"/>
        </w:rPr>
        <w:t>.</w:t>
      </w:r>
      <w:r>
        <w:rPr>
          <w:sz w:val="27"/>
          <w:szCs w:val="27"/>
          <w:lang w:val="en-US"/>
        </w:rPr>
        <w:t>enteritidis</w:t>
      </w:r>
      <w:r w:rsidRPr="00935C7F">
        <w:rPr>
          <w:sz w:val="27"/>
          <w:szCs w:val="27"/>
          <w:lang w:val="uk-UA"/>
        </w:rPr>
        <w:t>, циркулирующих в 1996</w:t>
      </w:r>
      <w:r>
        <w:rPr>
          <w:sz w:val="27"/>
          <w:szCs w:val="27"/>
          <w:lang w:val="uk-UA"/>
        </w:rPr>
        <w:t xml:space="preserve"> – </w:t>
      </w:r>
      <w:r w:rsidRPr="00935C7F">
        <w:rPr>
          <w:sz w:val="27"/>
          <w:szCs w:val="27"/>
          <w:lang w:val="uk-UA"/>
        </w:rPr>
        <w:t xml:space="preserve">1998 гг. </w:t>
      </w:r>
      <w:r>
        <w:rPr>
          <w:sz w:val="27"/>
          <w:szCs w:val="27"/>
          <w:lang w:val="uk-UA"/>
        </w:rPr>
        <w:t>в</w:t>
      </w:r>
      <w:r w:rsidRPr="00935C7F">
        <w:rPr>
          <w:sz w:val="27"/>
          <w:szCs w:val="27"/>
          <w:lang w:val="uk-UA"/>
        </w:rPr>
        <w:t xml:space="preserve"> городах Сумы и Харькове //</w:t>
      </w:r>
      <w:r>
        <w:rPr>
          <w:sz w:val="27"/>
          <w:szCs w:val="27"/>
          <w:lang w:val="uk-UA"/>
        </w:rPr>
        <w:t xml:space="preserve"> Вісник проблем біології і мед</w:t>
      </w:r>
      <w:r>
        <w:rPr>
          <w:sz w:val="27"/>
          <w:szCs w:val="27"/>
          <w:lang w:val="uk-UA"/>
        </w:rPr>
        <w:t>и</w:t>
      </w:r>
      <w:r>
        <w:rPr>
          <w:sz w:val="27"/>
          <w:szCs w:val="27"/>
          <w:lang w:val="uk-UA"/>
        </w:rPr>
        <w:t>цини.</w:t>
      </w:r>
      <w:r w:rsidRPr="006B5239">
        <w:rPr>
          <w:sz w:val="27"/>
          <w:szCs w:val="27"/>
        </w:rPr>
        <w:t xml:space="preserve"> </w:t>
      </w:r>
      <w:r>
        <w:rPr>
          <w:sz w:val="27"/>
          <w:szCs w:val="27"/>
          <w:lang w:val="uk-UA"/>
        </w:rPr>
        <w:t>– Х., 1999.</w:t>
      </w:r>
      <w:r w:rsidRPr="006B5239">
        <w:rPr>
          <w:sz w:val="27"/>
          <w:szCs w:val="27"/>
        </w:rPr>
        <w:t xml:space="preserve"> </w:t>
      </w:r>
      <w:r>
        <w:rPr>
          <w:sz w:val="27"/>
          <w:szCs w:val="27"/>
          <w:lang w:val="uk-UA"/>
        </w:rPr>
        <w:t>- № 6.</w:t>
      </w:r>
      <w:r w:rsidRPr="006B5239">
        <w:rPr>
          <w:sz w:val="27"/>
          <w:szCs w:val="27"/>
        </w:rPr>
        <w:t xml:space="preserve"> </w:t>
      </w:r>
      <w:r>
        <w:rPr>
          <w:sz w:val="27"/>
          <w:szCs w:val="27"/>
          <w:lang w:val="uk-UA"/>
        </w:rPr>
        <w:t>– С. 63-67.</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uk-UA"/>
        </w:rPr>
      </w:pPr>
      <w:r>
        <w:rPr>
          <w:sz w:val="27"/>
          <w:szCs w:val="27"/>
          <w:lang w:val="en-US"/>
        </w:rPr>
        <w:t>Rzedzicki J., Skowron M., Glinski Z. Birds as one of elements in transmi</w:t>
      </w:r>
      <w:r>
        <w:rPr>
          <w:sz w:val="27"/>
          <w:szCs w:val="27"/>
          <w:lang w:val="en-US"/>
        </w:rPr>
        <w:t>s</w:t>
      </w:r>
      <w:r>
        <w:rPr>
          <w:sz w:val="27"/>
          <w:szCs w:val="27"/>
          <w:lang w:val="en-US"/>
        </w:rPr>
        <w:t>sion of zooanthroponoses Salmonella infections //</w:t>
      </w:r>
      <w:r w:rsidRPr="007C7701">
        <w:rPr>
          <w:sz w:val="27"/>
          <w:szCs w:val="27"/>
          <w:lang w:val="en-US"/>
        </w:rPr>
        <w:t xml:space="preserve"> </w:t>
      </w:r>
      <w:r>
        <w:rPr>
          <w:sz w:val="27"/>
          <w:szCs w:val="27"/>
          <w:lang w:val="en-US"/>
        </w:rPr>
        <w:t>Ann. Univ. Mariae C</w:t>
      </w:r>
      <w:r>
        <w:rPr>
          <w:sz w:val="27"/>
          <w:szCs w:val="27"/>
          <w:lang w:val="en-US"/>
        </w:rPr>
        <w:t>u</w:t>
      </w:r>
      <w:r>
        <w:rPr>
          <w:sz w:val="27"/>
          <w:szCs w:val="27"/>
          <w:lang w:val="en-US"/>
        </w:rPr>
        <w:t>rie-Sklodowska.Sect.</w:t>
      </w:r>
      <w:r>
        <w:rPr>
          <w:sz w:val="27"/>
          <w:szCs w:val="27"/>
        </w:rPr>
        <w:t xml:space="preserve"> </w:t>
      </w:r>
      <w:r>
        <w:rPr>
          <w:sz w:val="27"/>
          <w:szCs w:val="27"/>
          <w:lang w:val="en-US"/>
        </w:rPr>
        <w:t>DD. – 1998. –</w:t>
      </w:r>
      <w:r w:rsidRPr="006B5239">
        <w:rPr>
          <w:sz w:val="27"/>
          <w:szCs w:val="27"/>
          <w:lang w:val="en-US"/>
        </w:rPr>
        <w:t xml:space="preserve"> </w:t>
      </w:r>
      <w:r>
        <w:rPr>
          <w:sz w:val="27"/>
          <w:szCs w:val="27"/>
          <w:lang w:val="en-US"/>
        </w:rPr>
        <w:t>Vol.</w:t>
      </w:r>
      <w:r>
        <w:rPr>
          <w:sz w:val="27"/>
          <w:szCs w:val="27"/>
        </w:rPr>
        <w:t xml:space="preserve"> </w:t>
      </w:r>
      <w:r>
        <w:rPr>
          <w:sz w:val="27"/>
          <w:szCs w:val="27"/>
          <w:lang w:val="en-US"/>
        </w:rPr>
        <w:t>53. –</w:t>
      </w:r>
      <w:r w:rsidRPr="006B5239">
        <w:rPr>
          <w:sz w:val="27"/>
          <w:szCs w:val="27"/>
          <w:lang w:val="en-US"/>
        </w:rPr>
        <w:t xml:space="preserve"> </w:t>
      </w:r>
      <w:r>
        <w:rPr>
          <w:sz w:val="27"/>
          <w:szCs w:val="27"/>
          <w:lang w:val="en-US"/>
        </w:rPr>
        <w:t>P.</w:t>
      </w:r>
      <w:r>
        <w:rPr>
          <w:sz w:val="27"/>
          <w:szCs w:val="27"/>
        </w:rPr>
        <w:t xml:space="preserve"> </w:t>
      </w:r>
      <w:r>
        <w:rPr>
          <w:sz w:val="27"/>
          <w:szCs w:val="27"/>
          <w:lang w:val="en-US"/>
        </w:rPr>
        <w:t>177-180.</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uk-UA"/>
        </w:rPr>
      </w:pPr>
      <w:r>
        <w:rPr>
          <w:sz w:val="27"/>
          <w:szCs w:val="27"/>
          <w:lang w:val="en-US"/>
        </w:rPr>
        <w:t>Niektore</w:t>
      </w:r>
      <w:r>
        <w:rPr>
          <w:sz w:val="27"/>
          <w:szCs w:val="27"/>
          <w:lang w:val="uk-UA"/>
        </w:rPr>
        <w:t xml:space="preserve"> </w:t>
      </w:r>
      <w:r>
        <w:rPr>
          <w:sz w:val="27"/>
          <w:szCs w:val="27"/>
          <w:lang w:val="en-US"/>
        </w:rPr>
        <w:t>aspekty</w:t>
      </w:r>
      <w:r>
        <w:rPr>
          <w:sz w:val="27"/>
          <w:szCs w:val="27"/>
          <w:lang w:val="uk-UA"/>
        </w:rPr>
        <w:t xml:space="preserve"> </w:t>
      </w:r>
      <w:r>
        <w:rPr>
          <w:sz w:val="27"/>
          <w:szCs w:val="27"/>
          <w:lang w:val="en-US"/>
        </w:rPr>
        <w:t>epidemiologiczne</w:t>
      </w:r>
      <w:r>
        <w:rPr>
          <w:sz w:val="27"/>
          <w:szCs w:val="27"/>
          <w:lang w:val="uk-UA"/>
        </w:rPr>
        <w:t xml:space="preserve"> </w:t>
      </w:r>
      <w:r>
        <w:rPr>
          <w:sz w:val="27"/>
          <w:szCs w:val="27"/>
          <w:lang w:val="en-US"/>
        </w:rPr>
        <w:t>salmonelozy</w:t>
      </w:r>
      <w:r>
        <w:rPr>
          <w:sz w:val="27"/>
          <w:szCs w:val="27"/>
          <w:lang w:val="uk-UA"/>
        </w:rPr>
        <w:t xml:space="preserve"> </w:t>
      </w:r>
      <w:r>
        <w:rPr>
          <w:sz w:val="27"/>
          <w:szCs w:val="27"/>
          <w:lang w:val="en-US"/>
        </w:rPr>
        <w:t>ptakow</w:t>
      </w:r>
      <w:r>
        <w:rPr>
          <w:sz w:val="27"/>
          <w:szCs w:val="27"/>
          <w:lang w:val="uk-UA"/>
        </w:rPr>
        <w:t xml:space="preserve"> /</w:t>
      </w:r>
      <w:r w:rsidRPr="00DF4AFB">
        <w:rPr>
          <w:sz w:val="27"/>
          <w:szCs w:val="27"/>
          <w:lang w:val="uk-UA"/>
        </w:rPr>
        <w:t xml:space="preserve"> </w:t>
      </w:r>
      <w:r>
        <w:rPr>
          <w:sz w:val="27"/>
          <w:szCs w:val="27"/>
          <w:lang w:val="en-US"/>
        </w:rPr>
        <w:t>J</w:t>
      </w:r>
      <w:r>
        <w:rPr>
          <w:sz w:val="27"/>
          <w:szCs w:val="27"/>
          <w:lang w:val="uk-UA"/>
        </w:rPr>
        <w:t xml:space="preserve">. </w:t>
      </w:r>
      <w:r>
        <w:rPr>
          <w:sz w:val="27"/>
          <w:szCs w:val="27"/>
          <w:lang w:val="en-US"/>
        </w:rPr>
        <w:t>Rzedzicki</w:t>
      </w:r>
      <w:r>
        <w:rPr>
          <w:sz w:val="27"/>
          <w:szCs w:val="27"/>
          <w:lang w:val="uk-UA"/>
        </w:rPr>
        <w:t xml:space="preserve">, </w:t>
      </w:r>
      <w:r>
        <w:rPr>
          <w:sz w:val="27"/>
          <w:szCs w:val="27"/>
          <w:lang w:val="en-US"/>
        </w:rPr>
        <w:t>A</w:t>
      </w:r>
      <w:r>
        <w:rPr>
          <w:sz w:val="27"/>
          <w:szCs w:val="27"/>
          <w:lang w:val="uk-UA"/>
        </w:rPr>
        <w:t>. </w:t>
      </w:r>
      <w:r>
        <w:rPr>
          <w:sz w:val="27"/>
          <w:szCs w:val="27"/>
          <w:lang w:val="en-US"/>
        </w:rPr>
        <w:t>Kolo</w:t>
      </w:r>
      <w:r>
        <w:rPr>
          <w:sz w:val="27"/>
          <w:szCs w:val="27"/>
          <w:lang w:val="en-US"/>
        </w:rPr>
        <w:t>d</w:t>
      </w:r>
      <w:r>
        <w:rPr>
          <w:sz w:val="27"/>
          <w:szCs w:val="27"/>
          <w:lang w:val="en-US"/>
        </w:rPr>
        <w:t>ziejczyk</w:t>
      </w:r>
      <w:r>
        <w:rPr>
          <w:sz w:val="27"/>
          <w:szCs w:val="27"/>
          <w:lang w:val="uk-UA"/>
        </w:rPr>
        <w:t xml:space="preserve">, </w:t>
      </w:r>
      <w:r>
        <w:rPr>
          <w:sz w:val="27"/>
          <w:szCs w:val="27"/>
          <w:lang w:val="en-US"/>
        </w:rPr>
        <w:t>S</w:t>
      </w:r>
      <w:r>
        <w:rPr>
          <w:sz w:val="27"/>
          <w:szCs w:val="27"/>
          <w:lang w:val="uk-UA"/>
        </w:rPr>
        <w:t xml:space="preserve">. </w:t>
      </w:r>
      <w:r>
        <w:rPr>
          <w:sz w:val="27"/>
          <w:szCs w:val="27"/>
          <w:lang w:val="en-US"/>
        </w:rPr>
        <w:t>Tokarzewski</w:t>
      </w:r>
      <w:r>
        <w:rPr>
          <w:sz w:val="27"/>
          <w:szCs w:val="27"/>
          <w:lang w:val="uk-UA"/>
        </w:rPr>
        <w:t xml:space="preserve">, </w:t>
      </w:r>
      <w:r>
        <w:rPr>
          <w:sz w:val="27"/>
          <w:szCs w:val="27"/>
          <w:lang w:val="en-US"/>
        </w:rPr>
        <w:t>M</w:t>
      </w:r>
      <w:r>
        <w:rPr>
          <w:sz w:val="27"/>
          <w:szCs w:val="27"/>
          <w:lang w:val="uk-UA"/>
        </w:rPr>
        <w:t xml:space="preserve">. </w:t>
      </w:r>
      <w:r>
        <w:rPr>
          <w:sz w:val="27"/>
          <w:szCs w:val="27"/>
          <w:lang w:val="en-US"/>
        </w:rPr>
        <w:t>Bos</w:t>
      </w:r>
      <w:r>
        <w:rPr>
          <w:sz w:val="27"/>
          <w:szCs w:val="27"/>
          <w:lang w:val="uk-UA"/>
        </w:rPr>
        <w:t xml:space="preserve"> // </w:t>
      </w:r>
      <w:r>
        <w:rPr>
          <w:sz w:val="27"/>
          <w:szCs w:val="27"/>
          <w:lang w:val="en-US"/>
        </w:rPr>
        <w:t>Med</w:t>
      </w:r>
      <w:r>
        <w:rPr>
          <w:sz w:val="27"/>
          <w:szCs w:val="27"/>
          <w:lang w:val="uk-UA"/>
        </w:rPr>
        <w:t xml:space="preserve">. </w:t>
      </w:r>
      <w:r>
        <w:rPr>
          <w:sz w:val="27"/>
          <w:szCs w:val="27"/>
          <w:lang w:val="en-US"/>
        </w:rPr>
        <w:t>Weter</w:t>
      </w:r>
      <w:r w:rsidRPr="006B5239">
        <w:rPr>
          <w:sz w:val="27"/>
          <w:szCs w:val="27"/>
          <w:lang w:val="uk-UA"/>
        </w:rPr>
        <w:t xml:space="preserve">. </w:t>
      </w:r>
      <w:r>
        <w:rPr>
          <w:sz w:val="27"/>
          <w:szCs w:val="27"/>
          <w:lang w:val="uk-UA"/>
        </w:rPr>
        <w:t>–</w:t>
      </w:r>
      <w:r w:rsidRPr="006B5239">
        <w:rPr>
          <w:sz w:val="27"/>
          <w:szCs w:val="27"/>
          <w:lang w:val="uk-UA"/>
        </w:rPr>
        <w:t xml:space="preserve"> 2000. </w:t>
      </w:r>
      <w:r>
        <w:rPr>
          <w:sz w:val="27"/>
          <w:szCs w:val="27"/>
          <w:lang w:val="uk-UA"/>
        </w:rPr>
        <w:t>–</w:t>
      </w:r>
      <w:r w:rsidRPr="006B5239">
        <w:rPr>
          <w:sz w:val="27"/>
          <w:szCs w:val="27"/>
          <w:lang w:val="uk-UA"/>
        </w:rPr>
        <w:t xml:space="preserve"> </w:t>
      </w:r>
      <w:r>
        <w:rPr>
          <w:sz w:val="27"/>
          <w:szCs w:val="27"/>
          <w:lang w:val="en-US"/>
        </w:rPr>
        <w:t>R</w:t>
      </w:r>
      <w:r w:rsidRPr="006B5239">
        <w:rPr>
          <w:sz w:val="27"/>
          <w:szCs w:val="27"/>
          <w:lang w:val="uk-UA"/>
        </w:rPr>
        <w:t>.</w:t>
      </w:r>
      <w:r>
        <w:rPr>
          <w:sz w:val="27"/>
          <w:szCs w:val="27"/>
          <w:lang w:val="uk-UA"/>
        </w:rPr>
        <w:t xml:space="preserve"> </w:t>
      </w:r>
      <w:r w:rsidRPr="006B5239">
        <w:rPr>
          <w:sz w:val="27"/>
          <w:szCs w:val="27"/>
          <w:lang w:val="uk-UA"/>
        </w:rPr>
        <w:t xml:space="preserve">56, </w:t>
      </w:r>
      <w:r>
        <w:rPr>
          <w:sz w:val="27"/>
          <w:szCs w:val="27"/>
          <w:lang w:val="uk-UA"/>
        </w:rPr>
        <w:t xml:space="preserve">№ </w:t>
      </w:r>
      <w:r w:rsidRPr="006B5239">
        <w:rPr>
          <w:sz w:val="27"/>
          <w:szCs w:val="27"/>
          <w:lang w:val="uk-UA"/>
        </w:rPr>
        <w:t xml:space="preserve">2. </w:t>
      </w:r>
      <w:r>
        <w:rPr>
          <w:sz w:val="27"/>
          <w:szCs w:val="27"/>
          <w:lang w:val="uk-UA"/>
        </w:rPr>
        <w:t>–</w:t>
      </w:r>
      <w:r w:rsidRPr="006B5239">
        <w:rPr>
          <w:sz w:val="27"/>
          <w:szCs w:val="27"/>
          <w:lang w:val="uk-UA"/>
        </w:rPr>
        <w:t xml:space="preserve"> </w:t>
      </w:r>
      <w:r>
        <w:rPr>
          <w:sz w:val="27"/>
          <w:szCs w:val="27"/>
          <w:lang w:val="en-US"/>
        </w:rPr>
        <w:t>S</w:t>
      </w:r>
      <w:r w:rsidRPr="006B5239">
        <w:rPr>
          <w:sz w:val="27"/>
          <w:szCs w:val="27"/>
          <w:lang w:val="uk-UA"/>
        </w:rPr>
        <w:t>.</w:t>
      </w:r>
      <w:r>
        <w:rPr>
          <w:sz w:val="27"/>
          <w:szCs w:val="27"/>
          <w:lang w:val="uk-UA"/>
        </w:rPr>
        <w:t xml:space="preserve"> </w:t>
      </w:r>
      <w:r w:rsidRPr="006B5239">
        <w:rPr>
          <w:sz w:val="27"/>
          <w:szCs w:val="27"/>
          <w:lang w:val="uk-UA"/>
        </w:rPr>
        <w:t>79-84.</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uk-UA"/>
        </w:rPr>
      </w:pPr>
      <w:r w:rsidRPr="00EA093E">
        <w:rPr>
          <w:sz w:val="27"/>
          <w:szCs w:val="27"/>
          <w:lang w:val="uk-UA"/>
        </w:rPr>
        <w:t>Лапинскайте Р. Экологические аспекты циркуляции сальмонелл в промы</w:t>
      </w:r>
      <w:r w:rsidRPr="00EA093E">
        <w:rPr>
          <w:sz w:val="27"/>
          <w:szCs w:val="27"/>
          <w:lang w:val="uk-UA"/>
        </w:rPr>
        <w:t>ш</w:t>
      </w:r>
      <w:r w:rsidRPr="00EA093E">
        <w:rPr>
          <w:sz w:val="27"/>
          <w:szCs w:val="27"/>
          <w:lang w:val="uk-UA"/>
        </w:rPr>
        <w:t xml:space="preserve">ленном птицеводстве // </w:t>
      </w:r>
      <w:r>
        <w:rPr>
          <w:sz w:val="27"/>
          <w:szCs w:val="27"/>
          <w:lang w:val="en-US"/>
        </w:rPr>
        <w:t>Ekologija</w:t>
      </w:r>
      <w:r w:rsidRPr="00EA093E">
        <w:rPr>
          <w:sz w:val="27"/>
          <w:szCs w:val="27"/>
          <w:lang w:val="uk-UA"/>
        </w:rPr>
        <w:t xml:space="preserve">. </w:t>
      </w:r>
      <w:r>
        <w:rPr>
          <w:sz w:val="27"/>
          <w:szCs w:val="27"/>
          <w:lang w:val="uk-UA"/>
        </w:rPr>
        <w:t>–</w:t>
      </w:r>
      <w:r w:rsidRPr="00EA093E">
        <w:rPr>
          <w:sz w:val="27"/>
          <w:szCs w:val="27"/>
          <w:lang w:val="uk-UA"/>
        </w:rPr>
        <w:t xml:space="preserve"> 1999. -</w:t>
      </w:r>
      <w:r>
        <w:rPr>
          <w:sz w:val="27"/>
          <w:szCs w:val="27"/>
          <w:lang w:val="uk-UA"/>
        </w:rPr>
        <w:t xml:space="preserve"> № </w:t>
      </w:r>
      <w:r w:rsidRPr="00EA093E">
        <w:rPr>
          <w:sz w:val="27"/>
          <w:szCs w:val="27"/>
          <w:lang w:val="uk-UA"/>
        </w:rPr>
        <w:t xml:space="preserve">3. </w:t>
      </w:r>
      <w:r>
        <w:rPr>
          <w:sz w:val="27"/>
          <w:szCs w:val="27"/>
          <w:lang w:val="uk-UA"/>
        </w:rPr>
        <w:t>–</w:t>
      </w:r>
      <w:r w:rsidRPr="00EA093E">
        <w:rPr>
          <w:sz w:val="27"/>
          <w:szCs w:val="27"/>
          <w:lang w:val="uk-UA"/>
        </w:rPr>
        <w:t xml:space="preserve"> </w:t>
      </w:r>
      <w:r>
        <w:rPr>
          <w:sz w:val="27"/>
          <w:szCs w:val="27"/>
          <w:lang w:val="en-US"/>
        </w:rPr>
        <w:t>S</w:t>
      </w:r>
      <w:r w:rsidRPr="00EA093E">
        <w:rPr>
          <w:sz w:val="27"/>
          <w:szCs w:val="27"/>
          <w:lang w:val="uk-UA"/>
        </w:rPr>
        <w:t>. 31-34.</w:t>
      </w:r>
    </w:p>
    <w:p w:rsidR="004C3B30" w:rsidRDefault="004C3B30" w:rsidP="00C7016A">
      <w:pPr>
        <w:numPr>
          <w:ilvl w:val="0"/>
          <w:numId w:val="59"/>
        </w:numPr>
        <w:tabs>
          <w:tab w:val="clear" w:pos="1200"/>
          <w:tab w:val="num" w:pos="567"/>
        </w:tabs>
        <w:suppressAutoHyphens w:val="0"/>
        <w:spacing w:line="360" w:lineRule="auto"/>
        <w:ind w:left="567" w:hanging="633"/>
        <w:jc w:val="both"/>
        <w:rPr>
          <w:sz w:val="27"/>
          <w:szCs w:val="27"/>
          <w:lang w:val="uk-UA"/>
        </w:rPr>
      </w:pPr>
      <w:r w:rsidRPr="00EA093E">
        <w:rPr>
          <w:sz w:val="27"/>
          <w:szCs w:val="27"/>
          <w:lang w:val="uk-UA"/>
        </w:rPr>
        <w:t>Опасность сальмонелл</w:t>
      </w:r>
      <w:r>
        <w:rPr>
          <w:sz w:val="27"/>
          <w:szCs w:val="27"/>
          <w:lang w:val="uk-UA"/>
        </w:rPr>
        <w:t>е</w:t>
      </w:r>
      <w:r w:rsidRPr="00EA093E">
        <w:rPr>
          <w:sz w:val="27"/>
          <w:szCs w:val="27"/>
          <w:lang w:val="uk-UA"/>
        </w:rPr>
        <w:t>зов /</w:t>
      </w:r>
      <w:r>
        <w:rPr>
          <w:sz w:val="27"/>
          <w:szCs w:val="27"/>
          <w:lang w:val="uk-UA"/>
        </w:rPr>
        <w:t xml:space="preserve"> </w:t>
      </w:r>
      <w:r w:rsidRPr="00EA093E">
        <w:rPr>
          <w:sz w:val="27"/>
          <w:szCs w:val="27"/>
          <w:lang w:val="uk-UA"/>
        </w:rPr>
        <w:t>А.В.</w:t>
      </w:r>
      <w:r>
        <w:rPr>
          <w:sz w:val="27"/>
          <w:szCs w:val="27"/>
          <w:lang w:val="uk-UA"/>
        </w:rPr>
        <w:t xml:space="preserve"> </w:t>
      </w:r>
      <w:r w:rsidRPr="00EA093E">
        <w:rPr>
          <w:sz w:val="27"/>
          <w:szCs w:val="27"/>
          <w:lang w:val="uk-UA"/>
        </w:rPr>
        <w:t>Иванов, Л.В.</w:t>
      </w:r>
      <w:r>
        <w:rPr>
          <w:sz w:val="27"/>
          <w:szCs w:val="27"/>
          <w:lang w:val="uk-UA"/>
        </w:rPr>
        <w:t xml:space="preserve"> </w:t>
      </w:r>
      <w:r w:rsidRPr="00EA093E">
        <w:rPr>
          <w:sz w:val="27"/>
          <w:szCs w:val="27"/>
          <w:lang w:val="uk-UA"/>
        </w:rPr>
        <w:t>Корол</w:t>
      </w:r>
      <w:r>
        <w:rPr>
          <w:sz w:val="27"/>
          <w:szCs w:val="27"/>
          <w:lang w:val="uk-UA"/>
        </w:rPr>
        <w:t>е</w:t>
      </w:r>
      <w:r w:rsidRPr="00EA093E">
        <w:rPr>
          <w:sz w:val="27"/>
          <w:szCs w:val="27"/>
          <w:lang w:val="uk-UA"/>
        </w:rPr>
        <w:t>ва, М.Г.</w:t>
      </w:r>
      <w:r>
        <w:rPr>
          <w:sz w:val="27"/>
          <w:szCs w:val="27"/>
          <w:lang w:val="uk-UA"/>
        </w:rPr>
        <w:t xml:space="preserve"> </w:t>
      </w:r>
      <w:r w:rsidRPr="00EA093E">
        <w:rPr>
          <w:sz w:val="27"/>
          <w:szCs w:val="27"/>
          <w:lang w:val="uk-UA"/>
        </w:rPr>
        <w:t>Нигматуллин и</w:t>
      </w:r>
      <w:r>
        <w:rPr>
          <w:sz w:val="27"/>
          <w:szCs w:val="27"/>
          <w:lang w:val="uk-UA"/>
        </w:rPr>
        <w:t xml:space="preserve"> др</w:t>
      </w:r>
      <w:r w:rsidRPr="00EA093E">
        <w:rPr>
          <w:sz w:val="27"/>
          <w:szCs w:val="27"/>
          <w:lang w:val="uk-UA"/>
        </w:rPr>
        <w:t>.</w:t>
      </w:r>
      <w:r>
        <w:rPr>
          <w:sz w:val="27"/>
          <w:szCs w:val="27"/>
          <w:lang w:val="uk-UA"/>
        </w:rPr>
        <w:t xml:space="preserve"> </w:t>
      </w:r>
      <w:r w:rsidRPr="00EA093E">
        <w:rPr>
          <w:sz w:val="27"/>
          <w:szCs w:val="27"/>
          <w:lang w:val="uk-UA"/>
        </w:rPr>
        <w:t>//</w:t>
      </w:r>
      <w:r>
        <w:rPr>
          <w:sz w:val="27"/>
          <w:szCs w:val="27"/>
          <w:lang w:val="uk-UA"/>
        </w:rPr>
        <w:t xml:space="preserve"> </w:t>
      </w:r>
      <w:r w:rsidRPr="00EA093E">
        <w:rPr>
          <w:sz w:val="27"/>
          <w:szCs w:val="27"/>
          <w:lang w:val="uk-UA"/>
        </w:rPr>
        <w:t xml:space="preserve">Вет. врач. </w:t>
      </w:r>
      <w:r>
        <w:rPr>
          <w:sz w:val="27"/>
          <w:szCs w:val="27"/>
          <w:lang w:val="uk-UA"/>
        </w:rPr>
        <w:t>–</w:t>
      </w:r>
      <w:r w:rsidRPr="00EA093E">
        <w:rPr>
          <w:sz w:val="27"/>
          <w:szCs w:val="27"/>
          <w:lang w:val="uk-UA"/>
        </w:rPr>
        <w:t xml:space="preserve"> 2000. - № 3. </w:t>
      </w:r>
      <w:r>
        <w:rPr>
          <w:sz w:val="27"/>
          <w:szCs w:val="27"/>
          <w:lang w:val="uk-UA"/>
        </w:rPr>
        <w:t>–</w:t>
      </w:r>
      <w:r w:rsidRPr="00EA093E">
        <w:rPr>
          <w:sz w:val="27"/>
          <w:szCs w:val="27"/>
          <w:lang w:val="uk-UA"/>
        </w:rPr>
        <w:t xml:space="preserve"> С.</w:t>
      </w:r>
      <w:r>
        <w:rPr>
          <w:sz w:val="27"/>
          <w:szCs w:val="27"/>
          <w:lang w:val="uk-UA"/>
        </w:rPr>
        <w:t xml:space="preserve"> </w:t>
      </w:r>
      <w:r w:rsidRPr="00EA093E">
        <w:rPr>
          <w:sz w:val="27"/>
          <w:szCs w:val="27"/>
          <w:lang w:val="uk-UA"/>
        </w:rPr>
        <w:t>38-40.</w:t>
      </w:r>
    </w:p>
    <w:p w:rsidR="004C3B30" w:rsidRDefault="004C3B30" w:rsidP="00C7016A">
      <w:pPr>
        <w:numPr>
          <w:ilvl w:val="0"/>
          <w:numId w:val="59"/>
        </w:numPr>
        <w:tabs>
          <w:tab w:val="clear" w:pos="1200"/>
          <w:tab w:val="num" w:pos="567"/>
          <w:tab w:val="left" w:pos="1134"/>
          <w:tab w:val="left" w:pos="1276"/>
        </w:tabs>
        <w:suppressAutoHyphens w:val="0"/>
        <w:spacing w:line="360" w:lineRule="auto"/>
        <w:ind w:left="567" w:hanging="633"/>
        <w:jc w:val="both"/>
        <w:rPr>
          <w:sz w:val="28"/>
          <w:lang w:val="en-US"/>
        </w:rPr>
      </w:pPr>
      <w:r>
        <w:rPr>
          <w:sz w:val="28"/>
          <w:lang w:val="en-US"/>
        </w:rPr>
        <w:t>Jones</w:t>
      </w:r>
      <w:r w:rsidRPr="00EA093E">
        <w:rPr>
          <w:sz w:val="28"/>
          <w:lang w:val="uk-UA"/>
        </w:rPr>
        <w:t xml:space="preserve"> </w:t>
      </w:r>
      <w:r>
        <w:rPr>
          <w:sz w:val="28"/>
          <w:lang w:val="en-US"/>
        </w:rPr>
        <w:t>F</w:t>
      </w:r>
      <w:r w:rsidRPr="00EA093E">
        <w:rPr>
          <w:sz w:val="28"/>
          <w:lang w:val="uk-UA"/>
        </w:rPr>
        <w:t xml:space="preserve">. </w:t>
      </w:r>
      <w:r>
        <w:rPr>
          <w:sz w:val="28"/>
          <w:lang w:val="en-US"/>
        </w:rPr>
        <w:t>Salmonellas: fuents de contamination //</w:t>
      </w:r>
      <w:r w:rsidRPr="00EA093E">
        <w:rPr>
          <w:sz w:val="28"/>
          <w:lang w:val="en-US"/>
        </w:rPr>
        <w:t xml:space="preserve"> </w:t>
      </w:r>
      <w:r>
        <w:rPr>
          <w:sz w:val="28"/>
          <w:lang w:val="en-US"/>
        </w:rPr>
        <w:t>Progr. Med. Vet. –</w:t>
      </w:r>
      <w:r w:rsidRPr="00EA093E">
        <w:rPr>
          <w:sz w:val="28"/>
          <w:lang w:val="en-US"/>
        </w:rPr>
        <w:t xml:space="preserve"> </w:t>
      </w:r>
      <w:r>
        <w:rPr>
          <w:sz w:val="28"/>
          <w:lang w:val="en-US"/>
        </w:rPr>
        <w:t>1992. –</w:t>
      </w:r>
      <w:r w:rsidRPr="00EA093E">
        <w:rPr>
          <w:sz w:val="28"/>
          <w:lang w:val="en-US"/>
        </w:rPr>
        <w:t xml:space="preserve"> </w:t>
      </w:r>
      <w:r>
        <w:rPr>
          <w:sz w:val="28"/>
          <w:lang w:val="en-US"/>
        </w:rPr>
        <w:t>Vol.</w:t>
      </w:r>
      <w:r>
        <w:rPr>
          <w:sz w:val="28"/>
        </w:rPr>
        <w:t xml:space="preserve"> </w:t>
      </w:r>
      <w:r>
        <w:rPr>
          <w:sz w:val="28"/>
          <w:lang w:val="en-US"/>
        </w:rPr>
        <w:t>2, №</w:t>
      </w:r>
      <w:r w:rsidRPr="00C80380">
        <w:rPr>
          <w:sz w:val="28"/>
          <w:lang w:val="en-US"/>
        </w:rPr>
        <w:t xml:space="preserve"> </w:t>
      </w:r>
      <w:r>
        <w:rPr>
          <w:sz w:val="28"/>
          <w:lang w:val="en-US"/>
        </w:rPr>
        <w:t>1. –</w:t>
      </w:r>
      <w:r w:rsidRPr="00EA093E">
        <w:rPr>
          <w:sz w:val="28"/>
          <w:lang w:val="en-US"/>
        </w:rPr>
        <w:t xml:space="preserve"> </w:t>
      </w:r>
      <w:r>
        <w:rPr>
          <w:sz w:val="28"/>
          <w:lang w:val="en-US"/>
        </w:rPr>
        <w:t>P.</w:t>
      </w:r>
      <w:r>
        <w:rPr>
          <w:sz w:val="28"/>
        </w:rPr>
        <w:t xml:space="preserve"> </w:t>
      </w:r>
      <w:r>
        <w:rPr>
          <w:sz w:val="28"/>
          <w:lang w:val="en-US"/>
        </w:rPr>
        <w:t>37-39.</w:t>
      </w:r>
    </w:p>
    <w:p w:rsidR="004C3B30" w:rsidRPr="00245E60" w:rsidRDefault="004C3B30" w:rsidP="00C7016A">
      <w:pPr>
        <w:numPr>
          <w:ilvl w:val="0"/>
          <w:numId w:val="59"/>
        </w:numPr>
        <w:tabs>
          <w:tab w:val="clear" w:pos="1200"/>
          <w:tab w:val="num" w:pos="567"/>
          <w:tab w:val="left" w:pos="1134"/>
          <w:tab w:val="left" w:pos="1276"/>
        </w:tabs>
        <w:suppressAutoHyphens w:val="0"/>
        <w:spacing w:line="360" w:lineRule="auto"/>
        <w:ind w:left="567" w:hanging="633"/>
        <w:jc w:val="both"/>
        <w:rPr>
          <w:sz w:val="28"/>
          <w:lang w:val="en-US"/>
        </w:rPr>
      </w:pPr>
      <w:r>
        <w:rPr>
          <w:sz w:val="28"/>
          <w:lang w:val="en-US"/>
        </w:rPr>
        <w:t>Dubberts W.H. Assessment of Salmonella contamination in poultry past, pr</w:t>
      </w:r>
      <w:r>
        <w:rPr>
          <w:sz w:val="28"/>
          <w:lang w:val="en-US"/>
        </w:rPr>
        <w:t>e</w:t>
      </w:r>
      <w:r>
        <w:rPr>
          <w:sz w:val="28"/>
          <w:lang w:val="en-US"/>
        </w:rPr>
        <w:t>sent and future //</w:t>
      </w:r>
      <w:r w:rsidRPr="00223E15">
        <w:rPr>
          <w:sz w:val="28"/>
          <w:lang w:val="en-US"/>
        </w:rPr>
        <w:t xml:space="preserve"> </w:t>
      </w:r>
      <w:r>
        <w:rPr>
          <w:sz w:val="28"/>
          <w:lang w:val="en-US"/>
        </w:rPr>
        <w:t>Poultry Sc. – 1988. –</w:t>
      </w:r>
      <w:r w:rsidRPr="00C80380">
        <w:rPr>
          <w:sz w:val="28"/>
          <w:lang w:val="en-US"/>
        </w:rPr>
        <w:t xml:space="preserve"> </w:t>
      </w:r>
      <w:r>
        <w:rPr>
          <w:sz w:val="28"/>
          <w:lang w:val="en-US"/>
        </w:rPr>
        <w:t>Vol.</w:t>
      </w:r>
      <w:r w:rsidRPr="00534969">
        <w:rPr>
          <w:sz w:val="28"/>
          <w:lang w:val="en-US"/>
        </w:rPr>
        <w:t xml:space="preserve"> </w:t>
      </w:r>
      <w:r>
        <w:rPr>
          <w:sz w:val="28"/>
          <w:lang w:val="en-US"/>
        </w:rPr>
        <w:t>67, №</w:t>
      </w:r>
      <w:r w:rsidRPr="000978A3">
        <w:rPr>
          <w:sz w:val="28"/>
          <w:lang w:val="en-US"/>
        </w:rPr>
        <w:t xml:space="preserve"> </w:t>
      </w:r>
      <w:r>
        <w:rPr>
          <w:sz w:val="28"/>
          <w:lang w:val="en-US"/>
        </w:rPr>
        <w:t>6. –</w:t>
      </w:r>
      <w:r w:rsidRPr="000978A3">
        <w:rPr>
          <w:sz w:val="28"/>
          <w:lang w:val="en-US"/>
        </w:rPr>
        <w:t xml:space="preserve"> </w:t>
      </w:r>
      <w:r>
        <w:rPr>
          <w:sz w:val="28"/>
          <w:lang w:val="en-US"/>
        </w:rPr>
        <w:t>P.</w:t>
      </w:r>
      <w:r w:rsidRPr="00223E15">
        <w:rPr>
          <w:sz w:val="28"/>
          <w:lang w:val="en-US"/>
        </w:rPr>
        <w:t xml:space="preserve"> </w:t>
      </w:r>
      <w:r>
        <w:rPr>
          <w:sz w:val="28"/>
          <w:lang w:val="en-US"/>
        </w:rPr>
        <w:t>944-949.</w:t>
      </w:r>
    </w:p>
    <w:p w:rsidR="004C3B30" w:rsidRDefault="004C3B30" w:rsidP="00C7016A">
      <w:pPr>
        <w:numPr>
          <w:ilvl w:val="0"/>
          <w:numId w:val="59"/>
        </w:numPr>
        <w:tabs>
          <w:tab w:val="clear" w:pos="1200"/>
          <w:tab w:val="num" w:pos="567"/>
        </w:tabs>
        <w:suppressAutoHyphens w:val="0"/>
        <w:spacing w:line="360" w:lineRule="auto"/>
        <w:ind w:left="567" w:hanging="633"/>
        <w:jc w:val="both"/>
        <w:rPr>
          <w:sz w:val="28"/>
          <w:lang w:val="en-US"/>
        </w:rPr>
      </w:pPr>
      <w:r>
        <w:rPr>
          <w:sz w:val="28"/>
          <w:lang w:val="en-US"/>
        </w:rPr>
        <w:lastRenderedPageBreak/>
        <w:t>Houston J.E., Addy S., Pesti G.M. Salmonella elimination in poultry feed: an economic analysis/Research bull. //</w:t>
      </w:r>
      <w:r w:rsidRPr="00223E15">
        <w:rPr>
          <w:sz w:val="28"/>
          <w:lang w:val="en-US"/>
        </w:rPr>
        <w:t xml:space="preserve"> </w:t>
      </w:r>
      <w:r>
        <w:rPr>
          <w:sz w:val="28"/>
          <w:lang w:val="en-US"/>
        </w:rPr>
        <w:t xml:space="preserve">Athens (Ga.). – 1992. – 19 c. </w:t>
      </w:r>
    </w:p>
    <w:p w:rsidR="004C3B30" w:rsidRDefault="004C3B30" w:rsidP="00C7016A">
      <w:pPr>
        <w:numPr>
          <w:ilvl w:val="0"/>
          <w:numId w:val="59"/>
        </w:numPr>
        <w:tabs>
          <w:tab w:val="clear" w:pos="1200"/>
          <w:tab w:val="num" w:pos="567"/>
        </w:tabs>
        <w:suppressAutoHyphens w:val="0"/>
        <w:spacing w:line="360" w:lineRule="auto"/>
        <w:ind w:left="567" w:hanging="633"/>
        <w:jc w:val="both"/>
        <w:rPr>
          <w:sz w:val="28"/>
          <w:lang w:val="en-US"/>
        </w:rPr>
      </w:pPr>
      <w:r>
        <w:rPr>
          <w:sz w:val="28"/>
          <w:lang w:val="en-US"/>
        </w:rPr>
        <w:t>Humbert F. Les salmonelloses aviaries //</w:t>
      </w:r>
      <w:r w:rsidRPr="00223E15">
        <w:rPr>
          <w:sz w:val="28"/>
          <w:lang w:val="en-US"/>
        </w:rPr>
        <w:t xml:space="preserve"> </w:t>
      </w:r>
      <w:r>
        <w:rPr>
          <w:sz w:val="28"/>
          <w:lang w:val="en-US"/>
        </w:rPr>
        <w:t>Bull.Soc.Veter.Prat.Fr. –</w:t>
      </w:r>
      <w:r w:rsidRPr="00C80380">
        <w:rPr>
          <w:sz w:val="28"/>
          <w:lang w:val="en-US"/>
        </w:rPr>
        <w:t xml:space="preserve"> </w:t>
      </w:r>
      <w:r>
        <w:rPr>
          <w:sz w:val="28"/>
          <w:lang w:val="en-US"/>
        </w:rPr>
        <w:t>1994. –</w:t>
      </w:r>
      <w:r w:rsidRPr="00C80380">
        <w:rPr>
          <w:sz w:val="28"/>
          <w:lang w:val="en-US"/>
        </w:rPr>
        <w:t xml:space="preserve"> </w:t>
      </w:r>
      <w:r>
        <w:rPr>
          <w:sz w:val="28"/>
          <w:lang w:val="en-US"/>
        </w:rPr>
        <w:t>T.</w:t>
      </w:r>
      <w:r w:rsidRPr="00534969">
        <w:rPr>
          <w:sz w:val="28"/>
          <w:lang w:val="en-US"/>
        </w:rPr>
        <w:t> </w:t>
      </w:r>
      <w:r>
        <w:rPr>
          <w:sz w:val="28"/>
          <w:lang w:val="en-US"/>
        </w:rPr>
        <w:t>78</w:t>
      </w:r>
      <w:r w:rsidRPr="007709F9">
        <w:rPr>
          <w:sz w:val="28"/>
          <w:lang w:val="en-US"/>
        </w:rPr>
        <w:t>,</w:t>
      </w:r>
      <w:r>
        <w:rPr>
          <w:sz w:val="28"/>
          <w:lang w:val="en-US"/>
        </w:rPr>
        <w:t xml:space="preserve"> </w:t>
      </w:r>
      <w:r w:rsidRPr="007709F9">
        <w:rPr>
          <w:sz w:val="28"/>
          <w:lang w:val="en-US"/>
        </w:rPr>
        <w:t>№</w:t>
      </w:r>
      <w:r w:rsidRPr="00C80380">
        <w:rPr>
          <w:sz w:val="28"/>
          <w:lang w:val="en-US"/>
        </w:rPr>
        <w:t xml:space="preserve"> </w:t>
      </w:r>
      <w:r>
        <w:rPr>
          <w:sz w:val="28"/>
          <w:lang w:val="en-US"/>
        </w:rPr>
        <w:t>6/7. –</w:t>
      </w:r>
      <w:r w:rsidRPr="007C1879">
        <w:rPr>
          <w:sz w:val="28"/>
          <w:lang w:val="en-US"/>
        </w:rPr>
        <w:t xml:space="preserve"> </w:t>
      </w:r>
      <w:r>
        <w:rPr>
          <w:sz w:val="28"/>
          <w:lang w:val="en-US"/>
        </w:rPr>
        <w:t>P.</w:t>
      </w:r>
      <w:r w:rsidRPr="00223E15">
        <w:rPr>
          <w:sz w:val="28"/>
          <w:lang w:val="en-US"/>
        </w:rPr>
        <w:t xml:space="preserve"> </w:t>
      </w:r>
      <w:r>
        <w:rPr>
          <w:sz w:val="28"/>
          <w:lang w:val="en-US"/>
        </w:rPr>
        <w:t>321-332.</w:t>
      </w:r>
    </w:p>
    <w:p w:rsidR="004C3B30" w:rsidRPr="00D63D4B" w:rsidRDefault="004C3B30" w:rsidP="00C7016A">
      <w:pPr>
        <w:numPr>
          <w:ilvl w:val="0"/>
          <w:numId w:val="59"/>
        </w:numPr>
        <w:tabs>
          <w:tab w:val="clear" w:pos="1200"/>
          <w:tab w:val="num" w:pos="567"/>
        </w:tabs>
        <w:suppressAutoHyphens w:val="0"/>
        <w:spacing w:line="360" w:lineRule="auto"/>
        <w:ind w:left="567" w:hanging="633"/>
        <w:jc w:val="both"/>
        <w:rPr>
          <w:sz w:val="28"/>
          <w:lang w:val="en-US"/>
        </w:rPr>
      </w:pPr>
      <w:r>
        <w:rPr>
          <w:sz w:val="28"/>
          <w:lang w:val="en-US"/>
        </w:rPr>
        <w:t>Blankenship L.C. Poultry feed and the salmonella problem //</w:t>
      </w:r>
      <w:r w:rsidRPr="00223E15">
        <w:rPr>
          <w:sz w:val="28"/>
          <w:lang w:val="en-US"/>
        </w:rPr>
        <w:t xml:space="preserve"> </w:t>
      </w:r>
      <w:r>
        <w:rPr>
          <w:sz w:val="28"/>
          <w:lang w:val="en-US"/>
        </w:rPr>
        <w:t>Proceedings. –</w:t>
      </w:r>
      <w:r w:rsidRPr="00C80380">
        <w:rPr>
          <w:sz w:val="28"/>
          <w:lang w:val="en-US"/>
        </w:rPr>
        <w:t xml:space="preserve"> </w:t>
      </w:r>
      <w:r>
        <w:rPr>
          <w:sz w:val="28"/>
          <w:lang w:val="en-US"/>
        </w:rPr>
        <w:t>1987. –</w:t>
      </w:r>
      <w:r w:rsidRPr="00C80380">
        <w:rPr>
          <w:sz w:val="28"/>
          <w:lang w:val="en-US"/>
        </w:rPr>
        <w:t xml:space="preserve"> </w:t>
      </w:r>
      <w:r>
        <w:rPr>
          <w:sz w:val="28"/>
          <w:lang w:val="en-US"/>
        </w:rPr>
        <w:t>P.</w:t>
      </w:r>
      <w:r w:rsidRPr="00223E15">
        <w:rPr>
          <w:sz w:val="28"/>
          <w:lang w:val="en-US"/>
        </w:rPr>
        <w:t xml:space="preserve"> </w:t>
      </w:r>
      <w:r>
        <w:rPr>
          <w:sz w:val="28"/>
          <w:lang w:val="en-US"/>
        </w:rPr>
        <w:t>8-12.</w:t>
      </w:r>
    </w:p>
    <w:p w:rsidR="004C3B30" w:rsidRPr="00FB2E8F" w:rsidRDefault="004C3B30" w:rsidP="00C7016A">
      <w:pPr>
        <w:numPr>
          <w:ilvl w:val="0"/>
          <w:numId w:val="59"/>
        </w:numPr>
        <w:tabs>
          <w:tab w:val="clear" w:pos="1200"/>
          <w:tab w:val="num" w:pos="567"/>
        </w:tabs>
        <w:suppressAutoHyphens w:val="0"/>
        <w:spacing w:line="360" w:lineRule="auto"/>
        <w:ind w:left="567" w:hanging="633"/>
        <w:jc w:val="both"/>
        <w:rPr>
          <w:sz w:val="28"/>
        </w:rPr>
      </w:pPr>
      <w:r>
        <w:rPr>
          <w:sz w:val="28"/>
        </w:rPr>
        <w:t>Булатов</w:t>
      </w:r>
      <w:r w:rsidRPr="00C80380">
        <w:rPr>
          <w:sz w:val="28"/>
        </w:rPr>
        <w:t xml:space="preserve"> </w:t>
      </w:r>
      <w:r>
        <w:rPr>
          <w:sz w:val="28"/>
        </w:rPr>
        <w:t>А</w:t>
      </w:r>
      <w:r w:rsidRPr="00C80380">
        <w:rPr>
          <w:sz w:val="28"/>
        </w:rPr>
        <w:t>.</w:t>
      </w:r>
      <w:r>
        <w:rPr>
          <w:sz w:val="28"/>
        </w:rPr>
        <w:t>С</w:t>
      </w:r>
      <w:r w:rsidRPr="00C80380">
        <w:rPr>
          <w:sz w:val="28"/>
        </w:rPr>
        <w:t xml:space="preserve">., </w:t>
      </w:r>
      <w:r>
        <w:rPr>
          <w:sz w:val="28"/>
        </w:rPr>
        <w:t>Кононенко</w:t>
      </w:r>
      <w:r w:rsidRPr="00C80380">
        <w:rPr>
          <w:sz w:val="28"/>
        </w:rPr>
        <w:t xml:space="preserve"> </w:t>
      </w:r>
      <w:r>
        <w:rPr>
          <w:sz w:val="28"/>
        </w:rPr>
        <w:t>А</w:t>
      </w:r>
      <w:r w:rsidRPr="00C80380">
        <w:rPr>
          <w:sz w:val="28"/>
        </w:rPr>
        <w:t>.</w:t>
      </w:r>
      <w:r>
        <w:rPr>
          <w:sz w:val="28"/>
        </w:rPr>
        <w:t>Б</w:t>
      </w:r>
      <w:r w:rsidRPr="00C80380">
        <w:rPr>
          <w:sz w:val="28"/>
        </w:rPr>
        <w:t xml:space="preserve">., </w:t>
      </w:r>
      <w:r>
        <w:rPr>
          <w:sz w:val="28"/>
        </w:rPr>
        <w:t>Павлова</w:t>
      </w:r>
      <w:r w:rsidRPr="00C80380">
        <w:rPr>
          <w:sz w:val="28"/>
        </w:rPr>
        <w:t xml:space="preserve"> </w:t>
      </w:r>
      <w:r>
        <w:rPr>
          <w:sz w:val="28"/>
        </w:rPr>
        <w:t>И</w:t>
      </w:r>
      <w:r w:rsidRPr="00C80380">
        <w:rPr>
          <w:sz w:val="28"/>
        </w:rPr>
        <w:t>.</w:t>
      </w:r>
      <w:r>
        <w:rPr>
          <w:sz w:val="28"/>
        </w:rPr>
        <w:t>Б. Биологические особенности сальмонелл, выделенных с объектов птицефабрик // Ветеринария.</w:t>
      </w:r>
      <w:r w:rsidRPr="000978A3">
        <w:rPr>
          <w:sz w:val="28"/>
        </w:rPr>
        <w:t xml:space="preserve"> </w:t>
      </w:r>
      <w:r>
        <w:rPr>
          <w:sz w:val="28"/>
        </w:rPr>
        <w:t xml:space="preserve">– 2003, </w:t>
      </w:r>
      <w:r>
        <w:rPr>
          <w:sz w:val="28"/>
          <w:lang w:val="uk-UA"/>
        </w:rPr>
        <w:t>№ 1.</w:t>
      </w:r>
      <w:r w:rsidRPr="000978A3">
        <w:rPr>
          <w:sz w:val="28"/>
        </w:rPr>
        <w:t xml:space="preserve"> </w:t>
      </w:r>
      <w:r>
        <w:rPr>
          <w:sz w:val="28"/>
          <w:lang w:val="uk-UA"/>
        </w:rPr>
        <w:t>– С. 55-57.</w:t>
      </w:r>
    </w:p>
    <w:p w:rsidR="004C3B30" w:rsidRDefault="004C3B30" w:rsidP="00C7016A">
      <w:pPr>
        <w:numPr>
          <w:ilvl w:val="0"/>
          <w:numId w:val="59"/>
        </w:numPr>
        <w:tabs>
          <w:tab w:val="clear" w:pos="1200"/>
          <w:tab w:val="left" w:pos="567"/>
        </w:tabs>
        <w:suppressAutoHyphens w:val="0"/>
        <w:spacing w:line="360" w:lineRule="auto"/>
        <w:ind w:left="567" w:hanging="633"/>
        <w:jc w:val="both"/>
        <w:rPr>
          <w:sz w:val="27"/>
          <w:szCs w:val="27"/>
          <w:lang w:val="uk-UA"/>
        </w:rPr>
      </w:pPr>
      <w:r>
        <w:rPr>
          <w:sz w:val="28"/>
          <w:lang w:val="en-US"/>
        </w:rPr>
        <w:t xml:space="preserve">Shigidi M. Salmonella </w:t>
      </w:r>
      <w:proofErr w:type="gramStart"/>
      <w:r>
        <w:rPr>
          <w:sz w:val="28"/>
          <w:lang w:val="en-US"/>
        </w:rPr>
        <w:t>wien</w:t>
      </w:r>
      <w:proofErr w:type="gramEnd"/>
      <w:r>
        <w:rPr>
          <w:sz w:val="28"/>
          <w:lang w:val="en-US"/>
        </w:rPr>
        <w:t xml:space="preserve"> and Salmonella muenchen infection in fowls in the Sudan //</w:t>
      </w:r>
      <w:r w:rsidRPr="00223E15">
        <w:rPr>
          <w:sz w:val="28"/>
          <w:lang w:val="en-US"/>
        </w:rPr>
        <w:t xml:space="preserve"> </w:t>
      </w:r>
      <w:r>
        <w:rPr>
          <w:sz w:val="28"/>
          <w:lang w:val="en-US"/>
        </w:rPr>
        <w:t>Bull. Epizoot. Dis. Afr. –</w:t>
      </w:r>
      <w:r w:rsidRPr="00223E15">
        <w:rPr>
          <w:sz w:val="28"/>
          <w:lang w:val="en-US"/>
        </w:rPr>
        <w:t xml:space="preserve"> </w:t>
      </w:r>
      <w:r>
        <w:rPr>
          <w:sz w:val="28"/>
          <w:lang w:val="en-US"/>
        </w:rPr>
        <w:t>1973. –</w:t>
      </w:r>
      <w:r w:rsidRPr="00223E15">
        <w:rPr>
          <w:sz w:val="28"/>
          <w:lang w:val="en-US"/>
        </w:rPr>
        <w:t xml:space="preserve"> </w:t>
      </w:r>
      <w:r>
        <w:rPr>
          <w:sz w:val="28"/>
          <w:lang w:val="en-US"/>
        </w:rPr>
        <w:t>Vol.</w:t>
      </w:r>
      <w:r>
        <w:rPr>
          <w:sz w:val="28"/>
        </w:rPr>
        <w:t xml:space="preserve"> </w:t>
      </w:r>
      <w:r>
        <w:rPr>
          <w:sz w:val="28"/>
          <w:lang w:val="en-US"/>
        </w:rPr>
        <w:t>21, №</w:t>
      </w:r>
      <w:r w:rsidRPr="00223E15">
        <w:rPr>
          <w:sz w:val="28"/>
          <w:lang w:val="en-US"/>
        </w:rPr>
        <w:t xml:space="preserve"> </w:t>
      </w:r>
      <w:r>
        <w:rPr>
          <w:sz w:val="28"/>
          <w:lang w:val="en-US"/>
        </w:rPr>
        <w:t>2. –</w:t>
      </w:r>
      <w:r w:rsidRPr="00223E15">
        <w:rPr>
          <w:sz w:val="28"/>
          <w:lang w:val="en-US"/>
        </w:rPr>
        <w:t xml:space="preserve"> </w:t>
      </w:r>
      <w:r>
        <w:rPr>
          <w:sz w:val="28"/>
          <w:lang w:val="en-US"/>
        </w:rPr>
        <w:t>P.</w:t>
      </w:r>
      <w:r>
        <w:rPr>
          <w:sz w:val="28"/>
        </w:rPr>
        <w:t xml:space="preserve"> </w:t>
      </w:r>
      <w:r>
        <w:rPr>
          <w:sz w:val="28"/>
          <w:lang w:val="en-US"/>
        </w:rPr>
        <w:t>159-161.</w:t>
      </w:r>
    </w:p>
    <w:p w:rsidR="004C3B30" w:rsidRDefault="004C3B30" w:rsidP="00C7016A">
      <w:pPr>
        <w:numPr>
          <w:ilvl w:val="0"/>
          <w:numId w:val="59"/>
        </w:numPr>
        <w:tabs>
          <w:tab w:val="clear" w:pos="1200"/>
          <w:tab w:val="num" w:pos="567"/>
        </w:tabs>
        <w:suppressAutoHyphens w:val="0"/>
        <w:spacing w:line="360" w:lineRule="auto"/>
        <w:ind w:left="567" w:hanging="633"/>
        <w:jc w:val="both"/>
        <w:rPr>
          <w:sz w:val="28"/>
          <w:lang w:val="en-US"/>
        </w:rPr>
      </w:pPr>
      <w:r>
        <w:rPr>
          <w:sz w:val="28"/>
          <w:lang w:val="en-US"/>
        </w:rPr>
        <w:t>Methner U., al-Shabibi S., Meyer H. Infection model for hatching chicks i</w:t>
      </w:r>
      <w:r>
        <w:rPr>
          <w:sz w:val="28"/>
          <w:lang w:val="en-US"/>
        </w:rPr>
        <w:t>n</w:t>
      </w:r>
      <w:r>
        <w:rPr>
          <w:sz w:val="28"/>
          <w:lang w:val="en-US"/>
        </w:rPr>
        <w:t>fected with Salmonella enteritidis //</w:t>
      </w:r>
      <w:r w:rsidRPr="00223E15">
        <w:rPr>
          <w:sz w:val="28"/>
          <w:lang w:val="en-US"/>
        </w:rPr>
        <w:t xml:space="preserve"> </w:t>
      </w:r>
      <w:r>
        <w:rPr>
          <w:sz w:val="28"/>
          <w:lang w:val="en-US"/>
        </w:rPr>
        <w:t>J. veter. Med. Ser. B. –</w:t>
      </w:r>
      <w:r w:rsidRPr="00223E15">
        <w:rPr>
          <w:sz w:val="28"/>
          <w:lang w:val="en-US"/>
        </w:rPr>
        <w:t xml:space="preserve"> </w:t>
      </w:r>
      <w:r>
        <w:rPr>
          <w:sz w:val="28"/>
          <w:lang w:val="en-US"/>
        </w:rPr>
        <w:t>1995. –</w:t>
      </w:r>
      <w:r w:rsidRPr="00223E15">
        <w:rPr>
          <w:sz w:val="28"/>
          <w:lang w:val="en-US"/>
        </w:rPr>
        <w:t xml:space="preserve"> </w:t>
      </w:r>
      <w:r>
        <w:rPr>
          <w:sz w:val="28"/>
          <w:lang w:val="en-US"/>
        </w:rPr>
        <w:t>Vol.</w:t>
      </w:r>
      <w:r>
        <w:rPr>
          <w:sz w:val="28"/>
        </w:rPr>
        <w:t xml:space="preserve"> </w:t>
      </w:r>
      <w:r>
        <w:rPr>
          <w:sz w:val="28"/>
          <w:lang w:val="en-US"/>
        </w:rPr>
        <w:t>42, №</w:t>
      </w:r>
      <w:r w:rsidRPr="00C80380">
        <w:rPr>
          <w:sz w:val="28"/>
          <w:lang w:val="en-US"/>
        </w:rPr>
        <w:t xml:space="preserve"> </w:t>
      </w:r>
      <w:r>
        <w:rPr>
          <w:sz w:val="28"/>
          <w:lang w:val="en-US"/>
        </w:rPr>
        <w:t>8. –</w:t>
      </w:r>
      <w:r w:rsidRPr="00223E15">
        <w:rPr>
          <w:sz w:val="28"/>
          <w:lang w:val="en-US"/>
        </w:rPr>
        <w:t xml:space="preserve"> </w:t>
      </w:r>
      <w:r>
        <w:rPr>
          <w:sz w:val="28"/>
          <w:lang w:val="en-US"/>
        </w:rPr>
        <w:t>P.</w:t>
      </w:r>
      <w:r>
        <w:rPr>
          <w:sz w:val="28"/>
        </w:rPr>
        <w:t xml:space="preserve"> </w:t>
      </w:r>
      <w:r>
        <w:rPr>
          <w:sz w:val="28"/>
          <w:lang w:val="en-US"/>
        </w:rPr>
        <w:t xml:space="preserve">471-480. </w:t>
      </w:r>
    </w:p>
    <w:p w:rsidR="004C3B30" w:rsidRDefault="004C3B30" w:rsidP="00C7016A">
      <w:pPr>
        <w:numPr>
          <w:ilvl w:val="0"/>
          <w:numId w:val="59"/>
        </w:numPr>
        <w:tabs>
          <w:tab w:val="clear" w:pos="1200"/>
          <w:tab w:val="num" w:pos="567"/>
        </w:tabs>
        <w:suppressAutoHyphens w:val="0"/>
        <w:spacing w:line="360" w:lineRule="auto"/>
        <w:ind w:left="567" w:hanging="633"/>
        <w:jc w:val="both"/>
        <w:rPr>
          <w:sz w:val="28"/>
          <w:lang w:val="en-US"/>
        </w:rPr>
      </w:pPr>
      <w:r>
        <w:rPr>
          <w:sz w:val="28"/>
          <w:lang w:val="en-US"/>
        </w:rPr>
        <w:t>Vines Gail. Safe eggs require cleaner chicken feed //</w:t>
      </w:r>
      <w:r w:rsidRPr="00F96260">
        <w:rPr>
          <w:sz w:val="28"/>
          <w:lang w:val="en-US"/>
        </w:rPr>
        <w:t xml:space="preserve"> </w:t>
      </w:r>
      <w:r>
        <w:rPr>
          <w:sz w:val="28"/>
          <w:lang w:val="en-US"/>
        </w:rPr>
        <w:t>New Sci. –</w:t>
      </w:r>
      <w:r w:rsidRPr="00C80380">
        <w:rPr>
          <w:sz w:val="28"/>
          <w:lang w:val="en-US"/>
        </w:rPr>
        <w:t xml:space="preserve"> </w:t>
      </w:r>
      <w:r>
        <w:rPr>
          <w:sz w:val="28"/>
          <w:lang w:val="en-US"/>
        </w:rPr>
        <w:t>1988. - №</w:t>
      </w:r>
      <w:r w:rsidRPr="00D74790">
        <w:rPr>
          <w:sz w:val="28"/>
          <w:lang w:val="en-US"/>
        </w:rPr>
        <w:t> </w:t>
      </w:r>
      <w:r>
        <w:rPr>
          <w:sz w:val="28"/>
          <w:lang w:val="en-US"/>
        </w:rPr>
        <w:t>1642. –</w:t>
      </w:r>
      <w:r w:rsidRPr="008F04DC">
        <w:rPr>
          <w:sz w:val="28"/>
          <w:lang w:val="en-US"/>
        </w:rPr>
        <w:t xml:space="preserve"> </w:t>
      </w:r>
      <w:r>
        <w:rPr>
          <w:sz w:val="28"/>
          <w:lang w:val="en-US"/>
        </w:rPr>
        <w:t>P.</w:t>
      </w:r>
      <w:r w:rsidRPr="00F96260">
        <w:rPr>
          <w:sz w:val="28"/>
          <w:lang w:val="en-US"/>
        </w:rPr>
        <w:t xml:space="preserve"> </w:t>
      </w:r>
      <w:r>
        <w:rPr>
          <w:sz w:val="28"/>
          <w:lang w:val="en-US"/>
        </w:rPr>
        <w:t xml:space="preserve">15. </w:t>
      </w:r>
    </w:p>
    <w:p w:rsidR="004C3B30" w:rsidRPr="008F04DC" w:rsidRDefault="004C3B30" w:rsidP="00C7016A">
      <w:pPr>
        <w:numPr>
          <w:ilvl w:val="0"/>
          <w:numId w:val="59"/>
        </w:numPr>
        <w:tabs>
          <w:tab w:val="clear" w:pos="1200"/>
          <w:tab w:val="num" w:pos="567"/>
        </w:tabs>
        <w:suppressAutoHyphens w:val="0"/>
        <w:spacing w:line="360" w:lineRule="auto"/>
        <w:ind w:left="567" w:hanging="633"/>
        <w:jc w:val="both"/>
        <w:rPr>
          <w:sz w:val="28"/>
          <w:lang w:val="en-US"/>
        </w:rPr>
      </w:pPr>
      <w:r>
        <w:rPr>
          <w:sz w:val="28"/>
          <w:lang w:val="en-US"/>
        </w:rPr>
        <w:t>Christensen J.P., Skov M.N., Hins K.H. Salmonella enterica serovar Gallin</w:t>
      </w:r>
      <w:r>
        <w:rPr>
          <w:sz w:val="28"/>
          <w:lang w:val="en-US"/>
        </w:rPr>
        <w:t>a</w:t>
      </w:r>
      <w:r>
        <w:rPr>
          <w:sz w:val="28"/>
          <w:lang w:val="en-US"/>
        </w:rPr>
        <w:t>rum biovar gallinarum in layers: epidemiological investigation of a recent outbreac in Denmark //</w:t>
      </w:r>
      <w:r w:rsidRPr="00F96260">
        <w:rPr>
          <w:sz w:val="28"/>
          <w:lang w:val="en-US"/>
        </w:rPr>
        <w:t xml:space="preserve"> </w:t>
      </w:r>
      <w:r>
        <w:rPr>
          <w:sz w:val="28"/>
          <w:lang w:val="en-US"/>
        </w:rPr>
        <w:t>Avian Pathol. –</w:t>
      </w:r>
      <w:r w:rsidRPr="00C80380">
        <w:rPr>
          <w:sz w:val="28"/>
          <w:lang w:val="en-US"/>
        </w:rPr>
        <w:t xml:space="preserve"> </w:t>
      </w:r>
      <w:r>
        <w:rPr>
          <w:sz w:val="28"/>
          <w:lang w:val="en-US"/>
        </w:rPr>
        <w:t>1994. –</w:t>
      </w:r>
      <w:r w:rsidRPr="00C80380">
        <w:rPr>
          <w:sz w:val="28"/>
          <w:lang w:val="en-US"/>
        </w:rPr>
        <w:t xml:space="preserve"> </w:t>
      </w:r>
      <w:r>
        <w:rPr>
          <w:sz w:val="28"/>
          <w:lang w:val="en-US"/>
        </w:rPr>
        <w:t>Vol.</w:t>
      </w:r>
      <w:r w:rsidRPr="00D8123C">
        <w:rPr>
          <w:sz w:val="28"/>
          <w:lang w:val="en-US"/>
        </w:rPr>
        <w:t xml:space="preserve"> </w:t>
      </w:r>
      <w:r>
        <w:rPr>
          <w:sz w:val="28"/>
          <w:lang w:val="en-US"/>
        </w:rPr>
        <w:t xml:space="preserve">23. - </w:t>
      </w:r>
      <w:r w:rsidRPr="008F04DC">
        <w:rPr>
          <w:sz w:val="28"/>
          <w:lang w:val="en-US"/>
        </w:rPr>
        <w:t>№ 3.</w:t>
      </w:r>
      <w:r>
        <w:rPr>
          <w:sz w:val="28"/>
          <w:lang w:val="en-US"/>
        </w:rPr>
        <w:t xml:space="preserve"> –</w:t>
      </w:r>
      <w:r w:rsidRPr="008F04DC">
        <w:rPr>
          <w:sz w:val="28"/>
          <w:lang w:val="en-US"/>
        </w:rPr>
        <w:t xml:space="preserve"> </w:t>
      </w:r>
      <w:r>
        <w:rPr>
          <w:sz w:val="28"/>
          <w:lang w:val="en-US"/>
        </w:rPr>
        <w:t>P</w:t>
      </w:r>
      <w:r w:rsidRPr="008F04DC">
        <w:rPr>
          <w:sz w:val="28"/>
          <w:lang w:val="en-US"/>
        </w:rPr>
        <w:t>.</w:t>
      </w:r>
      <w:r w:rsidRPr="00F96260">
        <w:rPr>
          <w:sz w:val="28"/>
          <w:lang w:val="en-US"/>
        </w:rPr>
        <w:t xml:space="preserve"> </w:t>
      </w:r>
      <w:r w:rsidRPr="008F04DC">
        <w:rPr>
          <w:sz w:val="28"/>
          <w:lang w:val="en-US"/>
        </w:rPr>
        <w:t>489-501.</w:t>
      </w:r>
    </w:p>
    <w:p w:rsidR="004C3B30" w:rsidRDefault="004C3B30" w:rsidP="00C7016A">
      <w:pPr>
        <w:numPr>
          <w:ilvl w:val="0"/>
          <w:numId w:val="59"/>
        </w:numPr>
        <w:tabs>
          <w:tab w:val="clear" w:pos="1200"/>
          <w:tab w:val="num" w:pos="567"/>
        </w:tabs>
        <w:suppressAutoHyphens w:val="0"/>
        <w:spacing w:line="360" w:lineRule="auto"/>
        <w:ind w:left="567" w:hanging="633"/>
        <w:jc w:val="both"/>
        <w:rPr>
          <w:sz w:val="28"/>
        </w:rPr>
      </w:pPr>
      <w:r>
        <w:rPr>
          <w:sz w:val="28"/>
        </w:rPr>
        <w:t>Онищенко Г.Г. Эпидемиологическая обстановка в России в 1991-1996 гг. по заболеваемости социально опасными инфекционными заболевани</w:t>
      </w:r>
      <w:r>
        <w:rPr>
          <w:sz w:val="28"/>
        </w:rPr>
        <w:t>я</w:t>
      </w:r>
      <w:r>
        <w:rPr>
          <w:sz w:val="28"/>
        </w:rPr>
        <w:t>ми // Журн. микробиологии, эпидемиологии и иммун</w:t>
      </w:r>
      <w:r>
        <w:rPr>
          <w:sz w:val="28"/>
        </w:rPr>
        <w:t>о</w:t>
      </w:r>
      <w:r>
        <w:rPr>
          <w:sz w:val="28"/>
        </w:rPr>
        <w:t>биологии.- 1998.</w:t>
      </w:r>
      <w:r w:rsidRPr="00F96260">
        <w:rPr>
          <w:sz w:val="28"/>
        </w:rPr>
        <w:t xml:space="preserve"> </w:t>
      </w:r>
      <w:r>
        <w:rPr>
          <w:sz w:val="28"/>
        </w:rPr>
        <w:t>- №</w:t>
      </w:r>
      <w:r>
        <w:rPr>
          <w:sz w:val="28"/>
          <w:lang w:val="en-US"/>
        </w:rPr>
        <w:t> </w:t>
      </w:r>
      <w:r>
        <w:rPr>
          <w:sz w:val="28"/>
        </w:rPr>
        <w:t>1.</w:t>
      </w:r>
      <w:r w:rsidRPr="00F96260">
        <w:rPr>
          <w:sz w:val="28"/>
        </w:rPr>
        <w:t xml:space="preserve"> </w:t>
      </w:r>
      <w:r>
        <w:rPr>
          <w:sz w:val="28"/>
        </w:rPr>
        <w:t>–</w:t>
      </w:r>
      <w:r w:rsidRPr="00F96260">
        <w:rPr>
          <w:sz w:val="28"/>
        </w:rPr>
        <w:t xml:space="preserve"> </w:t>
      </w:r>
      <w:r>
        <w:rPr>
          <w:sz w:val="28"/>
        </w:rPr>
        <w:t>С. 24-35.</w:t>
      </w:r>
    </w:p>
    <w:p w:rsidR="004C3B30" w:rsidRPr="008F0814" w:rsidRDefault="004C3B30" w:rsidP="00C7016A">
      <w:pPr>
        <w:numPr>
          <w:ilvl w:val="0"/>
          <w:numId w:val="59"/>
        </w:numPr>
        <w:tabs>
          <w:tab w:val="clear" w:pos="1200"/>
          <w:tab w:val="num" w:pos="567"/>
        </w:tabs>
        <w:suppressAutoHyphens w:val="0"/>
        <w:spacing w:line="360" w:lineRule="auto"/>
        <w:ind w:left="567" w:hanging="633"/>
        <w:jc w:val="both"/>
        <w:rPr>
          <w:sz w:val="28"/>
        </w:rPr>
      </w:pPr>
      <w:r>
        <w:rPr>
          <w:sz w:val="28"/>
          <w:szCs w:val="27"/>
          <w:lang w:val="uk-UA"/>
        </w:rPr>
        <w:t>Трускова Т.Ю. Удосконалення бактеріологічної діагностики ентеробактеріозів птиці //</w:t>
      </w:r>
      <w:r>
        <w:rPr>
          <w:sz w:val="27"/>
          <w:szCs w:val="27"/>
          <w:lang w:val="uk-UA"/>
        </w:rPr>
        <w:t xml:space="preserve"> Ветеринарна медицина: </w:t>
      </w:r>
      <w:r>
        <w:rPr>
          <w:sz w:val="27"/>
          <w:szCs w:val="27"/>
        </w:rPr>
        <w:t>М</w:t>
      </w:r>
      <w:r>
        <w:rPr>
          <w:sz w:val="27"/>
          <w:szCs w:val="27"/>
          <w:lang w:val="uk-UA"/>
        </w:rPr>
        <w:t>іжвід. темат. н</w:t>
      </w:r>
      <w:r>
        <w:rPr>
          <w:sz w:val="27"/>
          <w:szCs w:val="27"/>
          <w:lang w:val="uk-UA"/>
        </w:rPr>
        <w:t>а</w:t>
      </w:r>
      <w:r>
        <w:rPr>
          <w:sz w:val="27"/>
          <w:szCs w:val="27"/>
          <w:lang w:val="uk-UA"/>
        </w:rPr>
        <w:t>ук. зб.- Х., 2000.</w:t>
      </w:r>
      <w:r w:rsidRPr="008F0814">
        <w:rPr>
          <w:sz w:val="27"/>
          <w:szCs w:val="27"/>
        </w:rPr>
        <w:t xml:space="preserve"> </w:t>
      </w:r>
      <w:r>
        <w:rPr>
          <w:sz w:val="27"/>
          <w:szCs w:val="27"/>
          <w:lang w:val="uk-UA"/>
        </w:rPr>
        <w:t>– Вип. 77.</w:t>
      </w:r>
      <w:r w:rsidRPr="008F0814">
        <w:rPr>
          <w:sz w:val="27"/>
          <w:szCs w:val="27"/>
        </w:rPr>
        <w:t xml:space="preserve"> </w:t>
      </w:r>
      <w:r>
        <w:rPr>
          <w:sz w:val="27"/>
          <w:szCs w:val="27"/>
          <w:lang w:val="uk-UA"/>
        </w:rPr>
        <w:t>– С. 306-309.</w:t>
      </w:r>
    </w:p>
    <w:p w:rsidR="004C3B30" w:rsidRDefault="004C3B30" w:rsidP="00C7016A">
      <w:pPr>
        <w:numPr>
          <w:ilvl w:val="0"/>
          <w:numId w:val="59"/>
        </w:numPr>
        <w:tabs>
          <w:tab w:val="clear" w:pos="1200"/>
          <w:tab w:val="num" w:pos="567"/>
        </w:tabs>
        <w:suppressAutoHyphens w:val="0"/>
        <w:spacing w:line="360" w:lineRule="auto"/>
        <w:ind w:left="567" w:hanging="633"/>
        <w:jc w:val="both"/>
        <w:rPr>
          <w:sz w:val="28"/>
          <w:lang w:val="en-US"/>
        </w:rPr>
      </w:pPr>
      <w:r>
        <w:rPr>
          <w:sz w:val="28"/>
          <w:lang w:val="en-US"/>
        </w:rPr>
        <w:t>Rigby</w:t>
      </w:r>
      <w:r w:rsidRPr="00FA369E">
        <w:rPr>
          <w:sz w:val="28"/>
          <w:lang w:val="en-GB"/>
        </w:rPr>
        <w:t xml:space="preserve"> </w:t>
      </w:r>
      <w:r>
        <w:rPr>
          <w:sz w:val="28"/>
          <w:lang w:val="en-US"/>
        </w:rPr>
        <w:t>C</w:t>
      </w:r>
      <w:r w:rsidRPr="00FA369E">
        <w:rPr>
          <w:sz w:val="28"/>
          <w:lang w:val="en-GB"/>
        </w:rPr>
        <w:t>.</w:t>
      </w:r>
      <w:r>
        <w:rPr>
          <w:sz w:val="28"/>
          <w:lang w:val="en-US"/>
        </w:rPr>
        <w:t>E</w:t>
      </w:r>
      <w:r w:rsidRPr="00FA369E">
        <w:rPr>
          <w:sz w:val="28"/>
          <w:lang w:val="en-GB"/>
        </w:rPr>
        <w:t xml:space="preserve">., </w:t>
      </w:r>
      <w:r>
        <w:rPr>
          <w:sz w:val="28"/>
          <w:lang w:val="en-US"/>
        </w:rPr>
        <w:t>Pettit</w:t>
      </w:r>
      <w:r w:rsidRPr="00FA369E">
        <w:rPr>
          <w:sz w:val="28"/>
          <w:lang w:val="en-GB"/>
        </w:rPr>
        <w:t xml:space="preserve"> </w:t>
      </w:r>
      <w:r>
        <w:rPr>
          <w:sz w:val="28"/>
          <w:lang w:val="en-US"/>
        </w:rPr>
        <w:t>J</w:t>
      </w:r>
      <w:r w:rsidRPr="00FA369E">
        <w:rPr>
          <w:sz w:val="28"/>
          <w:lang w:val="en-GB"/>
        </w:rPr>
        <w:t>.</w:t>
      </w:r>
      <w:r>
        <w:rPr>
          <w:sz w:val="28"/>
          <w:lang w:val="en-US"/>
        </w:rPr>
        <w:t>R</w:t>
      </w:r>
      <w:r w:rsidRPr="00FA369E">
        <w:rPr>
          <w:sz w:val="28"/>
          <w:lang w:val="en-GB"/>
        </w:rPr>
        <w:t xml:space="preserve">. </w:t>
      </w:r>
      <w:r>
        <w:rPr>
          <w:sz w:val="28"/>
          <w:lang w:val="en-US"/>
        </w:rPr>
        <w:t>Changes</w:t>
      </w:r>
      <w:r w:rsidRPr="00FA369E">
        <w:rPr>
          <w:sz w:val="28"/>
          <w:lang w:val="en-GB"/>
        </w:rPr>
        <w:t xml:space="preserve"> </w:t>
      </w:r>
      <w:r>
        <w:rPr>
          <w:sz w:val="28"/>
          <w:lang w:val="en-US"/>
        </w:rPr>
        <w:t>in</w:t>
      </w:r>
      <w:r w:rsidRPr="00FA369E">
        <w:rPr>
          <w:sz w:val="28"/>
          <w:lang w:val="en-GB"/>
        </w:rPr>
        <w:t xml:space="preserve"> </w:t>
      </w:r>
      <w:r>
        <w:rPr>
          <w:sz w:val="28"/>
          <w:lang w:val="en-US"/>
        </w:rPr>
        <w:t>the</w:t>
      </w:r>
      <w:r w:rsidRPr="00FA369E">
        <w:rPr>
          <w:sz w:val="28"/>
          <w:lang w:val="en-GB"/>
        </w:rPr>
        <w:t xml:space="preserve"> </w:t>
      </w:r>
      <w:r>
        <w:rPr>
          <w:sz w:val="28"/>
          <w:lang w:val="en-US"/>
        </w:rPr>
        <w:t>Salmonella</w:t>
      </w:r>
      <w:r w:rsidRPr="00FA369E">
        <w:rPr>
          <w:sz w:val="28"/>
          <w:lang w:val="en-GB"/>
        </w:rPr>
        <w:t xml:space="preserve"> </w:t>
      </w:r>
      <w:r>
        <w:rPr>
          <w:sz w:val="28"/>
          <w:lang w:val="en-US"/>
        </w:rPr>
        <w:t>status</w:t>
      </w:r>
      <w:r w:rsidRPr="00FA369E">
        <w:rPr>
          <w:sz w:val="28"/>
          <w:lang w:val="en-GB"/>
        </w:rPr>
        <w:t xml:space="preserve"> </w:t>
      </w:r>
      <w:r>
        <w:rPr>
          <w:sz w:val="28"/>
          <w:lang w:val="en-US"/>
        </w:rPr>
        <w:t>of</w:t>
      </w:r>
      <w:r w:rsidRPr="00FA369E">
        <w:rPr>
          <w:sz w:val="28"/>
          <w:lang w:val="en-GB"/>
        </w:rPr>
        <w:t xml:space="preserve"> </w:t>
      </w:r>
      <w:r>
        <w:rPr>
          <w:sz w:val="28"/>
          <w:lang w:val="en-US"/>
        </w:rPr>
        <w:t>broiler</w:t>
      </w:r>
      <w:r w:rsidRPr="00FA369E">
        <w:rPr>
          <w:sz w:val="28"/>
          <w:lang w:val="en-GB"/>
        </w:rPr>
        <w:t xml:space="preserve"> </w:t>
      </w:r>
      <w:r>
        <w:rPr>
          <w:sz w:val="28"/>
          <w:lang w:val="en-US"/>
        </w:rPr>
        <w:t>chickens</w:t>
      </w:r>
      <w:r w:rsidRPr="00FA369E">
        <w:rPr>
          <w:sz w:val="28"/>
          <w:lang w:val="en-GB"/>
        </w:rPr>
        <w:t xml:space="preserve"> </w:t>
      </w:r>
      <w:r>
        <w:rPr>
          <w:sz w:val="28"/>
          <w:lang w:val="en-US"/>
        </w:rPr>
        <w:t>su</w:t>
      </w:r>
      <w:r>
        <w:rPr>
          <w:sz w:val="28"/>
          <w:lang w:val="en-US"/>
        </w:rPr>
        <w:t>b</w:t>
      </w:r>
      <w:r>
        <w:rPr>
          <w:sz w:val="28"/>
          <w:lang w:val="en-US"/>
        </w:rPr>
        <w:t>jected</w:t>
      </w:r>
      <w:r w:rsidRPr="00FA369E">
        <w:rPr>
          <w:sz w:val="28"/>
          <w:lang w:val="en-GB"/>
        </w:rPr>
        <w:t xml:space="preserve"> </w:t>
      </w:r>
      <w:r>
        <w:rPr>
          <w:sz w:val="28"/>
          <w:lang w:val="en-US"/>
        </w:rPr>
        <w:t>to</w:t>
      </w:r>
      <w:r w:rsidRPr="00FA369E">
        <w:rPr>
          <w:sz w:val="28"/>
          <w:lang w:val="en-GB"/>
        </w:rPr>
        <w:t xml:space="preserve"> </w:t>
      </w:r>
      <w:r>
        <w:rPr>
          <w:sz w:val="28"/>
          <w:lang w:val="en-US"/>
        </w:rPr>
        <w:t>simulated</w:t>
      </w:r>
      <w:r w:rsidRPr="00FA369E">
        <w:rPr>
          <w:sz w:val="28"/>
          <w:lang w:val="en-GB"/>
        </w:rPr>
        <w:t xml:space="preserve"> </w:t>
      </w:r>
      <w:r>
        <w:rPr>
          <w:sz w:val="28"/>
          <w:lang w:val="en-US"/>
        </w:rPr>
        <w:t>shipping</w:t>
      </w:r>
      <w:r w:rsidRPr="00FA369E">
        <w:rPr>
          <w:sz w:val="28"/>
          <w:lang w:val="en-GB"/>
        </w:rPr>
        <w:t xml:space="preserve"> </w:t>
      </w:r>
      <w:r>
        <w:rPr>
          <w:sz w:val="28"/>
          <w:lang w:val="en-US"/>
        </w:rPr>
        <w:t>conditions</w:t>
      </w:r>
      <w:r w:rsidRPr="00FA369E">
        <w:rPr>
          <w:sz w:val="28"/>
          <w:lang w:val="en-GB"/>
        </w:rPr>
        <w:t xml:space="preserve"> // </w:t>
      </w:r>
      <w:r>
        <w:rPr>
          <w:sz w:val="28"/>
          <w:lang w:val="en-US"/>
        </w:rPr>
        <w:t>Can</w:t>
      </w:r>
      <w:r w:rsidRPr="00FA369E">
        <w:rPr>
          <w:sz w:val="28"/>
          <w:lang w:val="en-GB"/>
        </w:rPr>
        <w:t xml:space="preserve">. </w:t>
      </w:r>
      <w:r>
        <w:rPr>
          <w:sz w:val="28"/>
          <w:lang w:val="en-US"/>
        </w:rPr>
        <w:t>J. Comp. Med. –</w:t>
      </w:r>
      <w:r w:rsidRPr="00F111E5">
        <w:rPr>
          <w:sz w:val="28"/>
          <w:lang w:val="en-US"/>
        </w:rPr>
        <w:t xml:space="preserve"> </w:t>
      </w:r>
      <w:r>
        <w:rPr>
          <w:sz w:val="28"/>
          <w:lang w:val="en-US"/>
        </w:rPr>
        <w:t>1980.-Vol.</w:t>
      </w:r>
      <w:r w:rsidRPr="00796AD5">
        <w:rPr>
          <w:sz w:val="28"/>
          <w:lang w:val="en-US"/>
        </w:rPr>
        <w:t> </w:t>
      </w:r>
      <w:r>
        <w:rPr>
          <w:sz w:val="28"/>
          <w:lang w:val="en-US"/>
        </w:rPr>
        <w:t>44, №</w:t>
      </w:r>
      <w:r w:rsidRPr="00F111E5">
        <w:rPr>
          <w:sz w:val="28"/>
          <w:lang w:val="en-US"/>
        </w:rPr>
        <w:t xml:space="preserve"> </w:t>
      </w:r>
      <w:r>
        <w:rPr>
          <w:sz w:val="28"/>
          <w:lang w:val="en-US"/>
        </w:rPr>
        <w:t>4. –</w:t>
      </w:r>
      <w:r w:rsidRPr="00F111E5">
        <w:rPr>
          <w:sz w:val="28"/>
          <w:lang w:val="en-US"/>
        </w:rPr>
        <w:t xml:space="preserve"> </w:t>
      </w:r>
      <w:r>
        <w:rPr>
          <w:sz w:val="28"/>
          <w:lang w:val="en-US"/>
        </w:rPr>
        <w:t>P.</w:t>
      </w:r>
      <w:r w:rsidRPr="004B497F">
        <w:rPr>
          <w:sz w:val="28"/>
          <w:lang w:val="en-US"/>
        </w:rPr>
        <w:t xml:space="preserve"> </w:t>
      </w:r>
      <w:r>
        <w:rPr>
          <w:sz w:val="28"/>
          <w:lang w:val="en-US"/>
        </w:rPr>
        <w:t>374-381.</w:t>
      </w:r>
    </w:p>
    <w:p w:rsidR="004C3B30" w:rsidRDefault="004C3B30" w:rsidP="00C7016A">
      <w:pPr>
        <w:numPr>
          <w:ilvl w:val="0"/>
          <w:numId w:val="59"/>
        </w:numPr>
        <w:tabs>
          <w:tab w:val="clear" w:pos="1200"/>
          <w:tab w:val="num" w:pos="567"/>
        </w:tabs>
        <w:suppressAutoHyphens w:val="0"/>
        <w:spacing w:line="360" w:lineRule="auto"/>
        <w:ind w:left="567" w:hanging="633"/>
        <w:jc w:val="both"/>
        <w:rPr>
          <w:sz w:val="28"/>
          <w:lang w:val="en-US"/>
        </w:rPr>
      </w:pPr>
      <w:r>
        <w:rPr>
          <w:sz w:val="28"/>
          <w:lang w:val="en-US"/>
        </w:rPr>
        <w:t>Winstanley M. Gyve salmonella the elbow //</w:t>
      </w:r>
      <w:r w:rsidRPr="004B497F">
        <w:rPr>
          <w:sz w:val="28"/>
          <w:lang w:val="en-US"/>
        </w:rPr>
        <w:t xml:space="preserve"> </w:t>
      </w:r>
      <w:r>
        <w:rPr>
          <w:sz w:val="28"/>
          <w:lang w:val="en-US"/>
        </w:rPr>
        <w:t>New Scientist. –</w:t>
      </w:r>
      <w:r w:rsidRPr="00F111E5">
        <w:rPr>
          <w:sz w:val="28"/>
          <w:lang w:val="en-US"/>
        </w:rPr>
        <w:t xml:space="preserve"> </w:t>
      </w:r>
      <w:r>
        <w:rPr>
          <w:sz w:val="28"/>
          <w:lang w:val="en-US"/>
        </w:rPr>
        <w:t>1987. –</w:t>
      </w:r>
      <w:r w:rsidRPr="00F111E5">
        <w:rPr>
          <w:sz w:val="28"/>
          <w:lang w:val="en-US"/>
        </w:rPr>
        <w:t xml:space="preserve"> </w:t>
      </w:r>
      <w:r>
        <w:rPr>
          <w:sz w:val="28"/>
          <w:lang w:val="en-US"/>
        </w:rPr>
        <w:t>Vol.</w:t>
      </w:r>
      <w:r w:rsidRPr="00796AD5">
        <w:rPr>
          <w:sz w:val="28"/>
          <w:lang w:val="en-US"/>
        </w:rPr>
        <w:t> </w:t>
      </w:r>
      <w:r>
        <w:rPr>
          <w:sz w:val="28"/>
          <w:lang w:val="en-US"/>
        </w:rPr>
        <w:t>115, №</w:t>
      </w:r>
      <w:r w:rsidRPr="00F111E5">
        <w:rPr>
          <w:sz w:val="28"/>
          <w:lang w:val="en-US"/>
        </w:rPr>
        <w:t xml:space="preserve"> </w:t>
      </w:r>
      <w:r>
        <w:rPr>
          <w:sz w:val="28"/>
          <w:lang w:val="en-US"/>
        </w:rPr>
        <w:t>1578.</w:t>
      </w:r>
      <w:r w:rsidRPr="004B497F">
        <w:rPr>
          <w:sz w:val="28"/>
          <w:lang w:val="en-US"/>
        </w:rPr>
        <w:t xml:space="preserve"> </w:t>
      </w:r>
      <w:r>
        <w:rPr>
          <w:sz w:val="28"/>
          <w:lang w:val="en-US"/>
        </w:rPr>
        <w:t>–</w:t>
      </w:r>
      <w:r w:rsidRPr="006B5276">
        <w:rPr>
          <w:sz w:val="28"/>
          <w:lang w:val="en-US"/>
        </w:rPr>
        <w:t xml:space="preserve"> </w:t>
      </w:r>
      <w:r>
        <w:rPr>
          <w:sz w:val="28"/>
          <w:lang w:val="en-US"/>
        </w:rPr>
        <w:t>P.</w:t>
      </w:r>
      <w:r w:rsidRPr="004B497F">
        <w:rPr>
          <w:sz w:val="28"/>
          <w:lang w:val="en-US"/>
        </w:rPr>
        <w:t xml:space="preserve"> </w:t>
      </w:r>
      <w:r>
        <w:rPr>
          <w:sz w:val="28"/>
          <w:lang w:val="en-US"/>
        </w:rPr>
        <w:t xml:space="preserve">52-55. </w:t>
      </w:r>
    </w:p>
    <w:p w:rsidR="004C3B30" w:rsidRPr="00CC340A" w:rsidRDefault="004C3B30" w:rsidP="00C7016A">
      <w:pPr>
        <w:numPr>
          <w:ilvl w:val="0"/>
          <w:numId w:val="59"/>
        </w:numPr>
        <w:tabs>
          <w:tab w:val="clear" w:pos="1200"/>
          <w:tab w:val="left" w:pos="567"/>
        </w:tabs>
        <w:suppressAutoHyphens w:val="0"/>
        <w:spacing w:line="360" w:lineRule="auto"/>
        <w:ind w:left="567" w:hanging="633"/>
        <w:jc w:val="both"/>
        <w:rPr>
          <w:sz w:val="27"/>
          <w:szCs w:val="27"/>
          <w:lang w:val="en-US"/>
        </w:rPr>
      </w:pPr>
      <w:r>
        <w:rPr>
          <w:sz w:val="28"/>
          <w:lang w:val="en-US"/>
        </w:rPr>
        <w:lastRenderedPageBreak/>
        <w:t xml:space="preserve"> Differences among six Salmonella serovars in abilities to colonize reprodu</w:t>
      </w:r>
      <w:r>
        <w:rPr>
          <w:sz w:val="28"/>
          <w:lang w:val="en-US"/>
        </w:rPr>
        <w:t>c</w:t>
      </w:r>
      <w:r>
        <w:rPr>
          <w:sz w:val="28"/>
          <w:lang w:val="en-US"/>
        </w:rPr>
        <w:t>tive organs and to contaminate eggs in laying hens</w:t>
      </w:r>
      <w:r w:rsidRPr="00340B70">
        <w:rPr>
          <w:sz w:val="28"/>
          <w:lang w:val="en-US"/>
        </w:rPr>
        <w:t xml:space="preserve"> </w:t>
      </w:r>
      <w:r>
        <w:rPr>
          <w:sz w:val="28"/>
          <w:lang w:val="en-US"/>
        </w:rPr>
        <w:t>/</w:t>
      </w:r>
      <w:r w:rsidRPr="00340B70">
        <w:rPr>
          <w:sz w:val="28"/>
          <w:lang w:val="en-US"/>
        </w:rPr>
        <w:t xml:space="preserve"> </w:t>
      </w:r>
      <w:r>
        <w:rPr>
          <w:sz w:val="28"/>
          <w:lang w:val="en-US"/>
        </w:rPr>
        <w:t>M.</w:t>
      </w:r>
      <w:r w:rsidRPr="00340B70">
        <w:rPr>
          <w:sz w:val="28"/>
          <w:lang w:val="en-US"/>
        </w:rPr>
        <w:t xml:space="preserve"> </w:t>
      </w:r>
      <w:r>
        <w:rPr>
          <w:sz w:val="28"/>
          <w:lang w:val="en-US"/>
        </w:rPr>
        <w:t>Okamura, Y.</w:t>
      </w:r>
      <w:r w:rsidRPr="00340B70">
        <w:rPr>
          <w:sz w:val="28"/>
          <w:lang w:val="en-US"/>
        </w:rPr>
        <w:t> </w:t>
      </w:r>
      <w:r>
        <w:rPr>
          <w:sz w:val="28"/>
          <w:lang w:val="en-US"/>
        </w:rPr>
        <w:t>Kamijima, T.</w:t>
      </w:r>
      <w:r w:rsidRPr="00340B70">
        <w:rPr>
          <w:sz w:val="28"/>
          <w:lang w:val="en-US"/>
        </w:rPr>
        <w:t xml:space="preserve"> </w:t>
      </w:r>
      <w:r>
        <w:rPr>
          <w:sz w:val="28"/>
          <w:lang w:val="en-US"/>
        </w:rPr>
        <w:t>Miyamoto, Tani et al.</w:t>
      </w:r>
      <w:r w:rsidRPr="00C21205">
        <w:rPr>
          <w:sz w:val="28"/>
          <w:lang w:val="en-US"/>
        </w:rPr>
        <w:t xml:space="preserve"> </w:t>
      </w:r>
      <w:r>
        <w:rPr>
          <w:sz w:val="28"/>
          <w:lang w:val="en-US"/>
        </w:rPr>
        <w:t>//</w:t>
      </w:r>
      <w:r w:rsidRPr="00C21205">
        <w:rPr>
          <w:sz w:val="28"/>
          <w:lang w:val="en-US"/>
        </w:rPr>
        <w:t xml:space="preserve"> </w:t>
      </w:r>
      <w:r>
        <w:rPr>
          <w:sz w:val="28"/>
          <w:lang w:val="en-US"/>
        </w:rPr>
        <w:t>Avian Dis. –</w:t>
      </w:r>
      <w:r w:rsidRPr="00F111E5">
        <w:rPr>
          <w:sz w:val="28"/>
          <w:lang w:val="en-US"/>
        </w:rPr>
        <w:t xml:space="preserve"> </w:t>
      </w:r>
      <w:r>
        <w:rPr>
          <w:sz w:val="28"/>
          <w:lang w:val="en-US"/>
        </w:rPr>
        <w:t>2001. –</w:t>
      </w:r>
      <w:r w:rsidRPr="00F111E5">
        <w:rPr>
          <w:sz w:val="28"/>
          <w:lang w:val="en-US"/>
        </w:rPr>
        <w:t xml:space="preserve"> </w:t>
      </w:r>
      <w:r>
        <w:rPr>
          <w:sz w:val="28"/>
          <w:lang w:val="en-US"/>
        </w:rPr>
        <w:t>Vol.</w:t>
      </w:r>
      <w:r w:rsidRPr="001853FE">
        <w:rPr>
          <w:sz w:val="28"/>
          <w:lang w:val="en-US"/>
        </w:rPr>
        <w:t xml:space="preserve"> </w:t>
      </w:r>
      <w:r>
        <w:rPr>
          <w:sz w:val="28"/>
          <w:lang w:val="en-US"/>
        </w:rPr>
        <w:t xml:space="preserve">45, </w:t>
      </w:r>
      <w:r>
        <w:rPr>
          <w:sz w:val="28"/>
          <w:lang w:val="uk-UA"/>
        </w:rPr>
        <w:t>№ 1.</w:t>
      </w:r>
      <w:r>
        <w:rPr>
          <w:sz w:val="28"/>
          <w:lang w:val="en-US"/>
        </w:rPr>
        <w:t xml:space="preserve"> </w:t>
      </w:r>
      <w:r>
        <w:rPr>
          <w:sz w:val="28"/>
          <w:lang w:val="uk-UA"/>
        </w:rPr>
        <w:t>– Р. 61-69.</w:t>
      </w:r>
    </w:p>
    <w:p w:rsidR="004C3B30" w:rsidRPr="00996539" w:rsidRDefault="004C3B30" w:rsidP="00C7016A">
      <w:pPr>
        <w:numPr>
          <w:ilvl w:val="0"/>
          <w:numId w:val="59"/>
        </w:numPr>
        <w:tabs>
          <w:tab w:val="clear" w:pos="1200"/>
          <w:tab w:val="left" w:pos="567"/>
        </w:tabs>
        <w:suppressAutoHyphens w:val="0"/>
        <w:spacing w:line="360" w:lineRule="auto"/>
        <w:ind w:left="567" w:hanging="633"/>
        <w:jc w:val="both"/>
        <w:rPr>
          <w:sz w:val="27"/>
          <w:szCs w:val="27"/>
          <w:lang w:val="en-US"/>
        </w:rPr>
      </w:pPr>
      <w:r>
        <w:rPr>
          <w:sz w:val="28"/>
          <w:lang w:val="en-US"/>
        </w:rPr>
        <w:t>Pathologic and bacteriologic fidings in 27-week-old commercial laying hens experimentally infected with Salmonella enteritidis, phage type 4</w:t>
      </w:r>
      <w:r w:rsidRPr="00C21205">
        <w:rPr>
          <w:sz w:val="28"/>
          <w:lang w:val="en-US"/>
        </w:rPr>
        <w:t xml:space="preserve"> </w:t>
      </w:r>
      <w:r>
        <w:rPr>
          <w:sz w:val="28"/>
          <w:lang w:val="en-US"/>
        </w:rPr>
        <w:t>/</w:t>
      </w:r>
      <w:r w:rsidRPr="00C21205">
        <w:rPr>
          <w:sz w:val="28"/>
          <w:lang w:val="en-US"/>
        </w:rPr>
        <w:t xml:space="preserve"> </w:t>
      </w:r>
      <w:r>
        <w:rPr>
          <w:sz w:val="28"/>
          <w:lang w:val="en-US"/>
        </w:rPr>
        <w:t>H.</w:t>
      </w:r>
      <w:r w:rsidRPr="00801D40">
        <w:rPr>
          <w:sz w:val="28"/>
          <w:lang w:val="en-US"/>
        </w:rPr>
        <w:t xml:space="preserve"> </w:t>
      </w:r>
      <w:r>
        <w:rPr>
          <w:sz w:val="28"/>
          <w:lang w:val="en-US"/>
        </w:rPr>
        <w:t>Kinde, H.L.</w:t>
      </w:r>
      <w:r w:rsidRPr="00801D40">
        <w:rPr>
          <w:sz w:val="28"/>
          <w:lang w:val="en-US"/>
        </w:rPr>
        <w:t xml:space="preserve"> </w:t>
      </w:r>
      <w:r>
        <w:rPr>
          <w:sz w:val="28"/>
          <w:lang w:val="en-US"/>
        </w:rPr>
        <w:t>Shivaprasad, B.M.</w:t>
      </w:r>
      <w:r w:rsidRPr="00801D40">
        <w:rPr>
          <w:sz w:val="28"/>
          <w:lang w:val="en-US"/>
        </w:rPr>
        <w:t xml:space="preserve"> </w:t>
      </w:r>
      <w:r>
        <w:rPr>
          <w:sz w:val="28"/>
          <w:lang w:val="en-US"/>
        </w:rPr>
        <w:t>Daft, D.H. Read et al.</w:t>
      </w:r>
      <w:r w:rsidRPr="00C21205">
        <w:rPr>
          <w:sz w:val="28"/>
          <w:lang w:val="en-US"/>
        </w:rPr>
        <w:t xml:space="preserve"> </w:t>
      </w:r>
      <w:r>
        <w:rPr>
          <w:sz w:val="28"/>
          <w:lang w:val="en-US"/>
        </w:rPr>
        <w:t>//</w:t>
      </w:r>
      <w:r w:rsidRPr="00C21205">
        <w:rPr>
          <w:sz w:val="28"/>
          <w:lang w:val="en-US"/>
        </w:rPr>
        <w:t xml:space="preserve"> </w:t>
      </w:r>
      <w:r>
        <w:rPr>
          <w:sz w:val="28"/>
          <w:lang w:val="en-US"/>
        </w:rPr>
        <w:t>Avian Dis. – 2000. – Vol.</w:t>
      </w:r>
      <w:r w:rsidRPr="001853FE">
        <w:rPr>
          <w:sz w:val="28"/>
          <w:lang w:val="en-US"/>
        </w:rPr>
        <w:t xml:space="preserve"> </w:t>
      </w:r>
      <w:r>
        <w:rPr>
          <w:sz w:val="28"/>
          <w:lang w:val="en-US"/>
        </w:rPr>
        <w:t xml:space="preserve">44, </w:t>
      </w:r>
      <w:r>
        <w:rPr>
          <w:sz w:val="28"/>
          <w:lang w:val="uk-UA"/>
        </w:rPr>
        <w:t>№ 2.</w:t>
      </w:r>
      <w:r>
        <w:rPr>
          <w:sz w:val="28"/>
          <w:lang w:val="en-US"/>
        </w:rPr>
        <w:t xml:space="preserve"> </w:t>
      </w:r>
      <w:r>
        <w:rPr>
          <w:sz w:val="28"/>
          <w:lang w:val="uk-UA"/>
        </w:rPr>
        <w:t>–</w:t>
      </w:r>
      <w:r>
        <w:rPr>
          <w:sz w:val="28"/>
          <w:lang w:val="en-US"/>
        </w:rPr>
        <w:t xml:space="preserve"> </w:t>
      </w:r>
      <w:r>
        <w:rPr>
          <w:sz w:val="28"/>
          <w:lang w:val="uk-UA"/>
        </w:rPr>
        <w:t>Р. 239-248.</w:t>
      </w:r>
    </w:p>
    <w:p w:rsidR="004C3B30" w:rsidRPr="00ED6E08" w:rsidRDefault="004C3B30" w:rsidP="00C7016A">
      <w:pPr>
        <w:numPr>
          <w:ilvl w:val="0"/>
          <w:numId w:val="59"/>
        </w:numPr>
        <w:tabs>
          <w:tab w:val="clear" w:pos="1200"/>
          <w:tab w:val="left" w:pos="567"/>
        </w:tabs>
        <w:suppressAutoHyphens w:val="0"/>
        <w:spacing w:line="360" w:lineRule="auto"/>
        <w:ind w:left="567" w:hanging="633"/>
        <w:jc w:val="both"/>
        <w:rPr>
          <w:sz w:val="27"/>
          <w:szCs w:val="27"/>
          <w:lang w:val="en-US"/>
        </w:rPr>
      </w:pPr>
      <w:r>
        <w:rPr>
          <w:sz w:val="28"/>
          <w:lang w:val="en-US"/>
        </w:rPr>
        <w:t>Secretion of Salmonella – specific antibodies in the oviducts of hens exper</w:t>
      </w:r>
      <w:r>
        <w:rPr>
          <w:sz w:val="28"/>
          <w:lang w:val="en-US"/>
        </w:rPr>
        <w:t>i</w:t>
      </w:r>
      <w:r>
        <w:rPr>
          <w:sz w:val="28"/>
          <w:lang w:val="en-US"/>
        </w:rPr>
        <w:t>mentally infected with Salmonella enteritidis</w:t>
      </w:r>
      <w:r w:rsidRPr="00C21205">
        <w:rPr>
          <w:sz w:val="28"/>
          <w:lang w:val="en-US"/>
        </w:rPr>
        <w:t xml:space="preserve"> </w:t>
      </w:r>
      <w:r>
        <w:rPr>
          <w:sz w:val="28"/>
          <w:lang w:val="en-US"/>
        </w:rPr>
        <w:t>/</w:t>
      </w:r>
      <w:r w:rsidRPr="00C21205">
        <w:rPr>
          <w:sz w:val="28"/>
          <w:lang w:val="en-US"/>
        </w:rPr>
        <w:t xml:space="preserve"> </w:t>
      </w:r>
      <w:r>
        <w:rPr>
          <w:sz w:val="28"/>
          <w:lang w:val="en-US"/>
        </w:rPr>
        <w:t>G.S.K.</w:t>
      </w:r>
      <w:r w:rsidRPr="00D279A8">
        <w:rPr>
          <w:sz w:val="28"/>
          <w:lang w:val="en-US"/>
        </w:rPr>
        <w:t xml:space="preserve"> </w:t>
      </w:r>
      <w:r>
        <w:rPr>
          <w:sz w:val="28"/>
          <w:lang w:val="en-US"/>
        </w:rPr>
        <w:t>Withanage, K.</w:t>
      </w:r>
      <w:r w:rsidRPr="00D279A8">
        <w:rPr>
          <w:sz w:val="28"/>
          <w:lang w:val="en-US"/>
        </w:rPr>
        <w:t> </w:t>
      </w:r>
      <w:r>
        <w:rPr>
          <w:sz w:val="28"/>
          <w:lang w:val="en-US"/>
        </w:rPr>
        <w:t>Sasai</w:t>
      </w:r>
      <w:r w:rsidRPr="000E4FAF">
        <w:rPr>
          <w:sz w:val="28"/>
          <w:lang w:val="en-US"/>
        </w:rPr>
        <w:t> </w:t>
      </w:r>
      <w:r>
        <w:rPr>
          <w:sz w:val="28"/>
          <w:lang w:val="en-US"/>
        </w:rPr>
        <w:t>, T.</w:t>
      </w:r>
      <w:r w:rsidRPr="00D279A8">
        <w:rPr>
          <w:sz w:val="28"/>
          <w:lang w:val="en-US"/>
        </w:rPr>
        <w:t xml:space="preserve"> </w:t>
      </w:r>
      <w:r>
        <w:rPr>
          <w:sz w:val="28"/>
          <w:lang w:val="en-US"/>
        </w:rPr>
        <w:t>Fucata, T.</w:t>
      </w:r>
      <w:r w:rsidRPr="00D279A8">
        <w:rPr>
          <w:sz w:val="28"/>
          <w:lang w:val="en-US"/>
        </w:rPr>
        <w:t xml:space="preserve"> </w:t>
      </w:r>
      <w:r>
        <w:rPr>
          <w:sz w:val="28"/>
          <w:lang w:val="en-US"/>
        </w:rPr>
        <w:t>Miyamoto, E.</w:t>
      </w:r>
      <w:r w:rsidRPr="00D279A8">
        <w:rPr>
          <w:sz w:val="28"/>
          <w:lang w:val="en-US"/>
        </w:rPr>
        <w:t xml:space="preserve"> </w:t>
      </w:r>
      <w:r>
        <w:rPr>
          <w:sz w:val="28"/>
          <w:lang w:val="en-US"/>
        </w:rPr>
        <w:t>Baba //</w:t>
      </w:r>
      <w:r w:rsidRPr="00C21205">
        <w:rPr>
          <w:sz w:val="28"/>
          <w:lang w:val="en-US"/>
        </w:rPr>
        <w:t xml:space="preserve"> </w:t>
      </w:r>
      <w:r>
        <w:rPr>
          <w:sz w:val="28"/>
          <w:lang w:val="en-US"/>
        </w:rPr>
        <w:t>Veter. Immunol. Immunopathol. – 1999. – Vol.</w:t>
      </w:r>
      <w:r w:rsidRPr="000E4FAF">
        <w:rPr>
          <w:sz w:val="28"/>
          <w:lang w:val="en-US"/>
        </w:rPr>
        <w:t xml:space="preserve"> </w:t>
      </w:r>
      <w:r>
        <w:rPr>
          <w:sz w:val="28"/>
          <w:lang w:val="en-US"/>
        </w:rPr>
        <w:t xml:space="preserve">67, </w:t>
      </w:r>
      <w:r>
        <w:rPr>
          <w:sz w:val="28"/>
          <w:lang w:val="uk-UA"/>
        </w:rPr>
        <w:t>№ 2.</w:t>
      </w:r>
      <w:r>
        <w:rPr>
          <w:sz w:val="28"/>
          <w:lang w:val="en-US"/>
        </w:rPr>
        <w:t xml:space="preserve"> </w:t>
      </w:r>
      <w:r>
        <w:rPr>
          <w:sz w:val="28"/>
          <w:lang w:val="uk-UA"/>
        </w:rPr>
        <w:t>–</w:t>
      </w:r>
      <w:r>
        <w:rPr>
          <w:sz w:val="28"/>
          <w:lang w:val="en-US"/>
        </w:rPr>
        <w:t xml:space="preserve"> </w:t>
      </w:r>
      <w:r>
        <w:rPr>
          <w:sz w:val="28"/>
          <w:lang w:val="uk-UA"/>
        </w:rPr>
        <w:t>Р. 185-193.</w:t>
      </w:r>
    </w:p>
    <w:p w:rsidR="004C3B30" w:rsidRPr="003F6D72" w:rsidRDefault="004C3B30" w:rsidP="00C7016A">
      <w:pPr>
        <w:numPr>
          <w:ilvl w:val="0"/>
          <w:numId w:val="59"/>
        </w:numPr>
        <w:tabs>
          <w:tab w:val="clear" w:pos="1200"/>
          <w:tab w:val="left" w:pos="567"/>
        </w:tabs>
        <w:suppressAutoHyphens w:val="0"/>
        <w:spacing w:line="360" w:lineRule="auto"/>
        <w:ind w:left="567" w:hanging="633"/>
        <w:jc w:val="both"/>
        <w:rPr>
          <w:sz w:val="27"/>
          <w:szCs w:val="27"/>
        </w:rPr>
      </w:pPr>
      <w:r>
        <w:rPr>
          <w:sz w:val="27"/>
          <w:szCs w:val="27"/>
        </w:rPr>
        <w:t>Зиняков</w:t>
      </w:r>
      <w:r w:rsidRPr="00FA369E">
        <w:rPr>
          <w:sz w:val="27"/>
          <w:szCs w:val="27"/>
        </w:rPr>
        <w:t xml:space="preserve"> </w:t>
      </w:r>
      <w:r>
        <w:rPr>
          <w:sz w:val="27"/>
          <w:szCs w:val="27"/>
        </w:rPr>
        <w:t>А</w:t>
      </w:r>
      <w:r w:rsidRPr="00FA369E">
        <w:rPr>
          <w:sz w:val="27"/>
          <w:szCs w:val="27"/>
        </w:rPr>
        <w:t>.</w:t>
      </w:r>
      <w:r>
        <w:rPr>
          <w:sz w:val="27"/>
          <w:szCs w:val="27"/>
        </w:rPr>
        <w:t>М</w:t>
      </w:r>
      <w:r w:rsidRPr="00FA369E">
        <w:rPr>
          <w:sz w:val="27"/>
          <w:szCs w:val="27"/>
        </w:rPr>
        <w:t xml:space="preserve">. </w:t>
      </w:r>
      <w:r>
        <w:rPr>
          <w:sz w:val="27"/>
          <w:szCs w:val="27"/>
        </w:rPr>
        <w:t>Прижизненная</w:t>
      </w:r>
      <w:r w:rsidRPr="00FA369E">
        <w:rPr>
          <w:sz w:val="27"/>
          <w:szCs w:val="27"/>
        </w:rPr>
        <w:t xml:space="preserve"> </w:t>
      </w:r>
      <w:r>
        <w:rPr>
          <w:sz w:val="27"/>
          <w:szCs w:val="27"/>
        </w:rPr>
        <w:t>диагностика</w:t>
      </w:r>
      <w:r w:rsidRPr="00FA369E">
        <w:rPr>
          <w:sz w:val="27"/>
          <w:szCs w:val="27"/>
        </w:rPr>
        <w:t xml:space="preserve"> </w:t>
      </w:r>
      <w:r>
        <w:rPr>
          <w:sz w:val="27"/>
          <w:szCs w:val="27"/>
        </w:rPr>
        <w:t>сальмонеллеза</w:t>
      </w:r>
      <w:r w:rsidRPr="00FA369E">
        <w:rPr>
          <w:sz w:val="27"/>
          <w:szCs w:val="27"/>
        </w:rPr>
        <w:t xml:space="preserve"> </w:t>
      </w:r>
      <w:r>
        <w:rPr>
          <w:sz w:val="27"/>
          <w:szCs w:val="27"/>
        </w:rPr>
        <w:t>у</w:t>
      </w:r>
      <w:r w:rsidRPr="00FA369E">
        <w:rPr>
          <w:sz w:val="27"/>
          <w:szCs w:val="27"/>
        </w:rPr>
        <w:t xml:space="preserve"> </w:t>
      </w:r>
      <w:r>
        <w:rPr>
          <w:sz w:val="27"/>
          <w:szCs w:val="27"/>
        </w:rPr>
        <w:t>гусей</w:t>
      </w:r>
      <w:r w:rsidRPr="00FA369E">
        <w:rPr>
          <w:sz w:val="27"/>
          <w:szCs w:val="27"/>
        </w:rPr>
        <w:t xml:space="preserve"> // </w:t>
      </w:r>
      <w:r>
        <w:rPr>
          <w:sz w:val="27"/>
          <w:szCs w:val="27"/>
        </w:rPr>
        <w:t>Тез</w:t>
      </w:r>
      <w:r w:rsidRPr="00FA369E">
        <w:rPr>
          <w:sz w:val="27"/>
          <w:szCs w:val="27"/>
        </w:rPr>
        <w:t xml:space="preserve">. </w:t>
      </w:r>
      <w:r>
        <w:rPr>
          <w:sz w:val="27"/>
          <w:szCs w:val="27"/>
        </w:rPr>
        <w:t>Всесоюз</w:t>
      </w:r>
      <w:r w:rsidRPr="000E4FAF">
        <w:rPr>
          <w:sz w:val="27"/>
          <w:szCs w:val="27"/>
        </w:rPr>
        <w:t xml:space="preserve">. </w:t>
      </w:r>
      <w:r>
        <w:rPr>
          <w:sz w:val="27"/>
          <w:szCs w:val="27"/>
        </w:rPr>
        <w:t>науч</w:t>
      </w:r>
      <w:r w:rsidRPr="000E4FAF">
        <w:rPr>
          <w:sz w:val="27"/>
          <w:szCs w:val="27"/>
        </w:rPr>
        <w:t xml:space="preserve">.- </w:t>
      </w:r>
      <w:r>
        <w:rPr>
          <w:sz w:val="27"/>
          <w:szCs w:val="27"/>
        </w:rPr>
        <w:t>технич</w:t>
      </w:r>
      <w:r w:rsidRPr="000E4FAF">
        <w:rPr>
          <w:sz w:val="27"/>
          <w:szCs w:val="27"/>
        </w:rPr>
        <w:t xml:space="preserve">. </w:t>
      </w:r>
      <w:r>
        <w:rPr>
          <w:sz w:val="27"/>
          <w:szCs w:val="27"/>
        </w:rPr>
        <w:t>конфер</w:t>
      </w:r>
      <w:r w:rsidRPr="000E4FAF">
        <w:rPr>
          <w:sz w:val="27"/>
          <w:szCs w:val="27"/>
        </w:rPr>
        <w:t xml:space="preserve">. </w:t>
      </w:r>
      <w:r>
        <w:rPr>
          <w:sz w:val="27"/>
          <w:szCs w:val="27"/>
        </w:rPr>
        <w:t>молодых</w:t>
      </w:r>
      <w:r w:rsidRPr="000E4FAF">
        <w:rPr>
          <w:sz w:val="27"/>
          <w:szCs w:val="27"/>
        </w:rPr>
        <w:t xml:space="preserve"> </w:t>
      </w:r>
      <w:r>
        <w:rPr>
          <w:sz w:val="27"/>
          <w:szCs w:val="27"/>
        </w:rPr>
        <w:t>ученых</w:t>
      </w:r>
      <w:r w:rsidRPr="000E4FAF">
        <w:rPr>
          <w:sz w:val="27"/>
          <w:szCs w:val="27"/>
        </w:rPr>
        <w:t xml:space="preserve"> «</w:t>
      </w:r>
      <w:r>
        <w:rPr>
          <w:sz w:val="27"/>
          <w:szCs w:val="27"/>
        </w:rPr>
        <w:t>Актуальные</w:t>
      </w:r>
      <w:r w:rsidRPr="000E4FAF">
        <w:rPr>
          <w:sz w:val="27"/>
          <w:szCs w:val="27"/>
        </w:rPr>
        <w:t xml:space="preserve"> </w:t>
      </w:r>
      <w:r>
        <w:rPr>
          <w:sz w:val="27"/>
          <w:szCs w:val="27"/>
        </w:rPr>
        <w:t>вопросы проф</w:t>
      </w:r>
      <w:r>
        <w:rPr>
          <w:sz w:val="27"/>
          <w:szCs w:val="27"/>
        </w:rPr>
        <w:t>и</w:t>
      </w:r>
      <w:r>
        <w:rPr>
          <w:sz w:val="27"/>
          <w:szCs w:val="27"/>
        </w:rPr>
        <w:t>лактики и лечения болезней с.-х. животных».</w:t>
      </w:r>
      <w:r w:rsidRPr="007C1879">
        <w:rPr>
          <w:sz w:val="27"/>
          <w:szCs w:val="27"/>
        </w:rPr>
        <w:t xml:space="preserve"> </w:t>
      </w:r>
      <w:r>
        <w:rPr>
          <w:sz w:val="27"/>
          <w:szCs w:val="27"/>
        </w:rPr>
        <w:t>– 1985.</w:t>
      </w:r>
      <w:r w:rsidRPr="007C1879">
        <w:rPr>
          <w:sz w:val="27"/>
          <w:szCs w:val="27"/>
        </w:rPr>
        <w:t xml:space="preserve"> </w:t>
      </w:r>
      <w:r>
        <w:rPr>
          <w:sz w:val="27"/>
          <w:szCs w:val="27"/>
        </w:rPr>
        <w:t>– С. 250-251.</w:t>
      </w:r>
    </w:p>
    <w:p w:rsidR="004C3B30" w:rsidRPr="005D534A" w:rsidRDefault="004C3B30" w:rsidP="00C7016A">
      <w:pPr>
        <w:numPr>
          <w:ilvl w:val="0"/>
          <w:numId w:val="59"/>
        </w:numPr>
        <w:tabs>
          <w:tab w:val="clear" w:pos="1200"/>
          <w:tab w:val="num" w:pos="567"/>
        </w:tabs>
        <w:suppressAutoHyphens w:val="0"/>
        <w:spacing w:line="360" w:lineRule="auto"/>
        <w:ind w:left="567" w:hanging="633"/>
        <w:jc w:val="both"/>
        <w:rPr>
          <w:sz w:val="28"/>
        </w:rPr>
      </w:pPr>
      <w:r w:rsidRPr="007D6BA9">
        <w:rPr>
          <w:sz w:val="27"/>
          <w:szCs w:val="27"/>
          <w:lang w:val="uk-UA"/>
        </w:rPr>
        <w:t>Бабкін В.Ф., Доценко В.О. Розробка живильного середовища для первинного виділення сальмонел</w:t>
      </w:r>
      <w:r>
        <w:rPr>
          <w:sz w:val="27"/>
          <w:szCs w:val="27"/>
          <w:lang w:val="uk-UA"/>
        </w:rPr>
        <w:t xml:space="preserve"> </w:t>
      </w:r>
      <w:r>
        <w:rPr>
          <w:sz w:val="28"/>
          <w:szCs w:val="27"/>
          <w:lang w:val="uk-UA"/>
        </w:rPr>
        <w:t>//</w:t>
      </w:r>
      <w:r>
        <w:rPr>
          <w:sz w:val="27"/>
          <w:szCs w:val="27"/>
          <w:lang w:val="uk-UA"/>
        </w:rPr>
        <w:t xml:space="preserve"> Ветеринарна медицина: </w:t>
      </w:r>
      <w:r>
        <w:rPr>
          <w:sz w:val="27"/>
          <w:szCs w:val="27"/>
        </w:rPr>
        <w:t>М</w:t>
      </w:r>
      <w:r>
        <w:rPr>
          <w:sz w:val="27"/>
          <w:szCs w:val="27"/>
          <w:lang w:val="uk-UA"/>
        </w:rPr>
        <w:t>іжвід. темат. н</w:t>
      </w:r>
      <w:r>
        <w:rPr>
          <w:sz w:val="27"/>
          <w:szCs w:val="27"/>
          <w:lang w:val="uk-UA"/>
        </w:rPr>
        <w:t>а</w:t>
      </w:r>
      <w:r>
        <w:rPr>
          <w:sz w:val="27"/>
          <w:szCs w:val="27"/>
          <w:lang w:val="uk-UA"/>
        </w:rPr>
        <w:t>ук. зб.- Х., 1995.</w:t>
      </w:r>
      <w:r w:rsidRPr="008F0814">
        <w:rPr>
          <w:sz w:val="27"/>
          <w:szCs w:val="27"/>
        </w:rPr>
        <w:t xml:space="preserve"> </w:t>
      </w:r>
      <w:r>
        <w:rPr>
          <w:sz w:val="27"/>
          <w:szCs w:val="27"/>
          <w:lang w:val="uk-UA"/>
        </w:rPr>
        <w:t>– Вип. 71.</w:t>
      </w:r>
      <w:r w:rsidRPr="008F0814">
        <w:rPr>
          <w:sz w:val="27"/>
          <w:szCs w:val="27"/>
        </w:rPr>
        <w:t xml:space="preserve"> </w:t>
      </w:r>
      <w:r>
        <w:rPr>
          <w:sz w:val="27"/>
          <w:szCs w:val="27"/>
          <w:lang w:val="uk-UA"/>
        </w:rPr>
        <w:t>– С. 58-59.</w:t>
      </w:r>
    </w:p>
    <w:p w:rsidR="004C3B30" w:rsidRPr="005D534A" w:rsidRDefault="004C3B30" w:rsidP="00C7016A">
      <w:pPr>
        <w:numPr>
          <w:ilvl w:val="0"/>
          <w:numId w:val="59"/>
        </w:numPr>
        <w:tabs>
          <w:tab w:val="clear" w:pos="1200"/>
          <w:tab w:val="num" w:pos="567"/>
        </w:tabs>
        <w:suppressAutoHyphens w:val="0"/>
        <w:spacing w:line="360" w:lineRule="auto"/>
        <w:ind w:left="567" w:hanging="633"/>
        <w:jc w:val="both"/>
        <w:rPr>
          <w:sz w:val="28"/>
        </w:rPr>
      </w:pPr>
      <w:r>
        <w:rPr>
          <w:sz w:val="27"/>
          <w:szCs w:val="27"/>
          <w:lang w:val="uk-UA"/>
        </w:rPr>
        <w:t xml:space="preserve">Розанов Н.И. Микробиологическая диагностика заболеваний сельскохозяйственных животных. </w:t>
      </w:r>
      <w:r>
        <w:rPr>
          <w:sz w:val="27"/>
          <w:szCs w:val="27"/>
        </w:rPr>
        <w:t>– М.: Сельхозгиз, 1952.</w:t>
      </w:r>
      <w:r w:rsidRPr="006B5239">
        <w:rPr>
          <w:sz w:val="27"/>
          <w:szCs w:val="27"/>
        </w:rPr>
        <w:t xml:space="preserve"> </w:t>
      </w:r>
      <w:r>
        <w:rPr>
          <w:sz w:val="27"/>
          <w:szCs w:val="27"/>
        </w:rPr>
        <w:t>– 508 с.</w:t>
      </w:r>
    </w:p>
    <w:p w:rsidR="004C3B30" w:rsidRPr="00520F79" w:rsidRDefault="004C3B30" w:rsidP="00C7016A">
      <w:pPr>
        <w:numPr>
          <w:ilvl w:val="0"/>
          <w:numId w:val="59"/>
        </w:numPr>
        <w:tabs>
          <w:tab w:val="clear" w:pos="1200"/>
          <w:tab w:val="left" w:pos="567"/>
        </w:tabs>
        <w:suppressAutoHyphens w:val="0"/>
        <w:spacing w:line="360" w:lineRule="auto"/>
        <w:ind w:left="567" w:hanging="633"/>
        <w:jc w:val="both"/>
        <w:rPr>
          <w:sz w:val="27"/>
          <w:szCs w:val="27"/>
        </w:rPr>
      </w:pPr>
      <w:r w:rsidRPr="00520F79">
        <w:rPr>
          <w:sz w:val="27"/>
          <w:szCs w:val="27"/>
          <w:lang w:val="en-US"/>
        </w:rPr>
        <w:t>Nagaraja K.V., Bouzoubaa K., Pomeroy B.S. Phrophylactic immunization with outer membrane proteins from Salmonella gallinarum for prevention of fowl t</w:t>
      </w:r>
      <w:r w:rsidRPr="00520F79">
        <w:rPr>
          <w:sz w:val="27"/>
          <w:szCs w:val="27"/>
          <w:lang w:val="en-US"/>
        </w:rPr>
        <w:t>y</w:t>
      </w:r>
      <w:r w:rsidRPr="00520F79">
        <w:rPr>
          <w:sz w:val="27"/>
          <w:szCs w:val="27"/>
          <w:lang w:val="en-US"/>
        </w:rPr>
        <w:t>phold // Proceedings. Tempe, Ariz. – 1988. – P. 121-122.</w:t>
      </w:r>
    </w:p>
    <w:p w:rsidR="004C3B30" w:rsidRPr="00F60775" w:rsidRDefault="004C3B30" w:rsidP="00C7016A">
      <w:pPr>
        <w:numPr>
          <w:ilvl w:val="0"/>
          <w:numId w:val="59"/>
        </w:numPr>
        <w:tabs>
          <w:tab w:val="clear" w:pos="1200"/>
          <w:tab w:val="left" w:pos="567"/>
        </w:tabs>
        <w:suppressAutoHyphens w:val="0"/>
        <w:spacing w:line="360" w:lineRule="auto"/>
        <w:ind w:left="567" w:hanging="633"/>
        <w:jc w:val="both"/>
        <w:rPr>
          <w:sz w:val="27"/>
          <w:szCs w:val="27"/>
        </w:rPr>
      </w:pPr>
      <w:r>
        <w:rPr>
          <w:sz w:val="27"/>
          <w:szCs w:val="27"/>
        </w:rPr>
        <w:t xml:space="preserve">Чекишев В.М., Файзрахманов М.Р., Колганова О.А. Иммуноферментный метод индикации сальмонелл с помощью </w:t>
      </w:r>
      <w:proofErr w:type="gramStart"/>
      <w:r>
        <w:rPr>
          <w:sz w:val="27"/>
          <w:szCs w:val="27"/>
        </w:rPr>
        <w:t>О-</w:t>
      </w:r>
      <w:proofErr w:type="gramEnd"/>
      <w:r>
        <w:rPr>
          <w:sz w:val="27"/>
          <w:szCs w:val="27"/>
        </w:rPr>
        <w:t xml:space="preserve"> и Н-антисыворотки // Диагностика и профилактика инфекционных болезней животных.- Новосибирск, 1989. – С. 27-32.</w:t>
      </w:r>
    </w:p>
    <w:p w:rsidR="004C3B30" w:rsidRDefault="004C3B30" w:rsidP="00C7016A">
      <w:pPr>
        <w:numPr>
          <w:ilvl w:val="0"/>
          <w:numId w:val="59"/>
        </w:numPr>
        <w:tabs>
          <w:tab w:val="clear" w:pos="1200"/>
          <w:tab w:val="left" w:pos="567"/>
        </w:tabs>
        <w:suppressAutoHyphens w:val="0"/>
        <w:spacing w:line="360" w:lineRule="auto"/>
        <w:ind w:left="567" w:hanging="633"/>
        <w:jc w:val="both"/>
        <w:rPr>
          <w:sz w:val="27"/>
          <w:szCs w:val="27"/>
        </w:rPr>
      </w:pPr>
      <w:r>
        <w:rPr>
          <w:sz w:val="27"/>
          <w:szCs w:val="27"/>
          <w:lang w:val="uk-UA"/>
        </w:rPr>
        <w:t>Регистр лекарственных средств России. // Энциклопедия лекарств. – 8-</w:t>
      </w:r>
      <w:r>
        <w:rPr>
          <w:sz w:val="27"/>
          <w:szCs w:val="27"/>
        </w:rPr>
        <w:t xml:space="preserve">е </w:t>
      </w:r>
      <w:r>
        <w:rPr>
          <w:sz w:val="27"/>
          <w:szCs w:val="27"/>
          <w:lang w:val="uk-UA"/>
        </w:rPr>
        <w:t>издание. – 2001. – 1503 с.</w:t>
      </w:r>
    </w:p>
    <w:p w:rsidR="004C3B30" w:rsidRDefault="004C3B30" w:rsidP="00C7016A">
      <w:pPr>
        <w:numPr>
          <w:ilvl w:val="0"/>
          <w:numId w:val="59"/>
        </w:numPr>
        <w:tabs>
          <w:tab w:val="clear" w:pos="1200"/>
          <w:tab w:val="left" w:pos="567"/>
        </w:tabs>
        <w:suppressAutoHyphens w:val="0"/>
        <w:spacing w:line="360" w:lineRule="auto"/>
        <w:ind w:left="567" w:hanging="633"/>
        <w:jc w:val="both"/>
        <w:rPr>
          <w:sz w:val="27"/>
          <w:szCs w:val="27"/>
        </w:rPr>
      </w:pPr>
      <w:r>
        <w:rPr>
          <w:sz w:val="27"/>
          <w:szCs w:val="27"/>
        </w:rPr>
        <w:t>Компендиум (лекарственные препараты) / Под ред. В.Н. Коваленко, А.П. Викторова, - К.: Морион. – 2000. – 1456 с.</w:t>
      </w:r>
    </w:p>
    <w:p w:rsidR="004C3B30" w:rsidRPr="00AC4C79" w:rsidRDefault="004C3B30" w:rsidP="00C7016A">
      <w:pPr>
        <w:numPr>
          <w:ilvl w:val="0"/>
          <w:numId w:val="59"/>
        </w:numPr>
        <w:tabs>
          <w:tab w:val="clear" w:pos="1200"/>
          <w:tab w:val="left" w:pos="567"/>
        </w:tabs>
        <w:suppressAutoHyphens w:val="0"/>
        <w:spacing w:line="360" w:lineRule="auto"/>
        <w:ind w:left="567" w:hanging="633"/>
        <w:jc w:val="both"/>
        <w:rPr>
          <w:sz w:val="27"/>
          <w:szCs w:val="27"/>
          <w:lang w:val="en-US"/>
        </w:rPr>
      </w:pPr>
      <w:r>
        <w:rPr>
          <w:sz w:val="27"/>
          <w:szCs w:val="27"/>
        </w:rPr>
        <w:lastRenderedPageBreak/>
        <w:t xml:space="preserve">Качмазов Г.С., Радченко В.А. Патоморфологические изменения у цыплят при экспериментальном сальмонеллезе, обусловленном </w:t>
      </w:r>
      <w:r>
        <w:rPr>
          <w:sz w:val="27"/>
          <w:szCs w:val="27"/>
          <w:lang w:val="en-US"/>
        </w:rPr>
        <w:t>S</w:t>
      </w:r>
      <w:r w:rsidRPr="00A542B3">
        <w:rPr>
          <w:sz w:val="27"/>
          <w:szCs w:val="27"/>
        </w:rPr>
        <w:t>.</w:t>
      </w:r>
      <w:r>
        <w:rPr>
          <w:sz w:val="27"/>
          <w:szCs w:val="27"/>
          <w:lang w:val="en-US"/>
        </w:rPr>
        <w:t>enteritidis</w:t>
      </w:r>
      <w:r>
        <w:rPr>
          <w:sz w:val="27"/>
          <w:szCs w:val="27"/>
        </w:rPr>
        <w:t xml:space="preserve"> // Сб. науч. тр. Ленингр</w:t>
      </w:r>
      <w:r w:rsidRPr="00AC4C79">
        <w:rPr>
          <w:sz w:val="27"/>
          <w:szCs w:val="27"/>
          <w:lang w:val="en-US"/>
        </w:rPr>
        <w:t xml:space="preserve">. </w:t>
      </w:r>
      <w:r>
        <w:rPr>
          <w:sz w:val="27"/>
          <w:szCs w:val="27"/>
        </w:rPr>
        <w:t>вет</w:t>
      </w:r>
      <w:r w:rsidRPr="00AC4C79">
        <w:rPr>
          <w:sz w:val="27"/>
          <w:szCs w:val="27"/>
          <w:lang w:val="en-US"/>
        </w:rPr>
        <w:t xml:space="preserve">. </w:t>
      </w:r>
      <w:r>
        <w:rPr>
          <w:sz w:val="27"/>
          <w:szCs w:val="27"/>
        </w:rPr>
        <w:t>ин</w:t>
      </w:r>
      <w:r w:rsidRPr="00AC4C79">
        <w:rPr>
          <w:sz w:val="27"/>
          <w:szCs w:val="27"/>
          <w:lang w:val="en-US"/>
        </w:rPr>
        <w:t>-</w:t>
      </w:r>
      <w:r>
        <w:rPr>
          <w:sz w:val="27"/>
          <w:szCs w:val="27"/>
        </w:rPr>
        <w:t>та</w:t>
      </w:r>
      <w:r w:rsidRPr="00AC4C79">
        <w:rPr>
          <w:sz w:val="27"/>
          <w:szCs w:val="27"/>
          <w:lang w:val="en-US"/>
        </w:rPr>
        <w:t xml:space="preserve">. – 1990. – </w:t>
      </w:r>
      <w:r>
        <w:rPr>
          <w:sz w:val="27"/>
          <w:szCs w:val="27"/>
        </w:rPr>
        <w:t>Т</w:t>
      </w:r>
      <w:r w:rsidRPr="00AC4C79">
        <w:rPr>
          <w:sz w:val="27"/>
          <w:szCs w:val="27"/>
          <w:lang w:val="en-US"/>
        </w:rPr>
        <w:t>. 107. –</w:t>
      </w:r>
      <w:r>
        <w:rPr>
          <w:sz w:val="27"/>
          <w:szCs w:val="27"/>
          <w:lang w:val="uk-UA"/>
        </w:rPr>
        <w:t xml:space="preserve"> </w:t>
      </w:r>
      <w:r>
        <w:rPr>
          <w:sz w:val="27"/>
          <w:szCs w:val="27"/>
        </w:rPr>
        <w:t>С</w:t>
      </w:r>
      <w:r w:rsidRPr="00AC4C79">
        <w:rPr>
          <w:sz w:val="27"/>
          <w:szCs w:val="27"/>
          <w:lang w:val="en-US"/>
        </w:rPr>
        <w:t>. 44-46.</w:t>
      </w:r>
    </w:p>
    <w:p w:rsidR="004C3B30" w:rsidRPr="005345F3" w:rsidRDefault="004C3B30" w:rsidP="00C7016A">
      <w:pPr>
        <w:numPr>
          <w:ilvl w:val="0"/>
          <w:numId w:val="59"/>
        </w:numPr>
        <w:tabs>
          <w:tab w:val="clear" w:pos="1200"/>
          <w:tab w:val="left" w:pos="567"/>
        </w:tabs>
        <w:suppressAutoHyphens w:val="0"/>
        <w:spacing w:line="360" w:lineRule="auto"/>
        <w:ind w:left="567" w:hanging="633"/>
        <w:jc w:val="both"/>
        <w:rPr>
          <w:sz w:val="27"/>
          <w:szCs w:val="27"/>
          <w:lang w:val="en-US"/>
        </w:rPr>
      </w:pPr>
      <w:r>
        <w:rPr>
          <w:sz w:val="27"/>
          <w:szCs w:val="27"/>
          <w:lang w:val="en-US"/>
        </w:rPr>
        <w:t>Pathogenicity of Salmonella enteritidis phage types 4, 8 and 23 in specific path</w:t>
      </w:r>
      <w:r>
        <w:rPr>
          <w:sz w:val="27"/>
          <w:szCs w:val="27"/>
          <w:lang w:val="en-US"/>
        </w:rPr>
        <w:t>o</w:t>
      </w:r>
      <w:r>
        <w:rPr>
          <w:sz w:val="27"/>
          <w:szCs w:val="27"/>
          <w:lang w:val="en-US"/>
        </w:rPr>
        <w:t>gen free chicks</w:t>
      </w:r>
      <w:r w:rsidRPr="00434250">
        <w:rPr>
          <w:sz w:val="27"/>
          <w:szCs w:val="27"/>
          <w:lang w:val="en-US"/>
        </w:rPr>
        <w:t xml:space="preserve"> </w:t>
      </w:r>
      <w:r>
        <w:rPr>
          <w:sz w:val="27"/>
          <w:szCs w:val="27"/>
          <w:lang w:val="en-US"/>
        </w:rPr>
        <w:t>/</w:t>
      </w:r>
      <w:r w:rsidRPr="00434250">
        <w:rPr>
          <w:sz w:val="27"/>
          <w:szCs w:val="27"/>
          <w:lang w:val="en-US"/>
        </w:rPr>
        <w:t xml:space="preserve"> </w:t>
      </w:r>
      <w:r>
        <w:rPr>
          <w:sz w:val="27"/>
          <w:szCs w:val="27"/>
          <w:lang w:val="en-US"/>
        </w:rPr>
        <w:t>B.</w:t>
      </w:r>
      <w:r w:rsidRPr="004E1E7E">
        <w:rPr>
          <w:sz w:val="27"/>
          <w:szCs w:val="27"/>
          <w:lang w:val="en-US"/>
        </w:rPr>
        <w:t xml:space="preserve"> </w:t>
      </w:r>
      <w:r>
        <w:rPr>
          <w:sz w:val="27"/>
          <w:szCs w:val="27"/>
          <w:lang w:val="en-US"/>
        </w:rPr>
        <w:t>Alisantosa, H.L.</w:t>
      </w:r>
      <w:r w:rsidRPr="004E1E7E">
        <w:rPr>
          <w:sz w:val="27"/>
          <w:szCs w:val="27"/>
          <w:lang w:val="en-US"/>
        </w:rPr>
        <w:t xml:space="preserve"> </w:t>
      </w:r>
      <w:r>
        <w:rPr>
          <w:sz w:val="27"/>
          <w:szCs w:val="27"/>
          <w:lang w:val="en-US"/>
        </w:rPr>
        <w:t>Shivaprasad, A.S.</w:t>
      </w:r>
      <w:r w:rsidRPr="004E1E7E">
        <w:rPr>
          <w:sz w:val="27"/>
          <w:szCs w:val="27"/>
          <w:lang w:val="en-US"/>
        </w:rPr>
        <w:t xml:space="preserve"> </w:t>
      </w:r>
      <w:r>
        <w:rPr>
          <w:sz w:val="27"/>
          <w:szCs w:val="27"/>
          <w:lang w:val="en-US"/>
        </w:rPr>
        <w:t>Dhillon, O. Jack et al.</w:t>
      </w:r>
      <w:r w:rsidRPr="00434250">
        <w:rPr>
          <w:sz w:val="27"/>
          <w:szCs w:val="27"/>
          <w:lang w:val="en-US"/>
        </w:rPr>
        <w:t xml:space="preserve"> </w:t>
      </w:r>
      <w:r>
        <w:rPr>
          <w:sz w:val="27"/>
          <w:szCs w:val="27"/>
          <w:lang w:val="en-US"/>
        </w:rPr>
        <w:t>//</w:t>
      </w:r>
      <w:r w:rsidRPr="00434250">
        <w:rPr>
          <w:sz w:val="27"/>
          <w:szCs w:val="27"/>
          <w:lang w:val="en-US"/>
        </w:rPr>
        <w:t xml:space="preserve"> </w:t>
      </w:r>
      <w:r>
        <w:rPr>
          <w:sz w:val="27"/>
          <w:szCs w:val="27"/>
          <w:lang w:val="en-US"/>
        </w:rPr>
        <w:t>Avian Pathol. –</w:t>
      </w:r>
      <w:r w:rsidRPr="00F111E5">
        <w:rPr>
          <w:sz w:val="27"/>
          <w:szCs w:val="27"/>
          <w:lang w:val="en-US"/>
        </w:rPr>
        <w:t xml:space="preserve"> </w:t>
      </w:r>
      <w:r>
        <w:rPr>
          <w:sz w:val="27"/>
          <w:szCs w:val="27"/>
          <w:lang w:val="en-US"/>
        </w:rPr>
        <w:t>2000. –</w:t>
      </w:r>
      <w:r w:rsidRPr="00F111E5">
        <w:rPr>
          <w:sz w:val="27"/>
          <w:szCs w:val="27"/>
          <w:lang w:val="en-US"/>
        </w:rPr>
        <w:t xml:space="preserve"> </w:t>
      </w:r>
      <w:r>
        <w:rPr>
          <w:sz w:val="27"/>
          <w:szCs w:val="27"/>
          <w:lang w:val="en-US"/>
        </w:rPr>
        <w:t>Vol.</w:t>
      </w:r>
      <w:r w:rsidRPr="001853FE">
        <w:rPr>
          <w:sz w:val="27"/>
          <w:szCs w:val="27"/>
          <w:lang w:val="en-US"/>
        </w:rPr>
        <w:t xml:space="preserve"> </w:t>
      </w:r>
      <w:r>
        <w:rPr>
          <w:sz w:val="27"/>
          <w:szCs w:val="27"/>
          <w:lang w:val="en-US"/>
        </w:rPr>
        <w:t xml:space="preserve">29, </w:t>
      </w:r>
      <w:r>
        <w:rPr>
          <w:sz w:val="27"/>
          <w:szCs w:val="27"/>
          <w:lang w:val="uk-UA"/>
        </w:rPr>
        <w:t>№ 6.</w:t>
      </w:r>
      <w:r>
        <w:rPr>
          <w:sz w:val="27"/>
          <w:szCs w:val="27"/>
          <w:lang w:val="en-US"/>
        </w:rPr>
        <w:t xml:space="preserve"> </w:t>
      </w:r>
      <w:r>
        <w:rPr>
          <w:sz w:val="27"/>
          <w:szCs w:val="27"/>
          <w:lang w:val="uk-UA"/>
        </w:rPr>
        <w:t>– Р. 583-592.</w:t>
      </w:r>
    </w:p>
    <w:p w:rsidR="004C3B30" w:rsidRPr="005345F3" w:rsidRDefault="004C3B30" w:rsidP="00C7016A">
      <w:pPr>
        <w:numPr>
          <w:ilvl w:val="0"/>
          <w:numId w:val="59"/>
        </w:numPr>
        <w:tabs>
          <w:tab w:val="clear" w:pos="1200"/>
          <w:tab w:val="left" w:pos="567"/>
        </w:tabs>
        <w:suppressAutoHyphens w:val="0"/>
        <w:spacing w:line="360" w:lineRule="auto"/>
        <w:ind w:left="567" w:hanging="633"/>
        <w:jc w:val="both"/>
        <w:rPr>
          <w:sz w:val="27"/>
          <w:szCs w:val="27"/>
          <w:lang w:val="en-US"/>
        </w:rPr>
      </w:pPr>
      <w:r>
        <w:rPr>
          <w:sz w:val="27"/>
          <w:szCs w:val="27"/>
          <w:lang w:val="en-US"/>
        </w:rPr>
        <w:t>Gast R.K., Stephens J.F. In vivo transfer of antibiotic resistance to a strain of Salmonella arizonae</w:t>
      </w:r>
      <w:r w:rsidRPr="00434250">
        <w:rPr>
          <w:sz w:val="27"/>
          <w:szCs w:val="27"/>
          <w:lang w:val="en-US"/>
        </w:rPr>
        <w:t xml:space="preserve"> </w:t>
      </w:r>
      <w:r>
        <w:rPr>
          <w:sz w:val="27"/>
          <w:szCs w:val="27"/>
          <w:lang w:val="en-US"/>
        </w:rPr>
        <w:t>//</w:t>
      </w:r>
      <w:r w:rsidRPr="00434250">
        <w:rPr>
          <w:sz w:val="27"/>
          <w:szCs w:val="27"/>
          <w:lang w:val="en-US"/>
        </w:rPr>
        <w:t xml:space="preserve"> </w:t>
      </w:r>
      <w:r>
        <w:rPr>
          <w:sz w:val="27"/>
          <w:szCs w:val="27"/>
          <w:lang w:val="en-US"/>
        </w:rPr>
        <w:t>Poultry Sc. – 1986. – Vol.</w:t>
      </w:r>
      <w:r w:rsidRPr="001853FE">
        <w:rPr>
          <w:sz w:val="27"/>
          <w:szCs w:val="27"/>
          <w:lang w:val="en-US"/>
        </w:rPr>
        <w:t xml:space="preserve"> </w:t>
      </w:r>
      <w:r>
        <w:rPr>
          <w:sz w:val="27"/>
          <w:szCs w:val="27"/>
          <w:lang w:val="en-US"/>
        </w:rPr>
        <w:t xml:space="preserve">65, </w:t>
      </w:r>
      <w:r>
        <w:rPr>
          <w:sz w:val="27"/>
          <w:szCs w:val="27"/>
          <w:lang w:val="uk-UA"/>
        </w:rPr>
        <w:t>№ 2. – Р. 270-279.</w:t>
      </w:r>
    </w:p>
    <w:p w:rsidR="004C3B30" w:rsidRPr="005345F3" w:rsidRDefault="004C3B30" w:rsidP="00C7016A">
      <w:pPr>
        <w:numPr>
          <w:ilvl w:val="0"/>
          <w:numId w:val="59"/>
        </w:numPr>
        <w:tabs>
          <w:tab w:val="clear" w:pos="1200"/>
          <w:tab w:val="left" w:pos="567"/>
        </w:tabs>
        <w:suppressAutoHyphens w:val="0"/>
        <w:spacing w:line="360" w:lineRule="auto"/>
        <w:ind w:left="567" w:hanging="633"/>
        <w:jc w:val="both"/>
        <w:rPr>
          <w:sz w:val="27"/>
          <w:szCs w:val="27"/>
          <w:lang w:val="en-US"/>
        </w:rPr>
      </w:pPr>
      <w:r>
        <w:rPr>
          <w:sz w:val="27"/>
          <w:szCs w:val="27"/>
          <w:lang w:val="en-US"/>
        </w:rPr>
        <w:t>Tacconi G., Asdrubali G., Bertorotta G. Evaluation of the efficacy of apramycin against Salmonella pullorum infection in chickens</w:t>
      </w:r>
      <w:r w:rsidRPr="00434250">
        <w:rPr>
          <w:sz w:val="27"/>
          <w:szCs w:val="27"/>
          <w:lang w:val="en-US"/>
        </w:rPr>
        <w:t xml:space="preserve"> </w:t>
      </w:r>
      <w:r>
        <w:rPr>
          <w:sz w:val="27"/>
          <w:szCs w:val="27"/>
          <w:lang w:val="en-US"/>
        </w:rPr>
        <w:t>//</w:t>
      </w:r>
      <w:r w:rsidRPr="00434250">
        <w:rPr>
          <w:sz w:val="27"/>
          <w:szCs w:val="27"/>
          <w:lang w:val="en-US"/>
        </w:rPr>
        <w:t xml:space="preserve"> </w:t>
      </w:r>
      <w:r>
        <w:rPr>
          <w:sz w:val="27"/>
          <w:szCs w:val="27"/>
          <w:lang w:val="en-US"/>
        </w:rPr>
        <w:t>Avian Pathol. –</w:t>
      </w:r>
      <w:r w:rsidRPr="00F111E5">
        <w:rPr>
          <w:sz w:val="27"/>
          <w:szCs w:val="27"/>
          <w:lang w:val="en-US"/>
        </w:rPr>
        <w:t xml:space="preserve"> </w:t>
      </w:r>
      <w:r>
        <w:rPr>
          <w:sz w:val="27"/>
          <w:szCs w:val="27"/>
          <w:lang w:val="en-US"/>
        </w:rPr>
        <w:t>1987. –</w:t>
      </w:r>
      <w:r w:rsidRPr="00F111E5">
        <w:rPr>
          <w:sz w:val="27"/>
          <w:szCs w:val="27"/>
          <w:lang w:val="en-US"/>
        </w:rPr>
        <w:t xml:space="preserve"> </w:t>
      </w:r>
      <w:r>
        <w:rPr>
          <w:sz w:val="27"/>
          <w:szCs w:val="27"/>
          <w:lang w:val="en-US"/>
        </w:rPr>
        <w:t>Vol.</w:t>
      </w:r>
      <w:r w:rsidRPr="001853FE">
        <w:rPr>
          <w:sz w:val="27"/>
          <w:szCs w:val="27"/>
          <w:lang w:val="en-US"/>
        </w:rPr>
        <w:t> </w:t>
      </w:r>
      <w:r>
        <w:rPr>
          <w:sz w:val="27"/>
          <w:szCs w:val="27"/>
          <w:lang w:val="en-US"/>
        </w:rPr>
        <w:t xml:space="preserve">16, </w:t>
      </w:r>
      <w:r>
        <w:rPr>
          <w:sz w:val="27"/>
          <w:szCs w:val="27"/>
          <w:lang w:val="uk-UA"/>
        </w:rPr>
        <w:t>№ 2.</w:t>
      </w:r>
      <w:r>
        <w:rPr>
          <w:sz w:val="27"/>
          <w:szCs w:val="27"/>
          <w:lang w:val="en-US"/>
        </w:rPr>
        <w:t xml:space="preserve"> </w:t>
      </w:r>
      <w:r>
        <w:rPr>
          <w:sz w:val="27"/>
          <w:szCs w:val="27"/>
          <w:lang w:val="uk-UA"/>
        </w:rPr>
        <w:t>– Р. 319-326.</w:t>
      </w:r>
    </w:p>
    <w:p w:rsidR="004C3B30" w:rsidRPr="00FD78A9" w:rsidRDefault="004C3B30" w:rsidP="00C7016A">
      <w:pPr>
        <w:numPr>
          <w:ilvl w:val="0"/>
          <w:numId w:val="59"/>
        </w:numPr>
        <w:tabs>
          <w:tab w:val="clear" w:pos="1200"/>
          <w:tab w:val="left" w:pos="567"/>
        </w:tabs>
        <w:suppressAutoHyphens w:val="0"/>
        <w:spacing w:line="360" w:lineRule="auto"/>
        <w:ind w:left="567" w:hanging="633"/>
        <w:jc w:val="both"/>
        <w:rPr>
          <w:sz w:val="27"/>
          <w:szCs w:val="27"/>
          <w:lang w:val="en-US"/>
        </w:rPr>
      </w:pPr>
      <w:r>
        <w:rPr>
          <w:sz w:val="27"/>
          <w:szCs w:val="27"/>
          <w:lang w:val="en-US"/>
        </w:rPr>
        <w:t>Effect of enrofloxacin administration on excretion of Salmonella enteritidis by experimentally infected chickens and on quinolone resistance of their Escherichia coli flora</w:t>
      </w:r>
      <w:r w:rsidRPr="007E484B">
        <w:rPr>
          <w:sz w:val="27"/>
          <w:szCs w:val="27"/>
          <w:lang w:val="en-US"/>
        </w:rPr>
        <w:t xml:space="preserve"> </w:t>
      </w:r>
      <w:r>
        <w:rPr>
          <w:sz w:val="27"/>
          <w:szCs w:val="27"/>
          <w:lang w:val="en-US"/>
        </w:rPr>
        <w:t>/</w:t>
      </w:r>
      <w:r w:rsidRPr="007E484B">
        <w:rPr>
          <w:sz w:val="27"/>
          <w:szCs w:val="27"/>
          <w:lang w:val="en-US"/>
        </w:rPr>
        <w:t xml:space="preserve"> </w:t>
      </w:r>
      <w:r>
        <w:rPr>
          <w:sz w:val="27"/>
          <w:szCs w:val="27"/>
          <w:lang w:val="en-US"/>
        </w:rPr>
        <w:t>P.A.</w:t>
      </w:r>
      <w:r w:rsidRPr="00233D7A">
        <w:rPr>
          <w:sz w:val="27"/>
          <w:szCs w:val="27"/>
          <w:lang w:val="en-US"/>
        </w:rPr>
        <w:t xml:space="preserve"> </w:t>
      </w:r>
      <w:r>
        <w:rPr>
          <w:sz w:val="27"/>
          <w:szCs w:val="27"/>
          <w:lang w:val="en-US"/>
        </w:rPr>
        <w:t>Barrow, M.A.</w:t>
      </w:r>
      <w:r w:rsidRPr="00233D7A">
        <w:rPr>
          <w:sz w:val="27"/>
          <w:szCs w:val="27"/>
          <w:lang w:val="en-US"/>
        </w:rPr>
        <w:t xml:space="preserve"> </w:t>
      </w:r>
      <w:r>
        <w:rPr>
          <w:sz w:val="27"/>
          <w:szCs w:val="27"/>
          <w:lang w:val="en-US"/>
        </w:rPr>
        <w:t>Lovell,</w:t>
      </w:r>
      <w:r w:rsidRPr="00233D7A">
        <w:rPr>
          <w:sz w:val="27"/>
          <w:szCs w:val="27"/>
          <w:lang w:val="en-US"/>
        </w:rPr>
        <w:t xml:space="preserve"> </w:t>
      </w:r>
      <w:r>
        <w:rPr>
          <w:sz w:val="27"/>
          <w:szCs w:val="27"/>
          <w:lang w:val="en-US"/>
        </w:rPr>
        <w:t>G.</w:t>
      </w:r>
      <w:r w:rsidRPr="00233D7A">
        <w:rPr>
          <w:sz w:val="27"/>
          <w:szCs w:val="27"/>
          <w:lang w:val="en-US"/>
        </w:rPr>
        <w:t xml:space="preserve"> </w:t>
      </w:r>
      <w:r>
        <w:rPr>
          <w:sz w:val="27"/>
          <w:szCs w:val="27"/>
          <w:lang w:val="en-US"/>
        </w:rPr>
        <w:t>Szmolleny, C.K.</w:t>
      </w:r>
      <w:r w:rsidRPr="007E484B">
        <w:rPr>
          <w:sz w:val="27"/>
          <w:szCs w:val="27"/>
          <w:lang w:val="en-US"/>
        </w:rPr>
        <w:t xml:space="preserve"> </w:t>
      </w:r>
      <w:r>
        <w:rPr>
          <w:sz w:val="27"/>
          <w:szCs w:val="27"/>
          <w:lang w:val="en-US"/>
        </w:rPr>
        <w:t>Murphy //</w:t>
      </w:r>
      <w:r w:rsidRPr="007E484B">
        <w:rPr>
          <w:sz w:val="27"/>
          <w:szCs w:val="27"/>
          <w:lang w:val="en-US"/>
        </w:rPr>
        <w:t xml:space="preserve"> </w:t>
      </w:r>
      <w:r>
        <w:rPr>
          <w:sz w:val="27"/>
          <w:szCs w:val="27"/>
          <w:lang w:val="en-US"/>
        </w:rPr>
        <w:t>Avian Pathol. –</w:t>
      </w:r>
      <w:r w:rsidRPr="00F111E5">
        <w:rPr>
          <w:sz w:val="27"/>
          <w:szCs w:val="27"/>
          <w:lang w:val="en-US"/>
        </w:rPr>
        <w:t xml:space="preserve"> </w:t>
      </w:r>
      <w:r>
        <w:rPr>
          <w:sz w:val="27"/>
          <w:szCs w:val="27"/>
          <w:lang w:val="en-US"/>
        </w:rPr>
        <w:t>1998. –</w:t>
      </w:r>
      <w:r w:rsidRPr="00F111E5">
        <w:rPr>
          <w:sz w:val="27"/>
          <w:szCs w:val="27"/>
          <w:lang w:val="en-US"/>
        </w:rPr>
        <w:t xml:space="preserve"> </w:t>
      </w:r>
      <w:r>
        <w:rPr>
          <w:sz w:val="27"/>
          <w:szCs w:val="27"/>
          <w:lang w:val="en-US"/>
        </w:rPr>
        <w:t>Vol.</w:t>
      </w:r>
      <w:r w:rsidRPr="001853FE">
        <w:rPr>
          <w:sz w:val="27"/>
          <w:szCs w:val="27"/>
          <w:lang w:val="en-US"/>
        </w:rPr>
        <w:t xml:space="preserve"> </w:t>
      </w:r>
      <w:r>
        <w:rPr>
          <w:sz w:val="27"/>
          <w:szCs w:val="27"/>
          <w:lang w:val="en-US"/>
        </w:rPr>
        <w:t xml:space="preserve">27, </w:t>
      </w:r>
      <w:r>
        <w:rPr>
          <w:sz w:val="27"/>
          <w:szCs w:val="27"/>
          <w:lang w:val="uk-UA"/>
        </w:rPr>
        <w:t>№ 6.</w:t>
      </w:r>
      <w:r>
        <w:rPr>
          <w:sz w:val="27"/>
          <w:szCs w:val="27"/>
          <w:lang w:val="en-US"/>
        </w:rPr>
        <w:t xml:space="preserve"> </w:t>
      </w:r>
      <w:r>
        <w:rPr>
          <w:sz w:val="27"/>
          <w:szCs w:val="27"/>
          <w:lang w:val="uk-UA"/>
        </w:rPr>
        <w:t>– Р. 586-590.</w:t>
      </w:r>
    </w:p>
    <w:p w:rsidR="004C3B30" w:rsidRPr="009B102F" w:rsidRDefault="004C3B30" w:rsidP="00C7016A">
      <w:pPr>
        <w:numPr>
          <w:ilvl w:val="0"/>
          <w:numId w:val="59"/>
        </w:numPr>
        <w:tabs>
          <w:tab w:val="clear" w:pos="1200"/>
          <w:tab w:val="left" w:pos="567"/>
        </w:tabs>
        <w:suppressAutoHyphens w:val="0"/>
        <w:spacing w:line="360" w:lineRule="auto"/>
        <w:ind w:left="567" w:hanging="633"/>
        <w:jc w:val="both"/>
        <w:rPr>
          <w:sz w:val="27"/>
          <w:szCs w:val="27"/>
          <w:lang w:val="en-US"/>
        </w:rPr>
      </w:pPr>
      <w:r>
        <w:rPr>
          <w:sz w:val="27"/>
          <w:szCs w:val="27"/>
          <w:lang w:val="en-US"/>
        </w:rPr>
        <w:t>Tacconi G., Bertorotta G., Amico V. Trattamento delle salmonellosi nel pollo con apramicina</w:t>
      </w:r>
      <w:r w:rsidRPr="007E484B">
        <w:rPr>
          <w:sz w:val="27"/>
          <w:szCs w:val="27"/>
          <w:lang w:val="en-US"/>
        </w:rPr>
        <w:t xml:space="preserve"> </w:t>
      </w:r>
      <w:r>
        <w:rPr>
          <w:sz w:val="27"/>
          <w:szCs w:val="27"/>
          <w:lang w:val="en-US"/>
        </w:rPr>
        <w:t>//</w:t>
      </w:r>
      <w:r w:rsidRPr="007E484B">
        <w:rPr>
          <w:sz w:val="27"/>
          <w:szCs w:val="27"/>
          <w:lang w:val="en-US"/>
        </w:rPr>
        <w:t xml:space="preserve"> </w:t>
      </w:r>
      <w:r>
        <w:rPr>
          <w:sz w:val="27"/>
          <w:szCs w:val="27"/>
          <w:lang w:val="en-US"/>
        </w:rPr>
        <w:t>Riv. Avicolt</w:t>
      </w:r>
      <w:r w:rsidRPr="006808AE">
        <w:rPr>
          <w:sz w:val="27"/>
          <w:szCs w:val="27"/>
          <w:lang w:val="en-US"/>
        </w:rPr>
        <w:t>.</w:t>
      </w:r>
      <w:r>
        <w:rPr>
          <w:sz w:val="27"/>
          <w:szCs w:val="27"/>
          <w:lang w:val="en-US"/>
        </w:rPr>
        <w:t xml:space="preserve"> –</w:t>
      </w:r>
      <w:r w:rsidRPr="007E484B">
        <w:rPr>
          <w:sz w:val="27"/>
          <w:szCs w:val="27"/>
          <w:lang w:val="en-US"/>
        </w:rPr>
        <w:t xml:space="preserve"> </w:t>
      </w:r>
      <w:r>
        <w:rPr>
          <w:sz w:val="27"/>
          <w:szCs w:val="27"/>
          <w:lang w:val="en-US"/>
        </w:rPr>
        <w:t>1985. –</w:t>
      </w:r>
      <w:r w:rsidRPr="007E484B">
        <w:rPr>
          <w:sz w:val="27"/>
          <w:szCs w:val="27"/>
          <w:lang w:val="en-US"/>
        </w:rPr>
        <w:t xml:space="preserve"> </w:t>
      </w:r>
      <w:r>
        <w:rPr>
          <w:sz w:val="27"/>
          <w:szCs w:val="27"/>
          <w:lang w:val="en-US"/>
        </w:rPr>
        <w:t>T.</w:t>
      </w:r>
      <w:r>
        <w:rPr>
          <w:sz w:val="27"/>
          <w:szCs w:val="27"/>
        </w:rPr>
        <w:t xml:space="preserve"> </w:t>
      </w:r>
      <w:r>
        <w:rPr>
          <w:sz w:val="27"/>
          <w:szCs w:val="27"/>
          <w:lang w:val="en-US"/>
        </w:rPr>
        <w:t xml:space="preserve">54, </w:t>
      </w:r>
      <w:r>
        <w:rPr>
          <w:sz w:val="27"/>
          <w:szCs w:val="27"/>
          <w:lang w:val="uk-UA"/>
        </w:rPr>
        <w:t>№ 3.</w:t>
      </w:r>
      <w:r>
        <w:rPr>
          <w:sz w:val="27"/>
          <w:szCs w:val="27"/>
          <w:lang w:val="en-US"/>
        </w:rPr>
        <w:t xml:space="preserve"> </w:t>
      </w:r>
      <w:r>
        <w:rPr>
          <w:sz w:val="27"/>
          <w:szCs w:val="27"/>
          <w:lang w:val="uk-UA"/>
        </w:rPr>
        <w:t>– Р. 49-51.</w:t>
      </w:r>
    </w:p>
    <w:p w:rsidR="004C3B30" w:rsidRPr="009B102F" w:rsidRDefault="004C3B30" w:rsidP="00C7016A">
      <w:pPr>
        <w:numPr>
          <w:ilvl w:val="0"/>
          <w:numId w:val="59"/>
        </w:numPr>
        <w:tabs>
          <w:tab w:val="clear" w:pos="1200"/>
          <w:tab w:val="left" w:pos="567"/>
        </w:tabs>
        <w:suppressAutoHyphens w:val="0"/>
        <w:spacing w:line="360" w:lineRule="auto"/>
        <w:ind w:left="567" w:hanging="633"/>
        <w:jc w:val="both"/>
        <w:rPr>
          <w:sz w:val="27"/>
          <w:szCs w:val="27"/>
        </w:rPr>
      </w:pPr>
      <w:r>
        <w:rPr>
          <w:sz w:val="28"/>
        </w:rPr>
        <w:t>Противовирусные и антибактериальные свойства абакт</w:t>
      </w:r>
      <w:r>
        <w:rPr>
          <w:sz w:val="28"/>
        </w:rPr>
        <w:t>а</w:t>
      </w:r>
      <w:r>
        <w:rPr>
          <w:sz w:val="28"/>
        </w:rPr>
        <w:t>нов / М.М. Зубаиров, В.М. Котляров, А.Д. Середа, В.И. Репин // Ветеринария. – 2001, № 4. – С. 22-25.</w:t>
      </w:r>
    </w:p>
    <w:p w:rsidR="004C3B30" w:rsidRPr="009B102F" w:rsidRDefault="004C3B30" w:rsidP="00C7016A">
      <w:pPr>
        <w:numPr>
          <w:ilvl w:val="0"/>
          <w:numId w:val="59"/>
        </w:numPr>
        <w:tabs>
          <w:tab w:val="clear" w:pos="1200"/>
          <w:tab w:val="left" w:pos="567"/>
        </w:tabs>
        <w:suppressAutoHyphens w:val="0"/>
        <w:spacing w:line="360" w:lineRule="auto"/>
        <w:ind w:left="567" w:hanging="633"/>
        <w:jc w:val="both"/>
        <w:rPr>
          <w:sz w:val="27"/>
          <w:szCs w:val="27"/>
        </w:rPr>
      </w:pPr>
      <w:r>
        <w:rPr>
          <w:sz w:val="28"/>
          <w:lang w:val="en-US"/>
        </w:rPr>
        <w:t>Giebel</w:t>
      </w:r>
      <w:r w:rsidRPr="00111FEE">
        <w:rPr>
          <w:sz w:val="28"/>
        </w:rPr>
        <w:t xml:space="preserve"> </w:t>
      </w:r>
      <w:r>
        <w:rPr>
          <w:sz w:val="28"/>
          <w:lang w:val="en-US"/>
        </w:rPr>
        <w:t>O</w:t>
      </w:r>
      <w:r w:rsidRPr="00111FEE">
        <w:rPr>
          <w:sz w:val="28"/>
        </w:rPr>
        <w:t xml:space="preserve">., </w:t>
      </w:r>
      <w:r>
        <w:rPr>
          <w:sz w:val="28"/>
          <w:lang w:val="en-US"/>
        </w:rPr>
        <w:t>Mazurkiewicz</w:t>
      </w:r>
      <w:r w:rsidRPr="00111FEE">
        <w:rPr>
          <w:sz w:val="28"/>
        </w:rPr>
        <w:t xml:space="preserve"> </w:t>
      </w:r>
      <w:r>
        <w:rPr>
          <w:sz w:val="28"/>
          <w:lang w:val="en-US"/>
        </w:rPr>
        <w:t>M</w:t>
      </w:r>
      <w:r w:rsidRPr="00111FEE">
        <w:rPr>
          <w:sz w:val="28"/>
        </w:rPr>
        <w:t xml:space="preserve">., </w:t>
      </w:r>
      <w:r>
        <w:rPr>
          <w:sz w:val="28"/>
          <w:lang w:val="en-US"/>
        </w:rPr>
        <w:t>Mroz</w:t>
      </w:r>
      <w:r w:rsidRPr="00111FEE">
        <w:rPr>
          <w:sz w:val="28"/>
        </w:rPr>
        <w:t xml:space="preserve"> </w:t>
      </w:r>
      <w:r>
        <w:rPr>
          <w:sz w:val="28"/>
          <w:lang w:val="en-US"/>
        </w:rPr>
        <w:t>A</w:t>
      </w:r>
      <w:r w:rsidRPr="00111FEE">
        <w:rPr>
          <w:sz w:val="28"/>
        </w:rPr>
        <w:t xml:space="preserve">. </w:t>
      </w:r>
      <w:r>
        <w:rPr>
          <w:sz w:val="28"/>
          <w:lang w:val="en-US"/>
        </w:rPr>
        <w:t>Ocena</w:t>
      </w:r>
      <w:r w:rsidRPr="00111FEE">
        <w:rPr>
          <w:sz w:val="28"/>
        </w:rPr>
        <w:t xml:space="preserve"> </w:t>
      </w:r>
      <w:r>
        <w:rPr>
          <w:sz w:val="28"/>
          <w:lang w:val="en-US"/>
        </w:rPr>
        <w:t>skutecznosci</w:t>
      </w:r>
      <w:r w:rsidRPr="00111FEE">
        <w:rPr>
          <w:sz w:val="28"/>
        </w:rPr>
        <w:t xml:space="preserve"> </w:t>
      </w:r>
      <w:r>
        <w:rPr>
          <w:sz w:val="28"/>
          <w:lang w:val="en-US"/>
        </w:rPr>
        <w:t>Imequylu</w:t>
      </w:r>
      <w:r w:rsidRPr="00111FEE">
        <w:rPr>
          <w:sz w:val="28"/>
        </w:rPr>
        <w:t xml:space="preserve"> </w:t>
      </w:r>
      <w:r>
        <w:rPr>
          <w:sz w:val="28"/>
          <w:lang w:val="en-US"/>
        </w:rPr>
        <w:t>w</w:t>
      </w:r>
      <w:r w:rsidRPr="00111FEE">
        <w:rPr>
          <w:sz w:val="28"/>
        </w:rPr>
        <w:t xml:space="preserve"> </w:t>
      </w:r>
      <w:r>
        <w:rPr>
          <w:sz w:val="28"/>
          <w:lang w:val="en-US"/>
        </w:rPr>
        <w:t>swalczaniu</w:t>
      </w:r>
      <w:r w:rsidRPr="00111FEE">
        <w:rPr>
          <w:sz w:val="28"/>
        </w:rPr>
        <w:t xml:space="preserve"> </w:t>
      </w:r>
      <w:r>
        <w:rPr>
          <w:sz w:val="28"/>
          <w:lang w:val="en-US"/>
        </w:rPr>
        <w:t>chorob</w:t>
      </w:r>
      <w:r w:rsidRPr="00111FEE">
        <w:rPr>
          <w:sz w:val="28"/>
        </w:rPr>
        <w:t xml:space="preserve"> </w:t>
      </w:r>
      <w:r>
        <w:rPr>
          <w:sz w:val="28"/>
          <w:lang w:val="en-US"/>
        </w:rPr>
        <w:t>bakter</w:t>
      </w:r>
      <w:r>
        <w:rPr>
          <w:sz w:val="28"/>
          <w:lang w:val="en-US"/>
        </w:rPr>
        <w:t>y</w:t>
      </w:r>
      <w:r>
        <w:rPr>
          <w:sz w:val="28"/>
          <w:lang w:val="en-US"/>
        </w:rPr>
        <w:t>jnych</w:t>
      </w:r>
      <w:r w:rsidRPr="00111FEE">
        <w:rPr>
          <w:sz w:val="28"/>
        </w:rPr>
        <w:t xml:space="preserve"> </w:t>
      </w:r>
      <w:r>
        <w:rPr>
          <w:sz w:val="28"/>
          <w:lang w:val="en-US"/>
        </w:rPr>
        <w:t>u</w:t>
      </w:r>
      <w:r w:rsidRPr="00111FEE">
        <w:rPr>
          <w:sz w:val="28"/>
        </w:rPr>
        <w:t xml:space="preserve"> </w:t>
      </w:r>
      <w:r>
        <w:rPr>
          <w:sz w:val="28"/>
          <w:lang w:val="en-US"/>
        </w:rPr>
        <w:t>drobiu</w:t>
      </w:r>
      <w:r>
        <w:rPr>
          <w:sz w:val="28"/>
        </w:rPr>
        <w:t xml:space="preserve"> </w:t>
      </w:r>
      <w:r w:rsidRPr="00111FEE">
        <w:rPr>
          <w:sz w:val="28"/>
        </w:rPr>
        <w:t>//</w:t>
      </w:r>
      <w:r>
        <w:rPr>
          <w:sz w:val="28"/>
        </w:rPr>
        <w:t xml:space="preserve"> </w:t>
      </w:r>
      <w:r>
        <w:rPr>
          <w:sz w:val="28"/>
          <w:lang w:val="en-US"/>
        </w:rPr>
        <w:t>Med</w:t>
      </w:r>
      <w:r w:rsidRPr="00111FEE">
        <w:rPr>
          <w:sz w:val="28"/>
        </w:rPr>
        <w:t xml:space="preserve">. </w:t>
      </w:r>
      <w:r>
        <w:rPr>
          <w:sz w:val="28"/>
          <w:lang w:val="en-US"/>
        </w:rPr>
        <w:t>Weter</w:t>
      </w:r>
      <w:r w:rsidRPr="00E5044C">
        <w:rPr>
          <w:sz w:val="28"/>
        </w:rPr>
        <w:t>.</w:t>
      </w:r>
      <w:r>
        <w:rPr>
          <w:sz w:val="28"/>
        </w:rPr>
        <w:t xml:space="preserve"> –</w:t>
      </w:r>
      <w:r w:rsidRPr="00E5044C">
        <w:rPr>
          <w:sz w:val="28"/>
        </w:rPr>
        <w:t xml:space="preserve"> 1984.</w:t>
      </w:r>
      <w:r>
        <w:rPr>
          <w:sz w:val="28"/>
        </w:rPr>
        <w:t xml:space="preserve"> –</w:t>
      </w:r>
      <w:r w:rsidRPr="00E5044C">
        <w:rPr>
          <w:sz w:val="28"/>
        </w:rPr>
        <w:t xml:space="preserve"> </w:t>
      </w:r>
      <w:r>
        <w:rPr>
          <w:sz w:val="28"/>
          <w:lang w:val="en-US"/>
        </w:rPr>
        <w:t>T</w:t>
      </w:r>
      <w:r w:rsidRPr="00E5044C">
        <w:rPr>
          <w:sz w:val="28"/>
        </w:rPr>
        <w:t>.</w:t>
      </w:r>
      <w:r>
        <w:rPr>
          <w:sz w:val="28"/>
        </w:rPr>
        <w:t xml:space="preserve"> </w:t>
      </w:r>
      <w:r w:rsidRPr="00E5044C">
        <w:rPr>
          <w:sz w:val="28"/>
        </w:rPr>
        <w:t xml:space="preserve">40, </w:t>
      </w:r>
      <w:r>
        <w:rPr>
          <w:sz w:val="28"/>
          <w:lang w:val="uk-UA"/>
        </w:rPr>
        <w:t xml:space="preserve">№ 2. – </w:t>
      </w:r>
      <w:r>
        <w:rPr>
          <w:sz w:val="28"/>
          <w:lang w:val="en-US"/>
        </w:rPr>
        <w:t>S</w:t>
      </w:r>
      <w:r w:rsidRPr="00E5044C">
        <w:rPr>
          <w:sz w:val="28"/>
        </w:rPr>
        <w:t>.</w:t>
      </w:r>
      <w:r>
        <w:rPr>
          <w:sz w:val="28"/>
        </w:rPr>
        <w:t xml:space="preserve"> </w:t>
      </w:r>
      <w:r w:rsidRPr="008378A1">
        <w:rPr>
          <w:sz w:val="28"/>
        </w:rPr>
        <w:t>106-109</w:t>
      </w:r>
      <w:r>
        <w:rPr>
          <w:sz w:val="28"/>
        </w:rPr>
        <w:t>.</w:t>
      </w:r>
    </w:p>
    <w:p w:rsidR="004C3B30" w:rsidRPr="00E11CF8" w:rsidRDefault="004C3B30" w:rsidP="00C7016A">
      <w:pPr>
        <w:numPr>
          <w:ilvl w:val="0"/>
          <w:numId w:val="59"/>
        </w:numPr>
        <w:tabs>
          <w:tab w:val="clear" w:pos="1200"/>
          <w:tab w:val="left" w:pos="567"/>
        </w:tabs>
        <w:suppressAutoHyphens w:val="0"/>
        <w:spacing w:line="360" w:lineRule="auto"/>
        <w:ind w:left="567" w:hanging="633"/>
        <w:jc w:val="both"/>
        <w:rPr>
          <w:sz w:val="27"/>
          <w:szCs w:val="27"/>
          <w:lang w:val="en-US"/>
        </w:rPr>
      </w:pPr>
      <w:r>
        <w:rPr>
          <w:sz w:val="28"/>
          <w:lang w:val="en-US"/>
        </w:rPr>
        <w:t>Manning</w:t>
      </w:r>
      <w:r w:rsidRPr="00A41484">
        <w:rPr>
          <w:sz w:val="28"/>
          <w:lang w:val="en-US"/>
        </w:rPr>
        <w:t xml:space="preserve"> </w:t>
      </w:r>
      <w:r>
        <w:rPr>
          <w:sz w:val="28"/>
          <w:lang w:val="en-US"/>
        </w:rPr>
        <w:t>J</w:t>
      </w:r>
      <w:r w:rsidRPr="00A41484">
        <w:rPr>
          <w:sz w:val="28"/>
          <w:lang w:val="en-US"/>
        </w:rPr>
        <w:t>.</w:t>
      </w:r>
      <w:r>
        <w:rPr>
          <w:sz w:val="28"/>
          <w:lang w:val="en-US"/>
        </w:rPr>
        <w:t>G</w:t>
      </w:r>
      <w:r w:rsidRPr="00A41484">
        <w:rPr>
          <w:sz w:val="28"/>
          <w:lang w:val="en-US"/>
        </w:rPr>
        <w:t xml:space="preserve">., </w:t>
      </w:r>
      <w:r>
        <w:rPr>
          <w:sz w:val="28"/>
          <w:lang w:val="en-US"/>
        </w:rPr>
        <w:t>Hargis</w:t>
      </w:r>
      <w:r w:rsidRPr="00A41484">
        <w:rPr>
          <w:sz w:val="28"/>
          <w:lang w:val="en-US"/>
        </w:rPr>
        <w:t xml:space="preserve"> </w:t>
      </w:r>
      <w:r>
        <w:rPr>
          <w:sz w:val="28"/>
          <w:lang w:val="en-US"/>
        </w:rPr>
        <w:t>B</w:t>
      </w:r>
      <w:r w:rsidRPr="00A41484">
        <w:rPr>
          <w:sz w:val="28"/>
          <w:lang w:val="en-US"/>
        </w:rPr>
        <w:t>.</w:t>
      </w:r>
      <w:r>
        <w:rPr>
          <w:sz w:val="28"/>
          <w:lang w:val="en-US"/>
        </w:rPr>
        <w:t>M</w:t>
      </w:r>
      <w:r w:rsidRPr="00A41484">
        <w:rPr>
          <w:sz w:val="28"/>
          <w:lang w:val="en-US"/>
        </w:rPr>
        <w:t xml:space="preserve">., </w:t>
      </w:r>
      <w:r>
        <w:rPr>
          <w:sz w:val="28"/>
          <w:lang w:val="en-US"/>
        </w:rPr>
        <w:t>Hinton</w:t>
      </w:r>
      <w:r w:rsidRPr="00A41484">
        <w:rPr>
          <w:sz w:val="28"/>
          <w:lang w:val="en-US"/>
        </w:rPr>
        <w:t xml:space="preserve"> </w:t>
      </w:r>
      <w:r>
        <w:rPr>
          <w:sz w:val="28"/>
          <w:lang w:val="en-US"/>
        </w:rPr>
        <w:t>A</w:t>
      </w:r>
      <w:r w:rsidRPr="00A41484">
        <w:rPr>
          <w:sz w:val="28"/>
          <w:lang w:val="en-US"/>
        </w:rPr>
        <w:t xml:space="preserve">. </w:t>
      </w:r>
      <w:r>
        <w:rPr>
          <w:sz w:val="28"/>
          <w:lang w:val="en-US"/>
        </w:rPr>
        <w:t>et al. Effect of selected antibiotics and ant</w:t>
      </w:r>
      <w:r>
        <w:rPr>
          <w:sz w:val="28"/>
          <w:lang w:val="en-US"/>
        </w:rPr>
        <w:t>i</w:t>
      </w:r>
      <w:r>
        <w:rPr>
          <w:sz w:val="28"/>
          <w:lang w:val="en-US"/>
        </w:rPr>
        <w:t>coccidials on Salmonella enteritidis cecal colonization and organ invasion in Leghorn chicks</w:t>
      </w:r>
      <w:r w:rsidRPr="00C80449">
        <w:rPr>
          <w:sz w:val="28"/>
          <w:lang w:val="en-US"/>
        </w:rPr>
        <w:t xml:space="preserve"> </w:t>
      </w:r>
      <w:r>
        <w:rPr>
          <w:sz w:val="28"/>
          <w:lang w:val="en-US"/>
        </w:rPr>
        <w:t>//</w:t>
      </w:r>
      <w:r w:rsidRPr="00C80449">
        <w:rPr>
          <w:sz w:val="28"/>
          <w:lang w:val="en-US"/>
        </w:rPr>
        <w:t xml:space="preserve"> </w:t>
      </w:r>
      <w:r>
        <w:rPr>
          <w:sz w:val="28"/>
          <w:lang w:val="en-US"/>
        </w:rPr>
        <w:t>Avian Dis. – 1994. – Vol.</w:t>
      </w:r>
      <w:r w:rsidRPr="001853FE">
        <w:rPr>
          <w:sz w:val="28"/>
          <w:lang w:val="en-US"/>
        </w:rPr>
        <w:t xml:space="preserve"> </w:t>
      </w:r>
      <w:r>
        <w:rPr>
          <w:sz w:val="28"/>
          <w:lang w:val="en-US"/>
        </w:rPr>
        <w:t xml:space="preserve">38, </w:t>
      </w:r>
      <w:r>
        <w:rPr>
          <w:sz w:val="28"/>
          <w:lang w:val="uk-UA"/>
        </w:rPr>
        <w:t>№ 2. – Р. 256-261.</w:t>
      </w:r>
    </w:p>
    <w:p w:rsidR="004C3B30" w:rsidRPr="00E11CF8" w:rsidRDefault="004C3B30" w:rsidP="00C7016A">
      <w:pPr>
        <w:numPr>
          <w:ilvl w:val="0"/>
          <w:numId w:val="59"/>
        </w:numPr>
        <w:tabs>
          <w:tab w:val="clear" w:pos="1200"/>
          <w:tab w:val="left" w:pos="567"/>
        </w:tabs>
        <w:suppressAutoHyphens w:val="0"/>
        <w:spacing w:line="360" w:lineRule="auto"/>
        <w:ind w:left="567" w:hanging="633"/>
        <w:jc w:val="both"/>
        <w:rPr>
          <w:sz w:val="27"/>
          <w:szCs w:val="27"/>
          <w:lang w:val="en-US"/>
        </w:rPr>
      </w:pPr>
      <w:r>
        <w:rPr>
          <w:sz w:val="28"/>
          <w:lang w:val="en-US"/>
        </w:rPr>
        <w:t>Reddy</w:t>
      </w:r>
      <w:r w:rsidRPr="009B102F">
        <w:rPr>
          <w:sz w:val="28"/>
          <w:lang w:val="en-US"/>
        </w:rPr>
        <w:t xml:space="preserve"> </w:t>
      </w:r>
      <w:r>
        <w:rPr>
          <w:sz w:val="28"/>
          <w:lang w:val="en-US"/>
        </w:rPr>
        <w:t>K</w:t>
      </w:r>
      <w:r w:rsidRPr="009B102F">
        <w:rPr>
          <w:sz w:val="28"/>
          <w:lang w:val="en-US"/>
        </w:rPr>
        <w:t>.</w:t>
      </w:r>
      <w:r>
        <w:rPr>
          <w:sz w:val="28"/>
          <w:lang w:val="en-US"/>
        </w:rPr>
        <w:t>S</w:t>
      </w:r>
      <w:r w:rsidRPr="009B102F">
        <w:rPr>
          <w:sz w:val="28"/>
          <w:lang w:val="en-US"/>
        </w:rPr>
        <w:t xml:space="preserve">., </w:t>
      </w:r>
      <w:r>
        <w:rPr>
          <w:sz w:val="28"/>
          <w:lang w:val="en-US"/>
        </w:rPr>
        <w:t>Madokhot</w:t>
      </w:r>
      <w:r w:rsidRPr="009B102F">
        <w:rPr>
          <w:sz w:val="28"/>
          <w:lang w:val="en-US"/>
        </w:rPr>
        <w:t xml:space="preserve"> </w:t>
      </w:r>
      <w:r>
        <w:rPr>
          <w:sz w:val="28"/>
          <w:lang w:val="en-US"/>
        </w:rPr>
        <w:t>U</w:t>
      </w:r>
      <w:r w:rsidRPr="009B102F">
        <w:rPr>
          <w:sz w:val="28"/>
          <w:lang w:val="en-US"/>
        </w:rPr>
        <w:t>.</w:t>
      </w:r>
      <w:r>
        <w:rPr>
          <w:sz w:val="28"/>
          <w:lang w:val="en-US"/>
        </w:rPr>
        <w:t>V</w:t>
      </w:r>
      <w:r w:rsidRPr="009B102F">
        <w:rPr>
          <w:sz w:val="28"/>
          <w:lang w:val="en-US"/>
        </w:rPr>
        <w:t xml:space="preserve">., </w:t>
      </w:r>
      <w:r>
        <w:rPr>
          <w:sz w:val="28"/>
          <w:lang w:val="en-US"/>
        </w:rPr>
        <w:t>Uppal</w:t>
      </w:r>
      <w:r w:rsidRPr="009B102F">
        <w:rPr>
          <w:sz w:val="28"/>
          <w:lang w:val="en-US"/>
        </w:rPr>
        <w:t xml:space="preserve"> </w:t>
      </w:r>
      <w:r>
        <w:rPr>
          <w:sz w:val="28"/>
          <w:lang w:val="en-US"/>
        </w:rPr>
        <w:t>R</w:t>
      </w:r>
      <w:r w:rsidRPr="009B102F">
        <w:rPr>
          <w:sz w:val="28"/>
          <w:lang w:val="en-US"/>
        </w:rPr>
        <w:t>.</w:t>
      </w:r>
      <w:r>
        <w:rPr>
          <w:sz w:val="28"/>
          <w:lang w:val="en-US"/>
        </w:rPr>
        <w:t>P</w:t>
      </w:r>
      <w:r w:rsidRPr="009B102F">
        <w:rPr>
          <w:sz w:val="28"/>
          <w:lang w:val="en-US"/>
        </w:rPr>
        <w:t xml:space="preserve">. </w:t>
      </w:r>
      <w:r>
        <w:rPr>
          <w:sz w:val="28"/>
          <w:lang w:val="en-US"/>
        </w:rPr>
        <w:t>Efficacy</w:t>
      </w:r>
      <w:r w:rsidRPr="009B102F">
        <w:rPr>
          <w:sz w:val="28"/>
          <w:lang w:val="en-US"/>
        </w:rPr>
        <w:t xml:space="preserve"> </w:t>
      </w:r>
      <w:r>
        <w:rPr>
          <w:sz w:val="28"/>
          <w:lang w:val="en-US"/>
        </w:rPr>
        <w:t>of</w:t>
      </w:r>
      <w:r w:rsidRPr="009B102F">
        <w:rPr>
          <w:sz w:val="28"/>
          <w:lang w:val="en-US"/>
        </w:rPr>
        <w:t xml:space="preserve"> </w:t>
      </w:r>
      <w:r>
        <w:rPr>
          <w:sz w:val="28"/>
          <w:lang w:val="en-US"/>
        </w:rPr>
        <w:t>su</w:t>
      </w:r>
      <w:r>
        <w:rPr>
          <w:sz w:val="28"/>
          <w:lang w:val="en-US"/>
        </w:rPr>
        <w:t>l</w:t>
      </w:r>
      <w:r>
        <w:rPr>
          <w:sz w:val="28"/>
          <w:lang w:val="en-US"/>
        </w:rPr>
        <w:t>phadiazine</w:t>
      </w:r>
      <w:r w:rsidRPr="009B102F">
        <w:rPr>
          <w:sz w:val="28"/>
          <w:lang w:val="en-US"/>
        </w:rPr>
        <w:t xml:space="preserve"> – </w:t>
      </w:r>
      <w:r>
        <w:rPr>
          <w:sz w:val="28"/>
          <w:lang w:val="en-US"/>
        </w:rPr>
        <w:t>trimethoprim</w:t>
      </w:r>
      <w:r w:rsidRPr="009B102F">
        <w:rPr>
          <w:sz w:val="28"/>
          <w:lang w:val="en-US"/>
        </w:rPr>
        <w:t xml:space="preserve"> </w:t>
      </w:r>
      <w:r>
        <w:rPr>
          <w:sz w:val="28"/>
          <w:lang w:val="en-US"/>
        </w:rPr>
        <w:t>combination</w:t>
      </w:r>
      <w:r w:rsidRPr="009B102F">
        <w:rPr>
          <w:sz w:val="28"/>
          <w:lang w:val="en-US"/>
        </w:rPr>
        <w:t xml:space="preserve"> </w:t>
      </w:r>
      <w:r>
        <w:rPr>
          <w:sz w:val="28"/>
          <w:lang w:val="en-US"/>
        </w:rPr>
        <w:t>against</w:t>
      </w:r>
      <w:r w:rsidRPr="009B102F">
        <w:rPr>
          <w:sz w:val="28"/>
          <w:lang w:val="en-US"/>
        </w:rPr>
        <w:t xml:space="preserve"> </w:t>
      </w:r>
      <w:r>
        <w:rPr>
          <w:sz w:val="28"/>
          <w:lang w:val="en-US"/>
        </w:rPr>
        <w:t>Salmonella</w:t>
      </w:r>
      <w:r w:rsidRPr="009B102F">
        <w:rPr>
          <w:sz w:val="28"/>
          <w:lang w:val="en-US"/>
        </w:rPr>
        <w:t xml:space="preserve"> </w:t>
      </w:r>
      <w:r>
        <w:rPr>
          <w:sz w:val="28"/>
          <w:lang w:val="en-US"/>
        </w:rPr>
        <w:t>gallinarum</w:t>
      </w:r>
      <w:r w:rsidRPr="009B102F">
        <w:rPr>
          <w:sz w:val="28"/>
          <w:lang w:val="en-US"/>
        </w:rPr>
        <w:t xml:space="preserve"> /</w:t>
      </w:r>
      <w:r w:rsidRPr="00EB0EEA">
        <w:rPr>
          <w:sz w:val="28"/>
          <w:lang w:val="en-US"/>
        </w:rPr>
        <w:t xml:space="preserve">/ </w:t>
      </w:r>
      <w:r>
        <w:rPr>
          <w:sz w:val="28"/>
          <w:lang w:val="en-US"/>
        </w:rPr>
        <w:t>Indian</w:t>
      </w:r>
      <w:r w:rsidRPr="00EB0EEA">
        <w:rPr>
          <w:sz w:val="28"/>
          <w:lang w:val="en-US"/>
        </w:rPr>
        <w:t xml:space="preserve"> </w:t>
      </w:r>
      <w:r>
        <w:rPr>
          <w:sz w:val="28"/>
          <w:lang w:val="en-US"/>
        </w:rPr>
        <w:t>Veter</w:t>
      </w:r>
      <w:r w:rsidRPr="00EB0EEA">
        <w:rPr>
          <w:sz w:val="28"/>
          <w:lang w:val="en-US"/>
        </w:rPr>
        <w:t xml:space="preserve">. </w:t>
      </w:r>
      <w:r>
        <w:rPr>
          <w:sz w:val="28"/>
          <w:lang w:val="en-US"/>
        </w:rPr>
        <w:t>J</w:t>
      </w:r>
      <w:r w:rsidRPr="009B102F">
        <w:rPr>
          <w:sz w:val="28"/>
          <w:lang w:val="en-US"/>
        </w:rPr>
        <w:t xml:space="preserve">. </w:t>
      </w:r>
      <w:r>
        <w:rPr>
          <w:sz w:val="28"/>
          <w:lang w:val="en-US"/>
        </w:rPr>
        <w:t>–</w:t>
      </w:r>
      <w:r w:rsidRPr="009B102F">
        <w:rPr>
          <w:sz w:val="28"/>
          <w:lang w:val="en-US"/>
        </w:rPr>
        <w:t xml:space="preserve"> 1987. </w:t>
      </w:r>
      <w:r>
        <w:rPr>
          <w:sz w:val="28"/>
          <w:lang w:val="en-US"/>
        </w:rPr>
        <w:t>–</w:t>
      </w:r>
      <w:r w:rsidRPr="009B102F">
        <w:rPr>
          <w:sz w:val="28"/>
          <w:lang w:val="en-US"/>
        </w:rPr>
        <w:t xml:space="preserve"> </w:t>
      </w:r>
      <w:r>
        <w:rPr>
          <w:sz w:val="28"/>
          <w:lang w:val="en-US"/>
        </w:rPr>
        <w:t>Vol</w:t>
      </w:r>
      <w:r w:rsidRPr="009B102F">
        <w:rPr>
          <w:sz w:val="28"/>
          <w:lang w:val="en-US"/>
        </w:rPr>
        <w:t>.</w:t>
      </w:r>
      <w:r>
        <w:rPr>
          <w:sz w:val="28"/>
        </w:rPr>
        <w:t xml:space="preserve"> </w:t>
      </w:r>
      <w:r w:rsidRPr="009B102F">
        <w:rPr>
          <w:sz w:val="28"/>
          <w:lang w:val="en-US"/>
        </w:rPr>
        <w:t xml:space="preserve">64, № 3. </w:t>
      </w:r>
      <w:r>
        <w:rPr>
          <w:sz w:val="28"/>
          <w:lang w:val="en-US"/>
        </w:rPr>
        <w:t>–</w:t>
      </w:r>
      <w:r w:rsidRPr="009B102F">
        <w:rPr>
          <w:sz w:val="28"/>
          <w:lang w:val="en-US"/>
        </w:rPr>
        <w:t xml:space="preserve"> </w:t>
      </w:r>
      <w:proofErr w:type="gramStart"/>
      <w:r>
        <w:rPr>
          <w:sz w:val="28"/>
        </w:rPr>
        <w:t>Р</w:t>
      </w:r>
      <w:r w:rsidRPr="009B102F">
        <w:rPr>
          <w:sz w:val="28"/>
          <w:lang w:val="en-US"/>
        </w:rPr>
        <w:t>. 218</w:t>
      </w:r>
      <w:proofErr w:type="gramEnd"/>
      <w:r w:rsidRPr="009B102F">
        <w:rPr>
          <w:sz w:val="28"/>
          <w:lang w:val="en-US"/>
        </w:rPr>
        <w:t>-222.</w:t>
      </w:r>
    </w:p>
    <w:p w:rsidR="00E8063E" w:rsidRDefault="004C3B30" w:rsidP="004C3B30">
      <w:pPr>
        <w:pStyle w:val="affffffff1"/>
      </w:pPr>
      <w:r>
        <w:rPr>
          <w:b/>
          <w:sz w:val="27"/>
          <w:szCs w:val="27"/>
        </w:rPr>
        <w:br w:type="page"/>
      </w:r>
      <w:r w:rsidR="00E8063E">
        <w:rPr>
          <w:color w:val="FF0000"/>
        </w:rPr>
        <w:lastRenderedPageBreak/>
        <w:t xml:space="preserve">Для заказа доставки данной работы воспользуйтесь поиском на сайте по ссылке:  </w:t>
      </w:r>
      <w:hyperlink r:id="rId12" w:history="1">
        <w:r w:rsidR="00E8063E">
          <w:rPr>
            <w:rStyle w:val="af9"/>
            <w:color w:val="0070C0"/>
          </w:rPr>
          <w:t>http://www.mydisser.com/search.html</w:t>
        </w:r>
      </w:hyperlink>
    </w:p>
    <w:p w:rsidR="00E8063E" w:rsidRDefault="00E8063E">
      <w:pPr>
        <w:spacing w:line="336" w:lineRule="auto"/>
        <w:jc w:val="both"/>
      </w:pPr>
      <w:bookmarkStart w:id="1" w:name="_PictureBullets"/>
      <w:bookmarkEnd w:id="1"/>
    </w:p>
    <w:sectPr w:rsidR="00E8063E">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16A" w:rsidRDefault="00C7016A">
      <w:r>
        <w:separator/>
      </w:r>
    </w:p>
  </w:endnote>
  <w:endnote w:type="continuationSeparator" w:id="0">
    <w:p w:rsidR="00C7016A" w:rsidRDefault="00C70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fc"/>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203" w:usb1="00000000" w:usb2="00000000" w:usb3="00000000" w:csb0="00000005"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l?r ???fc"/>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Ўю¬№?"/>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203" w:usb1="00000000" w:usb2="00000000" w:usb3="00000000" w:csb0="00000005"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Arial Unicode MS"/>
    <w:panose1 w:val="02030600000101010101"/>
    <w:charset w:val="81"/>
    <w:family w:val="roman"/>
    <w:pitch w:val="variable"/>
    <w:sig w:usb0="B00002AF" w:usb1="69D77CFB" w:usb2="00000030" w:usb3="00000000" w:csb0="0008009F" w:csb1="00000000"/>
  </w:font>
  <w:font w:name="GaramondC-Bold">
    <w:panose1 w:val="00000000000000000000"/>
    <w:charset w:val="CC"/>
    <w:family w:val="auto"/>
    <w:notTrueType/>
    <w:pitch w:val="default"/>
    <w:sig w:usb0="00000201" w:usb1="00000000" w:usb2="00000000" w:usb3="00000000" w:csb0="00000004"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SchoolBook">
    <w:altName w:val="Times New Roman"/>
    <w:charset w:val="00"/>
    <w:family w:val="swiss"/>
    <w:pitch w:val="variable"/>
    <w:sig w:usb0="00000003" w:usb1="00000000" w:usb2="00000000" w:usb3="00000000" w:csb0="00000001" w:csb1="00000000"/>
  </w:font>
  <w:font w:name="TextBook">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SimSun">
    <w:altName w:val="??"/>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16A" w:rsidRDefault="00C7016A">
      <w:r>
        <w:separator/>
      </w:r>
    </w:p>
  </w:footnote>
  <w:footnote w:type="continuationSeparator" w:id="0">
    <w:p w:rsidR="00C7016A" w:rsidRDefault="00C701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B30" w:rsidRDefault="004C3B30" w:rsidP="001D5A83">
    <w:pPr>
      <w:pStyle w:val="affffffff0"/>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rsidR="004C3B30" w:rsidRDefault="004C3B30" w:rsidP="001D5A83">
    <w:pPr>
      <w:pStyle w:val="affffffff0"/>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B30" w:rsidRDefault="004C3B30" w:rsidP="001D5A83">
    <w:pPr>
      <w:pStyle w:val="affffffff0"/>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4</w:t>
    </w:r>
    <w:r>
      <w:rPr>
        <w:rStyle w:val="af8"/>
      </w:rPr>
      <w:fldChar w:fldCharType="end"/>
    </w:r>
  </w:p>
  <w:p w:rsidR="004C3B30" w:rsidRDefault="004C3B30" w:rsidP="001D5A83">
    <w:pPr>
      <w:pStyle w:val="affffffff0"/>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0"/>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8298"/>
        </w:tabs>
        <w:ind w:left="8298"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pStyle w:val="--"/>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1A702AB"/>
    <w:multiLevelType w:val="singleLevel"/>
    <w:tmpl w:val="27D8DC30"/>
    <w:lvl w:ilvl="0">
      <w:numFmt w:val="bullet"/>
      <w:lvlText w:val="-"/>
      <w:lvlJc w:val="left"/>
      <w:pPr>
        <w:tabs>
          <w:tab w:val="num" w:pos="1440"/>
        </w:tabs>
        <w:ind w:left="1440" w:hanging="360"/>
      </w:pPr>
      <w:rPr>
        <w:rFonts w:hint="default"/>
      </w:rPr>
    </w:lvl>
  </w:abstractNum>
  <w:abstractNum w:abstractNumId="39">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0">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1">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5">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394E360C"/>
    <w:multiLevelType w:val="hybridMultilevel"/>
    <w:tmpl w:val="D6285C18"/>
    <w:lvl w:ilvl="0" w:tplc="839C71FA">
      <w:start w:val="1"/>
      <w:numFmt w:val="bullet"/>
      <w:pStyle w:val="-3"/>
      <w:lvlText w:val="-"/>
      <w:lvlJc w:val="left"/>
      <w:pPr>
        <w:tabs>
          <w:tab w:val="num" w:pos="567"/>
        </w:tabs>
        <w:ind w:left="567" w:hanging="567"/>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4020535E"/>
    <w:multiLevelType w:val="hybridMultilevel"/>
    <w:tmpl w:val="8D6863EE"/>
    <w:lvl w:ilvl="0" w:tplc="AB7C569E">
      <w:start w:val="1"/>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49">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0">
    <w:nsid w:val="474D1CF9"/>
    <w:multiLevelType w:val="multilevel"/>
    <w:tmpl w:val="44303954"/>
    <w:lvl w:ilvl="0">
      <w:start w:val="1"/>
      <w:numFmt w:val="decimal"/>
      <w:pStyle w:val="aa"/>
      <w:suff w:val="nothing"/>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FFFFFF"/>
        <w:spacing w:val="0"/>
        <w:kern w:val="0"/>
        <w:position w:val="0"/>
        <w:u w:val="none"/>
        <w:vertAlign w:val="baseline"/>
        <w:em w:val="none"/>
      </w:rPr>
    </w:lvl>
    <w:lvl w:ilvl="1">
      <w:start w:val="1"/>
      <w:numFmt w:val="decimal"/>
      <w:pStyle w:val="ab"/>
      <w:suff w:val="space"/>
      <w:lvlText w:val="Рис %1.%2."/>
      <w:lvlJc w:val="left"/>
      <w:pPr>
        <w:ind w:left="-795" w:hanging="576"/>
      </w:pPr>
      <w:rPr>
        <w:rFonts w:hint="default"/>
        <w:b w:val="0"/>
        <w:i/>
        <w:color w:val="auto"/>
      </w:rPr>
    </w:lvl>
    <w:lvl w:ilvl="2">
      <w:start w:val="1"/>
      <w:numFmt w:val="decimal"/>
      <w:lvlText w:val="%1.%2.%3"/>
      <w:lvlJc w:val="left"/>
      <w:pPr>
        <w:tabs>
          <w:tab w:val="num" w:pos="2725"/>
        </w:tabs>
        <w:ind w:left="2725" w:hanging="720"/>
      </w:pPr>
      <w:rPr>
        <w:rFonts w:hint="default"/>
      </w:rPr>
    </w:lvl>
    <w:lvl w:ilvl="3">
      <w:start w:val="1"/>
      <w:numFmt w:val="decimal"/>
      <w:lvlText w:val="%1.%2.%3.%4"/>
      <w:lvlJc w:val="left"/>
      <w:pPr>
        <w:tabs>
          <w:tab w:val="num" w:pos="2869"/>
        </w:tabs>
        <w:ind w:left="2869" w:hanging="864"/>
      </w:pPr>
      <w:rPr>
        <w:rFonts w:hint="default"/>
      </w:rPr>
    </w:lvl>
    <w:lvl w:ilvl="4">
      <w:start w:val="1"/>
      <w:numFmt w:val="decimal"/>
      <w:lvlText w:val="%1.%2.%3.%4.%5"/>
      <w:lvlJc w:val="left"/>
      <w:pPr>
        <w:tabs>
          <w:tab w:val="num" w:pos="3013"/>
        </w:tabs>
        <w:ind w:left="3013" w:hanging="1008"/>
      </w:pPr>
      <w:rPr>
        <w:rFonts w:hint="default"/>
      </w:rPr>
    </w:lvl>
    <w:lvl w:ilvl="5">
      <w:start w:val="1"/>
      <w:numFmt w:val="decimal"/>
      <w:lvlText w:val="%1.%2.%3.%4.%5.%6"/>
      <w:lvlJc w:val="left"/>
      <w:pPr>
        <w:tabs>
          <w:tab w:val="num" w:pos="3157"/>
        </w:tabs>
        <w:ind w:left="3157" w:hanging="1152"/>
      </w:pPr>
      <w:rPr>
        <w:rFonts w:hint="default"/>
      </w:rPr>
    </w:lvl>
    <w:lvl w:ilvl="6">
      <w:start w:val="1"/>
      <w:numFmt w:val="decimal"/>
      <w:lvlText w:val="%1.%2.%3.%4.%5.%6.%7"/>
      <w:lvlJc w:val="left"/>
      <w:pPr>
        <w:tabs>
          <w:tab w:val="num" w:pos="3301"/>
        </w:tabs>
        <w:ind w:left="3301" w:hanging="1296"/>
      </w:pPr>
      <w:rPr>
        <w:rFonts w:hint="default"/>
      </w:rPr>
    </w:lvl>
    <w:lvl w:ilvl="7">
      <w:start w:val="1"/>
      <w:numFmt w:val="decimal"/>
      <w:lvlText w:val="%1.%2.%3.%4.%5.%6.%7.%8"/>
      <w:lvlJc w:val="left"/>
      <w:pPr>
        <w:tabs>
          <w:tab w:val="num" w:pos="3445"/>
        </w:tabs>
        <w:ind w:left="3445" w:hanging="1440"/>
      </w:pPr>
      <w:rPr>
        <w:rFonts w:hint="default"/>
      </w:rPr>
    </w:lvl>
    <w:lvl w:ilvl="8">
      <w:start w:val="1"/>
      <w:numFmt w:val="decimal"/>
      <w:lvlText w:val="%1.%2.%3.%4.%5.%6.%7.%8.%9"/>
      <w:lvlJc w:val="left"/>
      <w:pPr>
        <w:tabs>
          <w:tab w:val="num" w:pos="3589"/>
        </w:tabs>
        <w:ind w:left="3589" w:hanging="1584"/>
      </w:pPr>
      <w:rPr>
        <w:rFonts w:hint="default"/>
      </w:rPr>
    </w:lvl>
  </w:abstractNum>
  <w:abstractNum w:abstractNumId="51">
    <w:nsid w:val="4A47598F"/>
    <w:multiLevelType w:val="hybridMultilevel"/>
    <w:tmpl w:val="669014BA"/>
    <w:lvl w:ilvl="0" w:tplc="FFFFFFFF">
      <w:start w:val="1"/>
      <w:numFmt w:val="decimal"/>
      <w:pStyle w:val="ac"/>
      <w:lvlText w:val="%1."/>
      <w:lvlJc w:val="left"/>
      <w:pPr>
        <w:tabs>
          <w:tab w:val="num" w:pos="1211"/>
        </w:tabs>
        <w:ind w:left="1211"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2">
    <w:nsid w:val="4F6D5650"/>
    <w:multiLevelType w:val="singleLevel"/>
    <w:tmpl w:val="D24E845E"/>
    <w:lvl w:ilvl="0">
      <w:start w:val="1"/>
      <w:numFmt w:val="decimal"/>
      <w:pStyle w:val="123"/>
      <w:lvlText w:val="%1."/>
      <w:lvlJc w:val="left"/>
      <w:pPr>
        <w:tabs>
          <w:tab w:val="num" w:pos="360"/>
        </w:tabs>
        <w:ind w:left="360" w:hanging="360"/>
      </w:pPr>
    </w:lvl>
  </w:abstractNum>
  <w:abstractNum w:abstractNumId="53">
    <w:nsid w:val="504E783E"/>
    <w:multiLevelType w:val="multilevel"/>
    <w:tmpl w:val="B650C43C"/>
    <w:lvl w:ilvl="0">
      <w:start w:val="1"/>
      <w:numFmt w:val="decimal"/>
      <w:pStyle w:val="ad"/>
      <w:suff w:val="nothing"/>
      <w:lvlText w:val="%1"/>
      <w:lvlJc w:val="left"/>
      <w:pPr>
        <w:ind w:left="0" w:firstLine="0"/>
      </w:pPr>
      <w:rPr>
        <w:rFonts w:hint="default"/>
        <w:color w:val="FFFFFF"/>
      </w:rPr>
    </w:lvl>
    <w:lvl w:ilvl="1">
      <w:start w:val="1"/>
      <w:numFmt w:val="decimal"/>
      <w:pStyle w:val="ae"/>
      <w:suff w:val="space"/>
      <w:lvlText w:val="Схема %1.%2"/>
      <w:lvlJc w:val="left"/>
      <w:pPr>
        <w:ind w:left="9216" w:hanging="576"/>
      </w:pPr>
      <w:rPr>
        <w:rFonts w:ascii="Times New Roman" w:hAnsi="Times New Roman" w:cs="Times New Roman" w:hint="default"/>
        <w:b w:val="0"/>
        <w:bCs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3265"/>
        </w:tabs>
        <w:ind w:left="3265" w:hanging="720"/>
      </w:pPr>
      <w:rPr>
        <w:rFonts w:hint="default"/>
      </w:rPr>
    </w:lvl>
    <w:lvl w:ilvl="3">
      <w:start w:val="1"/>
      <w:numFmt w:val="decimal"/>
      <w:lvlText w:val="%1.%2.%3.%4"/>
      <w:lvlJc w:val="left"/>
      <w:pPr>
        <w:tabs>
          <w:tab w:val="num" w:pos="3409"/>
        </w:tabs>
        <w:ind w:left="3409" w:hanging="864"/>
      </w:pPr>
      <w:rPr>
        <w:rFonts w:hint="default"/>
      </w:rPr>
    </w:lvl>
    <w:lvl w:ilvl="4">
      <w:start w:val="1"/>
      <w:numFmt w:val="decimal"/>
      <w:lvlText w:val="%1.%2.%3.%4.%5"/>
      <w:lvlJc w:val="left"/>
      <w:pPr>
        <w:tabs>
          <w:tab w:val="num" w:pos="3553"/>
        </w:tabs>
        <w:ind w:left="3553" w:hanging="1008"/>
      </w:pPr>
      <w:rPr>
        <w:rFonts w:hint="default"/>
      </w:rPr>
    </w:lvl>
    <w:lvl w:ilvl="5">
      <w:start w:val="1"/>
      <w:numFmt w:val="decimal"/>
      <w:lvlText w:val="%1.%2.%3.%4.%5.%6"/>
      <w:lvlJc w:val="left"/>
      <w:pPr>
        <w:tabs>
          <w:tab w:val="num" w:pos="3697"/>
        </w:tabs>
        <w:ind w:left="3697" w:hanging="1152"/>
      </w:pPr>
      <w:rPr>
        <w:rFonts w:hint="default"/>
      </w:rPr>
    </w:lvl>
    <w:lvl w:ilvl="6">
      <w:start w:val="1"/>
      <w:numFmt w:val="decimal"/>
      <w:lvlText w:val="%1.%2.%3.%4.%5.%6.%7"/>
      <w:lvlJc w:val="left"/>
      <w:pPr>
        <w:tabs>
          <w:tab w:val="num" w:pos="3841"/>
        </w:tabs>
        <w:ind w:left="3841" w:hanging="1296"/>
      </w:pPr>
      <w:rPr>
        <w:rFonts w:hint="default"/>
      </w:rPr>
    </w:lvl>
    <w:lvl w:ilvl="7">
      <w:start w:val="1"/>
      <w:numFmt w:val="decimal"/>
      <w:lvlText w:val="%1.%2.%3.%4.%5.%6.%7.%8"/>
      <w:lvlJc w:val="left"/>
      <w:pPr>
        <w:tabs>
          <w:tab w:val="num" w:pos="3985"/>
        </w:tabs>
        <w:ind w:left="3985" w:hanging="1440"/>
      </w:pPr>
      <w:rPr>
        <w:rFonts w:hint="default"/>
      </w:rPr>
    </w:lvl>
    <w:lvl w:ilvl="8">
      <w:start w:val="1"/>
      <w:numFmt w:val="decimal"/>
      <w:lvlText w:val="%1.%2.%3.%4.%5.%6.%7.%8.%9"/>
      <w:lvlJc w:val="left"/>
      <w:pPr>
        <w:tabs>
          <w:tab w:val="num" w:pos="4129"/>
        </w:tabs>
        <w:ind w:left="4129" w:hanging="1584"/>
      </w:pPr>
      <w:rPr>
        <w:rFonts w:hint="default"/>
      </w:rPr>
    </w:lvl>
  </w:abstractNum>
  <w:abstractNum w:abstractNumId="54">
    <w:nsid w:val="52804AD2"/>
    <w:multiLevelType w:val="multilevel"/>
    <w:tmpl w:val="704A5EBC"/>
    <w:lvl w:ilvl="0">
      <w:start w:val="1"/>
      <w:numFmt w:val="decimal"/>
      <w:pStyle w:val="af"/>
      <w:suff w:val="nothing"/>
      <w:lvlText w:val="%1"/>
      <w:lvlJc w:val="left"/>
      <w:pPr>
        <w:ind w:left="1763" w:hanging="432"/>
      </w:pPr>
      <w:rPr>
        <w:rFonts w:hint="default"/>
        <w:color w:val="FFFFFF"/>
      </w:rPr>
    </w:lvl>
    <w:lvl w:ilvl="1">
      <w:start w:val="1"/>
      <w:numFmt w:val="decimal"/>
      <w:suff w:val="space"/>
      <w:lvlText w:val="Таблиця  %1.%2."/>
      <w:lvlJc w:val="left"/>
      <w:pPr>
        <w:ind w:left="3912" w:hanging="576"/>
      </w:pPr>
      <w:rPr>
        <w:rFonts w:hint="default"/>
        <w:b w:val="0"/>
        <w:i/>
      </w:rPr>
    </w:lvl>
    <w:lvl w:ilvl="2">
      <w:start w:val="1"/>
      <w:numFmt w:val="decimal"/>
      <w:lvlText w:val="%1.%2.%3"/>
      <w:lvlJc w:val="left"/>
      <w:pPr>
        <w:tabs>
          <w:tab w:val="num" w:pos="4056"/>
        </w:tabs>
        <w:ind w:left="4056" w:hanging="720"/>
      </w:pPr>
      <w:rPr>
        <w:rFonts w:hint="default"/>
      </w:rPr>
    </w:lvl>
    <w:lvl w:ilvl="3">
      <w:start w:val="1"/>
      <w:numFmt w:val="decimal"/>
      <w:lvlText w:val="%1.%2.%3.%4"/>
      <w:lvlJc w:val="left"/>
      <w:pPr>
        <w:tabs>
          <w:tab w:val="num" w:pos="4200"/>
        </w:tabs>
        <w:ind w:left="4200" w:hanging="864"/>
      </w:pPr>
      <w:rPr>
        <w:rFonts w:hint="default"/>
      </w:rPr>
    </w:lvl>
    <w:lvl w:ilvl="4">
      <w:start w:val="1"/>
      <w:numFmt w:val="decimal"/>
      <w:lvlText w:val="%1.%2.%3.%4.%5"/>
      <w:lvlJc w:val="left"/>
      <w:pPr>
        <w:tabs>
          <w:tab w:val="num" w:pos="4344"/>
        </w:tabs>
        <w:ind w:left="4344" w:hanging="1008"/>
      </w:pPr>
      <w:rPr>
        <w:rFonts w:hint="default"/>
      </w:rPr>
    </w:lvl>
    <w:lvl w:ilvl="5">
      <w:start w:val="1"/>
      <w:numFmt w:val="decimal"/>
      <w:lvlText w:val="%1.%2.%3.%4.%5.%6"/>
      <w:lvlJc w:val="left"/>
      <w:pPr>
        <w:tabs>
          <w:tab w:val="num" w:pos="4488"/>
        </w:tabs>
        <w:ind w:left="4488" w:hanging="1152"/>
      </w:pPr>
      <w:rPr>
        <w:rFonts w:hint="default"/>
      </w:rPr>
    </w:lvl>
    <w:lvl w:ilvl="6">
      <w:start w:val="1"/>
      <w:numFmt w:val="decimal"/>
      <w:lvlText w:val="%1.%2.%3.%4.%5.%6.%7"/>
      <w:lvlJc w:val="left"/>
      <w:pPr>
        <w:tabs>
          <w:tab w:val="num" w:pos="4632"/>
        </w:tabs>
        <w:ind w:left="4632" w:hanging="1296"/>
      </w:pPr>
      <w:rPr>
        <w:rFonts w:hint="default"/>
      </w:rPr>
    </w:lvl>
    <w:lvl w:ilvl="7">
      <w:start w:val="1"/>
      <w:numFmt w:val="decimal"/>
      <w:lvlText w:val="%1.%2.%3.%4.%5.%6.%7.%8"/>
      <w:lvlJc w:val="left"/>
      <w:pPr>
        <w:tabs>
          <w:tab w:val="num" w:pos="4776"/>
        </w:tabs>
        <w:ind w:left="4776" w:hanging="1440"/>
      </w:pPr>
      <w:rPr>
        <w:rFonts w:hint="default"/>
      </w:rPr>
    </w:lvl>
    <w:lvl w:ilvl="8">
      <w:start w:val="1"/>
      <w:numFmt w:val="decimal"/>
      <w:lvlText w:val="%1.%2.%3.%4.%5.%6.%7.%8.%9"/>
      <w:lvlJc w:val="left"/>
      <w:pPr>
        <w:tabs>
          <w:tab w:val="num" w:pos="4920"/>
        </w:tabs>
        <w:ind w:left="4920" w:hanging="1584"/>
      </w:pPr>
      <w:rPr>
        <w:rFonts w:hint="default"/>
      </w:rPr>
    </w:lvl>
  </w:abstractNum>
  <w:abstractNum w:abstractNumId="55">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5DD45948"/>
    <w:multiLevelType w:val="hybridMultilevel"/>
    <w:tmpl w:val="72361406"/>
    <w:lvl w:ilvl="0" w:tplc="88D844BC">
      <w:start w:val="1"/>
      <w:numFmt w:val="decimal"/>
      <w:pStyle w:val="-1"/>
      <w:lvlText w:val="%1."/>
      <w:lvlJc w:val="left"/>
      <w:pPr>
        <w:tabs>
          <w:tab w:val="num" w:pos="720"/>
        </w:tabs>
        <w:ind w:left="720" w:hanging="360"/>
      </w:pPr>
      <w:rPr>
        <w:rFonts w:hint="default"/>
        <w:b/>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5EC5087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8">
    <w:nsid w:val="5F9D5635"/>
    <w:multiLevelType w:val="singleLevel"/>
    <w:tmpl w:val="CCE4FD66"/>
    <w:lvl w:ilvl="0">
      <w:start w:val="1"/>
      <w:numFmt w:val="decimal"/>
      <w:lvlText w:val="%1."/>
      <w:lvlJc w:val="left"/>
      <w:pPr>
        <w:tabs>
          <w:tab w:val="num" w:pos="2340"/>
        </w:tabs>
        <w:ind w:left="2340" w:hanging="540"/>
      </w:pPr>
      <w:rPr>
        <w:rFonts w:hint="default"/>
        <w:lang w:val="uk-UA"/>
      </w:rPr>
    </w:lvl>
  </w:abstractNum>
  <w:abstractNum w:abstractNumId="59">
    <w:nsid w:val="63E75FA2"/>
    <w:multiLevelType w:val="hybridMultilevel"/>
    <w:tmpl w:val="45AE75A6"/>
    <w:lvl w:ilvl="0" w:tplc="FFFFFFFF">
      <w:start w:val="1"/>
      <w:numFmt w:val="bullet"/>
      <w:pStyle w:val="12"/>
      <w:lvlText w:val=""/>
      <w:lvlJc w:val="left"/>
      <w:pPr>
        <w:tabs>
          <w:tab w:val="num" w:pos="1440"/>
        </w:tabs>
        <w:ind w:left="1440" w:hanging="360"/>
      </w:pPr>
      <w:rPr>
        <w:rFonts w:ascii="Wingdings" w:hAnsi="Wingdings" w:hint="default"/>
      </w:rPr>
    </w:lvl>
    <w:lvl w:ilvl="1" w:tplc="04190019" w:tentative="1">
      <w:start w:val="1"/>
      <w:numFmt w:val="lowerLetter"/>
      <w:lvlText w:val="%2."/>
      <w:lvlJc w:val="left"/>
      <w:pPr>
        <w:tabs>
          <w:tab w:val="num" w:pos="2188"/>
        </w:tabs>
        <w:ind w:left="2188" w:hanging="360"/>
      </w:pPr>
    </w:lvl>
    <w:lvl w:ilvl="2" w:tplc="0419001B" w:tentative="1">
      <w:start w:val="1"/>
      <w:numFmt w:val="lowerRoman"/>
      <w:lvlText w:val="%3."/>
      <w:lvlJc w:val="right"/>
      <w:pPr>
        <w:tabs>
          <w:tab w:val="num" w:pos="2908"/>
        </w:tabs>
        <w:ind w:left="2908" w:hanging="180"/>
      </w:pPr>
    </w:lvl>
    <w:lvl w:ilvl="3" w:tplc="0419000F" w:tentative="1">
      <w:start w:val="1"/>
      <w:numFmt w:val="decimal"/>
      <w:lvlText w:val="%4."/>
      <w:lvlJc w:val="left"/>
      <w:pPr>
        <w:tabs>
          <w:tab w:val="num" w:pos="3628"/>
        </w:tabs>
        <w:ind w:left="3628" w:hanging="360"/>
      </w:pPr>
    </w:lvl>
    <w:lvl w:ilvl="4" w:tplc="04190019" w:tentative="1">
      <w:start w:val="1"/>
      <w:numFmt w:val="lowerLetter"/>
      <w:lvlText w:val="%5."/>
      <w:lvlJc w:val="left"/>
      <w:pPr>
        <w:tabs>
          <w:tab w:val="num" w:pos="4348"/>
        </w:tabs>
        <w:ind w:left="4348" w:hanging="360"/>
      </w:pPr>
    </w:lvl>
    <w:lvl w:ilvl="5" w:tplc="0419001B" w:tentative="1">
      <w:start w:val="1"/>
      <w:numFmt w:val="lowerRoman"/>
      <w:lvlText w:val="%6."/>
      <w:lvlJc w:val="right"/>
      <w:pPr>
        <w:tabs>
          <w:tab w:val="num" w:pos="5068"/>
        </w:tabs>
        <w:ind w:left="5068" w:hanging="180"/>
      </w:pPr>
    </w:lvl>
    <w:lvl w:ilvl="6" w:tplc="0419000F" w:tentative="1">
      <w:start w:val="1"/>
      <w:numFmt w:val="decimal"/>
      <w:lvlText w:val="%7."/>
      <w:lvlJc w:val="left"/>
      <w:pPr>
        <w:tabs>
          <w:tab w:val="num" w:pos="5788"/>
        </w:tabs>
        <w:ind w:left="5788" w:hanging="360"/>
      </w:pPr>
    </w:lvl>
    <w:lvl w:ilvl="7" w:tplc="04190019" w:tentative="1">
      <w:start w:val="1"/>
      <w:numFmt w:val="lowerLetter"/>
      <w:lvlText w:val="%8."/>
      <w:lvlJc w:val="left"/>
      <w:pPr>
        <w:tabs>
          <w:tab w:val="num" w:pos="6508"/>
        </w:tabs>
        <w:ind w:left="6508" w:hanging="360"/>
      </w:pPr>
    </w:lvl>
    <w:lvl w:ilvl="8" w:tplc="0419001B" w:tentative="1">
      <w:start w:val="1"/>
      <w:numFmt w:val="lowerRoman"/>
      <w:lvlText w:val="%9."/>
      <w:lvlJc w:val="right"/>
      <w:pPr>
        <w:tabs>
          <w:tab w:val="num" w:pos="7228"/>
        </w:tabs>
        <w:ind w:left="7228" w:hanging="180"/>
      </w:pPr>
    </w:lvl>
  </w:abstractNum>
  <w:abstractNum w:abstractNumId="60">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61">
    <w:nsid w:val="6D785B56"/>
    <w:multiLevelType w:val="hybridMultilevel"/>
    <w:tmpl w:val="4F947144"/>
    <w:lvl w:ilvl="0" w:tplc="9A564534">
      <w:start w:val="1"/>
      <w:numFmt w:val="bullet"/>
      <w:pStyle w:val="120"/>
      <w:lvlText w:val="–"/>
      <w:lvlJc w:val="left"/>
      <w:pPr>
        <w:tabs>
          <w:tab w:val="num" w:pos="644"/>
        </w:tabs>
        <w:ind w:left="644" w:hanging="360"/>
      </w:pPr>
      <w:rPr>
        <w:rFonts w:ascii="Times New Roman" w:eastAsia="Times New Roman" w:hAnsi="Times New Roman" w:cs="Times New Roman"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2">
    <w:nsid w:val="75B4501E"/>
    <w:multiLevelType w:val="hybridMultilevel"/>
    <w:tmpl w:val="6D84D314"/>
    <w:lvl w:ilvl="0" w:tplc="FFFFFFFF">
      <w:start w:val="1"/>
      <w:numFmt w:val="decimal"/>
      <w:lvlText w:val="%1."/>
      <w:lvlJc w:val="left"/>
      <w:pPr>
        <w:tabs>
          <w:tab w:val="num" w:pos="1200"/>
        </w:tabs>
        <w:ind w:left="1200" w:hanging="48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3">
    <w:nsid w:val="77C21A67"/>
    <w:multiLevelType w:val="multilevel"/>
    <w:tmpl w:val="85FEE6EC"/>
    <w:lvl w:ilvl="0">
      <w:start w:val="1"/>
      <w:numFmt w:val="decimal"/>
      <w:pStyle w:val="af0"/>
      <w:suff w:val="nothing"/>
      <w:lvlText w:val="%1"/>
      <w:lvlJc w:val="left"/>
      <w:pPr>
        <w:ind w:left="-637" w:hanging="432"/>
      </w:pPr>
      <w:rPr>
        <w:rFonts w:hint="default"/>
        <w:color w:val="FFFFFF"/>
      </w:rPr>
    </w:lvl>
    <w:lvl w:ilvl="1">
      <w:start w:val="1"/>
      <w:numFmt w:val="decimal"/>
      <w:suff w:val="space"/>
      <w:lvlText w:val="Схема %1.%2"/>
      <w:lvlJc w:val="righ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1645"/>
        </w:tabs>
        <w:ind w:left="1645" w:hanging="720"/>
      </w:pPr>
      <w:rPr>
        <w:rFonts w:hint="default"/>
      </w:rPr>
    </w:lvl>
    <w:lvl w:ilvl="3">
      <w:start w:val="1"/>
      <w:numFmt w:val="decimal"/>
      <w:lvlText w:val="%1.%2.%3.%4"/>
      <w:lvlJc w:val="left"/>
      <w:pPr>
        <w:tabs>
          <w:tab w:val="num" w:pos="1789"/>
        </w:tabs>
        <w:ind w:left="1789" w:hanging="864"/>
      </w:pPr>
      <w:rPr>
        <w:rFonts w:hint="default"/>
      </w:rPr>
    </w:lvl>
    <w:lvl w:ilvl="4">
      <w:start w:val="1"/>
      <w:numFmt w:val="decimal"/>
      <w:lvlText w:val="%1.%2.%3.%4.%5"/>
      <w:lvlJc w:val="left"/>
      <w:pPr>
        <w:tabs>
          <w:tab w:val="num" w:pos="1933"/>
        </w:tabs>
        <w:ind w:left="1933" w:hanging="1008"/>
      </w:pPr>
      <w:rPr>
        <w:rFonts w:hint="default"/>
      </w:rPr>
    </w:lvl>
    <w:lvl w:ilvl="5">
      <w:start w:val="1"/>
      <w:numFmt w:val="decimal"/>
      <w:lvlText w:val="%1.%2.%3.%4.%5.%6"/>
      <w:lvlJc w:val="left"/>
      <w:pPr>
        <w:tabs>
          <w:tab w:val="num" w:pos="2077"/>
        </w:tabs>
        <w:ind w:left="2077" w:hanging="1152"/>
      </w:pPr>
      <w:rPr>
        <w:rFonts w:hint="default"/>
      </w:rPr>
    </w:lvl>
    <w:lvl w:ilvl="6">
      <w:start w:val="1"/>
      <w:numFmt w:val="decimal"/>
      <w:lvlText w:val="%1.%2.%3.%4.%5.%6.%7"/>
      <w:lvlJc w:val="left"/>
      <w:pPr>
        <w:tabs>
          <w:tab w:val="num" w:pos="2221"/>
        </w:tabs>
        <w:ind w:left="2221" w:hanging="1296"/>
      </w:pPr>
      <w:rPr>
        <w:rFonts w:hint="default"/>
      </w:rPr>
    </w:lvl>
    <w:lvl w:ilvl="7">
      <w:start w:val="1"/>
      <w:numFmt w:val="decimal"/>
      <w:lvlText w:val="%1.%2.%3.%4.%5.%6.%7.%8"/>
      <w:lvlJc w:val="left"/>
      <w:pPr>
        <w:tabs>
          <w:tab w:val="num" w:pos="2365"/>
        </w:tabs>
        <w:ind w:left="2365" w:hanging="1440"/>
      </w:pPr>
      <w:rPr>
        <w:rFonts w:hint="default"/>
      </w:rPr>
    </w:lvl>
    <w:lvl w:ilvl="8">
      <w:start w:val="1"/>
      <w:numFmt w:val="decimal"/>
      <w:lvlText w:val="%1.%2.%3.%4.%5.%6.%7.%8.%9"/>
      <w:lvlJc w:val="left"/>
      <w:pPr>
        <w:tabs>
          <w:tab w:val="num" w:pos="2509"/>
        </w:tabs>
        <w:ind w:left="2509" w:hanging="1584"/>
      </w:pPr>
      <w:rPr>
        <w:rFonts w:hint="default"/>
      </w:rPr>
    </w:lvl>
  </w:abstractNum>
  <w:abstractNum w:abstractNumId="64">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784418DA"/>
    <w:multiLevelType w:val="hybridMultilevel"/>
    <w:tmpl w:val="32AC5568"/>
    <w:lvl w:ilvl="0" w:tplc="0BD2E406">
      <w:start w:val="1"/>
      <w:numFmt w:val="decimal"/>
      <w:pStyle w:val="af1"/>
      <w:lvlText w:val="%1."/>
      <w:lvlJc w:val="left"/>
      <w:pPr>
        <w:tabs>
          <w:tab w:val="num" w:pos="360"/>
        </w:tabs>
        <w:ind w:left="0" w:firstLine="0"/>
      </w:pPr>
      <w:rPr>
        <w:b w:val="0"/>
        <w:i w:val="0"/>
        <w:sz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40"/>
  </w:num>
  <w:num w:numId="37">
    <w:abstractNumId w:val="39"/>
  </w:num>
  <w:num w:numId="38">
    <w:abstractNumId w:val="49"/>
  </w:num>
  <w:num w:numId="39">
    <w:abstractNumId w:val="0"/>
  </w:num>
  <w:num w:numId="40">
    <w:abstractNumId w:val="1"/>
  </w:num>
  <w:num w:numId="41">
    <w:abstractNumId w:val="2"/>
  </w:num>
  <w:num w:numId="42">
    <w:abstractNumId w:val="44"/>
  </w:num>
  <w:num w:numId="43">
    <w:abstractNumId w:val="60"/>
  </w:num>
  <w:num w:numId="44">
    <w:abstractNumId w:val="48"/>
  </w:num>
  <w:num w:numId="45">
    <w:abstractNumId w:val="52"/>
  </w:num>
  <w:num w:numId="46">
    <w:abstractNumId w:val="63"/>
  </w:num>
  <w:num w:numId="47">
    <w:abstractNumId w:val="54"/>
  </w:num>
  <w:num w:numId="48">
    <w:abstractNumId w:val="50"/>
  </w:num>
  <w:num w:numId="49">
    <w:abstractNumId w:val="53"/>
  </w:num>
  <w:num w:numId="50">
    <w:abstractNumId w:val="57"/>
  </w:num>
  <w:num w:numId="51">
    <w:abstractNumId w:val="59"/>
  </w:num>
  <w:num w:numId="52">
    <w:abstractNumId w:val="51"/>
  </w:num>
  <w:num w:numId="53">
    <w:abstractNumId w:val="46"/>
  </w:num>
  <w:num w:numId="54">
    <w:abstractNumId w:val="65"/>
  </w:num>
  <w:num w:numId="55">
    <w:abstractNumId w:val="61"/>
  </w:num>
  <w:num w:numId="56">
    <w:abstractNumId w:val="47"/>
  </w:num>
  <w:num w:numId="57">
    <w:abstractNumId w:val="56"/>
  </w:num>
  <w:num w:numId="58">
    <w:abstractNumId w:val="38"/>
  </w:num>
  <w:num w:numId="59">
    <w:abstractNumId w:val="62"/>
  </w:num>
  <w:num w:numId="60">
    <w:abstractNumId w:val="5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2"/>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71A8"/>
    <w:rsid w:val="00007646"/>
    <w:rsid w:val="0001041A"/>
    <w:rsid w:val="00010774"/>
    <w:rsid w:val="0001496C"/>
    <w:rsid w:val="00023C08"/>
    <w:rsid w:val="000255F2"/>
    <w:rsid w:val="000375CA"/>
    <w:rsid w:val="00041695"/>
    <w:rsid w:val="00051685"/>
    <w:rsid w:val="0005299B"/>
    <w:rsid w:val="000561E5"/>
    <w:rsid w:val="00072F8F"/>
    <w:rsid w:val="00073375"/>
    <w:rsid w:val="00075237"/>
    <w:rsid w:val="00076851"/>
    <w:rsid w:val="00080A3E"/>
    <w:rsid w:val="0008255B"/>
    <w:rsid w:val="0008365B"/>
    <w:rsid w:val="000844DE"/>
    <w:rsid w:val="00095D61"/>
    <w:rsid w:val="000976D0"/>
    <w:rsid w:val="000A14FE"/>
    <w:rsid w:val="000A1DDF"/>
    <w:rsid w:val="000A25D7"/>
    <w:rsid w:val="000A3262"/>
    <w:rsid w:val="000A4888"/>
    <w:rsid w:val="000A56E3"/>
    <w:rsid w:val="000A6478"/>
    <w:rsid w:val="000D3398"/>
    <w:rsid w:val="000D53AB"/>
    <w:rsid w:val="000E07FB"/>
    <w:rsid w:val="000E3896"/>
    <w:rsid w:val="000E4AF9"/>
    <w:rsid w:val="000E6014"/>
    <w:rsid w:val="000F13C5"/>
    <w:rsid w:val="000F1F3E"/>
    <w:rsid w:val="000F20CE"/>
    <w:rsid w:val="000F46E7"/>
    <w:rsid w:val="000F5F3A"/>
    <w:rsid w:val="000F672C"/>
    <w:rsid w:val="000F7285"/>
    <w:rsid w:val="0010053C"/>
    <w:rsid w:val="0011344B"/>
    <w:rsid w:val="0011403E"/>
    <w:rsid w:val="00114849"/>
    <w:rsid w:val="0012055A"/>
    <w:rsid w:val="00124A27"/>
    <w:rsid w:val="0013003F"/>
    <w:rsid w:val="00130ABA"/>
    <w:rsid w:val="00131C6A"/>
    <w:rsid w:val="0013554E"/>
    <w:rsid w:val="001407E0"/>
    <w:rsid w:val="0014173E"/>
    <w:rsid w:val="00143253"/>
    <w:rsid w:val="00144172"/>
    <w:rsid w:val="00146E7F"/>
    <w:rsid w:val="00151077"/>
    <w:rsid w:val="00152934"/>
    <w:rsid w:val="00155598"/>
    <w:rsid w:val="00155A06"/>
    <w:rsid w:val="00155A25"/>
    <w:rsid w:val="001573D9"/>
    <w:rsid w:val="001622EC"/>
    <w:rsid w:val="00162A81"/>
    <w:rsid w:val="00166E48"/>
    <w:rsid w:val="00181293"/>
    <w:rsid w:val="00181372"/>
    <w:rsid w:val="00184441"/>
    <w:rsid w:val="00187408"/>
    <w:rsid w:val="0019483C"/>
    <w:rsid w:val="00196061"/>
    <w:rsid w:val="001A197B"/>
    <w:rsid w:val="001A4B8C"/>
    <w:rsid w:val="001A5E82"/>
    <w:rsid w:val="001A692E"/>
    <w:rsid w:val="001A6FC9"/>
    <w:rsid w:val="001B1091"/>
    <w:rsid w:val="001B223E"/>
    <w:rsid w:val="001B4376"/>
    <w:rsid w:val="001B4C01"/>
    <w:rsid w:val="001B7EB7"/>
    <w:rsid w:val="001C2B3D"/>
    <w:rsid w:val="001C337E"/>
    <w:rsid w:val="001C702E"/>
    <w:rsid w:val="001D3DEF"/>
    <w:rsid w:val="001D3FB4"/>
    <w:rsid w:val="001D5247"/>
    <w:rsid w:val="001E0674"/>
    <w:rsid w:val="001E4738"/>
    <w:rsid w:val="001F14AE"/>
    <w:rsid w:val="001F1507"/>
    <w:rsid w:val="001F66E7"/>
    <w:rsid w:val="001F7920"/>
    <w:rsid w:val="00201DFB"/>
    <w:rsid w:val="0020387D"/>
    <w:rsid w:val="0020401E"/>
    <w:rsid w:val="002048F5"/>
    <w:rsid w:val="002066DB"/>
    <w:rsid w:val="00206C75"/>
    <w:rsid w:val="0021207A"/>
    <w:rsid w:val="00214C91"/>
    <w:rsid w:val="00217AF1"/>
    <w:rsid w:val="00231850"/>
    <w:rsid w:val="002343B5"/>
    <w:rsid w:val="00243054"/>
    <w:rsid w:val="00245E07"/>
    <w:rsid w:val="00247022"/>
    <w:rsid w:val="002531E9"/>
    <w:rsid w:val="00254562"/>
    <w:rsid w:val="0026013D"/>
    <w:rsid w:val="00262D69"/>
    <w:rsid w:val="00262DFD"/>
    <w:rsid w:val="00263F6A"/>
    <w:rsid w:val="00264972"/>
    <w:rsid w:val="00267173"/>
    <w:rsid w:val="002672FC"/>
    <w:rsid w:val="00267C02"/>
    <w:rsid w:val="00270E53"/>
    <w:rsid w:val="00274701"/>
    <w:rsid w:val="0028253D"/>
    <w:rsid w:val="002842B1"/>
    <w:rsid w:val="0028553A"/>
    <w:rsid w:val="00285B73"/>
    <w:rsid w:val="0028770D"/>
    <w:rsid w:val="0029144A"/>
    <w:rsid w:val="00292B3F"/>
    <w:rsid w:val="00294262"/>
    <w:rsid w:val="002956A8"/>
    <w:rsid w:val="002A0950"/>
    <w:rsid w:val="002A1B6A"/>
    <w:rsid w:val="002A4B4D"/>
    <w:rsid w:val="002A4E16"/>
    <w:rsid w:val="002A59AC"/>
    <w:rsid w:val="002A6528"/>
    <w:rsid w:val="002A75DD"/>
    <w:rsid w:val="002B12C4"/>
    <w:rsid w:val="002B2A7F"/>
    <w:rsid w:val="002B2E64"/>
    <w:rsid w:val="002B6D66"/>
    <w:rsid w:val="002C0469"/>
    <w:rsid w:val="002C769A"/>
    <w:rsid w:val="002D03DA"/>
    <w:rsid w:val="002D11A8"/>
    <w:rsid w:val="002D4909"/>
    <w:rsid w:val="002D50B9"/>
    <w:rsid w:val="002D5513"/>
    <w:rsid w:val="002D5BB9"/>
    <w:rsid w:val="002E0D82"/>
    <w:rsid w:val="002E27BA"/>
    <w:rsid w:val="002E284B"/>
    <w:rsid w:val="002E2B12"/>
    <w:rsid w:val="002E3705"/>
    <w:rsid w:val="002E41F0"/>
    <w:rsid w:val="002E7C75"/>
    <w:rsid w:val="002F0E53"/>
    <w:rsid w:val="002F142F"/>
    <w:rsid w:val="002F1BEC"/>
    <w:rsid w:val="002F5991"/>
    <w:rsid w:val="0030114A"/>
    <w:rsid w:val="003015D7"/>
    <w:rsid w:val="0030185F"/>
    <w:rsid w:val="00304F1E"/>
    <w:rsid w:val="00305A59"/>
    <w:rsid w:val="003070C6"/>
    <w:rsid w:val="003102ED"/>
    <w:rsid w:val="00311AF5"/>
    <w:rsid w:val="00312315"/>
    <w:rsid w:val="00314A13"/>
    <w:rsid w:val="00320501"/>
    <w:rsid w:val="00321565"/>
    <w:rsid w:val="00326BE5"/>
    <w:rsid w:val="00327295"/>
    <w:rsid w:val="00327F45"/>
    <w:rsid w:val="00337111"/>
    <w:rsid w:val="0034094A"/>
    <w:rsid w:val="00342491"/>
    <w:rsid w:val="0034501B"/>
    <w:rsid w:val="0035068C"/>
    <w:rsid w:val="00353320"/>
    <w:rsid w:val="00357DED"/>
    <w:rsid w:val="00361BF8"/>
    <w:rsid w:val="00366DC0"/>
    <w:rsid w:val="00370E10"/>
    <w:rsid w:val="00371074"/>
    <w:rsid w:val="003723CF"/>
    <w:rsid w:val="00373B65"/>
    <w:rsid w:val="00383B3E"/>
    <w:rsid w:val="00390306"/>
    <w:rsid w:val="0039380B"/>
    <w:rsid w:val="003946A8"/>
    <w:rsid w:val="00397A92"/>
    <w:rsid w:val="003A1A62"/>
    <w:rsid w:val="003A1DEA"/>
    <w:rsid w:val="003A308E"/>
    <w:rsid w:val="003A3D03"/>
    <w:rsid w:val="003A67F5"/>
    <w:rsid w:val="003A6904"/>
    <w:rsid w:val="003B102F"/>
    <w:rsid w:val="003B6CA9"/>
    <w:rsid w:val="003C00A6"/>
    <w:rsid w:val="003C6BE6"/>
    <w:rsid w:val="003D2931"/>
    <w:rsid w:val="003D4FB4"/>
    <w:rsid w:val="003D58DB"/>
    <w:rsid w:val="003E3271"/>
    <w:rsid w:val="003F02D9"/>
    <w:rsid w:val="003F1EBF"/>
    <w:rsid w:val="003F3645"/>
    <w:rsid w:val="004001AC"/>
    <w:rsid w:val="004028F7"/>
    <w:rsid w:val="00403B6D"/>
    <w:rsid w:val="0040585D"/>
    <w:rsid w:val="004102F1"/>
    <w:rsid w:val="00411303"/>
    <w:rsid w:val="00411717"/>
    <w:rsid w:val="00413C9C"/>
    <w:rsid w:val="00413F08"/>
    <w:rsid w:val="00414194"/>
    <w:rsid w:val="00417AB3"/>
    <w:rsid w:val="00420E35"/>
    <w:rsid w:val="004230E1"/>
    <w:rsid w:val="00425DC1"/>
    <w:rsid w:val="00427C57"/>
    <w:rsid w:val="004313DD"/>
    <w:rsid w:val="00431B39"/>
    <w:rsid w:val="004324FC"/>
    <w:rsid w:val="004434E2"/>
    <w:rsid w:val="004438AE"/>
    <w:rsid w:val="004446D6"/>
    <w:rsid w:val="00447C7D"/>
    <w:rsid w:val="00453A09"/>
    <w:rsid w:val="00455459"/>
    <w:rsid w:val="00457062"/>
    <w:rsid w:val="0046167F"/>
    <w:rsid w:val="00463D1B"/>
    <w:rsid w:val="00466BE9"/>
    <w:rsid w:val="00471A16"/>
    <w:rsid w:val="00474560"/>
    <w:rsid w:val="00474B03"/>
    <w:rsid w:val="00477220"/>
    <w:rsid w:val="00481E98"/>
    <w:rsid w:val="004827DC"/>
    <w:rsid w:val="004942BD"/>
    <w:rsid w:val="00496A5A"/>
    <w:rsid w:val="004A2C8D"/>
    <w:rsid w:val="004A36EF"/>
    <w:rsid w:val="004A5A83"/>
    <w:rsid w:val="004A62C2"/>
    <w:rsid w:val="004A6A8F"/>
    <w:rsid w:val="004B482A"/>
    <w:rsid w:val="004B59E3"/>
    <w:rsid w:val="004B7DC6"/>
    <w:rsid w:val="004C017C"/>
    <w:rsid w:val="004C3B30"/>
    <w:rsid w:val="004C647D"/>
    <w:rsid w:val="004C6BDF"/>
    <w:rsid w:val="004C7E0B"/>
    <w:rsid w:val="004D0EB2"/>
    <w:rsid w:val="004D1E66"/>
    <w:rsid w:val="004D40D8"/>
    <w:rsid w:val="004D53C1"/>
    <w:rsid w:val="004E21C4"/>
    <w:rsid w:val="004F03AF"/>
    <w:rsid w:val="004F1609"/>
    <w:rsid w:val="004F6B1B"/>
    <w:rsid w:val="00501DCF"/>
    <w:rsid w:val="00503E86"/>
    <w:rsid w:val="005043A8"/>
    <w:rsid w:val="00504701"/>
    <w:rsid w:val="00506913"/>
    <w:rsid w:val="0051283E"/>
    <w:rsid w:val="00512A55"/>
    <w:rsid w:val="00514FB4"/>
    <w:rsid w:val="00515330"/>
    <w:rsid w:val="0051645F"/>
    <w:rsid w:val="005166AB"/>
    <w:rsid w:val="00520028"/>
    <w:rsid w:val="00524D1A"/>
    <w:rsid w:val="00525E88"/>
    <w:rsid w:val="005309B2"/>
    <w:rsid w:val="005319B5"/>
    <w:rsid w:val="00533D18"/>
    <w:rsid w:val="00535170"/>
    <w:rsid w:val="0053658E"/>
    <w:rsid w:val="00542706"/>
    <w:rsid w:val="005461ED"/>
    <w:rsid w:val="00546F44"/>
    <w:rsid w:val="0054723C"/>
    <w:rsid w:val="005506B9"/>
    <w:rsid w:val="00550763"/>
    <w:rsid w:val="005521DD"/>
    <w:rsid w:val="005526E0"/>
    <w:rsid w:val="00552E25"/>
    <w:rsid w:val="00553FF9"/>
    <w:rsid w:val="00560D82"/>
    <w:rsid w:val="00566598"/>
    <w:rsid w:val="00571220"/>
    <w:rsid w:val="00574CD2"/>
    <w:rsid w:val="005754E0"/>
    <w:rsid w:val="005760E9"/>
    <w:rsid w:val="00576C1A"/>
    <w:rsid w:val="005803EE"/>
    <w:rsid w:val="00592471"/>
    <w:rsid w:val="0059285F"/>
    <w:rsid w:val="005A2875"/>
    <w:rsid w:val="005A2E5F"/>
    <w:rsid w:val="005A388A"/>
    <w:rsid w:val="005A4EFD"/>
    <w:rsid w:val="005B0D87"/>
    <w:rsid w:val="005B3DD8"/>
    <w:rsid w:val="005B7A3E"/>
    <w:rsid w:val="005C061A"/>
    <w:rsid w:val="005C0E6E"/>
    <w:rsid w:val="005C3CE3"/>
    <w:rsid w:val="005C4CE2"/>
    <w:rsid w:val="005D4493"/>
    <w:rsid w:val="005E277E"/>
    <w:rsid w:val="005E2FD3"/>
    <w:rsid w:val="006002B7"/>
    <w:rsid w:val="00600D4B"/>
    <w:rsid w:val="00602122"/>
    <w:rsid w:val="00602226"/>
    <w:rsid w:val="00602546"/>
    <w:rsid w:val="006028F4"/>
    <w:rsid w:val="0060768C"/>
    <w:rsid w:val="00612DF3"/>
    <w:rsid w:val="00616243"/>
    <w:rsid w:val="006166AF"/>
    <w:rsid w:val="00616BC2"/>
    <w:rsid w:val="00616E4F"/>
    <w:rsid w:val="006225B8"/>
    <w:rsid w:val="006244A2"/>
    <w:rsid w:val="00634490"/>
    <w:rsid w:val="00637D15"/>
    <w:rsid w:val="00642C56"/>
    <w:rsid w:val="00643237"/>
    <w:rsid w:val="00643854"/>
    <w:rsid w:val="006441F0"/>
    <w:rsid w:val="0064487E"/>
    <w:rsid w:val="00646A1F"/>
    <w:rsid w:val="00647E9E"/>
    <w:rsid w:val="00650F42"/>
    <w:rsid w:val="00652BD4"/>
    <w:rsid w:val="00670C57"/>
    <w:rsid w:val="00680625"/>
    <w:rsid w:val="00680A81"/>
    <w:rsid w:val="00687553"/>
    <w:rsid w:val="006A0054"/>
    <w:rsid w:val="006A1105"/>
    <w:rsid w:val="006A7080"/>
    <w:rsid w:val="006B1B0A"/>
    <w:rsid w:val="006B4C3D"/>
    <w:rsid w:val="006B505A"/>
    <w:rsid w:val="006C4955"/>
    <w:rsid w:val="006C7D70"/>
    <w:rsid w:val="006D6977"/>
    <w:rsid w:val="006E6019"/>
    <w:rsid w:val="006F0333"/>
    <w:rsid w:val="006F0769"/>
    <w:rsid w:val="006F1417"/>
    <w:rsid w:val="006F299A"/>
    <w:rsid w:val="00700395"/>
    <w:rsid w:val="00700A9A"/>
    <w:rsid w:val="0071065D"/>
    <w:rsid w:val="00714EB5"/>
    <w:rsid w:val="0071510D"/>
    <w:rsid w:val="00726C2E"/>
    <w:rsid w:val="00726F97"/>
    <w:rsid w:val="00727B28"/>
    <w:rsid w:val="0074121F"/>
    <w:rsid w:val="00744206"/>
    <w:rsid w:val="0075289A"/>
    <w:rsid w:val="00756F4B"/>
    <w:rsid w:val="007575D0"/>
    <w:rsid w:val="00760C9A"/>
    <w:rsid w:val="007624A1"/>
    <w:rsid w:val="00762FCA"/>
    <w:rsid w:val="00763C76"/>
    <w:rsid w:val="00767053"/>
    <w:rsid w:val="00767213"/>
    <w:rsid w:val="007755D7"/>
    <w:rsid w:val="00775749"/>
    <w:rsid w:val="007854B5"/>
    <w:rsid w:val="00786206"/>
    <w:rsid w:val="00793F75"/>
    <w:rsid w:val="007945B0"/>
    <w:rsid w:val="00794799"/>
    <w:rsid w:val="0079582D"/>
    <w:rsid w:val="007A3A4A"/>
    <w:rsid w:val="007A4DE4"/>
    <w:rsid w:val="007B0B78"/>
    <w:rsid w:val="007C2E1C"/>
    <w:rsid w:val="007C548E"/>
    <w:rsid w:val="007C7837"/>
    <w:rsid w:val="007D1239"/>
    <w:rsid w:val="007D2A15"/>
    <w:rsid w:val="007D39BE"/>
    <w:rsid w:val="007E0D1A"/>
    <w:rsid w:val="007E16C4"/>
    <w:rsid w:val="007E3165"/>
    <w:rsid w:val="007E5161"/>
    <w:rsid w:val="007F1F35"/>
    <w:rsid w:val="007F3184"/>
    <w:rsid w:val="007F36DA"/>
    <w:rsid w:val="007F7A29"/>
    <w:rsid w:val="00802229"/>
    <w:rsid w:val="00803975"/>
    <w:rsid w:val="00813104"/>
    <w:rsid w:val="00817738"/>
    <w:rsid w:val="00820AEC"/>
    <w:rsid w:val="00821FBF"/>
    <w:rsid w:val="0082285C"/>
    <w:rsid w:val="00831383"/>
    <w:rsid w:val="008327B1"/>
    <w:rsid w:val="008373B3"/>
    <w:rsid w:val="00840EC3"/>
    <w:rsid w:val="00844694"/>
    <w:rsid w:val="00846A3F"/>
    <w:rsid w:val="00850F56"/>
    <w:rsid w:val="00854667"/>
    <w:rsid w:val="00855D5D"/>
    <w:rsid w:val="00855E0D"/>
    <w:rsid w:val="00863007"/>
    <w:rsid w:val="00863266"/>
    <w:rsid w:val="008666D1"/>
    <w:rsid w:val="008708F9"/>
    <w:rsid w:val="00872215"/>
    <w:rsid w:val="008739B7"/>
    <w:rsid w:val="008740A3"/>
    <w:rsid w:val="00874EF6"/>
    <w:rsid w:val="00876327"/>
    <w:rsid w:val="0087703A"/>
    <w:rsid w:val="00877AA5"/>
    <w:rsid w:val="00880281"/>
    <w:rsid w:val="00885A91"/>
    <w:rsid w:val="00885E2D"/>
    <w:rsid w:val="00886B4E"/>
    <w:rsid w:val="0089177A"/>
    <w:rsid w:val="0089415E"/>
    <w:rsid w:val="0089625E"/>
    <w:rsid w:val="00896C58"/>
    <w:rsid w:val="008A1CFC"/>
    <w:rsid w:val="008A2403"/>
    <w:rsid w:val="008A3B27"/>
    <w:rsid w:val="008A48F5"/>
    <w:rsid w:val="008A66EC"/>
    <w:rsid w:val="008A6968"/>
    <w:rsid w:val="008B2E15"/>
    <w:rsid w:val="008B73E8"/>
    <w:rsid w:val="008C0360"/>
    <w:rsid w:val="008C0A75"/>
    <w:rsid w:val="008D0321"/>
    <w:rsid w:val="008D39D9"/>
    <w:rsid w:val="008D471D"/>
    <w:rsid w:val="008D6ED3"/>
    <w:rsid w:val="008E08DA"/>
    <w:rsid w:val="008E1D90"/>
    <w:rsid w:val="008E567E"/>
    <w:rsid w:val="008E7A5F"/>
    <w:rsid w:val="008E7CFC"/>
    <w:rsid w:val="008F087D"/>
    <w:rsid w:val="008F0DBA"/>
    <w:rsid w:val="008F1989"/>
    <w:rsid w:val="008F5213"/>
    <w:rsid w:val="008F656A"/>
    <w:rsid w:val="00900797"/>
    <w:rsid w:val="00902A7A"/>
    <w:rsid w:val="00907B3C"/>
    <w:rsid w:val="00921441"/>
    <w:rsid w:val="00925BB8"/>
    <w:rsid w:val="0092636F"/>
    <w:rsid w:val="00930253"/>
    <w:rsid w:val="00930E31"/>
    <w:rsid w:val="00931872"/>
    <w:rsid w:val="00933100"/>
    <w:rsid w:val="00935F1E"/>
    <w:rsid w:val="00937513"/>
    <w:rsid w:val="00940655"/>
    <w:rsid w:val="009411FF"/>
    <w:rsid w:val="00941BB0"/>
    <w:rsid w:val="0094629F"/>
    <w:rsid w:val="009546F7"/>
    <w:rsid w:val="00956A02"/>
    <w:rsid w:val="009621BA"/>
    <w:rsid w:val="00964165"/>
    <w:rsid w:val="0096429C"/>
    <w:rsid w:val="009654A3"/>
    <w:rsid w:val="009673CA"/>
    <w:rsid w:val="00971131"/>
    <w:rsid w:val="009723CA"/>
    <w:rsid w:val="00973CC1"/>
    <w:rsid w:val="00976556"/>
    <w:rsid w:val="0097772C"/>
    <w:rsid w:val="00984220"/>
    <w:rsid w:val="00987157"/>
    <w:rsid w:val="00991213"/>
    <w:rsid w:val="00992C5D"/>
    <w:rsid w:val="00995574"/>
    <w:rsid w:val="00996C85"/>
    <w:rsid w:val="009A2709"/>
    <w:rsid w:val="009B3919"/>
    <w:rsid w:val="009C1E4B"/>
    <w:rsid w:val="009C50EA"/>
    <w:rsid w:val="009C7D55"/>
    <w:rsid w:val="009D105D"/>
    <w:rsid w:val="009D350E"/>
    <w:rsid w:val="009D48F0"/>
    <w:rsid w:val="009D4CB8"/>
    <w:rsid w:val="009E766C"/>
    <w:rsid w:val="009F396A"/>
    <w:rsid w:val="009F3BC7"/>
    <w:rsid w:val="009F4BD2"/>
    <w:rsid w:val="009F6633"/>
    <w:rsid w:val="009F7EAC"/>
    <w:rsid w:val="00A0133D"/>
    <w:rsid w:val="00A021F2"/>
    <w:rsid w:val="00A16CA2"/>
    <w:rsid w:val="00A23A7B"/>
    <w:rsid w:val="00A27490"/>
    <w:rsid w:val="00A31EB7"/>
    <w:rsid w:val="00A32AF9"/>
    <w:rsid w:val="00A35CD1"/>
    <w:rsid w:val="00A37637"/>
    <w:rsid w:val="00A4158A"/>
    <w:rsid w:val="00A41FCB"/>
    <w:rsid w:val="00A42EFE"/>
    <w:rsid w:val="00A5107D"/>
    <w:rsid w:val="00A521E0"/>
    <w:rsid w:val="00A52A91"/>
    <w:rsid w:val="00A531B5"/>
    <w:rsid w:val="00A532BC"/>
    <w:rsid w:val="00A55659"/>
    <w:rsid w:val="00A557C7"/>
    <w:rsid w:val="00A569F3"/>
    <w:rsid w:val="00A617E5"/>
    <w:rsid w:val="00A640AD"/>
    <w:rsid w:val="00A6514B"/>
    <w:rsid w:val="00A67340"/>
    <w:rsid w:val="00A72C86"/>
    <w:rsid w:val="00A814A4"/>
    <w:rsid w:val="00A8167B"/>
    <w:rsid w:val="00A84733"/>
    <w:rsid w:val="00A8571A"/>
    <w:rsid w:val="00A94368"/>
    <w:rsid w:val="00A9472A"/>
    <w:rsid w:val="00A96C62"/>
    <w:rsid w:val="00AA13C0"/>
    <w:rsid w:val="00AA2DB9"/>
    <w:rsid w:val="00AA35CC"/>
    <w:rsid w:val="00AB4B29"/>
    <w:rsid w:val="00AC1A68"/>
    <w:rsid w:val="00AC1CB8"/>
    <w:rsid w:val="00AC454C"/>
    <w:rsid w:val="00AC5CFA"/>
    <w:rsid w:val="00AC5F6C"/>
    <w:rsid w:val="00AC7317"/>
    <w:rsid w:val="00AD01B6"/>
    <w:rsid w:val="00AD0C70"/>
    <w:rsid w:val="00AD346B"/>
    <w:rsid w:val="00AD75CF"/>
    <w:rsid w:val="00AE1804"/>
    <w:rsid w:val="00AE229E"/>
    <w:rsid w:val="00AF0A40"/>
    <w:rsid w:val="00AF5500"/>
    <w:rsid w:val="00AF649C"/>
    <w:rsid w:val="00B0207B"/>
    <w:rsid w:val="00B02726"/>
    <w:rsid w:val="00B02945"/>
    <w:rsid w:val="00B06CD7"/>
    <w:rsid w:val="00B07A45"/>
    <w:rsid w:val="00B1230A"/>
    <w:rsid w:val="00B15527"/>
    <w:rsid w:val="00B17097"/>
    <w:rsid w:val="00B242E3"/>
    <w:rsid w:val="00B25B37"/>
    <w:rsid w:val="00B26E31"/>
    <w:rsid w:val="00B277C9"/>
    <w:rsid w:val="00B3226C"/>
    <w:rsid w:val="00B339FA"/>
    <w:rsid w:val="00B357B3"/>
    <w:rsid w:val="00B36AC4"/>
    <w:rsid w:val="00B40C8A"/>
    <w:rsid w:val="00B46023"/>
    <w:rsid w:val="00B46ED5"/>
    <w:rsid w:val="00B50083"/>
    <w:rsid w:val="00B50795"/>
    <w:rsid w:val="00B50A13"/>
    <w:rsid w:val="00B52F20"/>
    <w:rsid w:val="00B53BD0"/>
    <w:rsid w:val="00B56881"/>
    <w:rsid w:val="00B627E1"/>
    <w:rsid w:val="00B645CD"/>
    <w:rsid w:val="00B7172B"/>
    <w:rsid w:val="00B71FB9"/>
    <w:rsid w:val="00B71FE9"/>
    <w:rsid w:val="00B764A0"/>
    <w:rsid w:val="00B7676C"/>
    <w:rsid w:val="00B800A2"/>
    <w:rsid w:val="00B81E1B"/>
    <w:rsid w:val="00B8206A"/>
    <w:rsid w:val="00B84E7D"/>
    <w:rsid w:val="00B90BA3"/>
    <w:rsid w:val="00B95492"/>
    <w:rsid w:val="00BA1512"/>
    <w:rsid w:val="00BA3A4E"/>
    <w:rsid w:val="00BB0D1A"/>
    <w:rsid w:val="00BB224D"/>
    <w:rsid w:val="00BB6AE9"/>
    <w:rsid w:val="00BC0901"/>
    <w:rsid w:val="00BC46F7"/>
    <w:rsid w:val="00BD4E98"/>
    <w:rsid w:val="00BE01B5"/>
    <w:rsid w:val="00BE10F7"/>
    <w:rsid w:val="00BE2339"/>
    <w:rsid w:val="00BE256E"/>
    <w:rsid w:val="00BE2595"/>
    <w:rsid w:val="00BE72C2"/>
    <w:rsid w:val="00BE7803"/>
    <w:rsid w:val="00BF1277"/>
    <w:rsid w:val="00BF2359"/>
    <w:rsid w:val="00BF5F04"/>
    <w:rsid w:val="00C0117D"/>
    <w:rsid w:val="00C1108A"/>
    <w:rsid w:val="00C20DA6"/>
    <w:rsid w:val="00C22DB5"/>
    <w:rsid w:val="00C251D4"/>
    <w:rsid w:val="00C34C20"/>
    <w:rsid w:val="00C43AD7"/>
    <w:rsid w:val="00C44D61"/>
    <w:rsid w:val="00C50E4C"/>
    <w:rsid w:val="00C53120"/>
    <w:rsid w:val="00C55453"/>
    <w:rsid w:val="00C56704"/>
    <w:rsid w:val="00C57A2C"/>
    <w:rsid w:val="00C57DC8"/>
    <w:rsid w:val="00C57DDE"/>
    <w:rsid w:val="00C60C45"/>
    <w:rsid w:val="00C61439"/>
    <w:rsid w:val="00C62B6D"/>
    <w:rsid w:val="00C7016A"/>
    <w:rsid w:val="00C70C58"/>
    <w:rsid w:val="00C77163"/>
    <w:rsid w:val="00C81AAD"/>
    <w:rsid w:val="00C87CAD"/>
    <w:rsid w:val="00C900C1"/>
    <w:rsid w:val="00C914D9"/>
    <w:rsid w:val="00C93557"/>
    <w:rsid w:val="00CA251F"/>
    <w:rsid w:val="00CA2AC2"/>
    <w:rsid w:val="00CA4ED4"/>
    <w:rsid w:val="00CA713B"/>
    <w:rsid w:val="00CB106C"/>
    <w:rsid w:val="00CB1C7A"/>
    <w:rsid w:val="00CB5B02"/>
    <w:rsid w:val="00CB74DD"/>
    <w:rsid w:val="00CC009E"/>
    <w:rsid w:val="00CC6B39"/>
    <w:rsid w:val="00CC6BB0"/>
    <w:rsid w:val="00CD018B"/>
    <w:rsid w:val="00CD23CD"/>
    <w:rsid w:val="00CD2BB4"/>
    <w:rsid w:val="00CD7F16"/>
    <w:rsid w:val="00CE2459"/>
    <w:rsid w:val="00CE3755"/>
    <w:rsid w:val="00CE4CB1"/>
    <w:rsid w:val="00CF01FC"/>
    <w:rsid w:val="00CF117F"/>
    <w:rsid w:val="00CF6003"/>
    <w:rsid w:val="00D01CDF"/>
    <w:rsid w:val="00D13A16"/>
    <w:rsid w:val="00D1591A"/>
    <w:rsid w:val="00D213FC"/>
    <w:rsid w:val="00D24B08"/>
    <w:rsid w:val="00D2545D"/>
    <w:rsid w:val="00D274C4"/>
    <w:rsid w:val="00D3158B"/>
    <w:rsid w:val="00D33949"/>
    <w:rsid w:val="00D347FA"/>
    <w:rsid w:val="00D34B6F"/>
    <w:rsid w:val="00D4317D"/>
    <w:rsid w:val="00D46BAC"/>
    <w:rsid w:val="00D52279"/>
    <w:rsid w:val="00D548D3"/>
    <w:rsid w:val="00D60933"/>
    <w:rsid w:val="00D62C56"/>
    <w:rsid w:val="00D6322B"/>
    <w:rsid w:val="00D649AF"/>
    <w:rsid w:val="00D6582F"/>
    <w:rsid w:val="00D73023"/>
    <w:rsid w:val="00D77579"/>
    <w:rsid w:val="00D77CCF"/>
    <w:rsid w:val="00D8283E"/>
    <w:rsid w:val="00D82CB4"/>
    <w:rsid w:val="00D83EAA"/>
    <w:rsid w:val="00D84181"/>
    <w:rsid w:val="00D91191"/>
    <w:rsid w:val="00D92266"/>
    <w:rsid w:val="00D92919"/>
    <w:rsid w:val="00D92B1F"/>
    <w:rsid w:val="00D959BF"/>
    <w:rsid w:val="00D963CD"/>
    <w:rsid w:val="00D96D85"/>
    <w:rsid w:val="00D97F12"/>
    <w:rsid w:val="00DA3580"/>
    <w:rsid w:val="00DA67B1"/>
    <w:rsid w:val="00DA7EE8"/>
    <w:rsid w:val="00DB027F"/>
    <w:rsid w:val="00DB0422"/>
    <w:rsid w:val="00DB43FE"/>
    <w:rsid w:val="00DB5B53"/>
    <w:rsid w:val="00DB73F3"/>
    <w:rsid w:val="00DC1B71"/>
    <w:rsid w:val="00DC4532"/>
    <w:rsid w:val="00DD4EAD"/>
    <w:rsid w:val="00DE1D4A"/>
    <w:rsid w:val="00DE555D"/>
    <w:rsid w:val="00DE5840"/>
    <w:rsid w:val="00DE5D7B"/>
    <w:rsid w:val="00DF115E"/>
    <w:rsid w:val="00E00292"/>
    <w:rsid w:val="00E00B2A"/>
    <w:rsid w:val="00E01248"/>
    <w:rsid w:val="00E038A0"/>
    <w:rsid w:val="00E0488E"/>
    <w:rsid w:val="00E126BD"/>
    <w:rsid w:val="00E212C7"/>
    <w:rsid w:val="00E223A9"/>
    <w:rsid w:val="00E2388F"/>
    <w:rsid w:val="00E260F0"/>
    <w:rsid w:val="00E26F4E"/>
    <w:rsid w:val="00E32001"/>
    <w:rsid w:val="00E3373F"/>
    <w:rsid w:val="00E36256"/>
    <w:rsid w:val="00E36438"/>
    <w:rsid w:val="00E36459"/>
    <w:rsid w:val="00E41BF2"/>
    <w:rsid w:val="00E4430E"/>
    <w:rsid w:val="00E52BEF"/>
    <w:rsid w:val="00E5494D"/>
    <w:rsid w:val="00E57281"/>
    <w:rsid w:val="00E62C0B"/>
    <w:rsid w:val="00E6348D"/>
    <w:rsid w:val="00E63D91"/>
    <w:rsid w:val="00E700A1"/>
    <w:rsid w:val="00E73D4A"/>
    <w:rsid w:val="00E8063E"/>
    <w:rsid w:val="00E81681"/>
    <w:rsid w:val="00E8248F"/>
    <w:rsid w:val="00E866D7"/>
    <w:rsid w:val="00E86990"/>
    <w:rsid w:val="00E91213"/>
    <w:rsid w:val="00E93DC6"/>
    <w:rsid w:val="00E94606"/>
    <w:rsid w:val="00E978BC"/>
    <w:rsid w:val="00EA3D12"/>
    <w:rsid w:val="00EB2896"/>
    <w:rsid w:val="00EB777B"/>
    <w:rsid w:val="00EC36BB"/>
    <w:rsid w:val="00EC68A6"/>
    <w:rsid w:val="00ED245E"/>
    <w:rsid w:val="00ED2E24"/>
    <w:rsid w:val="00EE097C"/>
    <w:rsid w:val="00EE1FC1"/>
    <w:rsid w:val="00EE5520"/>
    <w:rsid w:val="00EE7714"/>
    <w:rsid w:val="00EF51C8"/>
    <w:rsid w:val="00EF6814"/>
    <w:rsid w:val="00EF76B6"/>
    <w:rsid w:val="00F00B47"/>
    <w:rsid w:val="00F00E76"/>
    <w:rsid w:val="00F02799"/>
    <w:rsid w:val="00F04FBC"/>
    <w:rsid w:val="00F051A8"/>
    <w:rsid w:val="00F07431"/>
    <w:rsid w:val="00F14427"/>
    <w:rsid w:val="00F224B8"/>
    <w:rsid w:val="00F33C1A"/>
    <w:rsid w:val="00F36ED4"/>
    <w:rsid w:val="00F42DB2"/>
    <w:rsid w:val="00F47998"/>
    <w:rsid w:val="00F501BB"/>
    <w:rsid w:val="00F52E0F"/>
    <w:rsid w:val="00F56B5D"/>
    <w:rsid w:val="00F60B67"/>
    <w:rsid w:val="00F6176E"/>
    <w:rsid w:val="00F63BC4"/>
    <w:rsid w:val="00F65DB8"/>
    <w:rsid w:val="00F6632F"/>
    <w:rsid w:val="00F67C61"/>
    <w:rsid w:val="00F74DB4"/>
    <w:rsid w:val="00F75AF3"/>
    <w:rsid w:val="00F82CC5"/>
    <w:rsid w:val="00F84E02"/>
    <w:rsid w:val="00F864E0"/>
    <w:rsid w:val="00F91991"/>
    <w:rsid w:val="00F94D65"/>
    <w:rsid w:val="00FA3FE5"/>
    <w:rsid w:val="00FA439D"/>
    <w:rsid w:val="00FA713E"/>
    <w:rsid w:val="00FA7F67"/>
    <w:rsid w:val="00FB4310"/>
    <w:rsid w:val="00FB5208"/>
    <w:rsid w:val="00FC5D3D"/>
    <w:rsid w:val="00FD6CC5"/>
    <w:rsid w:val="00FE1A62"/>
    <w:rsid w:val="00FE1EF6"/>
    <w:rsid w:val="00FE71FF"/>
    <w:rsid w:val="00FE721F"/>
    <w:rsid w:val="00FE754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index 2" w:uiPriority="99"/>
    <w:lsdException w:name="toc 1" w:qFormat="1"/>
    <w:lsdException w:name="toc 2" w:qFormat="1"/>
    <w:lsdException w:name="index heading" w:uiPriority="99"/>
    <w:lsdException w:name="caption" w:qFormat="1"/>
    <w:lsdException w:name="table of figures" w:uiPriority="99"/>
    <w:lsdException w:name="envelope address" w:uiPriority="99"/>
    <w:lsdException w:name="annotation reference" w:uiPriority="99"/>
    <w:lsdException w:name="macro" w:uiPriority="99"/>
    <w:lsdException w:name="toa heading" w:uiPriority="99"/>
    <w:lsdException w:name="List" w:uiPriority="99"/>
    <w:lsdException w:name="List Number" w:uiPriority="99"/>
    <w:lsdException w:name="List 4" w:uiPriority="99"/>
    <w:lsdException w:name="List Bullet 2" w:uiPriority="99"/>
    <w:lsdException w:name="List Number 2" w:uiPriority="99"/>
    <w:lsdException w:name="Title" w:semiHidden="0" w:unhideWhenUsed="0" w:qFormat="1"/>
    <w:lsdException w:name="Closing" w:uiPriority="99"/>
    <w:lsdException w:name="Signature" w:uiPriority="99"/>
    <w:lsdException w:name="Default Paragraph Font" w:uiPriority="1"/>
    <w:lsdException w:name="List Continue" w:uiPriority="99"/>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3" w:uiPriority="99"/>
    <w:lsdException w:name="Table Grid" w:semiHidden="0" w:uiPriority="9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2">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2"/>
    <w:next w:val="af2"/>
    <w:qFormat/>
    <w:pPr>
      <w:keepNext/>
      <w:numPr>
        <w:numId w:val="1"/>
      </w:numPr>
      <w:spacing w:before="240" w:after="60"/>
      <w:outlineLvl w:val="0"/>
    </w:pPr>
    <w:rPr>
      <w:rFonts w:ascii="Mincho" w:hAnsi="Mincho"/>
      <w:b/>
      <w:bCs/>
      <w:kern w:val="1"/>
      <w:sz w:val="32"/>
      <w:szCs w:val="32"/>
    </w:rPr>
  </w:style>
  <w:style w:type="paragraph" w:styleId="20">
    <w:name w:val="heading 2"/>
    <w:basedOn w:val="af2"/>
    <w:next w:val="af2"/>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2"/>
    <w:qFormat/>
    <w:pPr>
      <w:numPr>
        <w:ilvl w:val="2"/>
      </w:numPr>
      <w:outlineLvl w:val="2"/>
    </w:pPr>
  </w:style>
  <w:style w:type="paragraph" w:styleId="4">
    <w:name w:val="heading 4"/>
    <w:basedOn w:val="af2"/>
    <w:next w:val="af2"/>
    <w:qFormat/>
    <w:pPr>
      <w:keepNext/>
      <w:numPr>
        <w:ilvl w:val="3"/>
        <w:numId w:val="1"/>
      </w:numPr>
      <w:spacing w:line="360" w:lineRule="auto"/>
      <w:jc w:val="center"/>
      <w:outlineLvl w:val="3"/>
    </w:pPr>
    <w:rPr>
      <w:sz w:val="32"/>
      <w:szCs w:val="20"/>
    </w:rPr>
  </w:style>
  <w:style w:type="paragraph" w:styleId="5">
    <w:name w:val="heading 5"/>
    <w:basedOn w:val="af2"/>
    <w:next w:val="af2"/>
    <w:qFormat/>
    <w:pPr>
      <w:keepNext/>
      <w:widowControl w:val="0"/>
      <w:numPr>
        <w:ilvl w:val="4"/>
        <w:numId w:val="1"/>
      </w:numPr>
      <w:spacing w:after="120"/>
      <w:jc w:val="right"/>
      <w:outlineLvl w:val="4"/>
    </w:pPr>
    <w:rPr>
      <w:b/>
      <w:sz w:val="28"/>
      <w:szCs w:val="20"/>
    </w:rPr>
  </w:style>
  <w:style w:type="paragraph" w:styleId="6">
    <w:name w:val="heading 6"/>
    <w:basedOn w:val="af2"/>
    <w:next w:val="af2"/>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2"/>
    <w:next w:val="af2"/>
    <w:qFormat/>
    <w:pPr>
      <w:numPr>
        <w:ilvl w:val="6"/>
        <w:numId w:val="1"/>
      </w:numPr>
      <w:spacing w:before="240" w:after="60"/>
      <w:outlineLvl w:val="6"/>
    </w:pPr>
    <w:rPr>
      <w:rFonts w:ascii="IzhTitl" w:hAnsi="IzhTitl"/>
    </w:rPr>
  </w:style>
  <w:style w:type="paragraph" w:styleId="8">
    <w:name w:val="heading 8"/>
    <w:basedOn w:val="af2"/>
    <w:next w:val="af2"/>
    <w:qFormat/>
    <w:pPr>
      <w:numPr>
        <w:ilvl w:val="7"/>
        <w:numId w:val="1"/>
      </w:numPr>
      <w:spacing w:before="240" w:after="60"/>
      <w:outlineLvl w:val="7"/>
    </w:pPr>
    <w:rPr>
      <w:rFonts w:ascii="IzhTitl" w:hAnsi="IzhTitl"/>
      <w:i/>
      <w:iCs/>
    </w:rPr>
  </w:style>
  <w:style w:type="paragraph" w:styleId="9">
    <w:name w:val="heading 9"/>
    <w:basedOn w:val="af2"/>
    <w:next w:val="af2"/>
    <w:qFormat/>
    <w:pPr>
      <w:keepNext/>
      <w:widowControl w:val="0"/>
      <w:numPr>
        <w:ilvl w:val="8"/>
        <w:numId w:val="1"/>
      </w:numPr>
      <w:autoSpaceDE w:val="0"/>
      <w:spacing w:line="360" w:lineRule="auto"/>
      <w:outlineLvl w:val="8"/>
    </w:pPr>
    <w:rPr>
      <w:b/>
      <w:bCs/>
      <w:sz w:val="28"/>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6">
    <w:name w:val="Основной текст Знак"/>
    <w:aliases w:val="Дисертація-Список Знак1"/>
    <w:rPr>
      <w:sz w:val="28"/>
      <w:szCs w:val="24"/>
      <w:lang w:val="ru-RU" w:eastAsia="ar-SA" w:bidi="ar-SA"/>
    </w:rPr>
  </w:style>
  <w:style w:type="character" w:customStyle="1" w:styleId="af7">
    <w:name w:val="Символ сноски"/>
    <w:rPr>
      <w:vertAlign w:val="superscript"/>
    </w:rPr>
  </w:style>
  <w:style w:type="character" w:styleId="af8">
    <w:name w:val="page number"/>
    <w:basedOn w:val="61"/>
  </w:style>
  <w:style w:type="character" w:styleId="af9">
    <w:name w:val="Hyperlink"/>
    <w:rPr>
      <w:color w:val="0000FF"/>
      <w:u w:val="single"/>
    </w:rPr>
  </w:style>
  <w:style w:type="character" w:customStyle="1" w:styleId="afa">
    <w:name w:val="Верхний колонтитул Знак"/>
    <w:aliases w:val=" Знак2 Знак"/>
    <w:rPr>
      <w:sz w:val="28"/>
      <w:szCs w:val="24"/>
    </w:rPr>
  </w:style>
  <w:style w:type="character" w:customStyle="1" w:styleId="afb">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3">
    <w:name w:val="Заголовок 1 Знак"/>
    <w:aliases w:val="Заголовок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c">
    <w:name w:val="Текст сноски Знак"/>
    <w:aliases w:val="Текст сноски1 Знак Знак,Текст сноски2 Знак,Текст сноски Знак Знак Знак Знак1 Знак,Текст сноски дис Знак1"/>
    <w:rPr>
      <w:sz w:val="24"/>
      <w:szCs w:val="24"/>
    </w:rPr>
  </w:style>
  <w:style w:type="character" w:customStyle="1" w:styleId="afd">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e">
    <w:name w:val="Символы концевой сноски"/>
    <w:rPr>
      <w:vertAlign w:val="superscript"/>
    </w:rPr>
  </w:style>
  <w:style w:type="character" w:styleId="aff">
    <w:name w:val="FollowedHyperlink"/>
    <w:rPr>
      <w:color w:val="800080"/>
      <w:u w:val="single"/>
    </w:rPr>
  </w:style>
  <w:style w:type="character" w:customStyle="1" w:styleId="aff0">
    <w:name w:val="Текст Знак"/>
    <w:link w:val="aff1"/>
    <w:rPr>
      <w:rFonts w:ascii="ISOCPEUR" w:hAnsi="ISOCPEUR" w:cs="ISOCPEUR"/>
    </w:rPr>
  </w:style>
  <w:style w:type="character" w:customStyle="1" w:styleId="hlmenu3">
    <w:name w:val="hlmenu3"/>
  </w:style>
  <w:style w:type="character" w:customStyle="1" w:styleId="aff2">
    <w:name w:val="Схема документа Знак"/>
    <w:link w:val="aff3"/>
    <w:rPr>
      <w:rFonts w:ascii="Helvetica" w:hAnsi="Helvetica" w:cs="Helvetica"/>
      <w:sz w:val="16"/>
      <w:szCs w:val="16"/>
    </w:rPr>
  </w:style>
  <w:style w:type="character" w:styleId="aff4">
    <w:name w:val="Strong"/>
    <w:qFormat/>
    <w:rPr>
      <w:b/>
      <w:bCs/>
    </w:rPr>
  </w:style>
  <w:style w:type="character" w:customStyle="1" w:styleId="aff5">
    <w:name w:val="Текст концевой сноски Знак"/>
    <w:basedOn w:val="61"/>
  </w:style>
  <w:style w:type="character" w:customStyle="1" w:styleId="aff6">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7">
    <w:name w:val="Текст примечания Знак"/>
    <w:basedOn w:val="61"/>
    <w:link w:val="aff8"/>
  </w:style>
  <w:style w:type="character" w:customStyle="1" w:styleId="aff9">
    <w:name w:val="Тема примечания Знак"/>
    <w:rPr>
      <w:b/>
      <w:bCs/>
    </w:rPr>
  </w:style>
  <w:style w:type="character" w:customStyle="1" w:styleId="affa">
    <w:name w:val="знак сноски"/>
    <w:uiPriority w:val="99"/>
    <w:rPr>
      <w:vertAlign w:val="superscript"/>
    </w:rPr>
  </w:style>
  <w:style w:type="character" w:customStyle="1" w:styleId="affb">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c">
    <w:name w:val="Подзаголовок Знак"/>
    <w:rPr>
      <w:rFonts w:ascii="OpenSymbol" w:hAnsi="OpenSymbol" w:cs="OpenSymbol"/>
      <w:b/>
    </w:rPr>
  </w:style>
  <w:style w:type="character" w:styleId="affd">
    <w:name w:val="Emphasis"/>
    <w:qFormat/>
    <w:rPr>
      <w:i/>
      <w:iCs/>
    </w:rPr>
  </w:style>
  <w:style w:type="character" w:customStyle="1" w:styleId="affe">
    <w:name w:val="ТаблицаСодержание Знак"/>
    <w:rPr>
      <w:color w:val="000000"/>
      <w:sz w:val="26"/>
      <w:szCs w:val="28"/>
      <w:shd w:val="clear" w:color="auto" w:fill="FFFFFF"/>
    </w:rPr>
  </w:style>
  <w:style w:type="character" w:customStyle="1" w:styleId="afff">
    <w:name w:val="ПодписьРис Знак"/>
    <w:rPr>
      <w:sz w:val="28"/>
      <w:szCs w:val="26"/>
    </w:rPr>
  </w:style>
  <w:style w:type="character" w:customStyle="1" w:styleId="afff0">
    <w:name w:val="ТекстНадписи Знак"/>
    <w:rPr>
      <w:color w:val="000000"/>
      <w:sz w:val="26"/>
      <w:szCs w:val="26"/>
      <w:shd w:val="clear" w:color="auto" w:fill="FFFFFF"/>
    </w:rPr>
  </w:style>
  <w:style w:type="character" w:customStyle="1" w:styleId="afff1">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2">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3">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4">
    <w:name w:val="Обычный без отступа Знак"/>
    <w:rPr>
      <w:rFonts w:eastAsia="Impact"/>
    </w:rPr>
  </w:style>
  <w:style w:type="character" w:customStyle="1" w:styleId="afff5">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6">
    <w:name w:val="Красная строка Знак"/>
    <w:link w:val="afff7"/>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8">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9">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a">
    <w:name w:val="Текст статьи Знак"/>
    <w:rPr>
      <w:sz w:val="28"/>
      <w:szCs w:val="28"/>
    </w:rPr>
  </w:style>
  <w:style w:type="character" w:customStyle="1" w:styleId="hl">
    <w:name w:val="hl"/>
    <w:rPr>
      <w:rFonts w:cs="Garamond"/>
    </w:rPr>
  </w:style>
  <w:style w:type="character" w:customStyle="1" w:styleId="afffb">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c">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d">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e">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0">
    <w:name w:val="Основной шрифт"/>
  </w:style>
  <w:style w:type="character" w:customStyle="1" w:styleId="affff1">
    <w:name w:val="Электронная подпись Знак"/>
    <w:rPr>
      <w:color w:val="000000"/>
      <w:sz w:val="28"/>
      <w:szCs w:val="28"/>
      <w:lang w:val="uk-UA"/>
    </w:rPr>
  </w:style>
  <w:style w:type="character" w:customStyle="1" w:styleId="affff2">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3">
    <w:name w:val="текст ссылки Знак"/>
    <w:rPr>
      <w:color w:val="000000"/>
      <w:sz w:val="28"/>
      <w:szCs w:val="28"/>
      <w:lang w:val="uk-UA"/>
    </w:rPr>
  </w:style>
  <w:style w:type="character" w:customStyle="1" w:styleId="post-b">
    <w:name w:val="post-b"/>
  </w:style>
  <w:style w:type="character" w:customStyle="1" w:styleId="affff4">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5">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6">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7">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8">
    <w:name w:val="Текст виноски Знак"/>
    <w:rPr>
      <w:rFonts w:ascii="Garamond" w:eastAsia="Garamond" w:hAnsi="Garamond" w:cs="Garamond"/>
      <w:sz w:val="20"/>
      <w:szCs w:val="20"/>
      <w:lang w:val="ru-RU"/>
    </w:rPr>
  </w:style>
  <w:style w:type="character" w:customStyle="1" w:styleId="affff9">
    <w:name w:val="Верхній колонтитул Знак"/>
    <w:rPr>
      <w:rFonts w:ascii="Garamond" w:eastAsia="Garamond" w:hAnsi="Garamond" w:cs="Garamond"/>
      <w:sz w:val="24"/>
      <w:szCs w:val="24"/>
    </w:rPr>
  </w:style>
  <w:style w:type="character" w:customStyle="1" w:styleId="affffa">
    <w:name w:val="Нижній колонтитул Знак"/>
    <w:rPr>
      <w:rFonts w:ascii="Garamond" w:eastAsia="Garamond" w:hAnsi="Garamond" w:cs="Garamond"/>
      <w:sz w:val="24"/>
      <w:szCs w:val="24"/>
      <w:lang w:val="ru-RU"/>
    </w:rPr>
  </w:style>
  <w:style w:type="character" w:customStyle="1" w:styleId="affffb">
    <w:name w:val="Основний текст Знак"/>
    <w:rPr>
      <w:rFonts w:ascii="Garamond" w:eastAsia="Garamond" w:hAnsi="Garamond" w:cs="Garamond"/>
      <w:b/>
      <w:bCs/>
      <w:sz w:val="28"/>
      <w:szCs w:val="28"/>
    </w:rPr>
  </w:style>
  <w:style w:type="character" w:customStyle="1" w:styleId="affffc">
    <w:name w:val="Основний текст з відступом Знак"/>
    <w:rPr>
      <w:rFonts w:ascii="Garamond" w:eastAsia="Garamond" w:hAnsi="Garamond" w:cs="Garamond"/>
      <w:sz w:val="28"/>
      <w:szCs w:val="24"/>
    </w:rPr>
  </w:style>
  <w:style w:type="character" w:customStyle="1" w:styleId="affffd">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e">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
    <w:name w:val="Символи виноски"/>
    <w:rPr>
      <w:vertAlign w:val="superscript"/>
    </w:rPr>
  </w:style>
  <w:style w:type="character" w:customStyle="1" w:styleId="afffff0">
    <w:name w:val="Стиль"/>
    <w:rPr>
      <w:rFonts w:ascii="Garamond" w:hAnsi="Garamond" w:cs="Garamond"/>
      <w:sz w:val="20"/>
      <w:vertAlign w:val="superscript"/>
    </w:rPr>
  </w:style>
  <w:style w:type="character" w:customStyle="1" w:styleId="afffff1">
    <w:name w:val="текст виноски Знак"/>
  </w:style>
  <w:style w:type="character" w:customStyle="1" w:styleId="afffff2">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3">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4">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5">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6">
    <w:name w:val="Вподбор подзаголовок"/>
    <w:rPr>
      <w:rFonts w:ascii="Garamond" w:hAnsi="Garamond" w:cs="Garamond"/>
      <w:b/>
      <w:sz w:val="28"/>
      <w:lang w:val="uk-UA"/>
    </w:rPr>
  </w:style>
  <w:style w:type="character" w:customStyle="1" w:styleId="afffff7">
    <w:name w:val="Таблица знак Знак Знак"/>
    <w:rPr>
      <w:sz w:val="26"/>
      <w:szCs w:val="26"/>
    </w:rPr>
  </w:style>
  <w:style w:type="character" w:customStyle="1" w:styleId="afffff8">
    <w:name w:val="Рисунок Знак Знак"/>
    <w:rPr>
      <w:sz w:val="24"/>
      <w:szCs w:val="24"/>
    </w:rPr>
  </w:style>
  <w:style w:type="character" w:customStyle="1" w:styleId="afffff9">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a">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b">
    <w:name w:val="Пример (символ)"/>
    <w:rPr>
      <w:rFonts w:ascii="Mincho" w:hAnsi="Mincho" w:cs="Mincho"/>
      <w:sz w:val="26"/>
    </w:rPr>
  </w:style>
  <w:style w:type="character" w:customStyle="1" w:styleId="afffffc">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d">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e">
    <w:name w:val="Цитація Знак"/>
    <w:rPr>
      <w:i/>
      <w:iCs/>
      <w:sz w:val="24"/>
      <w:szCs w:val="24"/>
      <w:lang w:val="uk-UA"/>
    </w:rPr>
  </w:style>
  <w:style w:type="character" w:customStyle="1" w:styleId="affffff">
    <w:name w:val="Насичена цитата Знак"/>
    <w:rPr>
      <w:b/>
      <w:bCs/>
      <w:i/>
      <w:iCs/>
      <w:sz w:val="24"/>
      <w:szCs w:val="24"/>
      <w:lang w:val="uk-UA"/>
    </w:rPr>
  </w:style>
  <w:style w:type="character" w:customStyle="1" w:styleId="affffff0">
    <w:name w:val="Слабке виокремлення"/>
    <w:rPr>
      <w:i/>
      <w:iCs/>
    </w:rPr>
  </w:style>
  <w:style w:type="character" w:customStyle="1" w:styleId="affffff1">
    <w:name w:val="Сильне виокремлення"/>
    <w:rPr>
      <w:b/>
      <w:bCs/>
    </w:rPr>
  </w:style>
  <w:style w:type="character" w:customStyle="1" w:styleId="affffff2">
    <w:name w:val="Слабке посилання"/>
    <w:rPr>
      <w:smallCaps/>
    </w:rPr>
  </w:style>
  <w:style w:type="character" w:customStyle="1" w:styleId="affffff3">
    <w:name w:val="Сильне посилання"/>
    <w:rPr>
      <w:smallCaps/>
      <w:spacing w:val="5"/>
      <w:u w:val="single"/>
    </w:rPr>
  </w:style>
  <w:style w:type="character" w:customStyle="1" w:styleId="affffff4">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5">
    <w:name w:val="текст сноски Знак Знак"/>
    <w:rPr>
      <w:sz w:val="16"/>
      <w:lang w:val="ru-RU" w:eastAsia="ar-SA" w:bidi="ar-SA"/>
    </w:rPr>
  </w:style>
  <w:style w:type="character" w:customStyle="1" w:styleId="affffff6">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7">
    <w:name w:val="Приветствие Знак"/>
    <w:rPr>
      <w:sz w:val="24"/>
    </w:rPr>
  </w:style>
  <w:style w:type="character" w:customStyle="1" w:styleId="affffff8">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9">
    <w:name w:val="Сноска_"/>
    <w:link w:val="affffffa"/>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b">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c">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e">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0">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1">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2">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3">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4">
    <w:name w:val="???????? ????? ??????"/>
    <w:rPr>
      <w:sz w:val="20"/>
      <w:szCs w:val="20"/>
    </w:rPr>
  </w:style>
  <w:style w:type="character" w:customStyle="1" w:styleId="1fb">
    <w:name w:val="???????? ????? ??????1"/>
    <w:rPr>
      <w:sz w:val="20"/>
      <w:szCs w:val="20"/>
    </w:rPr>
  </w:style>
  <w:style w:type="character" w:customStyle="1" w:styleId="afffffff5">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6">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7">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8">
    <w:name w:val="Обычный без проверки"/>
    <w:rPr>
      <w:i/>
      <w:sz w:val="24"/>
      <w:lang w:val="ru-RU"/>
    </w:rPr>
  </w:style>
  <w:style w:type="character" w:customStyle="1" w:styleId="afffffff9">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a">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b">
    <w:name w:val="Маркеры списка"/>
    <w:rPr>
      <w:rFonts w:ascii="TimesET" w:eastAsia="TimesET" w:hAnsi="TimesET" w:cs="TimesET"/>
    </w:rPr>
  </w:style>
  <w:style w:type="paragraph" w:customStyle="1" w:styleId="afffffffc">
    <w:name w:val="Заголовок"/>
    <w:next w:val="afffffffd"/>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d">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2"/>
    <w:link w:val="1ff0"/>
    <w:pPr>
      <w:spacing w:after="120"/>
    </w:pPr>
    <w:rPr>
      <w:sz w:val="28"/>
    </w:rPr>
  </w:style>
  <w:style w:type="paragraph" w:styleId="afffffffe">
    <w:name w:val="List"/>
    <w:basedOn w:val="af2"/>
    <w:uiPriority w:val="99"/>
    <w:pPr>
      <w:tabs>
        <w:tab w:val="left" w:pos="644"/>
      </w:tabs>
      <w:spacing w:before="60" w:after="60"/>
      <w:ind w:left="624" w:hanging="340"/>
    </w:pPr>
    <w:rPr>
      <w:sz w:val="26"/>
    </w:rPr>
  </w:style>
  <w:style w:type="paragraph" w:customStyle="1" w:styleId="2fe">
    <w:name w:val="Название2"/>
    <w:basedOn w:val="af2"/>
    <w:pPr>
      <w:suppressLineNumbers/>
      <w:spacing w:before="120" w:after="120"/>
    </w:pPr>
    <w:rPr>
      <w:rFonts w:cs="Times New Roman CYR"/>
      <w:i/>
      <w:iCs/>
    </w:rPr>
  </w:style>
  <w:style w:type="paragraph" w:customStyle="1" w:styleId="2ff">
    <w:name w:val="Указатель2"/>
    <w:basedOn w:val="af2"/>
    <w:pPr>
      <w:suppressLineNumbers/>
    </w:pPr>
    <w:rPr>
      <w:rFonts w:cs="Times New Roman CYR"/>
    </w:rPr>
  </w:style>
  <w:style w:type="paragraph" w:styleId="1ff1">
    <w:name w:val="toc 1"/>
    <w:aliases w:val="Дисс. Оглавление 1, 1,Стиль таб"/>
    <w:basedOn w:val="af2"/>
    <w:next w:val="af2"/>
    <w:qFormat/>
    <w:pPr>
      <w:tabs>
        <w:tab w:val="left" w:pos="960"/>
        <w:tab w:val="left" w:pos="1276"/>
        <w:tab w:val="right" w:leader="dot" w:pos="9639"/>
      </w:tabs>
      <w:spacing w:before="120" w:after="120"/>
    </w:pPr>
    <w:rPr>
      <w:b/>
      <w:caps/>
      <w:szCs w:val="20"/>
    </w:rPr>
  </w:style>
  <w:style w:type="paragraph" w:styleId="affffffff">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2"/>
    <w:pPr>
      <w:spacing w:line="240" w:lineRule="atLeast"/>
      <w:jc w:val="both"/>
    </w:pPr>
  </w:style>
  <w:style w:type="paragraph" w:styleId="affffffff0">
    <w:name w:val="header"/>
    <w:aliases w:val=" Знак2,Знак5"/>
    <w:basedOn w:val="af2"/>
    <w:pPr>
      <w:tabs>
        <w:tab w:val="center" w:pos="4677"/>
        <w:tab w:val="right" w:pos="9355"/>
      </w:tabs>
      <w:spacing w:line="240" w:lineRule="atLeast"/>
      <w:ind w:firstLine="700"/>
      <w:jc w:val="both"/>
    </w:pPr>
    <w:rPr>
      <w:sz w:val="28"/>
    </w:rPr>
  </w:style>
  <w:style w:type="paragraph" w:customStyle="1" w:styleId="1ff2">
    <w:name w:val="Стиль 1 Знак Знак"/>
    <w:basedOn w:val="af2"/>
    <w:next w:val="af2"/>
    <w:pPr>
      <w:shd w:val="clear" w:color="auto" w:fill="FFFFFF"/>
      <w:autoSpaceDE w:val="0"/>
      <w:spacing w:line="360" w:lineRule="auto"/>
      <w:ind w:firstLine="709"/>
      <w:jc w:val="both"/>
    </w:pPr>
    <w:rPr>
      <w:sz w:val="28"/>
      <w:szCs w:val="20"/>
    </w:rPr>
  </w:style>
  <w:style w:type="paragraph" w:styleId="affffffff1">
    <w:name w:val="Title"/>
    <w:aliases w:val="Название подраздела"/>
    <w:basedOn w:val="af2"/>
    <w:next w:val="affffffff2"/>
    <w:link w:val="2ff0"/>
    <w:qFormat/>
    <w:pPr>
      <w:spacing w:line="360" w:lineRule="auto"/>
      <w:jc w:val="center"/>
    </w:pPr>
    <w:rPr>
      <w:caps/>
      <w:sz w:val="32"/>
      <w:szCs w:val="20"/>
    </w:rPr>
  </w:style>
  <w:style w:type="paragraph" w:styleId="affffffff2">
    <w:name w:val="Subtitle"/>
    <w:basedOn w:val="af2"/>
    <w:next w:val="afffffffd"/>
    <w:qFormat/>
    <w:pPr>
      <w:widowControl w:val="0"/>
      <w:jc w:val="center"/>
    </w:pPr>
    <w:rPr>
      <w:rFonts w:ascii="OpenSymbol" w:hAnsi="OpenSymbol" w:cs="OpenSymbol"/>
      <w:b/>
      <w:sz w:val="20"/>
      <w:szCs w:val="20"/>
    </w:rPr>
  </w:style>
  <w:style w:type="paragraph" w:styleId="affffffff3">
    <w:name w:val="footer"/>
    <w:basedOn w:val="af2"/>
    <w:link w:val="2ff1"/>
    <w:pPr>
      <w:tabs>
        <w:tab w:val="center" w:pos="4677"/>
        <w:tab w:val="right" w:pos="9355"/>
      </w:tabs>
    </w:pPr>
  </w:style>
  <w:style w:type="paragraph" w:styleId="affffffff4">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2"/>
    <w:link w:val="3f2"/>
    <w:pPr>
      <w:spacing w:after="120"/>
      <w:ind w:left="283"/>
    </w:pPr>
    <w:rPr>
      <w:sz w:val="28"/>
    </w:rPr>
  </w:style>
  <w:style w:type="paragraph" w:customStyle="1" w:styleId="230">
    <w:name w:val="Основной текст 23"/>
    <w:basedOn w:val="af2"/>
    <w:pPr>
      <w:spacing w:after="120" w:line="480" w:lineRule="auto"/>
    </w:pPr>
  </w:style>
  <w:style w:type="paragraph" w:customStyle="1" w:styleId="321">
    <w:name w:val="Основной текст 32"/>
    <w:basedOn w:val="af2"/>
    <w:pPr>
      <w:spacing w:after="120"/>
    </w:pPr>
    <w:rPr>
      <w:sz w:val="16"/>
      <w:szCs w:val="16"/>
    </w:rPr>
  </w:style>
  <w:style w:type="paragraph" w:customStyle="1" w:styleId="affffffff5">
    <w:name w:val="Автор"/>
    <w:basedOn w:val="af2"/>
    <w:next w:val="1"/>
    <w:pPr>
      <w:widowControl w:val="0"/>
      <w:spacing w:after="120" w:line="360" w:lineRule="auto"/>
      <w:ind w:firstLine="567"/>
      <w:jc w:val="right"/>
    </w:pPr>
    <w:rPr>
      <w:sz w:val="28"/>
      <w:szCs w:val="20"/>
    </w:rPr>
  </w:style>
  <w:style w:type="paragraph" w:customStyle="1" w:styleId="Name">
    <w:name w:val="Name"/>
    <w:basedOn w:val="af2"/>
    <w:next w:val="affffffff5"/>
    <w:pPr>
      <w:widowControl w:val="0"/>
      <w:spacing w:line="360" w:lineRule="auto"/>
    </w:pPr>
    <w:rPr>
      <w:sz w:val="18"/>
      <w:szCs w:val="20"/>
      <w:lang w:val="en-US"/>
    </w:rPr>
  </w:style>
  <w:style w:type="paragraph" w:customStyle="1" w:styleId="affffffff6">
    <w:name w:val="ЭлАдрес"/>
    <w:basedOn w:val="af2"/>
    <w:next w:val="af2"/>
    <w:pPr>
      <w:widowControl w:val="0"/>
      <w:spacing w:after="120" w:line="360" w:lineRule="auto"/>
      <w:jc w:val="right"/>
    </w:pPr>
    <w:rPr>
      <w:sz w:val="20"/>
      <w:szCs w:val="20"/>
      <w:lang w:val="en-GB"/>
    </w:rPr>
  </w:style>
  <w:style w:type="paragraph" w:customStyle="1" w:styleId="250">
    <w:name w:val="Основной текст с отступом 25"/>
    <w:basedOn w:val="af2"/>
    <w:pPr>
      <w:widowControl w:val="0"/>
      <w:spacing w:line="360" w:lineRule="auto"/>
      <w:ind w:right="105" w:firstLine="660"/>
      <w:jc w:val="both"/>
    </w:pPr>
    <w:rPr>
      <w:sz w:val="28"/>
      <w:szCs w:val="20"/>
    </w:rPr>
  </w:style>
  <w:style w:type="paragraph" w:customStyle="1" w:styleId="3f3">
    <w:name w:val="Цитата3"/>
    <w:basedOn w:val="af2"/>
    <w:pPr>
      <w:widowControl w:val="0"/>
      <w:spacing w:line="360" w:lineRule="auto"/>
      <w:ind w:left="567" w:right="567"/>
      <w:jc w:val="center"/>
    </w:pPr>
    <w:rPr>
      <w:sz w:val="28"/>
      <w:szCs w:val="20"/>
    </w:rPr>
  </w:style>
  <w:style w:type="paragraph" w:customStyle="1" w:styleId="341">
    <w:name w:val="Основной текст с отступом 34"/>
    <w:basedOn w:val="af2"/>
    <w:pPr>
      <w:widowControl w:val="0"/>
      <w:spacing w:line="360" w:lineRule="auto"/>
      <w:ind w:firstLine="567"/>
      <w:jc w:val="both"/>
    </w:pPr>
    <w:rPr>
      <w:szCs w:val="20"/>
    </w:rPr>
  </w:style>
  <w:style w:type="paragraph" w:customStyle="1" w:styleId="affffffff7">
    <w:name w:val="Название таблицы"/>
    <w:basedOn w:val="affffffff4"/>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2"/>
    <w:pPr>
      <w:widowControl w:val="0"/>
      <w:spacing w:line="360" w:lineRule="auto"/>
      <w:jc w:val="both"/>
    </w:pPr>
    <w:rPr>
      <w:szCs w:val="20"/>
      <w:lang w:val="en-US"/>
    </w:rPr>
  </w:style>
  <w:style w:type="paragraph" w:customStyle="1" w:styleId="-2">
    <w:name w:val="-Текст2"/>
    <w:basedOn w:val="af2"/>
    <w:pPr>
      <w:widowControl w:val="0"/>
      <w:spacing w:line="360" w:lineRule="auto"/>
      <w:ind w:firstLine="601"/>
      <w:jc w:val="both"/>
    </w:pPr>
    <w:rPr>
      <w:szCs w:val="20"/>
      <w:lang w:val="en-US"/>
    </w:rPr>
  </w:style>
  <w:style w:type="paragraph" w:customStyle="1" w:styleId="affffffff8">
    <w:name w:val="Стандарт"/>
    <w:basedOn w:val="af2"/>
    <w:pPr>
      <w:spacing w:line="312" w:lineRule="auto"/>
      <w:ind w:firstLine="720"/>
      <w:jc w:val="both"/>
    </w:pPr>
    <w:rPr>
      <w:sz w:val="26"/>
      <w:szCs w:val="20"/>
    </w:rPr>
  </w:style>
  <w:style w:type="paragraph" w:customStyle="1" w:styleId="2ff2">
    <w:name w:val="Название объекта2"/>
    <w:basedOn w:val="af2"/>
    <w:next w:val="af2"/>
    <w:pPr>
      <w:widowControl w:val="0"/>
      <w:jc w:val="right"/>
    </w:pPr>
    <w:rPr>
      <w:b/>
      <w:szCs w:val="20"/>
    </w:rPr>
  </w:style>
  <w:style w:type="paragraph" w:customStyle="1" w:styleId="affffffff9">
    <w:name w:val="Монография"/>
    <w:basedOn w:val="afffffffd"/>
    <w:pPr>
      <w:widowControl w:val="0"/>
      <w:spacing w:after="0" w:line="360" w:lineRule="auto"/>
      <w:ind w:firstLine="720"/>
      <w:jc w:val="both"/>
    </w:pPr>
    <w:rPr>
      <w:sz w:val="24"/>
      <w:szCs w:val="20"/>
    </w:rPr>
  </w:style>
  <w:style w:type="paragraph" w:customStyle="1" w:styleId="xl28">
    <w:name w:val="xl28"/>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2"/>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2"/>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2"/>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2"/>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2"/>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2"/>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2"/>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2"/>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2"/>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2"/>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2"/>
    <w:pPr>
      <w:pBdr>
        <w:top w:val="double" w:sz="1" w:space="0" w:color="000000"/>
        <w:left w:val="single" w:sz="4" w:space="0" w:color="000000"/>
        <w:right w:val="single" w:sz="4" w:space="0" w:color="000000"/>
      </w:pBdr>
      <w:spacing w:before="280" w:after="280"/>
      <w:jc w:val="center"/>
      <w:textAlignment w:val="center"/>
    </w:pPr>
  </w:style>
  <w:style w:type="paragraph" w:styleId="affffffffa">
    <w:name w:val="Normal (Web)"/>
    <w:basedOn w:val="af2"/>
    <w:pPr>
      <w:spacing w:before="280" w:after="280"/>
    </w:pPr>
    <w:rPr>
      <w:color w:val="000000"/>
    </w:rPr>
  </w:style>
  <w:style w:type="paragraph" w:customStyle="1" w:styleId="rvps698610">
    <w:name w:val="rvps698610"/>
    <w:basedOn w:val="af2"/>
    <w:pPr>
      <w:spacing w:after="100"/>
      <w:ind w:right="200"/>
    </w:pPr>
  </w:style>
  <w:style w:type="paragraph" w:styleId="3f4">
    <w:name w:val="toc 3"/>
    <w:basedOn w:val="af2"/>
    <w:next w:val="af2"/>
    <w:link w:val="3f5"/>
    <w:pPr>
      <w:widowControl w:val="0"/>
      <w:tabs>
        <w:tab w:val="right" w:leader="dot" w:pos="9061"/>
      </w:tabs>
      <w:spacing w:line="360" w:lineRule="auto"/>
      <w:ind w:left="278" w:firstLine="567"/>
    </w:pPr>
    <w:rPr>
      <w:sz w:val="28"/>
      <w:szCs w:val="20"/>
    </w:rPr>
  </w:style>
  <w:style w:type="paragraph" w:styleId="2ff3">
    <w:name w:val="toc 2"/>
    <w:basedOn w:val="af2"/>
    <w:next w:val="af2"/>
    <w:qFormat/>
    <w:pPr>
      <w:widowControl w:val="0"/>
      <w:tabs>
        <w:tab w:val="right" w:leader="dot" w:pos="9072"/>
      </w:tabs>
      <w:spacing w:before="40" w:after="40"/>
      <w:ind w:left="278" w:right="567" w:firstLine="6"/>
    </w:pPr>
    <w:rPr>
      <w:sz w:val="28"/>
      <w:szCs w:val="20"/>
    </w:rPr>
  </w:style>
  <w:style w:type="paragraph" w:customStyle="1" w:styleId="2ff4">
    <w:name w:val="Текст2"/>
    <w:basedOn w:val="af2"/>
    <w:rPr>
      <w:rFonts w:ascii="ISOCPEUR" w:hAnsi="ISOCPEUR" w:cs="ISOCPEUR"/>
      <w:sz w:val="20"/>
      <w:szCs w:val="20"/>
    </w:rPr>
  </w:style>
  <w:style w:type="paragraph" w:customStyle="1" w:styleId="1ff4">
    <w:name w:val="Стиль1"/>
    <w:basedOn w:val="af2"/>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2"/>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2"/>
    <w:pPr>
      <w:overflowPunct w:val="0"/>
      <w:autoSpaceDE w:val="0"/>
      <w:jc w:val="center"/>
      <w:textAlignment w:val="baseline"/>
    </w:pPr>
    <w:rPr>
      <w:rFonts w:ascii="OpenSymbol" w:hAnsi="OpenSymbol" w:cs="OpenSymbol"/>
      <w:b/>
      <w:sz w:val="16"/>
      <w:szCs w:val="16"/>
    </w:rPr>
  </w:style>
  <w:style w:type="paragraph" w:customStyle="1" w:styleId="TabZag">
    <w:name w:val="Tab Zag"/>
    <w:basedOn w:val="af2"/>
    <w:pPr>
      <w:overflowPunct w:val="0"/>
      <w:autoSpaceDE w:val="0"/>
      <w:spacing w:before="120" w:after="120"/>
      <w:jc w:val="center"/>
      <w:textAlignment w:val="baseline"/>
    </w:pPr>
    <w:rPr>
      <w:rFonts w:ascii="OpenSymbol" w:hAnsi="OpenSymbol" w:cs="OpenSymbol"/>
      <w:b/>
      <w:caps/>
      <w:sz w:val="18"/>
      <w:szCs w:val="18"/>
    </w:rPr>
  </w:style>
  <w:style w:type="paragraph" w:styleId="affffffffb">
    <w:name w:val="TOC Heading"/>
    <w:basedOn w:val="1"/>
    <w:next w:val="af2"/>
    <w:qFormat/>
    <w:pPr>
      <w:widowControl w:val="0"/>
      <w:numPr>
        <w:numId w:val="0"/>
      </w:numPr>
      <w:spacing w:line="360" w:lineRule="auto"/>
      <w:ind w:firstLine="567"/>
      <w:jc w:val="both"/>
    </w:pPr>
  </w:style>
  <w:style w:type="paragraph" w:customStyle="1" w:styleId="2ff5">
    <w:name w:val="Схема документа2"/>
    <w:basedOn w:val="af2"/>
    <w:pPr>
      <w:widowControl w:val="0"/>
      <w:spacing w:line="360" w:lineRule="auto"/>
      <w:ind w:firstLine="567"/>
      <w:jc w:val="both"/>
    </w:pPr>
    <w:rPr>
      <w:rFonts w:ascii="Helvetica" w:hAnsi="Helvetica" w:cs="Helvetica"/>
      <w:sz w:val="16"/>
      <w:szCs w:val="16"/>
    </w:rPr>
  </w:style>
  <w:style w:type="paragraph" w:styleId="affffffffc">
    <w:name w:val="endnote text"/>
    <w:basedOn w:val="af2"/>
    <w:pPr>
      <w:widowControl w:val="0"/>
      <w:spacing w:line="360" w:lineRule="auto"/>
      <w:ind w:firstLine="567"/>
      <w:jc w:val="both"/>
    </w:pPr>
    <w:rPr>
      <w:sz w:val="20"/>
      <w:szCs w:val="20"/>
    </w:rPr>
  </w:style>
  <w:style w:type="paragraph" w:customStyle="1" w:styleId="font5">
    <w:name w:val="font5"/>
    <w:basedOn w:val="af2"/>
    <w:pPr>
      <w:spacing w:before="280" w:after="280"/>
    </w:pPr>
    <w:rPr>
      <w:sz w:val="28"/>
      <w:szCs w:val="28"/>
    </w:rPr>
  </w:style>
  <w:style w:type="paragraph" w:customStyle="1" w:styleId="font6">
    <w:name w:val="font6"/>
    <w:basedOn w:val="af2"/>
    <w:pPr>
      <w:spacing w:before="280" w:after="280"/>
    </w:pPr>
    <w:rPr>
      <w:b/>
      <w:bCs/>
      <w:sz w:val="28"/>
      <w:szCs w:val="28"/>
    </w:rPr>
  </w:style>
  <w:style w:type="paragraph" w:customStyle="1" w:styleId="font7">
    <w:name w:val="font7"/>
    <w:basedOn w:val="af2"/>
    <w:pPr>
      <w:spacing w:before="280" w:after="280"/>
    </w:pPr>
    <w:rPr>
      <w:color w:val="333333"/>
      <w:sz w:val="28"/>
      <w:szCs w:val="28"/>
    </w:rPr>
  </w:style>
  <w:style w:type="paragraph" w:customStyle="1" w:styleId="font8">
    <w:name w:val="font8"/>
    <w:basedOn w:val="af2"/>
    <w:pPr>
      <w:spacing w:before="280" w:after="280"/>
    </w:pPr>
    <w:rPr>
      <w:color w:val="000000"/>
      <w:sz w:val="28"/>
      <w:szCs w:val="28"/>
    </w:rPr>
  </w:style>
  <w:style w:type="paragraph" w:customStyle="1" w:styleId="xl65">
    <w:name w:val="xl65"/>
    <w:basedOn w:val="af2"/>
    <w:pPr>
      <w:spacing w:before="280" w:after="280"/>
      <w:jc w:val="both"/>
    </w:pPr>
    <w:rPr>
      <w:b/>
      <w:bCs/>
      <w:sz w:val="28"/>
      <w:szCs w:val="28"/>
    </w:rPr>
  </w:style>
  <w:style w:type="paragraph" w:customStyle="1" w:styleId="xl66">
    <w:name w:val="xl66"/>
    <w:basedOn w:val="af2"/>
    <w:pPr>
      <w:spacing w:before="280" w:after="280"/>
      <w:jc w:val="both"/>
    </w:pPr>
    <w:rPr>
      <w:sz w:val="28"/>
      <w:szCs w:val="28"/>
    </w:rPr>
  </w:style>
  <w:style w:type="paragraph" w:customStyle="1" w:styleId="xl67">
    <w:name w:val="xl67"/>
    <w:basedOn w:val="af2"/>
    <w:pPr>
      <w:spacing w:before="280" w:after="280"/>
    </w:pPr>
    <w:rPr>
      <w:b/>
      <w:bCs/>
      <w:color w:val="000000"/>
      <w:sz w:val="28"/>
      <w:szCs w:val="28"/>
    </w:rPr>
  </w:style>
  <w:style w:type="paragraph" w:customStyle="1" w:styleId="xl68">
    <w:name w:val="xl68"/>
    <w:basedOn w:val="af2"/>
    <w:pPr>
      <w:spacing w:before="280" w:after="280"/>
      <w:jc w:val="both"/>
    </w:pPr>
    <w:rPr>
      <w:b/>
      <w:bCs/>
      <w:color w:val="000000"/>
      <w:sz w:val="28"/>
      <w:szCs w:val="28"/>
    </w:rPr>
  </w:style>
  <w:style w:type="paragraph" w:customStyle="1" w:styleId="xl69">
    <w:name w:val="xl69"/>
    <w:basedOn w:val="af2"/>
    <w:pPr>
      <w:spacing w:before="280" w:after="280"/>
      <w:jc w:val="both"/>
    </w:pPr>
    <w:rPr>
      <w:color w:val="333333"/>
      <w:sz w:val="28"/>
      <w:szCs w:val="28"/>
    </w:rPr>
  </w:style>
  <w:style w:type="paragraph" w:customStyle="1" w:styleId="xl70">
    <w:name w:val="xl70"/>
    <w:basedOn w:val="af2"/>
    <w:pPr>
      <w:spacing w:before="280" w:after="280"/>
      <w:jc w:val="both"/>
    </w:pPr>
    <w:rPr>
      <w:b/>
      <w:bCs/>
      <w:color w:val="333333"/>
      <w:sz w:val="28"/>
      <w:szCs w:val="28"/>
    </w:rPr>
  </w:style>
  <w:style w:type="paragraph" w:customStyle="1" w:styleId="xl71">
    <w:name w:val="xl71"/>
    <w:basedOn w:val="af2"/>
    <w:pPr>
      <w:spacing w:before="280" w:after="280"/>
    </w:pPr>
    <w:rPr>
      <w:sz w:val="28"/>
      <w:szCs w:val="28"/>
    </w:rPr>
  </w:style>
  <w:style w:type="paragraph" w:customStyle="1" w:styleId="xl72">
    <w:name w:val="xl72"/>
    <w:basedOn w:val="af2"/>
    <w:pPr>
      <w:spacing w:before="280" w:after="280"/>
      <w:jc w:val="both"/>
    </w:pPr>
    <w:rPr>
      <w:sz w:val="28"/>
      <w:szCs w:val="28"/>
    </w:rPr>
  </w:style>
  <w:style w:type="paragraph" w:styleId="affffffffd">
    <w:name w:val="Balloon Text"/>
    <w:aliases w:val=" Знак1"/>
    <w:basedOn w:val="af2"/>
    <w:pPr>
      <w:widowControl w:val="0"/>
      <w:ind w:firstLine="567"/>
      <w:jc w:val="both"/>
    </w:pPr>
    <w:rPr>
      <w:rFonts w:ascii="Helvetica" w:hAnsi="Helvetica" w:cs="Helvetica"/>
      <w:sz w:val="16"/>
      <w:szCs w:val="16"/>
    </w:rPr>
  </w:style>
  <w:style w:type="paragraph" w:styleId="affffffffe">
    <w:name w:val="Bibliography"/>
    <w:basedOn w:val="af2"/>
    <w:next w:val="af2"/>
    <w:pPr>
      <w:widowControl w:val="0"/>
      <w:spacing w:line="360" w:lineRule="auto"/>
      <w:ind w:firstLine="567"/>
      <w:jc w:val="both"/>
    </w:pPr>
    <w:rPr>
      <w:sz w:val="28"/>
      <w:szCs w:val="20"/>
    </w:rPr>
  </w:style>
  <w:style w:type="paragraph" w:styleId="afffffffff">
    <w:name w:val="List Paragraph"/>
    <w:basedOn w:val="af2"/>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2"/>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2"/>
    <w:pPr>
      <w:spacing w:before="280" w:after="280"/>
    </w:pPr>
    <w:rPr>
      <w:i/>
      <w:iCs/>
      <w:sz w:val="28"/>
      <w:szCs w:val="28"/>
    </w:rPr>
  </w:style>
  <w:style w:type="paragraph" w:customStyle="1" w:styleId="font10">
    <w:name w:val="font10"/>
    <w:basedOn w:val="af2"/>
    <w:pPr>
      <w:spacing w:before="280" w:after="280"/>
    </w:pPr>
    <w:rPr>
      <w:b/>
      <w:bCs/>
      <w:i/>
      <w:iCs/>
      <w:sz w:val="28"/>
      <w:szCs w:val="28"/>
    </w:rPr>
  </w:style>
  <w:style w:type="paragraph" w:customStyle="1" w:styleId="font11">
    <w:name w:val="font11"/>
    <w:basedOn w:val="af2"/>
    <w:pPr>
      <w:spacing w:before="280" w:after="280"/>
    </w:pPr>
    <w:rPr>
      <w:i/>
      <w:iCs/>
      <w:color w:val="000000"/>
      <w:sz w:val="28"/>
      <w:szCs w:val="28"/>
    </w:rPr>
  </w:style>
  <w:style w:type="paragraph" w:customStyle="1" w:styleId="font12">
    <w:name w:val="font12"/>
    <w:basedOn w:val="af2"/>
    <w:pPr>
      <w:spacing w:before="280" w:after="280"/>
    </w:pPr>
    <w:rPr>
      <w:b/>
      <w:bCs/>
      <w:i/>
      <w:iCs/>
      <w:color w:val="000000"/>
      <w:sz w:val="28"/>
      <w:szCs w:val="28"/>
    </w:rPr>
  </w:style>
  <w:style w:type="paragraph" w:customStyle="1" w:styleId="xl63">
    <w:name w:val="xl63"/>
    <w:basedOn w:val="af2"/>
    <w:pPr>
      <w:spacing w:before="280" w:after="280"/>
      <w:jc w:val="both"/>
    </w:pPr>
    <w:rPr>
      <w:b/>
      <w:bCs/>
      <w:sz w:val="28"/>
      <w:szCs w:val="28"/>
    </w:rPr>
  </w:style>
  <w:style w:type="paragraph" w:customStyle="1" w:styleId="xl64">
    <w:name w:val="xl64"/>
    <w:basedOn w:val="af2"/>
    <w:pPr>
      <w:spacing w:before="280" w:after="280"/>
      <w:jc w:val="both"/>
    </w:pPr>
    <w:rPr>
      <w:sz w:val="28"/>
      <w:szCs w:val="28"/>
    </w:rPr>
  </w:style>
  <w:style w:type="paragraph" w:customStyle="1" w:styleId="xl73">
    <w:name w:val="xl73"/>
    <w:basedOn w:val="af2"/>
    <w:pPr>
      <w:spacing w:before="280" w:after="280"/>
    </w:pPr>
    <w:rPr>
      <w:i/>
      <w:iCs/>
      <w:sz w:val="28"/>
      <w:szCs w:val="28"/>
    </w:rPr>
  </w:style>
  <w:style w:type="paragraph" w:customStyle="1" w:styleId="xl74">
    <w:name w:val="xl74"/>
    <w:basedOn w:val="af2"/>
    <w:pPr>
      <w:spacing w:before="280" w:after="280"/>
      <w:jc w:val="both"/>
    </w:pPr>
    <w:rPr>
      <w:b/>
      <w:bCs/>
      <w:i/>
      <w:iCs/>
      <w:sz w:val="28"/>
      <w:szCs w:val="28"/>
    </w:rPr>
  </w:style>
  <w:style w:type="paragraph" w:customStyle="1" w:styleId="xl75">
    <w:name w:val="xl75"/>
    <w:basedOn w:val="af2"/>
    <w:pPr>
      <w:spacing w:before="280" w:after="280"/>
      <w:jc w:val="both"/>
    </w:pPr>
    <w:rPr>
      <w:i/>
      <w:iCs/>
      <w:sz w:val="28"/>
      <w:szCs w:val="28"/>
    </w:rPr>
  </w:style>
  <w:style w:type="paragraph" w:customStyle="1" w:styleId="xl76">
    <w:name w:val="xl76"/>
    <w:basedOn w:val="af2"/>
    <w:pPr>
      <w:spacing w:before="280" w:after="280"/>
    </w:pPr>
    <w:rPr>
      <w:b/>
      <w:bCs/>
      <w:color w:val="000000"/>
      <w:sz w:val="28"/>
      <w:szCs w:val="28"/>
    </w:rPr>
  </w:style>
  <w:style w:type="paragraph" w:customStyle="1" w:styleId="BodyText21">
    <w:name w:val="Body Text 21"/>
    <w:basedOn w:val="af2"/>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2"/>
    <w:rPr>
      <w:sz w:val="20"/>
      <w:szCs w:val="20"/>
    </w:rPr>
  </w:style>
  <w:style w:type="paragraph" w:styleId="afffffffff0">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1">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2">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3">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2"/>
    <w:pPr>
      <w:spacing w:after="120"/>
      <w:ind w:left="849"/>
    </w:pPr>
    <w:rPr>
      <w:sz w:val="20"/>
      <w:szCs w:val="20"/>
    </w:rPr>
  </w:style>
  <w:style w:type="paragraph" w:customStyle="1" w:styleId="afffffffff4">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2"/>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2"/>
    <w:pPr>
      <w:ind w:firstLine="600"/>
      <w:jc w:val="both"/>
    </w:pPr>
  </w:style>
  <w:style w:type="paragraph" w:customStyle="1" w:styleId="afffffffff5">
    <w:name w:val="Знак Знак Знак Знак Знак Знак"/>
    <w:basedOn w:val="af2"/>
    <w:rPr>
      <w:rFonts w:ascii="MS Reference Specialty" w:hAnsi="MS Reference Specialty" w:cs="MS Reference Specialty"/>
      <w:sz w:val="20"/>
      <w:szCs w:val="20"/>
      <w:lang w:val="en-US"/>
    </w:rPr>
  </w:style>
  <w:style w:type="paragraph" w:customStyle="1" w:styleId="MainStyle">
    <w:name w:val="MainStyle"/>
    <w:basedOn w:val="af2"/>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2"/>
    <w:pPr>
      <w:spacing w:line="360" w:lineRule="auto"/>
      <w:jc w:val="center"/>
    </w:pPr>
    <w:rPr>
      <w:caps/>
      <w:sz w:val="28"/>
      <w:szCs w:val="20"/>
    </w:rPr>
  </w:style>
  <w:style w:type="paragraph" w:customStyle="1" w:styleId="afffffffff6">
    <w:name w:val="текст"/>
    <w:basedOn w:val="af2"/>
    <w:pPr>
      <w:spacing w:line="360" w:lineRule="auto"/>
      <w:ind w:firstLine="709"/>
      <w:jc w:val="both"/>
    </w:pPr>
    <w:rPr>
      <w:sz w:val="28"/>
      <w:szCs w:val="20"/>
    </w:rPr>
  </w:style>
  <w:style w:type="paragraph" w:customStyle="1" w:styleId="afffffffff7">
    <w:name w:val="ТаблицаСтроки"/>
    <w:basedOn w:val="af2"/>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7"/>
  </w:style>
  <w:style w:type="paragraph" w:customStyle="1" w:styleId="afffffffff8">
    <w:name w:val="ОбычнАбзац"/>
    <w:basedOn w:val="af2"/>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f2"/>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9"/>
    <w:pPr>
      <w:jc w:val="both"/>
    </w:pPr>
    <w:rPr>
      <w:szCs w:val="20"/>
    </w:rPr>
  </w:style>
  <w:style w:type="paragraph" w:customStyle="1" w:styleId="afffffffffa">
    <w:name w:val="ТаблицаЗаголовок"/>
    <w:basedOn w:val="af2"/>
    <w:pPr>
      <w:keepNext/>
      <w:widowControl w:val="0"/>
      <w:shd w:val="clear" w:color="auto" w:fill="FFFFFF"/>
      <w:autoSpaceDE w:val="0"/>
      <w:spacing w:before="40" w:after="40"/>
      <w:jc w:val="center"/>
    </w:pPr>
    <w:rPr>
      <w:color w:val="000000"/>
      <w:sz w:val="26"/>
      <w:szCs w:val="26"/>
    </w:rPr>
  </w:style>
  <w:style w:type="paragraph" w:customStyle="1" w:styleId="afffffffffb">
    <w:name w:val="ТаблицаНазвание"/>
    <w:basedOn w:val="af2"/>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c">
    <w:name w:val="ТаблицаНомер"/>
    <w:basedOn w:val="af2"/>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d">
    <w:name w:val="ПодписьРис"/>
    <w:basedOn w:val="af2"/>
    <w:pPr>
      <w:widowControl w:val="0"/>
      <w:autoSpaceDE w:val="0"/>
      <w:spacing w:before="120" w:after="240" w:line="288" w:lineRule="auto"/>
      <w:jc w:val="center"/>
    </w:pPr>
    <w:rPr>
      <w:sz w:val="28"/>
      <w:szCs w:val="26"/>
    </w:rPr>
  </w:style>
  <w:style w:type="paragraph" w:customStyle="1" w:styleId="afffffffffe">
    <w:name w:val="ТекстНадписи"/>
    <w:basedOn w:val="af2"/>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2"/>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a"/>
  </w:style>
  <w:style w:type="paragraph" w:customStyle="1" w:styleId="146">
    <w:name w:val="Стиль ТаблицаЗаголовок + 14 пт По ширине"/>
    <w:basedOn w:val="afffffffffa"/>
    <w:pPr>
      <w:jc w:val="both"/>
    </w:pPr>
    <w:rPr>
      <w:szCs w:val="20"/>
    </w:rPr>
  </w:style>
  <w:style w:type="paragraph" w:customStyle="1" w:styleId="affffffffff">
    <w:name w:val="Знак"/>
    <w:basedOn w:val="af2"/>
    <w:rPr>
      <w:rFonts w:ascii="MS Reference Specialty" w:hAnsi="MS Reference Specialty" w:cs="MS Reference Specialty"/>
      <w:sz w:val="20"/>
      <w:szCs w:val="20"/>
      <w:lang w:val="en-US"/>
    </w:rPr>
  </w:style>
  <w:style w:type="paragraph" w:customStyle="1" w:styleId="312">
    <w:name w:val="Основной текст 31"/>
    <w:basedOn w:val="af2"/>
    <w:pPr>
      <w:jc w:val="both"/>
    </w:pPr>
    <w:rPr>
      <w:rFonts w:ascii="OpenSymbol" w:hAnsi="OpenSymbol" w:cs="OpenSymbol"/>
      <w:sz w:val="26"/>
      <w:szCs w:val="20"/>
    </w:rPr>
  </w:style>
  <w:style w:type="paragraph" w:customStyle="1" w:styleId="213">
    <w:name w:val="Основной текст 21"/>
    <w:basedOn w:val="af2"/>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2"/>
    <w:next w:val="af2"/>
    <w:pPr>
      <w:ind w:left="720"/>
    </w:pPr>
  </w:style>
  <w:style w:type="paragraph" w:customStyle="1" w:styleId="1ff8">
    <w:name w:val="Обычный отступ1"/>
    <w:basedOn w:val="af2"/>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a"/>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2"/>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2"/>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2"/>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2"/>
    <w:pPr>
      <w:spacing w:after="160" w:line="240" w:lineRule="exact"/>
    </w:pPr>
    <w:rPr>
      <w:sz w:val="28"/>
      <w:szCs w:val="28"/>
      <w:lang w:val="en-US"/>
    </w:rPr>
  </w:style>
  <w:style w:type="paragraph" w:styleId="affffffffff0">
    <w:name w:val="No Spacing"/>
    <w:qFormat/>
    <w:pPr>
      <w:suppressAutoHyphens/>
    </w:pPr>
    <w:rPr>
      <w:rFonts w:ascii="IzhTitl" w:eastAsia="Garamond" w:hAnsi="IzhTitl" w:cs="IzhTitl"/>
      <w:sz w:val="22"/>
      <w:szCs w:val="22"/>
      <w:lang w:eastAsia="ar-SA"/>
    </w:rPr>
  </w:style>
  <w:style w:type="paragraph" w:customStyle="1" w:styleId="affffffffff1">
    <w:name w:val="Знак Знак Знак Знак"/>
    <w:basedOn w:val="af2"/>
    <w:pPr>
      <w:pageBreakBefore/>
      <w:spacing w:after="160" w:line="360" w:lineRule="auto"/>
    </w:pPr>
    <w:rPr>
      <w:rFonts w:ascii="Mincho" w:hAnsi="Mincho" w:cs="Mincho"/>
      <w:sz w:val="28"/>
      <w:szCs w:val="28"/>
      <w:lang w:val="en-US"/>
    </w:rPr>
  </w:style>
  <w:style w:type="paragraph" w:customStyle="1" w:styleId="117">
    <w:name w:val="Абзац списка11"/>
    <w:basedOn w:val="af2"/>
    <w:pPr>
      <w:ind w:left="720"/>
    </w:pPr>
  </w:style>
  <w:style w:type="paragraph" w:customStyle="1" w:styleId="mb12">
    <w:name w:val="mb12"/>
    <w:basedOn w:val="af2"/>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2"/>
    <w:pPr>
      <w:widowControl w:val="0"/>
      <w:autoSpaceDE w:val="0"/>
      <w:jc w:val="both"/>
    </w:pPr>
    <w:rPr>
      <w:rFonts w:ascii="Helvetica" w:hAnsi="Helvetica" w:cs="Helvetica"/>
    </w:rPr>
  </w:style>
  <w:style w:type="paragraph" w:customStyle="1" w:styleId="1ffb">
    <w:name w:val="Знак Знак1 Знак"/>
    <w:basedOn w:val="af2"/>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2"/>
    <w:pPr>
      <w:spacing w:before="280" w:after="280"/>
    </w:pPr>
  </w:style>
  <w:style w:type="paragraph" w:customStyle="1" w:styleId="Style6">
    <w:name w:val="Style6"/>
    <w:basedOn w:val="af2"/>
    <w:pPr>
      <w:widowControl w:val="0"/>
      <w:autoSpaceDE w:val="0"/>
      <w:spacing w:line="173" w:lineRule="exact"/>
      <w:ind w:firstLine="6821"/>
    </w:pPr>
  </w:style>
  <w:style w:type="paragraph" w:customStyle="1" w:styleId="1ffc">
    <w:name w:val="Знак1 Знак Знак Знак"/>
    <w:basedOn w:val="af2"/>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2"/>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2"/>
    <w:pPr>
      <w:shd w:val="clear" w:color="auto" w:fill="FFFFFF"/>
      <w:spacing w:line="0" w:lineRule="atLeast"/>
    </w:pPr>
    <w:rPr>
      <w:sz w:val="20"/>
      <w:szCs w:val="20"/>
    </w:rPr>
  </w:style>
  <w:style w:type="paragraph" w:customStyle="1" w:styleId="85">
    <w:name w:val="Основной текст (8)"/>
    <w:basedOn w:val="af2"/>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2"/>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2"/>
    <w:pPr>
      <w:spacing w:line="360" w:lineRule="auto"/>
      <w:ind w:firstLine="720"/>
      <w:jc w:val="both"/>
    </w:pPr>
    <w:rPr>
      <w:sz w:val="28"/>
    </w:rPr>
  </w:style>
  <w:style w:type="paragraph" w:customStyle="1" w:styleId="103">
    <w:name w:val="Стиль Рисунок + 10 пт Знак Знак"/>
    <w:basedOn w:val="af2"/>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2"/>
    <w:pPr>
      <w:keepNext/>
      <w:numPr>
        <w:numId w:val="19"/>
      </w:numPr>
      <w:spacing w:after="20"/>
      <w:jc w:val="right"/>
    </w:pPr>
    <w:rPr>
      <w:b/>
    </w:rPr>
  </w:style>
  <w:style w:type="paragraph" w:customStyle="1" w:styleId="distable">
    <w:name w:val="Стиль dis_table + По ширине"/>
    <w:basedOn w:val="af2"/>
    <w:rPr>
      <w:b/>
      <w:bCs/>
      <w:szCs w:val="20"/>
    </w:rPr>
  </w:style>
  <w:style w:type="paragraph" w:customStyle="1" w:styleId="104">
    <w:name w:val="Стиль Рисунок + 10 пт"/>
    <w:basedOn w:val="af2"/>
    <w:pPr>
      <w:tabs>
        <w:tab w:val="left" w:pos="964"/>
      </w:tabs>
      <w:spacing w:before="120"/>
      <w:ind w:left="360"/>
      <w:jc w:val="center"/>
    </w:pPr>
    <w:rPr>
      <w:rFonts w:ascii="OpenSymbol" w:hAnsi="OpenSymbol" w:cs="OpenSymbol"/>
      <w:b/>
      <w:color w:val="000000"/>
      <w:szCs w:val="22"/>
    </w:rPr>
  </w:style>
  <w:style w:type="paragraph" w:customStyle="1" w:styleId="affffffffff2">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3">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2"/>
    <w:pPr>
      <w:spacing w:before="280" w:after="115"/>
    </w:pPr>
    <w:rPr>
      <w:color w:val="000000"/>
      <w:sz w:val="20"/>
      <w:szCs w:val="20"/>
    </w:rPr>
  </w:style>
  <w:style w:type="paragraph" w:customStyle="1" w:styleId="Style3">
    <w:name w:val="Style3"/>
    <w:basedOn w:val="af2"/>
    <w:pPr>
      <w:widowControl w:val="0"/>
      <w:autoSpaceDE w:val="0"/>
      <w:spacing w:line="288" w:lineRule="exact"/>
    </w:pPr>
  </w:style>
  <w:style w:type="paragraph" w:customStyle="1" w:styleId="consnormal0">
    <w:name w:val="consnormal"/>
    <w:basedOn w:val="af2"/>
    <w:pPr>
      <w:spacing w:before="280" w:after="280" w:line="360" w:lineRule="auto"/>
      <w:ind w:firstLine="709"/>
      <w:jc w:val="both"/>
    </w:pPr>
    <w:rPr>
      <w:color w:val="000000"/>
      <w:sz w:val="28"/>
    </w:rPr>
  </w:style>
  <w:style w:type="paragraph" w:customStyle="1" w:styleId="affffffffff4">
    <w:name w:val="Готовый"/>
    <w:basedOn w:val="af2"/>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5">
    <w:name w:val="Диссертация"/>
    <w:basedOn w:val="af2"/>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2"/>
    <w:pPr>
      <w:spacing w:after="160" w:line="240" w:lineRule="exact"/>
    </w:pPr>
    <w:rPr>
      <w:sz w:val="28"/>
      <w:szCs w:val="20"/>
      <w:lang w:val="en-US"/>
    </w:rPr>
  </w:style>
  <w:style w:type="paragraph" w:styleId="HTMLa">
    <w:name w:val="HTML Address"/>
    <w:basedOn w:val="af2"/>
    <w:rPr>
      <w:i/>
      <w:iCs/>
    </w:rPr>
  </w:style>
  <w:style w:type="paragraph" w:customStyle="1" w:styleId="314">
    <w:name w:val="Основной текст с отступом 31"/>
    <w:basedOn w:val="af2"/>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2"/>
    <w:pPr>
      <w:spacing w:before="280" w:after="280"/>
    </w:pPr>
    <w:rPr>
      <w:rFonts w:ascii="OpenSymbol" w:eastAsia="OpenSymbol" w:hAnsi="OpenSymbol" w:cs="OpenSymbol"/>
    </w:rPr>
  </w:style>
  <w:style w:type="paragraph" w:customStyle="1" w:styleId="1ffe">
    <w:name w:val="1"/>
    <w:basedOn w:val="af2"/>
    <w:pPr>
      <w:spacing w:before="280" w:after="280"/>
    </w:pPr>
    <w:rPr>
      <w:rFonts w:ascii="OpenSymbol" w:eastAsia="OpenSymbol" w:hAnsi="OpenSymbol" w:cs="OpenSymbol"/>
    </w:rPr>
  </w:style>
  <w:style w:type="paragraph" w:customStyle="1" w:styleId="fr51">
    <w:name w:val="fr5"/>
    <w:basedOn w:val="af2"/>
    <w:pPr>
      <w:spacing w:before="280" w:after="280"/>
    </w:pPr>
    <w:rPr>
      <w:rFonts w:ascii="OpenSymbol" w:eastAsia="OpenSymbol" w:hAnsi="OpenSymbol" w:cs="OpenSymbol"/>
    </w:rPr>
  </w:style>
  <w:style w:type="paragraph" w:customStyle="1" w:styleId="322">
    <w:name w:val="Основной текст с отступом 32"/>
    <w:basedOn w:val="af2"/>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6">
    <w:name w:val="Таблица"/>
    <w:basedOn w:val="af2"/>
    <w:pPr>
      <w:keepNext/>
      <w:spacing w:before="160" w:after="120"/>
      <w:ind w:left="964" w:hanging="964"/>
    </w:pPr>
    <w:rPr>
      <w:rFonts w:eastAsia="Impact"/>
      <w:sz w:val="18"/>
    </w:rPr>
  </w:style>
  <w:style w:type="paragraph" w:customStyle="1" w:styleId="affffffffff7">
    <w:name w:val="Обычный вправо"/>
    <w:basedOn w:val="af2"/>
    <w:pPr>
      <w:jc w:val="right"/>
    </w:pPr>
    <w:rPr>
      <w:rFonts w:eastAsia="Impact"/>
      <w:sz w:val="20"/>
      <w:szCs w:val="20"/>
    </w:rPr>
  </w:style>
  <w:style w:type="paragraph" w:customStyle="1" w:styleId="affffffffff8">
    <w:name w:val="Специальность"/>
    <w:basedOn w:val="af2"/>
    <w:pPr>
      <w:jc w:val="center"/>
    </w:pPr>
    <w:rPr>
      <w:rFonts w:eastAsia="Impact"/>
      <w:sz w:val="20"/>
    </w:rPr>
  </w:style>
  <w:style w:type="paragraph" w:customStyle="1" w:styleId="affffffffff9">
    <w:name w:val="Кафедра"/>
    <w:basedOn w:val="affffffffff8"/>
    <w:pPr>
      <w:keepNext/>
    </w:pPr>
    <w:rPr>
      <w:sz w:val="18"/>
    </w:rPr>
  </w:style>
  <w:style w:type="paragraph" w:customStyle="1" w:styleId="0">
    <w:name w:val="Обычный+0"/>
    <w:basedOn w:val="af2"/>
    <w:pPr>
      <w:ind w:firstLine="567"/>
      <w:jc w:val="both"/>
    </w:pPr>
    <w:rPr>
      <w:rFonts w:eastAsia="Impact"/>
      <w:spacing w:val="-1"/>
      <w:sz w:val="20"/>
      <w:szCs w:val="20"/>
    </w:rPr>
  </w:style>
  <w:style w:type="paragraph" w:customStyle="1" w:styleId="affffffffffa">
    <w:name w:val="Обычный без отступа"/>
    <w:basedOn w:val="af2"/>
    <w:pPr>
      <w:jc w:val="both"/>
    </w:pPr>
    <w:rPr>
      <w:rFonts w:eastAsia="Impact"/>
      <w:sz w:val="20"/>
      <w:szCs w:val="20"/>
    </w:rPr>
  </w:style>
  <w:style w:type="paragraph" w:customStyle="1" w:styleId="affffffffffb">
    <w:name w:val="Ученый секретарь"/>
    <w:basedOn w:val="affffffffffa"/>
    <w:pPr>
      <w:tabs>
        <w:tab w:val="right" w:pos="6124"/>
      </w:tabs>
      <w:jc w:val="left"/>
    </w:pPr>
    <w:rPr>
      <w:sz w:val="18"/>
    </w:rPr>
  </w:style>
  <w:style w:type="paragraph" w:customStyle="1" w:styleId="Style29">
    <w:name w:val="Style29"/>
    <w:basedOn w:val="af2"/>
    <w:pPr>
      <w:widowControl w:val="0"/>
      <w:autoSpaceDE w:val="0"/>
      <w:spacing w:line="470" w:lineRule="exact"/>
      <w:ind w:firstLine="633"/>
      <w:jc w:val="both"/>
    </w:pPr>
    <w:rPr>
      <w:sz w:val="28"/>
    </w:rPr>
  </w:style>
  <w:style w:type="paragraph" w:customStyle="1" w:styleId="1fff">
    <w:name w:val="Абзац списка1"/>
    <w:basedOn w:val="af2"/>
    <w:uiPriority w:val="99"/>
    <w:pPr>
      <w:spacing w:after="200" w:line="276" w:lineRule="auto"/>
      <w:ind w:left="720"/>
    </w:pPr>
    <w:rPr>
      <w:rFonts w:ascii="IzhTitl" w:hAnsi="IzhTitl" w:cs="IzhTitl"/>
      <w:sz w:val="22"/>
      <w:szCs w:val="22"/>
      <w:lang w:val="en-US"/>
    </w:rPr>
  </w:style>
  <w:style w:type="paragraph" w:customStyle="1" w:styleId="Style9">
    <w:name w:val="Style9"/>
    <w:basedOn w:val="af2"/>
    <w:pPr>
      <w:widowControl w:val="0"/>
      <w:autoSpaceDE w:val="0"/>
      <w:spacing w:line="469" w:lineRule="exact"/>
      <w:ind w:firstLine="671"/>
      <w:jc w:val="both"/>
    </w:pPr>
    <w:rPr>
      <w:sz w:val="28"/>
    </w:rPr>
  </w:style>
  <w:style w:type="paragraph" w:customStyle="1" w:styleId="Style47">
    <w:name w:val="Style47"/>
    <w:basedOn w:val="af2"/>
    <w:pPr>
      <w:widowControl w:val="0"/>
      <w:autoSpaceDE w:val="0"/>
      <w:spacing w:line="280" w:lineRule="exact"/>
      <w:jc w:val="both"/>
    </w:pPr>
    <w:rPr>
      <w:sz w:val="28"/>
    </w:rPr>
  </w:style>
  <w:style w:type="paragraph" w:customStyle="1" w:styleId="Style32">
    <w:name w:val="Style32"/>
    <w:basedOn w:val="af2"/>
    <w:pPr>
      <w:widowControl w:val="0"/>
      <w:autoSpaceDE w:val="0"/>
      <w:spacing w:line="273" w:lineRule="exact"/>
    </w:pPr>
    <w:rPr>
      <w:sz w:val="28"/>
    </w:rPr>
  </w:style>
  <w:style w:type="paragraph" w:customStyle="1" w:styleId="Style46">
    <w:name w:val="Style46"/>
    <w:basedOn w:val="af2"/>
    <w:pPr>
      <w:widowControl w:val="0"/>
      <w:autoSpaceDE w:val="0"/>
    </w:pPr>
    <w:rPr>
      <w:sz w:val="28"/>
    </w:rPr>
  </w:style>
  <w:style w:type="paragraph" w:customStyle="1" w:styleId="Style48">
    <w:name w:val="Style48"/>
    <w:basedOn w:val="af2"/>
    <w:pPr>
      <w:widowControl w:val="0"/>
      <w:autoSpaceDE w:val="0"/>
      <w:spacing w:line="271" w:lineRule="exact"/>
      <w:ind w:firstLine="137"/>
    </w:pPr>
    <w:rPr>
      <w:sz w:val="28"/>
    </w:rPr>
  </w:style>
  <w:style w:type="paragraph" w:customStyle="1" w:styleId="Style45">
    <w:name w:val="Style45"/>
    <w:basedOn w:val="af2"/>
    <w:pPr>
      <w:widowControl w:val="0"/>
      <w:autoSpaceDE w:val="0"/>
      <w:spacing w:line="249" w:lineRule="exact"/>
      <w:jc w:val="center"/>
    </w:pPr>
    <w:rPr>
      <w:sz w:val="28"/>
    </w:rPr>
  </w:style>
  <w:style w:type="paragraph" w:customStyle="1" w:styleId="Style54">
    <w:name w:val="Style54"/>
    <w:basedOn w:val="af2"/>
    <w:pPr>
      <w:widowControl w:val="0"/>
      <w:autoSpaceDE w:val="0"/>
    </w:pPr>
    <w:rPr>
      <w:sz w:val="28"/>
    </w:rPr>
  </w:style>
  <w:style w:type="paragraph" w:customStyle="1" w:styleId="Style81">
    <w:name w:val="Style81"/>
    <w:basedOn w:val="af2"/>
    <w:pPr>
      <w:widowControl w:val="0"/>
      <w:autoSpaceDE w:val="0"/>
    </w:pPr>
    <w:rPr>
      <w:sz w:val="28"/>
    </w:rPr>
  </w:style>
  <w:style w:type="paragraph" w:customStyle="1" w:styleId="Style79">
    <w:name w:val="Style79"/>
    <w:basedOn w:val="af2"/>
    <w:pPr>
      <w:widowControl w:val="0"/>
      <w:autoSpaceDE w:val="0"/>
      <w:spacing w:line="479" w:lineRule="exact"/>
      <w:ind w:firstLine="345"/>
      <w:jc w:val="both"/>
    </w:pPr>
    <w:rPr>
      <w:sz w:val="28"/>
    </w:rPr>
  </w:style>
  <w:style w:type="paragraph" w:customStyle="1" w:styleId="subhead5">
    <w:name w:val="subhead5"/>
    <w:basedOn w:val="af2"/>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c">
    <w:name w:val="Диплом"/>
    <w:basedOn w:val="af2"/>
    <w:pPr>
      <w:spacing w:line="360" w:lineRule="auto"/>
      <w:ind w:firstLine="709"/>
      <w:jc w:val="both"/>
    </w:pPr>
    <w:rPr>
      <w:sz w:val="28"/>
      <w:szCs w:val="28"/>
    </w:rPr>
  </w:style>
  <w:style w:type="paragraph" w:customStyle="1" w:styleId="affffffffffd">
    <w:name w:val="Заголовок статьи"/>
    <w:basedOn w:val="af2"/>
    <w:next w:val="af2"/>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2"/>
    <w:pPr>
      <w:spacing w:before="120" w:after="120"/>
      <w:jc w:val="center"/>
    </w:pPr>
    <w:rPr>
      <w:rFonts w:ascii="Helvetica" w:hAnsi="Helvetica" w:cs="Helvetica"/>
      <w:b/>
      <w:sz w:val="32"/>
      <w:szCs w:val="28"/>
    </w:rPr>
  </w:style>
  <w:style w:type="paragraph" w:customStyle="1" w:styleId="affffffffffe">
    <w:name w:val="Тема"/>
    <w:basedOn w:val="af2"/>
    <w:next w:val="af2"/>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2"/>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
    <w:name w:val="Знак Знак Знак Знак Знак Знак Знак"/>
    <w:basedOn w:val="af2"/>
    <w:pPr>
      <w:spacing w:after="160" w:line="240" w:lineRule="exact"/>
    </w:pPr>
    <w:rPr>
      <w:sz w:val="20"/>
      <w:szCs w:val="20"/>
    </w:rPr>
  </w:style>
  <w:style w:type="paragraph" w:customStyle="1" w:styleId="text0">
    <w:name w:val="text"/>
    <w:basedOn w:val="af2"/>
    <w:pPr>
      <w:spacing w:before="280" w:after="280"/>
    </w:pPr>
    <w:rPr>
      <w:sz w:val="18"/>
      <w:szCs w:val="18"/>
    </w:rPr>
  </w:style>
  <w:style w:type="paragraph" w:customStyle="1" w:styleId="126">
    <w:name w:val="Знак Знак12"/>
    <w:basedOn w:val="af2"/>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2"/>
    <w:pPr>
      <w:spacing w:before="280" w:after="280"/>
    </w:pPr>
  </w:style>
  <w:style w:type="paragraph" w:customStyle="1" w:styleId="119">
    <w:name w:val="Знак Знак1 Знак Знак Знак Знак1"/>
    <w:basedOn w:val="af2"/>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2"/>
    <w:pPr>
      <w:spacing w:before="280" w:after="280"/>
    </w:pPr>
  </w:style>
  <w:style w:type="paragraph" w:customStyle="1" w:styleId="Normal-bullit">
    <w:name w:val="Normal-bullit"/>
    <w:basedOn w:val="af2"/>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2"/>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pPr>
      <w:spacing w:after="160" w:line="240" w:lineRule="exact"/>
    </w:pPr>
    <w:rPr>
      <w:sz w:val="28"/>
      <w:szCs w:val="20"/>
      <w:lang w:val="en-US"/>
    </w:rPr>
  </w:style>
  <w:style w:type="paragraph" w:customStyle="1" w:styleId="4f">
    <w:name w:val="Знак4 Знак Знак"/>
    <w:basedOn w:val="af2"/>
    <w:rPr>
      <w:rFonts w:ascii="MS Reference Specialty" w:hAnsi="MS Reference Specialty" w:cs="MS Reference Specialty"/>
      <w:sz w:val="20"/>
      <w:szCs w:val="20"/>
      <w:lang w:val="en-US"/>
    </w:rPr>
  </w:style>
  <w:style w:type="paragraph" w:customStyle="1" w:styleId="2ffe">
    <w:name w:val="Знак2"/>
    <w:basedOn w:val="af2"/>
    <w:rPr>
      <w:rFonts w:ascii="MS Reference Specialty" w:hAnsi="MS Reference Specialty" w:cs="MS Reference Specialty"/>
      <w:sz w:val="20"/>
      <w:szCs w:val="20"/>
      <w:lang w:val="en-US"/>
    </w:rPr>
  </w:style>
  <w:style w:type="paragraph" w:customStyle="1" w:styleId="ConsTitle">
    <w:name w:val="ConsTitle"/>
    <w:basedOn w:val="af2"/>
    <w:pPr>
      <w:widowControl w:val="0"/>
      <w:autoSpaceDE w:val="0"/>
    </w:pPr>
    <w:rPr>
      <w:rFonts w:ascii="OpenSymbol" w:hAnsi="OpenSymbol" w:cs="OpenSymbol"/>
      <w:b/>
      <w:bCs/>
      <w:sz w:val="16"/>
      <w:szCs w:val="16"/>
    </w:rPr>
  </w:style>
  <w:style w:type="paragraph" w:customStyle="1" w:styleId="j">
    <w:name w:val="j"/>
    <w:basedOn w:val="af2"/>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2"/>
    <w:pPr>
      <w:numPr>
        <w:numId w:val="29"/>
      </w:numPr>
      <w:spacing w:line="360" w:lineRule="auto"/>
    </w:pPr>
    <w:rPr>
      <w:sz w:val="28"/>
      <w:szCs w:val="28"/>
    </w:rPr>
  </w:style>
  <w:style w:type="paragraph" w:styleId="86">
    <w:name w:val="toc 8"/>
    <w:basedOn w:val="af2"/>
    <w:next w:val="af2"/>
    <w:pPr>
      <w:ind w:left="1680"/>
    </w:pPr>
  </w:style>
  <w:style w:type="paragraph" w:customStyle="1" w:styleId="u">
    <w:name w:val="u"/>
    <w:basedOn w:val="af2"/>
    <w:pPr>
      <w:ind w:firstLine="390"/>
      <w:jc w:val="both"/>
    </w:pPr>
  </w:style>
  <w:style w:type="paragraph" w:customStyle="1" w:styleId="afffffffffff1">
    <w:name w:val="#Основной Стиль"/>
    <w:basedOn w:val="af2"/>
    <w:pPr>
      <w:spacing w:line="360" w:lineRule="auto"/>
      <w:ind w:firstLine="720"/>
      <w:jc w:val="both"/>
    </w:pPr>
    <w:rPr>
      <w:sz w:val="28"/>
      <w:szCs w:val="20"/>
    </w:rPr>
  </w:style>
  <w:style w:type="paragraph" w:customStyle="1" w:styleId="1fff3">
    <w:name w:val="Красная строка1"/>
    <w:basedOn w:val="afffffffd"/>
    <w:pPr>
      <w:ind w:firstLine="210"/>
    </w:pPr>
    <w:rPr>
      <w:sz w:val="24"/>
    </w:rPr>
  </w:style>
  <w:style w:type="paragraph" w:customStyle="1" w:styleId="1fff4">
    <w:name w:val="Знак Знак Знак Знак1"/>
    <w:basedOn w:val="af2"/>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2"/>
    <w:pPr>
      <w:spacing w:after="240" w:line="360" w:lineRule="auto"/>
      <w:jc w:val="center"/>
    </w:pPr>
    <w:rPr>
      <w:b/>
      <w:sz w:val="32"/>
    </w:rPr>
  </w:style>
  <w:style w:type="paragraph" w:customStyle="1" w:styleId="afffffffffff2">
    <w:name w:val="Содержимое таблицы"/>
    <w:basedOn w:val="af2"/>
    <w:pPr>
      <w:suppressLineNumbers/>
    </w:pPr>
    <w:rPr>
      <w:sz w:val="20"/>
      <w:szCs w:val="20"/>
    </w:rPr>
  </w:style>
  <w:style w:type="paragraph" w:customStyle="1" w:styleId="afffffffffff3">
    <w:name w:val="Заголовок таблицы"/>
    <w:basedOn w:val="af2"/>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par">
    <w:name w:val="par"/>
    <w:basedOn w:val="af2"/>
    <w:pPr>
      <w:spacing w:before="280" w:after="280"/>
    </w:pPr>
  </w:style>
  <w:style w:type="paragraph" w:customStyle="1" w:styleId="dt">
    <w:name w:val="dt"/>
    <w:basedOn w:val="af2"/>
    <w:pPr>
      <w:spacing w:before="280" w:after="280"/>
    </w:pPr>
  </w:style>
  <w:style w:type="paragraph" w:customStyle="1" w:styleId="afffffffffff4">
    <w:name w:val="Текст в заданном формате"/>
    <w:basedOn w:val="af2"/>
    <w:pPr>
      <w:widowControl w:val="0"/>
    </w:pPr>
    <w:rPr>
      <w:rFonts w:ascii="ISOCPEUR" w:eastAsia="ISOCPEUR" w:hAnsi="ISOCPEUR" w:cs="ISOCPEUR"/>
      <w:sz w:val="20"/>
      <w:szCs w:val="20"/>
    </w:rPr>
  </w:style>
  <w:style w:type="paragraph" w:customStyle="1" w:styleId="1fff5">
    <w:name w:val="Нумерованный список 1"/>
    <w:basedOn w:val="afffffffd"/>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d"/>
    <w:pPr>
      <w:tabs>
        <w:tab w:val="left" w:pos="360"/>
      </w:tabs>
      <w:spacing w:after="0" w:line="360" w:lineRule="auto"/>
      <w:ind w:left="360" w:hanging="360"/>
      <w:jc w:val="both"/>
    </w:pPr>
    <w:rPr>
      <w:sz w:val="24"/>
      <w:szCs w:val="20"/>
    </w:rPr>
  </w:style>
  <w:style w:type="paragraph" w:customStyle="1" w:styleId="1fff7">
    <w:name w:val="Нумерованный список1"/>
    <w:basedOn w:val="af2"/>
    <w:pPr>
      <w:tabs>
        <w:tab w:val="left" w:pos="360"/>
      </w:tabs>
      <w:spacing w:line="360" w:lineRule="auto"/>
      <w:ind w:left="360" w:hanging="360"/>
      <w:jc w:val="both"/>
    </w:pPr>
    <w:rPr>
      <w:sz w:val="28"/>
      <w:szCs w:val="20"/>
    </w:rPr>
  </w:style>
  <w:style w:type="paragraph" w:customStyle="1" w:styleId="315">
    <w:name w:val="Нумерованный список 31"/>
    <w:basedOn w:val="af2"/>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2"/>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2"/>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2"/>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2"/>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2"/>
    <w:pPr>
      <w:spacing w:after="120"/>
    </w:pPr>
    <w:rPr>
      <w:rFonts w:ascii="MS Reference Specialty" w:hAnsi="MS Reference Specialty" w:cs="MS Reference Specialty"/>
      <w:b/>
      <w:bCs/>
    </w:rPr>
  </w:style>
  <w:style w:type="paragraph" w:customStyle="1" w:styleId="-6">
    <w:name w:val="Рис.-табл"/>
    <w:basedOn w:val="af2"/>
    <w:pPr>
      <w:jc w:val="center"/>
    </w:pPr>
    <w:rPr>
      <w:rFonts w:ascii="OpenSymbol" w:hAnsi="OpenSymbol" w:cs="OpenSymbol"/>
      <w:b/>
      <w:szCs w:val="16"/>
    </w:rPr>
  </w:style>
  <w:style w:type="paragraph" w:customStyle="1" w:styleId="2110">
    <w:name w:val="Основной текст 211"/>
    <w:basedOn w:val="af2"/>
    <w:pPr>
      <w:jc w:val="both"/>
    </w:pPr>
    <w:rPr>
      <w:sz w:val="28"/>
    </w:rPr>
  </w:style>
  <w:style w:type="paragraph" w:customStyle="1" w:styleId="afffffffffff5">
    <w:name w:val="мой стиль"/>
    <w:basedOn w:val="250"/>
    <w:pPr>
      <w:widowControl/>
      <w:ind w:right="0" w:firstLine="709"/>
    </w:pPr>
    <w:rPr>
      <w:sz w:val="24"/>
      <w:szCs w:val="24"/>
    </w:rPr>
  </w:style>
  <w:style w:type="paragraph" w:customStyle="1" w:styleId="zz-4">
    <w:name w:val="zz-4+"/>
    <w:basedOn w:val="af2"/>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2"/>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2"/>
    <w:next w:val="af2"/>
    <w:pPr>
      <w:jc w:val="both"/>
    </w:pPr>
    <w:rPr>
      <w:rFonts w:ascii="OpenSymbol" w:hAnsi="OpenSymbol" w:cs="OpenSymbol"/>
      <w:szCs w:val="20"/>
    </w:rPr>
  </w:style>
  <w:style w:type="paragraph" w:customStyle="1" w:styleId="afffffffffff6">
    <w:name w:val="Текст таблицы"/>
    <w:basedOn w:val="af2"/>
    <w:pPr>
      <w:spacing w:line="360" w:lineRule="auto"/>
      <w:jc w:val="both"/>
    </w:pPr>
    <w:rPr>
      <w:rFonts w:ascii="ISOCPEUR" w:hAnsi="ISOCPEUR" w:cs="ISOCPEUR"/>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2"/>
    <w:pPr>
      <w:spacing w:before="280" w:after="280"/>
    </w:pPr>
    <w:rPr>
      <w:rFonts w:ascii="Helvetica" w:hAnsi="Helvetica" w:cs="Helvetica"/>
      <w:sz w:val="20"/>
      <w:szCs w:val="20"/>
      <w:lang w:val="en-US"/>
    </w:rPr>
  </w:style>
  <w:style w:type="paragraph" w:customStyle="1" w:styleId="afffffffffff9">
    <w:name w:val="Знак Знак Знак 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a">
    <w:name w:val="Основной текст_"/>
    <w:basedOn w:val="af2"/>
    <w:pPr>
      <w:widowControl w:val="0"/>
      <w:shd w:val="clear" w:color="auto" w:fill="FFFFFF"/>
      <w:spacing w:line="470" w:lineRule="exact"/>
      <w:jc w:val="center"/>
    </w:pPr>
    <w:rPr>
      <w:spacing w:val="4"/>
      <w:szCs w:val="20"/>
    </w:rPr>
  </w:style>
  <w:style w:type="paragraph" w:customStyle="1" w:styleId="216">
    <w:name w:val="Основной текст21"/>
    <w:basedOn w:val="af2"/>
    <w:pPr>
      <w:widowControl w:val="0"/>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c">
    <w:name w:val="Текст статьи"/>
    <w:basedOn w:val="af2"/>
    <w:pPr>
      <w:spacing w:line="360" w:lineRule="auto"/>
      <w:ind w:firstLine="720"/>
      <w:jc w:val="both"/>
    </w:pPr>
    <w:rPr>
      <w:sz w:val="28"/>
      <w:szCs w:val="28"/>
    </w:rPr>
  </w:style>
  <w:style w:type="paragraph" w:customStyle="1" w:styleId="3f8">
    <w:name w:val="Обычный (веб)3"/>
    <w:basedOn w:val="af2"/>
    <w:pPr>
      <w:spacing w:before="150" w:after="150"/>
      <w:jc w:val="both"/>
    </w:pPr>
  </w:style>
  <w:style w:type="paragraph" w:customStyle="1" w:styleId="1fffb">
    <w:name w:val="Обычный (веб)1"/>
    <w:basedOn w:val="af2"/>
    <w:pPr>
      <w:spacing w:after="280" w:line="312" w:lineRule="atLeast"/>
    </w:pPr>
  </w:style>
  <w:style w:type="paragraph" w:customStyle="1" w:styleId="afffffffffffd">
    <w:name w:val="Обычный текст"/>
    <w:basedOn w:val="af2"/>
    <w:pPr>
      <w:ind w:firstLine="454"/>
      <w:jc w:val="both"/>
    </w:pPr>
    <w:rPr>
      <w:szCs w:val="20"/>
    </w:rPr>
  </w:style>
  <w:style w:type="paragraph" w:customStyle="1" w:styleId="afffffffffffe">
    <w:name w:val="Основной"/>
    <w:basedOn w:val="af2"/>
    <w:pPr>
      <w:spacing w:line="360" w:lineRule="auto"/>
      <w:ind w:firstLine="709"/>
      <w:jc w:val="both"/>
    </w:pPr>
    <w:rPr>
      <w:sz w:val="28"/>
    </w:rPr>
  </w:style>
  <w:style w:type="paragraph" w:customStyle="1" w:styleId="Style8">
    <w:name w:val="Style8"/>
    <w:basedOn w:val="af2"/>
    <w:pPr>
      <w:widowControl w:val="0"/>
      <w:autoSpaceDE w:val="0"/>
      <w:jc w:val="both"/>
    </w:pPr>
  </w:style>
  <w:style w:type="paragraph" w:customStyle="1" w:styleId="MediumGrid1-Accent2">
    <w:name w:val="Medium Grid 1 - Accent 2"/>
    <w:basedOn w:val="af2"/>
    <w:pPr>
      <w:ind w:left="720"/>
    </w:pPr>
    <w:rPr>
      <w:rFonts w:ascii="Mincho" w:eastAsia="Mincho" w:hAnsi="Mincho" w:cs="Mincho"/>
    </w:rPr>
  </w:style>
  <w:style w:type="paragraph" w:customStyle="1" w:styleId="147">
    <w:name w:val="табл_14"/>
    <w:basedOn w:val="af2"/>
    <w:rPr>
      <w:rFonts w:ascii="OpenSymbol" w:hAnsi="OpenSymbol" w:cs="OpenSymbol"/>
      <w:sz w:val="28"/>
      <w:szCs w:val="20"/>
    </w:rPr>
  </w:style>
  <w:style w:type="paragraph" w:customStyle="1" w:styleId="My">
    <w:name w:val="Основной текст.My Текст"/>
    <w:basedOn w:val="af2"/>
    <w:pPr>
      <w:widowControl w:val="0"/>
      <w:spacing w:line="360" w:lineRule="auto"/>
      <w:ind w:firstLine="720"/>
      <w:jc w:val="both"/>
    </w:pPr>
    <w:rPr>
      <w:sz w:val="28"/>
      <w:szCs w:val="20"/>
      <w:lang w:val="uk-UA"/>
    </w:rPr>
  </w:style>
  <w:style w:type="paragraph" w:customStyle="1" w:styleId="affffffffffff">
    <w:name w:val="Норм без абзаца"/>
    <w:basedOn w:val="af2"/>
    <w:pPr>
      <w:jc w:val="both"/>
    </w:pPr>
    <w:rPr>
      <w:rFonts w:ascii="UkrainianPeterburg" w:hAnsi="UkrainianPeterburg" w:cs="UkrainianPeterburg"/>
      <w:sz w:val="16"/>
      <w:szCs w:val="16"/>
    </w:rPr>
  </w:style>
  <w:style w:type="paragraph" w:customStyle="1" w:styleId="affffffffffff0">
    <w:name w:val="Осн текст"/>
    <w:basedOn w:val="af2"/>
    <w:pPr>
      <w:ind w:firstLine="709"/>
      <w:jc w:val="both"/>
    </w:pPr>
    <w:rPr>
      <w:sz w:val="32"/>
      <w:szCs w:val="32"/>
      <w:lang w:val="uk-UA"/>
    </w:rPr>
  </w:style>
  <w:style w:type="paragraph" w:customStyle="1" w:styleId="H1">
    <w:name w:val="H1"/>
    <w:basedOn w:val="af2"/>
    <w:next w:val="af2"/>
    <w:pPr>
      <w:keepNext/>
      <w:spacing w:before="100" w:after="100"/>
    </w:pPr>
    <w:rPr>
      <w:b/>
      <w:bCs/>
      <w:kern w:val="1"/>
      <w:sz w:val="48"/>
      <w:szCs w:val="48"/>
    </w:rPr>
  </w:style>
  <w:style w:type="paragraph" w:customStyle="1" w:styleId="a10">
    <w:name w:val="a1"/>
    <w:basedOn w:val="af2"/>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2"/>
    <w:next w:val="af2"/>
    <w:link w:val="5c"/>
    <w:pPr>
      <w:ind w:left="960"/>
    </w:pPr>
    <w:rPr>
      <w:rFonts w:ascii="IzhTitl" w:hAnsi="IzhTitl" w:cs="IzhTitl"/>
      <w:sz w:val="18"/>
      <w:szCs w:val="18"/>
    </w:rPr>
  </w:style>
  <w:style w:type="paragraph" w:styleId="66">
    <w:name w:val="toc 6"/>
    <w:basedOn w:val="af2"/>
    <w:next w:val="af2"/>
    <w:link w:val="67"/>
    <w:pPr>
      <w:ind w:left="1200"/>
    </w:pPr>
    <w:rPr>
      <w:rFonts w:ascii="IzhTitl" w:hAnsi="IzhTitl" w:cs="IzhTitl"/>
      <w:sz w:val="18"/>
      <w:szCs w:val="18"/>
    </w:rPr>
  </w:style>
  <w:style w:type="paragraph" w:styleId="77">
    <w:name w:val="toc 7"/>
    <w:basedOn w:val="af2"/>
    <w:next w:val="af2"/>
    <w:pPr>
      <w:ind w:left="1440"/>
    </w:pPr>
    <w:rPr>
      <w:rFonts w:ascii="IzhTitl" w:hAnsi="IzhTitl" w:cs="IzhTitl"/>
      <w:sz w:val="18"/>
      <w:szCs w:val="18"/>
    </w:rPr>
  </w:style>
  <w:style w:type="paragraph" w:styleId="93">
    <w:name w:val="toc 9"/>
    <w:basedOn w:val="af2"/>
    <w:next w:val="af2"/>
    <w:pPr>
      <w:ind w:left="1920"/>
    </w:pPr>
    <w:rPr>
      <w:rFonts w:ascii="IzhTitl" w:hAnsi="IzhTitl" w:cs="IzhTitl"/>
      <w:sz w:val="18"/>
      <w:szCs w:val="18"/>
    </w:rPr>
  </w:style>
  <w:style w:type="paragraph" w:customStyle="1" w:styleId="rvps19">
    <w:name w:val="rvps19"/>
    <w:basedOn w:val="af2"/>
    <w:pPr>
      <w:ind w:firstLine="603"/>
      <w:jc w:val="both"/>
    </w:pPr>
    <w:rPr>
      <w:lang w:val="en-AU"/>
    </w:rPr>
  </w:style>
  <w:style w:type="paragraph" w:customStyle="1" w:styleId="rvps20">
    <w:name w:val="rvps20"/>
    <w:basedOn w:val="af2"/>
    <w:pPr>
      <w:ind w:firstLine="603"/>
    </w:pPr>
    <w:rPr>
      <w:lang w:val="en-AU"/>
    </w:rPr>
  </w:style>
  <w:style w:type="paragraph" w:customStyle="1" w:styleId="rvps7">
    <w:name w:val="rvps7"/>
    <w:basedOn w:val="af2"/>
    <w:pPr>
      <w:ind w:firstLine="787"/>
      <w:jc w:val="both"/>
    </w:pPr>
    <w:rPr>
      <w:lang w:val="en-AU"/>
    </w:rPr>
  </w:style>
  <w:style w:type="paragraph" w:customStyle="1" w:styleId="rvps16">
    <w:name w:val="rvps16"/>
    <w:basedOn w:val="af2"/>
    <w:pPr>
      <w:ind w:firstLine="787"/>
      <w:jc w:val="both"/>
    </w:pPr>
    <w:rPr>
      <w:lang w:val="en-AU"/>
    </w:rPr>
  </w:style>
  <w:style w:type="paragraph" w:customStyle="1" w:styleId="Iauiue">
    <w:name w:val="Iau.iue"/>
    <w:basedOn w:val="af2"/>
    <w:next w:val="af2"/>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2"/>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2"/>
    <w:pPr>
      <w:ind w:left="566" w:hanging="283"/>
    </w:pPr>
  </w:style>
  <w:style w:type="paragraph" w:customStyle="1" w:styleId="412">
    <w:name w:val="Список 41"/>
    <w:basedOn w:val="af2"/>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2"/>
    <w:pPr>
      <w:widowControl w:val="0"/>
      <w:autoSpaceDE w:val="0"/>
      <w:spacing w:after="120"/>
      <w:ind w:left="566"/>
    </w:pPr>
    <w:rPr>
      <w:sz w:val="20"/>
      <w:szCs w:val="20"/>
    </w:rPr>
  </w:style>
  <w:style w:type="paragraph" w:customStyle="1" w:styleId="2fff0">
    <w:name w:val="Îñíîâíîé òåêñò 2"/>
    <w:basedOn w:val="af2"/>
    <w:pPr>
      <w:widowControl w:val="0"/>
      <w:ind w:firstLine="851"/>
      <w:jc w:val="both"/>
    </w:pPr>
    <w:rPr>
      <w:sz w:val="28"/>
      <w:szCs w:val="20"/>
      <w:lang w:val="en-GB"/>
    </w:rPr>
  </w:style>
  <w:style w:type="paragraph" w:customStyle="1" w:styleId="affffffffffff1">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2">
    <w:name w:val="Îñíîâíîé òåêñò"/>
    <w:basedOn w:val="affffffffffff1"/>
    <w:rPr>
      <w:rFonts w:ascii="CentSchbook Win95BT" w:hAnsi="CentSchbook Win95BT" w:cs="CentSchbook Win95BT"/>
      <w:sz w:val="28"/>
    </w:rPr>
  </w:style>
  <w:style w:type="paragraph" w:customStyle="1" w:styleId="2fff1">
    <w:name w:val="2"/>
    <w:basedOn w:val="af2"/>
    <w:next w:val="affffffffa"/>
    <w:pPr>
      <w:spacing w:before="280" w:after="280"/>
    </w:pPr>
    <w:rPr>
      <w:lang w:val="uk-UA"/>
    </w:rPr>
  </w:style>
  <w:style w:type="paragraph" w:customStyle="1" w:styleId="3f9">
    <w:name w:val="заголовок 3"/>
    <w:basedOn w:val="af2"/>
    <w:next w:val="af2"/>
    <w:pPr>
      <w:keepNext/>
      <w:widowControl w:val="0"/>
      <w:autoSpaceDE w:val="0"/>
      <w:jc w:val="center"/>
    </w:pPr>
    <w:rPr>
      <w:b/>
      <w:bCs/>
      <w:sz w:val="20"/>
      <w:szCs w:val="20"/>
    </w:rPr>
  </w:style>
  <w:style w:type="paragraph" w:customStyle="1" w:styleId="1fffc">
    <w:name w:val="заголовок 1"/>
    <w:basedOn w:val="af2"/>
    <w:next w:val="af2"/>
    <w:uiPriority w:val="99"/>
    <w:pPr>
      <w:keepNext/>
      <w:autoSpaceDE w:val="0"/>
      <w:jc w:val="center"/>
    </w:pPr>
    <w:rPr>
      <w:rFonts w:ascii="Arial" w:hAnsi="Arial" w:cs="Arial"/>
      <w:b/>
      <w:bCs/>
      <w:sz w:val="36"/>
      <w:szCs w:val="36"/>
    </w:rPr>
  </w:style>
  <w:style w:type="paragraph" w:customStyle="1" w:styleId="2fff2">
    <w:name w:val="заголовок 2"/>
    <w:basedOn w:val="af2"/>
    <w:next w:val="af2"/>
    <w:pPr>
      <w:keepNext/>
      <w:autoSpaceDE w:val="0"/>
      <w:jc w:val="center"/>
    </w:pPr>
    <w:rPr>
      <w:rFonts w:ascii="Arial" w:hAnsi="Arial" w:cs="Arial"/>
    </w:rPr>
  </w:style>
  <w:style w:type="paragraph" w:customStyle="1" w:styleId="4f0">
    <w:name w:val="заголовок 4"/>
    <w:basedOn w:val="af2"/>
    <w:next w:val="af2"/>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2"/>
    <w:pPr>
      <w:spacing w:line="300" w:lineRule="atLeast"/>
      <w:ind w:firstLine="400"/>
      <w:jc w:val="both"/>
    </w:pPr>
  </w:style>
  <w:style w:type="paragraph" w:customStyle="1" w:styleId="k7">
    <w:name w:val="k7"/>
    <w:basedOn w:val="af2"/>
    <w:pPr>
      <w:spacing w:line="280" w:lineRule="atLeast"/>
      <w:ind w:left="1000"/>
    </w:pPr>
    <w:rPr>
      <w:sz w:val="22"/>
      <w:szCs w:val="22"/>
    </w:rPr>
  </w:style>
  <w:style w:type="paragraph" w:customStyle="1" w:styleId="affffffffffff3">
    <w:name w:val="Текст_статті Знак"/>
    <w:basedOn w:val="af2"/>
    <w:pPr>
      <w:ind w:firstLine="284"/>
      <w:jc w:val="both"/>
    </w:pPr>
    <w:rPr>
      <w:sz w:val="20"/>
      <w:szCs w:val="20"/>
      <w:lang w:val="uk-UA"/>
    </w:rPr>
  </w:style>
  <w:style w:type="paragraph" w:customStyle="1" w:styleId="affffffffffff4">
    <w:name w:val="література"/>
    <w:basedOn w:val="af2"/>
    <w:pPr>
      <w:tabs>
        <w:tab w:val="left" w:pos="360"/>
      </w:tabs>
      <w:jc w:val="both"/>
    </w:pPr>
    <w:rPr>
      <w:sz w:val="18"/>
      <w:szCs w:val="18"/>
      <w:lang w:val="en-US"/>
    </w:rPr>
  </w:style>
  <w:style w:type="paragraph" w:customStyle="1" w:styleId="note">
    <w:name w:val="note"/>
    <w:basedOn w:val="af2"/>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2"/>
    <w:pPr>
      <w:overflowPunct w:val="0"/>
      <w:autoSpaceDE w:val="0"/>
      <w:textAlignment w:val="baseline"/>
    </w:pPr>
    <w:rPr>
      <w:rFonts w:ascii="Helvetica" w:hAnsi="Helvetica" w:cs="Helvetica"/>
      <w:sz w:val="16"/>
      <w:szCs w:val="16"/>
    </w:rPr>
  </w:style>
  <w:style w:type="paragraph" w:customStyle="1" w:styleId="1Title">
    <w:name w:val="Заголовок 1.Title"/>
    <w:basedOn w:val="af2"/>
    <w:next w:val="af2"/>
    <w:pPr>
      <w:keepNext/>
      <w:widowControl w:val="0"/>
      <w:spacing w:line="360" w:lineRule="auto"/>
      <w:jc w:val="center"/>
    </w:pPr>
    <w:rPr>
      <w:b/>
      <w:caps/>
      <w:color w:val="000000"/>
      <w:szCs w:val="20"/>
      <w:lang w:val="uk-UA"/>
    </w:rPr>
  </w:style>
  <w:style w:type="paragraph" w:customStyle="1" w:styleId="2pidzaholovok">
    <w:name w:val="Заголовок 2.pidzaholovok"/>
    <w:basedOn w:val="af2"/>
    <w:next w:val="af2"/>
    <w:pPr>
      <w:keepNext/>
      <w:jc w:val="center"/>
    </w:pPr>
    <w:rPr>
      <w:b/>
      <w:i/>
      <w:szCs w:val="20"/>
    </w:rPr>
  </w:style>
  <w:style w:type="paragraph" w:customStyle="1" w:styleId="1Title1">
    <w:name w:val="Заголовок 1.Title1"/>
    <w:basedOn w:val="af2"/>
    <w:next w:val="af2"/>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2"/>
    <w:next w:val="af2"/>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2"/>
    <w:pPr>
      <w:spacing w:after="120"/>
      <w:jc w:val="center"/>
    </w:pPr>
    <w:rPr>
      <w:b/>
      <w:sz w:val="22"/>
      <w:szCs w:val="20"/>
      <w:lang w:val="uk-UA"/>
    </w:rPr>
  </w:style>
  <w:style w:type="paragraph" w:customStyle="1" w:styleId="body">
    <w:name w:val="Основной текст с отступом.body"/>
    <w:basedOn w:val="af2"/>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2"/>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2"/>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2"/>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2"/>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2"/>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2"/>
    <w:pPr>
      <w:spacing w:after="120"/>
    </w:pPr>
    <w:rPr>
      <w:rFonts w:ascii="Helvetica" w:hAnsi="Helvetica" w:cs="Helvetica"/>
      <w:b/>
      <w:i/>
      <w:sz w:val="20"/>
      <w:szCs w:val="20"/>
      <w:lang w:val="uk-UA"/>
    </w:rPr>
  </w:style>
  <w:style w:type="paragraph" w:customStyle="1" w:styleId="mkSpec">
    <w:name w:val="mkSpec"/>
    <w:basedOn w:val="af2"/>
    <w:pPr>
      <w:spacing w:after="120"/>
    </w:pPr>
    <w:rPr>
      <w:rFonts w:ascii="MS Reference Specialty" w:hAnsi="MS Reference Specialty" w:cs="MS Reference Specialty"/>
      <w:i/>
      <w:smallCaps/>
      <w:sz w:val="20"/>
      <w:szCs w:val="20"/>
      <w:lang w:val="uk-UA"/>
    </w:rPr>
  </w:style>
  <w:style w:type="paragraph" w:customStyle="1" w:styleId="mkEntry">
    <w:name w:val="mkEntry"/>
    <w:basedOn w:val="af2"/>
    <w:pPr>
      <w:spacing w:after="120"/>
    </w:pPr>
    <w:rPr>
      <w:rFonts w:ascii="Helvetica" w:hAnsi="Helvetica" w:cs="Helvetica"/>
      <w:b/>
      <w:caps/>
      <w:sz w:val="20"/>
      <w:szCs w:val="20"/>
      <w:lang w:val="uk-UA"/>
    </w:rPr>
  </w:style>
  <w:style w:type="paragraph" w:customStyle="1" w:styleId="mkText">
    <w:name w:val="mkText"/>
    <w:basedOn w:val="af2"/>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2"/>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2"/>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2"/>
    <w:pPr>
      <w:spacing w:after="120"/>
      <w:ind w:firstLine="567"/>
    </w:pPr>
    <w:rPr>
      <w:szCs w:val="20"/>
      <w:lang w:val="uk-UA"/>
    </w:rPr>
  </w:style>
  <w:style w:type="paragraph" w:customStyle="1" w:styleId="Datakrush">
    <w:name w:val="Data krush"/>
    <w:basedOn w:val="af2"/>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2"/>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2"/>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2"/>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2"/>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2"/>
    <w:next w:val="af2"/>
    <w:pPr>
      <w:keepNext/>
      <w:spacing w:before="170" w:after="170"/>
      <w:jc w:val="center"/>
    </w:pPr>
    <w:rPr>
      <w:rFonts w:ascii="Mangal" w:hAnsi="Mangal" w:cs="Mangal"/>
      <w:b/>
      <w:i/>
      <w:szCs w:val="20"/>
    </w:rPr>
  </w:style>
  <w:style w:type="paragraph" w:customStyle="1" w:styleId="1fffe">
    <w:name w:val="Заголовок 1.Название"/>
    <w:basedOn w:val="af2"/>
    <w:next w:val="af2"/>
    <w:pPr>
      <w:keepNext/>
      <w:spacing w:after="283"/>
      <w:jc w:val="center"/>
    </w:pPr>
    <w:rPr>
      <w:rFonts w:ascii="Mangal" w:hAnsi="Mangal" w:cs="Mangal"/>
      <w:b/>
      <w:caps/>
      <w:szCs w:val="20"/>
    </w:rPr>
  </w:style>
  <w:style w:type="paragraph" w:customStyle="1" w:styleId="Avtor10">
    <w:name w:val="Основной текст.Avtor1"/>
    <w:basedOn w:val="af2"/>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2"/>
    <w:pPr>
      <w:spacing w:line="360" w:lineRule="auto"/>
      <w:ind w:firstLine="720"/>
      <w:jc w:val="center"/>
    </w:pPr>
    <w:rPr>
      <w:b/>
      <w:sz w:val="28"/>
      <w:szCs w:val="20"/>
      <w:lang w:val="uk-UA"/>
    </w:rPr>
  </w:style>
  <w:style w:type="paragraph" w:customStyle="1" w:styleId="Avtor2">
    <w:name w:val="Основной текст.Avtor2"/>
    <w:basedOn w:val="af2"/>
    <w:pPr>
      <w:jc w:val="center"/>
    </w:pPr>
    <w:rPr>
      <w:b/>
      <w:sz w:val="22"/>
      <w:szCs w:val="20"/>
      <w:lang w:val="uk-UA"/>
    </w:rPr>
  </w:style>
  <w:style w:type="paragraph" w:customStyle="1" w:styleId="body10">
    <w:name w:val="Основной текст с отступом.body1"/>
    <w:basedOn w:val="af2"/>
    <w:pPr>
      <w:ind w:firstLine="709"/>
      <w:jc w:val="both"/>
    </w:pPr>
    <w:rPr>
      <w:sz w:val="20"/>
      <w:szCs w:val="20"/>
      <w:lang w:val="uk-UA"/>
    </w:rPr>
  </w:style>
  <w:style w:type="paragraph" w:customStyle="1" w:styleId="text10">
    <w:name w:val="Цитата.text1"/>
    <w:basedOn w:val="af2"/>
    <w:pPr>
      <w:ind w:left="2824" w:right="-1213"/>
    </w:pPr>
    <w:rPr>
      <w:i/>
      <w:sz w:val="22"/>
      <w:szCs w:val="20"/>
      <w:lang w:val="uk-UA"/>
    </w:rPr>
  </w:style>
  <w:style w:type="paragraph" w:customStyle="1" w:styleId="lit1">
    <w:name w:val="Список.lit1"/>
    <w:basedOn w:val="af2"/>
    <w:pPr>
      <w:tabs>
        <w:tab w:val="left" w:pos="360"/>
      </w:tabs>
      <w:ind w:left="360" w:hanging="360"/>
      <w:jc w:val="both"/>
    </w:pPr>
    <w:rPr>
      <w:sz w:val="22"/>
      <w:szCs w:val="20"/>
      <w:lang w:val="uk-UA"/>
    </w:rPr>
  </w:style>
  <w:style w:type="paragraph" w:customStyle="1" w:styleId="liter1">
    <w:name w:val="Нумерованный список.liter1"/>
    <w:basedOn w:val="af2"/>
    <w:pPr>
      <w:tabs>
        <w:tab w:val="left" w:pos="360"/>
      </w:tabs>
      <w:ind w:left="360" w:hanging="360"/>
      <w:jc w:val="both"/>
    </w:pPr>
    <w:rPr>
      <w:sz w:val="20"/>
      <w:szCs w:val="20"/>
    </w:rPr>
  </w:style>
  <w:style w:type="paragraph" w:customStyle="1" w:styleId="3spysokl-ry1">
    <w:name w:val="Основной текст 3.spysok l-ry1"/>
    <w:basedOn w:val="af2"/>
    <w:pPr>
      <w:jc w:val="center"/>
    </w:pPr>
    <w:rPr>
      <w:b/>
      <w:caps/>
      <w:sz w:val="22"/>
      <w:szCs w:val="20"/>
      <w:lang w:val="en-US"/>
    </w:rPr>
  </w:style>
  <w:style w:type="paragraph" w:customStyle="1" w:styleId="1ffff">
    <w:name w:val="Основной текст с отступом1"/>
    <w:basedOn w:val="af2"/>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2"/>
    <w:pPr>
      <w:widowControl w:val="0"/>
      <w:spacing w:line="360" w:lineRule="auto"/>
      <w:ind w:firstLine="680"/>
      <w:jc w:val="both"/>
    </w:pPr>
    <w:rPr>
      <w:sz w:val="28"/>
      <w:szCs w:val="20"/>
      <w:lang w:val="uk-UA"/>
    </w:rPr>
  </w:style>
  <w:style w:type="paragraph" w:customStyle="1" w:styleId="1ffff0">
    <w:name w:val="Текст1"/>
    <w:basedOn w:val="af2"/>
    <w:pPr>
      <w:widowControl w:val="0"/>
      <w:spacing w:line="360" w:lineRule="auto"/>
      <w:ind w:firstLine="720"/>
      <w:jc w:val="both"/>
    </w:pPr>
    <w:rPr>
      <w:rFonts w:ascii="ISOCPEUR" w:hAnsi="ISOCPEUR" w:cs="ISOCPEUR"/>
      <w:sz w:val="28"/>
      <w:szCs w:val="20"/>
      <w:lang w:val="uk-UA"/>
    </w:rPr>
  </w:style>
  <w:style w:type="paragraph" w:customStyle="1" w:styleId="affffffffffff5">
    <w:name w:val="Вірш"/>
    <w:basedOn w:val="af2"/>
    <w:pPr>
      <w:keepLines/>
      <w:widowControl w:val="0"/>
      <w:spacing w:before="28" w:line="360" w:lineRule="auto"/>
      <w:ind w:left="1701" w:hanging="567"/>
      <w:jc w:val="both"/>
    </w:pPr>
    <w:rPr>
      <w:i/>
      <w:sz w:val="22"/>
      <w:szCs w:val="20"/>
      <w:lang w:val="uk-UA"/>
    </w:rPr>
  </w:style>
  <w:style w:type="paragraph" w:customStyle="1" w:styleId="affffffffffff6">
    <w:name w:val="Загальний текст"/>
    <w:basedOn w:val="af2"/>
    <w:pPr>
      <w:widowControl w:val="0"/>
      <w:spacing w:before="28" w:line="262" w:lineRule="atLeast"/>
      <w:ind w:firstLine="283"/>
      <w:jc w:val="both"/>
    </w:pPr>
    <w:rPr>
      <w:sz w:val="22"/>
      <w:szCs w:val="20"/>
      <w:lang w:val="uk-UA"/>
    </w:rPr>
  </w:style>
  <w:style w:type="paragraph" w:customStyle="1" w:styleId="affffffffffff7">
    <w:name w:val="Заголовок розділів"/>
    <w:basedOn w:val="af2"/>
    <w:next w:val="affffffffffff8"/>
    <w:pPr>
      <w:widowControl w:val="0"/>
      <w:spacing w:after="480" w:line="360" w:lineRule="auto"/>
      <w:jc w:val="center"/>
    </w:pPr>
    <w:rPr>
      <w:rFonts w:ascii="OpenSymbol" w:hAnsi="OpenSymbol" w:cs="OpenSymbol"/>
      <w:b/>
      <w:sz w:val="32"/>
      <w:szCs w:val="20"/>
      <w:lang w:val="uk-UA"/>
    </w:rPr>
  </w:style>
  <w:style w:type="paragraph" w:customStyle="1" w:styleId="affffffffffff8">
    <w:name w:val="Заголовок підрозділів"/>
    <w:basedOn w:val="affffffffffff7"/>
    <w:next w:val="af2"/>
    <w:pPr>
      <w:ind w:firstLine="720"/>
      <w:jc w:val="left"/>
    </w:pPr>
    <w:rPr>
      <w:rFonts w:ascii="Garamond" w:hAnsi="Garamond" w:cs="Garamond"/>
    </w:rPr>
  </w:style>
  <w:style w:type="paragraph" w:customStyle="1" w:styleId="1ffff1">
    <w:name w:val="Цитата1"/>
    <w:basedOn w:val="af2"/>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2"/>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2"/>
    <w:pPr>
      <w:keepLines/>
      <w:numPr>
        <w:numId w:val="11"/>
      </w:numPr>
      <w:spacing w:line="360" w:lineRule="auto"/>
      <w:ind w:left="0" w:firstLine="0"/>
      <w:jc w:val="center"/>
    </w:pPr>
    <w:rPr>
      <w:b/>
      <w:sz w:val="28"/>
      <w:szCs w:val="20"/>
      <w:lang w:val="uk-UA"/>
    </w:rPr>
  </w:style>
  <w:style w:type="paragraph" w:customStyle="1" w:styleId="affffffffffff9">
    <w:name w:val="ТЕКСТ"/>
    <w:basedOn w:val="af2"/>
    <w:pPr>
      <w:spacing w:line="360" w:lineRule="auto"/>
      <w:ind w:firstLine="709"/>
      <w:jc w:val="both"/>
    </w:pPr>
    <w:rPr>
      <w:rFonts w:ascii="FreeSetCTT" w:hAnsi="FreeSetCTT" w:cs="FreeSetCTT"/>
      <w:sz w:val="28"/>
      <w:szCs w:val="20"/>
      <w:lang w:val="uk-UA"/>
    </w:rPr>
  </w:style>
  <w:style w:type="paragraph" w:customStyle="1" w:styleId="CT-SNOSKA">
    <w:name w:val="CT-SNOSKA"/>
    <w:basedOn w:val="af2"/>
    <w:pPr>
      <w:jc w:val="both"/>
    </w:pPr>
    <w:rPr>
      <w:szCs w:val="20"/>
    </w:rPr>
  </w:style>
  <w:style w:type="paragraph" w:customStyle="1" w:styleId="2fff3">
    <w:name w:val="Стиль2"/>
    <w:basedOn w:val="af2"/>
    <w:pPr>
      <w:jc w:val="both"/>
    </w:pPr>
    <w:rPr>
      <w:rFonts w:cs="OpenSymbol"/>
    </w:rPr>
  </w:style>
  <w:style w:type="paragraph" w:customStyle="1" w:styleId="left">
    <w:name w:val="left"/>
    <w:basedOn w:val="af2"/>
    <w:pPr>
      <w:spacing w:before="280" w:after="280"/>
    </w:pPr>
    <w:rPr>
      <w:rFonts w:ascii="MS Reference Specialty" w:hAnsi="MS Reference Specialty" w:cs="MS Reference Specialty"/>
    </w:rPr>
  </w:style>
  <w:style w:type="paragraph" w:customStyle="1" w:styleId="31">
    <w:name w:val="Маркированный список 31"/>
    <w:basedOn w:val="af2"/>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a">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b">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2"/>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c">
    <w:name w:val="текст сноски"/>
    <w:basedOn w:val="af2"/>
    <w:uiPriority w:val="99"/>
    <w:pPr>
      <w:autoSpaceDE w:val="0"/>
    </w:pPr>
    <w:rPr>
      <w:sz w:val="20"/>
      <w:szCs w:val="20"/>
    </w:rPr>
  </w:style>
  <w:style w:type="paragraph" w:customStyle="1" w:styleId="affffffffffffd">
    <w:name w:val="Àäðåñà"/>
    <w:basedOn w:val="af2"/>
    <w:pPr>
      <w:spacing w:after="60" w:line="360" w:lineRule="auto"/>
      <w:jc w:val="center"/>
    </w:pPr>
    <w:rPr>
      <w:szCs w:val="20"/>
      <w:lang w:val="uk-UA"/>
    </w:rPr>
  </w:style>
  <w:style w:type="paragraph" w:customStyle="1" w:styleId="5d">
    <w:name w:val="Основной текст5"/>
    <w:basedOn w:val="af2"/>
    <w:pPr>
      <w:widowControl w:val="0"/>
      <w:spacing w:line="420" w:lineRule="auto"/>
      <w:ind w:firstLine="851"/>
      <w:jc w:val="both"/>
    </w:pPr>
    <w:rPr>
      <w:sz w:val="26"/>
      <w:szCs w:val="20"/>
    </w:rPr>
  </w:style>
  <w:style w:type="paragraph" w:customStyle="1" w:styleId="affffffffffffe">
    <w:name w:val="СноскаОсн"/>
    <w:basedOn w:val="af2"/>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
    <w:name w:val="Цитаты"/>
    <w:basedOn w:val="af2"/>
    <w:pPr>
      <w:autoSpaceDE w:val="0"/>
      <w:spacing w:before="100" w:after="100"/>
      <w:ind w:left="360" w:right="360"/>
    </w:pPr>
  </w:style>
  <w:style w:type="paragraph" w:styleId="afffffffffffff0">
    <w:name w:val="E-mail Signature"/>
    <w:basedOn w:val="af2"/>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1">
    <w:name w:val="Signature"/>
    <w:basedOn w:val="af2"/>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2"/>
    <w:pPr>
      <w:shd w:val="clear" w:color="auto" w:fill="FFFFFF"/>
      <w:spacing w:line="360" w:lineRule="auto"/>
      <w:jc w:val="center"/>
    </w:pPr>
    <w:rPr>
      <w:color w:val="FF0000"/>
      <w:sz w:val="16"/>
      <w:szCs w:val="16"/>
    </w:rPr>
  </w:style>
  <w:style w:type="paragraph" w:styleId="1ffff3">
    <w:name w:val="index 1"/>
    <w:basedOn w:val="af2"/>
    <w:next w:val="af2"/>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2"/>
    <w:pPr>
      <w:shd w:val="clear" w:color="auto" w:fill="FFFFFF"/>
      <w:spacing w:line="360" w:lineRule="auto"/>
      <w:ind w:left="300" w:right="80"/>
      <w:jc w:val="both"/>
    </w:pPr>
    <w:rPr>
      <w:color w:val="000000"/>
      <w:sz w:val="28"/>
      <w:szCs w:val="28"/>
    </w:rPr>
  </w:style>
  <w:style w:type="paragraph" w:customStyle="1" w:styleId="vary">
    <w:name w:val="vary"/>
    <w:basedOn w:val="af2"/>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2">
    <w:name w:val="текст ссылки"/>
    <w:basedOn w:val="af2"/>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3">
    <w:name w:val="Конверт"/>
    <w:basedOn w:val="af2"/>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4">
    <w:name w:val="Стиль_стихи"/>
    <w:basedOn w:val="af2"/>
    <w:pPr>
      <w:autoSpaceDE w:val="0"/>
      <w:ind w:left="2268"/>
      <w:jc w:val="both"/>
    </w:pPr>
    <w:rPr>
      <w:i/>
      <w:iCs/>
      <w:sz w:val="28"/>
      <w:szCs w:val="28"/>
      <w:lang w:val="uk-UA"/>
    </w:rPr>
  </w:style>
  <w:style w:type="paragraph" w:customStyle="1" w:styleId="87">
    <w:name w:val="заголовок 8"/>
    <w:basedOn w:val="af2"/>
    <w:next w:val="af2"/>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2"/>
    <w:next w:val="af2"/>
    <w:pPr>
      <w:autoSpaceDE w:val="0"/>
      <w:ind w:firstLine="567"/>
      <w:jc w:val="both"/>
    </w:pPr>
    <w:rPr>
      <w:sz w:val="28"/>
      <w:szCs w:val="28"/>
      <w:lang w:val="uk-UA"/>
    </w:rPr>
  </w:style>
  <w:style w:type="paragraph" w:customStyle="1" w:styleId="afffffffffffff5">
    <w:name w:val="[ ]"/>
    <w:basedOn w:val="af2"/>
    <w:pPr>
      <w:autoSpaceDE w:val="0"/>
      <w:spacing w:line="288" w:lineRule="auto"/>
    </w:pPr>
    <w:rPr>
      <w:color w:val="000000"/>
      <w:sz w:val="20"/>
      <w:lang w:val="uk-UA"/>
    </w:rPr>
  </w:style>
  <w:style w:type="paragraph" w:customStyle="1" w:styleId="-7">
    <w:name w:val="Нормальний-мій"/>
    <w:basedOn w:val="af2"/>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6">
    <w:name w:val="Звичайний (веб)"/>
    <w:basedOn w:val="af2"/>
    <w:pPr>
      <w:autoSpaceDE w:val="0"/>
      <w:spacing w:before="100" w:after="100"/>
    </w:pPr>
    <w:rPr>
      <w:sz w:val="20"/>
      <w:lang w:val="uk-UA"/>
    </w:rPr>
  </w:style>
  <w:style w:type="paragraph" w:customStyle="1" w:styleId="afffffffffffff7">
    <w:name w:val="Текст виноски"/>
    <w:basedOn w:val="af2"/>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2"/>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8">
    <w:name w:val="табл"/>
    <w:basedOn w:val="text0"/>
    <w:next w:val="text0"/>
    <w:uiPriority w:val="99"/>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2"/>
    <w:pPr>
      <w:spacing w:line="280" w:lineRule="atLeast"/>
      <w:ind w:left="800" w:firstLine="400"/>
      <w:jc w:val="both"/>
    </w:pPr>
    <w:rPr>
      <w:color w:val="008000"/>
    </w:rPr>
  </w:style>
  <w:style w:type="paragraph" w:customStyle="1" w:styleId="just">
    <w:name w:val="just"/>
    <w:basedOn w:val="af2"/>
    <w:pPr>
      <w:spacing w:before="280" w:after="280"/>
      <w:jc w:val="both"/>
    </w:pPr>
    <w:rPr>
      <w:lang w:val="uk-UA"/>
    </w:rPr>
  </w:style>
  <w:style w:type="paragraph" w:customStyle="1" w:styleId="Nagwek2">
    <w:name w:val="Nagłówek2"/>
    <w:basedOn w:val="af2"/>
    <w:next w:val="afffffffd"/>
    <w:pPr>
      <w:keepNext/>
      <w:spacing w:before="240" w:after="120"/>
    </w:pPr>
    <w:rPr>
      <w:rFonts w:ascii="OpenSymbol" w:eastAsia="Arial" w:hAnsi="OpenSymbol" w:cs="Helvetica"/>
      <w:sz w:val="28"/>
      <w:szCs w:val="28"/>
    </w:rPr>
  </w:style>
  <w:style w:type="paragraph" w:customStyle="1" w:styleId="Podpis2">
    <w:name w:val="Podpis2"/>
    <w:basedOn w:val="af2"/>
    <w:pPr>
      <w:suppressLineNumbers/>
      <w:spacing w:before="120" w:after="120"/>
    </w:pPr>
    <w:rPr>
      <w:rFonts w:cs="Helvetica"/>
      <w:i/>
      <w:iCs/>
    </w:rPr>
  </w:style>
  <w:style w:type="paragraph" w:customStyle="1" w:styleId="Indeks">
    <w:name w:val="Indeks"/>
    <w:basedOn w:val="af2"/>
    <w:pPr>
      <w:suppressLineNumbers/>
    </w:pPr>
    <w:rPr>
      <w:rFonts w:cs="Helvetica"/>
    </w:rPr>
  </w:style>
  <w:style w:type="paragraph" w:customStyle="1" w:styleId="1ffff5">
    <w:name w:val="Текст примечания1"/>
    <w:basedOn w:val="af2"/>
    <w:rPr>
      <w:sz w:val="20"/>
      <w:szCs w:val="20"/>
    </w:rPr>
  </w:style>
  <w:style w:type="paragraph" w:customStyle="1" w:styleId="222">
    <w:name w:val="Основной текст 22"/>
    <w:basedOn w:val="af2"/>
    <w:pPr>
      <w:spacing w:after="120" w:line="480" w:lineRule="auto"/>
    </w:pPr>
  </w:style>
  <w:style w:type="paragraph" w:customStyle="1" w:styleId="3110">
    <w:name w:val="Основной текст с отступом 311"/>
    <w:basedOn w:val="af2"/>
    <w:pPr>
      <w:widowControl w:val="0"/>
      <w:ind w:firstLine="340"/>
      <w:jc w:val="both"/>
    </w:pPr>
    <w:rPr>
      <w:sz w:val="22"/>
      <w:szCs w:val="20"/>
      <w:lang w:val="uk-UA"/>
    </w:rPr>
  </w:style>
  <w:style w:type="paragraph" w:customStyle="1" w:styleId="Tekstpodstawowywcity21">
    <w:name w:val="Tekst podstawowy wcięty 21"/>
    <w:basedOn w:val="af2"/>
    <w:pPr>
      <w:spacing w:line="360" w:lineRule="auto"/>
      <w:ind w:right="-766" w:firstLine="425"/>
      <w:jc w:val="both"/>
    </w:pPr>
    <w:rPr>
      <w:sz w:val="28"/>
      <w:szCs w:val="20"/>
      <w:lang w:val="uk-UA"/>
    </w:rPr>
  </w:style>
  <w:style w:type="paragraph" w:customStyle="1" w:styleId="Tekstblokowy1">
    <w:name w:val="Tekst blokowy1"/>
    <w:basedOn w:val="af2"/>
    <w:pPr>
      <w:spacing w:line="360" w:lineRule="auto"/>
      <w:ind w:left="57" w:right="454" w:firstLine="426"/>
      <w:jc w:val="both"/>
    </w:pPr>
    <w:rPr>
      <w:sz w:val="28"/>
      <w:szCs w:val="20"/>
      <w:lang w:val="uk-UA"/>
    </w:rPr>
  </w:style>
  <w:style w:type="paragraph" w:customStyle="1" w:styleId="3fb">
    <w:name w:val="Основний текст з відступом 3"/>
    <w:basedOn w:val="af2"/>
    <w:pPr>
      <w:spacing w:line="360" w:lineRule="auto"/>
      <w:ind w:firstLine="680"/>
      <w:jc w:val="both"/>
    </w:pPr>
    <w:rPr>
      <w:i/>
      <w:iCs/>
      <w:sz w:val="28"/>
      <w:szCs w:val="28"/>
      <w:lang w:val="uk-UA"/>
    </w:rPr>
  </w:style>
  <w:style w:type="paragraph" w:customStyle="1" w:styleId="2fff4">
    <w:name w:val="Продовження списку 2"/>
    <w:basedOn w:val="af2"/>
    <w:pPr>
      <w:autoSpaceDE w:val="0"/>
      <w:spacing w:after="120"/>
      <w:ind w:left="566"/>
    </w:pPr>
    <w:rPr>
      <w:sz w:val="22"/>
      <w:szCs w:val="22"/>
    </w:rPr>
  </w:style>
  <w:style w:type="paragraph" w:customStyle="1" w:styleId="219">
    <w:name w:val="Список 21"/>
    <w:basedOn w:val="af2"/>
    <w:pPr>
      <w:autoSpaceDE w:val="0"/>
      <w:ind w:left="566" w:hanging="283"/>
    </w:pPr>
    <w:rPr>
      <w:sz w:val="22"/>
      <w:szCs w:val="22"/>
    </w:rPr>
  </w:style>
  <w:style w:type="paragraph" w:customStyle="1" w:styleId="Tekstpodstawowywcity31">
    <w:name w:val="Tekst podstawowy wcięty 31"/>
    <w:basedOn w:val="af2"/>
    <w:pPr>
      <w:spacing w:line="360" w:lineRule="auto"/>
      <w:ind w:firstLine="720"/>
      <w:jc w:val="center"/>
    </w:pPr>
    <w:rPr>
      <w:b/>
      <w:sz w:val="28"/>
      <w:szCs w:val="20"/>
      <w:lang w:val="uk-UA"/>
    </w:rPr>
  </w:style>
  <w:style w:type="paragraph" w:customStyle="1" w:styleId="2fff5">
    <w:name w:val="Основний текст 2"/>
    <w:basedOn w:val="af2"/>
    <w:pPr>
      <w:spacing w:line="360" w:lineRule="auto"/>
      <w:jc w:val="both"/>
    </w:pPr>
    <w:rPr>
      <w:szCs w:val="20"/>
      <w:lang w:val="uk-UA"/>
    </w:rPr>
  </w:style>
  <w:style w:type="paragraph" w:customStyle="1" w:styleId="223">
    <w:name w:val="Основной текст с отступом 22"/>
    <w:basedOn w:val="af2"/>
    <w:pPr>
      <w:spacing w:line="360" w:lineRule="auto"/>
      <w:ind w:right="357" w:firstLine="902"/>
      <w:jc w:val="both"/>
    </w:pPr>
    <w:rPr>
      <w:sz w:val="28"/>
      <w:szCs w:val="28"/>
      <w:lang w:val="en-US"/>
    </w:rPr>
  </w:style>
  <w:style w:type="paragraph" w:customStyle="1" w:styleId="2111">
    <w:name w:val="Основной текст с отступом 211"/>
    <w:basedOn w:val="af2"/>
    <w:pPr>
      <w:spacing w:after="120" w:line="480" w:lineRule="auto"/>
      <w:ind w:left="283"/>
    </w:pPr>
    <w:rPr>
      <w:lang w:val="uk-UA"/>
    </w:rPr>
  </w:style>
  <w:style w:type="paragraph" w:customStyle="1" w:styleId="2fff6">
    <w:name w:val="Основний текст з відступом 2"/>
    <w:basedOn w:val="af2"/>
    <w:pPr>
      <w:spacing w:after="120" w:line="480" w:lineRule="auto"/>
      <w:ind w:left="283"/>
    </w:pPr>
    <w:rPr>
      <w:lang w:val="uk-UA"/>
    </w:rPr>
  </w:style>
  <w:style w:type="paragraph" w:customStyle="1" w:styleId="Zwykytekst1">
    <w:name w:val="Zwykły tekst1"/>
    <w:basedOn w:val="af2"/>
    <w:rPr>
      <w:rFonts w:ascii="ISOCPEUR" w:hAnsi="ISOCPEUR" w:cs="ISOCPEUR"/>
      <w:sz w:val="20"/>
      <w:szCs w:val="20"/>
      <w:lang w:val="uk-UA"/>
    </w:rPr>
  </w:style>
  <w:style w:type="paragraph" w:customStyle="1" w:styleId="11b">
    <w:name w:val="Текст11"/>
    <w:basedOn w:val="af2"/>
    <w:pPr>
      <w:spacing w:line="220" w:lineRule="exact"/>
      <w:ind w:firstLine="454"/>
      <w:jc w:val="both"/>
    </w:pPr>
    <w:rPr>
      <w:sz w:val="20"/>
      <w:szCs w:val="20"/>
      <w:lang w:val="uk-UA"/>
    </w:rPr>
  </w:style>
  <w:style w:type="paragraph" w:customStyle="1" w:styleId="afffffffffffff9">
    <w:name w:val="дисертация"/>
    <w:basedOn w:val="af2"/>
    <w:pPr>
      <w:spacing w:line="360" w:lineRule="auto"/>
      <w:ind w:firstLine="720"/>
      <w:jc w:val="both"/>
    </w:pPr>
    <w:rPr>
      <w:sz w:val="28"/>
      <w:szCs w:val="20"/>
      <w:lang w:val="uk-UA"/>
    </w:rPr>
  </w:style>
  <w:style w:type="paragraph" w:customStyle="1" w:styleId="afffffffffffffa">
    <w:name w:val="Звичайний відступ"/>
    <w:basedOn w:val="af2"/>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2"/>
    <w:pPr>
      <w:spacing w:line="360" w:lineRule="auto"/>
      <w:ind w:left="-170" w:right="-567" w:firstLine="720"/>
      <w:jc w:val="both"/>
    </w:pPr>
    <w:rPr>
      <w:sz w:val="28"/>
      <w:szCs w:val="20"/>
      <w:lang w:val="uk-UA"/>
    </w:rPr>
  </w:style>
  <w:style w:type="paragraph" w:customStyle="1" w:styleId="231">
    <w:name w:val="Основной текст с отступом 23"/>
    <w:basedOn w:val="af2"/>
    <w:pPr>
      <w:spacing w:after="120" w:line="480" w:lineRule="auto"/>
      <w:ind w:left="283"/>
    </w:pPr>
  </w:style>
  <w:style w:type="paragraph" w:customStyle="1" w:styleId="Nagwek1">
    <w:name w:val="Nagłówek1"/>
    <w:basedOn w:val="af2"/>
    <w:next w:val="afffffffd"/>
    <w:pPr>
      <w:keepNext/>
      <w:spacing w:before="240" w:after="120"/>
    </w:pPr>
    <w:rPr>
      <w:rFonts w:ascii="OpenSymbol" w:eastAsia="Arial" w:hAnsi="OpenSymbol" w:cs="Helvetica"/>
      <w:sz w:val="28"/>
      <w:szCs w:val="28"/>
    </w:rPr>
  </w:style>
  <w:style w:type="paragraph" w:customStyle="1" w:styleId="Podpis1">
    <w:name w:val="Podpis1"/>
    <w:basedOn w:val="af2"/>
    <w:pPr>
      <w:suppressLineNumbers/>
      <w:spacing w:before="120" w:after="120"/>
    </w:pPr>
    <w:rPr>
      <w:rFonts w:cs="Helvetica"/>
      <w:i/>
      <w:iCs/>
    </w:rPr>
  </w:style>
  <w:style w:type="paragraph" w:customStyle="1" w:styleId="1ffff6">
    <w:name w:val="Схема документа1"/>
    <w:basedOn w:val="af2"/>
    <w:pPr>
      <w:shd w:val="clear" w:color="auto" w:fill="000080"/>
    </w:pPr>
    <w:rPr>
      <w:rFonts w:ascii="Helvetica" w:hAnsi="Helvetica" w:cs="Helvetica"/>
      <w:sz w:val="20"/>
      <w:szCs w:val="20"/>
    </w:rPr>
  </w:style>
  <w:style w:type="paragraph" w:customStyle="1" w:styleId="Zawartolisty">
    <w:name w:val="Zawartość listy"/>
    <w:basedOn w:val="af2"/>
    <w:pPr>
      <w:ind w:left="567"/>
    </w:pPr>
  </w:style>
  <w:style w:type="paragraph" w:customStyle="1" w:styleId="Nagweklisty">
    <w:name w:val="Nagłówek listy"/>
    <w:basedOn w:val="af2"/>
    <w:next w:val="Zawartolisty"/>
  </w:style>
  <w:style w:type="paragraph" w:customStyle="1" w:styleId="Zawartotabeli">
    <w:name w:val="Zawartość tabeli"/>
    <w:basedOn w:val="af2"/>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2"/>
    <w:pPr>
      <w:tabs>
        <w:tab w:val="left" w:pos="0"/>
      </w:tabs>
      <w:spacing w:line="360" w:lineRule="auto"/>
      <w:ind w:firstLine="567"/>
      <w:jc w:val="both"/>
    </w:pPr>
    <w:rPr>
      <w:sz w:val="28"/>
      <w:szCs w:val="28"/>
      <w:lang w:val="pl-PL"/>
    </w:rPr>
  </w:style>
  <w:style w:type="paragraph" w:customStyle="1" w:styleId="Zawartoramki">
    <w:name w:val="Zawartość ramki"/>
    <w:basedOn w:val="afffffffd"/>
    <w:rPr>
      <w:sz w:val="24"/>
    </w:rPr>
  </w:style>
  <w:style w:type="paragraph" w:customStyle="1" w:styleId="11d">
    <w:name w:val="Цитата11"/>
    <w:basedOn w:val="af2"/>
    <w:pPr>
      <w:ind w:left="72" w:right="-766"/>
      <w:jc w:val="both"/>
    </w:pPr>
    <w:rPr>
      <w:sz w:val="28"/>
      <w:szCs w:val="20"/>
    </w:rPr>
  </w:style>
  <w:style w:type="paragraph" w:customStyle="1" w:styleId="3fc">
    <w:name w:val="Основний текст 3"/>
    <w:basedOn w:val="af2"/>
    <w:pPr>
      <w:ind w:right="-766"/>
      <w:jc w:val="both"/>
    </w:pPr>
    <w:rPr>
      <w:sz w:val="28"/>
      <w:szCs w:val="20"/>
      <w:lang w:val="en-US"/>
    </w:rPr>
  </w:style>
  <w:style w:type="paragraph" w:customStyle="1" w:styleId="BlockText1">
    <w:name w:val="Block Text1"/>
    <w:basedOn w:val="af2"/>
    <w:pPr>
      <w:spacing w:line="360" w:lineRule="auto"/>
      <w:ind w:firstLine="567"/>
      <w:jc w:val="both"/>
    </w:pPr>
    <w:rPr>
      <w:sz w:val="28"/>
      <w:szCs w:val="28"/>
    </w:rPr>
  </w:style>
  <w:style w:type="paragraph" w:customStyle="1" w:styleId="Nagwek">
    <w:name w:val="Nagłówek"/>
    <w:basedOn w:val="af2"/>
    <w:next w:val="afffffffd"/>
    <w:pPr>
      <w:keepNext/>
      <w:spacing w:before="240" w:after="120"/>
    </w:pPr>
    <w:rPr>
      <w:rFonts w:ascii="OpenSymbol" w:eastAsia="Arial" w:hAnsi="OpenSymbol" w:cs="Helvetica"/>
      <w:sz w:val="28"/>
      <w:szCs w:val="28"/>
    </w:rPr>
  </w:style>
  <w:style w:type="paragraph" w:customStyle="1" w:styleId="Podpis">
    <w:name w:val="Podpis"/>
    <w:basedOn w:val="af2"/>
    <w:pPr>
      <w:suppressLineNumbers/>
      <w:spacing w:before="120" w:after="120"/>
    </w:pPr>
    <w:rPr>
      <w:rFonts w:cs="Helvetica"/>
      <w:i/>
      <w:iCs/>
    </w:rPr>
  </w:style>
  <w:style w:type="paragraph" w:customStyle="1" w:styleId="Nagwek3">
    <w:name w:val="Nagłówek3"/>
    <w:basedOn w:val="af2"/>
    <w:next w:val="afffffffd"/>
    <w:pPr>
      <w:keepNext/>
      <w:spacing w:before="240" w:after="120"/>
    </w:pPr>
    <w:rPr>
      <w:rFonts w:ascii="OpenSymbol" w:eastAsia="Arial" w:hAnsi="OpenSymbol" w:cs="Helvetica"/>
      <w:sz w:val="28"/>
      <w:szCs w:val="28"/>
    </w:rPr>
  </w:style>
  <w:style w:type="paragraph" w:customStyle="1" w:styleId="Podpis3">
    <w:name w:val="Podpis3"/>
    <w:basedOn w:val="af2"/>
    <w:pPr>
      <w:suppressLineNumbers/>
      <w:spacing w:before="120" w:after="120"/>
    </w:pPr>
    <w:rPr>
      <w:rFonts w:cs="Helvetica"/>
      <w:i/>
      <w:iCs/>
    </w:rPr>
  </w:style>
  <w:style w:type="paragraph" w:customStyle="1" w:styleId="1ffff7">
    <w:name w:val="Название объекта1"/>
    <w:basedOn w:val="af2"/>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2"/>
    <w:pPr>
      <w:spacing w:line="360" w:lineRule="auto"/>
      <w:ind w:firstLine="360"/>
      <w:jc w:val="both"/>
    </w:pPr>
    <w:rPr>
      <w:sz w:val="28"/>
      <w:szCs w:val="28"/>
      <w:lang w:val="uk-UA"/>
    </w:rPr>
  </w:style>
  <w:style w:type="paragraph" w:customStyle="1" w:styleId="331">
    <w:name w:val="Основной текст с отступом 33"/>
    <w:basedOn w:val="af2"/>
    <w:pPr>
      <w:ind w:firstLine="397"/>
      <w:jc w:val="both"/>
    </w:pPr>
    <w:rPr>
      <w:sz w:val="28"/>
      <w:szCs w:val="28"/>
      <w:lang w:val="uk-UA"/>
    </w:rPr>
  </w:style>
  <w:style w:type="paragraph" w:customStyle="1" w:styleId="afffffffffffffb">
    <w:name w:val="ЦитатаВірш"/>
    <w:basedOn w:val="af2"/>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2"/>
    <w:next w:val="af2"/>
    <w:pPr>
      <w:keepNext/>
      <w:tabs>
        <w:tab w:val="left" w:pos="5670"/>
      </w:tabs>
      <w:autoSpaceDE w:val="0"/>
      <w:ind w:firstLine="5387"/>
      <w:jc w:val="both"/>
    </w:pPr>
    <w:rPr>
      <w:b/>
      <w:bCs/>
      <w:sz w:val="28"/>
      <w:szCs w:val="28"/>
    </w:rPr>
  </w:style>
  <w:style w:type="paragraph" w:customStyle="1" w:styleId="afffffffffffffc">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2"/>
    <w:pPr>
      <w:spacing w:before="48" w:after="48"/>
      <w:ind w:firstLine="432"/>
      <w:jc w:val="both"/>
    </w:pPr>
  </w:style>
  <w:style w:type="paragraph" w:customStyle="1" w:styleId="fulltext">
    <w:name w:val="fulltext"/>
    <w:basedOn w:val="af2"/>
    <w:pPr>
      <w:spacing w:before="280" w:after="280"/>
    </w:pPr>
    <w:rPr>
      <w:rFonts w:ascii="Mangal" w:hAnsi="Mangal" w:cs="Mangal"/>
    </w:rPr>
  </w:style>
  <w:style w:type="paragraph" w:customStyle="1" w:styleId="2fff8">
    <w:name w:val="Подзаголовок2"/>
    <w:basedOn w:val="af2"/>
    <w:pPr>
      <w:spacing w:after="280"/>
    </w:pPr>
    <w:rPr>
      <w:sz w:val="27"/>
      <w:szCs w:val="27"/>
    </w:rPr>
  </w:style>
  <w:style w:type="paragraph" w:customStyle="1" w:styleId="316">
    <w:name w:val="Список 31"/>
    <w:basedOn w:val="af2"/>
    <w:pPr>
      <w:ind w:left="849" w:hanging="283"/>
    </w:pPr>
  </w:style>
  <w:style w:type="paragraph" w:customStyle="1" w:styleId="afffffffffffffd">
    <w:name w:val="Краткий обратный адрес"/>
    <w:basedOn w:val="af2"/>
  </w:style>
  <w:style w:type="paragraph" w:customStyle="1" w:styleId="Head">
    <w:name w:val="Head"/>
    <w:basedOn w:val="af2"/>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2"/>
    <w:pPr>
      <w:tabs>
        <w:tab w:val="left" w:pos="283"/>
      </w:tabs>
      <w:ind w:left="283" w:hanging="283"/>
      <w:jc w:val="both"/>
    </w:pPr>
    <w:rPr>
      <w:color w:val="000000"/>
      <w:sz w:val="16"/>
      <w:szCs w:val="20"/>
    </w:rPr>
  </w:style>
  <w:style w:type="paragraph" w:customStyle="1" w:styleId="BodyText31">
    <w:name w:val="Body Text 31"/>
    <w:basedOn w:val="af2"/>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e"/>
    <w:pPr>
      <w:pBdr>
        <w:top w:val="single" w:sz="4" w:space="10" w:color="000000"/>
      </w:pBdr>
      <w:ind w:firstLine="283"/>
      <w:jc w:val="both"/>
    </w:pPr>
    <w:rPr>
      <w:rFonts w:ascii="FreeSetCTT" w:hAnsi="FreeSetCTT" w:cs="FreeSetCTT"/>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f2"/>
    <w:pPr>
      <w:shd w:val="clear" w:color="auto" w:fill="FFFFFF"/>
      <w:spacing w:before="284" w:line="320" w:lineRule="atLeast"/>
      <w:ind w:left="900" w:right="284" w:firstLine="284"/>
      <w:jc w:val="both"/>
    </w:pPr>
    <w:rPr>
      <w:color w:val="993300"/>
    </w:rPr>
  </w:style>
  <w:style w:type="paragraph" w:customStyle="1" w:styleId="m1">
    <w:name w:val="m1"/>
    <w:basedOn w:val="af2"/>
    <w:pPr>
      <w:shd w:val="clear" w:color="auto" w:fill="FFFFFF"/>
      <w:spacing w:line="320" w:lineRule="atLeast"/>
      <w:ind w:firstLine="284"/>
      <w:jc w:val="both"/>
    </w:pPr>
    <w:rPr>
      <w:color w:val="000000"/>
    </w:rPr>
  </w:style>
  <w:style w:type="paragraph" w:customStyle="1" w:styleId="small">
    <w:name w:val="small"/>
    <w:basedOn w:val="af2"/>
    <w:rPr>
      <w:rFonts w:ascii="FreeSetCTT" w:hAnsi="FreeSetCTT" w:cs="FreeSetCTT"/>
      <w:color w:val="808080"/>
    </w:rPr>
  </w:style>
  <w:style w:type="paragraph" w:customStyle="1" w:styleId="answer1">
    <w:name w:val="answer1"/>
    <w:basedOn w:val="af2"/>
    <w:pPr>
      <w:spacing w:after="240"/>
    </w:pPr>
  </w:style>
  <w:style w:type="paragraph" w:customStyle="1" w:styleId="pagenum">
    <w:name w:val="pagenum"/>
    <w:basedOn w:val="af2"/>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2"/>
    <w:pPr>
      <w:spacing w:before="180"/>
      <w:ind w:firstLine="432"/>
      <w:jc w:val="both"/>
    </w:pPr>
  </w:style>
  <w:style w:type="paragraph" w:customStyle="1" w:styleId="1111">
    <w:name w:val="Заголовок 111"/>
    <w:basedOn w:val="af2"/>
    <w:rPr>
      <w:b/>
      <w:bCs/>
      <w:color w:val="02125F"/>
      <w:kern w:val="1"/>
      <w:sz w:val="21"/>
      <w:szCs w:val="21"/>
    </w:rPr>
  </w:style>
  <w:style w:type="paragraph" w:customStyle="1" w:styleId="3111">
    <w:name w:val="Заголовок 311"/>
    <w:basedOn w:val="af2"/>
    <w:rPr>
      <w:rFonts w:ascii="Helvetica" w:hAnsi="Helvetica" w:cs="Helvetica"/>
      <w:b/>
      <w:bCs/>
      <w:color w:val="02125F"/>
      <w:sz w:val="18"/>
      <w:szCs w:val="18"/>
    </w:rPr>
  </w:style>
  <w:style w:type="paragraph" w:styleId="z-1">
    <w:name w:val="HTML Top of Form"/>
    <w:basedOn w:val="af2"/>
    <w:next w:val="af2"/>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2"/>
    <w:pPr>
      <w:spacing w:before="280" w:after="280"/>
      <w:jc w:val="both"/>
    </w:pPr>
    <w:rPr>
      <w:rFonts w:ascii="OpenSymbol" w:hAnsi="OpenSymbol" w:cs="OpenSymbol"/>
      <w:b/>
      <w:bCs/>
      <w:i/>
      <w:iCs/>
      <w:color w:val="000000"/>
      <w:sz w:val="18"/>
      <w:szCs w:val="18"/>
    </w:rPr>
  </w:style>
  <w:style w:type="paragraph" w:customStyle="1" w:styleId="11e">
    <w:name w:val="Название11"/>
    <w:basedOn w:val="af2"/>
    <w:pPr>
      <w:suppressLineNumbers/>
      <w:spacing w:before="120" w:after="120"/>
    </w:pPr>
    <w:rPr>
      <w:rFonts w:cs="Helvetica"/>
      <w:i/>
      <w:iCs/>
    </w:rPr>
  </w:style>
  <w:style w:type="paragraph" w:customStyle="1" w:styleId="1ffff9">
    <w:name w:val="Указатель1"/>
    <w:basedOn w:val="af2"/>
    <w:pPr>
      <w:suppressLineNumbers/>
    </w:pPr>
    <w:rPr>
      <w:rFonts w:cs="Helvetica"/>
    </w:rPr>
  </w:style>
  <w:style w:type="paragraph" w:customStyle="1" w:styleId="affffffffffffff">
    <w:name w:val="Содержимое врезки"/>
    <w:basedOn w:val="afffffffd"/>
    <w:rPr>
      <w:sz w:val="24"/>
    </w:rPr>
  </w:style>
  <w:style w:type="paragraph" w:customStyle="1" w:styleId="H2">
    <w:name w:val="H2"/>
    <w:basedOn w:val="af2"/>
    <w:next w:val="af2"/>
    <w:pPr>
      <w:keepNext/>
      <w:spacing w:before="100" w:after="100"/>
    </w:pPr>
    <w:rPr>
      <w:b/>
      <w:sz w:val="36"/>
      <w:szCs w:val="20"/>
      <w:lang w:val="uk-UA"/>
    </w:rPr>
  </w:style>
  <w:style w:type="paragraph" w:customStyle="1" w:styleId="Blockquote">
    <w:name w:val="Blockquote"/>
    <w:basedOn w:val="af2"/>
    <w:pPr>
      <w:spacing w:before="100" w:after="100"/>
      <w:ind w:left="360" w:right="360"/>
    </w:pPr>
    <w:rPr>
      <w:szCs w:val="20"/>
      <w:lang w:val="uk-UA"/>
    </w:rPr>
  </w:style>
  <w:style w:type="paragraph" w:customStyle="1" w:styleId="DefinitionList">
    <w:name w:val="Definition List"/>
    <w:basedOn w:val="af2"/>
    <w:next w:val="af2"/>
    <w:pPr>
      <w:ind w:left="360"/>
    </w:pPr>
    <w:rPr>
      <w:szCs w:val="20"/>
      <w:lang w:val="uk-UA"/>
    </w:rPr>
  </w:style>
  <w:style w:type="paragraph" w:customStyle="1" w:styleId="H3">
    <w:name w:val="H3"/>
    <w:basedOn w:val="af2"/>
    <w:next w:val="af2"/>
    <w:uiPriority w:val="99"/>
    <w:pPr>
      <w:keepNext/>
      <w:spacing w:before="100" w:after="100"/>
    </w:pPr>
    <w:rPr>
      <w:b/>
      <w:sz w:val="28"/>
      <w:szCs w:val="20"/>
      <w:lang w:val="uk-UA"/>
    </w:rPr>
  </w:style>
  <w:style w:type="paragraph" w:customStyle="1" w:styleId="H5">
    <w:name w:val="H5"/>
    <w:basedOn w:val="af2"/>
    <w:next w:val="af2"/>
    <w:pPr>
      <w:keepNext/>
      <w:spacing w:before="100" w:after="100"/>
    </w:pPr>
    <w:rPr>
      <w:b/>
      <w:sz w:val="20"/>
      <w:szCs w:val="20"/>
      <w:lang w:val="uk-UA"/>
    </w:rPr>
  </w:style>
  <w:style w:type="paragraph" w:customStyle="1" w:styleId="H4">
    <w:name w:val="H4"/>
    <w:basedOn w:val="af2"/>
    <w:next w:val="af2"/>
    <w:pPr>
      <w:keepNext/>
      <w:spacing w:before="100" w:after="100"/>
    </w:pPr>
    <w:rPr>
      <w:b/>
      <w:szCs w:val="20"/>
      <w:lang w:val="uk-UA"/>
    </w:rPr>
  </w:style>
  <w:style w:type="paragraph" w:customStyle="1" w:styleId="PP">
    <w:name w:val="Строка PP"/>
    <w:basedOn w:val="afffffffffffff1"/>
    <w:pPr>
      <w:widowControl/>
      <w:overflowPunct/>
      <w:autoSpaceDE/>
      <w:spacing w:before="0" w:after="0" w:line="240" w:lineRule="auto"/>
      <w:ind w:left="4252"/>
      <w:jc w:val="left"/>
      <w:textAlignment w:val="auto"/>
    </w:pPr>
    <w:rPr>
      <w:i w:val="0"/>
      <w:iCs w:val="0"/>
      <w:color w:val="auto"/>
      <w:szCs w:val="20"/>
    </w:rPr>
  </w:style>
  <w:style w:type="paragraph" w:customStyle="1" w:styleId="affffffffffffff0">
    <w:name w:val="Адресат"/>
    <w:basedOn w:val="af2"/>
    <w:rPr>
      <w:sz w:val="28"/>
      <w:szCs w:val="20"/>
      <w:lang w:val="uk-UA"/>
    </w:rPr>
  </w:style>
  <w:style w:type="paragraph" w:styleId="2fff9">
    <w:name w:val="index 2"/>
    <w:basedOn w:val="af2"/>
    <w:next w:val="af2"/>
    <w:uiPriority w:val="99"/>
    <w:pPr>
      <w:widowControl w:val="0"/>
      <w:autoSpaceDE w:val="0"/>
      <w:ind w:left="400" w:hanging="200"/>
    </w:pPr>
    <w:rPr>
      <w:sz w:val="18"/>
      <w:szCs w:val="18"/>
    </w:rPr>
  </w:style>
  <w:style w:type="paragraph" w:styleId="3fd">
    <w:name w:val="index 3"/>
    <w:basedOn w:val="af2"/>
    <w:next w:val="af2"/>
    <w:pPr>
      <w:widowControl w:val="0"/>
      <w:autoSpaceDE w:val="0"/>
      <w:ind w:left="600" w:hanging="200"/>
    </w:pPr>
    <w:rPr>
      <w:sz w:val="18"/>
      <w:szCs w:val="18"/>
    </w:rPr>
  </w:style>
  <w:style w:type="paragraph" w:customStyle="1" w:styleId="413">
    <w:name w:val="Указатель 41"/>
    <w:basedOn w:val="af2"/>
    <w:next w:val="af2"/>
    <w:pPr>
      <w:widowControl w:val="0"/>
      <w:autoSpaceDE w:val="0"/>
      <w:ind w:left="800" w:hanging="200"/>
    </w:pPr>
    <w:rPr>
      <w:sz w:val="18"/>
      <w:szCs w:val="18"/>
    </w:rPr>
  </w:style>
  <w:style w:type="paragraph" w:customStyle="1" w:styleId="512">
    <w:name w:val="Указатель 51"/>
    <w:basedOn w:val="af2"/>
    <w:next w:val="af2"/>
    <w:pPr>
      <w:widowControl w:val="0"/>
      <w:autoSpaceDE w:val="0"/>
      <w:ind w:left="1000" w:hanging="200"/>
    </w:pPr>
    <w:rPr>
      <w:sz w:val="18"/>
      <w:szCs w:val="18"/>
    </w:rPr>
  </w:style>
  <w:style w:type="paragraph" w:customStyle="1" w:styleId="611">
    <w:name w:val="Указатель 61"/>
    <w:basedOn w:val="af2"/>
    <w:next w:val="af2"/>
    <w:pPr>
      <w:widowControl w:val="0"/>
      <w:autoSpaceDE w:val="0"/>
      <w:ind w:left="1200" w:hanging="200"/>
    </w:pPr>
    <w:rPr>
      <w:sz w:val="18"/>
      <w:szCs w:val="18"/>
    </w:rPr>
  </w:style>
  <w:style w:type="paragraph" w:customStyle="1" w:styleId="711">
    <w:name w:val="Указатель 71"/>
    <w:basedOn w:val="af2"/>
    <w:next w:val="af2"/>
    <w:pPr>
      <w:widowControl w:val="0"/>
      <w:autoSpaceDE w:val="0"/>
      <w:ind w:left="1400" w:hanging="200"/>
    </w:pPr>
    <w:rPr>
      <w:sz w:val="18"/>
      <w:szCs w:val="18"/>
    </w:rPr>
  </w:style>
  <w:style w:type="paragraph" w:customStyle="1" w:styleId="810">
    <w:name w:val="Указатель 81"/>
    <w:basedOn w:val="af2"/>
    <w:next w:val="af2"/>
    <w:pPr>
      <w:widowControl w:val="0"/>
      <w:autoSpaceDE w:val="0"/>
      <w:ind w:left="1600" w:hanging="200"/>
    </w:pPr>
    <w:rPr>
      <w:sz w:val="18"/>
      <w:szCs w:val="18"/>
    </w:rPr>
  </w:style>
  <w:style w:type="paragraph" w:customStyle="1" w:styleId="910">
    <w:name w:val="Указатель 91"/>
    <w:basedOn w:val="af2"/>
    <w:next w:val="af2"/>
    <w:pPr>
      <w:widowControl w:val="0"/>
      <w:autoSpaceDE w:val="0"/>
      <w:ind w:left="1800" w:hanging="200"/>
    </w:pPr>
    <w:rPr>
      <w:sz w:val="18"/>
      <w:szCs w:val="18"/>
    </w:rPr>
  </w:style>
  <w:style w:type="paragraph" w:styleId="affffffffffffff1">
    <w:name w:val="index heading"/>
    <w:basedOn w:val="af2"/>
    <w:next w:val="1ffff3"/>
    <w:uiPriority w:val="99"/>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2"/>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4"/>
    <w:pPr>
      <w:ind w:firstLine="210"/>
    </w:pPr>
    <w:rPr>
      <w:sz w:val="24"/>
    </w:rPr>
  </w:style>
  <w:style w:type="paragraph" w:customStyle="1" w:styleId="Iauiueaennaoaoey">
    <w:name w:val="Iau?iue aenna?oaoey"/>
    <w:basedOn w:val="af2"/>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2"/>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2"/>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2"/>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2"/>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2"/>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2"/>
    <w:pPr>
      <w:tabs>
        <w:tab w:val="left" w:pos="360"/>
      </w:tabs>
      <w:spacing w:line="360" w:lineRule="auto"/>
      <w:ind w:firstLine="454"/>
      <w:jc w:val="both"/>
    </w:pPr>
    <w:rPr>
      <w:sz w:val="28"/>
      <w:szCs w:val="28"/>
      <w:lang w:val="uk-UA"/>
    </w:rPr>
  </w:style>
  <w:style w:type="paragraph" w:customStyle="1" w:styleId="BookPage0">
    <w:name w:val="BookPage Знак"/>
    <w:basedOn w:val="af2"/>
    <w:pPr>
      <w:widowControl w:val="0"/>
      <w:autoSpaceDE w:val="0"/>
      <w:spacing w:before="210"/>
    </w:pPr>
    <w:rPr>
      <w:rFonts w:ascii="OpenSymbol" w:hAnsi="OpenSymbol" w:cs="OpenSymbol"/>
      <w:b/>
      <w:bCs/>
      <w:color w:val="666699"/>
    </w:rPr>
  </w:style>
  <w:style w:type="paragraph" w:customStyle="1" w:styleId="BookPage1">
    <w:name w:val="BookPage"/>
    <w:basedOn w:val="af2"/>
    <w:pPr>
      <w:widowControl w:val="0"/>
      <w:autoSpaceDE w:val="0"/>
      <w:spacing w:before="210"/>
    </w:pPr>
    <w:rPr>
      <w:rFonts w:ascii="OpenSymbol" w:hAnsi="OpenSymbol" w:cs="OpenSymbol"/>
      <w:b/>
      <w:bCs/>
      <w:color w:val="666699"/>
    </w:rPr>
  </w:style>
  <w:style w:type="paragraph" w:customStyle="1" w:styleId="94">
    <w:name w:val="заголовок 9"/>
    <w:basedOn w:val="af2"/>
    <w:next w:val="af2"/>
    <w:uiPriority w:val="99"/>
    <w:pPr>
      <w:keepNext/>
      <w:autoSpaceDE w:val="0"/>
      <w:spacing w:line="360" w:lineRule="auto"/>
      <w:jc w:val="both"/>
    </w:pPr>
    <w:rPr>
      <w:sz w:val="28"/>
      <w:szCs w:val="28"/>
      <w:lang w:val="uk-UA"/>
    </w:rPr>
  </w:style>
  <w:style w:type="paragraph" w:customStyle="1" w:styleId="affffffffffffff2">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3">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4">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5">
    <w:name w:val="текст примечания"/>
    <w:basedOn w:val="af2"/>
    <w:pPr>
      <w:autoSpaceDE w:val="0"/>
    </w:pPr>
    <w:rPr>
      <w:sz w:val="20"/>
      <w:szCs w:val="20"/>
    </w:rPr>
  </w:style>
  <w:style w:type="paragraph" w:customStyle="1" w:styleId="affffffffffffff6">
    <w:name w:val="глава №"/>
    <w:basedOn w:val="af2"/>
    <w:next w:val="af2"/>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7">
    <w:name w:val="заголовок"/>
    <w:basedOn w:val="afffffffff6"/>
    <w:pPr>
      <w:autoSpaceDE w:val="0"/>
      <w:spacing w:after="57" w:line="244" w:lineRule="atLeast"/>
      <w:ind w:firstLine="0"/>
      <w:jc w:val="center"/>
      <w:textAlignment w:val="center"/>
    </w:pPr>
    <w:rPr>
      <w:b/>
      <w:bCs/>
      <w:caps/>
      <w:color w:val="000000"/>
      <w:sz w:val="20"/>
    </w:rPr>
  </w:style>
  <w:style w:type="paragraph" w:customStyle="1" w:styleId="affffffffffffff8">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8"/>
    <w:next w:val="affffffffffffff8"/>
    <w:pPr>
      <w:keepNext/>
      <w:spacing w:before="240" w:after="60"/>
    </w:pPr>
    <w:rPr>
      <w:rFonts w:ascii="OpenSymbol" w:hAnsi="OpenSymbol" w:cs="OpenSymbol"/>
      <w:b/>
      <w:bCs/>
      <w:kern w:val="1"/>
      <w:lang w:val="uk-UA"/>
    </w:rPr>
  </w:style>
  <w:style w:type="paragraph" w:customStyle="1" w:styleId="Aenao-1">
    <w:name w:val="Aena?o-1"/>
    <w:basedOn w:val="afffffffd"/>
    <w:pPr>
      <w:autoSpaceDE w:val="0"/>
      <w:spacing w:after="0" w:line="360" w:lineRule="auto"/>
      <w:ind w:firstLine="720"/>
      <w:jc w:val="both"/>
    </w:pPr>
    <w:rPr>
      <w:szCs w:val="28"/>
    </w:rPr>
  </w:style>
  <w:style w:type="paragraph" w:customStyle="1" w:styleId="Noeeu1">
    <w:name w:val="Noeeu1"/>
    <w:basedOn w:val="af2"/>
    <w:pPr>
      <w:overflowPunct w:val="0"/>
      <w:autoSpaceDE w:val="0"/>
      <w:spacing w:line="360" w:lineRule="auto"/>
      <w:ind w:firstLine="567"/>
      <w:jc w:val="both"/>
      <w:textAlignment w:val="baseline"/>
    </w:pPr>
    <w:rPr>
      <w:sz w:val="28"/>
      <w:szCs w:val="28"/>
    </w:rPr>
  </w:style>
  <w:style w:type="paragraph" w:customStyle="1" w:styleId="rvps5">
    <w:name w:val="rvps5"/>
    <w:basedOn w:val="af2"/>
    <w:pPr>
      <w:spacing w:before="280" w:after="280"/>
    </w:pPr>
    <w:rPr>
      <w:rFonts w:eastAsia="Impact"/>
    </w:rPr>
  </w:style>
  <w:style w:type="paragraph" w:customStyle="1" w:styleId="1-liter">
    <w:name w:val="1-liter"/>
    <w:basedOn w:val="af2"/>
    <w:pPr>
      <w:numPr>
        <w:numId w:val="13"/>
      </w:numPr>
      <w:spacing w:line="230" w:lineRule="auto"/>
      <w:jc w:val="both"/>
    </w:pPr>
    <w:rPr>
      <w:rFonts w:eastAsia="Impact"/>
      <w:i/>
      <w:iCs/>
      <w:sz w:val="21"/>
      <w:szCs w:val="21"/>
      <w:lang w:val="uk-UA"/>
    </w:rPr>
  </w:style>
  <w:style w:type="paragraph" w:customStyle="1" w:styleId="affffffffffffff9">
    <w:name w:val="Текст_статті"/>
    <w:basedOn w:val="af2"/>
    <w:pPr>
      <w:ind w:firstLine="284"/>
      <w:jc w:val="both"/>
    </w:pPr>
    <w:rPr>
      <w:sz w:val="20"/>
      <w:szCs w:val="20"/>
      <w:lang w:val="uk-UA"/>
    </w:rPr>
  </w:style>
  <w:style w:type="paragraph" w:customStyle="1" w:styleId="WW-20">
    <w:name w:val="WW-Основной текст с отступом 2"/>
    <w:basedOn w:val="af2"/>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2"/>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2"/>
    <w:next w:val="af2"/>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d"/>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2"/>
    <w:pPr>
      <w:spacing w:line="343" w:lineRule="auto"/>
      <w:ind w:firstLine="709"/>
      <w:jc w:val="both"/>
    </w:pPr>
    <w:rPr>
      <w:rFonts w:ascii="Helvetica" w:hAnsi="Helvetica" w:cs="Helvetica"/>
      <w:sz w:val="16"/>
      <w:szCs w:val="16"/>
      <w:lang w:val="uk-UA"/>
    </w:rPr>
  </w:style>
  <w:style w:type="paragraph" w:customStyle="1" w:styleId="1-zbirnyk">
    <w:name w:val="1-zbirnyk"/>
    <w:basedOn w:val="af2"/>
    <w:pPr>
      <w:ind w:firstLine="567"/>
      <w:jc w:val="both"/>
    </w:pPr>
    <w:rPr>
      <w:sz w:val="21"/>
      <w:szCs w:val="20"/>
      <w:lang w:val="uk-UA"/>
    </w:rPr>
  </w:style>
  <w:style w:type="paragraph" w:customStyle="1" w:styleId="pfull">
    <w:name w:val="pfull"/>
    <w:basedOn w:val="af2"/>
    <w:pPr>
      <w:spacing w:before="280" w:after="280"/>
    </w:pPr>
  </w:style>
  <w:style w:type="paragraph" w:customStyle="1" w:styleId="bodytext">
    <w:name w:val="bodytext"/>
    <w:basedOn w:val="af2"/>
    <w:pPr>
      <w:spacing w:after="22"/>
      <w:ind w:firstLine="330"/>
    </w:pPr>
    <w:rPr>
      <w:sz w:val="26"/>
      <w:szCs w:val="26"/>
    </w:rPr>
  </w:style>
  <w:style w:type="paragraph" w:customStyle="1" w:styleId="docheader">
    <w:name w:val="docheader"/>
    <w:basedOn w:val="af2"/>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2"/>
    <w:pPr>
      <w:spacing w:before="280" w:after="280"/>
    </w:pPr>
  </w:style>
  <w:style w:type="paragraph" w:customStyle="1" w:styleId="affffffffffffffa">
    <w:name w:val="текст виноски"/>
    <w:basedOn w:val="affffffff"/>
    <w:pPr>
      <w:spacing w:line="240" w:lineRule="auto"/>
    </w:pPr>
    <w:rPr>
      <w:sz w:val="20"/>
      <w:szCs w:val="20"/>
    </w:rPr>
  </w:style>
  <w:style w:type="paragraph" w:customStyle="1" w:styleId="0500286">
    <w:name w:val="Стиль Черный Первая строка:  05 см Справа:  002 см Перед:  86..."/>
    <w:basedOn w:val="af2"/>
    <w:pPr>
      <w:widowControl w:val="0"/>
      <w:shd w:val="clear" w:color="auto" w:fill="FFFFFF"/>
      <w:ind w:firstLine="340"/>
      <w:jc w:val="both"/>
    </w:pPr>
    <w:rPr>
      <w:color w:val="000000"/>
      <w:spacing w:val="1"/>
      <w:sz w:val="28"/>
      <w:szCs w:val="20"/>
      <w:lang w:val="en-GB"/>
    </w:rPr>
  </w:style>
  <w:style w:type="paragraph" w:customStyle="1" w:styleId="affffffffffffffb">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2"/>
    <w:pPr>
      <w:widowControl w:val="0"/>
      <w:autoSpaceDE w:val="0"/>
      <w:spacing w:line="360" w:lineRule="auto"/>
      <w:ind w:firstLine="360"/>
      <w:jc w:val="both"/>
    </w:pPr>
    <w:rPr>
      <w:rFonts w:cs="Helvetica"/>
      <w:sz w:val="28"/>
      <w:szCs w:val="28"/>
    </w:rPr>
  </w:style>
  <w:style w:type="paragraph" w:customStyle="1" w:styleId="affffffffffffffc">
    <w:name w:val="Дисертація"/>
    <w:basedOn w:val="af2"/>
    <w:pPr>
      <w:spacing w:line="360" w:lineRule="auto"/>
      <w:ind w:firstLine="709"/>
      <w:jc w:val="both"/>
    </w:pPr>
    <w:rPr>
      <w:sz w:val="28"/>
      <w:szCs w:val="28"/>
    </w:rPr>
  </w:style>
  <w:style w:type="paragraph" w:customStyle="1" w:styleId="BodyText23">
    <w:name w:val="Body Text 23"/>
    <w:basedOn w:val="af2"/>
    <w:pPr>
      <w:tabs>
        <w:tab w:val="left" w:pos="3630"/>
      </w:tabs>
      <w:autoSpaceDE w:val="0"/>
      <w:spacing w:line="360" w:lineRule="auto"/>
      <w:jc w:val="both"/>
    </w:pPr>
  </w:style>
  <w:style w:type="paragraph" w:customStyle="1" w:styleId="BodyText22">
    <w:name w:val="Body Text 22"/>
    <w:basedOn w:val="af2"/>
    <w:pPr>
      <w:autoSpaceDE w:val="0"/>
      <w:spacing w:line="360" w:lineRule="auto"/>
      <w:ind w:firstLine="567"/>
      <w:jc w:val="both"/>
    </w:pPr>
    <w:rPr>
      <w:sz w:val="28"/>
      <w:szCs w:val="28"/>
    </w:rPr>
  </w:style>
  <w:style w:type="paragraph" w:customStyle="1" w:styleId="affffffffffffffd">
    <w:name w:val="????? ??????"/>
    <w:basedOn w:val="af2"/>
    <w:pPr>
      <w:widowControl w:val="0"/>
      <w:autoSpaceDE w:val="0"/>
    </w:pPr>
    <w:rPr>
      <w:sz w:val="20"/>
      <w:szCs w:val="20"/>
    </w:rPr>
  </w:style>
  <w:style w:type="paragraph" w:customStyle="1" w:styleId="60">
    <w:name w:val="Нумерованный список 6"/>
    <w:basedOn w:val="af2"/>
    <w:pPr>
      <w:numPr>
        <w:numId w:val="18"/>
      </w:numPr>
      <w:spacing w:line="192" w:lineRule="auto"/>
    </w:pPr>
  </w:style>
  <w:style w:type="paragraph" w:customStyle="1" w:styleId="outdent">
    <w:name w:val="outdent"/>
    <w:basedOn w:val="af2"/>
    <w:pPr>
      <w:spacing w:after="240"/>
      <w:ind w:left="480" w:right="240" w:hanging="240"/>
    </w:pPr>
  </w:style>
  <w:style w:type="paragraph" w:customStyle="1" w:styleId="firstpara">
    <w:name w:val="firstpara"/>
    <w:basedOn w:val="af2"/>
  </w:style>
  <w:style w:type="paragraph" w:customStyle="1" w:styleId="medium-normal1">
    <w:name w:val="medium-normal1"/>
    <w:basedOn w:val="af2"/>
    <w:pPr>
      <w:spacing w:before="280" w:after="280"/>
    </w:pPr>
    <w:rPr>
      <w:lang w:val="uk-UA"/>
    </w:rPr>
  </w:style>
  <w:style w:type="paragraph" w:customStyle="1" w:styleId="rvps6">
    <w:name w:val="rvps6"/>
    <w:basedOn w:val="af2"/>
    <w:pPr>
      <w:spacing w:before="280" w:after="280"/>
    </w:pPr>
  </w:style>
  <w:style w:type="paragraph" w:customStyle="1" w:styleId="Iniiaiieoaeno">
    <w:name w:val="Iniiaiie oaeno"/>
    <w:basedOn w:val="af2"/>
    <w:pPr>
      <w:spacing w:after="120"/>
    </w:pPr>
    <w:rPr>
      <w:sz w:val="20"/>
      <w:szCs w:val="20"/>
    </w:rPr>
  </w:style>
  <w:style w:type="paragraph" w:customStyle="1" w:styleId="censm">
    <w:name w:val="censm"/>
    <w:basedOn w:val="af2"/>
    <w:pPr>
      <w:spacing w:before="280" w:after="280"/>
    </w:pPr>
  </w:style>
  <w:style w:type="paragraph" w:customStyle="1" w:styleId="sm">
    <w:name w:val="sm"/>
    <w:basedOn w:val="af2"/>
    <w:pPr>
      <w:spacing w:before="280" w:after="280"/>
    </w:pPr>
    <w:rPr>
      <w:rFonts w:ascii="OpenSymbol" w:hAnsi="OpenSymbol" w:cs="OpenSymbol"/>
      <w:sz w:val="22"/>
      <w:szCs w:val="22"/>
    </w:rPr>
  </w:style>
  <w:style w:type="paragraph" w:customStyle="1" w:styleId="author0">
    <w:name w:val="author"/>
    <w:basedOn w:val="af2"/>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2"/>
    <w:pPr>
      <w:spacing w:before="120" w:after="120" w:line="360" w:lineRule="atLeast"/>
      <w:ind w:left="115" w:right="115"/>
      <w:jc w:val="both"/>
    </w:pPr>
    <w:rPr>
      <w:rFonts w:ascii="OpenSymbol" w:hAnsi="OpenSymbol" w:cs="OpenSymbol"/>
      <w:color w:val="000000"/>
    </w:rPr>
  </w:style>
  <w:style w:type="paragraph" w:customStyle="1" w:styleId="avtor0">
    <w:name w:val="avtor"/>
    <w:basedOn w:val="af2"/>
    <w:pPr>
      <w:spacing w:before="280" w:after="280"/>
    </w:pPr>
  </w:style>
  <w:style w:type="paragraph" w:customStyle="1" w:styleId="affffffffffffffe">
    <w:name w:val="Звезды"/>
    <w:basedOn w:val="af2"/>
    <w:next w:val="af2"/>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d"/>
    <w:pPr>
      <w:widowControl w:val="0"/>
      <w:spacing w:before="120" w:after="0" w:line="360" w:lineRule="auto"/>
      <w:ind w:firstLine="1134"/>
      <w:jc w:val="both"/>
    </w:pPr>
    <w:rPr>
      <w:szCs w:val="20"/>
    </w:rPr>
  </w:style>
  <w:style w:type="paragraph" w:customStyle="1" w:styleId="3f3f3f">
    <w:name w:val="Ч3fи3fп3f"/>
    <w:basedOn w:val="af2"/>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2"/>
    <w:pPr>
      <w:widowControl w:val="0"/>
      <w:spacing w:after="120" w:line="480" w:lineRule="auto"/>
    </w:pPr>
  </w:style>
  <w:style w:type="paragraph" w:customStyle="1" w:styleId="3f3f3f3f3f3f">
    <w:name w:val="М3fо3fй3f у3fк3fр3f"/>
    <w:basedOn w:val="af2"/>
    <w:pPr>
      <w:widowControl w:val="0"/>
      <w:ind w:firstLine="567"/>
      <w:jc w:val="both"/>
    </w:pPr>
    <w:rPr>
      <w:sz w:val="28"/>
      <w:szCs w:val="28"/>
      <w:lang w:val="uk-UA"/>
    </w:rPr>
  </w:style>
  <w:style w:type="paragraph" w:customStyle="1" w:styleId="afffffffffffffff">
    <w:name w:val="Мой укр"/>
    <w:basedOn w:val="af2"/>
    <w:pPr>
      <w:widowControl w:val="0"/>
      <w:ind w:firstLine="567"/>
      <w:jc w:val="both"/>
    </w:pPr>
    <w:rPr>
      <w:sz w:val="28"/>
      <w:szCs w:val="28"/>
      <w:lang w:val="uk-UA"/>
    </w:rPr>
  </w:style>
  <w:style w:type="paragraph" w:customStyle="1" w:styleId="11">
    <w:name w:val="11"/>
    <w:basedOn w:val="af2"/>
    <w:pPr>
      <w:numPr>
        <w:numId w:val="15"/>
      </w:numPr>
      <w:jc w:val="both"/>
    </w:pPr>
    <w:rPr>
      <w:sz w:val="28"/>
      <w:szCs w:val="28"/>
      <w:lang w:val="uk-UA"/>
    </w:rPr>
  </w:style>
  <w:style w:type="paragraph" w:customStyle="1" w:styleId="afffffffffffffff0">
    <w:name w:val="Название.Название схем"/>
    <w:basedOn w:val="af2"/>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2"/>
    <w:next w:val="af2"/>
    <w:uiPriority w:val="99"/>
    <w:pPr>
      <w:keepNext/>
      <w:autoSpaceDE w:val="0"/>
      <w:jc w:val="right"/>
    </w:pPr>
    <w:rPr>
      <w:b/>
      <w:bCs/>
      <w:sz w:val="32"/>
      <w:szCs w:val="32"/>
      <w:lang w:val="uk-UA"/>
    </w:rPr>
  </w:style>
  <w:style w:type="paragraph" w:customStyle="1" w:styleId="afffffffffffffff1">
    <w:name w:val="а"/>
    <w:basedOn w:val="af2"/>
    <w:pPr>
      <w:autoSpaceDE w:val="0"/>
      <w:ind w:firstLine="720"/>
      <w:jc w:val="both"/>
    </w:pPr>
    <w:rPr>
      <w:sz w:val="28"/>
      <w:szCs w:val="28"/>
      <w:lang w:val="uk-UA"/>
    </w:rPr>
  </w:style>
  <w:style w:type="paragraph" w:customStyle="1" w:styleId="68">
    <w:name w:val="заголовок 6"/>
    <w:basedOn w:val="af2"/>
    <w:next w:val="af2"/>
    <w:pPr>
      <w:keepNext/>
      <w:autoSpaceDE w:val="0"/>
      <w:spacing w:line="288" w:lineRule="auto"/>
      <w:jc w:val="center"/>
    </w:pPr>
    <w:rPr>
      <w:sz w:val="26"/>
      <w:szCs w:val="26"/>
      <w:lang w:val="en-US"/>
    </w:rPr>
  </w:style>
  <w:style w:type="paragraph" w:customStyle="1" w:styleId="afffffffffffffff2">
    <w:name w:val="рабочий"/>
    <w:basedOn w:val="af2"/>
    <w:pPr>
      <w:spacing w:line="360" w:lineRule="auto"/>
      <w:ind w:right="-284" w:firstLine="709"/>
      <w:jc w:val="both"/>
    </w:pPr>
    <w:rPr>
      <w:sz w:val="28"/>
      <w:szCs w:val="20"/>
    </w:rPr>
  </w:style>
  <w:style w:type="paragraph" w:customStyle="1" w:styleId="1ffffe">
    <w:name w:val="Продолжение списка1"/>
    <w:basedOn w:val="af2"/>
    <w:pPr>
      <w:spacing w:after="120"/>
      <w:ind w:left="283"/>
    </w:pPr>
  </w:style>
  <w:style w:type="paragraph" w:customStyle="1" w:styleId="cnfheader">
    <w:name w:val="cnfheader"/>
    <w:basedOn w:val="af2"/>
    <w:pPr>
      <w:spacing w:before="280" w:after="280"/>
    </w:pPr>
    <w:rPr>
      <w:rFonts w:ascii="OpenSymbol" w:hAnsi="OpenSymbol" w:cs="OpenSymbol"/>
      <w:b/>
      <w:bCs/>
      <w:caps/>
      <w:sz w:val="20"/>
      <w:szCs w:val="20"/>
    </w:rPr>
  </w:style>
  <w:style w:type="paragraph" w:customStyle="1" w:styleId="titul">
    <w:name w:val="titul"/>
    <w:basedOn w:val="af2"/>
    <w:pPr>
      <w:spacing w:before="280" w:after="280"/>
      <w:jc w:val="center"/>
    </w:pPr>
    <w:rPr>
      <w:b/>
      <w:bCs/>
      <w:color w:val="333333"/>
      <w:sz w:val="14"/>
      <w:szCs w:val="14"/>
    </w:rPr>
  </w:style>
  <w:style w:type="paragraph" w:customStyle="1" w:styleId="sources">
    <w:name w:val="sources"/>
    <w:basedOn w:val="af2"/>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3">
    <w:name w:val="Âåðõíèé êîëîíòèòóë"/>
    <w:basedOn w:val="af2"/>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2"/>
    <w:next w:val="af2"/>
    <w:pPr>
      <w:keepNext/>
      <w:autoSpaceDE w:val="0"/>
      <w:jc w:val="center"/>
    </w:pPr>
    <w:rPr>
      <w:b/>
      <w:bCs/>
      <w:sz w:val="20"/>
      <w:szCs w:val="20"/>
      <w:lang w:val="uk-UA"/>
    </w:rPr>
  </w:style>
  <w:style w:type="paragraph" w:customStyle="1" w:styleId="d22">
    <w:name w:val="сdовной текст2 2"/>
    <w:basedOn w:val="af2"/>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4">
    <w:name w:val="абзац"/>
    <w:basedOn w:val="af2"/>
    <w:pPr>
      <w:spacing w:line="360" w:lineRule="auto"/>
      <w:jc w:val="both"/>
    </w:pPr>
    <w:rPr>
      <w:b/>
      <w:sz w:val="28"/>
      <w:szCs w:val="20"/>
    </w:rPr>
  </w:style>
  <w:style w:type="paragraph" w:customStyle="1" w:styleId="pt">
    <w:name w:val="pt"/>
    <w:basedOn w:val="af2"/>
    <w:pPr>
      <w:spacing w:before="280" w:after="280"/>
      <w:ind w:left="443" w:right="443" w:firstLine="400"/>
      <w:jc w:val="both"/>
    </w:pPr>
  </w:style>
  <w:style w:type="paragraph" w:customStyle="1" w:styleId="ht">
    <w:name w:val="ht"/>
    <w:basedOn w:val="af2"/>
    <w:pPr>
      <w:spacing w:before="280" w:after="280"/>
      <w:ind w:left="443" w:right="443"/>
      <w:jc w:val="center"/>
    </w:pPr>
    <w:rPr>
      <w:sz w:val="27"/>
      <w:szCs w:val="27"/>
    </w:rPr>
  </w:style>
  <w:style w:type="paragraph" w:customStyle="1" w:styleId="afffffffffffffff5">
    <w:name w:val="Книги"/>
    <w:basedOn w:val="af2"/>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2"/>
    <w:pPr>
      <w:ind w:left="4252"/>
    </w:pPr>
    <w:rPr>
      <w:lang w:val="pl-PL"/>
    </w:rPr>
  </w:style>
  <w:style w:type="paragraph" w:customStyle="1" w:styleId="rvps17">
    <w:name w:val="rvps17"/>
    <w:basedOn w:val="af2"/>
    <w:pPr>
      <w:spacing w:before="280" w:after="280"/>
    </w:pPr>
  </w:style>
  <w:style w:type="paragraph" w:customStyle="1" w:styleId="rvps14">
    <w:name w:val="rvps14"/>
    <w:basedOn w:val="af2"/>
    <w:pPr>
      <w:spacing w:before="280" w:after="280"/>
    </w:pPr>
  </w:style>
  <w:style w:type="paragraph" w:customStyle="1" w:styleId="afffffffffffffff6">
    <w:name w:val="без абзаца"/>
    <w:basedOn w:val="af2"/>
    <w:pPr>
      <w:jc w:val="center"/>
    </w:pPr>
    <w:rPr>
      <w:rFonts w:eastAsia="IzhTitl"/>
      <w:sz w:val="28"/>
      <w:szCs w:val="20"/>
      <w:lang w:val="uk-UA"/>
    </w:rPr>
  </w:style>
  <w:style w:type="paragraph" w:customStyle="1" w:styleId="Programmline2">
    <w:name w:val="Programmline2"/>
    <w:basedOn w:val="af2"/>
    <w:pPr>
      <w:spacing w:before="40" w:after="40" w:line="360" w:lineRule="auto"/>
      <w:ind w:left="488" w:right="-153" w:hanging="488"/>
      <w:jc w:val="center"/>
    </w:pPr>
    <w:rPr>
      <w:bCs/>
      <w:sz w:val="22"/>
      <w:szCs w:val="20"/>
      <w:lang w:val="en-US"/>
    </w:rPr>
  </w:style>
  <w:style w:type="paragraph" w:customStyle="1" w:styleId="reference2">
    <w:name w:val="reference2"/>
    <w:basedOn w:val="af2"/>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2"/>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2"/>
    <w:next w:val="af2"/>
    <w:pPr>
      <w:spacing w:before="255" w:after="295" w:line="180" w:lineRule="exact"/>
      <w:jc w:val="both"/>
    </w:pPr>
    <w:rPr>
      <w:rFonts w:ascii="Mangal" w:hAnsi="Mangal" w:cs="Mangal"/>
      <w:sz w:val="16"/>
      <w:szCs w:val="20"/>
      <w:lang w:val="en-US"/>
    </w:rPr>
  </w:style>
  <w:style w:type="paragraph" w:customStyle="1" w:styleId="headersmall">
    <w:name w:val="headersmall"/>
    <w:basedOn w:val="af2"/>
    <w:pPr>
      <w:spacing w:before="280" w:after="280"/>
    </w:pPr>
  </w:style>
  <w:style w:type="paragraph" w:customStyle="1" w:styleId="TFReferencesSection">
    <w:name w:val="TF_References_Section"/>
    <w:basedOn w:val="af2"/>
    <w:pPr>
      <w:spacing w:line="150" w:lineRule="exact"/>
      <w:ind w:left="346" w:hanging="346"/>
      <w:jc w:val="both"/>
    </w:pPr>
    <w:rPr>
      <w:rFonts w:ascii="Mangal" w:hAnsi="Mangal" w:cs="Mangal"/>
      <w:sz w:val="15"/>
      <w:szCs w:val="20"/>
      <w:lang w:val="en-US"/>
    </w:rPr>
  </w:style>
  <w:style w:type="paragraph" w:customStyle="1" w:styleId="afffffffffffffff7">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2"/>
    <w:pPr>
      <w:jc w:val="center"/>
    </w:pPr>
    <w:rPr>
      <w:sz w:val="28"/>
      <w:szCs w:val="20"/>
      <w:lang w:val="uk-UA"/>
    </w:rPr>
  </w:style>
  <w:style w:type="paragraph" w:customStyle="1" w:styleId="2fffa">
    <w:name w:val="Схема 2"/>
    <w:basedOn w:val="af2"/>
    <w:pPr>
      <w:jc w:val="center"/>
    </w:pPr>
    <w:rPr>
      <w:szCs w:val="20"/>
      <w:lang w:val="uk-UA"/>
    </w:rPr>
  </w:style>
  <w:style w:type="paragraph" w:customStyle="1" w:styleId="afffffffffffffff8">
    <w:name w:val="Титул"/>
    <w:basedOn w:val="af2"/>
    <w:pPr>
      <w:jc w:val="center"/>
    </w:pPr>
    <w:rPr>
      <w:sz w:val="32"/>
      <w:szCs w:val="20"/>
      <w:lang w:val="uk-UA"/>
    </w:rPr>
  </w:style>
  <w:style w:type="paragraph" w:customStyle="1" w:styleId="afffffffffffffff9">
    <w:name w:val="Формула"/>
    <w:basedOn w:val="af2"/>
    <w:pPr>
      <w:tabs>
        <w:tab w:val="left" w:pos="5954"/>
      </w:tabs>
      <w:spacing w:before="80" w:after="80"/>
      <w:ind w:right="851"/>
      <w:jc w:val="right"/>
    </w:pPr>
    <w:rPr>
      <w:sz w:val="28"/>
      <w:szCs w:val="20"/>
      <w:lang w:val="uk-UA"/>
    </w:rPr>
  </w:style>
  <w:style w:type="paragraph" w:customStyle="1" w:styleId="WW-21">
    <w:name w:val="WW-Основной текст 2"/>
    <w:basedOn w:val="af2"/>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a">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2"/>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2"/>
    <w:pPr>
      <w:widowControl/>
      <w:tabs>
        <w:tab w:val="center" w:pos="4680"/>
        <w:tab w:val="right" w:pos="9360"/>
      </w:tabs>
      <w:suppressAutoHyphens w:val="0"/>
      <w:ind w:left="0" w:right="283" w:firstLine="851"/>
      <w:jc w:val="both"/>
    </w:pPr>
    <w:rPr>
      <w:lang w:val="en-US"/>
    </w:rPr>
  </w:style>
  <w:style w:type="paragraph" w:customStyle="1" w:styleId="afffffffffffffffb">
    <w:name w:val="Таблица знак"/>
    <w:basedOn w:val="af2"/>
    <w:pPr>
      <w:jc w:val="center"/>
    </w:pPr>
    <w:rPr>
      <w:sz w:val="26"/>
      <w:szCs w:val="26"/>
    </w:rPr>
  </w:style>
  <w:style w:type="paragraph" w:customStyle="1" w:styleId="afffffffffffffffc">
    <w:name w:val="Ссылка"/>
    <w:basedOn w:val="af2"/>
    <w:pPr>
      <w:spacing w:line="360" w:lineRule="auto"/>
      <w:ind w:firstLine="709"/>
      <w:jc w:val="both"/>
    </w:pPr>
  </w:style>
  <w:style w:type="paragraph" w:customStyle="1" w:styleId="afffffffffffffffd">
    <w:name w:val="Рисунок Знак"/>
    <w:basedOn w:val="af2"/>
    <w:pPr>
      <w:spacing w:after="240"/>
      <w:jc w:val="center"/>
    </w:pPr>
  </w:style>
  <w:style w:type="paragraph" w:customStyle="1" w:styleId="afffffffffffffffe">
    <w:name w:val="Рисунок"/>
    <w:basedOn w:val="af2"/>
    <w:pPr>
      <w:spacing w:after="120"/>
      <w:ind w:firstLine="709"/>
      <w:jc w:val="both"/>
    </w:pPr>
  </w:style>
  <w:style w:type="paragraph" w:customStyle="1" w:styleId="affffffffffffffff">
    <w:name w:val="Таблица центр"/>
    <w:next w:val="affffffffff6"/>
    <w:pPr>
      <w:suppressAutoHyphens/>
      <w:spacing w:after="120"/>
      <w:jc w:val="center"/>
    </w:pPr>
    <w:rPr>
      <w:rFonts w:ascii="Garamond" w:eastAsia="Garamond" w:hAnsi="Garamond" w:cs="Garamond"/>
      <w:sz w:val="28"/>
      <w:lang w:eastAsia="ar-SA"/>
    </w:rPr>
  </w:style>
  <w:style w:type="paragraph" w:customStyle="1" w:styleId="affffffffffffffff0">
    <w:name w:val="Таблица назв"/>
    <w:next w:val="affffffffffffffff"/>
    <w:pPr>
      <w:suppressAutoHyphens/>
      <w:jc w:val="right"/>
    </w:pPr>
    <w:rPr>
      <w:rFonts w:ascii="Garamond" w:eastAsia="Garamond" w:hAnsi="Garamond" w:cs="Garamond"/>
      <w:sz w:val="28"/>
      <w:szCs w:val="24"/>
      <w:lang w:eastAsia="ar-SA"/>
    </w:rPr>
  </w:style>
  <w:style w:type="paragraph" w:customStyle="1" w:styleId="affffffffffffffff1">
    <w:name w:val="Стиль Таблица"/>
    <w:basedOn w:val="af2"/>
    <w:next w:val="af2"/>
    <w:pPr>
      <w:ind w:left="3240"/>
      <w:jc w:val="right"/>
    </w:pPr>
    <w:rPr>
      <w:sz w:val="28"/>
      <w:szCs w:val="20"/>
    </w:rPr>
  </w:style>
  <w:style w:type="paragraph" w:customStyle="1" w:styleId="affffffffffffffff2">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d"/>
    <w:pPr>
      <w:spacing w:after="0"/>
    </w:pPr>
    <w:rPr>
      <w:sz w:val="26"/>
    </w:rPr>
  </w:style>
  <w:style w:type="paragraph" w:customStyle="1" w:styleId="1310">
    <w:name w:val="Стиль Рисунок Знак + 13 пт1"/>
    <w:basedOn w:val="afffffffffffffffd"/>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2"/>
    <w:pPr>
      <w:spacing w:line="360" w:lineRule="auto"/>
      <w:ind w:firstLine="709"/>
      <w:jc w:val="both"/>
    </w:pPr>
    <w:rPr>
      <w:sz w:val="28"/>
      <w:szCs w:val="28"/>
      <w:lang w:val="uk-UA"/>
    </w:rPr>
  </w:style>
  <w:style w:type="paragraph" w:customStyle="1" w:styleId="2fffb">
    <w:name w:val="оглавление 2"/>
    <w:basedOn w:val="af2"/>
    <w:next w:val="af2"/>
    <w:pPr>
      <w:ind w:left="200"/>
    </w:pPr>
    <w:rPr>
      <w:sz w:val="20"/>
      <w:szCs w:val="20"/>
    </w:rPr>
  </w:style>
  <w:style w:type="paragraph" w:customStyle="1" w:styleId="1fffff4">
    <w:name w:val="оглавление 1"/>
    <w:basedOn w:val="af2"/>
    <w:next w:val="af2"/>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2"/>
    <w:next w:val="af2"/>
    <w:pPr>
      <w:ind w:left="400"/>
    </w:pPr>
    <w:rPr>
      <w:sz w:val="20"/>
      <w:szCs w:val="20"/>
    </w:rPr>
  </w:style>
  <w:style w:type="paragraph" w:customStyle="1" w:styleId="affffffffffffffff3">
    <w:name w:val="&quot;він"/>
    <w:basedOn w:val="af2"/>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2"/>
    <w:next w:val="af2"/>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2"/>
    <w:pPr>
      <w:spacing w:line="384" w:lineRule="auto"/>
      <w:ind w:firstLine="709"/>
      <w:jc w:val="both"/>
    </w:pPr>
    <w:rPr>
      <w:sz w:val="28"/>
      <w:szCs w:val="20"/>
      <w:lang w:val="en-US"/>
    </w:rPr>
  </w:style>
  <w:style w:type="paragraph" w:customStyle="1" w:styleId="D">
    <w:name w:val="D БезОтступа"/>
    <w:basedOn w:val="af2"/>
    <w:pPr>
      <w:spacing w:line="384" w:lineRule="auto"/>
      <w:jc w:val="both"/>
    </w:pPr>
    <w:rPr>
      <w:sz w:val="28"/>
      <w:szCs w:val="20"/>
      <w:lang w:val="en-US"/>
    </w:rPr>
  </w:style>
  <w:style w:type="paragraph" w:customStyle="1" w:styleId="f">
    <w:name w:val="f"/>
    <w:basedOn w:val="af2"/>
    <w:pPr>
      <w:autoSpaceDE w:val="0"/>
      <w:spacing w:before="100" w:after="100"/>
    </w:pPr>
    <w:rPr>
      <w:rFonts w:ascii="MS Reference Specialty" w:hAnsi="MS Reference Specialty" w:cs="MS Reference Specialty"/>
      <w:sz w:val="18"/>
      <w:szCs w:val="18"/>
    </w:rPr>
  </w:style>
  <w:style w:type="paragraph" w:customStyle="1" w:styleId="affffffffffffffff4">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5">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2"/>
    <w:next w:val="af2"/>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2"/>
    <w:pPr>
      <w:autoSpaceDE w:val="0"/>
      <w:spacing w:line="360" w:lineRule="auto"/>
    </w:pPr>
    <w:rPr>
      <w:sz w:val="28"/>
      <w:szCs w:val="28"/>
    </w:rPr>
  </w:style>
  <w:style w:type="paragraph" w:customStyle="1" w:styleId="affffffffffffffff6">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7">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2"/>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8">
    <w:name w:val="Revision"/>
    <w:pPr>
      <w:suppressAutoHyphens/>
    </w:pPr>
    <w:rPr>
      <w:rFonts w:ascii="IzhTitl" w:eastAsia="IzhTitl" w:hAnsi="IzhTitl" w:cs="IzhTitl"/>
      <w:sz w:val="22"/>
      <w:szCs w:val="22"/>
      <w:lang w:eastAsia="ar-SA"/>
    </w:rPr>
  </w:style>
  <w:style w:type="paragraph" w:customStyle="1" w:styleId="f10">
    <w:name w:val="лсно$f1т"/>
    <w:basedOn w:val="af2"/>
    <w:pPr>
      <w:widowControl w:val="0"/>
      <w:jc w:val="both"/>
    </w:pPr>
    <w:rPr>
      <w:sz w:val="28"/>
      <w:szCs w:val="20"/>
    </w:rPr>
  </w:style>
  <w:style w:type="paragraph" w:customStyle="1" w:styleId="affffffffffffffff9">
    <w:name w:val="н"/>
    <w:basedOn w:val="af2"/>
    <w:pPr>
      <w:spacing w:line="360" w:lineRule="auto"/>
      <w:ind w:firstLine="284"/>
      <w:jc w:val="both"/>
    </w:pPr>
    <w:rPr>
      <w:sz w:val="28"/>
      <w:szCs w:val="20"/>
      <w:lang w:val="uk-UA"/>
    </w:rPr>
  </w:style>
  <w:style w:type="paragraph" w:customStyle="1" w:styleId="1fffff6">
    <w:name w:val="çàãîëîâîê 1"/>
    <w:basedOn w:val="af2"/>
    <w:next w:val="af2"/>
    <w:pPr>
      <w:keepNext/>
      <w:spacing w:line="360" w:lineRule="auto"/>
      <w:jc w:val="both"/>
    </w:pPr>
    <w:rPr>
      <w:sz w:val="28"/>
      <w:szCs w:val="20"/>
      <w:lang w:val="uk-UA"/>
    </w:rPr>
  </w:style>
  <w:style w:type="paragraph" w:customStyle="1" w:styleId="affffffffffffffffa">
    <w:name w:val="Ос"/>
    <w:basedOn w:val="affffffff4"/>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2"/>
    <w:pPr>
      <w:widowControl w:val="0"/>
      <w:numPr>
        <w:numId w:val="35"/>
      </w:numPr>
      <w:jc w:val="both"/>
    </w:pPr>
    <w:rPr>
      <w:rFonts w:ascii="UkrainianPeterburg" w:hAnsi="UkrainianPeterburg" w:cs="UkrainianPeterburg"/>
      <w:sz w:val="19"/>
      <w:szCs w:val="20"/>
    </w:rPr>
  </w:style>
  <w:style w:type="paragraph" w:customStyle="1" w:styleId="affffffffffffffffb">
    <w:name w:val="Пример"/>
    <w:basedOn w:val="af2"/>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c">
    <w:name w:val="Итоговая информация"/>
    <w:basedOn w:val="af2"/>
    <w:pPr>
      <w:tabs>
        <w:tab w:val="left" w:pos="1134"/>
        <w:tab w:val="right" w:pos="9072"/>
      </w:tabs>
      <w:spacing w:line="360" w:lineRule="auto"/>
      <w:jc w:val="both"/>
    </w:pPr>
    <w:rPr>
      <w:sz w:val="28"/>
      <w:szCs w:val="20"/>
      <w:lang w:val="en-US"/>
    </w:rPr>
  </w:style>
  <w:style w:type="paragraph" w:customStyle="1" w:styleId="affffffffffffffffd">
    <w:name w:val="Подпись к рисунку"/>
    <w:basedOn w:val="af2"/>
    <w:pPr>
      <w:keepLines/>
      <w:spacing w:after="360" w:line="360" w:lineRule="auto"/>
      <w:jc w:val="center"/>
    </w:pPr>
    <w:rPr>
      <w:szCs w:val="20"/>
    </w:rPr>
  </w:style>
  <w:style w:type="paragraph" w:customStyle="1" w:styleId="affffffffffffffffe">
    <w:name w:val="Подпись к таблице"/>
    <w:basedOn w:val="af2"/>
    <w:link w:val="afffffffffffffffff"/>
    <w:pPr>
      <w:spacing w:line="360" w:lineRule="auto"/>
      <w:jc w:val="right"/>
    </w:pPr>
    <w:rPr>
      <w:sz w:val="28"/>
      <w:szCs w:val="20"/>
    </w:rPr>
  </w:style>
  <w:style w:type="paragraph" w:customStyle="1" w:styleId="afffffffffffffffff0">
    <w:name w:val="Экспликация"/>
    <w:basedOn w:val="af2"/>
    <w:next w:val="af2"/>
    <w:pPr>
      <w:tabs>
        <w:tab w:val="left" w:pos="1276"/>
      </w:tabs>
      <w:spacing w:line="360" w:lineRule="auto"/>
      <w:ind w:left="907"/>
      <w:jc w:val="both"/>
    </w:pPr>
    <w:rPr>
      <w:sz w:val="20"/>
      <w:szCs w:val="20"/>
      <w:lang w:val="en-US"/>
    </w:rPr>
  </w:style>
  <w:style w:type="paragraph" w:customStyle="1" w:styleId="aaieiaie1">
    <w:name w:val="aaieiaie 1"/>
    <w:basedOn w:val="af2"/>
    <w:next w:val="af2"/>
    <w:pPr>
      <w:keepNext/>
      <w:jc w:val="center"/>
    </w:pPr>
    <w:rPr>
      <w:szCs w:val="20"/>
      <w:lang w:val="uk-UA"/>
    </w:rPr>
  </w:style>
  <w:style w:type="paragraph" w:customStyle="1" w:styleId="rvps1">
    <w:name w:val="rvps1"/>
    <w:basedOn w:val="af2"/>
    <w:pPr>
      <w:jc w:val="center"/>
    </w:pPr>
  </w:style>
  <w:style w:type="paragraph" w:customStyle="1" w:styleId="rvps2">
    <w:name w:val="rvps2"/>
    <w:basedOn w:val="af2"/>
    <w:pPr>
      <w:keepNext/>
      <w:jc w:val="right"/>
    </w:pPr>
  </w:style>
  <w:style w:type="paragraph" w:customStyle="1" w:styleId="rvps3">
    <w:name w:val="rvps3"/>
    <w:basedOn w:val="af2"/>
    <w:pPr>
      <w:ind w:left="2880" w:hanging="2880"/>
    </w:pPr>
  </w:style>
  <w:style w:type="paragraph" w:customStyle="1" w:styleId="rvps4">
    <w:name w:val="rvps4"/>
    <w:basedOn w:val="af2"/>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2"/>
    <w:pPr>
      <w:spacing w:before="280" w:after="280"/>
    </w:pPr>
  </w:style>
  <w:style w:type="paragraph" w:customStyle="1" w:styleId="afffffffffffffffff1">
    <w:name w:val="Обычн_основн"/>
    <w:basedOn w:val="af2"/>
    <w:pPr>
      <w:spacing w:line="360" w:lineRule="auto"/>
      <w:ind w:firstLine="539"/>
      <w:jc w:val="both"/>
    </w:pPr>
    <w:rPr>
      <w:sz w:val="28"/>
      <w:szCs w:val="20"/>
      <w:lang w:val="uk-UA"/>
    </w:rPr>
  </w:style>
  <w:style w:type="paragraph" w:customStyle="1" w:styleId="auto">
    <w:name w:val="auto"/>
    <w:basedOn w:val="af2"/>
    <w:pPr>
      <w:spacing w:line="312" w:lineRule="atLeast"/>
    </w:pPr>
    <w:rPr>
      <w:rFonts w:ascii="MS Reference Specialty" w:hAnsi="MS Reference Specialty" w:cs="MS Reference Specialty"/>
    </w:rPr>
  </w:style>
  <w:style w:type="paragraph" w:customStyle="1" w:styleId="rvps23">
    <w:name w:val="rvps23"/>
    <w:basedOn w:val="af2"/>
    <w:pPr>
      <w:ind w:firstLine="720"/>
      <w:jc w:val="both"/>
    </w:pPr>
    <w:rPr>
      <w:lang w:val="uk-UA"/>
    </w:rPr>
  </w:style>
  <w:style w:type="paragraph" w:customStyle="1" w:styleId="wwwstas">
    <w:name w:val="wwwstas"/>
    <w:basedOn w:val="af2"/>
    <w:pPr>
      <w:spacing w:before="96" w:after="288"/>
      <w:ind w:left="284" w:right="284"/>
      <w:jc w:val="both"/>
    </w:pPr>
    <w:rPr>
      <w:lang w:val="uk-UA"/>
    </w:rPr>
  </w:style>
  <w:style w:type="paragraph" w:customStyle="1" w:styleId="afffffffffffffffff2">
    <w:name w:val="Стаття"/>
    <w:basedOn w:val="af2"/>
    <w:pPr>
      <w:autoSpaceDE w:val="0"/>
      <w:spacing w:before="120" w:after="120"/>
      <w:ind w:firstLine="720"/>
      <w:jc w:val="both"/>
    </w:pPr>
    <w:rPr>
      <w:sz w:val="28"/>
      <w:szCs w:val="28"/>
      <w:lang w:val="uk-UA"/>
    </w:rPr>
  </w:style>
  <w:style w:type="paragraph" w:customStyle="1" w:styleId="broken">
    <w:name w:val="broken"/>
    <w:basedOn w:val="af2"/>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3">
    <w:name w:val="Òåêñò êîíöåâîé ñíîñêè"/>
    <w:basedOn w:val="af2"/>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2"/>
    <w:pPr>
      <w:widowControl w:val="0"/>
      <w:ind w:firstLine="397"/>
      <w:jc w:val="both"/>
    </w:pPr>
    <w:rPr>
      <w:rFonts w:ascii="UkrainianPeterburg" w:hAnsi="UkrainianPeterburg" w:cs="UkrainianPeterburg"/>
      <w:szCs w:val="20"/>
    </w:rPr>
  </w:style>
  <w:style w:type="paragraph" w:customStyle="1" w:styleId="2fffd">
    <w:name w:val="Адрес 2"/>
    <w:basedOn w:val="af2"/>
    <w:pPr>
      <w:spacing w:line="200" w:lineRule="atLeast"/>
    </w:pPr>
    <w:rPr>
      <w:sz w:val="16"/>
      <w:szCs w:val="20"/>
    </w:rPr>
  </w:style>
  <w:style w:type="paragraph" w:customStyle="1" w:styleId="afffffffffffffffff4">
    <w:name w:val="Підзаголовок"/>
    <w:basedOn w:val="af2"/>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2"/>
    <w:pPr>
      <w:spacing w:before="280" w:after="280"/>
    </w:pPr>
  </w:style>
  <w:style w:type="paragraph" w:customStyle="1" w:styleId="msonormalbullet2gif">
    <w:name w:val="msonormalbullet2.gif"/>
    <w:basedOn w:val="af2"/>
    <w:pPr>
      <w:spacing w:before="280" w:after="280"/>
    </w:pPr>
    <w:rPr>
      <w:rFonts w:eastAsia="IzhTitl"/>
    </w:rPr>
  </w:style>
  <w:style w:type="paragraph" w:customStyle="1" w:styleId="msonormalbullet3gif">
    <w:name w:val="msonormalbullet3.gif"/>
    <w:basedOn w:val="af2"/>
    <w:pPr>
      <w:spacing w:before="280" w:after="280"/>
    </w:pPr>
    <w:rPr>
      <w:rFonts w:eastAsia="IzhTitl"/>
    </w:rPr>
  </w:style>
  <w:style w:type="paragraph" w:customStyle="1" w:styleId="msobodytextindent2bullet1gif">
    <w:name w:val="msobodytextindent2bullet1.gif"/>
    <w:basedOn w:val="af2"/>
    <w:pPr>
      <w:spacing w:before="280" w:after="280"/>
    </w:pPr>
    <w:rPr>
      <w:rFonts w:eastAsia="IzhTitl"/>
    </w:rPr>
  </w:style>
  <w:style w:type="paragraph" w:customStyle="1" w:styleId="msobodytextindent2bullet2gif">
    <w:name w:val="msobodytextindent2bullet2.gif"/>
    <w:basedOn w:val="af2"/>
    <w:pPr>
      <w:spacing w:before="280" w:after="280"/>
    </w:pPr>
    <w:rPr>
      <w:rFonts w:eastAsia="IzhTitl"/>
    </w:rPr>
  </w:style>
  <w:style w:type="paragraph" w:customStyle="1" w:styleId="msonormalbullet2gifcxspmiddle">
    <w:name w:val="msonormalbullet2gifcxspmiddle"/>
    <w:basedOn w:val="af2"/>
    <w:pPr>
      <w:spacing w:before="280" w:after="280"/>
    </w:pPr>
    <w:rPr>
      <w:rFonts w:eastAsia="IzhTitl"/>
      <w:szCs w:val="20"/>
    </w:rPr>
  </w:style>
  <w:style w:type="paragraph" w:customStyle="1" w:styleId="msonormalbullet2gifcxsplast">
    <w:name w:val="msonormalbullet2gifcxsplast"/>
    <w:basedOn w:val="af2"/>
    <w:pPr>
      <w:spacing w:before="280" w:after="280"/>
    </w:pPr>
    <w:rPr>
      <w:rFonts w:eastAsia="IzhTitl"/>
      <w:szCs w:val="20"/>
    </w:rPr>
  </w:style>
  <w:style w:type="paragraph" w:customStyle="1" w:styleId="msonormalbullet3gifcxsplast">
    <w:name w:val="msonormalbullet3gifcxsplast"/>
    <w:basedOn w:val="af2"/>
    <w:pPr>
      <w:spacing w:before="280" w:after="280"/>
    </w:pPr>
    <w:rPr>
      <w:rFonts w:eastAsia="IzhTitl"/>
    </w:rPr>
  </w:style>
  <w:style w:type="paragraph" w:customStyle="1" w:styleId="msobodytextindent2bullet2gifcxspmiddle">
    <w:name w:val="msobodytextindent2bullet2gifcxspmiddle"/>
    <w:basedOn w:val="af2"/>
    <w:pPr>
      <w:spacing w:before="280" w:after="280"/>
    </w:pPr>
    <w:rPr>
      <w:rFonts w:eastAsia="IzhTitl"/>
    </w:rPr>
  </w:style>
  <w:style w:type="paragraph" w:customStyle="1" w:styleId="msotitlebullet1gif">
    <w:name w:val="msotitlebullet1.gif"/>
    <w:basedOn w:val="af2"/>
    <w:pPr>
      <w:spacing w:before="280" w:after="280"/>
    </w:pPr>
    <w:rPr>
      <w:rFonts w:eastAsia="IzhTitl"/>
    </w:rPr>
  </w:style>
  <w:style w:type="paragraph" w:customStyle="1" w:styleId="msonormalbullet1gif">
    <w:name w:val="msonormalbullet1.gif"/>
    <w:basedOn w:val="af2"/>
    <w:pPr>
      <w:spacing w:before="280" w:after="280"/>
    </w:pPr>
    <w:rPr>
      <w:rFonts w:eastAsia="IzhTitl"/>
    </w:rPr>
  </w:style>
  <w:style w:type="paragraph" w:customStyle="1" w:styleId="msonormalbullet2gifbullet1gif">
    <w:name w:val="msonormalbullet2gifbullet1.gif"/>
    <w:basedOn w:val="af2"/>
    <w:pPr>
      <w:spacing w:before="280" w:after="280"/>
    </w:pPr>
    <w:rPr>
      <w:rFonts w:eastAsia="IzhTitl"/>
    </w:rPr>
  </w:style>
  <w:style w:type="paragraph" w:customStyle="1" w:styleId="msonormalbullet2gifbullet2gif">
    <w:name w:val="msonormalbullet2gifbullet2.gif"/>
    <w:basedOn w:val="af2"/>
    <w:pPr>
      <w:spacing w:before="280" w:after="280"/>
    </w:pPr>
    <w:rPr>
      <w:rFonts w:eastAsia="IzhTitl"/>
    </w:rPr>
  </w:style>
  <w:style w:type="paragraph" w:customStyle="1" w:styleId="msobodytextindent2bullet3gif">
    <w:name w:val="msobodytextindent2bullet3.gif"/>
    <w:basedOn w:val="af2"/>
    <w:pPr>
      <w:spacing w:before="280" w:after="280"/>
    </w:pPr>
    <w:rPr>
      <w:rFonts w:eastAsia="IzhTitl"/>
    </w:rPr>
  </w:style>
  <w:style w:type="paragraph" w:customStyle="1" w:styleId="msotitlebullet3gif">
    <w:name w:val="msotitlebullet3.gif"/>
    <w:basedOn w:val="af2"/>
    <w:pPr>
      <w:spacing w:before="280" w:after="280"/>
    </w:pPr>
    <w:rPr>
      <w:rFonts w:eastAsia="IzhTitl"/>
    </w:rPr>
  </w:style>
  <w:style w:type="paragraph" w:customStyle="1" w:styleId="nofootspace">
    <w:name w:val="nofootspace"/>
    <w:basedOn w:val="af2"/>
    <w:pPr>
      <w:ind w:firstLine="720"/>
      <w:jc w:val="both"/>
    </w:pPr>
    <w:rPr>
      <w:rFonts w:eastAsia="IzhTitl"/>
      <w:color w:val="000000"/>
    </w:rPr>
  </w:style>
  <w:style w:type="paragraph" w:customStyle="1" w:styleId="msonormalbullet2gifbullet3gif">
    <w:name w:val="msonormalbullet2gifbullet3.gif"/>
    <w:basedOn w:val="af2"/>
    <w:pPr>
      <w:spacing w:before="280" w:after="280"/>
    </w:pPr>
    <w:rPr>
      <w:rFonts w:eastAsia="IzhTitl"/>
    </w:rPr>
  </w:style>
  <w:style w:type="paragraph" w:customStyle="1" w:styleId="msonormalbullet2gifbullet2gifbullet2gif">
    <w:name w:val="msonormalbullet2gifbullet2gifbullet2.gif"/>
    <w:basedOn w:val="af2"/>
    <w:pPr>
      <w:spacing w:before="280" w:after="280"/>
    </w:pPr>
    <w:rPr>
      <w:rFonts w:eastAsia="IzhTitl"/>
    </w:rPr>
  </w:style>
  <w:style w:type="paragraph" w:customStyle="1" w:styleId="msobodytextbullet1gif">
    <w:name w:val="msobodytextbullet1.gif"/>
    <w:basedOn w:val="af2"/>
    <w:pPr>
      <w:spacing w:before="280" w:after="280"/>
    </w:pPr>
    <w:rPr>
      <w:rFonts w:eastAsia="IzhTitl"/>
    </w:rPr>
  </w:style>
  <w:style w:type="paragraph" w:customStyle="1" w:styleId="msobodytextbullet3gif">
    <w:name w:val="msobodytextbullet3.gif"/>
    <w:basedOn w:val="af2"/>
    <w:pPr>
      <w:spacing w:before="280" w:after="280"/>
    </w:pPr>
    <w:rPr>
      <w:rFonts w:eastAsia="IzhTitl"/>
    </w:rPr>
  </w:style>
  <w:style w:type="paragraph" w:customStyle="1" w:styleId="msonormalbullet2gifbullet1gifbullet3gif">
    <w:name w:val="msonormalbullet2gifbullet1gifbullet3.gif"/>
    <w:basedOn w:val="af2"/>
    <w:pPr>
      <w:spacing w:before="280" w:after="280"/>
    </w:pPr>
    <w:rPr>
      <w:rFonts w:eastAsia="IzhTitl"/>
    </w:rPr>
  </w:style>
  <w:style w:type="paragraph" w:customStyle="1" w:styleId="msonormalbullet1gifbullet1gif">
    <w:name w:val="msonormalbullet1gifbullet1.gif"/>
    <w:basedOn w:val="af2"/>
    <w:pPr>
      <w:spacing w:before="280" w:after="280"/>
    </w:pPr>
    <w:rPr>
      <w:rFonts w:eastAsia="IzhTitl"/>
    </w:rPr>
  </w:style>
  <w:style w:type="paragraph" w:customStyle="1" w:styleId="msonormalbullet1gifbullet3gif">
    <w:name w:val="msonormalbullet1gifbullet3.gif"/>
    <w:basedOn w:val="af2"/>
    <w:pPr>
      <w:spacing w:before="280" w:after="280"/>
    </w:pPr>
    <w:rPr>
      <w:rFonts w:eastAsia="IzhTitl"/>
    </w:rPr>
  </w:style>
  <w:style w:type="paragraph" w:customStyle="1" w:styleId="msonormalbullet2gifbullet2gifbullet1gif">
    <w:name w:val="msonormalbullet2gifbullet2gifbullet1.gif"/>
    <w:basedOn w:val="af2"/>
    <w:pPr>
      <w:spacing w:before="280" w:after="280"/>
    </w:pPr>
    <w:rPr>
      <w:rFonts w:eastAsia="IzhTitl"/>
    </w:rPr>
  </w:style>
  <w:style w:type="paragraph" w:customStyle="1" w:styleId="msonormalbullet2gifbullet2gifbullet3gif">
    <w:name w:val="msonormalbullet2gifbullet2gifbullet3.gif"/>
    <w:basedOn w:val="af2"/>
    <w:pPr>
      <w:spacing w:before="280" w:after="280"/>
    </w:pPr>
    <w:rPr>
      <w:rFonts w:eastAsia="IzhTitl"/>
    </w:rPr>
  </w:style>
  <w:style w:type="paragraph" w:customStyle="1" w:styleId="msofootnotetextbullet1gif">
    <w:name w:val="msofootnotetextbullet1.gif"/>
    <w:basedOn w:val="af2"/>
    <w:pPr>
      <w:spacing w:before="280" w:after="280"/>
    </w:pPr>
    <w:rPr>
      <w:rFonts w:eastAsia="IzhTitl"/>
    </w:rPr>
  </w:style>
  <w:style w:type="paragraph" w:customStyle="1" w:styleId="msofootnotetextbullet2gif">
    <w:name w:val="msofootnotetextbullet2.gif"/>
    <w:basedOn w:val="af2"/>
    <w:pPr>
      <w:spacing w:before="280" w:after="280"/>
    </w:pPr>
    <w:rPr>
      <w:rFonts w:eastAsia="IzhTitl"/>
    </w:rPr>
  </w:style>
  <w:style w:type="paragraph" w:customStyle="1" w:styleId="1fffff8">
    <w:name w:val="Заголовок оглавления1"/>
    <w:basedOn w:val="1"/>
    <w:next w:val="af2"/>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2"/>
    <w:pPr>
      <w:spacing w:before="280" w:after="280"/>
    </w:pPr>
    <w:rPr>
      <w:rFonts w:eastAsia="IzhTitl"/>
    </w:rPr>
  </w:style>
  <w:style w:type="paragraph" w:customStyle="1" w:styleId="msobodytextcxspmiddle">
    <w:name w:val="msobodytextcxspmiddle"/>
    <w:basedOn w:val="af2"/>
    <w:pPr>
      <w:spacing w:before="280" w:after="280"/>
    </w:pPr>
    <w:rPr>
      <w:rFonts w:eastAsia="IzhTitl"/>
      <w:szCs w:val="20"/>
    </w:rPr>
  </w:style>
  <w:style w:type="paragraph" w:customStyle="1" w:styleId="msobodytextcxsplast">
    <w:name w:val="msobodytextcxsplast"/>
    <w:basedOn w:val="af2"/>
    <w:pPr>
      <w:spacing w:before="280" w:after="280"/>
    </w:pPr>
    <w:rPr>
      <w:rFonts w:eastAsia="IzhTitl"/>
      <w:szCs w:val="20"/>
    </w:rPr>
  </w:style>
  <w:style w:type="paragraph" w:customStyle="1" w:styleId="msonormalcxsplast">
    <w:name w:val="msonormalcxsplast"/>
    <w:basedOn w:val="af2"/>
    <w:pPr>
      <w:spacing w:before="280" w:after="280"/>
    </w:pPr>
    <w:rPr>
      <w:rFonts w:eastAsia="IzhTitl"/>
      <w:szCs w:val="20"/>
    </w:rPr>
  </w:style>
  <w:style w:type="paragraph" w:customStyle="1" w:styleId="msonormalbullet2gifcxspmiddlecxspmiddle">
    <w:name w:val="msonormalbullet2gifcxspmiddlecxspmiddle"/>
    <w:basedOn w:val="af2"/>
    <w:pPr>
      <w:spacing w:before="280" w:after="280"/>
    </w:pPr>
    <w:rPr>
      <w:rFonts w:eastAsia="IzhTitl"/>
      <w:szCs w:val="20"/>
    </w:rPr>
  </w:style>
  <w:style w:type="paragraph" w:customStyle="1" w:styleId="msonormalbullet2gifcxspmiddlecxsplast">
    <w:name w:val="msonormalbullet2gifcxspmiddlecxsplast"/>
    <w:basedOn w:val="af2"/>
    <w:pPr>
      <w:spacing w:before="280" w:after="280"/>
    </w:pPr>
    <w:rPr>
      <w:rFonts w:eastAsia="IzhTitl"/>
      <w:szCs w:val="20"/>
    </w:rPr>
  </w:style>
  <w:style w:type="paragraph" w:customStyle="1" w:styleId="msobodytextindent2bullet2gifcxspmiddlecxspmiddle">
    <w:name w:val="msobodytextindent2bullet2gifcxspmiddlecxspmiddle"/>
    <w:basedOn w:val="af2"/>
    <w:pPr>
      <w:spacing w:before="280" w:after="280"/>
    </w:pPr>
    <w:rPr>
      <w:rFonts w:eastAsia="IzhTitl"/>
      <w:szCs w:val="20"/>
    </w:rPr>
  </w:style>
  <w:style w:type="paragraph" w:customStyle="1" w:styleId="msonormalbullet2gifbullet1gifcxspmiddle">
    <w:name w:val="msonormalbullet2gifbullet1gifcxspmiddle"/>
    <w:basedOn w:val="af2"/>
    <w:pPr>
      <w:spacing w:before="280" w:after="280"/>
    </w:pPr>
    <w:rPr>
      <w:rFonts w:eastAsia="IzhTitl"/>
      <w:szCs w:val="20"/>
    </w:rPr>
  </w:style>
  <w:style w:type="paragraph" w:customStyle="1" w:styleId="msonormalbullet2gifbullet1gifcxsplast">
    <w:name w:val="msonormalbullet2gifbullet1gifcxsplast"/>
    <w:basedOn w:val="af2"/>
    <w:pPr>
      <w:spacing w:before="280" w:after="280"/>
    </w:pPr>
    <w:rPr>
      <w:rFonts w:eastAsia="IzhTitl"/>
      <w:szCs w:val="20"/>
    </w:rPr>
  </w:style>
  <w:style w:type="paragraph" w:customStyle="1" w:styleId="msonormalbullet2gifbullet2gifbullet2gifcxspmiddle">
    <w:name w:val="msonormalbullet2gifbullet2gifbullet2gifcxspmiddle"/>
    <w:basedOn w:val="af2"/>
    <w:pPr>
      <w:spacing w:before="280" w:after="280"/>
    </w:pPr>
    <w:rPr>
      <w:rFonts w:eastAsia="IzhTitl"/>
      <w:szCs w:val="20"/>
    </w:rPr>
  </w:style>
  <w:style w:type="paragraph" w:customStyle="1" w:styleId="msonormalbullet2gifbullet2gifbullet2gifcxsplast">
    <w:name w:val="msonormalbullet2gifbullet2gifbullet2gifcxsplast"/>
    <w:basedOn w:val="af2"/>
    <w:pPr>
      <w:spacing w:before="280" w:after="280"/>
    </w:pPr>
    <w:rPr>
      <w:rFonts w:eastAsia="IzhTitl"/>
      <w:szCs w:val="20"/>
    </w:rPr>
  </w:style>
  <w:style w:type="paragraph" w:customStyle="1" w:styleId="msonormalbullet2gifbullet2gifcxspmiddle">
    <w:name w:val="msonormalbullet2gifbullet2gifcxspmiddle"/>
    <w:basedOn w:val="af2"/>
    <w:pPr>
      <w:spacing w:before="280" w:after="280"/>
    </w:pPr>
    <w:rPr>
      <w:rFonts w:eastAsia="IzhTitl"/>
      <w:szCs w:val="20"/>
    </w:rPr>
  </w:style>
  <w:style w:type="paragraph" w:customStyle="1" w:styleId="msonormalbullet2gifbullet2gifcxsplast">
    <w:name w:val="msonormalbullet2gifbullet2gifcxsplast"/>
    <w:basedOn w:val="af2"/>
    <w:pPr>
      <w:spacing w:before="280" w:after="280"/>
    </w:pPr>
    <w:rPr>
      <w:rFonts w:eastAsia="IzhTitl"/>
      <w:szCs w:val="20"/>
    </w:rPr>
  </w:style>
  <w:style w:type="paragraph" w:customStyle="1" w:styleId="msonormalbullet2gifbullet2gifbullet3gifcxspmiddle">
    <w:name w:val="msonormalbullet2gifbullet2gifbullet3gifcxspmiddle"/>
    <w:basedOn w:val="af2"/>
    <w:pPr>
      <w:spacing w:before="280" w:after="280"/>
    </w:pPr>
    <w:rPr>
      <w:rFonts w:eastAsia="IzhTitl"/>
      <w:szCs w:val="20"/>
    </w:rPr>
  </w:style>
  <w:style w:type="paragraph" w:customStyle="1" w:styleId="msonormalbullet2gifbullet2gifbullet3gifcxsplast">
    <w:name w:val="msonormalbullet2gifbullet2gifbullet3gifcxsplast"/>
    <w:basedOn w:val="af2"/>
    <w:pPr>
      <w:spacing w:before="280" w:after="280"/>
    </w:pPr>
    <w:rPr>
      <w:rFonts w:eastAsia="IzhTitl"/>
      <w:szCs w:val="20"/>
    </w:rPr>
  </w:style>
  <w:style w:type="paragraph" w:customStyle="1" w:styleId="msonormalbullet2gifbullet3gifcxspmiddle">
    <w:name w:val="msonormalbullet2gifbullet3gifcxspmiddle"/>
    <w:basedOn w:val="af2"/>
    <w:pPr>
      <w:spacing w:before="280" w:after="280"/>
    </w:pPr>
    <w:rPr>
      <w:rFonts w:eastAsia="IzhTitl"/>
      <w:szCs w:val="20"/>
    </w:rPr>
  </w:style>
  <w:style w:type="paragraph" w:customStyle="1" w:styleId="msonormalbullet2gifbullet3gifcxsplast">
    <w:name w:val="msonormalbullet2gifbullet3gifcxsplast"/>
    <w:basedOn w:val="af2"/>
    <w:pPr>
      <w:spacing w:before="280" w:after="280"/>
    </w:pPr>
    <w:rPr>
      <w:rFonts w:eastAsia="IzhTitl"/>
      <w:szCs w:val="20"/>
    </w:rPr>
  </w:style>
  <w:style w:type="paragraph" w:customStyle="1" w:styleId="msonormalbullet1gifcxsplast">
    <w:name w:val="msonormalbullet1gifcxsplast"/>
    <w:basedOn w:val="af2"/>
    <w:pPr>
      <w:spacing w:before="280" w:after="280"/>
    </w:pPr>
    <w:rPr>
      <w:rFonts w:eastAsia="IzhTitl"/>
      <w:szCs w:val="20"/>
    </w:rPr>
  </w:style>
  <w:style w:type="paragraph" w:customStyle="1" w:styleId="text-ks">
    <w:name w:val="text-ks"/>
    <w:basedOn w:val="af2"/>
    <w:pPr>
      <w:spacing w:before="48" w:after="48"/>
      <w:ind w:firstLine="360"/>
      <w:jc w:val="both"/>
    </w:pPr>
    <w:rPr>
      <w:rFonts w:eastAsia="IzhTitl"/>
    </w:rPr>
  </w:style>
  <w:style w:type="paragraph" w:customStyle="1" w:styleId="Style2">
    <w:name w:val="Style2"/>
    <w:basedOn w:val="af2"/>
    <w:pPr>
      <w:widowControl w:val="0"/>
      <w:autoSpaceDE w:val="0"/>
      <w:spacing w:line="252" w:lineRule="exact"/>
      <w:ind w:firstLine="334"/>
      <w:jc w:val="both"/>
    </w:pPr>
    <w:rPr>
      <w:rFonts w:eastAsia="IzhTitl"/>
      <w:lang w:val="uk-UA"/>
    </w:rPr>
  </w:style>
  <w:style w:type="paragraph" w:customStyle="1" w:styleId="Style4">
    <w:name w:val="Style4"/>
    <w:basedOn w:val="af2"/>
    <w:pPr>
      <w:widowControl w:val="0"/>
      <w:autoSpaceDE w:val="0"/>
      <w:spacing w:line="248" w:lineRule="exact"/>
      <w:ind w:firstLine="404"/>
      <w:jc w:val="both"/>
    </w:pPr>
    <w:rPr>
      <w:rFonts w:eastAsia="IzhTitl"/>
      <w:lang w:val="uk-UA"/>
    </w:rPr>
  </w:style>
  <w:style w:type="paragraph" w:customStyle="1" w:styleId="Style5">
    <w:name w:val="Style5"/>
    <w:basedOn w:val="af2"/>
    <w:pPr>
      <w:widowControl w:val="0"/>
      <w:autoSpaceDE w:val="0"/>
      <w:spacing w:line="238" w:lineRule="exact"/>
      <w:jc w:val="both"/>
    </w:pPr>
    <w:rPr>
      <w:rFonts w:eastAsia="IzhTitl"/>
      <w:lang w:val="uk-UA"/>
    </w:rPr>
  </w:style>
  <w:style w:type="paragraph" w:customStyle="1" w:styleId="rvps8">
    <w:name w:val="rvps8"/>
    <w:basedOn w:val="af2"/>
    <w:pPr>
      <w:keepNext/>
      <w:jc w:val="both"/>
    </w:pPr>
  </w:style>
  <w:style w:type="paragraph" w:customStyle="1" w:styleId="rvps10">
    <w:name w:val="rvps10"/>
    <w:basedOn w:val="af2"/>
    <w:pPr>
      <w:ind w:left="2880" w:firstLine="720"/>
      <w:jc w:val="both"/>
    </w:pPr>
  </w:style>
  <w:style w:type="paragraph" w:customStyle="1" w:styleId="rvps11">
    <w:name w:val="rvps11"/>
    <w:basedOn w:val="af2"/>
    <w:pPr>
      <w:ind w:left="4320" w:firstLine="720"/>
      <w:jc w:val="both"/>
    </w:pPr>
  </w:style>
  <w:style w:type="paragraph" w:customStyle="1" w:styleId="rvps12">
    <w:name w:val="rvps12"/>
    <w:basedOn w:val="af2"/>
    <w:uiPriority w:val="99"/>
    <w:pPr>
      <w:ind w:left="3600"/>
      <w:jc w:val="both"/>
    </w:pPr>
  </w:style>
  <w:style w:type="paragraph" w:customStyle="1" w:styleId="rvps13">
    <w:name w:val="rvps13"/>
    <w:basedOn w:val="af2"/>
    <w:pPr>
      <w:ind w:left="2130" w:hanging="2130"/>
      <w:jc w:val="both"/>
    </w:pPr>
  </w:style>
  <w:style w:type="paragraph" w:customStyle="1" w:styleId="afffffffffffffffff5">
    <w:name w:val="Òåêñò"/>
    <w:basedOn w:val="af2"/>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6">
    <w:name w:val="текст дисера"/>
    <w:basedOn w:val="af2"/>
    <w:pPr>
      <w:widowControl w:val="0"/>
      <w:autoSpaceDE w:val="0"/>
      <w:spacing w:line="360" w:lineRule="auto"/>
      <w:ind w:firstLine="567"/>
      <w:jc w:val="both"/>
    </w:pPr>
    <w:rPr>
      <w:sz w:val="28"/>
      <w:szCs w:val="28"/>
      <w:lang w:val="uk-UA"/>
    </w:rPr>
  </w:style>
  <w:style w:type="paragraph" w:customStyle="1" w:styleId="iNormalText0">
    <w:name w:val="iNormalText"/>
    <w:basedOn w:val="af2"/>
    <w:pPr>
      <w:widowControl w:val="0"/>
      <w:shd w:val="clear" w:color="auto" w:fill="FFFFFF"/>
      <w:autoSpaceDE w:val="0"/>
      <w:ind w:firstLine="567"/>
      <w:jc w:val="both"/>
    </w:pPr>
    <w:rPr>
      <w:color w:val="000000"/>
      <w:sz w:val="28"/>
      <w:szCs w:val="28"/>
      <w:lang w:val="uk-UA"/>
    </w:rPr>
  </w:style>
  <w:style w:type="paragraph" w:customStyle="1" w:styleId="afffffffffffffffff7">
    <w:name w:val="Без інтервалів"/>
    <w:basedOn w:val="af2"/>
    <w:rPr>
      <w:lang w:val="uk-UA"/>
    </w:rPr>
  </w:style>
  <w:style w:type="paragraph" w:customStyle="1" w:styleId="afffffffffffffffff8">
    <w:name w:val="Абзац списку"/>
    <w:basedOn w:val="af2"/>
    <w:pPr>
      <w:ind w:left="720"/>
    </w:pPr>
    <w:rPr>
      <w:lang w:val="uk-UA"/>
    </w:rPr>
  </w:style>
  <w:style w:type="paragraph" w:customStyle="1" w:styleId="afffffffffffffffff9">
    <w:name w:val="Цитація"/>
    <w:basedOn w:val="af2"/>
    <w:next w:val="af2"/>
    <w:pPr>
      <w:spacing w:before="200"/>
      <w:ind w:left="360" w:right="360"/>
    </w:pPr>
    <w:rPr>
      <w:i/>
      <w:iCs/>
      <w:lang w:val="uk-UA"/>
    </w:rPr>
  </w:style>
  <w:style w:type="paragraph" w:customStyle="1" w:styleId="afffffffffffffffffa">
    <w:name w:val="Насичена цитата"/>
    <w:basedOn w:val="af2"/>
    <w:next w:val="af2"/>
    <w:pPr>
      <w:pBdr>
        <w:bottom w:val="single" w:sz="4" w:space="1" w:color="000000"/>
      </w:pBdr>
      <w:spacing w:before="200" w:after="280"/>
      <w:ind w:left="1008" w:right="1152"/>
    </w:pPr>
    <w:rPr>
      <w:b/>
      <w:bCs/>
      <w:i/>
      <w:iCs/>
      <w:lang w:val="uk-UA"/>
    </w:rPr>
  </w:style>
  <w:style w:type="paragraph" w:customStyle="1" w:styleId="afffffffffffffffffb">
    <w:name w:val="Стандартный"/>
    <w:basedOn w:val="af2"/>
    <w:pPr>
      <w:ind w:firstLine="709"/>
    </w:pPr>
    <w:rPr>
      <w:sz w:val="28"/>
      <w:szCs w:val="28"/>
      <w:lang w:val="uk-UA"/>
    </w:rPr>
  </w:style>
  <w:style w:type="paragraph" w:customStyle="1" w:styleId="caaieiaie8">
    <w:name w:val="caaieiaie 8"/>
    <w:basedOn w:val="af2"/>
    <w:next w:val="af2"/>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2"/>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5"/>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c">
    <w:name w:val="Лит"/>
    <w:basedOn w:val="af2"/>
    <w:pPr>
      <w:keepNext/>
      <w:keepLines/>
      <w:autoSpaceDE w:val="0"/>
      <w:spacing w:before="240"/>
      <w:jc w:val="center"/>
    </w:pPr>
    <w:rPr>
      <w:caps/>
      <w:sz w:val="28"/>
      <w:szCs w:val="28"/>
    </w:rPr>
  </w:style>
  <w:style w:type="paragraph" w:customStyle="1" w:styleId="afffffffffffffffffd">
    <w:name w:val="текст сноски Знак"/>
    <w:basedOn w:val="af2"/>
    <w:pPr>
      <w:autoSpaceDE w:val="0"/>
      <w:ind w:firstLine="709"/>
      <w:jc w:val="both"/>
    </w:pPr>
    <w:rPr>
      <w:sz w:val="16"/>
      <w:szCs w:val="20"/>
    </w:rPr>
  </w:style>
  <w:style w:type="paragraph" w:customStyle="1" w:styleId="afffffffffffffffffe">
    <w:name w:val="автор"/>
    <w:basedOn w:val="af2"/>
    <w:pPr>
      <w:jc w:val="center"/>
    </w:pPr>
    <w:rPr>
      <w:sz w:val="28"/>
      <w:szCs w:val="20"/>
    </w:rPr>
  </w:style>
  <w:style w:type="paragraph" w:customStyle="1" w:styleId="5--0">
    <w:name w:val="5-Текст статьи-укр"/>
    <w:basedOn w:val="af2"/>
    <w:pPr>
      <w:widowControl w:val="0"/>
      <w:spacing w:line="216" w:lineRule="auto"/>
      <w:ind w:firstLine="397"/>
      <w:jc w:val="both"/>
    </w:pPr>
    <w:rPr>
      <w:sz w:val="19"/>
      <w:szCs w:val="18"/>
      <w:lang w:val="uk-UA"/>
    </w:rPr>
  </w:style>
  <w:style w:type="paragraph" w:styleId="affffffffffffffffff">
    <w:name w:val="envelope address"/>
    <w:basedOn w:val="af2"/>
    <w:pPr>
      <w:widowControl w:val="0"/>
      <w:ind w:left="2880"/>
    </w:pPr>
    <w:rPr>
      <w:rFonts w:ascii="OpenSymbol" w:hAnsi="OpenSymbol" w:cs="OpenSymbol"/>
    </w:rPr>
  </w:style>
  <w:style w:type="paragraph" w:customStyle="1" w:styleId="11f1">
    <w:name w:val="Дата11"/>
    <w:basedOn w:val="af2"/>
    <w:next w:val="af2"/>
    <w:pPr>
      <w:widowControl w:val="0"/>
    </w:pPr>
    <w:rPr>
      <w:szCs w:val="20"/>
    </w:rPr>
  </w:style>
  <w:style w:type="paragraph" w:customStyle="1" w:styleId="41">
    <w:name w:val="Маркированный список 41"/>
    <w:basedOn w:val="af2"/>
    <w:pPr>
      <w:widowControl w:val="0"/>
      <w:numPr>
        <w:numId w:val="3"/>
      </w:numPr>
    </w:pPr>
    <w:rPr>
      <w:szCs w:val="20"/>
    </w:rPr>
  </w:style>
  <w:style w:type="paragraph" w:customStyle="1" w:styleId="51">
    <w:name w:val="Маркированный список 51"/>
    <w:basedOn w:val="af2"/>
    <w:pPr>
      <w:widowControl w:val="0"/>
      <w:numPr>
        <w:numId w:val="2"/>
      </w:numPr>
    </w:pPr>
    <w:rPr>
      <w:szCs w:val="20"/>
    </w:rPr>
  </w:style>
  <w:style w:type="paragraph" w:styleId="2fffe">
    <w:name w:val="envelope return"/>
    <w:basedOn w:val="af2"/>
    <w:pPr>
      <w:widowControl w:val="0"/>
    </w:pPr>
    <w:rPr>
      <w:rFonts w:ascii="OpenSymbol" w:hAnsi="OpenSymbol" w:cs="OpenSymbol"/>
      <w:sz w:val="20"/>
      <w:szCs w:val="20"/>
    </w:rPr>
  </w:style>
  <w:style w:type="paragraph" w:customStyle="1" w:styleId="1fffffa">
    <w:name w:val="Приветствие1"/>
    <w:basedOn w:val="af2"/>
    <w:next w:val="af2"/>
    <w:pPr>
      <w:widowControl w:val="0"/>
    </w:pPr>
    <w:rPr>
      <w:szCs w:val="20"/>
    </w:rPr>
  </w:style>
  <w:style w:type="paragraph" w:customStyle="1" w:styleId="415">
    <w:name w:val="Продолжение списка 41"/>
    <w:basedOn w:val="af2"/>
    <w:pPr>
      <w:widowControl w:val="0"/>
      <w:spacing w:after="120"/>
      <w:ind w:left="1132"/>
    </w:pPr>
    <w:rPr>
      <w:szCs w:val="20"/>
    </w:rPr>
  </w:style>
  <w:style w:type="paragraph" w:customStyle="1" w:styleId="514">
    <w:name w:val="Продолжение списка 51"/>
    <w:basedOn w:val="af2"/>
    <w:pPr>
      <w:widowControl w:val="0"/>
      <w:spacing w:after="120"/>
      <w:ind w:left="1415"/>
    </w:pPr>
    <w:rPr>
      <w:szCs w:val="20"/>
    </w:rPr>
  </w:style>
  <w:style w:type="paragraph" w:customStyle="1" w:styleId="515">
    <w:name w:val="Список 51"/>
    <w:basedOn w:val="af2"/>
    <w:pPr>
      <w:widowControl w:val="0"/>
      <w:ind w:left="1415" w:hanging="283"/>
    </w:pPr>
    <w:rPr>
      <w:szCs w:val="20"/>
    </w:rPr>
  </w:style>
  <w:style w:type="paragraph" w:customStyle="1" w:styleId="1fffffb">
    <w:name w:val="Шапка1"/>
    <w:basedOn w:val="af2"/>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0">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2"/>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1">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2"/>
    <w:pPr>
      <w:spacing w:before="280" w:after="280"/>
      <w:jc w:val="center"/>
    </w:pPr>
  </w:style>
  <w:style w:type="paragraph" w:customStyle="1" w:styleId="Arial15pt125">
    <w:name w:val="Стиль Arial 15 pt Черный по ширине Первая строка:  125 см"/>
    <w:basedOn w:val="af2"/>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2"/>
    <w:pPr>
      <w:spacing w:after="221"/>
    </w:pPr>
    <w:rPr>
      <w:rFonts w:ascii="OpenSymbol" w:hAnsi="OpenSymbol" w:cs="OpenSymbol"/>
    </w:rPr>
  </w:style>
  <w:style w:type="paragraph" w:customStyle="1" w:styleId="affffffffffffffffff2">
    <w:name w:val="керивн"/>
    <w:basedOn w:val="af2"/>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3">
    <w:name w:val="Обложка"/>
    <w:basedOn w:val="affffffffffffffffff2"/>
    <w:pPr>
      <w:spacing w:line="288" w:lineRule="auto"/>
      <w:ind w:left="0" w:firstLine="0"/>
      <w:jc w:val="center"/>
    </w:pPr>
    <w:rPr>
      <w:rFonts w:ascii="OpenSymbol" w:hAnsi="OpenSymbol" w:cs="OpenSymbol"/>
      <w:spacing w:val="0"/>
    </w:rPr>
  </w:style>
  <w:style w:type="paragraph" w:customStyle="1" w:styleId="affffffffffffffffff4">
    <w:name w:val="Рукопись"/>
    <w:basedOn w:val="af2"/>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2"/>
    <w:pPr>
      <w:widowControl w:val="0"/>
      <w:numPr>
        <w:numId w:val="22"/>
      </w:numPr>
      <w:spacing w:line="360" w:lineRule="auto"/>
    </w:pPr>
    <w:rPr>
      <w:sz w:val="28"/>
      <w:szCs w:val="20"/>
      <w:lang w:val="uk-UA"/>
    </w:rPr>
  </w:style>
  <w:style w:type="paragraph" w:customStyle="1" w:styleId="Foot">
    <w:name w:val="Foot"/>
    <w:basedOn w:val="affffffff"/>
    <w:pPr>
      <w:spacing w:line="240" w:lineRule="auto"/>
      <w:ind w:firstLine="720"/>
    </w:pPr>
    <w:rPr>
      <w:rFonts w:ascii="ISOCPEUR" w:hAnsi="ISOCPEUR" w:cs="ISOCPEUR"/>
      <w:lang w:val="en-GB"/>
    </w:rPr>
  </w:style>
  <w:style w:type="paragraph" w:customStyle="1" w:styleId="NormalWeb1">
    <w:name w:val="Normal (Web)1"/>
    <w:basedOn w:val="af2"/>
    <w:pPr>
      <w:spacing w:before="280" w:after="280"/>
    </w:pPr>
    <w:rPr>
      <w:lang w:val="uk-UA"/>
    </w:rPr>
  </w:style>
  <w:style w:type="paragraph" w:customStyle="1" w:styleId="Exampl">
    <w:name w:val="Exampl"/>
    <w:basedOn w:val="af2"/>
    <w:pPr>
      <w:ind w:firstLine="851"/>
      <w:jc w:val="both"/>
    </w:pPr>
    <w:rPr>
      <w:rFonts w:ascii="ISOCPEUR" w:hAnsi="ISOCPEUR" w:cs="ISOCPEUR"/>
    </w:rPr>
  </w:style>
  <w:style w:type="paragraph" w:customStyle="1" w:styleId="148">
    <w:name w:val="14Полуторный"/>
    <w:basedOn w:val="af2"/>
    <w:pPr>
      <w:spacing w:line="360" w:lineRule="auto"/>
      <w:ind w:firstLine="709"/>
      <w:jc w:val="both"/>
    </w:pPr>
    <w:rPr>
      <w:sz w:val="28"/>
      <w:szCs w:val="28"/>
      <w:lang w:val="uk-UA"/>
    </w:rPr>
  </w:style>
  <w:style w:type="paragraph" w:customStyle="1" w:styleId="2ffff">
    <w:name w:val="Сноска (2)"/>
    <w:basedOn w:val="af2"/>
    <w:pPr>
      <w:widowControl w:val="0"/>
      <w:shd w:val="clear" w:color="auto" w:fill="FFFFFF"/>
      <w:spacing w:before="60" w:line="0" w:lineRule="atLeast"/>
      <w:jc w:val="right"/>
    </w:pPr>
    <w:rPr>
      <w:i/>
      <w:iCs/>
      <w:sz w:val="17"/>
      <w:szCs w:val="17"/>
    </w:rPr>
  </w:style>
  <w:style w:type="paragraph" w:customStyle="1" w:styleId="317">
    <w:name w:val="Основной текст31"/>
    <w:basedOn w:val="af2"/>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2"/>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2"/>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2"/>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2"/>
    <w:pPr>
      <w:widowControl w:val="0"/>
      <w:shd w:val="clear" w:color="auto" w:fill="FFFFFF"/>
      <w:spacing w:before="420" w:after="300" w:line="0" w:lineRule="atLeast"/>
    </w:pPr>
    <w:rPr>
      <w:i/>
      <w:iCs/>
      <w:sz w:val="17"/>
      <w:szCs w:val="17"/>
    </w:rPr>
  </w:style>
  <w:style w:type="paragraph" w:customStyle="1" w:styleId="324">
    <w:name w:val="Заголовок №3 (2)"/>
    <w:basedOn w:val="af2"/>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2"/>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2"/>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2"/>
    <w:pPr>
      <w:widowControl w:val="0"/>
      <w:shd w:val="clear" w:color="auto" w:fill="FFFFFF"/>
      <w:spacing w:line="0" w:lineRule="atLeast"/>
      <w:jc w:val="both"/>
    </w:pPr>
    <w:rPr>
      <w:i/>
      <w:iCs/>
      <w:sz w:val="17"/>
      <w:szCs w:val="17"/>
    </w:rPr>
  </w:style>
  <w:style w:type="paragraph" w:customStyle="1" w:styleId="3ff6">
    <w:name w:val="Заголовок №3"/>
    <w:basedOn w:val="af2"/>
    <w:pPr>
      <w:widowControl w:val="0"/>
      <w:shd w:val="clear" w:color="auto" w:fill="FFFFFF"/>
      <w:spacing w:after="180" w:line="0" w:lineRule="atLeast"/>
      <w:jc w:val="center"/>
    </w:pPr>
    <w:rPr>
      <w:b/>
      <w:bCs/>
      <w:sz w:val="23"/>
      <w:szCs w:val="23"/>
    </w:rPr>
  </w:style>
  <w:style w:type="paragraph" w:customStyle="1" w:styleId="79">
    <w:name w:val="Основной текст (7)"/>
    <w:basedOn w:val="af2"/>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2"/>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2"/>
    <w:pPr>
      <w:widowControl w:val="0"/>
      <w:shd w:val="clear" w:color="auto" w:fill="FFFFFF"/>
      <w:spacing w:after="660" w:line="0" w:lineRule="atLeast"/>
      <w:jc w:val="right"/>
    </w:pPr>
    <w:rPr>
      <w:sz w:val="26"/>
      <w:szCs w:val="26"/>
    </w:rPr>
  </w:style>
  <w:style w:type="paragraph" w:customStyle="1" w:styleId="516">
    <w:name w:val="Основной текст51"/>
    <w:basedOn w:val="af2"/>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2"/>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2"/>
    <w:pPr>
      <w:widowControl w:val="0"/>
      <w:shd w:val="clear" w:color="auto" w:fill="FFFFFF"/>
      <w:spacing w:line="451" w:lineRule="exact"/>
    </w:pPr>
    <w:rPr>
      <w:sz w:val="26"/>
      <w:szCs w:val="26"/>
    </w:rPr>
  </w:style>
  <w:style w:type="paragraph" w:customStyle="1" w:styleId="105">
    <w:name w:val="Основной текст (10)"/>
    <w:basedOn w:val="af2"/>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2"/>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2"/>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2"/>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5">
    <w:name w:val="Подпись к картинке"/>
    <w:basedOn w:val="af2"/>
    <w:link w:val="affffffffffffffffff6"/>
    <w:pPr>
      <w:widowControl w:val="0"/>
      <w:shd w:val="clear" w:color="auto" w:fill="FFFFFF"/>
      <w:spacing w:line="0" w:lineRule="atLeast"/>
    </w:pPr>
    <w:rPr>
      <w:spacing w:val="-2"/>
      <w:sz w:val="26"/>
      <w:szCs w:val="26"/>
    </w:rPr>
  </w:style>
  <w:style w:type="paragraph" w:customStyle="1" w:styleId="7a">
    <w:name w:val="Заголовок №7"/>
    <w:basedOn w:val="af2"/>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d"/>
    <w:next w:val="afffffffd"/>
    <w:pPr>
      <w:keepNext/>
      <w:autoSpaceDE w:val="0"/>
      <w:spacing w:after="0" w:line="480" w:lineRule="auto"/>
      <w:ind w:firstLine="720"/>
      <w:jc w:val="center"/>
    </w:pPr>
    <w:rPr>
      <w:b/>
      <w:bCs/>
      <w:szCs w:val="28"/>
    </w:rPr>
  </w:style>
  <w:style w:type="paragraph" w:customStyle="1" w:styleId="3ff7">
    <w:name w:val="????????? 3"/>
    <w:basedOn w:val="afffffffd"/>
    <w:next w:val="afffffffd"/>
    <w:pPr>
      <w:keepNext/>
      <w:autoSpaceDE w:val="0"/>
      <w:spacing w:after="0" w:line="480" w:lineRule="auto"/>
      <w:ind w:firstLine="720"/>
      <w:jc w:val="both"/>
    </w:pPr>
    <w:rPr>
      <w:b/>
      <w:bCs/>
      <w:szCs w:val="28"/>
    </w:rPr>
  </w:style>
  <w:style w:type="paragraph" w:customStyle="1" w:styleId="4f5">
    <w:name w:val="????????? 4"/>
    <w:basedOn w:val="afffffffd"/>
    <w:next w:val="afffffffd"/>
    <w:pPr>
      <w:keepNext/>
      <w:autoSpaceDE w:val="0"/>
      <w:spacing w:after="0" w:line="480" w:lineRule="auto"/>
      <w:ind w:firstLine="993"/>
      <w:jc w:val="both"/>
    </w:pPr>
    <w:rPr>
      <w:b/>
      <w:bCs/>
      <w:szCs w:val="28"/>
    </w:rPr>
  </w:style>
  <w:style w:type="paragraph" w:customStyle="1" w:styleId="5f0">
    <w:name w:val="????????? 5"/>
    <w:basedOn w:val="afffffffd"/>
    <w:next w:val="afffffffd"/>
    <w:pPr>
      <w:keepNext/>
      <w:autoSpaceDE w:val="0"/>
      <w:spacing w:after="0"/>
      <w:jc w:val="both"/>
    </w:pPr>
    <w:rPr>
      <w:szCs w:val="28"/>
    </w:rPr>
  </w:style>
  <w:style w:type="paragraph" w:customStyle="1" w:styleId="6b">
    <w:name w:val="????????? 6"/>
    <w:basedOn w:val="afffffffd"/>
    <w:next w:val="afffffffd"/>
    <w:pPr>
      <w:keepNext/>
      <w:autoSpaceDE w:val="0"/>
      <w:spacing w:after="0"/>
      <w:ind w:firstLine="720"/>
      <w:jc w:val="center"/>
    </w:pPr>
    <w:rPr>
      <w:szCs w:val="28"/>
    </w:rPr>
  </w:style>
  <w:style w:type="paragraph" w:customStyle="1" w:styleId="7b">
    <w:name w:val="????????? 7"/>
    <w:basedOn w:val="afffffffd"/>
    <w:next w:val="afffffffd"/>
    <w:pPr>
      <w:keepNext/>
      <w:autoSpaceDE w:val="0"/>
      <w:spacing w:after="0"/>
      <w:jc w:val="center"/>
    </w:pPr>
    <w:rPr>
      <w:b/>
      <w:bCs/>
      <w:caps/>
      <w:szCs w:val="28"/>
    </w:rPr>
  </w:style>
  <w:style w:type="paragraph" w:customStyle="1" w:styleId="88">
    <w:name w:val="????????? 8"/>
    <w:basedOn w:val="afffffffd"/>
    <w:next w:val="afffffffd"/>
    <w:pPr>
      <w:keepNext/>
      <w:autoSpaceDE w:val="0"/>
      <w:spacing w:before="120" w:line="480" w:lineRule="auto"/>
      <w:ind w:firstLine="709"/>
    </w:pPr>
    <w:rPr>
      <w:b/>
      <w:bCs/>
      <w:szCs w:val="28"/>
    </w:rPr>
  </w:style>
  <w:style w:type="paragraph" w:customStyle="1" w:styleId="97">
    <w:name w:val="????????? 9"/>
    <w:basedOn w:val="afffffffd"/>
    <w:next w:val="afffffffd"/>
    <w:pPr>
      <w:keepNext/>
      <w:widowControl w:val="0"/>
      <w:autoSpaceDE w:val="0"/>
      <w:spacing w:after="0" w:line="360" w:lineRule="auto"/>
      <w:ind w:left="2126" w:right="2404"/>
      <w:jc w:val="center"/>
    </w:pPr>
    <w:rPr>
      <w:b/>
      <w:bCs/>
      <w:szCs w:val="28"/>
    </w:rPr>
  </w:style>
  <w:style w:type="paragraph" w:customStyle="1" w:styleId="affffffffffffffffff7">
    <w:name w:val="??????? ??????????"/>
    <w:basedOn w:val="afffffffd"/>
    <w:pPr>
      <w:tabs>
        <w:tab w:val="center" w:pos="4536"/>
        <w:tab w:val="right" w:pos="9072"/>
      </w:tabs>
      <w:autoSpaceDE w:val="0"/>
      <w:spacing w:after="0"/>
    </w:pPr>
    <w:rPr>
      <w:szCs w:val="28"/>
    </w:rPr>
  </w:style>
  <w:style w:type="paragraph" w:customStyle="1" w:styleId="affffffffffffffffff8">
    <w:name w:val="????????????"/>
    <w:basedOn w:val="afffffffd"/>
    <w:pPr>
      <w:autoSpaceDE w:val="0"/>
      <w:spacing w:before="240" w:after="0" w:line="480" w:lineRule="auto"/>
      <w:ind w:firstLine="720"/>
      <w:jc w:val="both"/>
    </w:pPr>
    <w:rPr>
      <w:szCs w:val="28"/>
    </w:rPr>
  </w:style>
  <w:style w:type="paragraph" w:customStyle="1" w:styleId="affffffffffffffffff9">
    <w:name w:val="???????? ????? ? ????????"/>
    <w:basedOn w:val="afffffffd"/>
    <w:pPr>
      <w:tabs>
        <w:tab w:val="left" w:pos="567"/>
      </w:tabs>
      <w:autoSpaceDE w:val="0"/>
      <w:spacing w:after="0" w:line="376" w:lineRule="auto"/>
      <w:ind w:firstLine="567"/>
      <w:jc w:val="both"/>
    </w:pPr>
    <w:rPr>
      <w:szCs w:val="28"/>
    </w:rPr>
  </w:style>
  <w:style w:type="paragraph" w:customStyle="1" w:styleId="2ffff3">
    <w:name w:val="???????? ????? ? ???????? 2"/>
    <w:basedOn w:val="afffffffd"/>
    <w:pPr>
      <w:tabs>
        <w:tab w:val="left" w:pos="360"/>
      </w:tabs>
      <w:autoSpaceDE w:val="0"/>
      <w:spacing w:after="0" w:line="376" w:lineRule="auto"/>
      <w:ind w:firstLine="357"/>
      <w:jc w:val="both"/>
    </w:pPr>
    <w:rPr>
      <w:szCs w:val="28"/>
    </w:rPr>
  </w:style>
  <w:style w:type="paragraph" w:customStyle="1" w:styleId="affffffffffffffffffa">
    <w:name w:val="???????? ?????"/>
    <w:basedOn w:val="afffffffd"/>
    <w:pPr>
      <w:autoSpaceDE w:val="0"/>
      <w:spacing w:after="0"/>
    </w:pPr>
    <w:rPr>
      <w:szCs w:val="28"/>
    </w:rPr>
  </w:style>
  <w:style w:type="paragraph" w:customStyle="1" w:styleId="affffffffffffffffffb">
    <w:name w:val="????????"/>
    <w:basedOn w:val="afffffffd"/>
    <w:pPr>
      <w:autoSpaceDE w:val="0"/>
      <w:spacing w:after="0" w:line="480" w:lineRule="auto"/>
      <w:ind w:firstLine="720"/>
      <w:jc w:val="center"/>
    </w:pPr>
    <w:rPr>
      <w:b/>
      <w:bCs/>
      <w:caps/>
      <w:szCs w:val="28"/>
    </w:rPr>
  </w:style>
  <w:style w:type="paragraph" w:customStyle="1" w:styleId="2ffff4">
    <w:name w:val="???????? ????? 2"/>
    <w:basedOn w:val="afffffffd"/>
    <w:pPr>
      <w:widowControl w:val="0"/>
      <w:autoSpaceDE w:val="0"/>
      <w:spacing w:after="0"/>
      <w:jc w:val="center"/>
    </w:pPr>
    <w:rPr>
      <w:b/>
      <w:bCs/>
      <w:caps/>
      <w:sz w:val="32"/>
      <w:szCs w:val="32"/>
    </w:rPr>
  </w:style>
  <w:style w:type="paragraph" w:customStyle="1" w:styleId="affffffffffffffffffc">
    <w:name w:val="?????? ??????????"/>
    <w:basedOn w:val="afffffffd"/>
    <w:pPr>
      <w:tabs>
        <w:tab w:val="center" w:pos="4153"/>
        <w:tab w:val="right" w:pos="8306"/>
      </w:tabs>
      <w:autoSpaceDE w:val="0"/>
      <w:spacing w:after="0"/>
    </w:pPr>
    <w:rPr>
      <w:szCs w:val="28"/>
    </w:rPr>
  </w:style>
  <w:style w:type="paragraph" w:customStyle="1" w:styleId="1fffffd">
    <w:name w:val="??????? ??????????1"/>
    <w:basedOn w:val="affffffffffffff8"/>
    <w:pPr>
      <w:tabs>
        <w:tab w:val="center" w:pos="4536"/>
        <w:tab w:val="right" w:pos="9072"/>
      </w:tabs>
      <w:overflowPunct/>
      <w:textAlignment w:val="auto"/>
    </w:pPr>
    <w:rPr>
      <w:sz w:val="20"/>
      <w:szCs w:val="20"/>
      <w:lang w:val="ru-RU"/>
    </w:rPr>
  </w:style>
  <w:style w:type="paragraph" w:customStyle="1" w:styleId="1fffffe">
    <w:name w:val="?????? ??????????1"/>
    <w:basedOn w:val="affffffffffffff8"/>
    <w:pPr>
      <w:tabs>
        <w:tab w:val="center" w:pos="4153"/>
        <w:tab w:val="right" w:pos="8306"/>
      </w:tabs>
      <w:overflowPunct/>
      <w:textAlignment w:val="auto"/>
    </w:pPr>
    <w:rPr>
      <w:sz w:val="20"/>
      <w:szCs w:val="20"/>
      <w:lang w:val="ru-RU"/>
    </w:rPr>
  </w:style>
  <w:style w:type="paragraph" w:customStyle="1" w:styleId="1ffffff">
    <w:name w:val="???????? ????? ? ????????1"/>
    <w:basedOn w:val="affffffffffffff8"/>
    <w:pPr>
      <w:overflowPunct/>
      <w:spacing w:line="360" w:lineRule="auto"/>
      <w:ind w:firstLine="709"/>
      <w:jc w:val="both"/>
      <w:textAlignment w:val="auto"/>
    </w:pPr>
    <w:rPr>
      <w:sz w:val="24"/>
      <w:szCs w:val="24"/>
      <w:lang w:val="ru-RU"/>
    </w:rPr>
  </w:style>
  <w:style w:type="paragraph" w:customStyle="1" w:styleId="224">
    <w:name w:val="Заголовок №2 (2)"/>
    <w:basedOn w:val="af2"/>
    <w:pPr>
      <w:widowControl w:val="0"/>
      <w:shd w:val="clear" w:color="auto" w:fill="FFFFFF"/>
      <w:spacing w:after="1500" w:line="0" w:lineRule="atLeast"/>
      <w:jc w:val="right"/>
    </w:pPr>
    <w:rPr>
      <w:sz w:val="28"/>
      <w:szCs w:val="28"/>
    </w:rPr>
  </w:style>
  <w:style w:type="paragraph" w:customStyle="1" w:styleId="521">
    <w:name w:val="Заголовок №5 (2)"/>
    <w:basedOn w:val="af2"/>
    <w:pPr>
      <w:widowControl w:val="0"/>
      <w:shd w:val="clear" w:color="auto" w:fill="FFFFFF"/>
      <w:spacing w:before="300" w:line="322" w:lineRule="exact"/>
      <w:jc w:val="center"/>
    </w:pPr>
    <w:rPr>
      <w:b/>
      <w:bCs/>
      <w:sz w:val="28"/>
      <w:szCs w:val="28"/>
    </w:rPr>
  </w:style>
  <w:style w:type="paragraph" w:customStyle="1" w:styleId="531">
    <w:name w:val="Заголовок №5 (3)"/>
    <w:basedOn w:val="af2"/>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2"/>
    <w:pPr>
      <w:widowControl w:val="0"/>
      <w:shd w:val="clear" w:color="auto" w:fill="FFFFFF"/>
      <w:spacing w:before="1620" w:after="540" w:line="0" w:lineRule="atLeast"/>
      <w:jc w:val="both"/>
    </w:pPr>
    <w:rPr>
      <w:b/>
      <w:bCs/>
      <w:sz w:val="28"/>
      <w:szCs w:val="28"/>
    </w:rPr>
  </w:style>
  <w:style w:type="paragraph" w:customStyle="1" w:styleId="Zagolowok">
    <w:name w:val="Zagolowok"/>
    <w:basedOn w:val="af2"/>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2"/>
    <w:pPr>
      <w:widowControl w:val="0"/>
      <w:spacing w:line="360" w:lineRule="auto"/>
      <w:ind w:firstLine="567"/>
      <w:jc w:val="both"/>
    </w:pPr>
    <w:rPr>
      <w:sz w:val="28"/>
      <w:szCs w:val="28"/>
    </w:rPr>
  </w:style>
  <w:style w:type="paragraph" w:customStyle="1" w:styleId="1ffffff0">
    <w:name w:val="заголовок дисера 1"/>
    <w:basedOn w:val="afffffffffffffffff6"/>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2"/>
    <w:pPr>
      <w:spacing w:before="280" w:after="280"/>
    </w:pPr>
  </w:style>
  <w:style w:type="paragraph" w:customStyle="1" w:styleId="affffffffffffffffffd">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e">
    <w:name w:val="нова"/>
    <w:basedOn w:val="af2"/>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2"/>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
    <w:name w:val="Нова"/>
    <w:basedOn w:val="af2"/>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0">
    <w:name w:val="Виноска"/>
    <w:basedOn w:val="af2"/>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0"/>
    <w:pPr>
      <w:spacing w:line="240" w:lineRule="auto"/>
    </w:pPr>
    <w:rPr>
      <w:lang w:val="en-US"/>
    </w:rPr>
  </w:style>
  <w:style w:type="paragraph" w:customStyle="1" w:styleId="00000">
    <w:name w:val="00000"/>
    <w:basedOn w:val="af2"/>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1">
    <w:name w:val="Розд."/>
    <w:basedOn w:val="af2"/>
    <w:pPr>
      <w:widowControl w:val="0"/>
      <w:spacing w:line="360" w:lineRule="auto"/>
      <w:ind w:firstLine="567"/>
      <w:jc w:val="center"/>
    </w:pPr>
    <w:rPr>
      <w:b/>
      <w:sz w:val="28"/>
      <w:szCs w:val="20"/>
      <w:lang w:val="uk-UA"/>
    </w:rPr>
  </w:style>
  <w:style w:type="paragraph" w:customStyle="1" w:styleId="afffffffffffffffffff2">
    <w:name w:val="Переменные"/>
    <w:basedOn w:val="afffffffd"/>
    <w:pPr>
      <w:tabs>
        <w:tab w:val="left" w:pos="482"/>
      </w:tabs>
      <w:spacing w:after="0" w:line="336" w:lineRule="auto"/>
      <w:ind w:left="482" w:hanging="482"/>
      <w:jc w:val="both"/>
    </w:pPr>
    <w:rPr>
      <w:sz w:val="18"/>
      <w:szCs w:val="18"/>
      <w:lang w:val="uk-UA"/>
    </w:rPr>
  </w:style>
  <w:style w:type="paragraph" w:customStyle="1" w:styleId="afffffffffffffffffff3">
    <w:name w:val="Чертежный"/>
    <w:pPr>
      <w:suppressAutoHyphens/>
      <w:jc w:val="both"/>
    </w:pPr>
    <w:rPr>
      <w:rFonts w:ascii="Mincho" w:eastAsia="Garamond" w:hAnsi="Mincho" w:cs="Garamond"/>
      <w:i/>
      <w:sz w:val="28"/>
      <w:lang w:val="uk-UA" w:eastAsia="ar-SA"/>
    </w:rPr>
  </w:style>
  <w:style w:type="paragraph" w:customStyle="1" w:styleId="afffffffffffffffffff4">
    <w:name w:val="Листинг программы"/>
    <w:pPr>
      <w:suppressAutoHyphens/>
    </w:pPr>
    <w:rPr>
      <w:rFonts w:ascii="Garamond" w:eastAsia="Garamond" w:hAnsi="Garamond" w:cs="Garamond"/>
      <w:lang w:eastAsia="ar-SA"/>
    </w:rPr>
  </w:style>
  <w:style w:type="paragraph" w:customStyle="1" w:styleId="fila">
    <w:name w:val="fila"/>
    <w:basedOn w:val="af2"/>
    <w:pPr>
      <w:widowControl w:val="0"/>
      <w:spacing w:line="360" w:lineRule="auto"/>
      <w:ind w:firstLine="708"/>
      <w:jc w:val="both"/>
    </w:pPr>
    <w:rPr>
      <w:sz w:val="28"/>
      <w:szCs w:val="28"/>
      <w:lang w:val="uk-UA"/>
    </w:rPr>
  </w:style>
  <w:style w:type="paragraph" w:customStyle="1" w:styleId="fila1">
    <w:name w:val="fila1"/>
    <w:basedOn w:val="af2"/>
    <w:pPr>
      <w:keepNext/>
      <w:spacing w:before="120" w:after="120" w:line="360" w:lineRule="auto"/>
      <w:ind w:firstLine="709"/>
      <w:jc w:val="both"/>
    </w:pPr>
    <w:rPr>
      <w:b/>
      <w:bCs/>
      <w:sz w:val="28"/>
      <w:lang w:val="uk-UA"/>
    </w:rPr>
  </w:style>
  <w:style w:type="paragraph" w:customStyle="1" w:styleId="SL">
    <w:name w:val="SL"/>
    <w:basedOn w:val="af2"/>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2"/>
    <w:pPr>
      <w:widowControl w:val="0"/>
      <w:tabs>
        <w:tab w:val="left" w:pos="539"/>
      </w:tabs>
      <w:ind w:left="454" w:hanging="227"/>
      <w:jc w:val="both"/>
    </w:pPr>
    <w:rPr>
      <w:color w:val="000000"/>
      <w:sz w:val="30"/>
      <w:szCs w:val="22"/>
      <w:lang w:val="uk-UA"/>
    </w:rPr>
  </w:style>
  <w:style w:type="paragraph" w:customStyle="1" w:styleId="fs">
    <w:name w:val="fs"/>
    <w:basedOn w:val="af2"/>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2"/>
    <w:pPr>
      <w:widowControl w:val="0"/>
      <w:ind w:left="284" w:hanging="284"/>
      <w:jc w:val="both"/>
    </w:pPr>
    <w:rPr>
      <w:color w:val="000000"/>
      <w:sz w:val="20"/>
      <w:szCs w:val="20"/>
    </w:rPr>
  </w:style>
  <w:style w:type="paragraph" w:customStyle="1" w:styleId="fill">
    <w:name w:val="fill"/>
    <w:basedOn w:val="af2"/>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2"/>
    <w:pPr>
      <w:widowControl w:val="0"/>
      <w:tabs>
        <w:tab w:val="left" w:pos="1287"/>
      </w:tabs>
      <w:spacing w:after="120"/>
      <w:ind w:left="851" w:hanging="851"/>
    </w:pPr>
    <w:rPr>
      <w:sz w:val="28"/>
      <w:lang w:val="uk-UA"/>
    </w:rPr>
  </w:style>
  <w:style w:type="paragraph" w:customStyle="1" w:styleId="rvps25">
    <w:name w:val="rvps25"/>
    <w:basedOn w:val="af2"/>
    <w:pPr>
      <w:keepNext/>
      <w:shd w:val="clear" w:color="auto" w:fill="FFFFFF"/>
      <w:jc w:val="center"/>
    </w:pPr>
  </w:style>
  <w:style w:type="paragraph" w:customStyle="1" w:styleId="1007">
    <w:name w:val="Стиль 10 пт По ширине Первая строка:  07 см"/>
    <w:basedOn w:val="af2"/>
    <w:pPr>
      <w:ind w:firstLine="397"/>
      <w:jc w:val="both"/>
    </w:pPr>
    <w:rPr>
      <w:sz w:val="20"/>
      <w:szCs w:val="20"/>
      <w:lang w:val="uk-UA"/>
    </w:rPr>
  </w:style>
  <w:style w:type="paragraph" w:customStyle="1" w:styleId="afffffffffffffffffff5">
    <w:name w:val="КУ_литература"/>
    <w:basedOn w:val="affffffff4"/>
    <w:pPr>
      <w:suppressLineNumbers/>
      <w:tabs>
        <w:tab w:val="left" w:pos="284"/>
      </w:tabs>
      <w:spacing w:after="0"/>
      <w:ind w:left="720" w:hanging="360"/>
      <w:jc w:val="both"/>
    </w:pPr>
    <w:rPr>
      <w:spacing w:val="-2"/>
      <w:sz w:val="18"/>
      <w:szCs w:val="18"/>
    </w:rPr>
  </w:style>
  <w:style w:type="paragraph" w:customStyle="1" w:styleId="afffffffffffffffffff6">
    <w:name w:val="Сергей"/>
    <w:basedOn w:val="af2"/>
    <w:pPr>
      <w:ind w:firstLine="425"/>
      <w:jc w:val="both"/>
    </w:pPr>
    <w:rPr>
      <w:sz w:val="28"/>
      <w:szCs w:val="28"/>
    </w:rPr>
  </w:style>
  <w:style w:type="paragraph" w:customStyle="1" w:styleId="21c">
    <w:name w:val="Основний текст з відступом 21"/>
    <w:basedOn w:val="af2"/>
    <w:pPr>
      <w:spacing w:after="120" w:line="480" w:lineRule="auto"/>
      <w:ind w:left="283" w:firstLine="425"/>
    </w:pPr>
    <w:rPr>
      <w:sz w:val="28"/>
      <w:szCs w:val="28"/>
    </w:rPr>
  </w:style>
  <w:style w:type="paragraph" w:customStyle="1" w:styleId="bodytextnoindent">
    <w:name w:val="bodytextnoindent"/>
    <w:basedOn w:val="af2"/>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2"/>
    <w:pPr>
      <w:widowControl w:val="0"/>
      <w:autoSpaceDE w:val="0"/>
      <w:spacing w:line="322" w:lineRule="exact"/>
      <w:ind w:firstLine="778"/>
      <w:jc w:val="both"/>
    </w:pPr>
  </w:style>
  <w:style w:type="paragraph" w:customStyle="1" w:styleId="Style14">
    <w:name w:val="Style14"/>
    <w:basedOn w:val="af2"/>
    <w:pPr>
      <w:widowControl w:val="0"/>
      <w:autoSpaceDE w:val="0"/>
      <w:spacing w:line="326" w:lineRule="exact"/>
      <w:ind w:hanging="355"/>
      <w:jc w:val="both"/>
    </w:pPr>
  </w:style>
  <w:style w:type="paragraph" w:customStyle="1" w:styleId="Style16">
    <w:name w:val="Style16"/>
    <w:basedOn w:val="af2"/>
    <w:pPr>
      <w:widowControl w:val="0"/>
      <w:autoSpaceDE w:val="0"/>
      <w:spacing w:line="326" w:lineRule="exact"/>
      <w:ind w:firstLine="365"/>
      <w:jc w:val="both"/>
    </w:pPr>
  </w:style>
  <w:style w:type="paragraph" w:customStyle="1" w:styleId="42">
    <w:name w:val="Заг 4"/>
    <w:basedOn w:val="af2"/>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7">
    <w:name w:val="Обычный центр"/>
    <w:basedOn w:val="af2"/>
    <w:pPr>
      <w:ind w:left="1701" w:right="1701"/>
      <w:jc w:val="both"/>
    </w:pPr>
    <w:rPr>
      <w:sz w:val="28"/>
      <w:szCs w:val="20"/>
      <w:lang w:val="uk-UA"/>
    </w:rPr>
  </w:style>
  <w:style w:type="paragraph" w:customStyle="1" w:styleId="-b">
    <w:name w:val="Цитата-ижица"/>
    <w:basedOn w:val="af2"/>
    <w:next w:val="af2"/>
    <w:pPr>
      <w:spacing w:before="120" w:after="120" w:line="360" w:lineRule="auto"/>
      <w:ind w:left="567" w:right="567"/>
      <w:jc w:val="both"/>
    </w:pPr>
    <w:rPr>
      <w:rFonts w:ascii="IzhTitl" w:hAnsi="IzhTitl"/>
      <w:sz w:val="28"/>
      <w:szCs w:val="20"/>
    </w:rPr>
  </w:style>
  <w:style w:type="paragraph" w:customStyle="1" w:styleId="-c">
    <w:name w:val="Цитита-латиница"/>
    <w:basedOn w:val="af2"/>
    <w:next w:val="af2"/>
    <w:pPr>
      <w:spacing w:before="120" w:after="120" w:line="360" w:lineRule="auto"/>
      <w:ind w:left="567" w:right="567"/>
      <w:jc w:val="both"/>
    </w:pPr>
    <w:rPr>
      <w:iCs/>
      <w:sz w:val="28"/>
      <w:szCs w:val="20"/>
      <w:lang w:val="en-US"/>
    </w:rPr>
  </w:style>
  <w:style w:type="paragraph" w:customStyle="1" w:styleId="Hellenikos">
    <w:name w:val="Hellenikos"/>
    <w:basedOn w:val="af2"/>
    <w:next w:val="af2"/>
    <w:pPr>
      <w:spacing w:before="60" w:after="60"/>
      <w:ind w:left="567" w:right="567"/>
      <w:jc w:val="both"/>
    </w:pPr>
    <w:rPr>
      <w:rFonts w:ascii="OpenSymbol" w:hAnsi="OpenSymbol"/>
      <w:sz w:val="28"/>
      <w:lang w:val="en-GB"/>
    </w:rPr>
  </w:style>
  <w:style w:type="paragraph" w:customStyle="1" w:styleId="afffffffffffffffffff8">
    <w:name w:val="Эпиграф"/>
    <w:basedOn w:val="af2"/>
    <w:pPr>
      <w:spacing w:line="360" w:lineRule="auto"/>
      <w:ind w:left="3828" w:right="758"/>
      <w:jc w:val="both"/>
    </w:pPr>
    <w:rPr>
      <w:b/>
      <w:sz w:val="28"/>
      <w:szCs w:val="20"/>
      <w:lang w:val="uk-UA"/>
    </w:rPr>
  </w:style>
  <w:style w:type="paragraph" w:customStyle="1" w:styleId="a4">
    <w:name w:val="Список литератури"/>
    <w:basedOn w:val="af2"/>
    <w:next w:val="af2"/>
    <w:pPr>
      <w:numPr>
        <w:numId w:val="14"/>
      </w:numPr>
      <w:spacing w:before="120" w:line="360" w:lineRule="auto"/>
      <w:jc w:val="both"/>
    </w:pPr>
    <w:rPr>
      <w:sz w:val="28"/>
    </w:rPr>
  </w:style>
  <w:style w:type="paragraph" w:customStyle="1" w:styleId="afffffffffffffffffff9">
    <w:name w:val="Памятник"/>
    <w:basedOn w:val="af2"/>
    <w:next w:val="af2"/>
    <w:pPr>
      <w:spacing w:line="360" w:lineRule="auto"/>
      <w:jc w:val="both"/>
    </w:pPr>
    <w:rPr>
      <w:sz w:val="28"/>
      <w:szCs w:val="20"/>
      <w:lang w:val="uk-UA"/>
    </w:rPr>
  </w:style>
  <w:style w:type="paragraph" w:customStyle="1" w:styleId="afffffffffffffffffffa">
    <w:name w:val="Колонки"/>
    <w:basedOn w:val="af2"/>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2"/>
    <w:next w:val="af2"/>
    <w:pPr>
      <w:spacing w:line="360" w:lineRule="auto"/>
      <w:ind w:left="440" w:hanging="440"/>
      <w:jc w:val="both"/>
    </w:pPr>
    <w:rPr>
      <w:sz w:val="28"/>
      <w:szCs w:val="20"/>
      <w:lang w:val="uk-UA"/>
    </w:rPr>
  </w:style>
  <w:style w:type="paragraph" w:customStyle="1" w:styleId="1ffffff4">
    <w:name w:val="Таблица ссылок1"/>
    <w:basedOn w:val="af2"/>
    <w:next w:val="af2"/>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2"/>
    <w:pPr>
      <w:spacing w:line="360" w:lineRule="auto"/>
    </w:pPr>
    <w:rPr>
      <w:rFonts w:ascii="IzhTitl" w:hAnsi="IzhTitl"/>
      <w:sz w:val="28"/>
      <w:szCs w:val="20"/>
    </w:rPr>
  </w:style>
  <w:style w:type="paragraph" w:customStyle="1" w:styleId="HellenikaPM6">
    <w:name w:val="HellenikaPM6"/>
    <w:basedOn w:val="af2"/>
    <w:pPr>
      <w:autoSpaceDE w:val="0"/>
      <w:spacing w:line="360" w:lineRule="auto"/>
      <w:jc w:val="both"/>
    </w:pPr>
    <w:rPr>
      <w:rFonts w:ascii="Impact" w:hAnsi="Impact" w:cs="Impact"/>
      <w:sz w:val="28"/>
      <w:szCs w:val="20"/>
      <w:lang w:val="en-US"/>
    </w:rPr>
  </w:style>
  <w:style w:type="paragraph" w:customStyle="1" w:styleId="afffffffffffffffffffb">
    <w:name w:val="Аркуш"/>
    <w:basedOn w:val="af2"/>
    <w:next w:val="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d"/>
    <w:pPr>
      <w:spacing w:after="0" w:line="360" w:lineRule="auto"/>
      <w:ind w:firstLine="709"/>
      <w:jc w:val="both"/>
    </w:pPr>
    <w:rPr>
      <w:color w:val="000000"/>
      <w:szCs w:val="28"/>
      <w:lang w:val="uk-UA"/>
    </w:rPr>
  </w:style>
  <w:style w:type="paragraph" w:customStyle="1" w:styleId="afffffffffffffffffffc">
    <w:name w:val="Основной текст дисертации"/>
    <w:basedOn w:val="af2"/>
    <w:pPr>
      <w:spacing w:line="360" w:lineRule="auto"/>
      <w:ind w:firstLine="709"/>
      <w:jc w:val="both"/>
    </w:pPr>
    <w:rPr>
      <w:sz w:val="28"/>
      <w:szCs w:val="20"/>
    </w:rPr>
  </w:style>
  <w:style w:type="paragraph" w:customStyle="1" w:styleId="a1">
    <w:name w:val="Нумерованный текст дисертации"/>
    <w:basedOn w:val="af2"/>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d">
    <w:name w:val="Сноска в дисертации"/>
    <w:basedOn w:val="affffffff"/>
    <w:pPr>
      <w:spacing w:line="240" w:lineRule="auto"/>
      <w:ind w:firstLine="284"/>
    </w:pPr>
    <w:rPr>
      <w:sz w:val="18"/>
      <w:szCs w:val="20"/>
    </w:rPr>
  </w:style>
  <w:style w:type="paragraph" w:customStyle="1" w:styleId="1ffffff6">
    <w:name w:val="Дисертация Заголовок1 без номера"/>
    <w:basedOn w:val="1"/>
    <w:next w:val="afffffffffffffffffffc"/>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e">
    <w:name w:val="Диссертация Знак"/>
    <w:basedOn w:val="af2"/>
    <w:pPr>
      <w:spacing w:line="360" w:lineRule="auto"/>
      <w:ind w:firstLine="709"/>
      <w:jc w:val="both"/>
    </w:pPr>
    <w:rPr>
      <w:sz w:val="28"/>
      <w:szCs w:val="20"/>
    </w:rPr>
  </w:style>
  <w:style w:type="paragraph" w:customStyle="1" w:styleId="autor">
    <w:name w:val="autor"/>
    <w:basedOn w:val="af2"/>
    <w:pPr>
      <w:spacing w:after="120"/>
      <w:ind w:firstLine="680"/>
      <w:jc w:val="both"/>
    </w:pPr>
    <w:rPr>
      <w:b/>
      <w:sz w:val="20"/>
      <w:szCs w:val="20"/>
      <w:lang w:val="uk-UA"/>
    </w:rPr>
  </w:style>
  <w:style w:type="paragraph" w:customStyle="1" w:styleId="4f6">
    <w:name w:val="Стиль4"/>
    <w:basedOn w:val="affffffff4"/>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2"/>
    <w:pPr>
      <w:spacing w:before="280" w:after="280"/>
    </w:pPr>
  </w:style>
  <w:style w:type="paragraph" w:customStyle="1" w:styleId="textitalic">
    <w:name w:val="text_italic"/>
    <w:basedOn w:val="af2"/>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0">
    <w:name w:val="ЗаголовокСборник"/>
    <w:basedOn w:val="af2"/>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2"/>
    <w:pPr>
      <w:spacing w:line="22" w:lineRule="atLeast"/>
      <w:ind w:firstLine="567"/>
      <w:jc w:val="both"/>
    </w:pPr>
    <w:rPr>
      <w:rFonts w:ascii="Helvetica" w:hAnsi="Helvetica"/>
      <w:sz w:val="20"/>
      <w:szCs w:val="20"/>
    </w:rPr>
  </w:style>
  <w:style w:type="paragraph" w:customStyle="1" w:styleId="BiblioTitleSbornik">
    <w:name w:val="BiblioTitleSbornik"/>
    <w:basedOn w:val="af2"/>
    <w:pPr>
      <w:spacing w:before="120" w:after="120" w:line="22" w:lineRule="atLeast"/>
      <w:jc w:val="center"/>
    </w:pPr>
    <w:rPr>
      <w:rFonts w:ascii="Helvetica" w:hAnsi="Helvetica"/>
      <w:b/>
      <w:smallCaps/>
      <w:sz w:val="18"/>
      <w:szCs w:val="20"/>
    </w:rPr>
  </w:style>
  <w:style w:type="paragraph" w:customStyle="1" w:styleId="BiblioSbornik">
    <w:name w:val="BiblioSbornik"/>
    <w:basedOn w:val="af2"/>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2"/>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2"/>
    <w:pPr>
      <w:spacing w:line="209" w:lineRule="exact"/>
      <w:jc w:val="both"/>
    </w:pPr>
    <w:rPr>
      <w:rFonts w:ascii="MS Reference Specialty" w:hAnsi="MS Reference Specialty"/>
      <w:sz w:val="20"/>
      <w:szCs w:val="20"/>
      <w:lang w:val="uk-UA"/>
    </w:rPr>
  </w:style>
  <w:style w:type="paragraph" w:customStyle="1" w:styleId="Normal14pt">
    <w:name w:val="Normal + 14 pt"/>
    <w:basedOn w:val="af2"/>
    <w:pPr>
      <w:shd w:val="clear" w:color="auto" w:fill="000080"/>
      <w:spacing w:line="360" w:lineRule="auto"/>
      <w:jc w:val="both"/>
    </w:pPr>
    <w:rPr>
      <w:sz w:val="28"/>
      <w:lang w:val="uk-UA"/>
    </w:rPr>
  </w:style>
  <w:style w:type="paragraph" w:customStyle="1" w:styleId="SOSBLUE">
    <w:name w:val="SOS_BLUE"/>
    <w:basedOn w:val="Normal14pt"/>
    <w:next w:val="af2"/>
    <w:pPr>
      <w:shd w:val="clear" w:color="auto" w:fill="auto"/>
      <w:jc w:val="left"/>
    </w:pPr>
    <w:rPr>
      <w:szCs w:val="28"/>
    </w:rPr>
  </w:style>
  <w:style w:type="paragraph" w:customStyle="1" w:styleId="Heading">
    <w:name w:val="Heading"/>
    <w:basedOn w:val="af2"/>
    <w:next w:val="afffffffd"/>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d"/>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2"/>
    <w:pPr>
      <w:suppressLineNumbers/>
      <w:spacing w:before="120" w:after="120"/>
    </w:pPr>
    <w:rPr>
      <w:i/>
      <w:iCs/>
      <w:sz w:val="20"/>
      <w:szCs w:val="20"/>
      <w:lang w:val="uk-UA"/>
    </w:rPr>
  </w:style>
  <w:style w:type="paragraph" w:customStyle="1" w:styleId="Framecontents">
    <w:name w:val="Frame contents"/>
    <w:basedOn w:val="afffffffd"/>
    <w:rPr>
      <w:sz w:val="24"/>
      <w:lang w:val="uk-UA"/>
    </w:rPr>
  </w:style>
  <w:style w:type="paragraph" w:customStyle="1" w:styleId="Index">
    <w:name w:val="Index"/>
    <w:basedOn w:val="af2"/>
    <w:pPr>
      <w:suppressLineNumbers/>
    </w:pPr>
    <w:rPr>
      <w:lang w:val="uk-UA"/>
    </w:rPr>
  </w:style>
  <w:style w:type="paragraph" w:customStyle="1" w:styleId="WW-30">
    <w:name w:val="WW-Основной текст с отступом 3"/>
    <w:basedOn w:val="af2"/>
    <w:pPr>
      <w:spacing w:after="120"/>
      <w:ind w:left="283"/>
    </w:pPr>
    <w:rPr>
      <w:sz w:val="16"/>
      <w:szCs w:val="16"/>
      <w:lang w:val="uk-UA"/>
    </w:rPr>
  </w:style>
  <w:style w:type="paragraph" w:customStyle="1" w:styleId="WW-4">
    <w:name w:val="WW-Обычный (веб)"/>
    <w:basedOn w:val="af2"/>
    <w:pPr>
      <w:spacing w:before="280" w:after="280"/>
    </w:pPr>
    <w:rPr>
      <w:lang w:val="uk-UA"/>
    </w:rPr>
  </w:style>
  <w:style w:type="paragraph" w:customStyle="1" w:styleId="WW-5">
    <w:name w:val="WW-Схема документа"/>
    <w:basedOn w:val="af2"/>
    <w:pPr>
      <w:shd w:val="clear" w:color="auto" w:fill="000080"/>
    </w:pPr>
    <w:rPr>
      <w:lang w:val="uk-UA"/>
    </w:rPr>
  </w:style>
  <w:style w:type="paragraph" w:customStyle="1" w:styleId="a7">
    <w:name w:val="Маркер"/>
    <w:basedOn w:val="af2"/>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2"/>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2"/>
    <w:next w:val="af2"/>
    <w:pPr>
      <w:widowControl w:val="0"/>
      <w:spacing w:before="240" w:line="360" w:lineRule="auto"/>
      <w:ind w:firstLine="720"/>
      <w:jc w:val="both"/>
    </w:pPr>
    <w:rPr>
      <w:sz w:val="28"/>
      <w:szCs w:val="20"/>
      <w:lang w:val="uk-UA"/>
    </w:rPr>
  </w:style>
  <w:style w:type="paragraph" w:customStyle="1" w:styleId="WW-6">
    <w:name w:val="WW-Цитата"/>
    <w:basedOn w:val="af2"/>
    <w:pPr>
      <w:spacing w:line="360" w:lineRule="auto"/>
      <w:ind w:left="-513" w:right="225" w:firstLine="456"/>
      <w:jc w:val="both"/>
    </w:pPr>
    <w:rPr>
      <w:sz w:val="28"/>
      <w:szCs w:val="28"/>
      <w:lang w:val="uk-UA"/>
    </w:rPr>
  </w:style>
  <w:style w:type="paragraph" w:customStyle="1" w:styleId="1ffffff8">
    <w:name w:val="Заголовок_1"/>
    <w:basedOn w:val="1"/>
    <w:next w:val="af2"/>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2"/>
    <w:pPr>
      <w:spacing w:after="60"/>
      <w:jc w:val="both"/>
    </w:pPr>
    <w:rPr>
      <w:sz w:val="22"/>
      <w:lang w:val="en-GB"/>
    </w:rPr>
  </w:style>
  <w:style w:type="paragraph" w:customStyle="1" w:styleId="2ffff9">
    <w:name w:val="Абзац 2А"/>
    <w:basedOn w:val="af2"/>
    <w:pPr>
      <w:tabs>
        <w:tab w:val="left" w:pos="482"/>
      </w:tabs>
      <w:spacing w:after="60"/>
      <w:ind w:left="482"/>
      <w:jc w:val="both"/>
    </w:pPr>
    <w:rPr>
      <w:sz w:val="22"/>
      <w:lang w:val="en-GB"/>
    </w:rPr>
  </w:style>
  <w:style w:type="paragraph" w:customStyle="1" w:styleId="3ff9">
    <w:name w:val="Абзац 3А"/>
    <w:basedOn w:val="af2"/>
    <w:pPr>
      <w:tabs>
        <w:tab w:val="left" w:pos="964"/>
      </w:tabs>
      <w:spacing w:after="60"/>
      <w:ind w:left="964"/>
      <w:jc w:val="both"/>
    </w:pPr>
    <w:rPr>
      <w:sz w:val="22"/>
      <w:lang w:val="en-GB"/>
    </w:rPr>
  </w:style>
  <w:style w:type="paragraph" w:customStyle="1" w:styleId="4f7">
    <w:name w:val="Абзац 4А"/>
    <w:basedOn w:val="af2"/>
    <w:pPr>
      <w:tabs>
        <w:tab w:val="left" w:pos="1446"/>
      </w:tabs>
      <w:spacing w:after="60"/>
      <w:ind w:left="1446"/>
      <w:jc w:val="both"/>
    </w:pPr>
    <w:rPr>
      <w:sz w:val="22"/>
      <w:lang w:val="en-GB"/>
    </w:rPr>
  </w:style>
  <w:style w:type="paragraph" w:customStyle="1" w:styleId="10">
    <w:name w:val="Абисок 1АНум"/>
    <w:basedOn w:val="af2"/>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2"/>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2"/>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2"/>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2"/>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2"/>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2"/>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2"/>
    <w:pPr>
      <w:keepNext/>
      <w:spacing w:before="240" w:after="120"/>
      <w:jc w:val="both"/>
    </w:pPr>
    <w:rPr>
      <w:b/>
      <w:color w:val="5F5F5F"/>
      <w:sz w:val="28"/>
      <w:lang w:val="en-GB"/>
    </w:rPr>
  </w:style>
  <w:style w:type="paragraph" w:customStyle="1" w:styleId="4f8">
    <w:name w:val="Заголовок 4А"/>
    <w:basedOn w:val="af2"/>
    <w:pPr>
      <w:keepNext/>
      <w:spacing w:before="240" w:after="120"/>
      <w:jc w:val="both"/>
    </w:pPr>
    <w:rPr>
      <w:rFonts w:ascii="IzhTitl" w:hAnsi="IzhTitl" w:cs="FreeSetCTT"/>
      <w:b/>
      <w:color w:val="333333"/>
      <w:lang w:val="en-GB"/>
    </w:rPr>
  </w:style>
  <w:style w:type="paragraph" w:customStyle="1" w:styleId="5f3">
    <w:name w:val="Заголовок 5А"/>
    <w:basedOn w:val="af2"/>
    <w:pPr>
      <w:keepNext/>
      <w:spacing w:before="240" w:after="120"/>
      <w:jc w:val="both"/>
    </w:pPr>
    <w:rPr>
      <w:rFonts w:ascii="IzhTitl" w:hAnsi="IzhTitl" w:cs="FreeSetCTT"/>
      <w:b/>
      <w:color w:val="333333"/>
      <w:sz w:val="22"/>
      <w:lang w:val="en-GB"/>
    </w:rPr>
  </w:style>
  <w:style w:type="paragraph" w:customStyle="1" w:styleId="6d">
    <w:name w:val="Заголовок 6А"/>
    <w:basedOn w:val="af2"/>
    <w:pPr>
      <w:keepNext/>
      <w:spacing w:before="240" w:after="120"/>
      <w:jc w:val="both"/>
    </w:pPr>
    <w:rPr>
      <w:rFonts w:cs="FreeSetCTT"/>
      <w:b/>
      <w:color w:val="333333"/>
      <w:sz w:val="22"/>
      <w:lang w:val="en-GB"/>
    </w:rPr>
  </w:style>
  <w:style w:type="paragraph" w:customStyle="1" w:styleId="affffffffffffffffffff1">
    <w:name w:val="Основний А"/>
    <w:basedOn w:val="af2"/>
    <w:pPr>
      <w:jc w:val="both"/>
    </w:pPr>
    <w:rPr>
      <w:sz w:val="22"/>
      <w:lang w:val="en-GB"/>
    </w:rPr>
  </w:style>
  <w:style w:type="paragraph" w:customStyle="1" w:styleId="affffffffffffffffffff2">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2"/>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2"/>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2"/>
    <w:rPr>
      <w:rFonts w:ascii="Symbol" w:hAnsi="Symbol" w:cs="Symbol"/>
      <w:sz w:val="20"/>
      <w:szCs w:val="20"/>
    </w:rPr>
  </w:style>
  <w:style w:type="paragraph" w:customStyle="1" w:styleId="WW-31">
    <w:name w:val="WW-Основной текст 3"/>
    <w:basedOn w:val="af2"/>
    <w:pPr>
      <w:spacing w:after="120"/>
    </w:pPr>
    <w:rPr>
      <w:sz w:val="16"/>
      <w:szCs w:val="16"/>
    </w:rPr>
  </w:style>
  <w:style w:type="paragraph" w:customStyle="1" w:styleId="affffffffffffffffffff3">
    <w:name w:val="Дисертация"/>
    <w:basedOn w:val="af2"/>
    <w:pPr>
      <w:spacing w:line="360" w:lineRule="auto"/>
      <w:ind w:firstLine="709"/>
      <w:jc w:val="both"/>
    </w:pPr>
    <w:rPr>
      <w:sz w:val="28"/>
      <w:szCs w:val="28"/>
    </w:rPr>
  </w:style>
  <w:style w:type="paragraph" w:customStyle="1" w:styleId="affffffffffffffffffff4">
    <w:name w:val="БИБЛИОГРАФИЯ"/>
    <w:basedOn w:val="af2"/>
    <w:pPr>
      <w:tabs>
        <w:tab w:val="left" w:pos="360"/>
      </w:tabs>
      <w:spacing w:line="360" w:lineRule="auto"/>
      <w:jc w:val="both"/>
    </w:pPr>
    <w:rPr>
      <w:sz w:val="28"/>
      <w:szCs w:val="20"/>
    </w:rPr>
  </w:style>
  <w:style w:type="paragraph" w:customStyle="1" w:styleId="14a">
    <w:name w:val="Стиль Основной текст + 14 пт"/>
    <w:basedOn w:val="afffffffd"/>
    <w:pPr>
      <w:spacing w:after="0" w:line="360" w:lineRule="auto"/>
      <w:ind w:firstLine="454"/>
      <w:jc w:val="both"/>
    </w:pPr>
    <w:rPr>
      <w:szCs w:val="28"/>
    </w:rPr>
  </w:style>
  <w:style w:type="paragraph" w:customStyle="1" w:styleId="WW-210">
    <w:name w:val="WW-Основной текст с отступом 21"/>
    <w:basedOn w:val="af2"/>
    <w:pPr>
      <w:widowControl w:val="0"/>
      <w:ind w:firstLine="5670"/>
      <w:jc w:val="both"/>
    </w:pPr>
    <w:rPr>
      <w:b/>
      <w:bCs/>
      <w:sz w:val="28"/>
      <w:szCs w:val="28"/>
      <w:lang w:val="uk-UA"/>
    </w:rPr>
  </w:style>
  <w:style w:type="paragraph" w:customStyle="1" w:styleId="Head10">
    <w:name w:val="Head 1"/>
    <w:basedOn w:val="afffffffd"/>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2"/>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5">
    <w:name w:val="òåêñò ñíîñêè"/>
    <w:basedOn w:val="af2"/>
    <w:rPr>
      <w:sz w:val="20"/>
      <w:szCs w:val="20"/>
      <w:lang w:val="en-GB"/>
    </w:rPr>
  </w:style>
  <w:style w:type="paragraph" w:customStyle="1" w:styleId="390">
    <w:name w:val="Основной текст (39)"/>
    <w:basedOn w:val="af2"/>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2"/>
    <w:pPr>
      <w:widowControl w:val="0"/>
      <w:shd w:val="clear" w:color="auto" w:fill="FFFFFF"/>
      <w:spacing w:before="180" w:after="180" w:line="0" w:lineRule="atLeast"/>
    </w:pPr>
    <w:rPr>
      <w:b/>
      <w:bCs/>
      <w:sz w:val="18"/>
      <w:szCs w:val="18"/>
    </w:rPr>
  </w:style>
  <w:style w:type="paragraph" w:customStyle="1" w:styleId="351">
    <w:name w:val="Основной текст (35)"/>
    <w:basedOn w:val="af2"/>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2"/>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2"/>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2"/>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2"/>
    <w:pPr>
      <w:widowControl w:val="0"/>
      <w:shd w:val="clear" w:color="auto" w:fill="FFFFFF"/>
      <w:spacing w:line="0" w:lineRule="atLeast"/>
      <w:jc w:val="center"/>
    </w:pPr>
    <w:rPr>
      <w:b/>
      <w:bCs/>
      <w:sz w:val="17"/>
      <w:szCs w:val="17"/>
    </w:rPr>
  </w:style>
  <w:style w:type="paragraph" w:customStyle="1" w:styleId="416">
    <w:name w:val="Основной текст (4)1"/>
    <w:basedOn w:val="af2"/>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2"/>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2"/>
    <w:pPr>
      <w:widowControl w:val="0"/>
      <w:shd w:val="clear" w:color="auto" w:fill="FFFFFF"/>
      <w:spacing w:after="240" w:line="0" w:lineRule="atLeast"/>
    </w:pPr>
    <w:rPr>
      <w:b/>
      <w:bCs/>
      <w:spacing w:val="80"/>
      <w:sz w:val="32"/>
      <w:szCs w:val="32"/>
    </w:rPr>
  </w:style>
  <w:style w:type="paragraph" w:customStyle="1" w:styleId="342">
    <w:name w:val="Заголовок №3 (4)"/>
    <w:basedOn w:val="af2"/>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4"/>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c"/>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2"/>
    <w:pPr>
      <w:widowControl w:val="0"/>
      <w:autoSpaceDE w:val="0"/>
      <w:spacing w:after="120"/>
    </w:pPr>
    <w:rPr>
      <w:sz w:val="20"/>
      <w:szCs w:val="20"/>
    </w:rPr>
  </w:style>
  <w:style w:type="paragraph" w:customStyle="1" w:styleId="affffffffffffffffffff6">
    <w:name w:val="Светлана"/>
    <w:basedOn w:val="af2"/>
    <w:pPr>
      <w:overflowPunct w:val="0"/>
      <w:autoSpaceDE w:val="0"/>
      <w:textAlignment w:val="baseline"/>
    </w:pPr>
    <w:rPr>
      <w:rFonts w:ascii="Alpha000" w:hAnsi="Alpha000" w:cs="Alpha000"/>
      <w:kern w:val="1"/>
      <w:sz w:val="28"/>
    </w:rPr>
  </w:style>
  <w:style w:type="paragraph" w:customStyle="1" w:styleId="affffffffffffffffffff7">
    <w:name w:val="Текст_осн"/>
    <w:pPr>
      <w:widowControl w:val="0"/>
      <w:suppressAutoHyphens/>
      <w:spacing w:line="360" w:lineRule="auto"/>
      <w:ind w:firstLine="567"/>
      <w:jc w:val="both"/>
    </w:pPr>
    <w:rPr>
      <w:sz w:val="28"/>
      <w:szCs w:val="28"/>
      <w:lang w:val="uk-UA" w:eastAsia="ar-SA"/>
    </w:rPr>
  </w:style>
  <w:style w:type="paragraph" w:styleId="affffffffffffffffffff8">
    <w:name w:val="Block Text"/>
    <w:basedOn w:val="af2"/>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d"/>
    <w:rsid w:val="00803975"/>
    <w:rPr>
      <w:rFonts w:ascii="Garamond" w:eastAsia="Garamond" w:hAnsi="Garamond" w:cs="Garamond"/>
      <w:sz w:val="28"/>
      <w:szCs w:val="24"/>
      <w:lang w:eastAsia="ar-SA"/>
    </w:rPr>
  </w:style>
  <w:style w:type="paragraph" w:styleId="37">
    <w:name w:val="Body Text Indent 3"/>
    <w:basedOn w:val="af2"/>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9">
    <w:name w:val="Table Grid"/>
    <w:basedOn w:val="af4"/>
    <w:uiPriority w:val="99"/>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2"/>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3"/>
    <w:rsid w:val="00B46023"/>
    <w:rPr>
      <w:rFonts w:ascii="Garamond" w:eastAsia="Garamond" w:hAnsi="Garamond" w:cs="Garamond"/>
      <w:sz w:val="24"/>
      <w:szCs w:val="24"/>
      <w:lang w:eastAsia="ar-SA"/>
    </w:rPr>
  </w:style>
  <w:style w:type="paragraph" w:styleId="affffffffffffffffffffa">
    <w:name w:val="caption"/>
    <w:basedOn w:val="af2"/>
    <w:next w:val="af2"/>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3"/>
    <w:rsid w:val="00B46023"/>
    <w:rPr>
      <w:noProof w:val="0"/>
      <w:sz w:val="28"/>
      <w:lang w:val="uk-UA"/>
    </w:rPr>
  </w:style>
  <w:style w:type="paragraph" w:styleId="2ffffc">
    <w:name w:val="Body Text 2"/>
    <w:basedOn w:val="af2"/>
    <w:link w:val="225"/>
    <w:unhideWhenUsed/>
    <w:rsid w:val="00524D1A"/>
    <w:pPr>
      <w:spacing w:after="120" w:line="480" w:lineRule="auto"/>
    </w:pPr>
  </w:style>
  <w:style w:type="character" w:customStyle="1" w:styleId="225">
    <w:name w:val="Основной текст 2 Знак2"/>
    <w:basedOn w:val="af3"/>
    <w:link w:val="2ffffc"/>
    <w:uiPriority w:val="99"/>
    <w:semiHidden/>
    <w:rsid w:val="00524D1A"/>
    <w:rPr>
      <w:rFonts w:ascii="Garamond" w:eastAsia="Garamond" w:hAnsi="Garamond" w:cs="Garamond"/>
      <w:sz w:val="24"/>
      <w:szCs w:val="24"/>
      <w:lang w:eastAsia="ar-SA"/>
    </w:rPr>
  </w:style>
  <w:style w:type="character" w:styleId="affffffffffffffffffffb">
    <w:name w:val="footnote reference"/>
    <w:basedOn w:val="af3"/>
    <w:rsid w:val="00524D1A"/>
    <w:rPr>
      <w:vertAlign w:val="superscript"/>
    </w:rPr>
  </w:style>
  <w:style w:type="character" w:styleId="affffffffffffffffffffc">
    <w:name w:val="annotation reference"/>
    <w:basedOn w:val="af3"/>
    <w:uiPriority w:val="99"/>
    <w:semiHidden/>
    <w:rsid w:val="00524D1A"/>
    <w:rPr>
      <w:sz w:val="16"/>
    </w:rPr>
  </w:style>
  <w:style w:type="paragraph" w:styleId="aff8">
    <w:name w:val="annotation text"/>
    <w:basedOn w:val="af2"/>
    <w:link w:val="aff7"/>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3"/>
    <w:uiPriority w:val="99"/>
    <w:semiHidden/>
    <w:rsid w:val="00524D1A"/>
    <w:rPr>
      <w:rFonts w:ascii="Garamond" w:eastAsia="Garamond" w:hAnsi="Garamond" w:cs="Garamond"/>
      <w:lang w:eastAsia="ar-SA"/>
    </w:rPr>
  </w:style>
  <w:style w:type="paragraph" w:styleId="aff3">
    <w:name w:val="Document Map"/>
    <w:basedOn w:val="af2"/>
    <w:link w:val="aff2"/>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3"/>
    <w:uiPriority w:val="99"/>
    <w:semiHidden/>
    <w:rsid w:val="00524D1A"/>
    <w:rPr>
      <w:rFonts w:ascii="Segoe UI" w:eastAsia="Garamond" w:hAnsi="Segoe UI" w:cs="Segoe UI"/>
      <w:sz w:val="16"/>
      <w:szCs w:val="16"/>
      <w:lang w:eastAsia="ar-SA"/>
    </w:rPr>
  </w:style>
  <w:style w:type="character" w:styleId="affffffffffffffffffffd">
    <w:name w:val="endnote reference"/>
    <w:basedOn w:val="af3"/>
    <w:rsid w:val="00524D1A"/>
    <w:rPr>
      <w:vertAlign w:val="superscript"/>
    </w:rPr>
  </w:style>
  <w:style w:type="paragraph" w:styleId="34">
    <w:name w:val="Body Text 3"/>
    <w:aliases w:val="Керівник"/>
    <w:basedOn w:val="af2"/>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3"/>
    <w:uiPriority w:val="99"/>
    <w:semiHidden/>
    <w:rsid w:val="00524D1A"/>
    <w:rPr>
      <w:rFonts w:ascii="Garamond" w:eastAsia="Garamond" w:hAnsi="Garamond" w:cs="Garamond"/>
      <w:sz w:val="16"/>
      <w:szCs w:val="16"/>
      <w:lang w:eastAsia="ar-SA"/>
    </w:rPr>
  </w:style>
  <w:style w:type="character" w:customStyle="1" w:styleId="text31">
    <w:name w:val="text31"/>
    <w:basedOn w:val="af3"/>
    <w:rsid w:val="00524D1A"/>
    <w:rPr>
      <w:rFonts w:ascii="Arial" w:hAnsi="Arial" w:cs="Arial" w:hint="default"/>
      <w:b/>
      <w:bCs/>
      <w:color w:val="212063"/>
      <w:sz w:val="24"/>
      <w:szCs w:val="24"/>
    </w:rPr>
  </w:style>
  <w:style w:type="paragraph" w:styleId="aff1">
    <w:name w:val="Plain Text"/>
    <w:basedOn w:val="af2"/>
    <w:link w:val="aff0"/>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3"/>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3"/>
    <w:rsid w:val="00854667"/>
  </w:style>
  <w:style w:type="character" w:customStyle="1" w:styleId="b3t1">
    <w:name w:val="b3t1"/>
    <w:basedOn w:val="af3"/>
    <w:rsid w:val="00854667"/>
    <w:rPr>
      <w:rFonts w:ascii="Verdana" w:hAnsi="Verdana" w:hint="default"/>
      <w:b/>
      <w:bCs/>
      <w:color w:val="4556B1"/>
      <w:sz w:val="16"/>
      <w:szCs w:val="16"/>
    </w:rPr>
  </w:style>
  <w:style w:type="character" w:customStyle="1" w:styleId="b3t">
    <w:name w:val="b3t"/>
    <w:basedOn w:val="af3"/>
    <w:rsid w:val="00854667"/>
  </w:style>
  <w:style w:type="paragraph" w:customStyle="1" w:styleId="Web">
    <w:name w:val="Обычный (Web)"/>
    <w:basedOn w:val="af2"/>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2"/>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3"/>
    <w:rsid w:val="00854667"/>
    <w:rPr>
      <w:color w:val="000000"/>
      <w:sz w:val="17"/>
      <w:szCs w:val="17"/>
    </w:rPr>
  </w:style>
  <w:style w:type="character" w:customStyle="1" w:styleId="postdetails1">
    <w:name w:val="postdetails1"/>
    <w:basedOn w:val="af3"/>
    <w:rsid w:val="00854667"/>
    <w:rPr>
      <w:color w:val="000000"/>
      <w:sz w:val="15"/>
      <w:szCs w:val="15"/>
    </w:rPr>
  </w:style>
  <w:style w:type="character" w:customStyle="1" w:styleId="nav1">
    <w:name w:val="nav1"/>
    <w:basedOn w:val="af3"/>
    <w:rsid w:val="00854667"/>
    <w:rPr>
      <w:b/>
      <w:bCs/>
      <w:color w:val="000000"/>
      <w:sz w:val="17"/>
      <w:szCs w:val="17"/>
    </w:rPr>
  </w:style>
  <w:style w:type="character" w:customStyle="1" w:styleId="4fa">
    <w:name w:val="Гиперссылка4"/>
    <w:basedOn w:val="af3"/>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3"/>
    <w:rsid w:val="00902A7A"/>
    <w:rPr>
      <w:b/>
      <w:sz w:val="28"/>
      <w:szCs w:val="24"/>
      <w:lang w:val="uk-UA" w:eastAsia="ru-RU" w:bidi="ar-SA"/>
    </w:rPr>
  </w:style>
  <w:style w:type="character" w:customStyle="1" w:styleId="2ffffd">
    <w:name w:val="Основной текст 2 Знак Знак"/>
    <w:basedOn w:val="af3"/>
    <w:rsid w:val="00902A7A"/>
    <w:rPr>
      <w:sz w:val="28"/>
      <w:szCs w:val="24"/>
      <w:lang w:val="uk-UA" w:eastAsia="ru-RU" w:bidi="ar-SA"/>
    </w:rPr>
  </w:style>
  <w:style w:type="paragraph" w:styleId="affffffffffffffffffffe">
    <w:name w:val="List Bullet"/>
    <w:basedOn w:val="af2"/>
    <w:link w:val="afffffffffffffffffffff"/>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2"/>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3"/>
    <w:rsid w:val="00DD4EAD"/>
  </w:style>
  <w:style w:type="character" w:customStyle="1" w:styleId="resultbody">
    <w:name w:val="resultbody"/>
    <w:basedOn w:val="af3"/>
    <w:rsid w:val="00DD4EAD"/>
  </w:style>
  <w:style w:type="paragraph" w:customStyle="1" w:styleId="ParadoxNormal">
    <w:name w:val="Paradox_Normal"/>
    <w:basedOn w:val="affffffff4"/>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d"/>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2"/>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2"/>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d"/>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2"/>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2"/>
    <w:rsid w:val="00C70C58"/>
    <w:pPr>
      <w:suppressAutoHyphens w:val="0"/>
      <w:ind w:left="566" w:hanging="283"/>
    </w:pPr>
    <w:rPr>
      <w:rFonts w:ascii="Times New Roman" w:eastAsia="Times New Roman" w:hAnsi="Times New Roman" w:cs="Times New Roman"/>
      <w:lang w:eastAsia="ru-RU"/>
    </w:rPr>
  </w:style>
  <w:style w:type="paragraph" w:styleId="afffffffffffffffffffff0">
    <w:name w:val="List Continue"/>
    <w:basedOn w:val="af2"/>
    <w:uiPriority w:val="99"/>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2"/>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1">
    <w:name w:val="Стиль власова"/>
    <w:basedOn w:val="af2"/>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3"/>
    <w:rsid w:val="004102F1"/>
    <w:rPr>
      <w:sz w:val="16"/>
      <w:szCs w:val="16"/>
    </w:rPr>
  </w:style>
  <w:style w:type="character" w:customStyle="1" w:styleId="editsection8">
    <w:name w:val="editsection8"/>
    <w:basedOn w:val="af3"/>
    <w:rsid w:val="004102F1"/>
    <w:rPr>
      <w:b w:val="0"/>
      <w:bCs w:val="0"/>
      <w:sz w:val="18"/>
      <w:szCs w:val="18"/>
    </w:rPr>
  </w:style>
  <w:style w:type="character" w:customStyle="1" w:styleId="editsection9">
    <w:name w:val="editsection9"/>
    <w:basedOn w:val="af3"/>
    <w:rsid w:val="004102F1"/>
    <w:rPr>
      <w:b w:val="0"/>
      <w:bCs w:val="0"/>
      <w:sz w:val="21"/>
      <w:szCs w:val="21"/>
    </w:rPr>
  </w:style>
  <w:style w:type="character" w:customStyle="1" w:styleId="editsection1">
    <w:name w:val="editsection1"/>
    <w:basedOn w:val="af3"/>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2"/>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2"/>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2">
    <w:name w:val="Оглавление_"/>
    <w:basedOn w:val="af3"/>
    <w:rsid w:val="007C548E"/>
    <w:rPr>
      <w:rFonts w:ascii="Times New Roman" w:eastAsia="Times New Roman" w:hAnsi="Times New Roman" w:cs="Times New Roman"/>
      <w:sz w:val="18"/>
      <w:szCs w:val="18"/>
      <w:shd w:val="clear" w:color="auto" w:fill="FFFFFF"/>
    </w:rPr>
  </w:style>
  <w:style w:type="paragraph" w:customStyle="1" w:styleId="affffffa">
    <w:name w:val="Сноска"/>
    <w:basedOn w:val="af2"/>
    <w:link w:val="affffff9"/>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3"/>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3"/>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2"/>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2"/>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2"/>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2"/>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2"/>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3"/>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2"/>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3">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3"/>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3"/>
    <w:rsid w:val="00FB5208"/>
    <w:rPr>
      <w:sz w:val="24"/>
      <w:szCs w:val="24"/>
      <w:lang w:val="uk-UA" w:eastAsia="ru-RU" w:bidi="ar-SA"/>
    </w:rPr>
  </w:style>
  <w:style w:type="character" w:customStyle="1" w:styleId="s14bb">
    <w:name w:val="s14b b"/>
    <w:basedOn w:val="af3"/>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3"/>
    <w:rsid w:val="00FB5208"/>
    <w:rPr>
      <w:rFonts w:ascii="Verdana" w:hAnsi="Verdana" w:hint="default"/>
      <w:b/>
      <w:bCs/>
      <w:color w:val="FF0000"/>
      <w:sz w:val="21"/>
      <w:szCs w:val="21"/>
    </w:rPr>
  </w:style>
  <w:style w:type="character" w:customStyle="1" w:styleId="bigheadline1">
    <w:name w:val="bigheadline1"/>
    <w:basedOn w:val="af3"/>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3"/>
    <w:rsid w:val="00FB5208"/>
    <w:rPr>
      <w:rFonts w:ascii="Arial" w:hAnsi="Arial" w:cs="Arial" w:hint="default"/>
      <w:sz w:val="19"/>
      <w:szCs w:val="19"/>
    </w:rPr>
  </w:style>
  <w:style w:type="character" w:customStyle="1" w:styleId="inside-head1">
    <w:name w:val="inside-head1"/>
    <w:basedOn w:val="af3"/>
    <w:rsid w:val="00FB5208"/>
    <w:rPr>
      <w:rFonts w:ascii="Times New Roman" w:hAnsi="Times New Roman" w:cs="Times New Roman" w:hint="default"/>
      <w:b/>
      <w:bCs/>
      <w:sz w:val="36"/>
      <w:szCs w:val="36"/>
    </w:rPr>
  </w:style>
  <w:style w:type="paragraph" w:customStyle="1" w:styleId="inside-copy">
    <w:name w:val="inside-copy"/>
    <w:basedOn w:val="af2"/>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3"/>
    <w:rsid w:val="00FB5208"/>
  </w:style>
  <w:style w:type="character" w:customStyle="1" w:styleId="subhed">
    <w:name w:val="subhed"/>
    <w:basedOn w:val="af3"/>
    <w:rsid w:val="00FB5208"/>
  </w:style>
  <w:style w:type="character" w:customStyle="1" w:styleId="allbold1">
    <w:name w:val="allbold1"/>
    <w:basedOn w:val="af3"/>
    <w:rsid w:val="00FB5208"/>
    <w:rPr>
      <w:rFonts w:ascii="Arial" w:hAnsi="Arial" w:cs="Arial" w:hint="default"/>
      <w:b/>
      <w:bCs/>
      <w:color w:val="000000"/>
      <w:sz w:val="14"/>
      <w:szCs w:val="14"/>
    </w:rPr>
  </w:style>
  <w:style w:type="paragraph" w:customStyle="1" w:styleId="132">
    <w:name w:val="Заголовок 13"/>
    <w:basedOn w:val="af2"/>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2"/>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3"/>
    <w:rsid w:val="00FB5208"/>
    <w:rPr>
      <w:color w:val="000099"/>
    </w:rPr>
  </w:style>
  <w:style w:type="character" w:customStyle="1" w:styleId="cald-guideword">
    <w:name w:val="cald-guideword"/>
    <w:basedOn w:val="af3"/>
    <w:rsid w:val="00FB5208"/>
  </w:style>
  <w:style w:type="character" w:customStyle="1" w:styleId="def-classification">
    <w:name w:val="def-classification"/>
    <w:basedOn w:val="af3"/>
    <w:rsid w:val="00FB5208"/>
  </w:style>
  <w:style w:type="character" w:customStyle="1" w:styleId="cald-definition">
    <w:name w:val="cald-definition"/>
    <w:basedOn w:val="af3"/>
    <w:rsid w:val="00FB5208"/>
  </w:style>
  <w:style w:type="character" w:customStyle="1" w:styleId="resultbodyblack1">
    <w:name w:val="resultbodyblack1"/>
    <w:basedOn w:val="af3"/>
    <w:rsid w:val="00FB5208"/>
    <w:rPr>
      <w:rFonts w:ascii="Verdana" w:hAnsi="Verdana" w:hint="default"/>
      <w:b/>
      <w:bCs/>
      <w:color w:val="000000"/>
      <w:sz w:val="22"/>
      <w:szCs w:val="22"/>
    </w:rPr>
  </w:style>
  <w:style w:type="paragraph" w:customStyle="1" w:styleId="textbodyblack">
    <w:name w:val="textbodyblack"/>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3"/>
    <w:rsid w:val="00FB5208"/>
    <w:rPr>
      <w:rFonts w:ascii="Verdana" w:hAnsi="Verdana" w:hint="default"/>
      <w:b/>
      <w:bCs/>
      <w:color w:val="336699"/>
      <w:sz w:val="15"/>
      <w:szCs w:val="15"/>
    </w:rPr>
  </w:style>
  <w:style w:type="character" w:customStyle="1" w:styleId="headline1">
    <w:name w:val="headline1"/>
    <w:basedOn w:val="af3"/>
    <w:rsid w:val="00FB5208"/>
    <w:rPr>
      <w:rFonts w:ascii="Arial" w:hAnsi="Arial" w:cs="Arial" w:hint="default"/>
      <w:b/>
      <w:bCs/>
      <w:strike w:val="0"/>
      <w:dstrike w:val="0"/>
      <w:color w:val="333333"/>
      <w:sz w:val="30"/>
      <w:szCs w:val="30"/>
      <w:u w:val="none"/>
      <w:effect w:val="none"/>
    </w:rPr>
  </w:style>
  <w:style w:type="paragraph" w:customStyle="1" w:styleId="fp">
    <w:name w:val="fp"/>
    <w:basedOn w:val="af2"/>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5"/>
    <w:uiPriority w:val="99"/>
    <w:semiHidden/>
    <w:unhideWhenUsed/>
    <w:rsid w:val="0001496C"/>
  </w:style>
  <w:style w:type="numbering" w:customStyle="1" w:styleId="2fffff3">
    <w:name w:val="Нет списка2"/>
    <w:next w:val="af5"/>
    <w:semiHidden/>
    <w:unhideWhenUsed/>
    <w:rsid w:val="00A814A4"/>
  </w:style>
  <w:style w:type="paragraph" w:customStyle="1" w:styleId="3ffd">
    <w:name w:val="Основной текст с отступом3"/>
    <w:basedOn w:val="af2"/>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2"/>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3"/>
    <w:rsid w:val="00FE1A62"/>
  </w:style>
  <w:style w:type="character" w:customStyle="1" w:styleId="small-text1">
    <w:name w:val="small-text1"/>
    <w:basedOn w:val="af3"/>
    <w:rsid w:val="00FE1A62"/>
    <w:rPr>
      <w:rFonts w:ascii="Arial" w:hAnsi="Arial" w:cs="Arial"/>
      <w:color w:val="000000"/>
      <w:sz w:val="20"/>
      <w:szCs w:val="20"/>
    </w:rPr>
  </w:style>
  <w:style w:type="paragraph" w:customStyle="1" w:styleId="Example1">
    <w:name w:val="Example 1"/>
    <w:basedOn w:val="af2"/>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3"/>
    <w:rsid w:val="00FE1A62"/>
    <w:rPr>
      <w:rFonts w:ascii="Verdana" w:hAnsi="Verdana"/>
      <w:color w:val="000000"/>
      <w:sz w:val="19"/>
      <w:szCs w:val="19"/>
    </w:rPr>
  </w:style>
  <w:style w:type="character" w:customStyle="1" w:styleId="pagetitle1">
    <w:name w:val="pagetitle1"/>
    <w:basedOn w:val="af3"/>
    <w:rsid w:val="00FE1A62"/>
    <w:rPr>
      <w:rFonts w:ascii="Arial" w:hAnsi="Arial" w:cs="Arial"/>
      <w:color w:val="000000"/>
      <w:sz w:val="23"/>
      <w:szCs w:val="23"/>
    </w:rPr>
  </w:style>
  <w:style w:type="character" w:customStyle="1" w:styleId="pagesubtitle1">
    <w:name w:val="pagesubtitle1"/>
    <w:basedOn w:val="af3"/>
    <w:rsid w:val="00FE1A62"/>
    <w:rPr>
      <w:rFonts w:ascii="Verdana" w:hAnsi="Verdana"/>
      <w:b/>
      <w:bCs/>
      <w:color w:val="000000"/>
      <w:sz w:val="13"/>
      <w:szCs w:val="13"/>
    </w:rPr>
  </w:style>
  <w:style w:type="character" w:customStyle="1" w:styleId="section1">
    <w:name w:val="section1"/>
    <w:basedOn w:val="af3"/>
    <w:rsid w:val="00FE1A62"/>
    <w:rPr>
      <w:rFonts w:ascii="Verdana" w:hAnsi="Verdana"/>
      <w:b/>
      <w:bCs/>
      <w:color w:val="000000"/>
      <w:sz w:val="24"/>
      <w:szCs w:val="24"/>
    </w:rPr>
  </w:style>
  <w:style w:type="character" w:customStyle="1" w:styleId="gift1">
    <w:name w:val="gift1"/>
    <w:basedOn w:val="af3"/>
    <w:rsid w:val="00FE1A62"/>
    <w:rPr>
      <w:rFonts w:ascii="Arial" w:hAnsi="Arial" w:cs="Arial"/>
      <w:b/>
      <w:bCs/>
      <w:color w:val="auto"/>
      <w:spacing w:val="13"/>
      <w:sz w:val="24"/>
      <w:szCs w:val="24"/>
    </w:rPr>
  </w:style>
  <w:style w:type="paragraph" w:customStyle="1" w:styleId="contactnew">
    <w:name w:val="contact_new"/>
    <w:basedOn w:val="af2"/>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2"/>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2"/>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3"/>
    <w:rsid w:val="00FE1A62"/>
    <w:rPr>
      <w:rFonts w:ascii="Verdana" w:hAnsi="Verdana"/>
      <w:color w:val="auto"/>
      <w:sz w:val="20"/>
      <w:szCs w:val="20"/>
      <w:u w:val="none"/>
      <w:effect w:val="none"/>
    </w:rPr>
  </w:style>
  <w:style w:type="character" w:customStyle="1" w:styleId="7c">
    <w:name w:val="Гиперссылка7"/>
    <w:basedOn w:val="af3"/>
    <w:rsid w:val="00FE1A62"/>
    <w:rPr>
      <w:rFonts w:ascii="Verdana" w:hAnsi="Verdana"/>
      <w:color w:val="auto"/>
      <w:sz w:val="20"/>
      <w:szCs w:val="20"/>
      <w:u w:val="none"/>
      <w:effect w:val="none"/>
    </w:rPr>
  </w:style>
  <w:style w:type="character" w:customStyle="1" w:styleId="toplinks1">
    <w:name w:val="top_links1"/>
    <w:basedOn w:val="af3"/>
    <w:rsid w:val="00FE1A62"/>
    <w:rPr>
      <w:b/>
      <w:bCs/>
      <w:caps/>
      <w:smallCaps/>
      <w:color w:val="auto"/>
      <w:sz w:val="22"/>
      <w:szCs w:val="22"/>
    </w:rPr>
  </w:style>
  <w:style w:type="character" w:customStyle="1" w:styleId="invisible1">
    <w:name w:val="invisible1"/>
    <w:basedOn w:val="af3"/>
    <w:rsid w:val="00FE1A62"/>
    <w:rPr>
      <w:vanish/>
    </w:rPr>
  </w:style>
  <w:style w:type="character" w:customStyle="1" w:styleId="infohead1">
    <w:name w:val="info_head1"/>
    <w:basedOn w:val="af3"/>
    <w:rsid w:val="00FE1A62"/>
    <w:rPr>
      <w:b/>
      <w:bCs/>
      <w:color w:val="auto"/>
      <w:sz w:val="24"/>
      <w:szCs w:val="24"/>
    </w:rPr>
  </w:style>
  <w:style w:type="character" w:customStyle="1" w:styleId="lineheight1">
    <w:name w:val="lineheight1"/>
    <w:basedOn w:val="af3"/>
    <w:rsid w:val="00FE1A62"/>
  </w:style>
  <w:style w:type="character" w:customStyle="1" w:styleId="newshead1">
    <w:name w:val="news_head1"/>
    <w:basedOn w:val="af3"/>
    <w:rsid w:val="00FE1A62"/>
    <w:rPr>
      <w:b/>
      <w:bCs/>
      <w:color w:val="FFFFFF"/>
      <w:sz w:val="24"/>
      <w:szCs w:val="24"/>
    </w:rPr>
  </w:style>
  <w:style w:type="character" w:customStyle="1" w:styleId="newssubhead1">
    <w:name w:val="news_sub_head1"/>
    <w:basedOn w:val="af3"/>
    <w:rsid w:val="00FE1A62"/>
    <w:rPr>
      <w:b/>
      <w:bCs/>
      <w:color w:val="auto"/>
      <w:sz w:val="24"/>
      <w:szCs w:val="24"/>
    </w:rPr>
  </w:style>
  <w:style w:type="character" w:customStyle="1" w:styleId="newstext1">
    <w:name w:val="news_text1"/>
    <w:basedOn w:val="af3"/>
    <w:rsid w:val="00FE1A62"/>
    <w:rPr>
      <w:color w:val="FFFFFF"/>
      <w:sz w:val="24"/>
      <w:szCs w:val="24"/>
    </w:rPr>
  </w:style>
  <w:style w:type="character" w:customStyle="1" w:styleId="bigbluelink1">
    <w:name w:val="big_blue_link1"/>
    <w:basedOn w:val="af3"/>
    <w:rsid w:val="00FE1A62"/>
    <w:rPr>
      <w:b/>
      <w:bCs/>
      <w:color w:val="auto"/>
      <w:sz w:val="42"/>
      <w:szCs w:val="42"/>
    </w:rPr>
  </w:style>
  <w:style w:type="character" w:customStyle="1" w:styleId="rotatetxt1">
    <w:name w:val="rotatetxt1"/>
    <w:basedOn w:val="af3"/>
    <w:rsid w:val="00FE1A62"/>
    <w:rPr>
      <w:rFonts w:ascii="Verdana" w:hAnsi="Verdana"/>
      <w:color w:val="auto"/>
      <w:sz w:val="19"/>
      <w:szCs w:val="19"/>
    </w:rPr>
  </w:style>
  <w:style w:type="character" w:customStyle="1" w:styleId="smallbluelink1">
    <w:name w:val="small_blue_link1"/>
    <w:basedOn w:val="af3"/>
    <w:rsid w:val="00FE1A62"/>
    <w:rPr>
      <w:color w:val="auto"/>
      <w:sz w:val="25"/>
      <w:szCs w:val="25"/>
    </w:rPr>
  </w:style>
  <w:style w:type="character" w:customStyle="1" w:styleId="footertext1">
    <w:name w:val="footer_text1"/>
    <w:basedOn w:val="af3"/>
    <w:rsid w:val="00FE1A62"/>
    <w:rPr>
      <w:rFonts w:ascii="Arial" w:hAnsi="Arial" w:cs="Arial"/>
      <w:color w:val="FFFFFF"/>
      <w:sz w:val="17"/>
      <w:szCs w:val="17"/>
    </w:rPr>
  </w:style>
  <w:style w:type="paragraph" w:customStyle="1" w:styleId="journaltitles">
    <w:name w:val="journaltitles"/>
    <w:basedOn w:val="af2"/>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3"/>
    <w:rsid w:val="00FE1A62"/>
    <w:rPr>
      <w:rFonts w:ascii="Arial" w:hAnsi="Arial" w:cs="Arial"/>
      <w:color w:val="000000"/>
      <w:sz w:val="16"/>
      <w:szCs w:val="16"/>
    </w:rPr>
  </w:style>
  <w:style w:type="character" w:customStyle="1" w:styleId="maintext1">
    <w:name w:val="maintext1"/>
    <w:basedOn w:val="af3"/>
    <w:rsid w:val="00FE1A62"/>
    <w:rPr>
      <w:rFonts w:ascii="Arial" w:hAnsi="Arial" w:cs="Arial"/>
      <w:color w:val="000000"/>
      <w:sz w:val="18"/>
      <w:szCs w:val="18"/>
    </w:rPr>
  </w:style>
  <w:style w:type="paragraph" w:customStyle="1" w:styleId="default0">
    <w:name w:val="default"/>
    <w:basedOn w:val="af2"/>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5"/>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5"/>
    <w:uiPriority w:val="99"/>
    <w:semiHidden/>
    <w:unhideWhenUsed/>
    <w:rsid w:val="00267173"/>
  </w:style>
  <w:style w:type="paragraph" w:customStyle="1" w:styleId="2fffff4">
    <w:name w:val="Текст выноски2"/>
    <w:basedOn w:val="af2"/>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3"/>
    <w:rsid w:val="00292B3F"/>
    <w:rPr>
      <w:rFonts w:ascii="Arial" w:hAnsi="Arial" w:cs="Arial" w:hint="default"/>
      <w:b/>
      <w:bCs/>
      <w:color w:val="990000"/>
      <w:sz w:val="21"/>
      <w:szCs w:val="21"/>
    </w:rPr>
  </w:style>
  <w:style w:type="paragraph" w:customStyle="1" w:styleId="14pt2">
    <w:name w:val="Стиль Текст + 14 pt"/>
    <w:basedOn w:val="af2"/>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4">
    <w:name w:val="Знак Знак"/>
    <w:basedOn w:val="af3"/>
    <w:rsid w:val="00937513"/>
    <w:rPr>
      <w:sz w:val="24"/>
      <w:szCs w:val="24"/>
      <w:lang w:val="ru-RU" w:eastAsia="ru-RU"/>
    </w:rPr>
  </w:style>
  <w:style w:type="character" w:customStyle="1" w:styleId="14pt3">
    <w:name w:val="Стиль Текст + 14 pt Знак"/>
    <w:basedOn w:val="af3"/>
    <w:locked/>
    <w:rsid w:val="00314A13"/>
    <w:rPr>
      <w:sz w:val="28"/>
      <w:szCs w:val="28"/>
      <w:lang w:val="ru-RU" w:eastAsia="ru-RU" w:bidi="ar-SA"/>
    </w:rPr>
  </w:style>
  <w:style w:type="character" w:customStyle="1" w:styleId="14pt4">
    <w:name w:val="Стиль Текст + 14 pt Знак Знак"/>
    <w:basedOn w:val="af3"/>
    <w:locked/>
    <w:rsid w:val="00314A13"/>
    <w:rPr>
      <w:sz w:val="28"/>
      <w:szCs w:val="28"/>
      <w:lang w:val="ru-RU" w:eastAsia="ru-RU" w:bidi="ar-SA"/>
    </w:rPr>
  </w:style>
  <w:style w:type="character" w:customStyle="1" w:styleId="133">
    <w:name w:val="Знак Знак13"/>
    <w:basedOn w:val="af3"/>
    <w:locked/>
    <w:rsid w:val="00314A13"/>
    <w:rPr>
      <w:i/>
      <w:iCs/>
      <w:sz w:val="28"/>
      <w:szCs w:val="28"/>
      <w:lang w:val="uk-UA" w:eastAsia="ru-RU" w:bidi="ar-SA"/>
    </w:rPr>
  </w:style>
  <w:style w:type="character" w:customStyle="1" w:styleId="normal10">
    <w:name w:val="normal1"/>
    <w:basedOn w:val="af3"/>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2"/>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5"/>
    <w:uiPriority w:val="99"/>
    <w:semiHidden/>
    <w:unhideWhenUsed/>
    <w:rsid w:val="0039380B"/>
  </w:style>
  <w:style w:type="paragraph" w:customStyle="1" w:styleId="260">
    <w:name w:val="Основной текст 26"/>
    <w:basedOn w:val="af2"/>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5"/>
    <w:uiPriority w:val="99"/>
    <w:semiHidden/>
    <w:unhideWhenUsed/>
    <w:rsid w:val="00BA3A4E"/>
  </w:style>
  <w:style w:type="paragraph" w:customStyle="1" w:styleId="160">
    <w:name w:val="Основной текст16"/>
    <w:basedOn w:val="af2"/>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3"/>
    <w:rsid w:val="00E3373F"/>
    <w:rPr>
      <w:rFonts w:ascii="Verdana" w:hAnsi="Verdana" w:hint="default"/>
      <w:b/>
      <w:bCs/>
      <w:sz w:val="21"/>
      <w:szCs w:val="21"/>
    </w:rPr>
  </w:style>
  <w:style w:type="paragraph" w:customStyle="1" w:styleId="paper1">
    <w:name w:val="paper1"/>
    <w:basedOn w:val="af2"/>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2"/>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5">
    <w:name w:val="Дисс. Обычный абзац"/>
    <w:basedOn w:val="af2"/>
    <w:link w:val="afffffffffffffffffffff6"/>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6">
    <w:name w:val="Дисс. Обычный абзац Знак"/>
    <w:basedOn w:val="af3"/>
    <w:link w:val="afffffffffffffffffffff5"/>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2"/>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3"/>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2"/>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7">
    <w:name w:val="Определения Автора"/>
    <w:basedOn w:val="af2"/>
    <w:link w:val="afffffffffffffffffffff8"/>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8">
    <w:name w:val="Определения Автора Знак"/>
    <w:basedOn w:val="af3"/>
    <w:link w:val="afffffffffffffffffffff7"/>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9">
    <w:name w:val="Обычный_Автореферат"/>
    <w:basedOn w:val="af2"/>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3"/>
    <w:rsid w:val="007B0B78"/>
  </w:style>
  <w:style w:type="character" w:customStyle="1" w:styleId="afffffffffffffffffffffa">
    <w:name w:val="Обычный абзац"/>
    <w:basedOn w:val="af3"/>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b">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c">
    <w:name w:val="дис как заголовок раздела"/>
    <w:basedOn w:val="af2"/>
    <w:next w:val="afffffffffffffffffffffb"/>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2"/>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d">
    <w:name w:val="Основний текст_"/>
    <w:link w:val="afffffffffffffffffffffe"/>
    <w:uiPriority w:val="99"/>
    <w:locked/>
    <w:rsid w:val="0010053C"/>
    <w:rPr>
      <w:sz w:val="21"/>
      <w:shd w:val="clear" w:color="auto" w:fill="FFFFFF"/>
    </w:rPr>
  </w:style>
  <w:style w:type="paragraph" w:customStyle="1" w:styleId="afffffffffffffffffffffe">
    <w:name w:val="Основний текст"/>
    <w:basedOn w:val="af2"/>
    <w:link w:val="afffffffffffffffffffffd"/>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4"/>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2"/>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2"/>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3"/>
    <w:rsid w:val="000071A8"/>
  </w:style>
  <w:style w:type="paragraph" w:customStyle="1" w:styleId="articleauthorname">
    <w:name w:val="articleauthorname"/>
    <w:basedOn w:val="af2"/>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3"/>
    <w:rsid w:val="000071A8"/>
  </w:style>
  <w:style w:type="character" w:customStyle="1" w:styleId="article-author">
    <w:name w:val="article-author"/>
    <w:basedOn w:val="af3"/>
    <w:rsid w:val="000071A8"/>
  </w:style>
  <w:style w:type="character" w:customStyle="1" w:styleId="orange1">
    <w:name w:val="orange1"/>
    <w:basedOn w:val="af3"/>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3"/>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2"/>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3"/>
    <w:rsid w:val="004A5A83"/>
  </w:style>
  <w:style w:type="character" w:customStyle="1" w:styleId="nobr">
    <w:name w:val="nobr"/>
    <w:basedOn w:val="af3"/>
    <w:rsid w:val="004A5A83"/>
  </w:style>
  <w:style w:type="paragraph" w:customStyle="1" w:styleId="ListParagraph1">
    <w:name w:val="List Paragraph1"/>
    <w:basedOn w:val="af2"/>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2"/>
    <w:next w:val="af2"/>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2"/>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2"/>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2"/>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2"/>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0">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6">
    <w:name w:val="Подпись к картинке_"/>
    <w:link w:val="affffffffffffffffff5"/>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1">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
    <w:name w:val="Подпись к таблице_"/>
    <w:link w:val="affffffffffffffffe"/>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2"/>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2"/>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2"/>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2"/>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2"/>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2"/>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2"/>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2"/>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2"/>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2"/>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2"/>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2"/>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2"/>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2"/>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2"/>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2"/>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2">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2"/>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2"/>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2"/>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2"/>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3">
    <w:name w:val="Авторефукр"/>
    <w:basedOn w:val="af2"/>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2"/>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2"/>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4">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3"/>
    <w:rsid w:val="003A3D03"/>
  </w:style>
  <w:style w:type="paragraph" w:customStyle="1" w:styleId="4ff8">
    <w:name w:val="4"/>
    <w:basedOn w:val="af2"/>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3"/>
    <w:rsid w:val="003A3D03"/>
  </w:style>
  <w:style w:type="character" w:customStyle="1" w:styleId="75pt3">
    <w:name w:val="75pt"/>
    <w:basedOn w:val="af3"/>
    <w:rsid w:val="003A3D03"/>
  </w:style>
  <w:style w:type="character" w:customStyle="1" w:styleId="constantia12pt40">
    <w:name w:val="constantia12pt40"/>
    <w:basedOn w:val="af3"/>
    <w:rsid w:val="003A3D03"/>
  </w:style>
  <w:style w:type="character" w:customStyle="1" w:styleId="9pt2">
    <w:name w:val="9pt"/>
    <w:basedOn w:val="af3"/>
    <w:rsid w:val="003A3D03"/>
  </w:style>
  <w:style w:type="character" w:customStyle="1" w:styleId="a00">
    <w:name w:val="a0"/>
    <w:basedOn w:val="af3"/>
    <w:rsid w:val="003A3D03"/>
  </w:style>
  <w:style w:type="paragraph" w:styleId="3">
    <w:name w:val="List Number 3"/>
    <w:basedOn w:val="af2"/>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3"/>
    <w:rsid w:val="004313DD"/>
    <w:rPr>
      <w:sz w:val="24"/>
      <w:lang w:val="uk-UA" w:eastAsia="ru-RU" w:bidi="ar-SA"/>
    </w:rPr>
  </w:style>
  <w:style w:type="character" w:customStyle="1" w:styleId="affffffffffffffffffffff5">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3"/>
    <w:rsid w:val="004313DD"/>
    <w:rPr>
      <w:b/>
      <w:sz w:val="36"/>
      <w:szCs w:val="36"/>
      <w:lang w:val="ru-RU" w:eastAsia="ru-RU" w:bidi="ar-SA"/>
    </w:rPr>
  </w:style>
  <w:style w:type="character" w:customStyle="1" w:styleId="BodyTextIndent210">
    <w:name w:val="Body Text Indent 2 Знак Знак1"/>
    <w:basedOn w:val="af3"/>
    <w:rsid w:val="004313DD"/>
    <w:rPr>
      <w:sz w:val="24"/>
      <w:szCs w:val="24"/>
      <w:lang w:val="uk-UA" w:eastAsia="ru-RU" w:bidi="ar-SA"/>
    </w:rPr>
  </w:style>
  <w:style w:type="paragraph" w:customStyle="1" w:styleId="263">
    <w:name w:val="Основной текст с отступом 26"/>
    <w:basedOn w:val="af2"/>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2"/>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6">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3"/>
    <w:rsid w:val="005C0E6E"/>
  </w:style>
  <w:style w:type="character" w:customStyle="1" w:styleId="date4">
    <w:name w:val="date4"/>
    <w:basedOn w:val="af3"/>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7">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2"/>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2"/>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2"/>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2"/>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2"/>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2"/>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2"/>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8">
    <w:name w:val="таблица название"/>
    <w:basedOn w:val="af2"/>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2"/>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3"/>
    <w:uiPriority w:val="99"/>
    <w:rsid w:val="00886B4E"/>
  </w:style>
  <w:style w:type="paragraph" w:customStyle="1" w:styleId="affffffffffffffffffffff9">
    <w:name w:val="Знак Знак Знак Знак Знак Знак Знак Знак Знак Знак Знак Знак"/>
    <w:basedOn w:val="af2"/>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2"/>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a">
    <w:name w:val="!Автореферат"/>
    <w:basedOn w:val="af2"/>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b">
    <w:name w:val="Заголов."/>
    <w:basedOn w:val="af2"/>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2"/>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c">
    <w:name w:val="Вопросы"/>
    <w:basedOn w:val="af2"/>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3"/>
    <w:rsid w:val="00886B4E"/>
  </w:style>
  <w:style w:type="paragraph" w:customStyle="1" w:styleId="leftauthor">
    <w:name w:val="left_author"/>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d">
    <w:name w:val="название"/>
    <w:basedOn w:val="af3"/>
    <w:rsid w:val="00886B4E"/>
  </w:style>
  <w:style w:type="character" w:customStyle="1" w:styleId="affffffffffffffffffffffe">
    <w:name w:val="назначение"/>
    <w:basedOn w:val="af3"/>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
    <w:name w:val="Normal Indent"/>
    <w:basedOn w:val="af2"/>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0">
    <w:name w:val="Подпись к рисунку (заголовок)"/>
    <w:basedOn w:val="affffffffffffffffd"/>
    <w:next w:val="affffffffffffffffd"/>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3"/>
    <w:rsid w:val="00886B4E"/>
  </w:style>
  <w:style w:type="paragraph" w:customStyle="1" w:styleId="CharChar1CharChar1CharChar">
    <w:name w:val="Char Char Знак Знак1 Char Char1 Знак Знак Char Char"/>
    <w:basedOn w:val="af2"/>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3"/>
    <w:rsid w:val="00886B4E"/>
  </w:style>
  <w:style w:type="character" w:customStyle="1" w:styleId="y5blacky5bg">
    <w:name w:val="y5_black y5_bg"/>
    <w:basedOn w:val="af3"/>
    <w:rsid w:val="00886B4E"/>
  </w:style>
  <w:style w:type="character" w:customStyle="1" w:styleId="url">
    <w:name w:val="url"/>
    <w:basedOn w:val="af3"/>
    <w:rsid w:val="00886B4E"/>
  </w:style>
  <w:style w:type="paragraph" w:customStyle="1" w:styleId="bodytext2">
    <w:name w:val="bodytex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1">
    <w:name w:val="обычный_(веб)"/>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3"/>
    <w:rsid w:val="00886B4E"/>
  </w:style>
  <w:style w:type="paragraph" w:customStyle="1" w:styleId="afffffffffffffffffffffff2">
    <w:name w:val="АА"/>
    <w:basedOn w:val="af2"/>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Б"/>
    <w:basedOn w:val="af2"/>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3"/>
    <w:rsid w:val="00886B4E"/>
  </w:style>
  <w:style w:type="character" w:customStyle="1" w:styleId="search-keyword-match">
    <w:name w:val="search-keyword-match"/>
    <w:basedOn w:val="af3"/>
    <w:rsid w:val="00886B4E"/>
  </w:style>
  <w:style w:type="character" w:customStyle="1" w:styleId="title1">
    <w:name w:val="title1"/>
    <w:basedOn w:val="af3"/>
    <w:rsid w:val="001F66E7"/>
    <w:rPr>
      <w:rFonts w:ascii="Tahoma" w:hAnsi="Tahoma" w:cs="Tahoma" w:hint="default"/>
      <w:b/>
      <w:bCs/>
      <w:color w:val="000000"/>
      <w:sz w:val="18"/>
      <w:szCs w:val="18"/>
    </w:rPr>
  </w:style>
  <w:style w:type="character" w:customStyle="1" w:styleId="txt1">
    <w:name w:val="txt1"/>
    <w:basedOn w:val="af3"/>
    <w:rsid w:val="001F66E7"/>
    <w:rPr>
      <w:sz w:val="18"/>
      <w:szCs w:val="18"/>
    </w:rPr>
  </w:style>
  <w:style w:type="character" w:customStyle="1" w:styleId="s4">
    <w:name w:val="s4"/>
    <w:basedOn w:val="af3"/>
    <w:rsid w:val="001F66E7"/>
  </w:style>
  <w:style w:type="character" w:customStyle="1" w:styleId="s1">
    <w:name w:val="s1"/>
    <w:basedOn w:val="af3"/>
    <w:rsid w:val="001F66E7"/>
  </w:style>
  <w:style w:type="character" w:customStyle="1" w:styleId="s2">
    <w:name w:val="s2"/>
    <w:basedOn w:val="af3"/>
    <w:rsid w:val="001F66E7"/>
  </w:style>
  <w:style w:type="paragraph" w:customStyle="1" w:styleId="text-content-page1">
    <w:name w:val="text-content-page1"/>
    <w:basedOn w:val="af2"/>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3"/>
    <w:rsid w:val="001F66E7"/>
  </w:style>
  <w:style w:type="character" w:customStyle="1" w:styleId="dcom1">
    <w:name w:val="d_com1"/>
    <w:basedOn w:val="af3"/>
    <w:rsid w:val="001F66E7"/>
    <w:rPr>
      <w:i/>
      <w:iCs/>
      <w:color w:val="6F0000"/>
    </w:rPr>
  </w:style>
  <w:style w:type="paragraph" w:customStyle="1" w:styleId="p3">
    <w:name w:val="p3"/>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2"/>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3"/>
    <w:uiPriority w:val="99"/>
    <w:rsid w:val="001F66E7"/>
    <w:rPr>
      <w:rFonts w:ascii="Times New Roman" w:hAnsi="Times New Roman" w:cs="Times New Roman"/>
      <w:b/>
      <w:bCs/>
      <w:sz w:val="22"/>
      <w:szCs w:val="22"/>
    </w:rPr>
  </w:style>
  <w:style w:type="character" w:customStyle="1" w:styleId="FontStyle175">
    <w:name w:val="Font Style175"/>
    <w:basedOn w:val="af3"/>
    <w:rsid w:val="001F66E7"/>
    <w:rPr>
      <w:rFonts w:ascii="Times New Roman" w:hAnsi="Times New Roman" w:cs="Times New Roman"/>
      <w:sz w:val="18"/>
      <w:szCs w:val="18"/>
    </w:rPr>
  </w:style>
  <w:style w:type="character" w:customStyle="1" w:styleId="FontStyle177">
    <w:name w:val="Font Style177"/>
    <w:basedOn w:val="af3"/>
    <w:rsid w:val="001F66E7"/>
    <w:rPr>
      <w:rFonts w:ascii="Times New Roman" w:hAnsi="Times New Roman" w:cs="Times New Roman"/>
      <w:sz w:val="18"/>
      <w:szCs w:val="18"/>
    </w:rPr>
  </w:style>
  <w:style w:type="character" w:customStyle="1" w:styleId="FontStyle188">
    <w:name w:val="Font Style188"/>
    <w:basedOn w:val="af3"/>
    <w:uiPriority w:val="99"/>
    <w:rsid w:val="001F66E7"/>
    <w:rPr>
      <w:rFonts w:ascii="Times New Roman" w:hAnsi="Times New Roman" w:cs="Times New Roman"/>
      <w:sz w:val="18"/>
      <w:szCs w:val="18"/>
    </w:rPr>
  </w:style>
  <w:style w:type="paragraph" w:customStyle="1" w:styleId="334">
    <w:name w:val="Основной текст 33"/>
    <w:basedOn w:val="af2"/>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2"/>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2"/>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2"/>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2"/>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2"/>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2"/>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2"/>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2"/>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2"/>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2"/>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2"/>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2"/>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2"/>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2"/>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2"/>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2"/>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2"/>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3"/>
    <w:rsid w:val="006F1417"/>
    <w:rPr>
      <w:rFonts w:ascii="Verdana" w:hAnsi="Verdana" w:hint="default"/>
      <w:color w:val="000000"/>
      <w:sz w:val="20"/>
      <w:szCs w:val="20"/>
    </w:rPr>
  </w:style>
  <w:style w:type="table" w:styleId="-10">
    <w:name w:val="Table Web 1"/>
    <w:basedOn w:val="af4"/>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4"/>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4">
    <w:name w:val="Нормал_регл"/>
    <w:basedOn w:val="af2"/>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3"/>
    <w:rsid w:val="00767053"/>
  </w:style>
  <w:style w:type="character" w:customStyle="1" w:styleId="coreinvention">
    <w:name w:val="core invention"/>
    <w:basedOn w:val="af3"/>
    <w:rsid w:val="00767053"/>
  </w:style>
  <w:style w:type="paragraph" w:customStyle="1" w:styleId="2100">
    <w:name w:val="Основной текст 210"/>
    <w:basedOn w:val="af2"/>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2"/>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3"/>
    <w:rsid w:val="00D73023"/>
  </w:style>
  <w:style w:type="paragraph" w:customStyle="1" w:styleId="afffffffffffffffffffffff5">
    <w:name w:val="Заголовки таблиц"/>
    <w:basedOn w:val="1"/>
    <w:next w:val="af2"/>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6">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7">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8">
    <w:name w:val="Список определений"/>
    <w:basedOn w:val="af2"/>
    <w:next w:val="af2"/>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2"/>
    <w:uiPriority w:val="99"/>
    <w:unhideWhenUsed/>
    <w:rsid w:val="001B4C01"/>
    <w:pPr>
      <w:numPr>
        <w:numId w:val="40"/>
      </w:numPr>
      <w:contextualSpacing/>
    </w:pPr>
  </w:style>
  <w:style w:type="paragraph" w:styleId="3fff9">
    <w:name w:val="List 3"/>
    <w:basedOn w:val="af2"/>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2"/>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2"/>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3"/>
    <w:rsid w:val="0079582D"/>
    <w:rPr>
      <w:rFonts w:ascii="Verdana" w:hAnsi="Verdana" w:hint="default"/>
      <w:sz w:val="12"/>
      <w:szCs w:val="12"/>
    </w:rPr>
  </w:style>
  <w:style w:type="character" w:customStyle="1" w:styleId="textbold1">
    <w:name w:val="textbold1"/>
    <w:basedOn w:val="af3"/>
    <w:rsid w:val="0079582D"/>
    <w:rPr>
      <w:rFonts w:ascii="Verdana" w:hAnsi="Verdana" w:hint="default"/>
      <w:b/>
      <w:bCs/>
      <w:sz w:val="13"/>
      <w:szCs w:val="13"/>
    </w:rPr>
  </w:style>
  <w:style w:type="character" w:customStyle="1" w:styleId="textitalics1">
    <w:name w:val="textitalics1"/>
    <w:basedOn w:val="af3"/>
    <w:rsid w:val="0079582D"/>
    <w:rPr>
      <w:rFonts w:ascii="Verdana" w:hAnsi="Verdana" w:hint="default"/>
      <w:i/>
      <w:iCs/>
      <w:sz w:val="13"/>
      <w:szCs w:val="13"/>
    </w:rPr>
  </w:style>
  <w:style w:type="paragraph" w:customStyle="1" w:styleId="-f0">
    <w:name w:val="таблица-текст"/>
    <w:basedOn w:val="af2"/>
    <w:next w:val="af2"/>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2"/>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2"/>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4"/>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9">
    <w:name w:val="Базис"/>
    <w:basedOn w:val="af2"/>
    <w:link w:val="afffffffffffffffffffffffa"/>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a">
    <w:name w:val="Базис Знак"/>
    <w:basedOn w:val="af3"/>
    <w:link w:val="afffffffffffffffffffffff9"/>
    <w:rsid w:val="00413F08"/>
    <w:rPr>
      <w:rFonts w:ascii="Times New Roman" w:eastAsia="Times New Roman" w:hAnsi="Times New Roman" w:cs="Times New Roman"/>
      <w:sz w:val="28"/>
      <w:szCs w:val="28"/>
      <w:lang w:val="uk-UA"/>
    </w:rPr>
  </w:style>
  <w:style w:type="paragraph" w:customStyle="1" w:styleId="afffffffffffffffffffffffb">
    <w:name w:val="основной текст"/>
    <w:basedOn w:val="afffffffffffffffffffffff9"/>
    <w:link w:val="afffffffffffffffffffffffc"/>
    <w:qFormat/>
    <w:rsid w:val="00413F08"/>
  </w:style>
  <w:style w:type="character" w:customStyle="1" w:styleId="afffffffffffffffffffffffc">
    <w:name w:val="основной текст Знак"/>
    <w:basedOn w:val="afffffffffffffffffffffffa"/>
    <w:link w:val="afffffffffffffffffffffffb"/>
    <w:rsid w:val="00413F08"/>
    <w:rPr>
      <w:rFonts w:ascii="Times New Roman" w:eastAsia="Times New Roman" w:hAnsi="Times New Roman" w:cs="Times New Roman"/>
      <w:sz w:val="28"/>
      <w:szCs w:val="28"/>
      <w:lang w:val="uk-UA"/>
    </w:rPr>
  </w:style>
  <w:style w:type="paragraph" w:customStyle="1" w:styleId="afffffffffffffffffffffffd">
    <w:name w:val="текст базис"/>
    <w:basedOn w:val="af2"/>
    <w:link w:val="afffffffffffffffffffffffe"/>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e">
    <w:name w:val="текст базис Знак"/>
    <w:basedOn w:val="af3"/>
    <w:link w:val="afffffffffffffffffffffffd"/>
    <w:rsid w:val="00413F08"/>
    <w:rPr>
      <w:rFonts w:ascii="Times New Roman" w:eastAsia="Times New Roman" w:hAnsi="Times New Roman" w:cs="Times New Roman"/>
      <w:b/>
      <w:bCs/>
      <w:sz w:val="28"/>
      <w:szCs w:val="28"/>
      <w:lang w:val="uk-UA"/>
    </w:rPr>
  </w:style>
  <w:style w:type="paragraph" w:customStyle="1" w:styleId="CM6">
    <w:name w:val="CM6"/>
    <w:basedOn w:val="af2"/>
    <w:next w:val="af2"/>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2"/>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2"/>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
    <w:name w:val="ДипОсновной"/>
    <w:basedOn w:val="af2"/>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2"/>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3"/>
    <w:rsid w:val="0013003F"/>
    <w:rPr>
      <w:sz w:val="20"/>
      <w:szCs w:val="20"/>
    </w:rPr>
  </w:style>
  <w:style w:type="character" w:customStyle="1" w:styleId="f14sb1">
    <w:name w:val="f14sb1"/>
    <w:basedOn w:val="af3"/>
    <w:rsid w:val="0013003F"/>
    <w:rPr>
      <w:rFonts w:ascii="Arial" w:hAnsi="Arial" w:cs="Arial" w:hint="default"/>
      <w:b/>
      <w:bCs/>
      <w:sz w:val="28"/>
      <w:szCs w:val="28"/>
    </w:rPr>
  </w:style>
  <w:style w:type="character" w:customStyle="1" w:styleId="bg1">
    <w:name w:val="bg1"/>
    <w:basedOn w:val="af3"/>
    <w:rsid w:val="0013003F"/>
    <w:rPr>
      <w:b/>
      <w:bCs/>
      <w:color w:val="008000"/>
    </w:rPr>
  </w:style>
  <w:style w:type="character" w:customStyle="1" w:styleId="subsm1">
    <w:name w:val="subsm1"/>
    <w:basedOn w:val="af3"/>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2"/>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2"/>
    <w:rsid w:val="004230E1"/>
    <w:pPr>
      <w:widowControl w:val="0"/>
      <w:suppressLineNumbers/>
    </w:pPr>
    <w:rPr>
      <w:rFonts w:ascii="Thorndale AMT" w:eastAsia="Arial" w:hAnsi="Thorndale AMT" w:cs="Tahoma"/>
    </w:rPr>
  </w:style>
  <w:style w:type="paragraph" w:customStyle="1" w:styleId="3fffb">
    <w:name w:val="Указатель3"/>
    <w:basedOn w:val="af2"/>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2"/>
    <w:uiPriority w:val="99"/>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1"/>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0">
    <w:name w:val="Гост"/>
    <w:basedOn w:val="af2"/>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2"/>
    <w:rsid w:val="007E16C4"/>
    <w:pPr>
      <w:spacing w:before="280" w:after="280"/>
    </w:pPr>
    <w:rPr>
      <w:rFonts w:ascii="Times New Roman" w:eastAsia="Times New Roman" w:hAnsi="Times New Roman" w:cs="Times New Roman"/>
    </w:rPr>
  </w:style>
  <w:style w:type="paragraph" w:customStyle="1" w:styleId="keyword">
    <w:name w:val="keyword"/>
    <w:basedOn w:val="af2"/>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2"/>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3"/>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3"/>
    <w:rsid w:val="005B7A3E"/>
  </w:style>
  <w:style w:type="character" w:customStyle="1" w:styleId="byline2">
    <w:name w:val="byline2"/>
    <w:basedOn w:val="af3"/>
    <w:rsid w:val="005B7A3E"/>
    <w:rPr>
      <w:rFonts w:ascii="Arial" w:hAnsi="Arial" w:cs="Arial" w:hint="default"/>
      <w:color w:val="auto"/>
      <w:sz w:val="22"/>
      <w:szCs w:val="22"/>
    </w:rPr>
  </w:style>
  <w:style w:type="paragraph" w:customStyle="1" w:styleId="2130">
    <w:name w:val="Основной текст 213"/>
    <w:basedOn w:val="af2"/>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2"/>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2"/>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2"/>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3"/>
    <w:rsid w:val="00285B73"/>
    <w:rPr>
      <w:rFonts w:ascii="Times New Roman" w:hAnsi="Times New Roman" w:cs="Times New Roman" w:hint="default"/>
      <w:b/>
      <w:bCs/>
      <w:color w:val="000000"/>
      <w:sz w:val="24"/>
      <w:szCs w:val="24"/>
    </w:rPr>
  </w:style>
  <w:style w:type="character" w:customStyle="1" w:styleId="rvts29">
    <w:name w:val="rvts29"/>
    <w:basedOn w:val="af3"/>
    <w:rsid w:val="00285B73"/>
    <w:rPr>
      <w:rFonts w:ascii="Times New Roman" w:hAnsi="Times New Roman" w:cs="Times New Roman" w:hint="default"/>
      <w:color w:val="000000"/>
      <w:sz w:val="24"/>
      <w:szCs w:val="24"/>
    </w:rPr>
  </w:style>
  <w:style w:type="character" w:customStyle="1" w:styleId="title21">
    <w:name w:val="title21"/>
    <w:basedOn w:val="af3"/>
    <w:rsid w:val="00285B73"/>
    <w:rPr>
      <w:sz w:val="24"/>
      <w:szCs w:val="24"/>
    </w:rPr>
  </w:style>
  <w:style w:type="character" w:customStyle="1" w:styleId="m">
    <w:name w:val="m"/>
    <w:basedOn w:val="af3"/>
    <w:rsid w:val="00C0117D"/>
  </w:style>
  <w:style w:type="character" w:customStyle="1" w:styleId="tit41">
    <w:name w:val="tit41"/>
    <w:basedOn w:val="af3"/>
    <w:rsid w:val="00181293"/>
    <w:rPr>
      <w:rFonts w:ascii="Arial" w:hAnsi="Arial" w:cs="Arial" w:hint="default"/>
      <w:b/>
      <w:bCs/>
      <w:i w:val="0"/>
      <w:iCs w:val="0"/>
      <w:color w:val="000066"/>
      <w:sz w:val="28"/>
      <w:szCs w:val="28"/>
    </w:rPr>
  </w:style>
  <w:style w:type="character" w:customStyle="1" w:styleId="myarticlescss">
    <w:name w:val="myarticles_css"/>
    <w:basedOn w:val="af3"/>
    <w:rsid w:val="00320501"/>
  </w:style>
  <w:style w:type="character" w:customStyle="1" w:styleId="postbody">
    <w:name w:val="postbody"/>
    <w:basedOn w:val="af3"/>
    <w:rsid w:val="00320501"/>
  </w:style>
  <w:style w:type="paragraph" w:customStyle="1" w:styleId="affffffffffffffffffffffff1">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3"/>
    <w:link w:val="affffffff1"/>
    <w:locked/>
    <w:rsid w:val="00264972"/>
    <w:rPr>
      <w:rFonts w:ascii="Garamond" w:eastAsia="Garamond" w:hAnsi="Garamond" w:cs="Garamond"/>
      <w:caps/>
      <w:sz w:val="32"/>
      <w:lang w:eastAsia="ar-SA"/>
    </w:rPr>
  </w:style>
  <w:style w:type="character" w:customStyle="1" w:styleId="2ff1">
    <w:name w:val="Нижний колонтитул Знак2"/>
    <w:basedOn w:val="af3"/>
    <w:link w:val="affffffff3"/>
    <w:locked/>
    <w:rsid w:val="00264972"/>
    <w:rPr>
      <w:rFonts w:ascii="Garamond" w:eastAsia="Garamond" w:hAnsi="Garamond" w:cs="Garamond"/>
      <w:sz w:val="24"/>
      <w:szCs w:val="24"/>
      <w:lang w:eastAsia="ar-SA"/>
    </w:rPr>
  </w:style>
  <w:style w:type="paragraph" w:customStyle="1" w:styleId="affffffffffffffffffffffff2">
    <w:name w:val="Табличний"/>
    <w:basedOn w:val="af2"/>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3">
    <w:name w:val="книги"/>
    <w:basedOn w:val="af2"/>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2"/>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2"/>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2"/>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2"/>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2"/>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4">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1"/>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5">
    <w:name w:val="Текст диссертации"/>
    <w:basedOn w:val="af2"/>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3"/>
    <w:rsid w:val="00E86990"/>
  </w:style>
  <w:style w:type="paragraph" w:customStyle="1" w:styleId="165">
    <w:name w:val="16 пт"/>
    <w:basedOn w:val="af2"/>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2"/>
    <w:next w:val="af2"/>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3"/>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3"/>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2"/>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2"/>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3"/>
    <w:rsid w:val="00D77579"/>
    <w:rPr>
      <w:rFonts w:ascii="Times New Roman" w:hAnsi="Times New Roman" w:cs="Times New Roman"/>
      <w:sz w:val="24"/>
      <w:szCs w:val="24"/>
    </w:rPr>
  </w:style>
  <w:style w:type="paragraph" w:customStyle="1" w:styleId="table-text-0">
    <w:name w:val="table-text-0"/>
    <w:basedOn w:val="af2"/>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3"/>
    <w:rsid w:val="00D77579"/>
  </w:style>
  <w:style w:type="character" w:customStyle="1" w:styleId="searchterm4">
    <w:name w:val="searchterm4"/>
    <w:basedOn w:val="af3"/>
    <w:rsid w:val="00D77579"/>
  </w:style>
  <w:style w:type="paragraph" w:customStyle="1" w:styleId="table-text-2">
    <w:name w:val="table-text-2"/>
    <w:basedOn w:val="af2"/>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3"/>
    <w:rsid w:val="00D77579"/>
    <w:rPr>
      <w:b/>
      <w:bCs/>
      <w:color w:val="auto"/>
    </w:rPr>
  </w:style>
  <w:style w:type="character" w:customStyle="1" w:styleId="maintextbldleft">
    <w:name w:val="maintextbldleft"/>
    <w:basedOn w:val="af3"/>
    <w:rsid w:val="00D77579"/>
  </w:style>
  <w:style w:type="paragraph" w:customStyle="1" w:styleId="affffffffffffffffffffffff6">
    <w:name w:val="Ленчик"/>
    <w:basedOn w:val="affffffffa"/>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2"/>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2"/>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2"/>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2"/>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3"/>
    <w:rsid w:val="00312315"/>
    <w:rPr>
      <w:rFonts w:ascii="Times New Roman" w:hAnsi="Times New Roman" w:cs="Times New Roman"/>
      <w:b/>
      <w:bCs/>
      <w:sz w:val="28"/>
      <w:szCs w:val="28"/>
    </w:rPr>
  </w:style>
  <w:style w:type="character" w:customStyle="1" w:styleId="rvts32">
    <w:name w:val="rvts32"/>
    <w:basedOn w:val="af3"/>
    <w:rsid w:val="00312315"/>
    <w:rPr>
      <w:rFonts w:ascii="Times New Roman" w:hAnsi="Times New Roman" w:cs="Times New Roman"/>
      <w:b/>
      <w:bCs/>
      <w:caps/>
      <w:sz w:val="24"/>
      <w:szCs w:val="24"/>
    </w:rPr>
  </w:style>
  <w:style w:type="paragraph" w:customStyle="1" w:styleId="affffffffffffffffffffffff7">
    <w:name w:val="Нормальний текст"/>
    <w:basedOn w:val="af2"/>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2"/>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8">
    <w:name w:val="Звичайний текст"/>
    <w:basedOn w:val="af2"/>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9">
    <w:name w:val="Литература"/>
    <w:basedOn w:val="af2"/>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e"/>
    <w:next w:val="afffffffffffe"/>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a">
    <w:name w:val="Подпись рисунка"/>
    <w:basedOn w:val="af2"/>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2"/>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2"/>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2"/>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b">
    <w:name w:val="занятие"/>
    <w:basedOn w:val="af2"/>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c">
    <w:name w:val="òåêñò ñõåìû"/>
    <w:basedOn w:val="af2"/>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d">
    <w:name w:val="текст схемы"/>
    <w:basedOn w:val="af2"/>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e">
    <w:name w:val="формула"/>
    <w:basedOn w:val="af2"/>
    <w:next w:val="af2"/>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
    <w:name w:val="......."/>
    <w:basedOn w:val="af2"/>
    <w:next w:val="af2"/>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2"/>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2"/>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2"/>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2"/>
    <w:next w:val="af2"/>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2"/>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2"/>
    <w:semiHidden/>
    <w:rsid w:val="00DB027F"/>
    <w:pPr>
      <w:suppressAutoHyphens w:val="0"/>
    </w:pPr>
    <w:rPr>
      <w:rFonts w:ascii="Tahoma" w:eastAsia="Times New Roman" w:hAnsi="Tahoma" w:cs="Tahoma"/>
      <w:sz w:val="16"/>
      <w:szCs w:val="16"/>
      <w:lang w:eastAsia="ru-RU"/>
    </w:rPr>
  </w:style>
  <w:style w:type="paragraph" w:styleId="afff7">
    <w:name w:val="Body Text First Indent"/>
    <w:basedOn w:val="afffffffd"/>
    <w:link w:val="afff6"/>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4"/>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3"/>
    <w:link w:val="affffffff4"/>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0">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3"/>
    <w:rsid w:val="004446D6"/>
  </w:style>
  <w:style w:type="paragraph" w:styleId="2ffffff4">
    <w:name w:val="List Number 2"/>
    <w:aliases w:val="Нумерованный список 2 Знак"/>
    <w:basedOn w:val="af2"/>
    <w:uiPriority w:val="99"/>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2"/>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2"/>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3"/>
    <w:rsid w:val="00A021F2"/>
  </w:style>
  <w:style w:type="paragraph" w:styleId="3ffff">
    <w:name w:val="List Bullet 3"/>
    <w:basedOn w:val="af2"/>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2"/>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2"/>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1">
    <w:name w:val="Схема"/>
    <w:basedOn w:val="afffffffd"/>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2"/>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2">
    <w:name w:val="рисунок"/>
    <w:basedOn w:val="af2"/>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2"/>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2"/>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2"/>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3">
    <w:name w:val="Таб_заг"/>
    <w:basedOn w:val="af2"/>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2"/>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3"/>
    <w:rsid w:val="002E284B"/>
  </w:style>
  <w:style w:type="paragraph" w:customStyle="1" w:styleId="WW-211">
    <w:name w:val="WW-Основной текст 21"/>
    <w:basedOn w:val="af2"/>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2"/>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2"/>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3"/>
    <w:rsid w:val="008327B1"/>
    <w:rPr>
      <w:rFonts w:ascii="Tahoma" w:hAnsi="Tahoma" w:cs="Tahoma" w:hint="default"/>
      <w:b/>
      <w:bCs/>
      <w:color w:val="003679"/>
      <w:sz w:val="20"/>
      <w:szCs w:val="20"/>
    </w:rPr>
  </w:style>
  <w:style w:type="character" w:customStyle="1" w:styleId="namepredpr1">
    <w:name w:val="namepredpr1"/>
    <w:basedOn w:val="af3"/>
    <w:rsid w:val="008327B1"/>
    <w:rPr>
      <w:rFonts w:ascii="Tahoma" w:hAnsi="Tahoma" w:cs="Tahoma" w:hint="default"/>
      <w:b/>
      <w:bCs/>
      <w:color w:val="003679"/>
      <w:sz w:val="20"/>
      <w:szCs w:val="20"/>
    </w:rPr>
  </w:style>
  <w:style w:type="paragraph" w:customStyle="1" w:styleId="343">
    <w:name w:val="Основной текст 34"/>
    <w:basedOn w:val="af2"/>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2"/>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4">
    <w:name w:val="назва раздела"/>
    <w:basedOn w:val="af2"/>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5">
    <w:name w:val="список"/>
    <w:basedOn w:val="af2"/>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2"/>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3"/>
    <w:rsid w:val="005E277E"/>
    <w:rPr>
      <w:rFonts w:ascii="Times New Roman" w:hAnsi="Times New Roman" w:cs="Times New Roman" w:hint="default"/>
      <w:color w:val="000000"/>
      <w:sz w:val="28"/>
      <w:szCs w:val="28"/>
    </w:rPr>
  </w:style>
  <w:style w:type="character" w:customStyle="1" w:styleId="4fff2">
    <w:name w:val="Знак Знак4"/>
    <w:basedOn w:val="af3"/>
    <w:semiHidden/>
    <w:rsid w:val="005E277E"/>
    <w:rPr>
      <w:sz w:val="28"/>
      <w:lang w:val="uk-UA"/>
    </w:rPr>
  </w:style>
  <w:style w:type="table" w:styleId="1ffffffff1">
    <w:name w:val="Table Classic 1"/>
    <w:basedOn w:val="af4"/>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6">
    <w:name w:val="Table Theme"/>
    <w:basedOn w:val="af4"/>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2"/>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2"/>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2"/>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2"/>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2"/>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2"/>
    <w:uiPriority w:val="99"/>
    <w:semiHidden/>
    <w:unhideWhenUsed/>
    <w:rsid w:val="00876327"/>
    <w:pPr>
      <w:ind w:left="1132" w:hanging="283"/>
      <w:contextualSpacing/>
    </w:pPr>
  </w:style>
  <w:style w:type="paragraph" w:styleId="3ffff1">
    <w:name w:val="List Continue 3"/>
    <w:basedOn w:val="af2"/>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2"/>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2"/>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2"/>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3"/>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2"/>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2"/>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7">
    <w:name w:val="ГОСТ"/>
    <w:basedOn w:val="af2"/>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3"/>
    <w:rsid w:val="00794799"/>
    <w:rPr>
      <w:rFonts w:ascii="Cambria" w:eastAsia="Times New Roman" w:hAnsi="Cambria" w:cs="Times New Roman"/>
      <w:b/>
      <w:bCs/>
      <w:color w:val="365F91"/>
      <w:sz w:val="28"/>
      <w:szCs w:val="28"/>
    </w:rPr>
  </w:style>
  <w:style w:type="character" w:customStyle="1" w:styleId="154">
    <w:name w:val="Знак Знак15"/>
    <w:basedOn w:val="af3"/>
    <w:rsid w:val="00794799"/>
    <w:rPr>
      <w:rFonts w:ascii="Cambria" w:eastAsia="Times New Roman" w:hAnsi="Cambria" w:cs="Times New Roman"/>
      <w:b/>
      <w:bCs/>
      <w:color w:val="4F81BD"/>
      <w:sz w:val="26"/>
      <w:szCs w:val="26"/>
    </w:rPr>
  </w:style>
  <w:style w:type="character" w:customStyle="1" w:styleId="14f">
    <w:name w:val="Знак Знак14"/>
    <w:basedOn w:val="af3"/>
    <w:rsid w:val="00794799"/>
    <w:rPr>
      <w:rFonts w:ascii="Cambria" w:eastAsia="Times New Roman" w:hAnsi="Cambria" w:cs="Times New Roman"/>
      <w:b/>
      <w:bCs/>
      <w:color w:val="4F81BD"/>
    </w:rPr>
  </w:style>
  <w:style w:type="character" w:customStyle="1" w:styleId="139">
    <w:name w:val="Знак Знак13"/>
    <w:basedOn w:val="af3"/>
    <w:rsid w:val="00794799"/>
    <w:rPr>
      <w:rFonts w:ascii="Cambria" w:eastAsia="Times New Roman" w:hAnsi="Cambria" w:cs="Times New Roman"/>
      <w:b/>
      <w:bCs/>
      <w:i/>
      <w:iCs/>
      <w:color w:val="4F81BD"/>
    </w:rPr>
  </w:style>
  <w:style w:type="character" w:customStyle="1" w:styleId="12d">
    <w:name w:val="Знак Знак12"/>
    <w:basedOn w:val="af3"/>
    <w:rsid w:val="00794799"/>
    <w:rPr>
      <w:rFonts w:ascii="Cambria" w:eastAsia="Times New Roman" w:hAnsi="Cambria" w:cs="Times New Roman"/>
      <w:color w:val="243F60"/>
    </w:rPr>
  </w:style>
  <w:style w:type="character" w:customStyle="1" w:styleId="11f3">
    <w:name w:val="Знак Знак11"/>
    <w:basedOn w:val="af3"/>
    <w:rsid w:val="00794799"/>
    <w:rPr>
      <w:rFonts w:ascii="Cambria" w:eastAsia="Times New Roman" w:hAnsi="Cambria" w:cs="Times New Roman"/>
      <w:i/>
      <w:iCs/>
      <w:color w:val="243F60"/>
    </w:rPr>
  </w:style>
  <w:style w:type="character" w:customStyle="1" w:styleId="10d">
    <w:name w:val="Знак Знак10"/>
    <w:basedOn w:val="af3"/>
    <w:rsid w:val="00794799"/>
    <w:rPr>
      <w:rFonts w:ascii="Cambria" w:eastAsia="Times New Roman" w:hAnsi="Cambria" w:cs="Times New Roman"/>
      <w:i/>
      <w:iCs/>
      <w:color w:val="404040"/>
    </w:rPr>
  </w:style>
  <w:style w:type="character" w:customStyle="1" w:styleId="9d">
    <w:name w:val="Знак Знак9"/>
    <w:basedOn w:val="af3"/>
    <w:rsid w:val="00794799"/>
    <w:rPr>
      <w:rFonts w:ascii="Cambria" w:eastAsia="Times New Roman" w:hAnsi="Cambria" w:cs="Times New Roman"/>
      <w:color w:val="4F81BD"/>
      <w:sz w:val="20"/>
      <w:szCs w:val="20"/>
    </w:rPr>
  </w:style>
  <w:style w:type="character" w:customStyle="1" w:styleId="8e">
    <w:name w:val="Знак Знак8"/>
    <w:basedOn w:val="af3"/>
    <w:rsid w:val="00794799"/>
    <w:rPr>
      <w:rFonts w:ascii="Cambria" w:eastAsia="Times New Roman" w:hAnsi="Cambria" w:cs="Times New Roman"/>
      <w:i/>
      <w:iCs/>
      <w:color w:val="404040"/>
      <w:sz w:val="20"/>
      <w:szCs w:val="20"/>
    </w:rPr>
  </w:style>
  <w:style w:type="character" w:customStyle="1" w:styleId="7f">
    <w:name w:val="Знак Знак7"/>
    <w:basedOn w:val="af3"/>
    <w:rsid w:val="00794799"/>
    <w:rPr>
      <w:rFonts w:ascii="Cambria" w:eastAsia="Times New Roman" w:hAnsi="Cambria" w:cs="Times New Roman"/>
      <w:color w:val="17365D"/>
      <w:spacing w:val="5"/>
      <w:kern w:val="28"/>
      <w:sz w:val="52"/>
      <w:szCs w:val="52"/>
    </w:rPr>
  </w:style>
  <w:style w:type="character" w:customStyle="1" w:styleId="6f9">
    <w:name w:val="Знак Знак6"/>
    <w:basedOn w:val="af3"/>
    <w:rsid w:val="00794799"/>
    <w:rPr>
      <w:rFonts w:ascii="Cambria" w:eastAsia="Times New Roman" w:hAnsi="Cambria" w:cs="Times New Roman"/>
      <w:i/>
      <w:iCs/>
      <w:color w:val="4F81BD"/>
      <w:spacing w:val="15"/>
      <w:sz w:val="24"/>
      <w:szCs w:val="24"/>
    </w:rPr>
  </w:style>
  <w:style w:type="paragraph" w:styleId="2ffffff6">
    <w:name w:val="Quote"/>
    <w:basedOn w:val="af2"/>
    <w:next w:val="af2"/>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3"/>
    <w:link w:val="2ffffff6"/>
    <w:rsid w:val="00794799"/>
    <w:rPr>
      <w:rFonts w:ascii="Times New Roman" w:eastAsia="Times New Roman" w:hAnsi="Times New Roman" w:cs="Times New Roman"/>
      <w:i/>
      <w:iCs/>
      <w:color w:val="000000"/>
      <w:sz w:val="28"/>
      <w:szCs w:val="28"/>
    </w:rPr>
  </w:style>
  <w:style w:type="paragraph" w:styleId="afffffffffffffffffffffffff8">
    <w:name w:val="Intense Quote"/>
    <w:basedOn w:val="af2"/>
    <w:next w:val="af2"/>
    <w:link w:val="afffffffffffffffffffffffff9"/>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9">
    <w:name w:val="Выделенная цитата Знак"/>
    <w:basedOn w:val="af3"/>
    <w:link w:val="afffffffffffffffffffffffff8"/>
    <w:rsid w:val="00794799"/>
    <w:rPr>
      <w:rFonts w:ascii="Times New Roman" w:eastAsia="Times New Roman" w:hAnsi="Times New Roman" w:cs="Times New Roman"/>
      <w:b/>
      <w:bCs/>
      <w:i/>
      <w:iCs/>
      <w:color w:val="4F81BD"/>
      <w:sz w:val="28"/>
      <w:szCs w:val="28"/>
    </w:rPr>
  </w:style>
  <w:style w:type="character" w:styleId="afffffffffffffffffffffffffa">
    <w:name w:val="Subtle Emphasis"/>
    <w:basedOn w:val="af3"/>
    <w:qFormat/>
    <w:rsid w:val="00794799"/>
    <w:rPr>
      <w:i/>
      <w:iCs/>
      <w:color w:val="808080"/>
    </w:rPr>
  </w:style>
  <w:style w:type="character" w:styleId="afffffffffffffffffffffffffb">
    <w:name w:val="Intense Emphasis"/>
    <w:basedOn w:val="af3"/>
    <w:qFormat/>
    <w:rsid w:val="00794799"/>
    <w:rPr>
      <w:b/>
      <w:bCs/>
      <w:i/>
      <w:iCs/>
      <w:color w:val="4F81BD"/>
    </w:rPr>
  </w:style>
  <w:style w:type="character" w:styleId="afffffffffffffffffffffffffc">
    <w:name w:val="Subtle Reference"/>
    <w:basedOn w:val="af3"/>
    <w:qFormat/>
    <w:rsid w:val="00794799"/>
    <w:rPr>
      <w:smallCaps/>
      <w:color w:val="C0504D"/>
      <w:u w:val="single"/>
    </w:rPr>
  </w:style>
  <w:style w:type="character" w:styleId="afffffffffffffffffffffffffd">
    <w:name w:val="Intense Reference"/>
    <w:basedOn w:val="af3"/>
    <w:qFormat/>
    <w:rsid w:val="00794799"/>
    <w:rPr>
      <w:b/>
      <w:bCs/>
      <w:smallCaps/>
      <w:color w:val="C0504D"/>
      <w:spacing w:val="5"/>
      <w:u w:val="single"/>
    </w:rPr>
  </w:style>
  <w:style w:type="character" w:customStyle="1" w:styleId="5ff5">
    <w:name w:val="Знак Знак5"/>
    <w:basedOn w:val="af3"/>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3"/>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3"/>
    <w:rsid w:val="00794799"/>
    <w:rPr>
      <w:rFonts w:ascii="Times New Roman" w:eastAsia="Times New Roman" w:hAnsi="Times New Roman"/>
      <w:sz w:val="28"/>
      <w:szCs w:val="28"/>
      <w:lang w:val="ru-RU" w:eastAsia="ru-RU"/>
    </w:rPr>
  </w:style>
  <w:style w:type="character" w:customStyle="1" w:styleId="2ffffff8">
    <w:name w:val="Знак Знак2"/>
    <w:basedOn w:val="af3"/>
    <w:rsid w:val="00794799"/>
    <w:rPr>
      <w:rFonts w:ascii="Courier New" w:eastAsia="Courier New" w:hAnsi="Courier New" w:cs="Courier New"/>
      <w:lang w:val="en-US" w:eastAsia="en-US" w:bidi="en-US"/>
    </w:rPr>
  </w:style>
  <w:style w:type="character" w:customStyle="1" w:styleId="langselect1">
    <w:name w:val="langselect1"/>
    <w:basedOn w:val="af3"/>
    <w:rsid w:val="00794799"/>
  </w:style>
  <w:style w:type="character" w:customStyle="1" w:styleId="arrow1">
    <w:name w:val="arrow1"/>
    <w:basedOn w:val="af3"/>
    <w:rsid w:val="00794799"/>
    <w:rPr>
      <w:position w:val="-5"/>
      <w:sz w:val="36"/>
      <w:szCs w:val="36"/>
    </w:rPr>
  </w:style>
  <w:style w:type="character" w:customStyle="1" w:styleId="14CharChar">
    <w:name w:val="Знак14 Char Char"/>
    <w:basedOn w:val="af3"/>
    <w:locked/>
    <w:rsid w:val="002A4E16"/>
    <w:rPr>
      <w:rFonts w:ascii="Arial" w:hAnsi="Arial" w:cs="Arial"/>
      <w:b/>
      <w:bCs/>
      <w:kern w:val="32"/>
      <w:sz w:val="32"/>
      <w:szCs w:val="32"/>
      <w:lang w:val="uk-UA" w:eastAsia="ru-RU" w:bidi="ar-SA"/>
    </w:rPr>
  </w:style>
  <w:style w:type="character" w:customStyle="1" w:styleId="CharChar12">
    <w:name w:val="Char Char12"/>
    <w:basedOn w:val="af3"/>
    <w:locked/>
    <w:rsid w:val="002A4E16"/>
    <w:rPr>
      <w:rFonts w:ascii="Arial" w:hAnsi="Arial" w:cs="Arial"/>
      <w:b/>
      <w:bCs/>
      <w:i/>
      <w:iCs/>
      <w:sz w:val="28"/>
      <w:szCs w:val="28"/>
      <w:lang w:val="uk-UA" w:eastAsia="ru-RU" w:bidi="ar-SA"/>
    </w:rPr>
  </w:style>
  <w:style w:type="character" w:customStyle="1" w:styleId="CharChar11">
    <w:name w:val="Char Char11"/>
    <w:basedOn w:val="af3"/>
    <w:locked/>
    <w:rsid w:val="002A4E16"/>
    <w:rPr>
      <w:rFonts w:ascii="Arial" w:hAnsi="Arial" w:cs="Arial"/>
      <w:b/>
      <w:bCs/>
      <w:sz w:val="26"/>
      <w:szCs w:val="26"/>
      <w:lang w:val="uk-UA" w:eastAsia="ru-RU" w:bidi="ar-SA"/>
    </w:rPr>
  </w:style>
  <w:style w:type="character" w:customStyle="1" w:styleId="CharChar10">
    <w:name w:val="Char Char10"/>
    <w:basedOn w:val="af3"/>
    <w:locked/>
    <w:rsid w:val="002A4E16"/>
    <w:rPr>
      <w:rFonts w:cs="Times New Roman"/>
      <w:bCs/>
      <w:i/>
      <w:iCs/>
      <w:color w:val="000000"/>
      <w:sz w:val="28"/>
      <w:szCs w:val="28"/>
      <w:lang w:val="uk-UA" w:eastAsia="ru-RU" w:bidi="ar-SA"/>
    </w:rPr>
  </w:style>
  <w:style w:type="character" w:customStyle="1" w:styleId="CharChar9">
    <w:name w:val="Char Char9"/>
    <w:basedOn w:val="af3"/>
    <w:locked/>
    <w:rsid w:val="002A4E16"/>
    <w:rPr>
      <w:rFonts w:cs="Times New Roman"/>
      <w:b/>
      <w:bCs/>
      <w:color w:val="000000"/>
      <w:sz w:val="28"/>
      <w:szCs w:val="28"/>
      <w:lang w:val="uk-UA" w:eastAsia="ru-RU" w:bidi="ar-SA"/>
    </w:rPr>
  </w:style>
  <w:style w:type="character" w:customStyle="1" w:styleId="CharChar8">
    <w:name w:val="Char Char8"/>
    <w:basedOn w:val="af3"/>
    <w:locked/>
    <w:rsid w:val="002A4E16"/>
    <w:rPr>
      <w:rFonts w:cs="Times New Roman"/>
      <w:b/>
      <w:color w:val="000000"/>
      <w:spacing w:val="13"/>
      <w:sz w:val="28"/>
      <w:szCs w:val="28"/>
      <w:lang w:val="uk-UA" w:eastAsia="ru-RU" w:bidi="ar-SA"/>
    </w:rPr>
  </w:style>
  <w:style w:type="character" w:customStyle="1" w:styleId="CharChar7">
    <w:name w:val="Char Char7"/>
    <w:basedOn w:val="af3"/>
    <w:locked/>
    <w:rsid w:val="002A4E16"/>
    <w:rPr>
      <w:rFonts w:cs="Times New Roman"/>
      <w:i/>
      <w:color w:val="000000"/>
      <w:sz w:val="28"/>
      <w:szCs w:val="28"/>
      <w:lang w:val="uk-UA" w:eastAsia="ru-RU" w:bidi="ar-SA"/>
    </w:rPr>
  </w:style>
  <w:style w:type="character" w:customStyle="1" w:styleId="CharChar6">
    <w:name w:val="Char Char6"/>
    <w:basedOn w:val="af3"/>
    <w:locked/>
    <w:rsid w:val="002A4E16"/>
    <w:rPr>
      <w:rFonts w:cs="Times New Roman"/>
      <w:i/>
      <w:iCs/>
      <w:color w:val="000000"/>
      <w:spacing w:val="-2"/>
      <w:sz w:val="28"/>
      <w:szCs w:val="28"/>
      <w:lang w:val="ru-RU" w:eastAsia="ru-RU" w:bidi="ar-SA"/>
    </w:rPr>
  </w:style>
  <w:style w:type="character" w:customStyle="1" w:styleId="CharChar5">
    <w:name w:val="Char Char5"/>
    <w:basedOn w:val="af3"/>
    <w:locked/>
    <w:rsid w:val="002A4E16"/>
    <w:rPr>
      <w:rFonts w:cs="Times New Roman"/>
      <w:b/>
      <w:sz w:val="32"/>
      <w:lang w:val="uk-UA" w:eastAsia="ru-RU" w:bidi="ar-SA"/>
    </w:rPr>
  </w:style>
  <w:style w:type="character" w:customStyle="1" w:styleId="5CharChar">
    <w:name w:val="Знак5 Char Char"/>
    <w:basedOn w:val="af3"/>
    <w:semiHidden/>
    <w:locked/>
    <w:rsid w:val="002A4E16"/>
    <w:rPr>
      <w:rFonts w:cs="Times New Roman"/>
      <w:lang w:val="ru-RU" w:eastAsia="ru-RU" w:bidi="ar-SA"/>
    </w:rPr>
  </w:style>
  <w:style w:type="character" w:customStyle="1" w:styleId="HeaderChar1">
    <w:name w:val="Header Char1"/>
    <w:aliases w:val="Знак5 Char1"/>
    <w:basedOn w:val="af3"/>
    <w:semiHidden/>
    <w:locked/>
    <w:rsid w:val="002A4E16"/>
    <w:rPr>
      <w:rFonts w:cs="Times New Roman"/>
      <w:lang w:val="ru-RU" w:eastAsia="ru-RU"/>
    </w:rPr>
  </w:style>
  <w:style w:type="character" w:customStyle="1" w:styleId="CharChar4">
    <w:name w:val="Char Char4"/>
    <w:basedOn w:val="af3"/>
    <w:semiHidden/>
    <w:locked/>
    <w:rsid w:val="002A4E16"/>
    <w:rPr>
      <w:rFonts w:cs="Times New Roman"/>
      <w:sz w:val="28"/>
      <w:lang w:val="ru-RU" w:eastAsia="ru-RU" w:bidi="ar-SA"/>
    </w:rPr>
  </w:style>
  <w:style w:type="character" w:customStyle="1" w:styleId="EndnoteTextChar1">
    <w:name w:val="Endnote Text Char1"/>
    <w:basedOn w:val="af3"/>
    <w:semiHidden/>
    <w:locked/>
    <w:rsid w:val="002A4E16"/>
    <w:rPr>
      <w:rFonts w:cs="Times New Roman"/>
      <w:lang w:val="ru-RU" w:eastAsia="ru-RU"/>
    </w:rPr>
  </w:style>
  <w:style w:type="character" w:customStyle="1" w:styleId="3CharChar">
    <w:name w:val="Знак3 Char Char"/>
    <w:basedOn w:val="af3"/>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3"/>
    <w:semiHidden/>
    <w:locked/>
    <w:rsid w:val="002A4E16"/>
    <w:rPr>
      <w:rFonts w:cs="Times New Roman"/>
      <w:lang w:val="ru-RU" w:eastAsia="ru-RU"/>
    </w:rPr>
  </w:style>
  <w:style w:type="character" w:customStyle="1" w:styleId="CharChar3">
    <w:name w:val="Char Char3"/>
    <w:basedOn w:val="af3"/>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3"/>
    <w:semiHidden/>
    <w:locked/>
    <w:rsid w:val="002A4E16"/>
    <w:rPr>
      <w:rFonts w:cs="Times New Roman"/>
      <w:lang w:val="ru-RU" w:eastAsia="ru-RU"/>
    </w:rPr>
  </w:style>
  <w:style w:type="character" w:customStyle="1" w:styleId="CharChar2">
    <w:name w:val="Char Char2"/>
    <w:basedOn w:val="af3"/>
    <w:semiHidden/>
    <w:locked/>
    <w:rsid w:val="002A4E16"/>
    <w:rPr>
      <w:rFonts w:cs="Times New Roman"/>
      <w:sz w:val="28"/>
      <w:lang w:val="ru-RU" w:eastAsia="ru-RU" w:bidi="ar-SA"/>
    </w:rPr>
  </w:style>
  <w:style w:type="character" w:customStyle="1" w:styleId="BodyTextIndent2Char1">
    <w:name w:val="Body Text Indent 2 Char1"/>
    <w:basedOn w:val="af3"/>
    <w:semiHidden/>
    <w:locked/>
    <w:rsid w:val="002A4E16"/>
    <w:rPr>
      <w:rFonts w:cs="Times New Roman"/>
      <w:lang w:val="ru-RU" w:eastAsia="ru-RU"/>
    </w:rPr>
  </w:style>
  <w:style w:type="character" w:customStyle="1" w:styleId="CharChar1">
    <w:name w:val="Char Char1"/>
    <w:basedOn w:val="af3"/>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3"/>
    <w:semiHidden/>
    <w:locked/>
    <w:rsid w:val="002A4E16"/>
    <w:rPr>
      <w:rFonts w:cs="Times New Roman"/>
      <w:sz w:val="16"/>
      <w:szCs w:val="16"/>
      <w:lang w:val="ru-RU" w:eastAsia="ru-RU"/>
    </w:rPr>
  </w:style>
  <w:style w:type="character" w:customStyle="1" w:styleId="CharChar">
    <w:name w:val="Char Char"/>
    <w:basedOn w:val="af3"/>
    <w:semiHidden/>
    <w:locked/>
    <w:rsid w:val="002A4E16"/>
    <w:rPr>
      <w:rFonts w:cs="Times New Roman"/>
      <w:lang w:val="ru-RU" w:eastAsia="ru-RU"/>
    </w:rPr>
  </w:style>
  <w:style w:type="character" w:customStyle="1" w:styleId="12e">
    <w:name w:val="Знак12"/>
    <w:basedOn w:val="af3"/>
    <w:rsid w:val="002A4E16"/>
    <w:rPr>
      <w:rFonts w:ascii="Arial" w:hAnsi="Arial" w:cs="Arial"/>
      <w:b/>
      <w:bCs/>
      <w:sz w:val="26"/>
      <w:szCs w:val="26"/>
      <w:lang w:val="uk-UA" w:eastAsia="ru-RU" w:bidi="ar-SA"/>
    </w:rPr>
  </w:style>
  <w:style w:type="character" w:customStyle="1" w:styleId="3ffff3">
    <w:name w:val="Знак3 Знак"/>
    <w:basedOn w:val="af3"/>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3"/>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2"/>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3"/>
    <w:rsid w:val="002A4E16"/>
    <w:rPr>
      <w:rFonts w:cs="Times New Roman"/>
    </w:rPr>
  </w:style>
  <w:style w:type="character" w:customStyle="1" w:styleId="issue">
    <w:name w:val="issue"/>
    <w:basedOn w:val="af3"/>
    <w:rsid w:val="002A4E16"/>
    <w:rPr>
      <w:rFonts w:cs="Times New Roman"/>
    </w:rPr>
  </w:style>
  <w:style w:type="paragraph" w:customStyle="1" w:styleId="7f0">
    <w:name w:val="Название7"/>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2"/>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3"/>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3"/>
    <w:rsid w:val="00305A59"/>
    <w:rPr>
      <w:noProof w:val="0"/>
      <w:sz w:val="28"/>
      <w:szCs w:val="24"/>
      <w:lang w:val="ru-RU" w:eastAsia="ru-RU" w:bidi="ar-SA"/>
    </w:rPr>
  </w:style>
  <w:style w:type="character" w:customStyle="1" w:styleId="MTEquationSection">
    <w:name w:val="MTEquationSection"/>
    <w:basedOn w:val="af3"/>
    <w:rsid w:val="00B07A45"/>
    <w:rPr>
      <w:vanish w:val="0"/>
      <w:color w:val="FF0000"/>
      <w:sz w:val="24"/>
    </w:rPr>
  </w:style>
  <w:style w:type="paragraph" w:customStyle="1" w:styleId="contrib">
    <w:name w:val="contrib"/>
    <w:basedOn w:val="af2"/>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3"/>
    <w:rsid w:val="00B07A45"/>
    <w:rPr>
      <w:rFonts w:ascii="Verdana" w:hAnsi="Verdana" w:hint="default"/>
      <w:color w:val="000000"/>
      <w:sz w:val="15"/>
      <w:szCs w:val="15"/>
    </w:rPr>
  </w:style>
  <w:style w:type="character" w:customStyle="1" w:styleId="smcaps">
    <w:name w:val="smcaps"/>
    <w:basedOn w:val="af3"/>
    <w:rsid w:val="00B07A45"/>
  </w:style>
  <w:style w:type="character" w:customStyle="1" w:styleId="small2">
    <w:name w:val="small2"/>
    <w:basedOn w:val="af3"/>
    <w:rsid w:val="00B07A45"/>
    <w:rPr>
      <w:rFonts w:ascii="Verdana" w:hAnsi="Verdana" w:hint="default"/>
      <w:sz w:val="19"/>
      <w:szCs w:val="19"/>
    </w:rPr>
  </w:style>
  <w:style w:type="character" w:customStyle="1" w:styleId="it">
    <w:name w:val="it"/>
    <w:basedOn w:val="af3"/>
    <w:rsid w:val="00B07A45"/>
  </w:style>
  <w:style w:type="character" w:customStyle="1" w:styleId="scp">
    <w:name w:val="scp"/>
    <w:basedOn w:val="af3"/>
    <w:rsid w:val="00B07A45"/>
  </w:style>
  <w:style w:type="character" w:customStyle="1" w:styleId="afffffffffffffffffffffffffe">
    <w:name w:val="Витя Эксперимент Знак"/>
    <w:basedOn w:val="af3"/>
    <w:rsid w:val="00E866D7"/>
    <w:rPr>
      <w:b/>
      <w:i/>
      <w:sz w:val="28"/>
      <w:szCs w:val="28"/>
      <w:lang w:val="uk-UA"/>
    </w:rPr>
  </w:style>
  <w:style w:type="paragraph" w:customStyle="1" w:styleId="2101">
    <w:name w:val="Основной текст с отступом 210"/>
    <w:basedOn w:val="af2"/>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2"/>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2"/>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
    <w:name w:val="Текст диплома"/>
    <w:basedOn w:val="af2"/>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2"/>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3"/>
    <w:rsid w:val="00DB0422"/>
  </w:style>
  <w:style w:type="character" w:customStyle="1" w:styleId="variant">
    <w:name w:val="variant"/>
    <w:basedOn w:val="af3"/>
    <w:rsid w:val="00DB0422"/>
  </w:style>
  <w:style w:type="character" w:customStyle="1" w:styleId="variantcorrected">
    <w:name w:val="variant corrected"/>
    <w:basedOn w:val="af3"/>
    <w:rsid w:val="00DB0422"/>
  </w:style>
  <w:style w:type="paragraph" w:customStyle="1" w:styleId="hidden">
    <w:name w:val="hidde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3"/>
    <w:rsid w:val="00DB0422"/>
  </w:style>
  <w:style w:type="paragraph" w:customStyle="1" w:styleId="affiliation">
    <w:name w:val="affiliatio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2"/>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2"/>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2"/>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2"/>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2"/>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3"/>
    <w:rsid w:val="00831383"/>
    <w:rPr>
      <w:rFonts w:cs="Times New Roman"/>
    </w:rPr>
  </w:style>
  <w:style w:type="character" w:customStyle="1" w:styleId="ref-vol">
    <w:name w:val="ref-vol"/>
    <w:basedOn w:val="af3"/>
    <w:rsid w:val="00831383"/>
    <w:rPr>
      <w:rFonts w:cs="Times New Roman"/>
    </w:rPr>
  </w:style>
  <w:style w:type="paragraph" w:customStyle="1" w:styleId="rvps27">
    <w:name w:val="rvps27"/>
    <w:basedOn w:val="af2"/>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3"/>
    <w:rsid w:val="008A2403"/>
    <w:rPr>
      <w:rFonts w:ascii="Arial" w:hAnsi="Arial" w:cs="Arial" w:hint="default"/>
      <w:sz w:val="20"/>
      <w:szCs w:val="20"/>
      <w:bdr w:val="single" w:sz="2" w:space="0" w:color="FFFFFF" w:frame="1"/>
    </w:rPr>
  </w:style>
  <w:style w:type="character" w:customStyle="1" w:styleId="sectionheader4">
    <w:name w:val="sectionheader4"/>
    <w:basedOn w:val="af3"/>
    <w:rsid w:val="008A2403"/>
    <w:rPr>
      <w:b/>
      <w:bCs/>
      <w:sz w:val="30"/>
      <w:szCs w:val="30"/>
    </w:rPr>
  </w:style>
  <w:style w:type="character" w:customStyle="1" w:styleId="productmediumclass">
    <w:name w:val="productmediumclass"/>
    <w:basedOn w:val="af3"/>
    <w:rsid w:val="008A2403"/>
  </w:style>
  <w:style w:type="character" w:customStyle="1" w:styleId="productlargeclass">
    <w:name w:val="productlargeclass"/>
    <w:basedOn w:val="af3"/>
    <w:rsid w:val="008A2403"/>
  </w:style>
  <w:style w:type="paragraph" w:customStyle="1" w:styleId="xl94">
    <w:name w:val="xl94"/>
    <w:basedOn w:val="af2"/>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0">
    <w:name w:val="спостереження"/>
    <w:basedOn w:val="Base"/>
    <w:rsid w:val="008A2403"/>
    <w:pPr>
      <w:tabs>
        <w:tab w:val="left" w:pos="2840"/>
      </w:tabs>
      <w:ind w:left="2840" w:hanging="2131"/>
    </w:pPr>
  </w:style>
  <w:style w:type="character" w:customStyle="1" w:styleId="notinjournal2">
    <w:name w:val="notinjournal2"/>
    <w:basedOn w:val="af3"/>
    <w:rsid w:val="008A2403"/>
  </w:style>
  <w:style w:type="character" w:customStyle="1" w:styleId="journal">
    <w:name w:val="journal"/>
    <w:basedOn w:val="af3"/>
    <w:rsid w:val="008A2403"/>
  </w:style>
  <w:style w:type="paragraph" w:customStyle="1" w:styleId="affffffffffffffffffffffffff1">
    <w:name w:val="таблица"/>
    <w:basedOn w:val="af2"/>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2"/>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3"/>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3"/>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3"/>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3"/>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3"/>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3"/>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3"/>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3"/>
    <w:rsid w:val="00370E10"/>
    <w:rPr>
      <w:lang w:val="en-US" w:eastAsia="uk-UA" w:bidi="ar-SA"/>
    </w:rPr>
  </w:style>
  <w:style w:type="paragraph" w:customStyle="1" w:styleId="WW-BodyTextIndent2111">
    <w:name w:val="WW-Body Text Indent 2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2"/>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3"/>
    <w:rsid w:val="00995574"/>
    <w:rPr>
      <w:vanish w:val="0"/>
      <w:webHidden w:val="0"/>
      <w:shd w:val="clear" w:color="auto" w:fill="000000"/>
      <w:specVanish w:val="0"/>
    </w:rPr>
  </w:style>
  <w:style w:type="character" w:customStyle="1" w:styleId="sbeuo21">
    <w:name w:val="sbeu_o21"/>
    <w:basedOn w:val="af3"/>
    <w:rsid w:val="00995574"/>
    <w:rPr>
      <w:vanish w:val="0"/>
      <w:webHidden w:val="0"/>
      <w:bdr w:val="none" w:sz="0" w:space="0" w:color="auto" w:frame="1"/>
      <w:shd w:val="clear" w:color="auto" w:fill="FFFFCC"/>
      <w:specVanish w:val="0"/>
    </w:rPr>
  </w:style>
  <w:style w:type="character" w:customStyle="1" w:styleId="sbeuo31">
    <w:name w:val="sbeu_o31"/>
    <w:basedOn w:val="af3"/>
    <w:rsid w:val="00995574"/>
    <w:rPr>
      <w:vanish w:val="0"/>
      <w:webHidden w:val="0"/>
      <w:shd w:val="clear" w:color="auto" w:fill="FFFFCC"/>
      <w:specVanish w:val="0"/>
    </w:rPr>
  </w:style>
  <w:style w:type="character" w:customStyle="1" w:styleId="sbeuo41">
    <w:name w:val="sbeu_o41"/>
    <w:basedOn w:val="af3"/>
    <w:rsid w:val="00995574"/>
    <w:rPr>
      <w:vanish w:val="0"/>
      <w:webHidden w:val="0"/>
      <w:shd w:val="clear" w:color="auto" w:fill="FFFFCC"/>
      <w:specVanish w:val="0"/>
    </w:rPr>
  </w:style>
  <w:style w:type="character" w:customStyle="1" w:styleId="goohl11">
    <w:name w:val="goohl11"/>
    <w:basedOn w:val="af3"/>
    <w:rsid w:val="00B02726"/>
  </w:style>
  <w:style w:type="character" w:customStyle="1" w:styleId="goohl14">
    <w:name w:val="goohl14"/>
    <w:basedOn w:val="af3"/>
    <w:rsid w:val="00B02726"/>
  </w:style>
  <w:style w:type="character" w:customStyle="1" w:styleId="rvts34">
    <w:name w:val="rvts34"/>
    <w:basedOn w:val="af3"/>
    <w:rsid w:val="00B02726"/>
    <w:rPr>
      <w:rFonts w:ascii="Times New Roman" w:hAnsi="Times New Roman" w:cs="Times New Roman" w:hint="default"/>
      <w:sz w:val="28"/>
      <w:szCs w:val="28"/>
    </w:rPr>
  </w:style>
  <w:style w:type="paragraph" w:customStyle="1" w:styleId="affffffffffffffffffffffffff2">
    <w:name w:val="таблицы"/>
    <w:basedOn w:val="affffffffffffffffffffffffa"/>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3">
    <w:name w:val="Обічный"/>
    <w:basedOn w:val="af2"/>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4">
    <w:name w:val="НАЗВАНИЕ"/>
    <w:basedOn w:val="1"/>
    <w:next w:val="af2"/>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2"/>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3"/>
    <w:semiHidden/>
    <w:rsid w:val="001C2B3D"/>
    <w:rPr>
      <w:sz w:val="28"/>
      <w:lang w:val="ru-RU" w:eastAsia="ru-RU" w:bidi="ar-SA"/>
    </w:rPr>
  </w:style>
  <w:style w:type="paragraph" w:customStyle="1" w:styleId="affffffffffffffffffffffffff5">
    <w:name w:val="Для таблиц"/>
    <w:basedOn w:val="af2"/>
    <w:next w:val="af2"/>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2"/>
    <w:next w:val="af2"/>
    <w:link w:val="affffffffffffffffffffffffff6"/>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3"/>
    <w:semiHidden/>
    <w:rsid w:val="001C2B3D"/>
    <w:rPr>
      <w:noProof w:val="0"/>
      <w:sz w:val="28"/>
      <w:lang w:val="ru-RU" w:eastAsia="ru-RU" w:bidi="ar-SA"/>
    </w:rPr>
  </w:style>
  <w:style w:type="paragraph" w:customStyle="1" w:styleId="affffffffffffffffffffffffff7">
    <w:name w:val="Таблица Знак Знак Знак"/>
    <w:basedOn w:val="1ffffffff2"/>
    <w:semiHidden/>
    <w:rsid w:val="001C2B3D"/>
    <w:rPr>
      <w:lang w:val="uk-UA"/>
    </w:rPr>
  </w:style>
  <w:style w:type="character" w:customStyle="1" w:styleId="affffffffffffffffffffffffff8">
    <w:name w:val="Таблица Знак Знак Знак Знак"/>
    <w:basedOn w:val="af3"/>
    <w:semiHidden/>
    <w:rsid w:val="001C2B3D"/>
    <w:rPr>
      <w:noProof w:val="0"/>
      <w:lang w:val="uk-UA"/>
    </w:rPr>
  </w:style>
  <w:style w:type="character" w:customStyle="1" w:styleId="1ffffffff3">
    <w:name w:val="1 Таблиця Знак Знак Знак"/>
    <w:basedOn w:val="af3"/>
    <w:semiHidden/>
    <w:rsid w:val="001C2B3D"/>
    <w:rPr>
      <w:noProof/>
      <w:spacing w:val="2"/>
      <w:sz w:val="28"/>
      <w:lang w:val="ru-RU" w:eastAsia="ru-RU" w:bidi="ar-SA"/>
    </w:rPr>
  </w:style>
  <w:style w:type="paragraph" w:customStyle="1" w:styleId="1ffffffff4">
    <w:name w:val="Стиль 1 Таблиця + по ширине"/>
    <w:basedOn w:val="af2"/>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2"/>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2"/>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2"/>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2"/>
    <w:next w:val="af2"/>
    <w:link w:val="affffffffffffffffffffffffff9"/>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a">
    <w:name w:val="Для формул"/>
    <w:basedOn w:val="af2"/>
    <w:next w:val="af2"/>
    <w:link w:val="affffffffffffffffffffffffffb"/>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c">
    <w:name w:val="Текст таблиці"/>
    <w:basedOn w:val="af2"/>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2"/>
    <w:next w:val="af2"/>
    <w:link w:val="affffffffffffffffffffffffffd"/>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2"/>
    <w:next w:val="af2"/>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e">
    <w:name w:val="Название таблицы Знак Знак"/>
    <w:basedOn w:val="af3"/>
    <w:rsid w:val="001C2B3D"/>
    <w:rPr>
      <w:sz w:val="28"/>
      <w:lang w:val="uk-UA" w:eastAsia="ru-RU" w:bidi="ar-SA"/>
    </w:rPr>
  </w:style>
  <w:style w:type="character" w:customStyle="1" w:styleId="CharChar0">
    <w:name w:val="Для таблиц Char Char"/>
    <w:basedOn w:val="af3"/>
    <w:link w:val="affffffffffffffffffffffffff5"/>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2"/>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0">
    <w:name w:val="Схемка"/>
    <w:basedOn w:val="af2"/>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2"/>
    <w:next w:val="af2"/>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6">
    <w:name w:val="Для рисунков Знак Знак"/>
    <w:basedOn w:val="af3"/>
    <w:link w:val="aa"/>
    <w:rsid w:val="001C2B3D"/>
    <w:rPr>
      <w:rFonts w:ascii="Times New Roman" w:eastAsia="Times New Roman" w:hAnsi="Times New Roman" w:cs="Times New Roman"/>
      <w:color w:val="000000"/>
      <w:sz w:val="28"/>
      <w:lang w:val="uk-UA"/>
    </w:rPr>
  </w:style>
  <w:style w:type="character" w:customStyle="1" w:styleId="affffffffffffffffffffffffff9">
    <w:name w:val="Для схем Знак Знак"/>
    <w:basedOn w:val="af3"/>
    <w:link w:val="ad"/>
    <w:rsid w:val="001C2B3D"/>
    <w:rPr>
      <w:rFonts w:ascii="Times New Roman" w:eastAsia="Times New Roman" w:hAnsi="Times New Roman" w:cs="Times New Roman"/>
      <w:sz w:val="28"/>
      <w:lang w:val="uk-UA"/>
    </w:rPr>
  </w:style>
  <w:style w:type="character" w:customStyle="1" w:styleId="affffffffffffffffffffffffffb">
    <w:name w:val="Для формул Знак"/>
    <w:basedOn w:val="af3"/>
    <w:link w:val="affffffffffffffffffffffffffa"/>
    <w:rsid w:val="001C2B3D"/>
    <w:rPr>
      <w:rFonts w:ascii="Times New Roman" w:eastAsia="Times New Roman" w:hAnsi="Times New Roman" w:cs="Times New Roman"/>
      <w:sz w:val="28"/>
      <w:szCs w:val="28"/>
      <w:lang w:val="uk-UA"/>
    </w:rPr>
  </w:style>
  <w:style w:type="character" w:customStyle="1" w:styleId="affffffffffffffffffffffffffd">
    <w:name w:val="Название рисунка Знак Знак"/>
    <w:basedOn w:val="af3"/>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
    <w:name w:val="Табличный"/>
    <w:basedOn w:val="af2"/>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0">
    <w:name w:val="Для таблиц Знак Знак"/>
    <w:basedOn w:val="af3"/>
    <w:rsid w:val="004A2C8D"/>
    <w:rPr>
      <w:sz w:val="28"/>
    </w:rPr>
  </w:style>
  <w:style w:type="character" w:customStyle="1" w:styleId="afffffffffffffffffffffffffff1">
    <w:name w:val="Для схем Знак"/>
    <w:basedOn w:val="af3"/>
    <w:rsid w:val="004A2C8D"/>
    <w:rPr>
      <w:b/>
      <w:sz w:val="28"/>
      <w:lang w:val="uk-UA"/>
    </w:rPr>
  </w:style>
  <w:style w:type="character" w:customStyle="1" w:styleId="afffffffffffffffffffffffffff2">
    <w:name w:val="Название рисунка Знак"/>
    <w:basedOn w:val="af3"/>
    <w:rsid w:val="004A2C8D"/>
    <w:rPr>
      <w:sz w:val="28"/>
    </w:rPr>
  </w:style>
  <w:style w:type="paragraph" w:customStyle="1" w:styleId="afffffffffffffffffffffffffff3">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2"/>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3"/>
    <w:rsid w:val="00786206"/>
    <w:rPr>
      <w:rFonts w:ascii="Verdana" w:hAnsi="Verdana" w:hint="default"/>
      <w:b/>
      <w:bCs/>
      <w:color w:val="000000"/>
      <w:sz w:val="16"/>
      <w:szCs w:val="16"/>
    </w:rPr>
  </w:style>
  <w:style w:type="numbering" w:styleId="111111">
    <w:name w:val="Outline List 2"/>
    <w:basedOn w:val="af5"/>
    <w:rsid w:val="005043A8"/>
    <w:pPr>
      <w:numPr>
        <w:numId w:val="50"/>
      </w:numPr>
    </w:pPr>
  </w:style>
  <w:style w:type="character" w:customStyle="1" w:styleId="toc1">
    <w:name w:val="toc1"/>
    <w:basedOn w:val="af3"/>
    <w:rsid w:val="00201DFB"/>
  </w:style>
  <w:style w:type="character" w:customStyle="1" w:styleId="nav4a">
    <w:name w:val="nav4a"/>
    <w:basedOn w:val="af3"/>
    <w:rsid w:val="00201DFB"/>
  </w:style>
  <w:style w:type="character" w:customStyle="1" w:styleId="hit">
    <w:name w:val="hit"/>
    <w:basedOn w:val="af3"/>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2"/>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2"/>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2"/>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2"/>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4">
    <w:name w:val="крайяа"/>
    <w:basedOn w:val="af2"/>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3"/>
    <w:rsid w:val="002E41F0"/>
    <w:rPr>
      <w:color w:val="000000"/>
      <w:sz w:val="20"/>
      <w:szCs w:val="20"/>
    </w:rPr>
  </w:style>
  <w:style w:type="paragraph" w:customStyle="1" w:styleId="afffffffffffffffffffffffffff5">
    <w:name w:val="КРАЙЯА"/>
    <w:basedOn w:val="af2"/>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2"/>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3"/>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3"/>
    <w:rsid w:val="00874EF6"/>
  </w:style>
  <w:style w:type="character" w:customStyle="1" w:styleId="sm1black">
    <w:name w:val="sm1black"/>
    <w:basedOn w:val="af3"/>
    <w:rsid w:val="00874EF6"/>
  </w:style>
  <w:style w:type="paragraph" w:customStyle="1" w:styleId="1ffffffff7">
    <w:name w:val="Содержимое таблицы 1"/>
    <w:basedOn w:val="afffffffffff2"/>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3"/>
    <w:rsid w:val="00874EF6"/>
    <w:rPr>
      <w:rFonts w:eastAsia="HG Mincho Light J"/>
      <w:noProof w:val="0"/>
      <w:color w:val="000000"/>
      <w:sz w:val="28"/>
      <w:lang w:val="ru-RU" w:eastAsia="ru-RU" w:bidi="ar-SA"/>
    </w:rPr>
  </w:style>
  <w:style w:type="paragraph" w:customStyle="1" w:styleId="simpletext">
    <w:name w:val="simple_tex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6">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7">
    <w:name w:val="Маркировка"/>
    <w:basedOn w:val="af2"/>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8">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3"/>
    <w:link w:val="1ffffffff9"/>
    <w:rsid w:val="00874EF6"/>
    <w:rPr>
      <w:rFonts w:ascii="Times New Roman" w:eastAsia="HG Mincho Light J" w:hAnsi="Times New Roman" w:cs="Times New Roman"/>
      <w:color w:val="000000"/>
      <w:sz w:val="28"/>
    </w:rPr>
  </w:style>
  <w:style w:type="character" w:customStyle="1" w:styleId="afffffffffffffffffffffffffff9">
    <w:name w:val="Недостающие данные"/>
    <w:basedOn w:val="af3"/>
    <w:rsid w:val="006B1B0A"/>
    <w:rPr>
      <w:rFonts w:ascii="Tahoma" w:hAnsi="Tahoma"/>
      <w:b/>
      <w:i/>
      <w:iCs/>
      <w:color w:val="00CCFF"/>
      <w:spacing w:val="40"/>
      <w:sz w:val="22"/>
      <w:u w:val="wavyHeavy" w:color="FF0000"/>
    </w:rPr>
  </w:style>
  <w:style w:type="character" w:customStyle="1" w:styleId="afffffffffffffffffffffffffffa">
    <w:name w:val="Сомнительные данные"/>
    <w:basedOn w:val="afffffffffffffffffffffffffff9"/>
    <w:rsid w:val="006B1B0A"/>
    <w:rPr>
      <w:rFonts w:ascii="Tahoma" w:hAnsi="Tahoma"/>
      <w:b/>
      <w:i/>
      <w:iCs/>
      <w:color w:val="FF0000"/>
      <w:spacing w:val="40"/>
      <w:sz w:val="22"/>
      <w:u w:val="wavyHeavy" w:color="FF0000"/>
    </w:rPr>
  </w:style>
  <w:style w:type="paragraph" w:styleId="5ff8">
    <w:name w:val="List 5"/>
    <w:basedOn w:val="af2"/>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b">
    <w:name w:val="Жирный"/>
    <w:basedOn w:val="af2"/>
    <w:next w:val="af2"/>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3"/>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3"/>
    <w:rsid w:val="002343B5"/>
    <w:rPr>
      <w:rFonts w:ascii="Arial" w:hAnsi="Arial" w:cs="Arial" w:hint="default"/>
      <w:b w:val="0"/>
      <w:bCs w:val="0"/>
      <w:i w:val="0"/>
      <w:iCs w:val="0"/>
      <w:caps w:val="0"/>
      <w:smallCaps w:val="0"/>
      <w:color w:val="333333"/>
      <w:sz w:val="18"/>
      <w:szCs w:val="18"/>
    </w:rPr>
  </w:style>
  <w:style w:type="character" w:customStyle="1" w:styleId="afffffffffffffffffffff">
    <w:name w:val="Маркированный список Знак"/>
    <w:basedOn w:val="af3"/>
    <w:link w:val="affffffffffffffffffffe"/>
    <w:rsid w:val="002343B5"/>
    <w:rPr>
      <w:rFonts w:ascii="Times New Roman" w:eastAsia="Times New Roman" w:hAnsi="Times New Roman" w:cs="Times New Roman"/>
      <w:sz w:val="28"/>
      <w:szCs w:val="24"/>
      <w:lang w:val="uk-UA"/>
    </w:rPr>
  </w:style>
  <w:style w:type="paragraph" w:customStyle="1" w:styleId="2180">
    <w:name w:val="Основной текст 218"/>
    <w:basedOn w:val="af2"/>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3"/>
    <w:rsid w:val="00254562"/>
    <w:rPr>
      <w:sz w:val="28"/>
      <w:szCs w:val="22"/>
      <w:lang w:val="uk-UA" w:eastAsia="ru-RU"/>
    </w:rPr>
  </w:style>
  <w:style w:type="paragraph" w:customStyle="1" w:styleId="en1">
    <w:name w:val="en1"/>
    <w:basedOn w:val="af2"/>
    <w:rsid w:val="00254562"/>
    <w:pPr>
      <w:suppressAutoHyphens w:val="0"/>
    </w:pPr>
    <w:rPr>
      <w:rFonts w:ascii="Times New Roman" w:eastAsia="Times New Roman" w:hAnsi="Times New Roman" w:cs="Times New Roman"/>
      <w:lang w:val="en-US" w:eastAsia="en-US"/>
    </w:rPr>
  </w:style>
  <w:style w:type="character" w:customStyle="1" w:styleId="inf">
    <w:name w:val="inf"/>
    <w:basedOn w:val="af3"/>
    <w:rsid w:val="00254562"/>
  </w:style>
  <w:style w:type="paragraph" w:customStyle="1" w:styleId="3ffff5">
    <w:name w:val="Абзац списка3"/>
    <w:basedOn w:val="af2"/>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3"/>
    <w:rsid w:val="00A35CD1"/>
    <w:rPr>
      <w:rFonts w:ascii="Times New Roman" w:hAnsi="Times New Roman" w:cs="Times New Roman"/>
      <w:i/>
      <w:iCs/>
      <w:sz w:val="18"/>
      <w:szCs w:val="18"/>
    </w:rPr>
  </w:style>
  <w:style w:type="paragraph" w:customStyle="1" w:styleId="7f1">
    <w:name w:val="Основной текст с отступом7"/>
    <w:basedOn w:val="af2"/>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2"/>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3"/>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3"/>
    <w:rsid w:val="007D39BE"/>
    <w:rPr>
      <w:rFonts w:ascii="Arial" w:hAnsi="Arial" w:cs="Arial"/>
      <w:color w:val="000000"/>
      <w:sz w:val="18"/>
      <w:szCs w:val="18"/>
    </w:rPr>
  </w:style>
  <w:style w:type="paragraph" w:customStyle="1" w:styleId="2ffffffb">
    <w:name w:val="Тема примечания2"/>
    <w:basedOn w:val="aff8"/>
    <w:next w:val="aff8"/>
    <w:rsid w:val="00B25B37"/>
    <w:pPr>
      <w:widowControl/>
    </w:pPr>
    <w:rPr>
      <w:rFonts w:ascii="Times New Roman" w:eastAsia="Times New Roman" w:hAnsi="Times New Roman" w:cs="Times New Roman"/>
      <w:b/>
      <w:bCs/>
      <w:lang w:val="uk-UA"/>
    </w:rPr>
  </w:style>
  <w:style w:type="paragraph" w:customStyle="1" w:styleId="Normal-LB">
    <w:name w:val="Normal-LB"/>
    <w:basedOn w:val="af2"/>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3"/>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c">
    <w:name w:val="Дюшкин стиль"/>
    <w:basedOn w:val="af2"/>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2"/>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3"/>
    <w:rsid w:val="00560D82"/>
    <w:rPr>
      <w:rFonts w:ascii="Arial" w:hAnsi="Arial" w:cs="Arial"/>
      <w:b/>
      <w:bCs/>
      <w:i/>
      <w:iCs/>
      <w:sz w:val="28"/>
      <w:szCs w:val="28"/>
      <w:lang w:val="ru-RU" w:eastAsia="ru-RU" w:bidi="ar-SA"/>
    </w:rPr>
  </w:style>
  <w:style w:type="paragraph" w:customStyle="1" w:styleId="TableCenter">
    <w:name w:val="TableCenter"/>
    <w:basedOn w:val="af2"/>
    <w:next w:val="af2"/>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2"/>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2"/>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2"/>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2"/>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2"/>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2"/>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2"/>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2"/>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2"/>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d"/>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2"/>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2"/>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d">
    <w:name w:val="табл Знак"/>
    <w:basedOn w:val="af3"/>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2"/>
    <w:next w:val="af2"/>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2"/>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2"/>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d"/>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6"/>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2"/>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d"/>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d"/>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e">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3"/>
    <w:rsid w:val="0028770D"/>
    <w:rPr>
      <w:sz w:val="24"/>
      <w:szCs w:val="24"/>
    </w:rPr>
  </w:style>
  <w:style w:type="character" w:customStyle="1" w:styleId="zir2">
    <w:name w:val="Стильzir Знак2"/>
    <w:basedOn w:val="af3"/>
    <w:rsid w:val="0028770D"/>
    <w:rPr>
      <w:b/>
      <w:bCs/>
      <w:sz w:val="28"/>
      <w:szCs w:val="28"/>
      <w:lang w:val="uk-UA" w:eastAsia="ru-RU"/>
    </w:rPr>
  </w:style>
  <w:style w:type="paragraph" w:customStyle="1" w:styleId="DefaultText1">
    <w:name w:val="Default Text:1"/>
    <w:basedOn w:val="af2"/>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
    <w:name w:val="Дипломный"/>
    <w:basedOn w:val="af2"/>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2"/>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2"/>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3"/>
    <w:rsid w:val="00D82CB4"/>
  </w:style>
  <w:style w:type="character" w:customStyle="1" w:styleId="11f7">
    <w:name w:val="Заголовок 1 Знак1"/>
    <w:aliases w:val="Заголовок Знак"/>
    <w:basedOn w:val="af3"/>
    <w:rsid w:val="004A62C2"/>
    <w:rPr>
      <w:rFonts w:asciiTheme="majorHAnsi" w:eastAsiaTheme="majorEastAsia" w:hAnsiTheme="majorHAnsi" w:cstheme="majorBidi"/>
      <w:b/>
      <w:bCs/>
      <w:color w:val="2E74B5" w:themeColor="accent1" w:themeShade="BF"/>
      <w:sz w:val="28"/>
      <w:szCs w:val="28"/>
    </w:rPr>
  </w:style>
  <w:style w:type="paragraph" w:styleId="affffffffffffffffffffffffffff0">
    <w:name w:val="table of authorities"/>
    <w:basedOn w:val="af2"/>
    <w:next w:val="af2"/>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1">
    <w:name w:val="текст після зноски"/>
    <w:basedOn w:val="af2"/>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2"/>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2"/>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2"/>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2"/>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2">
    <w:name w:val="Список літератури"/>
    <w:basedOn w:val="af2"/>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3">
    <w:name w:val="Джерело літератури"/>
    <w:basedOn w:val="af2"/>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2"/>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2"/>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2"/>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4">
    <w:name w:val="Формула ДД пояснення"/>
    <w:basedOn w:val="TablDD"/>
    <w:autoRedefine/>
    <w:rsid w:val="004A62C2"/>
    <w:pPr>
      <w:jc w:val="both"/>
    </w:pPr>
  </w:style>
  <w:style w:type="paragraph" w:customStyle="1" w:styleId="11f8">
    <w:name w:val="11Назва підрозділу"/>
    <w:basedOn w:val="af2"/>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1"/>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5">
    <w:name w:val="Зноска дисертац"/>
    <w:basedOn w:val="af2"/>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d"/>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6">
    <w:name w:val="Особливий з абзацом дд"/>
    <w:basedOn w:val="af2"/>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7">
    <w:name w:val="Текст таблиць"/>
    <w:basedOn w:val="af2"/>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8">
    <w:name w:val="Звичайна таблиця"/>
    <w:basedOn w:val="af2"/>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2"/>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9">
    <w:name w:val="Назва підпід б/номера"/>
    <w:basedOn w:val="11f8"/>
    <w:autoRedefine/>
    <w:rsid w:val="004A62C2"/>
    <w:rPr>
      <w:u w:val="single"/>
    </w:rPr>
  </w:style>
  <w:style w:type="paragraph" w:customStyle="1" w:styleId="affffffffffffffffffffffffffffa">
    <w:name w:val="Висновки Дис"/>
    <w:basedOn w:val="11f8"/>
    <w:rsid w:val="004A62C2"/>
    <w:pPr>
      <w:spacing w:after="120"/>
    </w:pPr>
  </w:style>
  <w:style w:type="paragraph" w:customStyle="1" w:styleId="affffffffffffffffffffffffffffb">
    <w:name w:val="Список ДД"/>
    <w:basedOn w:val="af2"/>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1">
    <w:name w:val="Дисертація Список"/>
    <w:basedOn w:val="afffffffd"/>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c">
    <w:name w:val="Знайти ДД"/>
    <w:basedOn w:val="af2"/>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d">
    <w:name w:val="Назва підпід підкресл"/>
    <w:basedOn w:val="affffffffffffffffffffffffffff9"/>
    <w:autoRedefine/>
    <w:rsid w:val="004A62C2"/>
    <w:pPr>
      <w:spacing w:before="120" w:after="120"/>
    </w:pPr>
  </w:style>
  <w:style w:type="paragraph" w:customStyle="1" w:styleId="affffffffffffffffffffffffffffe">
    <w:name w:val="Лекція для англ"/>
    <w:basedOn w:val="af2"/>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e"/>
    <w:autoRedefine/>
    <w:rsid w:val="004A62C2"/>
    <w:pPr>
      <w:numPr>
        <w:ilvl w:val="1"/>
        <w:numId w:val="12"/>
      </w:numPr>
    </w:pPr>
    <w:rPr>
      <w:b w:val="0"/>
      <w:iCs/>
    </w:rPr>
  </w:style>
  <w:style w:type="paragraph" w:customStyle="1" w:styleId="---">
    <w:name w:val="Лекція-табл-ліва-"/>
    <w:basedOn w:val="affffffffffffffffffffffffffffe"/>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
    <w:name w:val="Дисц ДД"/>
    <w:basedOn w:val="TablDD-R"/>
    <w:autoRedefine/>
    <w:rsid w:val="004A62C2"/>
    <w:pPr>
      <w:spacing w:line="360" w:lineRule="auto"/>
    </w:pPr>
    <w:rPr>
      <w:b/>
      <w:bCs/>
    </w:rPr>
  </w:style>
  <w:style w:type="paragraph" w:customStyle="1" w:styleId="afffffffffffffffffffffffffffff0">
    <w:name w:val="РОЗДІЛ НОВИЙ"/>
    <w:basedOn w:val="afffffffffffffffffffffffffffff"/>
    <w:autoRedefine/>
    <w:rsid w:val="004A62C2"/>
    <w:pPr>
      <w:jc w:val="both"/>
    </w:pPr>
  </w:style>
  <w:style w:type="paragraph" w:customStyle="1" w:styleId="afffffffffffffffffffffffffffff1">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2">
    <w:name w:val="ДД Табл"/>
    <w:basedOn w:val="affffffffffffffffffffffff1"/>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
    <w:autoRedefine/>
    <w:rsid w:val="004A62C2"/>
    <w:pPr>
      <w:pageBreakBefore/>
    </w:pPr>
  </w:style>
  <w:style w:type="paragraph" w:customStyle="1" w:styleId="-f8">
    <w:name w:val="список-стаття"/>
    <w:basedOn w:val="af2"/>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3">
    <w:name w:val="вступ"/>
    <w:basedOn w:val="1fffffffff1"/>
    <w:autoRedefine/>
    <w:rsid w:val="004A62C2"/>
    <w:pPr>
      <w:spacing w:before="120"/>
      <w:ind w:firstLine="0"/>
      <w:jc w:val="center"/>
    </w:pPr>
  </w:style>
  <w:style w:type="paragraph" w:customStyle="1" w:styleId="afffffffffffffffffffffffffffff4">
    <w:name w:val="рОЗДІЛ ЦЕНТР НЕ НОВА СТОР"/>
    <w:basedOn w:val="afffffffffffffffffffffffffffff1"/>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5">
    <w:name w:val="ДД_список"/>
    <w:basedOn w:val="-3"/>
    <w:rsid w:val="004A62C2"/>
    <w:rPr>
      <w:sz w:val="28"/>
      <w:lang w:val="uk-UA"/>
    </w:rPr>
  </w:style>
  <w:style w:type="character" w:customStyle="1" w:styleId="afffffffffffffffffffffffffffff6">
    <w:name w:val="Посилання"/>
    <w:basedOn w:val="af3"/>
    <w:rsid w:val="004A62C2"/>
    <w:rPr>
      <w:sz w:val="26"/>
    </w:rPr>
  </w:style>
  <w:style w:type="character" w:customStyle="1" w:styleId="ii">
    <w:name w:val="Дисертацiя iндекс верх"/>
    <w:basedOn w:val="af3"/>
    <w:rsid w:val="004A62C2"/>
    <w:rPr>
      <w:rFonts w:ascii="Times New Roman" w:hAnsi="Times New Roman" w:cs="Times New Roman" w:hint="default"/>
      <w:sz w:val="32"/>
    </w:rPr>
  </w:style>
  <w:style w:type="character" w:customStyle="1" w:styleId="h30">
    <w:name w:val="h3"/>
    <w:basedOn w:val="af3"/>
    <w:rsid w:val="004A62C2"/>
  </w:style>
  <w:style w:type="character" w:customStyle="1" w:styleId="afffffffffffffffffffffffffffff7">
    <w:name w:val="№джерела"/>
    <w:basedOn w:val="af3"/>
    <w:rsid w:val="004A62C2"/>
  </w:style>
  <w:style w:type="character" w:customStyle="1" w:styleId="-f9">
    <w:name w:val="Дис-Актуальність"/>
    <w:basedOn w:val="af3"/>
    <w:rsid w:val="004A62C2"/>
    <w:rPr>
      <w:rFonts w:ascii="Times New Roman" w:hAnsi="Times New Roman" w:cs="Times New Roman" w:hint="default"/>
      <w:i/>
      <w:iCs w:val="0"/>
      <w:sz w:val="28"/>
    </w:rPr>
  </w:style>
  <w:style w:type="character" w:customStyle="1" w:styleId="12f2">
    <w:name w:val="Дис12пт"/>
    <w:basedOn w:val="af3"/>
    <w:rsid w:val="004A62C2"/>
    <w:rPr>
      <w:rFonts w:ascii="Times New Roman" w:hAnsi="Times New Roman" w:cs="Times New Roman" w:hint="default"/>
      <w:sz w:val="24"/>
    </w:rPr>
  </w:style>
  <w:style w:type="paragraph" w:customStyle="1" w:styleId="-fa">
    <w:name w:val="Лекція для англ-список"/>
    <w:basedOn w:val="affffffffffffffffffffffffffffe"/>
    <w:autoRedefine/>
    <w:rsid w:val="004A62C2"/>
    <w:pPr>
      <w:tabs>
        <w:tab w:val="num" w:pos="1562"/>
      </w:tabs>
      <w:ind w:left="1446" w:hanging="244"/>
    </w:pPr>
    <w:rPr>
      <w:b w:val="0"/>
      <w:iCs/>
    </w:rPr>
  </w:style>
  <w:style w:type="paragraph" w:customStyle="1" w:styleId="i">
    <w:name w:val="Змiст пунктир"/>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8">
    <w:name w:val="Зміст"/>
    <w:basedOn w:val="i"/>
    <w:autoRedefine/>
    <w:rsid w:val="004A62C2"/>
    <w:pPr>
      <w:ind w:firstLine="0"/>
    </w:pPr>
    <w:rPr>
      <w:u w:val="none"/>
    </w:rPr>
  </w:style>
  <w:style w:type="paragraph" w:customStyle="1" w:styleId="afffffffffffffffffffffffffffff9">
    <w:name w:val="Дисертац ж"/>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c"/>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c"/>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c"/>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a">
    <w:name w:val="авт ел"/>
    <w:basedOn w:val="affffffffffffffc"/>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a"/>
    <w:autoRedefine/>
    <w:rsid w:val="004A62C2"/>
    <w:pPr>
      <w:ind w:firstLine="0"/>
    </w:pPr>
  </w:style>
  <w:style w:type="paragraph" w:customStyle="1" w:styleId="afffffffffffffffffffffffffffffb">
    <w:name w:val="авт ел центр"/>
    <w:basedOn w:val="afffffffffffffffffffffffffffffa"/>
    <w:autoRedefine/>
    <w:rsid w:val="004A62C2"/>
    <w:pPr>
      <w:ind w:firstLine="0"/>
      <w:jc w:val="center"/>
    </w:pPr>
  </w:style>
  <w:style w:type="paragraph" w:customStyle="1" w:styleId="afffffffffffffffffffffffffffffc">
    <w:name w:val="авт ел ж"/>
    <w:basedOn w:val="afffffffffffffffffffffffffffffa"/>
    <w:autoRedefine/>
    <w:rsid w:val="004A62C2"/>
    <w:rPr>
      <w:b/>
      <w:bCs w:val="0"/>
    </w:rPr>
  </w:style>
  <w:style w:type="paragraph" w:customStyle="1" w:styleId="3ffff9">
    <w:name w:val="Підзаголовок на 3 цифри"/>
    <w:basedOn w:val="affffffffffffffc"/>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d">
    <w:name w:val="Автореф...текст"/>
    <w:basedOn w:val="affffffffffffffc"/>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d"/>
    <w:autoRedefine/>
    <w:rsid w:val="004A62C2"/>
    <w:rPr>
      <w:b/>
    </w:rPr>
  </w:style>
  <w:style w:type="paragraph" w:customStyle="1" w:styleId="afffffffffffffffffffffffffffffe">
    <w:name w:val="Дисертація нов абз"/>
    <w:basedOn w:val="affffffffffffffc"/>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
    <w:name w:val="Дисерт центр"/>
    <w:basedOn w:val="affffffffffffffc"/>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0">
    <w:name w:val="Дисерт центр ж"/>
    <w:basedOn w:val="affffffffffffffffffffffffffffff"/>
    <w:autoRedefine/>
    <w:rsid w:val="004A62C2"/>
    <w:rPr>
      <w:b/>
    </w:rPr>
  </w:style>
  <w:style w:type="paragraph" w:customStyle="1" w:styleId="affffffffffffffffffffffffffffff1">
    <w:name w:val="Дис без абз"/>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2">
    <w:name w:val="Висновки Дис загал"/>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3">
    <w:name w:val="авт підзаголовок"/>
    <w:basedOn w:val="affffffffffffffc"/>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4">
    <w:name w:val="Дисертація б/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5">
    <w:name w:val="номери посилань"/>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6">
    <w:name w:val="Формула в тексті"/>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7">
    <w:name w:val="Заголовок розділу"/>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8">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9">
    <w:name w:val="Таблиця ДД"/>
    <w:basedOn w:val="1-1"/>
    <w:autoRedefine/>
    <w:rsid w:val="004A62C2"/>
  </w:style>
  <w:style w:type="paragraph" w:customStyle="1" w:styleId="affffffffffffffffffffffffffffffa">
    <w:name w:val="Табл Дис"/>
    <w:basedOn w:val="affffffffffffffffffffffffffffff9"/>
    <w:autoRedefine/>
    <w:rsid w:val="004A62C2"/>
    <w:pPr>
      <w:spacing w:line="288" w:lineRule="auto"/>
    </w:pPr>
    <w:rPr>
      <w:sz w:val="26"/>
    </w:rPr>
  </w:style>
  <w:style w:type="paragraph" w:customStyle="1" w:styleId="156">
    <w:name w:val="1_5 табл"/>
    <w:basedOn w:val="affffffffffffffffffffffffffffffa"/>
    <w:autoRedefine/>
    <w:rsid w:val="004A62C2"/>
    <w:pPr>
      <w:spacing w:line="360" w:lineRule="auto"/>
    </w:pPr>
  </w:style>
  <w:style w:type="paragraph" w:customStyle="1" w:styleId="1fffffffff3">
    <w:name w:val="1т авт"/>
    <w:basedOn w:val="affffffffffffffffffffffffffffffa"/>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b">
    <w:name w:val="Табл чистовик"/>
    <w:basedOn w:val="affffffffffffffffffffffffffffffa"/>
    <w:autoRedefine/>
    <w:rsid w:val="004A62C2"/>
    <w:pPr>
      <w:ind w:left="-113" w:right="-113"/>
    </w:pPr>
  </w:style>
  <w:style w:type="paragraph" w:customStyle="1" w:styleId="12f9">
    <w:name w:val="Табл 12"/>
    <w:basedOn w:val="affffffffffffffffffffffffffffffa"/>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c">
    <w:name w:val="Табл"/>
    <w:basedOn w:val="affffffffffffffffffffffffffffffa"/>
    <w:autoRedefine/>
    <w:rsid w:val="004A62C2"/>
  </w:style>
  <w:style w:type="paragraph" w:customStyle="1" w:styleId="affffffffffffffffffffffffffffffd">
    <w:name w:val="Табл дис ущільн"/>
    <w:basedOn w:val="affffffffffffffffffffffffffffffa"/>
    <w:autoRedefine/>
    <w:rsid w:val="004A62C2"/>
  </w:style>
  <w:style w:type="paragraph" w:customStyle="1" w:styleId="affffffffffffffffffffffffffffffe">
    <w:name w:val="табл звіт"/>
    <w:basedOn w:val="affffffffffffffffffffffffffffffd"/>
    <w:autoRedefine/>
    <w:rsid w:val="004A62C2"/>
    <w:pPr>
      <w:tabs>
        <w:tab w:val="clear" w:pos="420"/>
      </w:tabs>
      <w:spacing w:line="240" w:lineRule="auto"/>
    </w:pPr>
    <w:rPr>
      <w:bCs/>
      <w:sz w:val="24"/>
    </w:rPr>
  </w:style>
  <w:style w:type="paragraph" w:customStyle="1" w:styleId="12fb">
    <w:name w:val="Табл 12пт шапка"/>
    <w:basedOn w:val="affffffffffffffffffffffffffffffd"/>
    <w:autoRedefine/>
    <w:rsid w:val="004A62C2"/>
  </w:style>
  <w:style w:type="paragraph" w:customStyle="1" w:styleId="afffffffffffffffffffffffffffffff">
    <w:name w:val="Табл по ширині"/>
    <w:basedOn w:val="affffffffffffffffffffffffffffffd"/>
    <w:autoRedefine/>
    <w:rsid w:val="004A62C2"/>
    <w:pPr>
      <w:jc w:val="both"/>
    </w:pPr>
    <w:rPr>
      <w:sz w:val="28"/>
    </w:rPr>
  </w:style>
  <w:style w:type="paragraph" w:customStyle="1" w:styleId="afffffffffffffffffffffffffffffff0">
    <w:name w:val="Табл Дис щільн"/>
    <w:basedOn w:val="affffffffffffffffffffffffffffffa"/>
    <w:autoRedefine/>
    <w:rsid w:val="004A62C2"/>
    <w:pPr>
      <w:spacing w:before="60" w:after="60" w:line="240" w:lineRule="auto"/>
    </w:pPr>
    <w:rPr>
      <w:sz w:val="24"/>
    </w:rPr>
  </w:style>
  <w:style w:type="paragraph" w:customStyle="1" w:styleId="1212">
    <w:name w:val="Табл 12ц інт12"/>
    <w:basedOn w:val="afffffffffffffffffffffffffffffff0"/>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1">
    <w:name w:val="Достовірність"/>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2">
    <w:name w:val="Достовірність авт"/>
    <w:basedOn w:val="afffffffffffffffffffffffffffffff1"/>
    <w:autoRedefine/>
    <w:rsid w:val="004A62C2"/>
    <w:pPr>
      <w:tabs>
        <w:tab w:val="clear" w:pos="420"/>
      </w:tabs>
      <w:spacing w:before="60" w:after="60" w:line="240" w:lineRule="auto"/>
    </w:pPr>
    <w:rPr>
      <w:sz w:val="24"/>
    </w:rPr>
  </w:style>
  <w:style w:type="paragraph" w:customStyle="1" w:styleId="afffffffffffffffffffffffffffffff3">
    <w:name w:val="Примітка"/>
    <w:basedOn w:val="afffffffffffffffffffffffffffffff1"/>
    <w:autoRedefine/>
    <w:rsid w:val="004A62C2"/>
    <w:pPr>
      <w:tabs>
        <w:tab w:val="clear" w:pos="420"/>
      </w:tabs>
      <w:jc w:val="both"/>
    </w:pPr>
    <w:rPr>
      <w:sz w:val="24"/>
    </w:rPr>
  </w:style>
  <w:style w:type="paragraph" w:customStyle="1" w:styleId="afffffffffffffffffffffffffffffff4">
    <w:name w:val="Формула ДД"/>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5">
    <w:name w:val="Формула ДД чисельник"/>
    <w:basedOn w:val="afffffffffffffffffffffffffffffff4"/>
    <w:autoRedefine/>
    <w:rsid w:val="004A62C2"/>
    <w:pPr>
      <w:spacing w:line="220" w:lineRule="exact"/>
      <w:ind w:left="284" w:firstLine="720"/>
    </w:pPr>
    <w:rPr>
      <w:sz w:val="24"/>
    </w:rPr>
  </w:style>
  <w:style w:type="paragraph" w:customStyle="1" w:styleId="afffffffffffffffffffffffffffffff6">
    <w:name w:val="Формула ДД знаменник"/>
    <w:basedOn w:val="afffffffffffffffffffffffffffffff5"/>
    <w:autoRedefine/>
    <w:rsid w:val="004A62C2"/>
  </w:style>
  <w:style w:type="paragraph" w:customStyle="1" w:styleId="afffffffffffffffffffffffffffffff7">
    <w:name w:val="Номер таблиці"/>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7"/>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7"/>
    <w:autoRedefine/>
    <w:rsid w:val="004A62C2"/>
    <w:pPr>
      <w:pageBreakBefore/>
      <w:tabs>
        <w:tab w:val="clear" w:pos="420"/>
        <w:tab w:val="left" w:pos="3420"/>
        <w:tab w:val="center" w:pos="4819"/>
      </w:tabs>
      <w:jc w:val="center"/>
    </w:pPr>
    <w:rPr>
      <w:b/>
      <w:bCs/>
      <w:i/>
      <w:iCs/>
    </w:rPr>
  </w:style>
  <w:style w:type="paragraph" w:customStyle="1" w:styleId="afffffffffffffffffffffffffffffff8">
    <w:name w:val="Номер таблиці продовження"/>
    <w:basedOn w:val="afffffffffffffffffffffffffffffff7"/>
    <w:rsid w:val="004A62C2"/>
    <w:pPr>
      <w:pageBreakBefore/>
    </w:pPr>
  </w:style>
  <w:style w:type="paragraph" w:customStyle="1" w:styleId="afffffffffffffffffffffffffffffff9">
    <w:name w:val="ДД Текст без 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a">
    <w:name w:val="Висновки"/>
    <w:basedOn w:val="affffffffffffffc"/>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b">
    <w:name w:val="Висновки Дисертація"/>
    <w:basedOn w:val="afffffffffffffffffffffffffffffffa"/>
    <w:autoRedefine/>
    <w:rsid w:val="004A62C2"/>
    <w:pPr>
      <w:spacing w:line="360" w:lineRule="auto"/>
      <w:ind w:firstLine="284"/>
    </w:pPr>
  </w:style>
  <w:style w:type="paragraph" w:customStyle="1" w:styleId="-ff5">
    <w:name w:val="Висновки-ост пункт"/>
    <w:basedOn w:val="afffffffffffffffffffffffffffffffa"/>
    <w:autoRedefine/>
    <w:rsid w:val="004A62C2"/>
    <w:pPr>
      <w:spacing w:after="60"/>
    </w:pPr>
  </w:style>
  <w:style w:type="paragraph" w:customStyle="1" w:styleId="a50">
    <w:name w:val="a5"/>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3"/>
    <w:rsid w:val="004A62C2"/>
  </w:style>
  <w:style w:type="paragraph" w:customStyle="1" w:styleId="a20">
    <w:name w:val="a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3"/>
    <w:rsid w:val="004A62C2"/>
  </w:style>
  <w:style w:type="character" w:customStyle="1" w:styleId="-ff6">
    <w:name w:val="-"/>
    <w:basedOn w:val="af3"/>
    <w:rsid w:val="004A62C2"/>
  </w:style>
  <w:style w:type="paragraph" w:customStyle="1" w:styleId="12fc">
    <w:name w:val="1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c">
    <w:name w:val="Методич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d">
    <w:name w:val="Список дд"/>
    <w:basedOn w:val="af2"/>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e">
    <w:name w:val="Патент"/>
    <w:basedOn w:val="af2"/>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
    <w:name w:val="Методи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0">
    <w:name w:val="Текстовий"/>
    <w:basedOn w:val="af2"/>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1">
    <w:name w:val="Назва розділу"/>
    <w:basedOn w:val="afffffffffffffffffffffff"/>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2"/>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b"/>
    <w:autoRedefine/>
    <w:rsid w:val="00CF117F"/>
    <w:pPr>
      <w:tabs>
        <w:tab w:val="clear" w:pos="360"/>
      </w:tabs>
      <w:ind w:left="0" w:firstLine="0"/>
      <w:textAlignment w:val="baseline"/>
    </w:pPr>
    <w:rPr>
      <w:bCs w:val="0"/>
    </w:rPr>
  </w:style>
  <w:style w:type="paragraph" w:customStyle="1" w:styleId="-ff9">
    <w:name w:val="Таблиця книг-скан"/>
    <w:basedOn w:val="af2"/>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2">
    <w:name w:val="Видавництво"/>
    <w:basedOn w:val="afffffffffffffff8"/>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3">
    <w:name w:val="Назва резюме"/>
    <w:basedOn w:val="affffffffffffffffffffffff1"/>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4">
    <w:name w:val="Назва підрозділу"/>
    <w:basedOn w:val="af2"/>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5">
    <w:name w:val="Звичайний"/>
    <w:basedOn w:val="af2"/>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6">
    <w:name w:val="Звичайний по центру"/>
    <w:basedOn w:val="affffffffffffffffffffffffffffffff5"/>
    <w:autoRedefine/>
    <w:rsid w:val="00CF117F"/>
    <w:pPr>
      <w:jc w:val="center"/>
    </w:pPr>
  </w:style>
  <w:style w:type="paragraph" w:customStyle="1" w:styleId="-ffb">
    <w:name w:val="Звичайний-таблиця"/>
    <w:basedOn w:val="affffffffffffffffffffffffffffffff6"/>
    <w:autoRedefine/>
    <w:rsid w:val="00CF117F"/>
    <w:pPr>
      <w:ind w:firstLine="0"/>
    </w:pPr>
  </w:style>
  <w:style w:type="paragraph" w:customStyle="1" w:styleId="affffffffffffffffffffffffffffffff7">
    <w:name w:val="Пролог статті"/>
    <w:basedOn w:val="afffffffd"/>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8">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9">
    <w:name w:val="Табл Дис ущільн"/>
    <w:basedOn w:val="af2"/>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a">
    <w:name w:val="Табл Дис ущільн Шапка"/>
    <w:basedOn w:val="affffffffffffffffffffffffffffffff9"/>
    <w:autoRedefine/>
    <w:rsid w:val="00CF117F"/>
    <w:pPr>
      <w:spacing w:before="20" w:line="240" w:lineRule="auto"/>
    </w:pPr>
  </w:style>
  <w:style w:type="paragraph" w:customStyle="1" w:styleId="-ffd">
    <w:name w:val="Н-Номер таблиці"/>
    <w:basedOn w:val="af2"/>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2"/>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b">
    <w:name w:val="Назва табл з нов сторінки"/>
    <w:basedOn w:val="affffffffffffffffffffffff1"/>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c">
    <w:name w:val="формула пояснення"/>
    <w:basedOn w:val="af2"/>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2"/>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d">
    <w:name w:val="Лекція для англ з нов ст"/>
    <w:basedOn w:val="affffffffffffffffffffffffffffe"/>
    <w:autoRedefine/>
    <w:rsid w:val="00CF117F"/>
    <w:pPr>
      <w:pageBreakBefore/>
      <w:textAlignment w:val="baseline"/>
    </w:pPr>
    <w:rPr>
      <w:iCs/>
      <w:lang w:val="uk-UA"/>
    </w:rPr>
  </w:style>
  <w:style w:type="paragraph" w:customStyle="1" w:styleId="1fffffffff4">
    <w:name w:val="Звичайний1"/>
    <w:basedOn w:val="affffffffffffffc"/>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e">
    <w:name w:val="Автореф центр"/>
    <w:basedOn w:val="affffffffffffffc"/>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
    <w:name w:val="Автореф текст"/>
    <w:basedOn w:val="affffffffffffffffffffffffffff7"/>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0">
    <w:name w:val="Автореф робота дисертанта"/>
    <w:basedOn w:val="afffffffffffffffffffffffffffffffff"/>
    <w:autoRedefine/>
    <w:rsid w:val="00CF117F"/>
    <w:pPr>
      <w:spacing w:before="60" w:after="60"/>
      <w:ind w:left="357"/>
    </w:pPr>
    <w:rPr>
      <w:i/>
    </w:rPr>
  </w:style>
  <w:style w:type="paragraph" w:customStyle="1" w:styleId="afffffffffffffffffffffffffffffffff1">
    <w:name w:val="Назва табл авт"/>
    <w:basedOn w:val="affffffffffffffffffffffff1"/>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d"/>
    <w:rsid w:val="00CF117F"/>
    <w:pPr>
      <w:textAlignment w:val="baseline"/>
    </w:pPr>
    <w:rPr>
      <w:b/>
      <w:lang w:val="uk-UA"/>
    </w:rPr>
  </w:style>
  <w:style w:type="paragraph" w:customStyle="1" w:styleId="-0">
    <w:name w:val="А-реф_список"/>
    <w:basedOn w:val="afffffffffffffffffffffffffffff5"/>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
    <w:rsid w:val="00CF117F"/>
    <w:pPr>
      <w:numPr>
        <w:numId w:val="57"/>
      </w:numPr>
      <w:spacing w:before="0" w:after="0"/>
      <w:ind w:left="714" w:hanging="357"/>
    </w:pPr>
  </w:style>
  <w:style w:type="paragraph" w:customStyle="1" w:styleId="afffffffffffffffffffffffffffffffff2">
    <w:name w:val="Первая строка с отступом"/>
    <w:basedOn w:val="afffffffd"/>
    <w:rsid w:val="00D6582F"/>
    <w:pPr>
      <w:widowControl w:val="0"/>
      <w:ind w:firstLine="283"/>
    </w:pPr>
    <w:rPr>
      <w:rFonts w:ascii="Arial" w:eastAsia="Arial Unicode MS" w:hAnsi="Arial" w:cs="Times New Roman"/>
      <w:kern w:val="1"/>
    </w:rPr>
  </w:style>
  <w:style w:type="paragraph" w:customStyle="1" w:styleId="254">
    <w:name w:val="Обычный25"/>
    <w:basedOn w:val="af2"/>
    <w:rsid w:val="00D6582F"/>
    <w:pPr>
      <w:widowControl w:val="0"/>
    </w:pPr>
    <w:rPr>
      <w:rFonts w:ascii="Arial" w:eastAsia="Arial Unicode MS" w:hAnsi="Arial" w:cs="Times New Roman"/>
      <w:kern w:val="1"/>
      <w:sz w:val="28"/>
    </w:rPr>
  </w:style>
  <w:style w:type="paragraph" w:customStyle="1" w:styleId="NoName2">
    <w:name w:val="NoName(2)"/>
    <w:basedOn w:val="af2"/>
    <w:rsid w:val="00D6582F"/>
    <w:pPr>
      <w:widowControl w:val="0"/>
    </w:pPr>
    <w:rPr>
      <w:rFonts w:ascii="Courier New" w:eastAsia="Courier New" w:hAnsi="Courier New" w:cs="Courier New"/>
      <w:kern w:val="1"/>
      <w:sz w:val="28"/>
    </w:rPr>
  </w:style>
  <w:style w:type="paragraph" w:customStyle="1" w:styleId="NoName7">
    <w:name w:val="NoName(7)"/>
    <w:basedOn w:val="af2"/>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2"/>
    <w:next w:val="af2"/>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5">
    <w:name w:val="Основной текст24"/>
    <w:basedOn w:val="af2"/>
    <w:next w:val="5ffc"/>
    <w:rsid w:val="00D6582F"/>
    <w:pPr>
      <w:widowControl w:val="0"/>
      <w:jc w:val="both"/>
    </w:pPr>
    <w:rPr>
      <w:rFonts w:ascii="Times New Roman" w:eastAsia="Arial Unicode MS" w:hAnsi="Times New Roman" w:cs="Times New Roman"/>
      <w:kern w:val="1"/>
      <w:sz w:val="28"/>
      <w:lang w:val="x-none"/>
    </w:rPr>
  </w:style>
  <w:style w:type="paragraph" w:customStyle="1" w:styleId="5ffc">
    <w:name w:val="Текст концевой сноски5"/>
    <w:basedOn w:val="af2"/>
    <w:next w:val="af2"/>
    <w:rsid w:val="00D6582F"/>
    <w:pPr>
      <w:widowControl w:val="0"/>
    </w:pPr>
    <w:rPr>
      <w:rFonts w:ascii="Times New Roman" w:eastAsia="Arial Unicode MS" w:hAnsi="Times New Roman" w:cs="Times New Roman"/>
      <w:kern w:val="1"/>
      <w:sz w:val="28"/>
    </w:rPr>
  </w:style>
  <w:style w:type="paragraph" w:customStyle="1" w:styleId="8f2">
    <w:name w:val="Текст8"/>
    <w:basedOn w:val="af2"/>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2"/>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2"/>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2"/>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3">
    <w:name w:val="Список лытератури"/>
    <w:basedOn w:val="afffffffd"/>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2"/>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4">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Знак Знак2"/>
    <w:basedOn w:val="af3"/>
    <w:rsid w:val="008B73E8"/>
    <w:rPr>
      <w:b/>
      <w:sz w:val="28"/>
      <w:lang w:val="uk-UA"/>
    </w:rPr>
  </w:style>
  <w:style w:type="character" w:customStyle="1" w:styleId="8f3">
    <w:name w:val="Знак Знак8"/>
    <w:basedOn w:val="af3"/>
    <w:rsid w:val="00447C7D"/>
    <w:rPr>
      <w:lang w:val="uk-UA"/>
    </w:rPr>
  </w:style>
  <w:style w:type="paragraph" w:customStyle="1" w:styleId="2142">
    <w:name w:val="Основной текст с отступом 214"/>
    <w:basedOn w:val="af2"/>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2"/>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2"/>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3"/>
    <w:rsid w:val="000E3896"/>
    <w:rPr>
      <w:b/>
      <w:bCs/>
    </w:rPr>
  </w:style>
  <w:style w:type="character" w:customStyle="1" w:styleId="1fffffffff5">
    <w:name w:val="Текст выноски Знак1"/>
    <w:basedOn w:val="af3"/>
    <w:semiHidden/>
    <w:rsid w:val="000E3896"/>
    <w:rPr>
      <w:rFonts w:ascii="Tahoma" w:hAnsi="Tahoma" w:cs="Tahoma"/>
      <w:sz w:val="16"/>
      <w:szCs w:val="16"/>
      <w:lang w:val="uk-UA"/>
    </w:rPr>
  </w:style>
  <w:style w:type="paragraph" w:customStyle="1" w:styleId="3ffffa">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b">
    <w:name w:val="Номер страницы3"/>
    <w:basedOn w:val="af3"/>
    <w:rsid w:val="007854B5"/>
  </w:style>
  <w:style w:type="paragraph" w:customStyle="1" w:styleId="4fff8">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2"/>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2"/>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2"/>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5">
    <w:name w:val="Назв"/>
    <w:basedOn w:val="af2"/>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2"/>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3"/>
    <w:rsid w:val="000A25D7"/>
  </w:style>
  <w:style w:type="paragraph" w:customStyle="1" w:styleId="7f3">
    <w:name w:val="Текст выноски7"/>
    <w:basedOn w:val="af2"/>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2"/>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2"/>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6">
    <w:name w:val="ччч"/>
    <w:basedOn w:val="af2"/>
    <w:uiPriority w:val="99"/>
    <w:rsid w:val="00C62B6D"/>
    <w:pPr>
      <w:suppressAutoHyphens w:val="0"/>
    </w:pPr>
    <w:rPr>
      <w:rFonts w:ascii="Times New Roman" w:eastAsia="Times New Roman" w:hAnsi="Times New Roman" w:cs="Times New Roman"/>
      <w:lang w:val="uk-UA" w:eastAsia="ru-RU"/>
    </w:rPr>
  </w:style>
  <w:style w:type="paragraph" w:customStyle="1" w:styleId="BodyText20">
    <w:name w:val="Body Text 2"/>
    <w:basedOn w:val="af2"/>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BodyTextIndent22">
    <w:name w:val="Body Text Indent 2"/>
    <w:basedOn w:val="af2"/>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BodyTextIndent">
    <w:name w:val="Body Text Indent"/>
    <w:basedOn w:val="af2"/>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2"/>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PlainText">
    <w:name w:val="Plain Text"/>
    <w:basedOn w:val="af2"/>
    <w:rsid w:val="00326BE5"/>
    <w:pPr>
      <w:suppressAutoHyphens w:val="0"/>
    </w:pPr>
    <w:rPr>
      <w:rFonts w:ascii="Courier New" w:eastAsia="Times New Roman" w:hAnsi="Courier New" w:cs="Times New Roman"/>
      <w:sz w:val="20"/>
      <w:szCs w:val="20"/>
      <w:lang w:eastAsia="ru-RU"/>
    </w:rPr>
  </w:style>
  <w:style w:type="paragraph" w:customStyle="1" w:styleId="Normal0">
    <w:name w:val="Normal"/>
    <w:rsid w:val="00726C2E"/>
    <w:rPr>
      <w:rFonts w:ascii="Times New Roman" w:eastAsia="Times New Roman" w:hAnsi="Times New Roman" w:cs="Times New Roman"/>
      <w:lang w:val="uk-UA"/>
    </w:rPr>
  </w:style>
  <w:style w:type="paragraph" w:customStyle="1" w:styleId="afffffffffffffffffffffffffffffffff7">
    <w:name w:val="Термин"/>
    <w:basedOn w:val="af2"/>
    <w:next w:val="afffffffffffffffffffffff8"/>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2"/>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8">
    <w:name w:val="Напис"/>
    <w:basedOn w:val="TitleL"/>
    <w:uiPriority w:val="99"/>
    <w:rsid w:val="00F52E0F"/>
    <w:pPr>
      <w:spacing w:before="0" w:after="120"/>
    </w:pPr>
    <w:rPr>
      <w:b w:val="0"/>
      <w:lang w:val="uk-UA"/>
    </w:rPr>
  </w:style>
  <w:style w:type="paragraph" w:styleId="4fff9">
    <w:name w:val="index 4"/>
    <w:basedOn w:val="af2"/>
    <w:next w:val="af2"/>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d">
    <w:name w:val="index 5"/>
    <w:basedOn w:val="af2"/>
    <w:next w:val="af2"/>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f">
    <w:name w:val="index 6"/>
    <w:basedOn w:val="af2"/>
    <w:next w:val="af2"/>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4">
    <w:name w:val="index 7"/>
    <w:basedOn w:val="af2"/>
    <w:next w:val="af2"/>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4">
    <w:name w:val="index 8"/>
    <w:basedOn w:val="af2"/>
    <w:next w:val="af2"/>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
    <w:name w:val="index 9"/>
    <w:basedOn w:val="af2"/>
    <w:next w:val="af2"/>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9">
    <w:name w:val="Обычный А"/>
    <w:basedOn w:val="af2"/>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Title">
    <w:name w:val="Title"/>
    <w:basedOn w:val="afffffffffffffffffffffffffffffffff9"/>
    <w:rsid w:val="00F52E0F"/>
    <w:pPr>
      <w:spacing w:before="240" w:after="240" w:line="240" w:lineRule="auto"/>
      <w:ind w:firstLine="0"/>
      <w:jc w:val="center"/>
    </w:pPr>
    <w:rPr>
      <w:b/>
      <w:caps/>
    </w:rPr>
  </w:style>
  <w:style w:type="paragraph" w:customStyle="1" w:styleId="afffffffffffffffffffffffffffffffffa">
    <w:name w:val="Підпис"/>
    <w:basedOn w:val="afffffffffffffffffffffffffffffffff9"/>
    <w:uiPriority w:val="99"/>
    <w:rsid w:val="00F52E0F"/>
    <w:pPr>
      <w:ind w:firstLine="0"/>
      <w:jc w:val="center"/>
    </w:pPr>
    <w:rPr>
      <w:lang w:val="uk-UA"/>
    </w:rPr>
  </w:style>
  <w:style w:type="paragraph" w:customStyle="1" w:styleId="TitleLeft">
    <w:name w:val="Title Left"/>
    <w:basedOn w:val="af2"/>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9"/>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2"/>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b">
    <w:name w:val="Основной текст с отступо"/>
    <w:basedOn w:val="af2"/>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BodyText3">
    <w:name w:val="Body Text 3"/>
    <w:basedOn w:val="af2"/>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heading8">
    <w:name w:val="heading 8"/>
    <w:basedOn w:val="Normal0"/>
    <w:next w:val="Normal0"/>
    <w:rsid w:val="004C3B30"/>
    <w:pPr>
      <w:keepNext/>
      <w:tabs>
        <w:tab w:val="left" w:pos="-828"/>
      </w:tabs>
      <w:spacing w:line="360" w:lineRule="auto"/>
      <w:ind w:hanging="119"/>
    </w:pPr>
    <w:rPr>
      <w:rFonts w:ascii="Times New Roman CYR" w:hAnsi="Times New Roman CYR"/>
      <w:sz w:val="28"/>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index 2" w:uiPriority="99"/>
    <w:lsdException w:name="toc 1" w:qFormat="1"/>
    <w:lsdException w:name="toc 2" w:qFormat="1"/>
    <w:lsdException w:name="index heading" w:uiPriority="99"/>
    <w:lsdException w:name="caption" w:qFormat="1"/>
    <w:lsdException w:name="table of figures" w:uiPriority="99"/>
    <w:lsdException w:name="envelope address" w:uiPriority="99"/>
    <w:lsdException w:name="annotation reference" w:uiPriority="99"/>
    <w:lsdException w:name="macro" w:uiPriority="99"/>
    <w:lsdException w:name="toa heading" w:uiPriority="99"/>
    <w:lsdException w:name="List" w:uiPriority="99"/>
    <w:lsdException w:name="List Number" w:uiPriority="99"/>
    <w:lsdException w:name="List 4" w:uiPriority="99"/>
    <w:lsdException w:name="List Bullet 2" w:uiPriority="99"/>
    <w:lsdException w:name="List Number 2" w:uiPriority="99"/>
    <w:lsdException w:name="Title" w:semiHidden="0" w:unhideWhenUsed="0" w:qFormat="1"/>
    <w:lsdException w:name="Closing" w:uiPriority="99"/>
    <w:lsdException w:name="Signature" w:uiPriority="99"/>
    <w:lsdException w:name="Default Paragraph Font" w:uiPriority="1"/>
    <w:lsdException w:name="List Continue" w:uiPriority="99"/>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3" w:uiPriority="99"/>
    <w:lsdException w:name="Table Grid" w:semiHidden="0" w:uiPriority="9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2">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2"/>
    <w:next w:val="af2"/>
    <w:qFormat/>
    <w:pPr>
      <w:keepNext/>
      <w:numPr>
        <w:numId w:val="1"/>
      </w:numPr>
      <w:spacing w:before="240" w:after="60"/>
      <w:outlineLvl w:val="0"/>
    </w:pPr>
    <w:rPr>
      <w:rFonts w:ascii="Mincho" w:hAnsi="Mincho"/>
      <w:b/>
      <w:bCs/>
      <w:kern w:val="1"/>
      <w:sz w:val="32"/>
      <w:szCs w:val="32"/>
    </w:rPr>
  </w:style>
  <w:style w:type="paragraph" w:styleId="20">
    <w:name w:val="heading 2"/>
    <w:basedOn w:val="af2"/>
    <w:next w:val="af2"/>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2"/>
    <w:qFormat/>
    <w:pPr>
      <w:numPr>
        <w:ilvl w:val="2"/>
      </w:numPr>
      <w:outlineLvl w:val="2"/>
    </w:pPr>
  </w:style>
  <w:style w:type="paragraph" w:styleId="4">
    <w:name w:val="heading 4"/>
    <w:basedOn w:val="af2"/>
    <w:next w:val="af2"/>
    <w:qFormat/>
    <w:pPr>
      <w:keepNext/>
      <w:numPr>
        <w:ilvl w:val="3"/>
        <w:numId w:val="1"/>
      </w:numPr>
      <w:spacing w:line="360" w:lineRule="auto"/>
      <w:jc w:val="center"/>
      <w:outlineLvl w:val="3"/>
    </w:pPr>
    <w:rPr>
      <w:sz w:val="32"/>
      <w:szCs w:val="20"/>
    </w:rPr>
  </w:style>
  <w:style w:type="paragraph" w:styleId="5">
    <w:name w:val="heading 5"/>
    <w:basedOn w:val="af2"/>
    <w:next w:val="af2"/>
    <w:qFormat/>
    <w:pPr>
      <w:keepNext/>
      <w:widowControl w:val="0"/>
      <w:numPr>
        <w:ilvl w:val="4"/>
        <w:numId w:val="1"/>
      </w:numPr>
      <w:spacing w:after="120"/>
      <w:jc w:val="right"/>
      <w:outlineLvl w:val="4"/>
    </w:pPr>
    <w:rPr>
      <w:b/>
      <w:sz w:val="28"/>
      <w:szCs w:val="20"/>
    </w:rPr>
  </w:style>
  <w:style w:type="paragraph" w:styleId="6">
    <w:name w:val="heading 6"/>
    <w:basedOn w:val="af2"/>
    <w:next w:val="af2"/>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2"/>
    <w:next w:val="af2"/>
    <w:qFormat/>
    <w:pPr>
      <w:numPr>
        <w:ilvl w:val="6"/>
        <w:numId w:val="1"/>
      </w:numPr>
      <w:spacing w:before="240" w:after="60"/>
      <w:outlineLvl w:val="6"/>
    </w:pPr>
    <w:rPr>
      <w:rFonts w:ascii="IzhTitl" w:hAnsi="IzhTitl"/>
    </w:rPr>
  </w:style>
  <w:style w:type="paragraph" w:styleId="8">
    <w:name w:val="heading 8"/>
    <w:basedOn w:val="af2"/>
    <w:next w:val="af2"/>
    <w:qFormat/>
    <w:pPr>
      <w:numPr>
        <w:ilvl w:val="7"/>
        <w:numId w:val="1"/>
      </w:numPr>
      <w:spacing w:before="240" w:after="60"/>
      <w:outlineLvl w:val="7"/>
    </w:pPr>
    <w:rPr>
      <w:rFonts w:ascii="IzhTitl" w:hAnsi="IzhTitl"/>
      <w:i/>
      <w:iCs/>
    </w:rPr>
  </w:style>
  <w:style w:type="paragraph" w:styleId="9">
    <w:name w:val="heading 9"/>
    <w:basedOn w:val="af2"/>
    <w:next w:val="af2"/>
    <w:qFormat/>
    <w:pPr>
      <w:keepNext/>
      <w:widowControl w:val="0"/>
      <w:numPr>
        <w:ilvl w:val="8"/>
        <w:numId w:val="1"/>
      </w:numPr>
      <w:autoSpaceDE w:val="0"/>
      <w:spacing w:line="360" w:lineRule="auto"/>
      <w:outlineLvl w:val="8"/>
    </w:pPr>
    <w:rPr>
      <w:b/>
      <w:bCs/>
      <w:sz w:val="28"/>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6">
    <w:name w:val="Основной текст Знак"/>
    <w:aliases w:val="Дисертація-Список Знак1"/>
    <w:rPr>
      <w:sz w:val="28"/>
      <w:szCs w:val="24"/>
      <w:lang w:val="ru-RU" w:eastAsia="ar-SA" w:bidi="ar-SA"/>
    </w:rPr>
  </w:style>
  <w:style w:type="character" w:customStyle="1" w:styleId="af7">
    <w:name w:val="Символ сноски"/>
    <w:rPr>
      <w:vertAlign w:val="superscript"/>
    </w:rPr>
  </w:style>
  <w:style w:type="character" w:styleId="af8">
    <w:name w:val="page number"/>
    <w:basedOn w:val="61"/>
  </w:style>
  <w:style w:type="character" w:styleId="af9">
    <w:name w:val="Hyperlink"/>
    <w:rPr>
      <w:color w:val="0000FF"/>
      <w:u w:val="single"/>
    </w:rPr>
  </w:style>
  <w:style w:type="character" w:customStyle="1" w:styleId="afa">
    <w:name w:val="Верхний колонтитул Знак"/>
    <w:aliases w:val=" Знак2 Знак"/>
    <w:rPr>
      <w:sz w:val="28"/>
      <w:szCs w:val="24"/>
    </w:rPr>
  </w:style>
  <w:style w:type="character" w:customStyle="1" w:styleId="afb">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3">
    <w:name w:val="Заголовок 1 Знак"/>
    <w:aliases w:val="Заголовок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c">
    <w:name w:val="Текст сноски Знак"/>
    <w:aliases w:val="Текст сноски1 Знак Знак,Текст сноски2 Знак,Текст сноски Знак Знак Знак Знак1 Знак,Текст сноски дис Знак1"/>
    <w:rPr>
      <w:sz w:val="24"/>
      <w:szCs w:val="24"/>
    </w:rPr>
  </w:style>
  <w:style w:type="character" w:customStyle="1" w:styleId="afd">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e">
    <w:name w:val="Символы концевой сноски"/>
    <w:rPr>
      <w:vertAlign w:val="superscript"/>
    </w:rPr>
  </w:style>
  <w:style w:type="character" w:styleId="aff">
    <w:name w:val="FollowedHyperlink"/>
    <w:rPr>
      <w:color w:val="800080"/>
      <w:u w:val="single"/>
    </w:rPr>
  </w:style>
  <w:style w:type="character" w:customStyle="1" w:styleId="aff0">
    <w:name w:val="Текст Знак"/>
    <w:link w:val="aff1"/>
    <w:rPr>
      <w:rFonts w:ascii="ISOCPEUR" w:hAnsi="ISOCPEUR" w:cs="ISOCPEUR"/>
    </w:rPr>
  </w:style>
  <w:style w:type="character" w:customStyle="1" w:styleId="hlmenu3">
    <w:name w:val="hlmenu3"/>
  </w:style>
  <w:style w:type="character" w:customStyle="1" w:styleId="aff2">
    <w:name w:val="Схема документа Знак"/>
    <w:link w:val="aff3"/>
    <w:rPr>
      <w:rFonts w:ascii="Helvetica" w:hAnsi="Helvetica" w:cs="Helvetica"/>
      <w:sz w:val="16"/>
      <w:szCs w:val="16"/>
    </w:rPr>
  </w:style>
  <w:style w:type="character" w:styleId="aff4">
    <w:name w:val="Strong"/>
    <w:qFormat/>
    <w:rPr>
      <w:b/>
      <w:bCs/>
    </w:rPr>
  </w:style>
  <w:style w:type="character" w:customStyle="1" w:styleId="aff5">
    <w:name w:val="Текст концевой сноски Знак"/>
    <w:basedOn w:val="61"/>
  </w:style>
  <w:style w:type="character" w:customStyle="1" w:styleId="aff6">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7">
    <w:name w:val="Текст примечания Знак"/>
    <w:basedOn w:val="61"/>
    <w:link w:val="aff8"/>
  </w:style>
  <w:style w:type="character" w:customStyle="1" w:styleId="aff9">
    <w:name w:val="Тема примечания Знак"/>
    <w:rPr>
      <w:b/>
      <w:bCs/>
    </w:rPr>
  </w:style>
  <w:style w:type="character" w:customStyle="1" w:styleId="affa">
    <w:name w:val="знак сноски"/>
    <w:uiPriority w:val="99"/>
    <w:rPr>
      <w:vertAlign w:val="superscript"/>
    </w:rPr>
  </w:style>
  <w:style w:type="character" w:customStyle="1" w:styleId="affb">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c">
    <w:name w:val="Подзаголовок Знак"/>
    <w:rPr>
      <w:rFonts w:ascii="OpenSymbol" w:hAnsi="OpenSymbol" w:cs="OpenSymbol"/>
      <w:b/>
    </w:rPr>
  </w:style>
  <w:style w:type="character" w:styleId="affd">
    <w:name w:val="Emphasis"/>
    <w:qFormat/>
    <w:rPr>
      <w:i/>
      <w:iCs/>
    </w:rPr>
  </w:style>
  <w:style w:type="character" w:customStyle="1" w:styleId="affe">
    <w:name w:val="ТаблицаСодержание Знак"/>
    <w:rPr>
      <w:color w:val="000000"/>
      <w:sz w:val="26"/>
      <w:szCs w:val="28"/>
      <w:shd w:val="clear" w:color="auto" w:fill="FFFFFF"/>
    </w:rPr>
  </w:style>
  <w:style w:type="character" w:customStyle="1" w:styleId="afff">
    <w:name w:val="ПодписьРис Знак"/>
    <w:rPr>
      <w:sz w:val="28"/>
      <w:szCs w:val="26"/>
    </w:rPr>
  </w:style>
  <w:style w:type="character" w:customStyle="1" w:styleId="afff0">
    <w:name w:val="ТекстНадписи Знак"/>
    <w:rPr>
      <w:color w:val="000000"/>
      <w:sz w:val="26"/>
      <w:szCs w:val="26"/>
      <w:shd w:val="clear" w:color="auto" w:fill="FFFFFF"/>
    </w:rPr>
  </w:style>
  <w:style w:type="character" w:customStyle="1" w:styleId="afff1">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2">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3">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4">
    <w:name w:val="Обычный без отступа Знак"/>
    <w:rPr>
      <w:rFonts w:eastAsia="Impact"/>
    </w:rPr>
  </w:style>
  <w:style w:type="character" w:customStyle="1" w:styleId="afff5">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6">
    <w:name w:val="Красная строка Знак"/>
    <w:link w:val="afff7"/>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8">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9">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a">
    <w:name w:val="Текст статьи Знак"/>
    <w:rPr>
      <w:sz w:val="28"/>
      <w:szCs w:val="28"/>
    </w:rPr>
  </w:style>
  <w:style w:type="character" w:customStyle="1" w:styleId="hl">
    <w:name w:val="hl"/>
    <w:rPr>
      <w:rFonts w:cs="Garamond"/>
    </w:rPr>
  </w:style>
  <w:style w:type="character" w:customStyle="1" w:styleId="afffb">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c">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d">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e">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0">
    <w:name w:val="Основной шрифт"/>
  </w:style>
  <w:style w:type="character" w:customStyle="1" w:styleId="affff1">
    <w:name w:val="Электронная подпись Знак"/>
    <w:rPr>
      <w:color w:val="000000"/>
      <w:sz w:val="28"/>
      <w:szCs w:val="28"/>
      <w:lang w:val="uk-UA"/>
    </w:rPr>
  </w:style>
  <w:style w:type="character" w:customStyle="1" w:styleId="affff2">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3">
    <w:name w:val="текст ссылки Знак"/>
    <w:rPr>
      <w:color w:val="000000"/>
      <w:sz w:val="28"/>
      <w:szCs w:val="28"/>
      <w:lang w:val="uk-UA"/>
    </w:rPr>
  </w:style>
  <w:style w:type="character" w:customStyle="1" w:styleId="post-b">
    <w:name w:val="post-b"/>
  </w:style>
  <w:style w:type="character" w:customStyle="1" w:styleId="affff4">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5">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6">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7">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8">
    <w:name w:val="Текст виноски Знак"/>
    <w:rPr>
      <w:rFonts w:ascii="Garamond" w:eastAsia="Garamond" w:hAnsi="Garamond" w:cs="Garamond"/>
      <w:sz w:val="20"/>
      <w:szCs w:val="20"/>
      <w:lang w:val="ru-RU"/>
    </w:rPr>
  </w:style>
  <w:style w:type="character" w:customStyle="1" w:styleId="affff9">
    <w:name w:val="Верхній колонтитул Знак"/>
    <w:rPr>
      <w:rFonts w:ascii="Garamond" w:eastAsia="Garamond" w:hAnsi="Garamond" w:cs="Garamond"/>
      <w:sz w:val="24"/>
      <w:szCs w:val="24"/>
    </w:rPr>
  </w:style>
  <w:style w:type="character" w:customStyle="1" w:styleId="affffa">
    <w:name w:val="Нижній колонтитул Знак"/>
    <w:rPr>
      <w:rFonts w:ascii="Garamond" w:eastAsia="Garamond" w:hAnsi="Garamond" w:cs="Garamond"/>
      <w:sz w:val="24"/>
      <w:szCs w:val="24"/>
      <w:lang w:val="ru-RU"/>
    </w:rPr>
  </w:style>
  <w:style w:type="character" w:customStyle="1" w:styleId="affffb">
    <w:name w:val="Основний текст Знак"/>
    <w:rPr>
      <w:rFonts w:ascii="Garamond" w:eastAsia="Garamond" w:hAnsi="Garamond" w:cs="Garamond"/>
      <w:b/>
      <w:bCs/>
      <w:sz w:val="28"/>
      <w:szCs w:val="28"/>
    </w:rPr>
  </w:style>
  <w:style w:type="character" w:customStyle="1" w:styleId="affffc">
    <w:name w:val="Основний текст з відступом Знак"/>
    <w:rPr>
      <w:rFonts w:ascii="Garamond" w:eastAsia="Garamond" w:hAnsi="Garamond" w:cs="Garamond"/>
      <w:sz w:val="28"/>
      <w:szCs w:val="24"/>
    </w:rPr>
  </w:style>
  <w:style w:type="character" w:customStyle="1" w:styleId="affffd">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e">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
    <w:name w:val="Символи виноски"/>
    <w:rPr>
      <w:vertAlign w:val="superscript"/>
    </w:rPr>
  </w:style>
  <w:style w:type="character" w:customStyle="1" w:styleId="afffff0">
    <w:name w:val="Стиль"/>
    <w:rPr>
      <w:rFonts w:ascii="Garamond" w:hAnsi="Garamond" w:cs="Garamond"/>
      <w:sz w:val="20"/>
      <w:vertAlign w:val="superscript"/>
    </w:rPr>
  </w:style>
  <w:style w:type="character" w:customStyle="1" w:styleId="afffff1">
    <w:name w:val="текст виноски Знак"/>
  </w:style>
  <w:style w:type="character" w:customStyle="1" w:styleId="afffff2">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3">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4">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5">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6">
    <w:name w:val="Вподбор подзаголовок"/>
    <w:rPr>
      <w:rFonts w:ascii="Garamond" w:hAnsi="Garamond" w:cs="Garamond"/>
      <w:b/>
      <w:sz w:val="28"/>
      <w:lang w:val="uk-UA"/>
    </w:rPr>
  </w:style>
  <w:style w:type="character" w:customStyle="1" w:styleId="afffff7">
    <w:name w:val="Таблица знак Знак Знак"/>
    <w:rPr>
      <w:sz w:val="26"/>
      <w:szCs w:val="26"/>
    </w:rPr>
  </w:style>
  <w:style w:type="character" w:customStyle="1" w:styleId="afffff8">
    <w:name w:val="Рисунок Знак Знак"/>
    <w:rPr>
      <w:sz w:val="24"/>
      <w:szCs w:val="24"/>
    </w:rPr>
  </w:style>
  <w:style w:type="character" w:customStyle="1" w:styleId="afffff9">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a">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b">
    <w:name w:val="Пример (символ)"/>
    <w:rPr>
      <w:rFonts w:ascii="Mincho" w:hAnsi="Mincho" w:cs="Mincho"/>
      <w:sz w:val="26"/>
    </w:rPr>
  </w:style>
  <w:style w:type="character" w:customStyle="1" w:styleId="afffffc">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d">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e">
    <w:name w:val="Цитація Знак"/>
    <w:rPr>
      <w:i/>
      <w:iCs/>
      <w:sz w:val="24"/>
      <w:szCs w:val="24"/>
      <w:lang w:val="uk-UA"/>
    </w:rPr>
  </w:style>
  <w:style w:type="character" w:customStyle="1" w:styleId="affffff">
    <w:name w:val="Насичена цитата Знак"/>
    <w:rPr>
      <w:b/>
      <w:bCs/>
      <w:i/>
      <w:iCs/>
      <w:sz w:val="24"/>
      <w:szCs w:val="24"/>
      <w:lang w:val="uk-UA"/>
    </w:rPr>
  </w:style>
  <w:style w:type="character" w:customStyle="1" w:styleId="affffff0">
    <w:name w:val="Слабке виокремлення"/>
    <w:rPr>
      <w:i/>
      <w:iCs/>
    </w:rPr>
  </w:style>
  <w:style w:type="character" w:customStyle="1" w:styleId="affffff1">
    <w:name w:val="Сильне виокремлення"/>
    <w:rPr>
      <w:b/>
      <w:bCs/>
    </w:rPr>
  </w:style>
  <w:style w:type="character" w:customStyle="1" w:styleId="affffff2">
    <w:name w:val="Слабке посилання"/>
    <w:rPr>
      <w:smallCaps/>
    </w:rPr>
  </w:style>
  <w:style w:type="character" w:customStyle="1" w:styleId="affffff3">
    <w:name w:val="Сильне посилання"/>
    <w:rPr>
      <w:smallCaps/>
      <w:spacing w:val="5"/>
      <w:u w:val="single"/>
    </w:rPr>
  </w:style>
  <w:style w:type="character" w:customStyle="1" w:styleId="affffff4">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5">
    <w:name w:val="текст сноски Знак Знак"/>
    <w:rPr>
      <w:sz w:val="16"/>
      <w:lang w:val="ru-RU" w:eastAsia="ar-SA" w:bidi="ar-SA"/>
    </w:rPr>
  </w:style>
  <w:style w:type="character" w:customStyle="1" w:styleId="affffff6">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7">
    <w:name w:val="Приветствие Знак"/>
    <w:rPr>
      <w:sz w:val="24"/>
    </w:rPr>
  </w:style>
  <w:style w:type="character" w:customStyle="1" w:styleId="affffff8">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9">
    <w:name w:val="Сноска_"/>
    <w:link w:val="affffffa"/>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b">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c">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e">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0">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1">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2">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3">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4">
    <w:name w:val="???????? ????? ??????"/>
    <w:rPr>
      <w:sz w:val="20"/>
      <w:szCs w:val="20"/>
    </w:rPr>
  </w:style>
  <w:style w:type="character" w:customStyle="1" w:styleId="1fb">
    <w:name w:val="???????? ????? ??????1"/>
    <w:rPr>
      <w:sz w:val="20"/>
      <w:szCs w:val="20"/>
    </w:rPr>
  </w:style>
  <w:style w:type="character" w:customStyle="1" w:styleId="afffffff5">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6">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7">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8">
    <w:name w:val="Обычный без проверки"/>
    <w:rPr>
      <w:i/>
      <w:sz w:val="24"/>
      <w:lang w:val="ru-RU"/>
    </w:rPr>
  </w:style>
  <w:style w:type="character" w:customStyle="1" w:styleId="afffffff9">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a">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b">
    <w:name w:val="Маркеры списка"/>
    <w:rPr>
      <w:rFonts w:ascii="TimesET" w:eastAsia="TimesET" w:hAnsi="TimesET" w:cs="TimesET"/>
    </w:rPr>
  </w:style>
  <w:style w:type="paragraph" w:customStyle="1" w:styleId="afffffffc">
    <w:name w:val="Заголовок"/>
    <w:next w:val="afffffffd"/>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d">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2"/>
    <w:link w:val="1ff0"/>
    <w:pPr>
      <w:spacing w:after="120"/>
    </w:pPr>
    <w:rPr>
      <w:sz w:val="28"/>
    </w:rPr>
  </w:style>
  <w:style w:type="paragraph" w:styleId="afffffffe">
    <w:name w:val="List"/>
    <w:basedOn w:val="af2"/>
    <w:uiPriority w:val="99"/>
    <w:pPr>
      <w:tabs>
        <w:tab w:val="left" w:pos="644"/>
      </w:tabs>
      <w:spacing w:before="60" w:after="60"/>
      <w:ind w:left="624" w:hanging="340"/>
    </w:pPr>
    <w:rPr>
      <w:sz w:val="26"/>
    </w:rPr>
  </w:style>
  <w:style w:type="paragraph" w:customStyle="1" w:styleId="2fe">
    <w:name w:val="Название2"/>
    <w:basedOn w:val="af2"/>
    <w:pPr>
      <w:suppressLineNumbers/>
      <w:spacing w:before="120" w:after="120"/>
    </w:pPr>
    <w:rPr>
      <w:rFonts w:cs="Times New Roman CYR"/>
      <w:i/>
      <w:iCs/>
    </w:rPr>
  </w:style>
  <w:style w:type="paragraph" w:customStyle="1" w:styleId="2ff">
    <w:name w:val="Указатель2"/>
    <w:basedOn w:val="af2"/>
    <w:pPr>
      <w:suppressLineNumbers/>
    </w:pPr>
    <w:rPr>
      <w:rFonts w:cs="Times New Roman CYR"/>
    </w:rPr>
  </w:style>
  <w:style w:type="paragraph" w:styleId="1ff1">
    <w:name w:val="toc 1"/>
    <w:aliases w:val="Дисс. Оглавление 1, 1,Стиль таб"/>
    <w:basedOn w:val="af2"/>
    <w:next w:val="af2"/>
    <w:qFormat/>
    <w:pPr>
      <w:tabs>
        <w:tab w:val="left" w:pos="960"/>
        <w:tab w:val="left" w:pos="1276"/>
        <w:tab w:val="right" w:leader="dot" w:pos="9639"/>
      </w:tabs>
      <w:spacing w:before="120" w:after="120"/>
    </w:pPr>
    <w:rPr>
      <w:b/>
      <w:caps/>
      <w:szCs w:val="20"/>
    </w:rPr>
  </w:style>
  <w:style w:type="paragraph" w:styleId="affffffff">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2"/>
    <w:pPr>
      <w:spacing w:line="240" w:lineRule="atLeast"/>
      <w:jc w:val="both"/>
    </w:pPr>
  </w:style>
  <w:style w:type="paragraph" w:styleId="affffffff0">
    <w:name w:val="header"/>
    <w:aliases w:val=" Знак2,Знак5"/>
    <w:basedOn w:val="af2"/>
    <w:pPr>
      <w:tabs>
        <w:tab w:val="center" w:pos="4677"/>
        <w:tab w:val="right" w:pos="9355"/>
      </w:tabs>
      <w:spacing w:line="240" w:lineRule="atLeast"/>
      <w:ind w:firstLine="700"/>
      <w:jc w:val="both"/>
    </w:pPr>
    <w:rPr>
      <w:sz w:val="28"/>
    </w:rPr>
  </w:style>
  <w:style w:type="paragraph" w:customStyle="1" w:styleId="1ff2">
    <w:name w:val="Стиль 1 Знак Знак"/>
    <w:basedOn w:val="af2"/>
    <w:next w:val="af2"/>
    <w:pPr>
      <w:shd w:val="clear" w:color="auto" w:fill="FFFFFF"/>
      <w:autoSpaceDE w:val="0"/>
      <w:spacing w:line="360" w:lineRule="auto"/>
      <w:ind w:firstLine="709"/>
      <w:jc w:val="both"/>
    </w:pPr>
    <w:rPr>
      <w:sz w:val="28"/>
      <w:szCs w:val="20"/>
    </w:rPr>
  </w:style>
  <w:style w:type="paragraph" w:styleId="affffffff1">
    <w:name w:val="Title"/>
    <w:aliases w:val="Название подраздела"/>
    <w:basedOn w:val="af2"/>
    <w:next w:val="affffffff2"/>
    <w:link w:val="2ff0"/>
    <w:qFormat/>
    <w:pPr>
      <w:spacing w:line="360" w:lineRule="auto"/>
      <w:jc w:val="center"/>
    </w:pPr>
    <w:rPr>
      <w:caps/>
      <w:sz w:val="32"/>
      <w:szCs w:val="20"/>
    </w:rPr>
  </w:style>
  <w:style w:type="paragraph" w:styleId="affffffff2">
    <w:name w:val="Subtitle"/>
    <w:basedOn w:val="af2"/>
    <w:next w:val="afffffffd"/>
    <w:qFormat/>
    <w:pPr>
      <w:widowControl w:val="0"/>
      <w:jc w:val="center"/>
    </w:pPr>
    <w:rPr>
      <w:rFonts w:ascii="OpenSymbol" w:hAnsi="OpenSymbol" w:cs="OpenSymbol"/>
      <w:b/>
      <w:sz w:val="20"/>
      <w:szCs w:val="20"/>
    </w:rPr>
  </w:style>
  <w:style w:type="paragraph" w:styleId="affffffff3">
    <w:name w:val="footer"/>
    <w:basedOn w:val="af2"/>
    <w:link w:val="2ff1"/>
    <w:pPr>
      <w:tabs>
        <w:tab w:val="center" w:pos="4677"/>
        <w:tab w:val="right" w:pos="9355"/>
      </w:tabs>
    </w:pPr>
  </w:style>
  <w:style w:type="paragraph" w:styleId="affffffff4">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2"/>
    <w:link w:val="3f2"/>
    <w:pPr>
      <w:spacing w:after="120"/>
      <w:ind w:left="283"/>
    </w:pPr>
    <w:rPr>
      <w:sz w:val="28"/>
    </w:rPr>
  </w:style>
  <w:style w:type="paragraph" w:customStyle="1" w:styleId="230">
    <w:name w:val="Основной текст 23"/>
    <w:basedOn w:val="af2"/>
    <w:pPr>
      <w:spacing w:after="120" w:line="480" w:lineRule="auto"/>
    </w:pPr>
  </w:style>
  <w:style w:type="paragraph" w:customStyle="1" w:styleId="321">
    <w:name w:val="Основной текст 32"/>
    <w:basedOn w:val="af2"/>
    <w:pPr>
      <w:spacing w:after="120"/>
    </w:pPr>
    <w:rPr>
      <w:sz w:val="16"/>
      <w:szCs w:val="16"/>
    </w:rPr>
  </w:style>
  <w:style w:type="paragraph" w:customStyle="1" w:styleId="affffffff5">
    <w:name w:val="Автор"/>
    <w:basedOn w:val="af2"/>
    <w:next w:val="1"/>
    <w:pPr>
      <w:widowControl w:val="0"/>
      <w:spacing w:after="120" w:line="360" w:lineRule="auto"/>
      <w:ind w:firstLine="567"/>
      <w:jc w:val="right"/>
    </w:pPr>
    <w:rPr>
      <w:sz w:val="28"/>
      <w:szCs w:val="20"/>
    </w:rPr>
  </w:style>
  <w:style w:type="paragraph" w:customStyle="1" w:styleId="Name">
    <w:name w:val="Name"/>
    <w:basedOn w:val="af2"/>
    <w:next w:val="affffffff5"/>
    <w:pPr>
      <w:widowControl w:val="0"/>
      <w:spacing w:line="360" w:lineRule="auto"/>
    </w:pPr>
    <w:rPr>
      <w:sz w:val="18"/>
      <w:szCs w:val="20"/>
      <w:lang w:val="en-US"/>
    </w:rPr>
  </w:style>
  <w:style w:type="paragraph" w:customStyle="1" w:styleId="affffffff6">
    <w:name w:val="ЭлАдрес"/>
    <w:basedOn w:val="af2"/>
    <w:next w:val="af2"/>
    <w:pPr>
      <w:widowControl w:val="0"/>
      <w:spacing w:after="120" w:line="360" w:lineRule="auto"/>
      <w:jc w:val="right"/>
    </w:pPr>
    <w:rPr>
      <w:sz w:val="20"/>
      <w:szCs w:val="20"/>
      <w:lang w:val="en-GB"/>
    </w:rPr>
  </w:style>
  <w:style w:type="paragraph" w:customStyle="1" w:styleId="250">
    <w:name w:val="Основной текст с отступом 25"/>
    <w:basedOn w:val="af2"/>
    <w:pPr>
      <w:widowControl w:val="0"/>
      <w:spacing w:line="360" w:lineRule="auto"/>
      <w:ind w:right="105" w:firstLine="660"/>
      <w:jc w:val="both"/>
    </w:pPr>
    <w:rPr>
      <w:sz w:val="28"/>
      <w:szCs w:val="20"/>
    </w:rPr>
  </w:style>
  <w:style w:type="paragraph" w:customStyle="1" w:styleId="3f3">
    <w:name w:val="Цитата3"/>
    <w:basedOn w:val="af2"/>
    <w:pPr>
      <w:widowControl w:val="0"/>
      <w:spacing w:line="360" w:lineRule="auto"/>
      <w:ind w:left="567" w:right="567"/>
      <w:jc w:val="center"/>
    </w:pPr>
    <w:rPr>
      <w:sz w:val="28"/>
      <w:szCs w:val="20"/>
    </w:rPr>
  </w:style>
  <w:style w:type="paragraph" w:customStyle="1" w:styleId="341">
    <w:name w:val="Основной текст с отступом 34"/>
    <w:basedOn w:val="af2"/>
    <w:pPr>
      <w:widowControl w:val="0"/>
      <w:spacing w:line="360" w:lineRule="auto"/>
      <w:ind w:firstLine="567"/>
      <w:jc w:val="both"/>
    </w:pPr>
    <w:rPr>
      <w:szCs w:val="20"/>
    </w:rPr>
  </w:style>
  <w:style w:type="paragraph" w:customStyle="1" w:styleId="affffffff7">
    <w:name w:val="Название таблицы"/>
    <w:basedOn w:val="affffffff4"/>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2"/>
    <w:pPr>
      <w:widowControl w:val="0"/>
      <w:spacing w:line="360" w:lineRule="auto"/>
      <w:jc w:val="both"/>
    </w:pPr>
    <w:rPr>
      <w:szCs w:val="20"/>
      <w:lang w:val="en-US"/>
    </w:rPr>
  </w:style>
  <w:style w:type="paragraph" w:customStyle="1" w:styleId="-2">
    <w:name w:val="-Текст2"/>
    <w:basedOn w:val="af2"/>
    <w:pPr>
      <w:widowControl w:val="0"/>
      <w:spacing w:line="360" w:lineRule="auto"/>
      <w:ind w:firstLine="601"/>
      <w:jc w:val="both"/>
    </w:pPr>
    <w:rPr>
      <w:szCs w:val="20"/>
      <w:lang w:val="en-US"/>
    </w:rPr>
  </w:style>
  <w:style w:type="paragraph" w:customStyle="1" w:styleId="affffffff8">
    <w:name w:val="Стандарт"/>
    <w:basedOn w:val="af2"/>
    <w:pPr>
      <w:spacing w:line="312" w:lineRule="auto"/>
      <w:ind w:firstLine="720"/>
      <w:jc w:val="both"/>
    </w:pPr>
    <w:rPr>
      <w:sz w:val="26"/>
      <w:szCs w:val="20"/>
    </w:rPr>
  </w:style>
  <w:style w:type="paragraph" w:customStyle="1" w:styleId="2ff2">
    <w:name w:val="Название объекта2"/>
    <w:basedOn w:val="af2"/>
    <w:next w:val="af2"/>
    <w:pPr>
      <w:widowControl w:val="0"/>
      <w:jc w:val="right"/>
    </w:pPr>
    <w:rPr>
      <w:b/>
      <w:szCs w:val="20"/>
    </w:rPr>
  </w:style>
  <w:style w:type="paragraph" w:customStyle="1" w:styleId="affffffff9">
    <w:name w:val="Монография"/>
    <w:basedOn w:val="afffffffd"/>
    <w:pPr>
      <w:widowControl w:val="0"/>
      <w:spacing w:after="0" w:line="360" w:lineRule="auto"/>
      <w:ind w:firstLine="720"/>
      <w:jc w:val="both"/>
    </w:pPr>
    <w:rPr>
      <w:sz w:val="24"/>
      <w:szCs w:val="20"/>
    </w:rPr>
  </w:style>
  <w:style w:type="paragraph" w:customStyle="1" w:styleId="xl28">
    <w:name w:val="xl28"/>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2"/>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2"/>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2"/>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2"/>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2"/>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2"/>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2"/>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2"/>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2"/>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2"/>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2"/>
    <w:pPr>
      <w:pBdr>
        <w:top w:val="double" w:sz="1" w:space="0" w:color="000000"/>
        <w:left w:val="single" w:sz="4" w:space="0" w:color="000000"/>
        <w:right w:val="single" w:sz="4" w:space="0" w:color="000000"/>
      </w:pBdr>
      <w:spacing w:before="280" w:after="280"/>
      <w:jc w:val="center"/>
      <w:textAlignment w:val="center"/>
    </w:pPr>
  </w:style>
  <w:style w:type="paragraph" w:styleId="affffffffa">
    <w:name w:val="Normal (Web)"/>
    <w:basedOn w:val="af2"/>
    <w:pPr>
      <w:spacing w:before="280" w:after="280"/>
    </w:pPr>
    <w:rPr>
      <w:color w:val="000000"/>
    </w:rPr>
  </w:style>
  <w:style w:type="paragraph" w:customStyle="1" w:styleId="rvps698610">
    <w:name w:val="rvps698610"/>
    <w:basedOn w:val="af2"/>
    <w:pPr>
      <w:spacing w:after="100"/>
      <w:ind w:right="200"/>
    </w:pPr>
  </w:style>
  <w:style w:type="paragraph" w:styleId="3f4">
    <w:name w:val="toc 3"/>
    <w:basedOn w:val="af2"/>
    <w:next w:val="af2"/>
    <w:link w:val="3f5"/>
    <w:pPr>
      <w:widowControl w:val="0"/>
      <w:tabs>
        <w:tab w:val="right" w:leader="dot" w:pos="9061"/>
      </w:tabs>
      <w:spacing w:line="360" w:lineRule="auto"/>
      <w:ind w:left="278" w:firstLine="567"/>
    </w:pPr>
    <w:rPr>
      <w:sz w:val="28"/>
      <w:szCs w:val="20"/>
    </w:rPr>
  </w:style>
  <w:style w:type="paragraph" w:styleId="2ff3">
    <w:name w:val="toc 2"/>
    <w:basedOn w:val="af2"/>
    <w:next w:val="af2"/>
    <w:qFormat/>
    <w:pPr>
      <w:widowControl w:val="0"/>
      <w:tabs>
        <w:tab w:val="right" w:leader="dot" w:pos="9072"/>
      </w:tabs>
      <w:spacing w:before="40" w:after="40"/>
      <w:ind w:left="278" w:right="567" w:firstLine="6"/>
    </w:pPr>
    <w:rPr>
      <w:sz w:val="28"/>
      <w:szCs w:val="20"/>
    </w:rPr>
  </w:style>
  <w:style w:type="paragraph" w:customStyle="1" w:styleId="2ff4">
    <w:name w:val="Текст2"/>
    <w:basedOn w:val="af2"/>
    <w:rPr>
      <w:rFonts w:ascii="ISOCPEUR" w:hAnsi="ISOCPEUR" w:cs="ISOCPEUR"/>
      <w:sz w:val="20"/>
      <w:szCs w:val="20"/>
    </w:rPr>
  </w:style>
  <w:style w:type="paragraph" w:customStyle="1" w:styleId="1ff4">
    <w:name w:val="Стиль1"/>
    <w:basedOn w:val="af2"/>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2"/>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2"/>
    <w:pPr>
      <w:overflowPunct w:val="0"/>
      <w:autoSpaceDE w:val="0"/>
      <w:jc w:val="center"/>
      <w:textAlignment w:val="baseline"/>
    </w:pPr>
    <w:rPr>
      <w:rFonts w:ascii="OpenSymbol" w:hAnsi="OpenSymbol" w:cs="OpenSymbol"/>
      <w:b/>
      <w:sz w:val="16"/>
      <w:szCs w:val="16"/>
    </w:rPr>
  </w:style>
  <w:style w:type="paragraph" w:customStyle="1" w:styleId="TabZag">
    <w:name w:val="Tab Zag"/>
    <w:basedOn w:val="af2"/>
    <w:pPr>
      <w:overflowPunct w:val="0"/>
      <w:autoSpaceDE w:val="0"/>
      <w:spacing w:before="120" w:after="120"/>
      <w:jc w:val="center"/>
      <w:textAlignment w:val="baseline"/>
    </w:pPr>
    <w:rPr>
      <w:rFonts w:ascii="OpenSymbol" w:hAnsi="OpenSymbol" w:cs="OpenSymbol"/>
      <w:b/>
      <w:caps/>
      <w:sz w:val="18"/>
      <w:szCs w:val="18"/>
    </w:rPr>
  </w:style>
  <w:style w:type="paragraph" w:styleId="affffffffb">
    <w:name w:val="TOC Heading"/>
    <w:basedOn w:val="1"/>
    <w:next w:val="af2"/>
    <w:qFormat/>
    <w:pPr>
      <w:widowControl w:val="0"/>
      <w:numPr>
        <w:numId w:val="0"/>
      </w:numPr>
      <w:spacing w:line="360" w:lineRule="auto"/>
      <w:ind w:firstLine="567"/>
      <w:jc w:val="both"/>
    </w:pPr>
  </w:style>
  <w:style w:type="paragraph" w:customStyle="1" w:styleId="2ff5">
    <w:name w:val="Схема документа2"/>
    <w:basedOn w:val="af2"/>
    <w:pPr>
      <w:widowControl w:val="0"/>
      <w:spacing w:line="360" w:lineRule="auto"/>
      <w:ind w:firstLine="567"/>
      <w:jc w:val="both"/>
    </w:pPr>
    <w:rPr>
      <w:rFonts w:ascii="Helvetica" w:hAnsi="Helvetica" w:cs="Helvetica"/>
      <w:sz w:val="16"/>
      <w:szCs w:val="16"/>
    </w:rPr>
  </w:style>
  <w:style w:type="paragraph" w:styleId="affffffffc">
    <w:name w:val="endnote text"/>
    <w:basedOn w:val="af2"/>
    <w:pPr>
      <w:widowControl w:val="0"/>
      <w:spacing w:line="360" w:lineRule="auto"/>
      <w:ind w:firstLine="567"/>
      <w:jc w:val="both"/>
    </w:pPr>
    <w:rPr>
      <w:sz w:val="20"/>
      <w:szCs w:val="20"/>
    </w:rPr>
  </w:style>
  <w:style w:type="paragraph" w:customStyle="1" w:styleId="font5">
    <w:name w:val="font5"/>
    <w:basedOn w:val="af2"/>
    <w:pPr>
      <w:spacing w:before="280" w:after="280"/>
    </w:pPr>
    <w:rPr>
      <w:sz w:val="28"/>
      <w:szCs w:val="28"/>
    </w:rPr>
  </w:style>
  <w:style w:type="paragraph" w:customStyle="1" w:styleId="font6">
    <w:name w:val="font6"/>
    <w:basedOn w:val="af2"/>
    <w:pPr>
      <w:spacing w:before="280" w:after="280"/>
    </w:pPr>
    <w:rPr>
      <w:b/>
      <w:bCs/>
      <w:sz w:val="28"/>
      <w:szCs w:val="28"/>
    </w:rPr>
  </w:style>
  <w:style w:type="paragraph" w:customStyle="1" w:styleId="font7">
    <w:name w:val="font7"/>
    <w:basedOn w:val="af2"/>
    <w:pPr>
      <w:spacing w:before="280" w:after="280"/>
    </w:pPr>
    <w:rPr>
      <w:color w:val="333333"/>
      <w:sz w:val="28"/>
      <w:szCs w:val="28"/>
    </w:rPr>
  </w:style>
  <w:style w:type="paragraph" w:customStyle="1" w:styleId="font8">
    <w:name w:val="font8"/>
    <w:basedOn w:val="af2"/>
    <w:pPr>
      <w:spacing w:before="280" w:after="280"/>
    </w:pPr>
    <w:rPr>
      <w:color w:val="000000"/>
      <w:sz w:val="28"/>
      <w:szCs w:val="28"/>
    </w:rPr>
  </w:style>
  <w:style w:type="paragraph" w:customStyle="1" w:styleId="xl65">
    <w:name w:val="xl65"/>
    <w:basedOn w:val="af2"/>
    <w:pPr>
      <w:spacing w:before="280" w:after="280"/>
      <w:jc w:val="both"/>
    </w:pPr>
    <w:rPr>
      <w:b/>
      <w:bCs/>
      <w:sz w:val="28"/>
      <w:szCs w:val="28"/>
    </w:rPr>
  </w:style>
  <w:style w:type="paragraph" w:customStyle="1" w:styleId="xl66">
    <w:name w:val="xl66"/>
    <w:basedOn w:val="af2"/>
    <w:pPr>
      <w:spacing w:before="280" w:after="280"/>
      <w:jc w:val="both"/>
    </w:pPr>
    <w:rPr>
      <w:sz w:val="28"/>
      <w:szCs w:val="28"/>
    </w:rPr>
  </w:style>
  <w:style w:type="paragraph" w:customStyle="1" w:styleId="xl67">
    <w:name w:val="xl67"/>
    <w:basedOn w:val="af2"/>
    <w:pPr>
      <w:spacing w:before="280" w:after="280"/>
    </w:pPr>
    <w:rPr>
      <w:b/>
      <w:bCs/>
      <w:color w:val="000000"/>
      <w:sz w:val="28"/>
      <w:szCs w:val="28"/>
    </w:rPr>
  </w:style>
  <w:style w:type="paragraph" w:customStyle="1" w:styleId="xl68">
    <w:name w:val="xl68"/>
    <w:basedOn w:val="af2"/>
    <w:pPr>
      <w:spacing w:before="280" w:after="280"/>
      <w:jc w:val="both"/>
    </w:pPr>
    <w:rPr>
      <w:b/>
      <w:bCs/>
      <w:color w:val="000000"/>
      <w:sz w:val="28"/>
      <w:szCs w:val="28"/>
    </w:rPr>
  </w:style>
  <w:style w:type="paragraph" w:customStyle="1" w:styleId="xl69">
    <w:name w:val="xl69"/>
    <w:basedOn w:val="af2"/>
    <w:pPr>
      <w:spacing w:before="280" w:after="280"/>
      <w:jc w:val="both"/>
    </w:pPr>
    <w:rPr>
      <w:color w:val="333333"/>
      <w:sz w:val="28"/>
      <w:szCs w:val="28"/>
    </w:rPr>
  </w:style>
  <w:style w:type="paragraph" w:customStyle="1" w:styleId="xl70">
    <w:name w:val="xl70"/>
    <w:basedOn w:val="af2"/>
    <w:pPr>
      <w:spacing w:before="280" w:after="280"/>
      <w:jc w:val="both"/>
    </w:pPr>
    <w:rPr>
      <w:b/>
      <w:bCs/>
      <w:color w:val="333333"/>
      <w:sz w:val="28"/>
      <w:szCs w:val="28"/>
    </w:rPr>
  </w:style>
  <w:style w:type="paragraph" w:customStyle="1" w:styleId="xl71">
    <w:name w:val="xl71"/>
    <w:basedOn w:val="af2"/>
    <w:pPr>
      <w:spacing w:before="280" w:after="280"/>
    </w:pPr>
    <w:rPr>
      <w:sz w:val="28"/>
      <w:szCs w:val="28"/>
    </w:rPr>
  </w:style>
  <w:style w:type="paragraph" w:customStyle="1" w:styleId="xl72">
    <w:name w:val="xl72"/>
    <w:basedOn w:val="af2"/>
    <w:pPr>
      <w:spacing w:before="280" w:after="280"/>
      <w:jc w:val="both"/>
    </w:pPr>
    <w:rPr>
      <w:sz w:val="28"/>
      <w:szCs w:val="28"/>
    </w:rPr>
  </w:style>
  <w:style w:type="paragraph" w:styleId="affffffffd">
    <w:name w:val="Balloon Text"/>
    <w:aliases w:val=" Знак1"/>
    <w:basedOn w:val="af2"/>
    <w:pPr>
      <w:widowControl w:val="0"/>
      <w:ind w:firstLine="567"/>
      <w:jc w:val="both"/>
    </w:pPr>
    <w:rPr>
      <w:rFonts w:ascii="Helvetica" w:hAnsi="Helvetica" w:cs="Helvetica"/>
      <w:sz w:val="16"/>
      <w:szCs w:val="16"/>
    </w:rPr>
  </w:style>
  <w:style w:type="paragraph" w:styleId="affffffffe">
    <w:name w:val="Bibliography"/>
    <w:basedOn w:val="af2"/>
    <w:next w:val="af2"/>
    <w:pPr>
      <w:widowControl w:val="0"/>
      <w:spacing w:line="360" w:lineRule="auto"/>
      <w:ind w:firstLine="567"/>
      <w:jc w:val="both"/>
    </w:pPr>
    <w:rPr>
      <w:sz w:val="28"/>
      <w:szCs w:val="20"/>
    </w:rPr>
  </w:style>
  <w:style w:type="paragraph" w:styleId="afffffffff">
    <w:name w:val="List Paragraph"/>
    <w:basedOn w:val="af2"/>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2"/>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2"/>
    <w:pPr>
      <w:spacing w:before="280" w:after="280"/>
    </w:pPr>
    <w:rPr>
      <w:i/>
      <w:iCs/>
      <w:sz w:val="28"/>
      <w:szCs w:val="28"/>
    </w:rPr>
  </w:style>
  <w:style w:type="paragraph" w:customStyle="1" w:styleId="font10">
    <w:name w:val="font10"/>
    <w:basedOn w:val="af2"/>
    <w:pPr>
      <w:spacing w:before="280" w:after="280"/>
    </w:pPr>
    <w:rPr>
      <w:b/>
      <w:bCs/>
      <w:i/>
      <w:iCs/>
      <w:sz w:val="28"/>
      <w:szCs w:val="28"/>
    </w:rPr>
  </w:style>
  <w:style w:type="paragraph" w:customStyle="1" w:styleId="font11">
    <w:name w:val="font11"/>
    <w:basedOn w:val="af2"/>
    <w:pPr>
      <w:spacing w:before="280" w:after="280"/>
    </w:pPr>
    <w:rPr>
      <w:i/>
      <w:iCs/>
      <w:color w:val="000000"/>
      <w:sz w:val="28"/>
      <w:szCs w:val="28"/>
    </w:rPr>
  </w:style>
  <w:style w:type="paragraph" w:customStyle="1" w:styleId="font12">
    <w:name w:val="font12"/>
    <w:basedOn w:val="af2"/>
    <w:pPr>
      <w:spacing w:before="280" w:after="280"/>
    </w:pPr>
    <w:rPr>
      <w:b/>
      <w:bCs/>
      <w:i/>
      <w:iCs/>
      <w:color w:val="000000"/>
      <w:sz w:val="28"/>
      <w:szCs w:val="28"/>
    </w:rPr>
  </w:style>
  <w:style w:type="paragraph" w:customStyle="1" w:styleId="xl63">
    <w:name w:val="xl63"/>
    <w:basedOn w:val="af2"/>
    <w:pPr>
      <w:spacing w:before="280" w:after="280"/>
      <w:jc w:val="both"/>
    </w:pPr>
    <w:rPr>
      <w:b/>
      <w:bCs/>
      <w:sz w:val="28"/>
      <w:szCs w:val="28"/>
    </w:rPr>
  </w:style>
  <w:style w:type="paragraph" w:customStyle="1" w:styleId="xl64">
    <w:name w:val="xl64"/>
    <w:basedOn w:val="af2"/>
    <w:pPr>
      <w:spacing w:before="280" w:after="280"/>
      <w:jc w:val="both"/>
    </w:pPr>
    <w:rPr>
      <w:sz w:val="28"/>
      <w:szCs w:val="28"/>
    </w:rPr>
  </w:style>
  <w:style w:type="paragraph" w:customStyle="1" w:styleId="xl73">
    <w:name w:val="xl73"/>
    <w:basedOn w:val="af2"/>
    <w:pPr>
      <w:spacing w:before="280" w:after="280"/>
    </w:pPr>
    <w:rPr>
      <w:i/>
      <w:iCs/>
      <w:sz w:val="28"/>
      <w:szCs w:val="28"/>
    </w:rPr>
  </w:style>
  <w:style w:type="paragraph" w:customStyle="1" w:styleId="xl74">
    <w:name w:val="xl74"/>
    <w:basedOn w:val="af2"/>
    <w:pPr>
      <w:spacing w:before="280" w:after="280"/>
      <w:jc w:val="both"/>
    </w:pPr>
    <w:rPr>
      <w:b/>
      <w:bCs/>
      <w:i/>
      <w:iCs/>
      <w:sz w:val="28"/>
      <w:szCs w:val="28"/>
    </w:rPr>
  </w:style>
  <w:style w:type="paragraph" w:customStyle="1" w:styleId="xl75">
    <w:name w:val="xl75"/>
    <w:basedOn w:val="af2"/>
    <w:pPr>
      <w:spacing w:before="280" w:after="280"/>
      <w:jc w:val="both"/>
    </w:pPr>
    <w:rPr>
      <w:i/>
      <w:iCs/>
      <w:sz w:val="28"/>
      <w:szCs w:val="28"/>
    </w:rPr>
  </w:style>
  <w:style w:type="paragraph" w:customStyle="1" w:styleId="xl76">
    <w:name w:val="xl76"/>
    <w:basedOn w:val="af2"/>
    <w:pPr>
      <w:spacing w:before="280" w:after="280"/>
    </w:pPr>
    <w:rPr>
      <w:b/>
      <w:bCs/>
      <w:color w:val="000000"/>
      <w:sz w:val="28"/>
      <w:szCs w:val="28"/>
    </w:rPr>
  </w:style>
  <w:style w:type="paragraph" w:customStyle="1" w:styleId="BodyText21">
    <w:name w:val="Body Text 21"/>
    <w:basedOn w:val="af2"/>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2"/>
    <w:rPr>
      <w:sz w:val="20"/>
      <w:szCs w:val="20"/>
    </w:rPr>
  </w:style>
  <w:style w:type="paragraph" w:styleId="afffffffff0">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1">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2">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3">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2"/>
    <w:pPr>
      <w:spacing w:after="120"/>
      <w:ind w:left="849"/>
    </w:pPr>
    <w:rPr>
      <w:sz w:val="20"/>
      <w:szCs w:val="20"/>
    </w:rPr>
  </w:style>
  <w:style w:type="paragraph" w:customStyle="1" w:styleId="afffffffff4">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2"/>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2"/>
    <w:pPr>
      <w:ind w:firstLine="600"/>
      <w:jc w:val="both"/>
    </w:pPr>
  </w:style>
  <w:style w:type="paragraph" w:customStyle="1" w:styleId="afffffffff5">
    <w:name w:val="Знак Знак Знак Знак Знак Знак"/>
    <w:basedOn w:val="af2"/>
    <w:rPr>
      <w:rFonts w:ascii="MS Reference Specialty" w:hAnsi="MS Reference Specialty" w:cs="MS Reference Specialty"/>
      <w:sz w:val="20"/>
      <w:szCs w:val="20"/>
      <w:lang w:val="en-US"/>
    </w:rPr>
  </w:style>
  <w:style w:type="paragraph" w:customStyle="1" w:styleId="MainStyle">
    <w:name w:val="MainStyle"/>
    <w:basedOn w:val="af2"/>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2"/>
    <w:pPr>
      <w:spacing w:line="360" w:lineRule="auto"/>
      <w:jc w:val="center"/>
    </w:pPr>
    <w:rPr>
      <w:caps/>
      <w:sz w:val="28"/>
      <w:szCs w:val="20"/>
    </w:rPr>
  </w:style>
  <w:style w:type="paragraph" w:customStyle="1" w:styleId="afffffffff6">
    <w:name w:val="текст"/>
    <w:basedOn w:val="af2"/>
    <w:pPr>
      <w:spacing w:line="360" w:lineRule="auto"/>
      <w:ind w:firstLine="709"/>
      <w:jc w:val="both"/>
    </w:pPr>
    <w:rPr>
      <w:sz w:val="28"/>
      <w:szCs w:val="20"/>
    </w:rPr>
  </w:style>
  <w:style w:type="paragraph" w:customStyle="1" w:styleId="afffffffff7">
    <w:name w:val="ТаблицаСтроки"/>
    <w:basedOn w:val="af2"/>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7"/>
  </w:style>
  <w:style w:type="paragraph" w:customStyle="1" w:styleId="afffffffff8">
    <w:name w:val="ОбычнАбзац"/>
    <w:basedOn w:val="af2"/>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f2"/>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9"/>
    <w:pPr>
      <w:jc w:val="both"/>
    </w:pPr>
    <w:rPr>
      <w:szCs w:val="20"/>
    </w:rPr>
  </w:style>
  <w:style w:type="paragraph" w:customStyle="1" w:styleId="afffffffffa">
    <w:name w:val="ТаблицаЗаголовок"/>
    <w:basedOn w:val="af2"/>
    <w:pPr>
      <w:keepNext/>
      <w:widowControl w:val="0"/>
      <w:shd w:val="clear" w:color="auto" w:fill="FFFFFF"/>
      <w:autoSpaceDE w:val="0"/>
      <w:spacing w:before="40" w:after="40"/>
      <w:jc w:val="center"/>
    </w:pPr>
    <w:rPr>
      <w:color w:val="000000"/>
      <w:sz w:val="26"/>
      <w:szCs w:val="26"/>
    </w:rPr>
  </w:style>
  <w:style w:type="paragraph" w:customStyle="1" w:styleId="afffffffffb">
    <w:name w:val="ТаблицаНазвание"/>
    <w:basedOn w:val="af2"/>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c">
    <w:name w:val="ТаблицаНомер"/>
    <w:basedOn w:val="af2"/>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d">
    <w:name w:val="ПодписьРис"/>
    <w:basedOn w:val="af2"/>
    <w:pPr>
      <w:widowControl w:val="0"/>
      <w:autoSpaceDE w:val="0"/>
      <w:spacing w:before="120" w:after="240" w:line="288" w:lineRule="auto"/>
      <w:jc w:val="center"/>
    </w:pPr>
    <w:rPr>
      <w:sz w:val="28"/>
      <w:szCs w:val="26"/>
    </w:rPr>
  </w:style>
  <w:style w:type="paragraph" w:customStyle="1" w:styleId="afffffffffe">
    <w:name w:val="ТекстНадписи"/>
    <w:basedOn w:val="af2"/>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2"/>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a"/>
  </w:style>
  <w:style w:type="paragraph" w:customStyle="1" w:styleId="146">
    <w:name w:val="Стиль ТаблицаЗаголовок + 14 пт По ширине"/>
    <w:basedOn w:val="afffffffffa"/>
    <w:pPr>
      <w:jc w:val="both"/>
    </w:pPr>
    <w:rPr>
      <w:szCs w:val="20"/>
    </w:rPr>
  </w:style>
  <w:style w:type="paragraph" w:customStyle="1" w:styleId="affffffffff">
    <w:name w:val="Знак"/>
    <w:basedOn w:val="af2"/>
    <w:rPr>
      <w:rFonts w:ascii="MS Reference Specialty" w:hAnsi="MS Reference Specialty" w:cs="MS Reference Specialty"/>
      <w:sz w:val="20"/>
      <w:szCs w:val="20"/>
      <w:lang w:val="en-US"/>
    </w:rPr>
  </w:style>
  <w:style w:type="paragraph" w:customStyle="1" w:styleId="312">
    <w:name w:val="Основной текст 31"/>
    <w:basedOn w:val="af2"/>
    <w:pPr>
      <w:jc w:val="both"/>
    </w:pPr>
    <w:rPr>
      <w:rFonts w:ascii="OpenSymbol" w:hAnsi="OpenSymbol" w:cs="OpenSymbol"/>
      <w:sz w:val="26"/>
      <w:szCs w:val="20"/>
    </w:rPr>
  </w:style>
  <w:style w:type="paragraph" w:customStyle="1" w:styleId="213">
    <w:name w:val="Основной текст 21"/>
    <w:basedOn w:val="af2"/>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2"/>
    <w:next w:val="af2"/>
    <w:pPr>
      <w:ind w:left="720"/>
    </w:pPr>
  </w:style>
  <w:style w:type="paragraph" w:customStyle="1" w:styleId="1ff8">
    <w:name w:val="Обычный отступ1"/>
    <w:basedOn w:val="af2"/>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a"/>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2"/>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2"/>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2"/>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2"/>
    <w:pPr>
      <w:spacing w:after="160" w:line="240" w:lineRule="exact"/>
    </w:pPr>
    <w:rPr>
      <w:sz w:val="28"/>
      <w:szCs w:val="28"/>
      <w:lang w:val="en-US"/>
    </w:rPr>
  </w:style>
  <w:style w:type="paragraph" w:styleId="affffffffff0">
    <w:name w:val="No Spacing"/>
    <w:qFormat/>
    <w:pPr>
      <w:suppressAutoHyphens/>
    </w:pPr>
    <w:rPr>
      <w:rFonts w:ascii="IzhTitl" w:eastAsia="Garamond" w:hAnsi="IzhTitl" w:cs="IzhTitl"/>
      <w:sz w:val="22"/>
      <w:szCs w:val="22"/>
      <w:lang w:eastAsia="ar-SA"/>
    </w:rPr>
  </w:style>
  <w:style w:type="paragraph" w:customStyle="1" w:styleId="affffffffff1">
    <w:name w:val="Знак Знак Знак Знак"/>
    <w:basedOn w:val="af2"/>
    <w:pPr>
      <w:pageBreakBefore/>
      <w:spacing w:after="160" w:line="360" w:lineRule="auto"/>
    </w:pPr>
    <w:rPr>
      <w:rFonts w:ascii="Mincho" w:hAnsi="Mincho" w:cs="Mincho"/>
      <w:sz w:val="28"/>
      <w:szCs w:val="28"/>
      <w:lang w:val="en-US"/>
    </w:rPr>
  </w:style>
  <w:style w:type="paragraph" w:customStyle="1" w:styleId="117">
    <w:name w:val="Абзац списка11"/>
    <w:basedOn w:val="af2"/>
    <w:pPr>
      <w:ind w:left="720"/>
    </w:pPr>
  </w:style>
  <w:style w:type="paragraph" w:customStyle="1" w:styleId="mb12">
    <w:name w:val="mb12"/>
    <w:basedOn w:val="af2"/>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2"/>
    <w:pPr>
      <w:widowControl w:val="0"/>
      <w:autoSpaceDE w:val="0"/>
      <w:jc w:val="both"/>
    </w:pPr>
    <w:rPr>
      <w:rFonts w:ascii="Helvetica" w:hAnsi="Helvetica" w:cs="Helvetica"/>
    </w:rPr>
  </w:style>
  <w:style w:type="paragraph" w:customStyle="1" w:styleId="1ffb">
    <w:name w:val="Знак Знак1 Знак"/>
    <w:basedOn w:val="af2"/>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2"/>
    <w:pPr>
      <w:spacing w:before="280" w:after="280"/>
    </w:pPr>
  </w:style>
  <w:style w:type="paragraph" w:customStyle="1" w:styleId="Style6">
    <w:name w:val="Style6"/>
    <w:basedOn w:val="af2"/>
    <w:pPr>
      <w:widowControl w:val="0"/>
      <w:autoSpaceDE w:val="0"/>
      <w:spacing w:line="173" w:lineRule="exact"/>
      <w:ind w:firstLine="6821"/>
    </w:pPr>
  </w:style>
  <w:style w:type="paragraph" w:customStyle="1" w:styleId="1ffc">
    <w:name w:val="Знак1 Знак Знак Знак"/>
    <w:basedOn w:val="af2"/>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2"/>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2"/>
    <w:pPr>
      <w:shd w:val="clear" w:color="auto" w:fill="FFFFFF"/>
      <w:spacing w:line="0" w:lineRule="atLeast"/>
    </w:pPr>
    <w:rPr>
      <w:sz w:val="20"/>
      <w:szCs w:val="20"/>
    </w:rPr>
  </w:style>
  <w:style w:type="paragraph" w:customStyle="1" w:styleId="85">
    <w:name w:val="Основной текст (8)"/>
    <w:basedOn w:val="af2"/>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2"/>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2"/>
    <w:pPr>
      <w:spacing w:line="360" w:lineRule="auto"/>
      <w:ind w:firstLine="720"/>
      <w:jc w:val="both"/>
    </w:pPr>
    <w:rPr>
      <w:sz w:val="28"/>
    </w:rPr>
  </w:style>
  <w:style w:type="paragraph" w:customStyle="1" w:styleId="103">
    <w:name w:val="Стиль Рисунок + 10 пт Знак Знак"/>
    <w:basedOn w:val="af2"/>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2"/>
    <w:pPr>
      <w:keepNext/>
      <w:numPr>
        <w:numId w:val="19"/>
      </w:numPr>
      <w:spacing w:after="20"/>
      <w:jc w:val="right"/>
    </w:pPr>
    <w:rPr>
      <w:b/>
    </w:rPr>
  </w:style>
  <w:style w:type="paragraph" w:customStyle="1" w:styleId="distable">
    <w:name w:val="Стиль dis_table + По ширине"/>
    <w:basedOn w:val="af2"/>
    <w:rPr>
      <w:b/>
      <w:bCs/>
      <w:szCs w:val="20"/>
    </w:rPr>
  </w:style>
  <w:style w:type="paragraph" w:customStyle="1" w:styleId="104">
    <w:name w:val="Стиль Рисунок + 10 пт"/>
    <w:basedOn w:val="af2"/>
    <w:pPr>
      <w:tabs>
        <w:tab w:val="left" w:pos="964"/>
      </w:tabs>
      <w:spacing w:before="120"/>
      <w:ind w:left="360"/>
      <w:jc w:val="center"/>
    </w:pPr>
    <w:rPr>
      <w:rFonts w:ascii="OpenSymbol" w:hAnsi="OpenSymbol" w:cs="OpenSymbol"/>
      <w:b/>
      <w:color w:val="000000"/>
      <w:szCs w:val="22"/>
    </w:rPr>
  </w:style>
  <w:style w:type="paragraph" w:customStyle="1" w:styleId="affffffffff2">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3">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2"/>
    <w:pPr>
      <w:spacing w:before="280" w:after="115"/>
    </w:pPr>
    <w:rPr>
      <w:color w:val="000000"/>
      <w:sz w:val="20"/>
      <w:szCs w:val="20"/>
    </w:rPr>
  </w:style>
  <w:style w:type="paragraph" w:customStyle="1" w:styleId="Style3">
    <w:name w:val="Style3"/>
    <w:basedOn w:val="af2"/>
    <w:pPr>
      <w:widowControl w:val="0"/>
      <w:autoSpaceDE w:val="0"/>
      <w:spacing w:line="288" w:lineRule="exact"/>
    </w:pPr>
  </w:style>
  <w:style w:type="paragraph" w:customStyle="1" w:styleId="consnormal0">
    <w:name w:val="consnormal"/>
    <w:basedOn w:val="af2"/>
    <w:pPr>
      <w:spacing w:before="280" w:after="280" w:line="360" w:lineRule="auto"/>
      <w:ind w:firstLine="709"/>
      <w:jc w:val="both"/>
    </w:pPr>
    <w:rPr>
      <w:color w:val="000000"/>
      <w:sz w:val="28"/>
    </w:rPr>
  </w:style>
  <w:style w:type="paragraph" w:customStyle="1" w:styleId="affffffffff4">
    <w:name w:val="Готовый"/>
    <w:basedOn w:val="af2"/>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5">
    <w:name w:val="Диссертация"/>
    <w:basedOn w:val="af2"/>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2"/>
    <w:pPr>
      <w:spacing w:after="160" w:line="240" w:lineRule="exact"/>
    </w:pPr>
    <w:rPr>
      <w:sz w:val="28"/>
      <w:szCs w:val="20"/>
      <w:lang w:val="en-US"/>
    </w:rPr>
  </w:style>
  <w:style w:type="paragraph" w:styleId="HTMLa">
    <w:name w:val="HTML Address"/>
    <w:basedOn w:val="af2"/>
    <w:rPr>
      <w:i/>
      <w:iCs/>
    </w:rPr>
  </w:style>
  <w:style w:type="paragraph" w:customStyle="1" w:styleId="314">
    <w:name w:val="Основной текст с отступом 31"/>
    <w:basedOn w:val="af2"/>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2"/>
    <w:pPr>
      <w:spacing w:before="280" w:after="280"/>
    </w:pPr>
    <w:rPr>
      <w:rFonts w:ascii="OpenSymbol" w:eastAsia="OpenSymbol" w:hAnsi="OpenSymbol" w:cs="OpenSymbol"/>
    </w:rPr>
  </w:style>
  <w:style w:type="paragraph" w:customStyle="1" w:styleId="1ffe">
    <w:name w:val="1"/>
    <w:basedOn w:val="af2"/>
    <w:pPr>
      <w:spacing w:before="280" w:after="280"/>
    </w:pPr>
    <w:rPr>
      <w:rFonts w:ascii="OpenSymbol" w:eastAsia="OpenSymbol" w:hAnsi="OpenSymbol" w:cs="OpenSymbol"/>
    </w:rPr>
  </w:style>
  <w:style w:type="paragraph" w:customStyle="1" w:styleId="fr51">
    <w:name w:val="fr5"/>
    <w:basedOn w:val="af2"/>
    <w:pPr>
      <w:spacing w:before="280" w:after="280"/>
    </w:pPr>
    <w:rPr>
      <w:rFonts w:ascii="OpenSymbol" w:eastAsia="OpenSymbol" w:hAnsi="OpenSymbol" w:cs="OpenSymbol"/>
    </w:rPr>
  </w:style>
  <w:style w:type="paragraph" w:customStyle="1" w:styleId="322">
    <w:name w:val="Основной текст с отступом 32"/>
    <w:basedOn w:val="af2"/>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6">
    <w:name w:val="Таблица"/>
    <w:basedOn w:val="af2"/>
    <w:pPr>
      <w:keepNext/>
      <w:spacing w:before="160" w:after="120"/>
      <w:ind w:left="964" w:hanging="964"/>
    </w:pPr>
    <w:rPr>
      <w:rFonts w:eastAsia="Impact"/>
      <w:sz w:val="18"/>
    </w:rPr>
  </w:style>
  <w:style w:type="paragraph" w:customStyle="1" w:styleId="affffffffff7">
    <w:name w:val="Обычный вправо"/>
    <w:basedOn w:val="af2"/>
    <w:pPr>
      <w:jc w:val="right"/>
    </w:pPr>
    <w:rPr>
      <w:rFonts w:eastAsia="Impact"/>
      <w:sz w:val="20"/>
      <w:szCs w:val="20"/>
    </w:rPr>
  </w:style>
  <w:style w:type="paragraph" w:customStyle="1" w:styleId="affffffffff8">
    <w:name w:val="Специальность"/>
    <w:basedOn w:val="af2"/>
    <w:pPr>
      <w:jc w:val="center"/>
    </w:pPr>
    <w:rPr>
      <w:rFonts w:eastAsia="Impact"/>
      <w:sz w:val="20"/>
    </w:rPr>
  </w:style>
  <w:style w:type="paragraph" w:customStyle="1" w:styleId="affffffffff9">
    <w:name w:val="Кафедра"/>
    <w:basedOn w:val="affffffffff8"/>
    <w:pPr>
      <w:keepNext/>
    </w:pPr>
    <w:rPr>
      <w:sz w:val="18"/>
    </w:rPr>
  </w:style>
  <w:style w:type="paragraph" w:customStyle="1" w:styleId="0">
    <w:name w:val="Обычный+0"/>
    <w:basedOn w:val="af2"/>
    <w:pPr>
      <w:ind w:firstLine="567"/>
      <w:jc w:val="both"/>
    </w:pPr>
    <w:rPr>
      <w:rFonts w:eastAsia="Impact"/>
      <w:spacing w:val="-1"/>
      <w:sz w:val="20"/>
      <w:szCs w:val="20"/>
    </w:rPr>
  </w:style>
  <w:style w:type="paragraph" w:customStyle="1" w:styleId="affffffffffa">
    <w:name w:val="Обычный без отступа"/>
    <w:basedOn w:val="af2"/>
    <w:pPr>
      <w:jc w:val="both"/>
    </w:pPr>
    <w:rPr>
      <w:rFonts w:eastAsia="Impact"/>
      <w:sz w:val="20"/>
      <w:szCs w:val="20"/>
    </w:rPr>
  </w:style>
  <w:style w:type="paragraph" w:customStyle="1" w:styleId="affffffffffb">
    <w:name w:val="Ученый секретарь"/>
    <w:basedOn w:val="affffffffffa"/>
    <w:pPr>
      <w:tabs>
        <w:tab w:val="right" w:pos="6124"/>
      </w:tabs>
      <w:jc w:val="left"/>
    </w:pPr>
    <w:rPr>
      <w:sz w:val="18"/>
    </w:rPr>
  </w:style>
  <w:style w:type="paragraph" w:customStyle="1" w:styleId="Style29">
    <w:name w:val="Style29"/>
    <w:basedOn w:val="af2"/>
    <w:pPr>
      <w:widowControl w:val="0"/>
      <w:autoSpaceDE w:val="0"/>
      <w:spacing w:line="470" w:lineRule="exact"/>
      <w:ind w:firstLine="633"/>
      <w:jc w:val="both"/>
    </w:pPr>
    <w:rPr>
      <w:sz w:val="28"/>
    </w:rPr>
  </w:style>
  <w:style w:type="paragraph" w:customStyle="1" w:styleId="1fff">
    <w:name w:val="Абзац списка1"/>
    <w:basedOn w:val="af2"/>
    <w:uiPriority w:val="99"/>
    <w:pPr>
      <w:spacing w:after="200" w:line="276" w:lineRule="auto"/>
      <w:ind w:left="720"/>
    </w:pPr>
    <w:rPr>
      <w:rFonts w:ascii="IzhTitl" w:hAnsi="IzhTitl" w:cs="IzhTitl"/>
      <w:sz w:val="22"/>
      <w:szCs w:val="22"/>
      <w:lang w:val="en-US"/>
    </w:rPr>
  </w:style>
  <w:style w:type="paragraph" w:customStyle="1" w:styleId="Style9">
    <w:name w:val="Style9"/>
    <w:basedOn w:val="af2"/>
    <w:pPr>
      <w:widowControl w:val="0"/>
      <w:autoSpaceDE w:val="0"/>
      <w:spacing w:line="469" w:lineRule="exact"/>
      <w:ind w:firstLine="671"/>
      <w:jc w:val="both"/>
    </w:pPr>
    <w:rPr>
      <w:sz w:val="28"/>
    </w:rPr>
  </w:style>
  <w:style w:type="paragraph" w:customStyle="1" w:styleId="Style47">
    <w:name w:val="Style47"/>
    <w:basedOn w:val="af2"/>
    <w:pPr>
      <w:widowControl w:val="0"/>
      <w:autoSpaceDE w:val="0"/>
      <w:spacing w:line="280" w:lineRule="exact"/>
      <w:jc w:val="both"/>
    </w:pPr>
    <w:rPr>
      <w:sz w:val="28"/>
    </w:rPr>
  </w:style>
  <w:style w:type="paragraph" w:customStyle="1" w:styleId="Style32">
    <w:name w:val="Style32"/>
    <w:basedOn w:val="af2"/>
    <w:pPr>
      <w:widowControl w:val="0"/>
      <w:autoSpaceDE w:val="0"/>
      <w:spacing w:line="273" w:lineRule="exact"/>
    </w:pPr>
    <w:rPr>
      <w:sz w:val="28"/>
    </w:rPr>
  </w:style>
  <w:style w:type="paragraph" w:customStyle="1" w:styleId="Style46">
    <w:name w:val="Style46"/>
    <w:basedOn w:val="af2"/>
    <w:pPr>
      <w:widowControl w:val="0"/>
      <w:autoSpaceDE w:val="0"/>
    </w:pPr>
    <w:rPr>
      <w:sz w:val="28"/>
    </w:rPr>
  </w:style>
  <w:style w:type="paragraph" w:customStyle="1" w:styleId="Style48">
    <w:name w:val="Style48"/>
    <w:basedOn w:val="af2"/>
    <w:pPr>
      <w:widowControl w:val="0"/>
      <w:autoSpaceDE w:val="0"/>
      <w:spacing w:line="271" w:lineRule="exact"/>
      <w:ind w:firstLine="137"/>
    </w:pPr>
    <w:rPr>
      <w:sz w:val="28"/>
    </w:rPr>
  </w:style>
  <w:style w:type="paragraph" w:customStyle="1" w:styleId="Style45">
    <w:name w:val="Style45"/>
    <w:basedOn w:val="af2"/>
    <w:pPr>
      <w:widowControl w:val="0"/>
      <w:autoSpaceDE w:val="0"/>
      <w:spacing w:line="249" w:lineRule="exact"/>
      <w:jc w:val="center"/>
    </w:pPr>
    <w:rPr>
      <w:sz w:val="28"/>
    </w:rPr>
  </w:style>
  <w:style w:type="paragraph" w:customStyle="1" w:styleId="Style54">
    <w:name w:val="Style54"/>
    <w:basedOn w:val="af2"/>
    <w:pPr>
      <w:widowControl w:val="0"/>
      <w:autoSpaceDE w:val="0"/>
    </w:pPr>
    <w:rPr>
      <w:sz w:val="28"/>
    </w:rPr>
  </w:style>
  <w:style w:type="paragraph" w:customStyle="1" w:styleId="Style81">
    <w:name w:val="Style81"/>
    <w:basedOn w:val="af2"/>
    <w:pPr>
      <w:widowControl w:val="0"/>
      <w:autoSpaceDE w:val="0"/>
    </w:pPr>
    <w:rPr>
      <w:sz w:val="28"/>
    </w:rPr>
  </w:style>
  <w:style w:type="paragraph" w:customStyle="1" w:styleId="Style79">
    <w:name w:val="Style79"/>
    <w:basedOn w:val="af2"/>
    <w:pPr>
      <w:widowControl w:val="0"/>
      <w:autoSpaceDE w:val="0"/>
      <w:spacing w:line="479" w:lineRule="exact"/>
      <w:ind w:firstLine="345"/>
      <w:jc w:val="both"/>
    </w:pPr>
    <w:rPr>
      <w:sz w:val="28"/>
    </w:rPr>
  </w:style>
  <w:style w:type="paragraph" w:customStyle="1" w:styleId="subhead5">
    <w:name w:val="subhead5"/>
    <w:basedOn w:val="af2"/>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c">
    <w:name w:val="Диплом"/>
    <w:basedOn w:val="af2"/>
    <w:pPr>
      <w:spacing w:line="360" w:lineRule="auto"/>
      <w:ind w:firstLine="709"/>
      <w:jc w:val="both"/>
    </w:pPr>
    <w:rPr>
      <w:sz w:val="28"/>
      <w:szCs w:val="28"/>
    </w:rPr>
  </w:style>
  <w:style w:type="paragraph" w:customStyle="1" w:styleId="affffffffffd">
    <w:name w:val="Заголовок статьи"/>
    <w:basedOn w:val="af2"/>
    <w:next w:val="af2"/>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2"/>
    <w:pPr>
      <w:spacing w:before="120" w:after="120"/>
      <w:jc w:val="center"/>
    </w:pPr>
    <w:rPr>
      <w:rFonts w:ascii="Helvetica" w:hAnsi="Helvetica" w:cs="Helvetica"/>
      <w:b/>
      <w:sz w:val="32"/>
      <w:szCs w:val="28"/>
    </w:rPr>
  </w:style>
  <w:style w:type="paragraph" w:customStyle="1" w:styleId="affffffffffe">
    <w:name w:val="Тема"/>
    <w:basedOn w:val="af2"/>
    <w:next w:val="af2"/>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2"/>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
    <w:name w:val="Знак Знак Знак Знак Знак Знак Знак"/>
    <w:basedOn w:val="af2"/>
    <w:pPr>
      <w:spacing w:after="160" w:line="240" w:lineRule="exact"/>
    </w:pPr>
    <w:rPr>
      <w:sz w:val="20"/>
      <w:szCs w:val="20"/>
    </w:rPr>
  </w:style>
  <w:style w:type="paragraph" w:customStyle="1" w:styleId="text0">
    <w:name w:val="text"/>
    <w:basedOn w:val="af2"/>
    <w:pPr>
      <w:spacing w:before="280" w:after="280"/>
    </w:pPr>
    <w:rPr>
      <w:sz w:val="18"/>
      <w:szCs w:val="18"/>
    </w:rPr>
  </w:style>
  <w:style w:type="paragraph" w:customStyle="1" w:styleId="126">
    <w:name w:val="Знак Знак12"/>
    <w:basedOn w:val="af2"/>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2"/>
    <w:pPr>
      <w:spacing w:before="280" w:after="280"/>
    </w:pPr>
  </w:style>
  <w:style w:type="paragraph" w:customStyle="1" w:styleId="119">
    <w:name w:val="Знак Знак1 Знак Знак Знак Знак1"/>
    <w:basedOn w:val="af2"/>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2"/>
    <w:pPr>
      <w:spacing w:before="280" w:after="280"/>
    </w:pPr>
  </w:style>
  <w:style w:type="paragraph" w:customStyle="1" w:styleId="Normal-bullit">
    <w:name w:val="Normal-bullit"/>
    <w:basedOn w:val="af2"/>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2"/>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pPr>
      <w:spacing w:after="160" w:line="240" w:lineRule="exact"/>
    </w:pPr>
    <w:rPr>
      <w:sz w:val="28"/>
      <w:szCs w:val="20"/>
      <w:lang w:val="en-US"/>
    </w:rPr>
  </w:style>
  <w:style w:type="paragraph" w:customStyle="1" w:styleId="4f">
    <w:name w:val="Знак4 Знак Знак"/>
    <w:basedOn w:val="af2"/>
    <w:rPr>
      <w:rFonts w:ascii="MS Reference Specialty" w:hAnsi="MS Reference Specialty" w:cs="MS Reference Specialty"/>
      <w:sz w:val="20"/>
      <w:szCs w:val="20"/>
      <w:lang w:val="en-US"/>
    </w:rPr>
  </w:style>
  <w:style w:type="paragraph" w:customStyle="1" w:styleId="2ffe">
    <w:name w:val="Знак2"/>
    <w:basedOn w:val="af2"/>
    <w:rPr>
      <w:rFonts w:ascii="MS Reference Specialty" w:hAnsi="MS Reference Specialty" w:cs="MS Reference Specialty"/>
      <w:sz w:val="20"/>
      <w:szCs w:val="20"/>
      <w:lang w:val="en-US"/>
    </w:rPr>
  </w:style>
  <w:style w:type="paragraph" w:customStyle="1" w:styleId="ConsTitle">
    <w:name w:val="ConsTitle"/>
    <w:basedOn w:val="af2"/>
    <w:pPr>
      <w:widowControl w:val="0"/>
      <w:autoSpaceDE w:val="0"/>
    </w:pPr>
    <w:rPr>
      <w:rFonts w:ascii="OpenSymbol" w:hAnsi="OpenSymbol" w:cs="OpenSymbol"/>
      <w:b/>
      <w:bCs/>
      <w:sz w:val="16"/>
      <w:szCs w:val="16"/>
    </w:rPr>
  </w:style>
  <w:style w:type="paragraph" w:customStyle="1" w:styleId="j">
    <w:name w:val="j"/>
    <w:basedOn w:val="af2"/>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2"/>
    <w:pPr>
      <w:numPr>
        <w:numId w:val="29"/>
      </w:numPr>
      <w:spacing w:line="360" w:lineRule="auto"/>
    </w:pPr>
    <w:rPr>
      <w:sz w:val="28"/>
      <w:szCs w:val="28"/>
    </w:rPr>
  </w:style>
  <w:style w:type="paragraph" w:styleId="86">
    <w:name w:val="toc 8"/>
    <w:basedOn w:val="af2"/>
    <w:next w:val="af2"/>
    <w:pPr>
      <w:ind w:left="1680"/>
    </w:pPr>
  </w:style>
  <w:style w:type="paragraph" w:customStyle="1" w:styleId="u">
    <w:name w:val="u"/>
    <w:basedOn w:val="af2"/>
    <w:pPr>
      <w:ind w:firstLine="390"/>
      <w:jc w:val="both"/>
    </w:pPr>
  </w:style>
  <w:style w:type="paragraph" w:customStyle="1" w:styleId="afffffffffff1">
    <w:name w:val="#Основной Стиль"/>
    <w:basedOn w:val="af2"/>
    <w:pPr>
      <w:spacing w:line="360" w:lineRule="auto"/>
      <w:ind w:firstLine="720"/>
      <w:jc w:val="both"/>
    </w:pPr>
    <w:rPr>
      <w:sz w:val="28"/>
      <w:szCs w:val="20"/>
    </w:rPr>
  </w:style>
  <w:style w:type="paragraph" w:customStyle="1" w:styleId="1fff3">
    <w:name w:val="Красная строка1"/>
    <w:basedOn w:val="afffffffd"/>
    <w:pPr>
      <w:ind w:firstLine="210"/>
    </w:pPr>
    <w:rPr>
      <w:sz w:val="24"/>
    </w:rPr>
  </w:style>
  <w:style w:type="paragraph" w:customStyle="1" w:styleId="1fff4">
    <w:name w:val="Знак Знак Знак Знак1"/>
    <w:basedOn w:val="af2"/>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2"/>
    <w:pPr>
      <w:spacing w:after="240" w:line="360" w:lineRule="auto"/>
      <w:jc w:val="center"/>
    </w:pPr>
    <w:rPr>
      <w:b/>
      <w:sz w:val="32"/>
    </w:rPr>
  </w:style>
  <w:style w:type="paragraph" w:customStyle="1" w:styleId="afffffffffff2">
    <w:name w:val="Содержимое таблицы"/>
    <w:basedOn w:val="af2"/>
    <w:pPr>
      <w:suppressLineNumbers/>
    </w:pPr>
    <w:rPr>
      <w:sz w:val="20"/>
      <w:szCs w:val="20"/>
    </w:rPr>
  </w:style>
  <w:style w:type="paragraph" w:customStyle="1" w:styleId="afffffffffff3">
    <w:name w:val="Заголовок таблицы"/>
    <w:basedOn w:val="af2"/>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par">
    <w:name w:val="par"/>
    <w:basedOn w:val="af2"/>
    <w:pPr>
      <w:spacing w:before="280" w:after="280"/>
    </w:pPr>
  </w:style>
  <w:style w:type="paragraph" w:customStyle="1" w:styleId="dt">
    <w:name w:val="dt"/>
    <w:basedOn w:val="af2"/>
    <w:pPr>
      <w:spacing w:before="280" w:after="280"/>
    </w:pPr>
  </w:style>
  <w:style w:type="paragraph" w:customStyle="1" w:styleId="afffffffffff4">
    <w:name w:val="Текст в заданном формате"/>
    <w:basedOn w:val="af2"/>
    <w:pPr>
      <w:widowControl w:val="0"/>
    </w:pPr>
    <w:rPr>
      <w:rFonts w:ascii="ISOCPEUR" w:eastAsia="ISOCPEUR" w:hAnsi="ISOCPEUR" w:cs="ISOCPEUR"/>
      <w:sz w:val="20"/>
      <w:szCs w:val="20"/>
    </w:rPr>
  </w:style>
  <w:style w:type="paragraph" w:customStyle="1" w:styleId="1fff5">
    <w:name w:val="Нумерованный список 1"/>
    <w:basedOn w:val="afffffffd"/>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d"/>
    <w:pPr>
      <w:tabs>
        <w:tab w:val="left" w:pos="360"/>
      </w:tabs>
      <w:spacing w:after="0" w:line="360" w:lineRule="auto"/>
      <w:ind w:left="360" w:hanging="360"/>
      <w:jc w:val="both"/>
    </w:pPr>
    <w:rPr>
      <w:sz w:val="24"/>
      <w:szCs w:val="20"/>
    </w:rPr>
  </w:style>
  <w:style w:type="paragraph" w:customStyle="1" w:styleId="1fff7">
    <w:name w:val="Нумерованный список1"/>
    <w:basedOn w:val="af2"/>
    <w:pPr>
      <w:tabs>
        <w:tab w:val="left" w:pos="360"/>
      </w:tabs>
      <w:spacing w:line="360" w:lineRule="auto"/>
      <w:ind w:left="360" w:hanging="360"/>
      <w:jc w:val="both"/>
    </w:pPr>
    <w:rPr>
      <w:sz w:val="28"/>
      <w:szCs w:val="20"/>
    </w:rPr>
  </w:style>
  <w:style w:type="paragraph" w:customStyle="1" w:styleId="315">
    <w:name w:val="Нумерованный список 31"/>
    <w:basedOn w:val="af2"/>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2"/>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2"/>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2"/>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2"/>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2"/>
    <w:pPr>
      <w:spacing w:after="120"/>
    </w:pPr>
    <w:rPr>
      <w:rFonts w:ascii="MS Reference Specialty" w:hAnsi="MS Reference Specialty" w:cs="MS Reference Specialty"/>
      <w:b/>
      <w:bCs/>
    </w:rPr>
  </w:style>
  <w:style w:type="paragraph" w:customStyle="1" w:styleId="-6">
    <w:name w:val="Рис.-табл"/>
    <w:basedOn w:val="af2"/>
    <w:pPr>
      <w:jc w:val="center"/>
    </w:pPr>
    <w:rPr>
      <w:rFonts w:ascii="OpenSymbol" w:hAnsi="OpenSymbol" w:cs="OpenSymbol"/>
      <w:b/>
      <w:szCs w:val="16"/>
    </w:rPr>
  </w:style>
  <w:style w:type="paragraph" w:customStyle="1" w:styleId="2110">
    <w:name w:val="Основной текст 211"/>
    <w:basedOn w:val="af2"/>
    <w:pPr>
      <w:jc w:val="both"/>
    </w:pPr>
    <w:rPr>
      <w:sz w:val="28"/>
    </w:rPr>
  </w:style>
  <w:style w:type="paragraph" w:customStyle="1" w:styleId="afffffffffff5">
    <w:name w:val="мой стиль"/>
    <w:basedOn w:val="250"/>
    <w:pPr>
      <w:widowControl/>
      <w:ind w:right="0" w:firstLine="709"/>
    </w:pPr>
    <w:rPr>
      <w:sz w:val="24"/>
      <w:szCs w:val="24"/>
    </w:rPr>
  </w:style>
  <w:style w:type="paragraph" w:customStyle="1" w:styleId="zz-4">
    <w:name w:val="zz-4+"/>
    <w:basedOn w:val="af2"/>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2"/>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2"/>
    <w:next w:val="af2"/>
    <w:pPr>
      <w:jc w:val="both"/>
    </w:pPr>
    <w:rPr>
      <w:rFonts w:ascii="OpenSymbol" w:hAnsi="OpenSymbol" w:cs="OpenSymbol"/>
      <w:szCs w:val="20"/>
    </w:rPr>
  </w:style>
  <w:style w:type="paragraph" w:customStyle="1" w:styleId="afffffffffff6">
    <w:name w:val="Текст таблицы"/>
    <w:basedOn w:val="af2"/>
    <w:pPr>
      <w:spacing w:line="360" w:lineRule="auto"/>
      <w:jc w:val="both"/>
    </w:pPr>
    <w:rPr>
      <w:rFonts w:ascii="ISOCPEUR" w:hAnsi="ISOCPEUR" w:cs="ISOCPEUR"/>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2"/>
    <w:pPr>
      <w:spacing w:before="280" w:after="280"/>
    </w:pPr>
    <w:rPr>
      <w:rFonts w:ascii="Helvetica" w:hAnsi="Helvetica" w:cs="Helvetica"/>
      <w:sz w:val="20"/>
      <w:szCs w:val="20"/>
      <w:lang w:val="en-US"/>
    </w:rPr>
  </w:style>
  <w:style w:type="paragraph" w:customStyle="1" w:styleId="afffffffffff9">
    <w:name w:val="Знак Знак Знак 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a">
    <w:name w:val="Основной текст_"/>
    <w:basedOn w:val="af2"/>
    <w:pPr>
      <w:widowControl w:val="0"/>
      <w:shd w:val="clear" w:color="auto" w:fill="FFFFFF"/>
      <w:spacing w:line="470" w:lineRule="exact"/>
      <w:jc w:val="center"/>
    </w:pPr>
    <w:rPr>
      <w:spacing w:val="4"/>
      <w:szCs w:val="20"/>
    </w:rPr>
  </w:style>
  <w:style w:type="paragraph" w:customStyle="1" w:styleId="216">
    <w:name w:val="Основной текст21"/>
    <w:basedOn w:val="af2"/>
    <w:pPr>
      <w:widowControl w:val="0"/>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c">
    <w:name w:val="Текст статьи"/>
    <w:basedOn w:val="af2"/>
    <w:pPr>
      <w:spacing w:line="360" w:lineRule="auto"/>
      <w:ind w:firstLine="720"/>
      <w:jc w:val="both"/>
    </w:pPr>
    <w:rPr>
      <w:sz w:val="28"/>
      <w:szCs w:val="28"/>
    </w:rPr>
  </w:style>
  <w:style w:type="paragraph" w:customStyle="1" w:styleId="3f8">
    <w:name w:val="Обычный (веб)3"/>
    <w:basedOn w:val="af2"/>
    <w:pPr>
      <w:spacing w:before="150" w:after="150"/>
      <w:jc w:val="both"/>
    </w:pPr>
  </w:style>
  <w:style w:type="paragraph" w:customStyle="1" w:styleId="1fffb">
    <w:name w:val="Обычный (веб)1"/>
    <w:basedOn w:val="af2"/>
    <w:pPr>
      <w:spacing w:after="280" w:line="312" w:lineRule="atLeast"/>
    </w:pPr>
  </w:style>
  <w:style w:type="paragraph" w:customStyle="1" w:styleId="afffffffffffd">
    <w:name w:val="Обычный текст"/>
    <w:basedOn w:val="af2"/>
    <w:pPr>
      <w:ind w:firstLine="454"/>
      <w:jc w:val="both"/>
    </w:pPr>
    <w:rPr>
      <w:szCs w:val="20"/>
    </w:rPr>
  </w:style>
  <w:style w:type="paragraph" w:customStyle="1" w:styleId="afffffffffffe">
    <w:name w:val="Основной"/>
    <w:basedOn w:val="af2"/>
    <w:pPr>
      <w:spacing w:line="360" w:lineRule="auto"/>
      <w:ind w:firstLine="709"/>
      <w:jc w:val="both"/>
    </w:pPr>
    <w:rPr>
      <w:sz w:val="28"/>
    </w:rPr>
  </w:style>
  <w:style w:type="paragraph" w:customStyle="1" w:styleId="Style8">
    <w:name w:val="Style8"/>
    <w:basedOn w:val="af2"/>
    <w:pPr>
      <w:widowControl w:val="0"/>
      <w:autoSpaceDE w:val="0"/>
      <w:jc w:val="both"/>
    </w:pPr>
  </w:style>
  <w:style w:type="paragraph" w:customStyle="1" w:styleId="MediumGrid1-Accent2">
    <w:name w:val="Medium Grid 1 - Accent 2"/>
    <w:basedOn w:val="af2"/>
    <w:pPr>
      <w:ind w:left="720"/>
    </w:pPr>
    <w:rPr>
      <w:rFonts w:ascii="Mincho" w:eastAsia="Mincho" w:hAnsi="Mincho" w:cs="Mincho"/>
    </w:rPr>
  </w:style>
  <w:style w:type="paragraph" w:customStyle="1" w:styleId="147">
    <w:name w:val="табл_14"/>
    <w:basedOn w:val="af2"/>
    <w:rPr>
      <w:rFonts w:ascii="OpenSymbol" w:hAnsi="OpenSymbol" w:cs="OpenSymbol"/>
      <w:sz w:val="28"/>
      <w:szCs w:val="20"/>
    </w:rPr>
  </w:style>
  <w:style w:type="paragraph" w:customStyle="1" w:styleId="My">
    <w:name w:val="Основной текст.My Текст"/>
    <w:basedOn w:val="af2"/>
    <w:pPr>
      <w:widowControl w:val="0"/>
      <w:spacing w:line="360" w:lineRule="auto"/>
      <w:ind w:firstLine="720"/>
      <w:jc w:val="both"/>
    </w:pPr>
    <w:rPr>
      <w:sz w:val="28"/>
      <w:szCs w:val="20"/>
      <w:lang w:val="uk-UA"/>
    </w:rPr>
  </w:style>
  <w:style w:type="paragraph" w:customStyle="1" w:styleId="affffffffffff">
    <w:name w:val="Норм без абзаца"/>
    <w:basedOn w:val="af2"/>
    <w:pPr>
      <w:jc w:val="both"/>
    </w:pPr>
    <w:rPr>
      <w:rFonts w:ascii="UkrainianPeterburg" w:hAnsi="UkrainianPeterburg" w:cs="UkrainianPeterburg"/>
      <w:sz w:val="16"/>
      <w:szCs w:val="16"/>
    </w:rPr>
  </w:style>
  <w:style w:type="paragraph" w:customStyle="1" w:styleId="affffffffffff0">
    <w:name w:val="Осн текст"/>
    <w:basedOn w:val="af2"/>
    <w:pPr>
      <w:ind w:firstLine="709"/>
      <w:jc w:val="both"/>
    </w:pPr>
    <w:rPr>
      <w:sz w:val="32"/>
      <w:szCs w:val="32"/>
      <w:lang w:val="uk-UA"/>
    </w:rPr>
  </w:style>
  <w:style w:type="paragraph" w:customStyle="1" w:styleId="H1">
    <w:name w:val="H1"/>
    <w:basedOn w:val="af2"/>
    <w:next w:val="af2"/>
    <w:pPr>
      <w:keepNext/>
      <w:spacing w:before="100" w:after="100"/>
    </w:pPr>
    <w:rPr>
      <w:b/>
      <w:bCs/>
      <w:kern w:val="1"/>
      <w:sz w:val="48"/>
      <w:szCs w:val="48"/>
    </w:rPr>
  </w:style>
  <w:style w:type="paragraph" w:customStyle="1" w:styleId="a10">
    <w:name w:val="a1"/>
    <w:basedOn w:val="af2"/>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2"/>
    <w:next w:val="af2"/>
    <w:link w:val="5c"/>
    <w:pPr>
      <w:ind w:left="960"/>
    </w:pPr>
    <w:rPr>
      <w:rFonts w:ascii="IzhTitl" w:hAnsi="IzhTitl" w:cs="IzhTitl"/>
      <w:sz w:val="18"/>
      <w:szCs w:val="18"/>
    </w:rPr>
  </w:style>
  <w:style w:type="paragraph" w:styleId="66">
    <w:name w:val="toc 6"/>
    <w:basedOn w:val="af2"/>
    <w:next w:val="af2"/>
    <w:link w:val="67"/>
    <w:pPr>
      <w:ind w:left="1200"/>
    </w:pPr>
    <w:rPr>
      <w:rFonts w:ascii="IzhTitl" w:hAnsi="IzhTitl" w:cs="IzhTitl"/>
      <w:sz w:val="18"/>
      <w:szCs w:val="18"/>
    </w:rPr>
  </w:style>
  <w:style w:type="paragraph" w:styleId="77">
    <w:name w:val="toc 7"/>
    <w:basedOn w:val="af2"/>
    <w:next w:val="af2"/>
    <w:pPr>
      <w:ind w:left="1440"/>
    </w:pPr>
    <w:rPr>
      <w:rFonts w:ascii="IzhTitl" w:hAnsi="IzhTitl" w:cs="IzhTitl"/>
      <w:sz w:val="18"/>
      <w:szCs w:val="18"/>
    </w:rPr>
  </w:style>
  <w:style w:type="paragraph" w:styleId="93">
    <w:name w:val="toc 9"/>
    <w:basedOn w:val="af2"/>
    <w:next w:val="af2"/>
    <w:pPr>
      <w:ind w:left="1920"/>
    </w:pPr>
    <w:rPr>
      <w:rFonts w:ascii="IzhTitl" w:hAnsi="IzhTitl" w:cs="IzhTitl"/>
      <w:sz w:val="18"/>
      <w:szCs w:val="18"/>
    </w:rPr>
  </w:style>
  <w:style w:type="paragraph" w:customStyle="1" w:styleId="rvps19">
    <w:name w:val="rvps19"/>
    <w:basedOn w:val="af2"/>
    <w:pPr>
      <w:ind w:firstLine="603"/>
      <w:jc w:val="both"/>
    </w:pPr>
    <w:rPr>
      <w:lang w:val="en-AU"/>
    </w:rPr>
  </w:style>
  <w:style w:type="paragraph" w:customStyle="1" w:styleId="rvps20">
    <w:name w:val="rvps20"/>
    <w:basedOn w:val="af2"/>
    <w:pPr>
      <w:ind w:firstLine="603"/>
    </w:pPr>
    <w:rPr>
      <w:lang w:val="en-AU"/>
    </w:rPr>
  </w:style>
  <w:style w:type="paragraph" w:customStyle="1" w:styleId="rvps7">
    <w:name w:val="rvps7"/>
    <w:basedOn w:val="af2"/>
    <w:pPr>
      <w:ind w:firstLine="787"/>
      <w:jc w:val="both"/>
    </w:pPr>
    <w:rPr>
      <w:lang w:val="en-AU"/>
    </w:rPr>
  </w:style>
  <w:style w:type="paragraph" w:customStyle="1" w:styleId="rvps16">
    <w:name w:val="rvps16"/>
    <w:basedOn w:val="af2"/>
    <w:pPr>
      <w:ind w:firstLine="787"/>
      <w:jc w:val="both"/>
    </w:pPr>
    <w:rPr>
      <w:lang w:val="en-AU"/>
    </w:rPr>
  </w:style>
  <w:style w:type="paragraph" w:customStyle="1" w:styleId="Iauiue">
    <w:name w:val="Iau.iue"/>
    <w:basedOn w:val="af2"/>
    <w:next w:val="af2"/>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2"/>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2"/>
    <w:pPr>
      <w:ind w:left="566" w:hanging="283"/>
    </w:pPr>
  </w:style>
  <w:style w:type="paragraph" w:customStyle="1" w:styleId="412">
    <w:name w:val="Список 41"/>
    <w:basedOn w:val="af2"/>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2"/>
    <w:pPr>
      <w:widowControl w:val="0"/>
      <w:autoSpaceDE w:val="0"/>
      <w:spacing w:after="120"/>
      <w:ind w:left="566"/>
    </w:pPr>
    <w:rPr>
      <w:sz w:val="20"/>
      <w:szCs w:val="20"/>
    </w:rPr>
  </w:style>
  <w:style w:type="paragraph" w:customStyle="1" w:styleId="2fff0">
    <w:name w:val="Îñíîâíîé òåêñò 2"/>
    <w:basedOn w:val="af2"/>
    <w:pPr>
      <w:widowControl w:val="0"/>
      <w:ind w:firstLine="851"/>
      <w:jc w:val="both"/>
    </w:pPr>
    <w:rPr>
      <w:sz w:val="28"/>
      <w:szCs w:val="20"/>
      <w:lang w:val="en-GB"/>
    </w:rPr>
  </w:style>
  <w:style w:type="paragraph" w:customStyle="1" w:styleId="affffffffffff1">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2">
    <w:name w:val="Îñíîâíîé òåêñò"/>
    <w:basedOn w:val="affffffffffff1"/>
    <w:rPr>
      <w:rFonts w:ascii="CentSchbook Win95BT" w:hAnsi="CentSchbook Win95BT" w:cs="CentSchbook Win95BT"/>
      <w:sz w:val="28"/>
    </w:rPr>
  </w:style>
  <w:style w:type="paragraph" w:customStyle="1" w:styleId="2fff1">
    <w:name w:val="2"/>
    <w:basedOn w:val="af2"/>
    <w:next w:val="affffffffa"/>
    <w:pPr>
      <w:spacing w:before="280" w:after="280"/>
    </w:pPr>
    <w:rPr>
      <w:lang w:val="uk-UA"/>
    </w:rPr>
  </w:style>
  <w:style w:type="paragraph" w:customStyle="1" w:styleId="3f9">
    <w:name w:val="заголовок 3"/>
    <w:basedOn w:val="af2"/>
    <w:next w:val="af2"/>
    <w:pPr>
      <w:keepNext/>
      <w:widowControl w:val="0"/>
      <w:autoSpaceDE w:val="0"/>
      <w:jc w:val="center"/>
    </w:pPr>
    <w:rPr>
      <w:b/>
      <w:bCs/>
      <w:sz w:val="20"/>
      <w:szCs w:val="20"/>
    </w:rPr>
  </w:style>
  <w:style w:type="paragraph" w:customStyle="1" w:styleId="1fffc">
    <w:name w:val="заголовок 1"/>
    <w:basedOn w:val="af2"/>
    <w:next w:val="af2"/>
    <w:uiPriority w:val="99"/>
    <w:pPr>
      <w:keepNext/>
      <w:autoSpaceDE w:val="0"/>
      <w:jc w:val="center"/>
    </w:pPr>
    <w:rPr>
      <w:rFonts w:ascii="Arial" w:hAnsi="Arial" w:cs="Arial"/>
      <w:b/>
      <w:bCs/>
      <w:sz w:val="36"/>
      <w:szCs w:val="36"/>
    </w:rPr>
  </w:style>
  <w:style w:type="paragraph" w:customStyle="1" w:styleId="2fff2">
    <w:name w:val="заголовок 2"/>
    <w:basedOn w:val="af2"/>
    <w:next w:val="af2"/>
    <w:pPr>
      <w:keepNext/>
      <w:autoSpaceDE w:val="0"/>
      <w:jc w:val="center"/>
    </w:pPr>
    <w:rPr>
      <w:rFonts w:ascii="Arial" w:hAnsi="Arial" w:cs="Arial"/>
    </w:rPr>
  </w:style>
  <w:style w:type="paragraph" w:customStyle="1" w:styleId="4f0">
    <w:name w:val="заголовок 4"/>
    <w:basedOn w:val="af2"/>
    <w:next w:val="af2"/>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2"/>
    <w:pPr>
      <w:spacing w:line="300" w:lineRule="atLeast"/>
      <w:ind w:firstLine="400"/>
      <w:jc w:val="both"/>
    </w:pPr>
  </w:style>
  <w:style w:type="paragraph" w:customStyle="1" w:styleId="k7">
    <w:name w:val="k7"/>
    <w:basedOn w:val="af2"/>
    <w:pPr>
      <w:spacing w:line="280" w:lineRule="atLeast"/>
      <w:ind w:left="1000"/>
    </w:pPr>
    <w:rPr>
      <w:sz w:val="22"/>
      <w:szCs w:val="22"/>
    </w:rPr>
  </w:style>
  <w:style w:type="paragraph" w:customStyle="1" w:styleId="affffffffffff3">
    <w:name w:val="Текст_статті Знак"/>
    <w:basedOn w:val="af2"/>
    <w:pPr>
      <w:ind w:firstLine="284"/>
      <w:jc w:val="both"/>
    </w:pPr>
    <w:rPr>
      <w:sz w:val="20"/>
      <w:szCs w:val="20"/>
      <w:lang w:val="uk-UA"/>
    </w:rPr>
  </w:style>
  <w:style w:type="paragraph" w:customStyle="1" w:styleId="affffffffffff4">
    <w:name w:val="література"/>
    <w:basedOn w:val="af2"/>
    <w:pPr>
      <w:tabs>
        <w:tab w:val="left" w:pos="360"/>
      </w:tabs>
      <w:jc w:val="both"/>
    </w:pPr>
    <w:rPr>
      <w:sz w:val="18"/>
      <w:szCs w:val="18"/>
      <w:lang w:val="en-US"/>
    </w:rPr>
  </w:style>
  <w:style w:type="paragraph" w:customStyle="1" w:styleId="note">
    <w:name w:val="note"/>
    <w:basedOn w:val="af2"/>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2"/>
    <w:pPr>
      <w:overflowPunct w:val="0"/>
      <w:autoSpaceDE w:val="0"/>
      <w:textAlignment w:val="baseline"/>
    </w:pPr>
    <w:rPr>
      <w:rFonts w:ascii="Helvetica" w:hAnsi="Helvetica" w:cs="Helvetica"/>
      <w:sz w:val="16"/>
      <w:szCs w:val="16"/>
    </w:rPr>
  </w:style>
  <w:style w:type="paragraph" w:customStyle="1" w:styleId="1Title">
    <w:name w:val="Заголовок 1.Title"/>
    <w:basedOn w:val="af2"/>
    <w:next w:val="af2"/>
    <w:pPr>
      <w:keepNext/>
      <w:widowControl w:val="0"/>
      <w:spacing w:line="360" w:lineRule="auto"/>
      <w:jc w:val="center"/>
    </w:pPr>
    <w:rPr>
      <w:b/>
      <w:caps/>
      <w:color w:val="000000"/>
      <w:szCs w:val="20"/>
      <w:lang w:val="uk-UA"/>
    </w:rPr>
  </w:style>
  <w:style w:type="paragraph" w:customStyle="1" w:styleId="2pidzaholovok">
    <w:name w:val="Заголовок 2.pidzaholovok"/>
    <w:basedOn w:val="af2"/>
    <w:next w:val="af2"/>
    <w:pPr>
      <w:keepNext/>
      <w:jc w:val="center"/>
    </w:pPr>
    <w:rPr>
      <w:b/>
      <w:i/>
      <w:szCs w:val="20"/>
    </w:rPr>
  </w:style>
  <w:style w:type="paragraph" w:customStyle="1" w:styleId="1Title1">
    <w:name w:val="Заголовок 1.Title1"/>
    <w:basedOn w:val="af2"/>
    <w:next w:val="af2"/>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2"/>
    <w:next w:val="af2"/>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2"/>
    <w:pPr>
      <w:spacing w:after="120"/>
      <w:jc w:val="center"/>
    </w:pPr>
    <w:rPr>
      <w:b/>
      <w:sz w:val="22"/>
      <w:szCs w:val="20"/>
      <w:lang w:val="uk-UA"/>
    </w:rPr>
  </w:style>
  <w:style w:type="paragraph" w:customStyle="1" w:styleId="body">
    <w:name w:val="Основной текст с отступом.body"/>
    <w:basedOn w:val="af2"/>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2"/>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2"/>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2"/>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2"/>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2"/>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2"/>
    <w:pPr>
      <w:spacing w:after="120"/>
    </w:pPr>
    <w:rPr>
      <w:rFonts w:ascii="Helvetica" w:hAnsi="Helvetica" w:cs="Helvetica"/>
      <w:b/>
      <w:i/>
      <w:sz w:val="20"/>
      <w:szCs w:val="20"/>
      <w:lang w:val="uk-UA"/>
    </w:rPr>
  </w:style>
  <w:style w:type="paragraph" w:customStyle="1" w:styleId="mkSpec">
    <w:name w:val="mkSpec"/>
    <w:basedOn w:val="af2"/>
    <w:pPr>
      <w:spacing w:after="120"/>
    </w:pPr>
    <w:rPr>
      <w:rFonts w:ascii="MS Reference Specialty" w:hAnsi="MS Reference Specialty" w:cs="MS Reference Specialty"/>
      <w:i/>
      <w:smallCaps/>
      <w:sz w:val="20"/>
      <w:szCs w:val="20"/>
      <w:lang w:val="uk-UA"/>
    </w:rPr>
  </w:style>
  <w:style w:type="paragraph" w:customStyle="1" w:styleId="mkEntry">
    <w:name w:val="mkEntry"/>
    <w:basedOn w:val="af2"/>
    <w:pPr>
      <w:spacing w:after="120"/>
    </w:pPr>
    <w:rPr>
      <w:rFonts w:ascii="Helvetica" w:hAnsi="Helvetica" w:cs="Helvetica"/>
      <w:b/>
      <w:caps/>
      <w:sz w:val="20"/>
      <w:szCs w:val="20"/>
      <w:lang w:val="uk-UA"/>
    </w:rPr>
  </w:style>
  <w:style w:type="paragraph" w:customStyle="1" w:styleId="mkText">
    <w:name w:val="mkText"/>
    <w:basedOn w:val="af2"/>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2"/>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2"/>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2"/>
    <w:pPr>
      <w:spacing w:after="120"/>
      <w:ind w:firstLine="567"/>
    </w:pPr>
    <w:rPr>
      <w:szCs w:val="20"/>
      <w:lang w:val="uk-UA"/>
    </w:rPr>
  </w:style>
  <w:style w:type="paragraph" w:customStyle="1" w:styleId="Datakrush">
    <w:name w:val="Data krush"/>
    <w:basedOn w:val="af2"/>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2"/>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2"/>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2"/>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2"/>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2"/>
    <w:next w:val="af2"/>
    <w:pPr>
      <w:keepNext/>
      <w:spacing w:before="170" w:after="170"/>
      <w:jc w:val="center"/>
    </w:pPr>
    <w:rPr>
      <w:rFonts w:ascii="Mangal" w:hAnsi="Mangal" w:cs="Mangal"/>
      <w:b/>
      <w:i/>
      <w:szCs w:val="20"/>
    </w:rPr>
  </w:style>
  <w:style w:type="paragraph" w:customStyle="1" w:styleId="1fffe">
    <w:name w:val="Заголовок 1.Название"/>
    <w:basedOn w:val="af2"/>
    <w:next w:val="af2"/>
    <w:pPr>
      <w:keepNext/>
      <w:spacing w:after="283"/>
      <w:jc w:val="center"/>
    </w:pPr>
    <w:rPr>
      <w:rFonts w:ascii="Mangal" w:hAnsi="Mangal" w:cs="Mangal"/>
      <w:b/>
      <w:caps/>
      <w:szCs w:val="20"/>
    </w:rPr>
  </w:style>
  <w:style w:type="paragraph" w:customStyle="1" w:styleId="Avtor10">
    <w:name w:val="Основной текст.Avtor1"/>
    <w:basedOn w:val="af2"/>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2"/>
    <w:pPr>
      <w:spacing w:line="360" w:lineRule="auto"/>
      <w:ind w:firstLine="720"/>
      <w:jc w:val="center"/>
    </w:pPr>
    <w:rPr>
      <w:b/>
      <w:sz w:val="28"/>
      <w:szCs w:val="20"/>
      <w:lang w:val="uk-UA"/>
    </w:rPr>
  </w:style>
  <w:style w:type="paragraph" w:customStyle="1" w:styleId="Avtor2">
    <w:name w:val="Основной текст.Avtor2"/>
    <w:basedOn w:val="af2"/>
    <w:pPr>
      <w:jc w:val="center"/>
    </w:pPr>
    <w:rPr>
      <w:b/>
      <w:sz w:val="22"/>
      <w:szCs w:val="20"/>
      <w:lang w:val="uk-UA"/>
    </w:rPr>
  </w:style>
  <w:style w:type="paragraph" w:customStyle="1" w:styleId="body10">
    <w:name w:val="Основной текст с отступом.body1"/>
    <w:basedOn w:val="af2"/>
    <w:pPr>
      <w:ind w:firstLine="709"/>
      <w:jc w:val="both"/>
    </w:pPr>
    <w:rPr>
      <w:sz w:val="20"/>
      <w:szCs w:val="20"/>
      <w:lang w:val="uk-UA"/>
    </w:rPr>
  </w:style>
  <w:style w:type="paragraph" w:customStyle="1" w:styleId="text10">
    <w:name w:val="Цитата.text1"/>
    <w:basedOn w:val="af2"/>
    <w:pPr>
      <w:ind w:left="2824" w:right="-1213"/>
    </w:pPr>
    <w:rPr>
      <w:i/>
      <w:sz w:val="22"/>
      <w:szCs w:val="20"/>
      <w:lang w:val="uk-UA"/>
    </w:rPr>
  </w:style>
  <w:style w:type="paragraph" w:customStyle="1" w:styleId="lit1">
    <w:name w:val="Список.lit1"/>
    <w:basedOn w:val="af2"/>
    <w:pPr>
      <w:tabs>
        <w:tab w:val="left" w:pos="360"/>
      </w:tabs>
      <w:ind w:left="360" w:hanging="360"/>
      <w:jc w:val="both"/>
    </w:pPr>
    <w:rPr>
      <w:sz w:val="22"/>
      <w:szCs w:val="20"/>
      <w:lang w:val="uk-UA"/>
    </w:rPr>
  </w:style>
  <w:style w:type="paragraph" w:customStyle="1" w:styleId="liter1">
    <w:name w:val="Нумерованный список.liter1"/>
    <w:basedOn w:val="af2"/>
    <w:pPr>
      <w:tabs>
        <w:tab w:val="left" w:pos="360"/>
      </w:tabs>
      <w:ind w:left="360" w:hanging="360"/>
      <w:jc w:val="both"/>
    </w:pPr>
    <w:rPr>
      <w:sz w:val="20"/>
      <w:szCs w:val="20"/>
    </w:rPr>
  </w:style>
  <w:style w:type="paragraph" w:customStyle="1" w:styleId="3spysokl-ry1">
    <w:name w:val="Основной текст 3.spysok l-ry1"/>
    <w:basedOn w:val="af2"/>
    <w:pPr>
      <w:jc w:val="center"/>
    </w:pPr>
    <w:rPr>
      <w:b/>
      <w:caps/>
      <w:sz w:val="22"/>
      <w:szCs w:val="20"/>
      <w:lang w:val="en-US"/>
    </w:rPr>
  </w:style>
  <w:style w:type="paragraph" w:customStyle="1" w:styleId="1ffff">
    <w:name w:val="Основной текст с отступом1"/>
    <w:basedOn w:val="af2"/>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2"/>
    <w:pPr>
      <w:widowControl w:val="0"/>
      <w:spacing w:line="360" w:lineRule="auto"/>
      <w:ind w:firstLine="680"/>
      <w:jc w:val="both"/>
    </w:pPr>
    <w:rPr>
      <w:sz w:val="28"/>
      <w:szCs w:val="20"/>
      <w:lang w:val="uk-UA"/>
    </w:rPr>
  </w:style>
  <w:style w:type="paragraph" w:customStyle="1" w:styleId="1ffff0">
    <w:name w:val="Текст1"/>
    <w:basedOn w:val="af2"/>
    <w:pPr>
      <w:widowControl w:val="0"/>
      <w:spacing w:line="360" w:lineRule="auto"/>
      <w:ind w:firstLine="720"/>
      <w:jc w:val="both"/>
    </w:pPr>
    <w:rPr>
      <w:rFonts w:ascii="ISOCPEUR" w:hAnsi="ISOCPEUR" w:cs="ISOCPEUR"/>
      <w:sz w:val="28"/>
      <w:szCs w:val="20"/>
      <w:lang w:val="uk-UA"/>
    </w:rPr>
  </w:style>
  <w:style w:type="paragraph" w:customStyle="1" w:styleId="affffffffffff5">
    <w:name w:val="Вірш"/>
    <w:basedOn w:val="af2"/>
    <w:pPr>
      <w:keepLines/>
      <w:widowControl w:val="0"/>
      <w:spacing w:before="28" w:line="360" w:lineRule="auto"/>
      <w:ind w:left="1701" w:hanging="567"/>
      <w:jc w:val="both"/>
    </w:pPr>
    <w:rPr>
      <w:i/>
      <w:sz w:val="22"/>
      <w:szCs w:val="20"/>
      <w:lang w:val="uk-UA"/>
    </w:rPr>
  </w:style>
  <w:style w:type="paragraph" w:customStyle="1" w:styleId="affffffffffff6">
    <w:name w:val="Загальний текст"/>
    <w:basedOn w:val="af2"/>
    <w:pPr>
      <w:widowControl w:val="0"/>
      <w:spacing w:before="28" w:line="262" w:lineRule="atLeast"/>
      <w:ind w:firstLine="283"/>
      <w:jc w:val="both"/>
    </w:pPr>
    <w:rPr>
      <w:sz w:val="22"/>
      <w:szCs w:val="20"/>
      <w:lang w:val="uk-UA"/>
    </w:rPr>
  </w:style>
  <w:style w:type="paragraph" w:customStyle="1" w:styleId="affffffffffff7">
    <w:name w:val="Заголовок розділів"/>
    <w:basedOn w:val="af2"/>
    <w:next w:val="affffffffffff8"/>
    <w:pPr>
      <w:widowControl w:val="0"/>
      <w:spacing w:after="480" w:line="360" w:lineRule="auto"/>
      <w:jc w:val="center"/>
    </w:pPr>
    <w:rPr>
      <w:rFonts w:ascii="OpenSymbol" w:hAnsi="OpenSymbol" w:cs="OpenSymbol"/>
      <w:b/>
      <w:sz w:val="32"/>
      <w:szCs w:val="20"/>
      <w:lang w:val="uk-UA"/>
    </w:rPr>
  </w:style>
  <w:style w:type="paragraph" w:customStyle="1" w:styleId="affffffffffff8">
    <w:name w:val="Заголовок підрозділів"/>
    <w:basedOn w:val="affffffffffff7"/>
    <w:next w:val="af2"/>
    <w:pPr>
      <w:ind w:firstLine="720"/>
      <w:jc w:val="left"/>
    </w:pPr>
    <w:rPr>
      <w:rFonts w:ascii="Garamond" w:hAnsi="Garamond" w:cs="Garamond"/>
    </w:rPr>
  </w:style>
  <w:style w:type="paragraph" w:customStyle="1" w:styleId="1ffff1">
    <w:name w:val="Цитата1"/>
    <w:basedOn w:val="af2"/>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2"/>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2"/>
    <w:pPr>
      <w:keepLines/>
      <w:numPr>
        <w:numId w:val="11"/>
      </w:numPr>
      <w:spacing w:line="360" w:lineRule="auto"/>
      <w:ind w:left="0" w:firstLine="0"/>
      <w:jc w:val="center"/>
    </w:pPr>
    <w:rPr>
      <w:b/>
      <w:sz w:val="28"/>
      <w:szCs w:val="20"/>
      <w:lang w:val="uk-UA"/>
    </w:rPr>
  </w:style>
  <w:style w:type="paragraph" w:customStyle="1" w:styleId="affffffffffff9">
    <w:name w:val="ТЕКСТ"/>
    <w:basedOn w:val="af2"/>
    <w:pPr>
      <w:spacing w:line="360" w:lineRule="auto"/>
      <w:ind w:firstLine="709"/>
      <w:jc w:val="both"/>
    </w:pPr>
    <w:rPr>
      <w:rFonts w:ascii="FreeSetCTT" w:hAnsi="FreeSetCTT" w:cs="FreeSetCTT"/>
      <w:sz w:val="28"/>
      <w:szCs w:val="20"/>
      <w:lang w:val="uk-UA"/>
    </w:rPr>
  </w:style>
  <w:style w:type="paragraph" w:customStyle="1" w:styleId="CT-SNOSKA">
    <w:name w:val="CT-SNOSKA"/>
    <w:basedOn w:val="af2"/>
    <w:pPr>
      <w:jc w:val="both"/>
    </w:pPr>
    <w:rPr>
      <w:szCs w:val="20"/>
    </w:rPr>
  </w:style>
  <w:style w:type="paragraph" w:customStyle="1" w:styleId="2fff3">
    <w:name w:val="Стиль2"/>
    <w:basedOn w:val="af2"/>
    <w:pPr>
      <w:jc w:val="both"/>
    </w:pPr>
    <w:rPr>
      <w:rFonts w:cs="OpenSymbol"/>
    </w:rPr>
  </w:style>
  <w:style w:type="paragraph" w:customStyle="1" w:styleId="left">
    <w:name w:val="left"/>
    <w:basedOn w:val="af2"/>
    <w:pPr>
      <w:spacing w:before="280" w:after="280"/>
    </w:pPr>
    <w:rPr>
      <w:rFonts w:ascii="MS Reference Specialty" w:hAnsi="MS Reference Specialty" w:cs="MS Reference Specialty"/>
    </w:rPr>
  </w:style>
  <w:style w:type="paragraph" w:customStyle="1" w:styleId="31">
    <w:name w:val="Маркированный список 31"/>
    <w:basedOn w:val="af2"/>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a">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b">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2"/>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c">
    <w:name w:val="текст сноски"/>
    <w:basedOn w:val="af2"/>
    <w:uiPriority w:val="99"/>
    <w:pPr>
      <w:autoSpaceDE w:val="0"/>
    </w:pPr>
    <w:rPr>
      <w:sz w:val="20"/>
      <w:szCs w:val="20"/>
    </w:rPr>
  </w:style>
  <w:style w:type="paragraph" w:customStyle="1" w:styleId="affffffffffffd">
    <w:name w:val="Àäðåñà"/>
    <w:basedOn w:val="af2"/>
    <w:pPr>
      <w:spacing w:after="60" w:line="360" w:lineRule="auto"/>
      <w:jc w:val="center"/>
    </w:pPr>
    <w:rPr>
      <w:szCs w:val="20"/>
      <w:lang w:val="uk-UA"/>
    </w:rPr>
  </w:style>
  <w:style w:type="paragraph" w:customStyle="1" w:styleId="5d">
    <w:name w:val="Основной текст5"/>
    <w:basedOn w:val="af2"/>
    <w:pPr>
      <w:widowControl w:val="0"/>
      <w:spacing w:line="420" w:lineRule="auto"/>
      <w:ind w:firstLine="851"/>
      <w:jc w:val="both"/>
    </w:pPr>
    <w:rPr>
      <w:sz w:val="26"/>
      <w:szCs w:val="20"/>
    </w:rPr>
  </w:style>
  <w:style w:type="paragraph" w:customStyle="1" w:styleId="affffffffffffe">
    <w:name w:val="СноскаОсн"/>
    <w:basedOn w:val="af2"/>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
    <w:name w:val="Цитаты"/>
    <w:basedOn w:val="af2"/>
    <w:pPr>
      <w:autoSpaceDE w:val="0"/>
      <w:spacing w:before="100" w:after="100"/>
      <w:ind w:left="360" w:right="360"/>
    </w:pPr>
  </w:style>
  <w:style w:type="paragraph" w:styleId="afffffffffffff0">
    <w:name w:val="E-mail Signature"/>
    <w:basedOn w:val="af2"/>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1">
    <w:name w:val="Signature"/>
    <w:basedOn w:val="af2"/>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2"/>
    <w:pPr>
      <w:shd w:val="clear" w:color="auto" w:fill="FFFFFF"/>
      <w:spacing w:line="360" w:lineRule="auto"/>
      <w:jc w:val="center"/>
    </w:pPr>
    <w:rPr>
      <w:color w:val="FF0000"/>
      <w:sz w:val="16"/>
      <w:szCs w:val="16"/>
    </w:rPr>
  </w:style>
  <w:style w:type="paragraph" w:styleId="1ffff3">
    <w:name w:val="index 1"/>
    <w:basedOn w:val="af2"/>
    <w:next w:val="af2"/>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2"/>
    <w:pPr>
      <w:shd w:val="clear" w:color="auto" w:fill="FFFFFF"/>
      <w:spacing w:line="360" w:lineRule="auto"/>
      <w:ind w:left="300" w:right="80"/>
      <w:jc w:val="both"/>
    </w:pPr>
    <w:rPr>
      <w:color w:val="000000"/>
      <w:sz w:val="28"/>
      <w:szCs w:val="28"/>
    </w:rPr>
  </w:style>
  <w:style w:type="paragraph" w:customStyle="1" w:styleId="vary">
    <w:name w:val="vary"/>
    <w:basedOn w:val="af2"/>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2">
    <w:name w:val="текст ссылки"/>
    <w:basedOn w:val="af2"/>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3">
    <w:name w:val="Конверт"/>
    <w:basedOn w:val="af2"/>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4">
    <w:name w:val="Стиль_стихи"/>
    <w:basedOn w:val="af2"/>
    <w:pPr>
      <w:autoSpaceDE w:val="0"/>
      <w:ind w:left="2268"/>
      <w:jc w:val="both"/>
    </w:pPr>
    <w:rPr>
      <w:i/>
      <w:iCs/>
      <w:sz w:val="28"/>
      <w:szCs w:val="28"/>
      <w:lang w:val="uk-UA"/>
    </w:rPr>
  </w:style>
  <w:style w:type="paragraph" w:customStyle="1" w:styleId="87">
    <w:name w:val="заголовок 8"/>
    <w:basedOn w:val="af2"/>
    <w:next w:val="af2"/>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2"/>
    <w:next w:val="af2"/>
    <w:pPr>
      <w:autoSpaceDE w:val="0"/>
      <w:ind w:firstLine="567"/>
      <w:jc w:val="both"/>
    </w:pPr>
    <w:rPr>
      <w:sz w:val="28"/>
      <w:szCs w:val="28"/>
      <w:lang w:val="uk-UA"/>
    </w:rPr>
  </w:style>
  <w:style w:type="paragraph" w:customStyle="1" w:styleId="afffffffffffff5">
    <w:name w:val="[ ]"/>
    <w:basedOn w:val="af2"/>
    <w:pPr>
      <w:autoSpaceDE w:val="0"/>
      <w:spacing w:line="288" w:lineRule="auto"/>
    </w:pPr>
    <w:rPr>
      <w:color w:val="000000"/>
      <w:sz w:val="20"/>
      <w:lang w:val="uk-UA"/>
    </w:rPr>
  </w:style>
  <w:style w:type="paragraph" w:customStyle="1" w:styleId="-7">
    <w:name w:val="Нормальний-мій"/>
    <w:basedOn w:val="af2"/>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6">
    <w:name w:val="Звичайний (веб)"/>
    <w:basedOn w:val="af2"/>
    <w:pPr>
      <w:autoSpaceDE w:val="0"/>
      <w:spacing w:before="100" w:after="100"/>
    </w:pPr>
    <w:rPr>
      <w:sz w:val="20"/>
      <w:lang w:val="uk-UA"/>
    </w:rPr>
  </w:style>
  <w:style w:type="paragraph" w:customStyle="1" w:styleId="afffffffffffff7">
    <w:name w:val="Текст виноски"/>
    <w:basedOn w:val="af2"/>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2"/>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8">
    <w:name w:val="табл"/>
    <w:basedOn w:val="text0"/>
    <w:next w:val="text0"/>
    <w:uiPriority w:val="99"/>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2"/>
    <w:pPr>
      <w:spacing w:line="280" w:lineRule="atLeast"/>
      <w:ind w:left="800" w:firstLine="400"/>
      <w:jc w:val="both"/>
    </w:pPr>
    <w:rPr>
      <w:color w:val="008000"/>
    </w:rPr>
  </w:style>
  <w:style w:type="paragraph" w:customStyle="1" w:styleId="just">
    <w:name w:val="just"/>
    <w:basedOn w:val="af2"/>
    <w:pPr>
      <w:spacing w:before="280" w:after="280"/>
      <w:jc w:val="both"/>
    </w:pPr>
    <w:rPr>
      <w:lang w:val="uk-UA"/>
    </w:rPr>
  </w:style>
  <w:style w:type="paragraph" w:customStyle="1" w:styleId="Nagwek2">
    <w:name w:val="Nagłówek2"/>
    <w:basedOn w:val="af2"/>
    <w:next w:val="afffffffd"/>
    <w:pPr>
      <w:keepNext/>
      <w:spacing w:before="240" w:after="120"/>
    </w:pPr>
    <w:rPr>
      <w:rFonts w:ascii="OpenSymbol" w:eastAsia="Arial" w:hAnsi="OpenSymbol" w:cs="Helvetica"/>
      <w:sz w:val="28"/>
      <w:szCs w:val="28"/>
    </w:rPr>
  </w:style>
  <w:style w:type="paragraph" w:customStyle="1" w:styleId="Podpis2">
    <w:name w:val="Podpis2"/>
    <w:basedOn w:val="af2"/>
    <w:pPr>
      <w:suppressLineNumbers/>
      <w:spacing w:before="120" w:after="120"/>
    </w:pPr>
    <w:rPr>
      <w:rFonts w:cs="Helvetica"/>
      <w:i/>
      <w:iCs/>
    </w:rPr>
  </w:style>
  <w:style w:type="paragraph" w:customStyle="1" w:styleId="Indeks">
    <w:name w:val="Indeks"/>
    <w:basedOn w:val="af2"/>
    <w:pPr>
      <w:suppressLineNumbers/>
    </w:pPr>
    <w:rPr>
      <w:rFonts w:cs="Helvetica"/>
    </w:rPr>
  </w:style>
  <w:style w:type="paragraph" w:customStyle="1" w:styleId="1ffff5">
    <w:name w:val="Текст примечания1"/>
    <w:basedOn w:val="af2"/>
    <w:rPr>
      <w:sz w:val="20"/>
      <w:szCs w:val="20"/>
    </w:rPr>
  </w:style>
  <w:style w:type="paragraph" w:customStyle="1" w:styleId="222">
    <w:name w:val="Основной текст 22"/>
    <w:basedOn w:val="af2"/>
    <w:pPr>
      <w:spacing w:after="120" w:line="480" w:lineRule="auto"/>
    </w:pPr>
  </w:style>
  <w:style w:type="paragraph" w:customStyle="1" w:styleId="3110">
    <w:name w:val="Основной текст с отступом 311"/>
    <w:basedOn w:val="af2"/>
    <w:pPr>
      <w:widowControl w:val="0"/>
      <w:ind w:firstLine="340"/>
      <w:jc w:val="both"/>
    </w:pPr>
    <w:rPr>
      <w:sz w:val="22"/>
      <w:szCs w:val="20"/>
      <w:lang w:val="uk-UA"/>
    </w:rPr>
  </w:style>
  <w:style w:type="paragraph" w:customStyle="1" w:styleId="Tekstpodstawowywcity21">
    <w:name w:val="Tekst podstawowy wcięty 21"/>
    <w:basedOn w:val="af2"/>
    <w:pPr>
      <w:spacing w:line="360" w:lineRule="auto"/>
      <w:ind w:right="-766" w:firstLine="425"/>
      <w:jc w:val="both"/>
    </w:pPr>
    <w:rPr>
      <w:sz w:val="28"/>
      <w:szCs w:val="20"/>
      <w:lang w:val="uk-UA"/>
    </w:rPr>
  </w:style>
  <w:style w:type="paragraph" w:customStyle="1" w:styleId="Tekstblokowy1">
    <w:name w:val="Tekst blokowy1"/>
    <w:basedOn w:val="af2"/>
    <w:pPr>
      <w:spacing w:line="360" w:lineRule="auto"/>
      <w:ind w:left="57" w:right="454" w:firstLine="426"/>
      <w:jc w:val="both"/>
    </w:pPr>
    <w:rPr>
      <w:sz w:val="28"/>
      <w:szCs w:val="20"/>
      <w:lang w:val="uk-UA"/>
    </w:rPr>
  </w:style>
  <w:style w:type="paragraph" w:customStyle="1" w:styleId="3fb">
    <w:name w:val="Основний текст з відступом 3"/>
    <w:basedOn w:val="af2"/>
    <w:pPr>
      <w:spacing w:line="360" w:lineRule="auto"/>
      <w:ind w:firstLine="680"/>
      <w:jc w:val="both"/>
    </w:pPr>
    <w:rPr>
      <w:i/>
      <w:iCs/>
      <w:sz w:val="28"/>
      <w:szCs w:val="28"/>
      <w:lang w:val="uk-UA"/>
    </w:rPr>
  </w:style>
  <w:style w:type="paragraph" w:customStyle="1" w:styleId="2fff4">
    <w:name w:val="Продовження списку 2"/>
    <w:basedOn w:val="af2"/>
    <w:pPr>
      <w:autoSpaceDE w:val="0"/>
      <w:spacing w:after="120"/>
      <w:ind w:left="566"/>
    </w:pPr>
    <w:rPr>
      <w:sz w:val="22"/>
      <w:szCs w:val="22"/>
    </w:rPr>
  </w:style>
  <w:style w:type="paragraph" w:customStyle="1" w:styleId="219">
    <w:name w:val="Список 21"/>
    <w:basedOn w:val="af2"/>
    <w:pPr>
      <w:autoSpaceDE w:val="0"/>
      <w:ind w:left="566" w:hanging="283"/>
    </w:pPr>
    <w:rPr>
      <w:sz w:val="22"/>
      <w:szCs w:val="22"/>
    </w:rPr>
  </w:style>
  <w:style w:type="paragraph" w:customStyle="1" w:styleId="Tekstpodstawowywcity31">
    <w:name w:val="Tekst podstawowy wcięty 31"/>
    <w:basedOn w:val="af2"/>
    <w:pPr>
      <w:spacing w:line="360" w:lineRule="auto"/>
      <w:ind w:firstLine="720"/>
      <w:jc w:val="center"/>
    </w:pPr>
    <w:rPr>
      <w:b/>
      <w:sz w:val="28"/>
      <w:szCs w:val="20"/>
      <w:lang w:val="uk-UA"/>
    </w:rPr>
  </w:style>
  <w:style w:type="paragraph" w:customStyle="1" w:styleId="2fff5">
    <w:name w:val="Основний текст 2"/>
    <w:basedOn w:val="af2"/>
    <w:pPr>
      <w:spacing w:line="360" w:lineRule="auto"/>
      <w:jc w:val="both"/>
    </w:pPr>
    <w:rPr>
      <w:szCs w:val="20"/>
      <w:lang w:val="uk-UA"/>
    </w:rPr>
  </w:style>
  <w:style w:type="paragraph" w:customStyle="1" w:styleId="223">
    <w:name w:val="Основной текст с отступом 22"/>
    <w:basedOn w:val="af2"/>
    <w:pPr>
      <w:spacing w:line="360" w:lineRule="auto"/>
      <w:ind w:right="357" w:firstLine="902"/>
      <w:jc w:val="both"/>
    </w:pPr>
    <w:rPr>
      <w:sz w:val="28"/>
      <w:szCs w:val="28"/>
      <w:lang w:val="en-US"/>
    </w:rPr>
  </w:style>
  <w:style w:type="paragraph" w:customStyle="1" w:styleId="2111">
    <w:name w:val="Основной текст с отступом 211"/>
    <w:basedOn w:val="af2"/>
    <w:pPr>
      <w:spacing w:after="120" w:line="480" w:lineRule="auto"/>
      <w:ind w:left="283"/>
    </w:pPr>
    <w:rPr>
      <w:lang w:val="uk-UA"/>
    </w:rPr>
  </w:style>
  <w:style w:type="paragraph" w:customStyle="1" w:styleId="2fff6">
    <w:name w:val="Основний текст з відступом 2"/>
    <w:basedOn w:val="af2"/>
    <w:pPr>
      <w:spacing w:after="120" w:line="480" w:lineRule="auto"/>
      <w:ind w:left="283"/>
    </w:pPr>
    <w:rPr>
      <w:lang w:val="uk-UA"/>
    </w:rPr>
  </w:style>
  <w:style w:type="paragraph" w:customStyle="1" w:styleId="Zwykytekst1">
    <w:name w:val="Zwykły tekst1"/>
    <w:basedOn w:val="af2"/>
    <w:rPr>
      <w:rFonts w:ascii="ISOCPEUR" w:hAnsi="ISOCPEUR" w:cs="ISOCPEUR"/>
      <w:sz w:val="20"/>
      <w:szCs w:val="20"/>
      <w:lang w:val="uk-UA"/>
    </w:rPr>
  </w:style>
  <w:style w:type="paragraph" w:customStyle="1" w:styleId="11b">
    <w:name w:val="Текст11"/>
    <w:basedOn w:val="af2"/>
    <w:pPr>
      <w:spacing w:line="220" w:lineRule="exact"/>
      <w:ind w:firstLine="454"/>
      <w:jc w:val="both"/>
    </w:pPr>
    <w:rPr>
      <w:sz w:val="20"/>
      <w:szCs w:val="20"/>
      <w:lang w:val="uk-UA"/>
    </w:rPr>
  </w:style>
  <w:style w:type="paragraph" w:customStyle="1" w:styleId="afffffffffffff9">
    <w:name w:val="дисертация"/>
    <w:basedOn w:val="af2"/>
    <w:pPr>
      <w:spacing w:line="360" w:lineRule="auto"/>
      <w:ind w:firstLine="720"/>
      <w:jc w:val="both"/>
    </w:pPr>
    <w:rPr>
      <w:sz w:val="28"/>
      <w:szCs w:val="20"/>
      <w:lang w:val="uk-UA"/>
    </w:rPr>
  </w:style>
  <w:style w:type="paragraph" w:customStyle="1" w:styleId="afffffffffffffa">
    <w:name w:val="Звичайний відступ"/>
    <w:basedOn w:val="af2"/>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2"/>
    <w:pPr>
      <w:spacing w:line="360" w:lineRule="auto"/>
      <w:ind w:left="-170" w:right="-567" w:firstLine="720"/>
      <w:jc w:val="both"/>
    </w:pPr>
    <w:rPr>
      <w:sz w:val="28"/>
      <w:szCs w:val="20"/>
      <w:lang w:val="uk-UA"/>
    </w:rPr>
  </w:style>
  <w:style w:type="paragraph" w:customStyle="1" w:styleId="231">
    <w:name w:val="Основной текст с отступом 23"/>
    <w:basedOn w:val="af2"/>
    <w:pPr>
      <w:spacing w:after="120" w:line="480" w:lineRule="auto"/>
      <w:ind w:left="283"/>
    </w:pPr>
  </w:style>
  <w:style w:type="paragraph" w:customStyle="1" w:styleId="Nagwek1">
    <w:name w:val="Nagłówek1"/>
    <w:basedOn w:val="af2"/>
    <w:next w:val="afffffffd"/>
    <w:pPr>
      <w:keepNext/>
      <w:spacing w:before="240" w:after="120"/>
    </w:pPr>
    <w:rPr>
      <w:rFonts w:ascii="OpenSymbol" w:eastAsia="Arial" w:hAnsi="OpenSymbol" w:cs="Helvetica"/>
      <w:sz w:val="28"/>
      <w:szCs w:val="28"/>
    </w:rPr>
  </w:style>
  <w:style w:type="paragraph" w:customStyle="1" w:styleId="Podpis1">
    <w:name w:val="Podpis1"/>
    <w:basedOn w:val="af2"/>
    <w:pPr>
      <w:suppressLineNumbers/>
      <w:spacing w:before="120" w:after="120"/>
    </w:pPr>
    <w:rPr>
      <w:rFonts w:cs="Helvetica"/>
      <w:i/>
      <w:iCs/>
    </w:rPr>
  </w:style>
  <w:style w:type="paragraph" w:customStyle="1" w:styleId="1ffff6">
    <w:name w:val="Схема документа1"/>
    <w:basedOn w:val="af2"/>
    <w:pPr>
      <w:shd w:val="clear" w:color="auto" w:fill="000080"/>
    </w:pPr>
    <w:rPr>
      <w:rFonts w:ascii="Helvetica" w:hAnsi="Helvetica" w:cs="Helvetica"/>
      <w:sz w:val="20"/>
      <w:szCs w:val="20"/>
    </w:rPr>
  </w:style>
  <w:style w:type="paragraph" w:customStyle="1" w:styleId="Zawartolisty">
    <w:name w:val="Zawartość listy"/>
    <w:basedOn w:val="af2"/>
    <w:pPr>
      <w:ind w:left="567"/>
    </w:pPr>
  </w:style>
  <w:style w:type="paragraph" w:customStyle="1" w:styleId="Nagweklisty">
    <w:name w:val="Nagłówek listy"/>
    <w:basedOn w:val="af2"/>
    <w:next w:val="Zawartolisty"/>
  </w:style>
  <w:style w:type="paragraph" w:customStyle="1" w:styleId="Zawartotabeli">
    <w:name w:val="Zawartość tabeli"/>
    <w:basedOn w:val="af2"/>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2"/>
    <w:pPr>
      <w:tabs>
        <w:tab w:val="left" w:pos="0"/>
      </w:tabs>
      <w:spacing w:line="360" w:lineRule="auto"/>
      <w:ind w:firstLine="567"/>
      <w:jc w:val="both"/>
    </w:pPr>
    <w:rPr>
      <w:sz w:val="28"/>
      <w:szCs w:val="28"/>
      <w:lang w:val="pl-PL"/>
    </w:rPr>
  </w:style>
  <w:style w:type="paragraph" w:customStyle="1" w:styleId="Zawartoramki">
    <w:name w:val="Zawartość ramki"/>
    <w:basedOn w:val="afffffffd"/>
    <w:rPr>
      <w:sz w:val="24"/>
    </w:rPr>
  </w:style>
  <w:style w:type="paragraph" w:customStyle="1" w:styleId="11d">
    <w:name w:val="Цитата11"/>
    <w:basedOn w:val="af2"/>
    <w:pPr>
      <w:ind w:left="72" w:right="-766"/>
      <w:jc w:val="both"/>
    </w:pPr>
    <w:rPr>
      <w:sz w:val="28"/>
      <w:szCs w:val="20"/>
    </w:rPr>
  </w:style>
  <w:style w:type="paragraph" w:customStyle="1" w:styleId="3fc">
    <w:name w:val="Основний текст 3"/>
    <w:basedOn w:val="af2"/>
    <w:pPr>
      <w:ind w:right="-766"/>
      <w:jc w:val="both"/>
    </w:pPr>
    <w:rPr>
      <w:sz w:val="28"/>
      <w:szCs w:val="20"/>
      <w:lang w:val="en-US"/>
    </w:rPr>
  </w:style>
  <w:style w:type="paragraph" w:customStyle="1" w:styleId="BlockText1">
    <w:name w:val="Block Text1"/>
    <w:basedOn w:val="af2"/>
    <w:pPr>
      <w:spacing w:line="360" w:lineRule="auto"/>
      <w:ind w:firstLine="567"/>
      <w:jc w:val="both"/>
    </w:pPr>
    <w:rPr>
      <w:sz w:val="28"/>
      <w:szCs w:val="28"/>
    </w:rPr>
  </w:style>
  <w:style w:type="paragraph" w:customStyle="1" w:styleId="Nagwek">
    <w:name w:val="Nagłówek"/>
    <w:basedOn w:val="af2"/>
    <w:next w:val="afffffffd"/>
    <w:pPr>
      <w:keepNext/>
      <w:spacing w:before="240" w:after="120"/>
    </w:pPr>
    <w:rPr>
      <w:rFonts w:ascii="OpenSymbol" w:eastAsia="Arial" w:hAnsi="OpenSymbol" w:cs="Helvetica"/>
      <w:sz w:val="28"/>
      <w:szCs w:val="28"/>
    </w:rPr>
  </w:style>
  <w:style w:type="paragraph" w:customStyle="1" w:styleId="Podpis">
    <w:name w:val="Podpis"/>
    <w:basedOn w:val="af2"/>
    <w:pPr>
      <w:suppressLineNumbers/>
      <w:spacing w:before="120" w:after="120"/>
    </w:pPr>
    <w:rPr>
      <w:rFonts w:cs="Helvetica"/>
      <w:i/>
      <w:iCs/>
    </w:rPr>
  </w:style>
  <w:style w:type="paragraph" w:customStyle="1" w:styleId="Nagwek3">
    <w:name w:val="Nagłówek3"/>
    <w:basedOn w:val="af2"/>
    <w:next w:val="afffffffd"/>
    <w:pPr>
      <w:keepNext/>
      <w:spacing w:before="240" w:after="120"/>
    </w:pPr>
    <w:rPr>
      <w:rFonts w:ascii="OpenSymbol" w:eastAsia="Arial" w:hAnsi="OpenSymbol" w:cs="Helvetica"/>
      <w:sz w:val="28"/>
      <w:szCs w:val="28"/>
    </w:rPr>
  </w:style>
  <w:style w:type="paragraph" w:customStyle="1" w:styleId="Podpis3">
    <w:name w:val="Podpis3"/>
    <w:basedOn w:val="af2"/>
    <w:pPr>
      <w:suppressLineNumbers/>
      <w:spacing w:before="120" w:after="120"/>
    </w:pPr>
    <w:rPr>
      <w:rFonts w:cs="Helvetica"/>
      <w:i/>
      <w:iCs/>
    </w:rPr>
  </w:style>
  <w:style w:type="paragraph" w:customStyle="1" w:styleId="1ffff7">
    <w:name w:val="Название объекта1"/>
    <w:basedOn w:val="af2"/>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2"/>
    <w:pPr>
      <w:spacing w:line="360" w:lineRule="auto"/>
      <w:ind w:firstLine="360"/>
      <w:jc w:val="both"/>
    </w:pPr>
    <w:rPr>
      <w:sz w:val="28"/>
      <w:szCs w:val="28"/>
      <w:lang w:val="uk-UA"/>
    </w:rPr>
  </w:style>
  <w:style w:type="paragraph" w:customStyle="1" w:styleId="331">
    <w:name w:val="Основной текст с отступом 33"/>
    <w:basedOn w:val="af2"/>
    <w:pPr>
      <w:ind w:firstLine="397"/>
      <w:jc w:val="both"/>
    </w:pPr>
    <w:rPr>
      <w:sz w:val="28"/>
      <w:szCs w:val="28"/>
      <w:lang w:val="uk-UA"/>
    </w:rPr>
  </w:style>
  <w:style w:type="paragraph" w:customStyle="1" w:styleId="afffffffffffffb">
    <w:name w:val="ЦитатаВірш"/>
    <w:basedOn w:val="af2"/>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2"/>
    <w:next w:val="af2"/>
    <w:pPr>
      <w:keepNext/>
      <w:tabs>
        <w:tab w:val="left" w:pos="5670"/>
      </w:tabs>
      <w:autoSpaceDE w:val="0"/>
      <w:ind w:firstLine="5387"/>
      <w:jc w:val="both"/>
    </w:pPr>
    <w:rPr>
      <w:b/>
      <w:bCs/>
      <w:sz w:val="28"/>
      <w:szCs w:val="28"/>
    </w:rPr>
  </w:style>
  <w:style w:type="paragraph" w:customStyle="1" w:styleId="afffffffffffffc">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2"/>
    <w:pPr>
      <w:spacing w:before="48" w:after="48"/>
      <w:ind w:firstLine="432"/>
      <w:jc w:val="both"/>
    </w:pPr>
  </w:style>
  <w:style w:type="paragraph" w:customStyle="1" w:styleId="fulltext">
    <w:name w:val="fulltext"/>
    <w:basedOn w:val="af2"/>
    <w:pPr>
      <w:spacing w:before="280" w:after="280"/>
    </w:pPr>
    <w:rPr>
      <w:rFonts w:ascii="Mangal" w:hAnsi="Mangal" w:cs="Mangal"/>
    </w:rPr>
  </w:style>
  <w:style w:type="paragraph" w:customStyle="1" w:styleId="2fff8">
    <w:name w:val="Подзаголовок2"/>
    <w:basedOn w:val="af2"/>
    <w:pPr>
      <w:spacing w:after="280"/>
    </w:pPr>
    <w:rPr>
      <w:sz w:val="27"/>
      <w:szCs w:val="27"/>
    </w:rPr>
  </w:style>
  <w:style w:type="paragraph" w:customStyle="1" w:styleId="316">
    <w:name w:val="Список 31"/>
    <w:basedOn w:val="af2"/>
    <w:pPr>
      <w:ind w:left="849" w:hanging="283"/>
    </w:pPr>
  </w:style>
  <w:style w:type="paragraph" w:customStyle="1" w:styleId="afffffffffffffd">
    <w:name w:val="Краткий обратный адрес"/>
    <w:basedOn w:val="af2"/>
  </w:style>
  <w:style w:type="paragraph" w:customStyle="1" w:styleId="Head">
    <w:name w:val="Head"/>
    <w:basedOn w:val="af2"/>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2"/>
    <w:pPr>
      <w:tabs>
        <w:tab w:val="left" w:pos="283"/>
      </w:tabs>
      <w:ind w:left="283" w:hanging="283"/>
      <w:jc w:val="both"/>
    </w:pPr>
    <w:rPr>
      <w:color w:val="000000"/>
      <w:sz w:val="16"/>
      <w:szCs w:val="20"/>
    </w:rPr>
  </w:style>
  <w:style w:type="paragraph" w:customStyle="1" w:styleId="BodyText31">
    <w:name w:val="Body Text 31"/>
    <w:basedOn w:val="af2"/>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e"/>
    <w:pPr>
      <w:pBdr>
        <w:top w:val="single" w:sz="4" w:space="10" w:color="000000"/>
      </w:pBdr>
      <w:ind w:firstLine="283"/>
      <w:jc w:val="both"/>
    </w:pPr>
    <w:rPr>
      <w:rFonts w:ascii="FreeSetCTT" w:hAnsi="FreeSetCTT" w:cs="FreeSetCTT"/>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f2"/>
    <w:pPr>
      <w:shd w:val="clear" w:color="auto" w:fill="FFFFFF"/>
      <w:spacing w:before="284" w:line="320" w:lineRule="atLeast"/>
      <w:ind w:left="900" w:right="284" w:firstLine="284"/>
      <w:jc w:val="both"/>
    </w:pPr>
    <w:rPr>
      <w:color w:val="993300"/>
    </w:rPr>
  </w:style>
  <w:style w:type="paragraph" w:customStyle="1" w:styleId="m1">
    <w:name w:val="m1"/>
    <w:basedOn w:val="af2"/>
    <w:pPr>
      <w:shd w:val="clear" w:color="auto" w:fill="FFFFFF"/>
      <w:spacing w:line="320" w:lineRule="atLeast"/>
      <w:ind w:firstLine="284"/>
      <w:jc w:val="both"/>
    </w:pPr>
    <w:rPr>
      <w:color w:val="000000"/>
    </w:rPr>
  </w:style>
  <w:style w:type="paragraph" w:customStyle="1" w:styleId="small">
    <w:name w:val="small"/>
    <w:basedOn w:val="af2"/>
    <w:rPr>
      <w:rFonts w:ascii="FreeSetCTT" w:hAnsi="FreeSetCTT" w:cs="FreeSetCTT"/>
      <w:color w:val="808080"/>
    </w:rPr>
  </w:style>
  <w:style w:type="paragraph" w:customStyle="1" w:styleId="answer1">
    <w:name w:val="answer1"/>
    <w:basedOn w:val="af2"/>
    <w:pPr>
      <w:spacing w:after="240"/>
    </w:pPr>
  </w:style>
  <w:style w:type="paragraph" w:customStyle="1" w:styleId="pagenum">
    <w:name w:val="pagenum"/>
    <w:basedOn w:val="af2"/>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2"/>
    <w:pPr>
      <w:spacing w:before="180"/>
      <w:ind w:firstLine="432"/>
      <w:jc w:val="both"/>
    </w:pPr>
  </w:style>
  <w:style w:type="paragraph" w:customStyle="1" w:styleId="1111">
    <w:name w:val="Заголовок 111"/>
    <w:basedOn w:val="af2"/>
    <w:rPr>
      <w:b/>
      <w:bCs/>
      <w:color w:val="02125F"/>
      <w:kern w:val="1"/>
      <w:sz w:val="21"/>
      <w:szCs w:val="21"/>
    </w:rPr>
  </w:style>
  <w:style w:type="paragraph" w:customStyle="1" w:styleId="3111">
    <w:name w:val="Заголовок 311"/>
    <w:basedOn w:val="af2"/>
    <w:rPr>
      <w:rFonts w:ascii="Helvetica" w:hAnsi="Helvetica" w:cs="Helvetica"/>
      <w:b/>
      <w:bCs/>
      <w:color w:val="02125F"/>
      <w:sz w:val="18"/>
      <w:szCs w:val="18"/>
    </w:rPr>
  </w:style>
  <w:style w:type="paragraph" w:styleId="z-1">
    <w:name w:val="HTML Top of Form"/>
    <w:basedOn w:val="af2"/>
    <w:next w:val="af2"/>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2"/>
    <w:pPr>
      <w:spacing w:before="280" w:after="280"/>
      <w:jc w:val="both"/>
    </w:pPr>
    <w:rPr>
      <w:rFonts w:ascii="OpenSymbol" w:hAnsi="OpenSymbol" w:cs="OpenSymbol"/>
      <w:b/>
      <w:bCs/>
      <w:i/>
      <w:iCs/>
      <w:color w:val="000000"/>
      <w:sz w:val="18"/>
      <w:szCs w:val="18"/>
    </w:rPr>
  </w:style>
  <w:style w:type="paragraph" w:customStyle="1" w:styleId="11e">
    <w:name w:val="Название11"/>
    <w:basedOn w:val="af2"/>
    <w:pPr>
      <w:suppressLineNumbers/>
      <w:spacing w:before="120" w:after="120"/>
    </w:pPr>
    <w:rPr>
      <w:rFonts w:cs="Helvetica"/>
      <w:i/>
      <w:iCs/>
    </w:rPr>
  </w:style>
  <w:style w:type="paragraph" w:customStyle="1" w:styleId="1ffff9">
    <w:name w:val="Указатель1"/>
    <w:basedOn w:val="af2"/>
    <w:pPr>
      <w:suppressLineNumbers/>
    </w:pPr>
    <w:rPr>
      <w:rFonts w:cs="Helvetica"/>
    </w:rPr>
  </w:style>
  <w:style w:type="paragraph" w:customStyle="1" w:styleId="affffffffffffff">
    <w:name w:val="Содержимое врезки"/>
    <w:basedOn w:val="afffffffd"/>
    <w:rPr>
      <w:sz w:val="24"/>
    </w:rPr>
  </w:style>
  <w:style w:type="paragraph" w:customStyle="1" w:styleId="H2">
    <w:name w:val="H2"/>
    <w:basedOn w:val="af2"/>
    <w:next w:val="af2"/>
    <w:pPr>
      <w:keepNext/>
      <w:spacing w:before="100" w:after="100"/>
    </w:pPr>
    <w:rPr>
      <w:b/>
      <w:sz w:val="36"/>
      <w:szCs w:val="20"/>
      <w:lang w:val="uk-UA"/>
    </w:rPr>
  </w:style>
  <w:style w:type="paragraph" w:customStyle="1" w:styleId="Blockquote">
    <w:name w:val="Blockquote"/>
    <w:basedOn w:val="af2"/>
    <w:pPr>
      <w:spacing w:before="100" w:after="100"/>
      <w:ind w:left="360" w:right="360"/>
    </w:pPr>
    <w:rPr>
      <w:szCs w:val="20"/>
      <w:lang w:val="uk-UA"/>
    </w:rPr>
  </w:style>
  <w:style w:type="paragraph" w:customStyle="1" w:styleId="DefinitionList">
    <w:name w:val="Definition List"/>
    <w:basedOn w:val="af2"/>
    <w:next w:val="af2"/>
    <w:pPr>
      <w:ind w:left="360"/>
    </w:pPr>
    <w:rPr>
      <w:szCs w:val="20"/>
      <w:lang w:val="uk-UA"/>
    </w:rPr>
  </w:style>
  <w:style w:type="paragraph" w:customStyle="1" w:styleId="H3">
    <w:name w:val="H3"/>
    <w:basedOn w:val="af2"/>
    <w:next w:val="af2"/>
    <w:uiPriority w:val="99"/>
    <w:pPr>
      <w:keepNext/>
      <w:spacing w:before="100" w:after="100"/>
    </w:pPr>
    <w:rPr>
      <w:b/>
      <w:sz w:val="28"/>
      <w:szCs w:val="20"/>
      <w:lang w:val="uk-UA"/>
    </w:rPr>
  </w:style>
  <w:style w:type="paragraph" w:customStyle="1" w:styleId="H5">
    <w:name w:val="H5"/>
    <w:basedOn w:val="af2"/>
    <w:next w:val="af2"/>
    <w:pPr>
      <w:keepNext/>
      <w:spacing w:before="100" w:after="100"/>
    </w:pPr>
    <w:rPr>
      <w:b/>
      <w:sz w:val="20"/>
      <w:szCs w:val="20"/>
      <w:lang w:val="uk-UA"/>
    </w:rPr>
  </w:style>
  <w:style w:type="paragraph" w:customStyle="1" w:styleId="H4">
    <w:name w:val="H4"/>
    <w:basedOn w:val="af2"/>
    <w:next w:val="af2"/>
    <w:pPr>
      <w:keepNext/>
      <w:spacing w:before="100" w:after="100"/>
    </w:pPr>
    <w:rPr>
      <w:b/>
      <w:szCs w:val="20"/>
      <w:lang w:val="uk-UA"/>
    </w:rPr>
  </w:style>
  <w:style w:type="paragraph" w:customStyle="1" w:styleId="PP">
    <w:name w:val="Строка PP"/>
    <w:basedOn w:val="afffffffffffff1"/>
    <w:pPr>
      <w:widowControl/>
      <w:overflowPunct/>
      <w:autoSpaceDE/>
      <w:spacing w:before="0" w:after="0" w:line="240" w:lineRule="auto"/>
      <w:ind w:left="4252"/>
      <w:jc w:val="left"/>
      <w:textAlignment w:val="auto"/>
    </w:pPr>
    <w:rPr>
      <w:i w:val="0"/>
      <w:iCs w:val="0"/>
      <w:color w:val="auto"/>
      <w:szCs w:val="20"/>
    </w:rPr>
  </w:style>
  <w:style w:type="paragraph" w:customStyle="1" w:styleId="affffffffffffff0">
    <w:name w:val="Адресат"/>
    <w:basedOn w:val="af2"/>
    <w:rPr>
      <w:sz w:val="28"/>
      <w:szCs w:val="20"/>
      <w:lang w:val="uk-UA"/>
    </w:rPr>
  </w:style>
  <w:style w:type="paragraph" w:styleId="2fff9">
    <w:name w:val="index 2"/>
    <w:basedOn w:val="af2"/>
    <w:next w:val="af2"/>
    <w:uiPriority w:val="99"/>
    <w:pPr>
      <w:widowControl w:val="0"/>
      <w:autoSpaceDE w:val="0"/>
      <w:ind w:left="400" w:hanging="200"/>
    </w:pPr>
    <w:rPr>
      <w:sz w:val="18"/>
      <w:szCs w:val="18"/>
    </w:rPr>
  </w:style>
  <w:style w:type="paragraph" w:styleId="3fd">
    <w:name w:val="index 3"/>
    <w:basedOn w:val="af2"/>
    <w:next w:val="af2"/>
    <w:pPr>
      <w:widowControl w:val="0"/>
      <w:autoSpaceDE w:val="0"/>
      <w:ind w:left="600" w:hanging="200"/>
    </w:pPr>
    <w:rPr>
      <w:sz w:val="18"/>
      <w:szCs w:val="18"/>
    </w:rPr>
  </w:style>
  <w:style w:type="paragraph" w:customStyle="1" w:styleId="413">
    <w:name w:val="Указатель 41"/>
    <w:basedOn w:val="af2"/>
    <w:next w:val="af2"/>
    <w:pPr>
      <w:widowControl w:val="0"/>
      <w:autoSpaceDE w:val="0"/>
      <w:ind w:left="800" w:hanging="200"/>
    </w:pPr>
    <w:rPr>
      <w:sz w:val="18"/>
      <w:szCs w:val="18"/>
    </w:rPr>
  </w:style>
  <w:style w:type="paragraph" w:customStyle="1" w:styleId="512">
    <w:name w:val="Указатель 51"/>
    <w:basedOn w:val="af2"/>
    <w:next w:val="af2"/>
    <w:pPr>
      <w:widowControl w:val="0"/>
      <w:autoSpaceDE w:val="0"/>
      <w:ind w:left="1000" w:hanging="200"/>
    </w:pPr>
    <w:rPr>
      <w:sz w:val="18"/>
      <w:szCs w:val="18"/>
    </w:rPr>
  </w:style>
  <w:style w:type="paragraph" w:customStyle="1" w:styleId="611">
    <w:name w:val="Указатель 61"/>
    <w:basedOn w:val="af2"/>
    <w:next w:val="af2"/>
    <w:pPr>
      <w:widowControl w:val="0"/>
      <w:autoSpaceDE w:val="0"/>
      <w:ind w:left="1200" w:hanging="200"/>
    </w:pPr>
    <w:rPr>
      <w:sz w:val="18"/>
      <w:szCs w:val="18"/>
    </w:rPr>
  </w:style>
  <w:style w:type="paragraph" w:customStyle="1" w:styleId="711">
    <w:name w:val="Указатель 71"/>
    <w:basedOn w:val="af2"/>
    <w:next w:val="af2"/>
    <w:pPr>
      <w:widowControl w:val="0"/>
      <w:autoSpaceDE w:val="0"/>
      <w:ind w:left="1400" w:hanging="200"/>
    </w:pPr>
    <w:rPr>
      <w:sz w:val="18"/>
      <w:szCs w:val="18"/>
    </w:rPr>
  </w:style>
  <w:style w:type="paragraph" w:customStyle="1" w:styleId="810">
    <w:name w:val="Указатель 81"/>
    <w:basedOn w:val="af2"/>
    <w:next w:val="af2"/>
    <w:pPr>
      <w:widowControl w:val="0"/>
      <w:autoSpaceDE w:val="0"/>
      <w:ind w:left="1600" w:hanging="200"/>
    </w:pPr>
    <w:rPr>
      <w:sz w:val="18"/>
      <w:szCs w:val="18"/>
    </w:rPr>
  </w:style>
  <w:style w:type="paragraph" w:customStyle="1" w:styleId="910">
    <w:name w:val="Указатель 91"/>
    <w:basedOn w:val="af2"/>
    <w:next w:val="af2"/>
    <w:pPr>
      <w:widowControl w:val="0"/>
      <w:autoSpaceDE w:val="0"/>
      <w:ind w:left="1800" w:hanging="200"/>
    </w:pPr>
    <w:rPr>
      <w:sz w:val="18"/>
      <w:szCs w:val="18"/>
    </w:rPr>
  </w:style>
  <w:style w:type="paragraph" w:styleId="affffffffffffff1">
    <w:name w:val="index heading"/>
    <w:basedOn w:val="af2"/>
    <w:next w:val="1ffff3"/>
    <w:uiPriority w:val="99"/>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2"/>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4"/>
    <w:pPr>
      <w:ind w:firstLine="210"/>
    </w:pPr>
    <w:rPr>
      <w:sz w:val="24"/>
    </w:rPr>
  </w:style>
  <w:style w:type="paragraph" w:customStyle="1" w:styleId="Iauiueaennaoaoey">
    <w:name w:val="Iau?iue aenna?oaoey"/>
    <w:basedOn w:val="af2"/>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2"/>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2"/>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2"/>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2"/>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2"/>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2"/>
    <w:pPr>
      <w:tabs>
        <w:tab w:val="left" w:pos="360"/>
      </w:tabs>
      <w:spacing w:line="360" w:lineRule="auto"/>
      <w:ind w:firstLine="454"/>
      <w:jc w:val="both"/>
    </w:pPr>
    <w:rPr>
      <w:sz w:val="28"/>
      <w:szCs w:val="28"/>
      <w:lang w:val="uk-UA"/>
    </w:rPr>
  </w:style>
  <w:style w:type="paragraph" w:customStyle="1" w:styleId="BookPage0">
    <w:name w:val="BookPage Знак"/>
    <w:basedOn w:val="af2"/>
    <w:pPr>
      <w:widowControl w:val="0"/>
      <w:autoSpaceDE w:val="0"/>
      <w:spacing w:before="210"/>
    </w:pPr>
    <w:rPr>
      <w:rFonts w:ascii="OpenSymbol" w:hAnsi="OpenSymbol" w:cs="OpenSymbol"/>
      <w:b/>
      <w:bCs/>
      <w:color w:val="666699"/>
    </w:rPr>
  </w:style>
  <w:style w:type="paragraph" w:customStyle="1" w:styleId="BookPage1">
    <w:name w:val="BookPage"/>
    <w:basedOn w:val="af2"/>
    <w:pPr>
      <w:widowControl w:val="0"/>
      <w:autoSpaceDE w:val="0"/>
      <w:spacing w:before="210"/>
    </w:pPr>
    <w:rPr>
      <w:rFonts w:ascii="OpenSymbol" w:hAnsi="OpenSymbol" w:cs="OpenSymbol"/>
      <w:b/>
      <w:bCs/>
      <w:color w:val="666699"/>
    </w:rPr>
  </w:style>
  <w:style w:type="paragraph" w:customStyle="1" w:styleId="94">
    <w:name w:val="заголовок 9"/>
    <w:basedOn w:val="af2"/>
    <w:next w:val="af2"/>
    <w:uiPriority w:val="99"/>
    <w:pPr>
      <w:keepNext/>
      <w:autoSpaceDE w:val="0"/>
      <w:spacing w:line="360" w:lineRule="auto"/>
      <w:jc w:val="both"/>
    </w:pPr>
    <w:rPr>
      <w:sz w:val="28"/>
      <w:szCs w:val="28"/>
      <w:lang w:val="uk-UA"/>
    </w:rPr>
  </w:style>
  <w:style w:type="paragraph" w:customStyle="1" w:styleId="affffffffffffff2">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3">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4">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5">
    <w:name w:val="текст примечания"/>
    <w:basedOn w:val="af2"/>
    <w:pPr>
      <w:autoSpaceDE w:val="0"/>
    </w:pPr>
    <w:rPr>
      <w:sz w:val="20"/>
      <w:szCs w:val="20"/>
    </w:rPr>
  </w:style>
  <w:style w:type="paragraph" w:customStyle="1" w:styleId="affffffffffffff6">
    <w:name w:val="глава №"/>
    <w:basedOn w:val="af2"/>
    <w:next w:val="af2"/>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7">
    <w:name w:val="заголовок"/>
    <w:basedOn w:val="afffffffff6"/>
    <w:pPr>
      <w:autoSpaceDE w:val="0"/>
      <w:spacing w:after="57" w:line="244" w:lineRule="atLeast"/>
      <w:ind w:firstLine="0"/>
      <w:jc w:val="center"/>
      <w:textAlignment w:val="center"/>
    </w:pPr>
    <w:rPr>
      <w:b/>
      <w:bCs/>
      <w:caps/>
      <w:color w:val="000000"/>
      <w:sz w:val="20"/>
    </w:rPr>
  </w:style>
  <w:style w:type="paragraph" w:customStyle="1" w:styleId="affffffffffffff8">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8"/>
    <w:next w:val="affffffffffffff8"/>
    <w:pPr>
      <w:keepNext/>
      <w:spacing w:before="240" w:after="60"/>
    </w:pPr>
    <w:rPr>
      <w:rFonts w:ascii="OpenSymbol" w:hAnsi="OpenSymbol" w:cs="OpenSymbol"/>
      <w:b/>
      <w:bCs/>
      <w:kern w:val="1"/>
      <w:lang w:val="uk-UA"/>
    </w:rPr>
  </w:style>
  <w:style w:type="paragraph" w:customStyle="1" w:styleId="Aenao-1">
    <w:name w:val="Aena?o-1"/>
    <w:basedOn w:val="afffffffd"/>
    <w:pPr>
      <w:autoSpaceDE w:val="0"/>
      <w:spacing w:after="0" w:line="360" w:lineRule="auto"/>
      <w:ind w:firstLine="720"/>
      <w:jc w:val="both"/>
    </w:pPr>
    <w:rPr>
      <w:szCs w:val="28"/>
    </w:rPr>
  </w:style>
  <w:style w:type="paragraph" w:customStyle="1" w:styleId="Noeeu1">
    <w:name w:val="Noeeu1"/>
    <w:basedOn w:val="af2"/>
    <w:pPr>
      <w:overflowPunct w:val="0"/>
      <w:autoSpaceDE w:val="0"/>
      <w:spacing w:line="360" w:lineRule="auto"/>
      <w:ind w:firstLine="567"/>
      <w:jc w:val="both"/>
      <w:textAlignment w:val="baseline"/>
    </w:pPr>
    <w:rPr>
      <w:sz w:val="28"/>
      <w:szCs w:val="28"/>
    </w:rPr>
  </w:style>
  <w:style w:type="paragraph" w:customStyle="1" w:styleId="rvps5">
    <w:name w:val="rvps5"/>
    <w:basedOn w:val="af2"/>
    <w:pPr>
      <w:spacing w:before="280" w:after="280"/>
    </w:pPr>
    <w:rPr>
      <w:rFonts w:eastAsia="Impact"/>
    </w:rPr>
  </w:style>
  <w:style w:type="paragraph" w:customStyle="1" w:styleId="1-liter">
    <w:name w:val="1-liter"/>
    <w:basedOn w:val="af2"/>
    <w:pPr>
      <w:numPr>
        <w:numId w:val="13"/>
      </w:numPr>
      <w:spacing w:line="230" w:lineRule="auto"/>
      <w:jc w:val="both"/>
    </w:pPr>
    <w:rPr>
      <w:rFonts w:eastAsia="Impact"/>
      <w:i/>
      <w:iCs/>
      <w:sz w:val="21"/>
      <w:szCs w:val="21"/>
      <w:lang w:val="uk-UA"/>
    </w:rPr>
  </w:style>
  <w:style w:type="paragraph" w:customStyle="1" w:styleId="affffffffffffff9">
    <w:name w:val="Текст_статті"/>
    <w:basedOn w:val="af2"/>
    <w:pPr>
      <w:ind w:firstLine="284"/>
      <w:jc w:val="both"/>
    </w:pPr>
    <w:rPr>
      <w:sz w:val="20"/>
      <w:szCs w:val="20"/>
      <w:lang w:val="uk-UA"/>
    </w:rPr>
  </w:style>
  <w:style w:type="paragraph" w:customStyle="1" w:styleId="WW-20">
    <w:name w:val="WW-Основной текст с отступом 2"/>
    <w:basedOn w:val="af2"/>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2"/>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2"/>
    <w:next w:val="af2"/>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d"/>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2"/>
    <w:pPr>
      <w:spacing w:line="343" w:lineRule="auto"/>
      <w:ind w:firstLine="709"/>
      <w:jc w:val="both"/>
    </w:pPr>
    <w:rPr>
      <w:rFonts w:ascii="Helvetica" w:hAnsi="Helvetica" w:cs="Helvetica"/>
      <w:sz w:val="16"/>
      <w:szCs w:val="16"/>
      <w:lang w:val="uk-UA"/>
    </w:rPr>
  </w:style>
  <w:style w:type="paragraph" w:customStyle="1" w:styleId="1-zbirnyk">
    <w:name w:val="1-zbirnyk"/>
    <w:basedOn w:val="af2"/>
    <w:pPr>
      <w:ind w:firstLine="567"/>
      <w:jc w:val="both"/>
    </w:pPr>
    <w:rPr>
      <w:sz w:val="21"/>
      <w:szCs w:val="20"/>
      <w:lang w:val="uk-UA"/>
    </w:rPr>
  </w:style>
  <w:style w:type="paragraph" w:customStyle="1" w:styleId="pfull">
    <w:name w:val="pfull"/>
    <w:basedOn w:val="af2"/>
    <w:pPr>
      <w:spacing w:before="280" w:after="280"/>
    </w:pPr>
  </w:style>
  <w:style w:type="paragraph" w:customStyle="1" w:styleId="bodytext">
    <w:name w:val="bodytext"/>
    <w:basedOn w:val="af2"/>
    <w:pPr>
      <w:spacing w:after="22"/>
      <w:ind w:firstLine="330"/>
    </w:pPr>
    <w:rPr>
      <w:sz w:val="26"/>
      <w:szCs w:val="26"/>
    </w:rPr>
  </w:style>
  <w:style w:type="paragraph" w:customStyle="1" w:styleId="docheader">
    <w:name w:val="docheader"/>
    <w:basedOn w:val="af2"/>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2"/>
    <w:pPr>
      <w:spacing w:before="280" w:after="280"/>
    </w:pPr>
  </w:style>
  <w:style w:type="paragraph" w:customStyle="1" w:styleId="affffffffffffffa">
    <w:name w:val="текст виноски"/>
    <w:basedOn w:val="affffffff"/>
    <w:pPr>
      <w:spacing w:line="240" w:lineRule="auto"/>
    </w:pPr>
    <w:rPr>
      <w:sz w:val="20"/>
      <w:szCs w:val="20"/>
    </w:rPr>
  </w:style>
  <w:style w:type="paragraph" w:customStyle="1" w:styleId="0500286">
    <w:name w:val="Стиль Черный Первая строка:  05 см Справа:  002 см Перед:  86..."/>
    <w:basedOn w:val="af2"/>
    <w:pPr>
      <w:widowControl w:val="0"/>
      <w:shd w:val="clear" w:color="auto" w:fill="FFFFFF"/>
      <w:ind w:firstLine="340"/>
      <w:jc w:val="both"/>
    </w:pPr>
    <w:rPr>
      <w:color w:val="000000"/>
      <w:spacing w:val="1"/>
      <w:sz w:val="28"/>
      <w:szCs w:val="20"/>
      <w:lang w:val="en-GB"/>
    </w:rPr>
  </w:style>
  <w:style w:type="paragraph" w:customStyle="1" w:styleId="affffffffffffffb">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2"/>
    <w:pPr>
      <w:widowControl w:val="0"/>
      <w:autoSpaceDE w:val="0"/>
      <w:spacing w:line="360" w:lineRule="auto"/>
      <w:ind w:firstLine="360"/>
      <w:jc w:val="both"/>
    </w:pPr>
    <w:rPr>
      <w:rFonts w:cs="Helvetica"/>
      <w:sz w:val="28"/>
      <w:szCs w:val="28"/>
    </w:rPr>
  </w:style>
  <w:style w:type="paragraph" w:customStyle="1" w:styleId="affffffffffffffc">
    <w:name w:val="Дисертація"/>
    <w:basedOn w:val="af2"/>
    <w:pPr>
      <w:spacing w:line="360" w:lineRule="auto"/>
      <w:ind w:firstLine="709"/>
      <w:jc w:val="both"/>
    </w:pPr>
    <w:rPr>
      <w:sz w:val="28"/>
      <w:szCs w:val="28"/>
    </w:rPr>
  </w:style>
  <w:style w:type="paragraph" w:customStyle="1" w:styleId="BodyText23">
    <w:name w:val="Body Text 23"/>
    <w:basedOn w:val="af2"/>
    <w:pPr>
      <w:tabs>
        <w:tab w:val="left" w:pos="3630"/>
      </w:tabs>
      <w:autoSpaceDE w:val="0"/>
      <w:spacing w:line="360" w:lineRule="auto"/>
      <w:jc w:val="both"/>
    </w:pPr>
  </w:style>
  <w:style w:type="paragraph" w:customStyle="1" w:styleId="BodyText22">
    <w:name w:val="Body Text 22"/>
    <w:basedOn w:val="af2"/>
    <w:pPr>
      <w:autoSpaceDE w:val="0"/>
      <w:spacing w:line="360" w:lineRule="auto"/>
      <w:ind w:firstLine="567"/>
      <w:jc w:val="both"/>
    </w:pPr>
    <w:rPr>
      <w:sz w:val="28"/>
      <w:szCs w:val="28"/>
    </w:rPr>
  </w:style>
  <w:style w:type="paragraph" w:customStyle="1" w:styleId="affffffffffffffd">
    <w:name w:val="????? ??????"/>
    <w:basedOn w:val="af2"/>
    <w:pPr>
      <w:widowControl w:val="0"/>
      <w:autoSpaceDE w:val="0"/>
    </w:pPr>
    <w:rPr>
      <w:sz w:val="20"/>
      <w:szCs w:val="20"/>
    </w:rPr>
  </w:style>
  <w:style w:type="paragraph" w:customStyle="1" w:styleId="60">
    <w:name w:val="Нумерованный список 6"/>
    <w:basedOn w:val="af2"/>
    <w:pPr>
      <w:numPr>
        <w:numId w:val="18"/>
      </w:numPr>
      <w:spacing w:line="192" w:lineRule="auto"/>
    </w:pPr>
  </w:style>
  <w:style w:type="paragraph" w:customStyle="1" w:styleId="outdent">
    <w:name w:val="outdent"/>
    <w:basedOn w:val="af2"/>
    <w:pPr>
      <w:spacing w:after="240"/>
      <w:ind w:left="480" w:right="240" w:hanging="240"/>
    </w:pPr>
  </w:style>
  <w:style w:type="paragraph" w:customStyle="1" w:styleId="firstpara">
    <w:name w:val="firstpara"/>
    <w:basedOn w:val="af2"/>
  </w:style>
  <w:style w:type="paragraph" w:customStyle="1" w:styleId="medium-normal1">
    <w:name w:val="medium-normal1"/>
    <w:basedOn w:val="af2"/>
    <w:pPr>
      <w:spacing w:before="280" w:after="280"/>
    </w:pPr>
    <w:rPr>
      <w:lang w:val="uk-UA"/>
    </w:rPr>
  </w:style>
  <w:style w:type="paragraph" w:customStyle="1" w:styleId="rvps6">
    <w:name w:val="rvps6"/>
    <w:basedOn w:val="af2"/>
    <w:pPr>
      <w:spacing w:before="280" w:after="280"/>
    </w:pPr>
  </w:style>
  <w:style w:type="paragraph" w:customStyle="1" w:styleId="Iniiaiieoaeno">
    <w:name w:val="Iniiaiie oaeno"/>
    <w:basedOn w:val="af2"/>
    <w:pPr>
      <w:spacing w:after="120"/>
    </w:pPr>
    <w:rPr>
      <w:sz w:val="20"/>
      <w:szCs w:val="20"/>
    </w:rPr>
  </w:style>
  <w:style w:type="paragraph" w:customStyle="1" w:styleId="censm">
    <w:name w:val="censm"/>
    <w:basedOn w:val="af2"/>
    <w:pPr>
      <w:spacing w:before="280" w:after="280"/>
    </w:pPr>
  </w:style>
  <w:style w:type="paragraph" w:customStyle="1" w:styleId="sm">
    <w:name w:val="sm"/>
    <w:basedOn w:val="af2"/>
    <w:pPr>
      <w:spacing w:before="280" w:after="280"/>
    </w:pPr>
    <w:rPr>
      <w:rFonts w:ascii="OpenSymbol" w:hAnsi="OpenSymbol" w:cs="OpenSymbol"/>
      <w:sz w:val="22"/>
      <w:szCs w:val="22"/>
    </w:rPr>
  </w:style>
  <w:style w:type="paragraph" w:customStyle="1" w:styleId="author0">
    <w:name w:val="author"/>
    <w:basedOn w:val="af2"/>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2"/>
    <w:pPr>
      <w:spacing w:before="120" w:after="120" w:line="360" w:lineRule="atLeast"/>
      <w:ind w:left="115" w:right="115"/>
      <w:jc w:val="both"/>
    </w:pPr>
    <w:rPr>
      <w:rFonts w:ascii="OpenSymbol" w:hAnsi="OpenSymbol" w:cs="OpenSymbol"/>
      <w:color w:val="000000"/>
    </w:rPr>
  </w:style>
  <w:style w:type="paragraph" w:customStyle="1" w:styleId="avtor0">
    <w:name w:val="avtor"/>
    <w:basedOn w:val="af2"/>
    <w:pPr>
      <w:spacing w:before="280" w:after="280"/>
    </w:pPr>
  </w:style>
  <w:style w:type="paragraph" w:customStyle="1" w:styleId="affffffffffffffe">
    <w:name w:val="Звезды"/>
    <w:basedOn w:val="af2"/>
    <w:next w:val="af2"/>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d"/>
    <w:pPr>
      <w:widowControl w:val="0"/>
      <w:spacing w:before="120" w:after="0" w:line="360" w:lineRule="auto"/>
      <w:ind w:firstLine="1134"/>
      <w:jc w:val="both"/>
    </w:pPr>
    <w:rPr>
      <w:szCs w:val="20"/>
    </w:rPr>
  </w:style>
  <w:style w:type="paragraph" w:customStyle="1" w:styleId="3f3f3f">
    <w:name w:val="Ч3fи3fп3f"/>
    <w:basedOn w:val="af2"/>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2"/>
    <w:pPr>
      <w:widowControl w:val="0"/>
      <w:spacing w:after="120" w:line="480" w:lineRule="auto"/>
    </w:pPr>
  </w:style>
  <w:style w:type="paragraph" w:customStyle="1" w:styleId="3f3f3f3f3f3f">
    <w:name w:val="М3fо3fй3f у3fк3fр3f"/>
    <w:basedOn w:val="af2"/>
    <w:pPr>
      <w:widowControl w:val="0"/>
      <w:ind w:firstLine="567"/>
      <w:jc w:val="both"/>
    </w:pPr>
    <w:rPr>
      <w:sz w:val="28"/>
      <w:szCs w:val="28"/>
      <w:lang w:val="uk-UA"/>
    </w:rPr>
  </w:style>
  <w:style w:type="paragraph" w:customStyle="1" w:styleId="afffffffffffffff">
    <w:name w:val="Мой укр"/>
    <w:basedOn w:val="af2"/>
    <w:pPr>
      <w:widowControl w:val="0"/>
      <w:ind w:firstLine="567"/>
      <w:jc w:val="both"/>
    </w:pPr>
    <w:rPr>
      <w:sz w:val="28"/>
      <w:szCs w:val="28"/>
      <w:lang w:val="uk-UA"/>
    </w:rPr>
  </w:style>
  <w:style w:type="paragraph" w:customStyle="1" w:styleId="11">
    <w:name w:val="11"/>
    <w:basedOn w:val="af2"/>
    <w:pPr>
      <w:numPr>
        <w:numId w:val="15"/>
      </w:numPr>
      <w:jc w:val="both"/>
    </w:pPr>
    <w:rPr>
      <w:sz w:val="28"/>
      <w:szCs w:val="28"/>
      <w:lang w:val="uk-UA"/>
    </w:rPr>
  </w:style>
  <w:style w:type="paragraph" w:customStyle="1" w:styleId="afffffffffffffff0">
    <w:name w:val="Название.Название схем"/>
    <w:basedOn w:val="af2"/>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2"/>
    <w:next w:val="af2"/>
    <w:uiPriority w:val="99"/>
    <w:pPr>
      <w:keepNext/>
      <w:autoSpaceDE w:val="0"/>
      <w:jc w:val="right"/>
    </w:pPr>
    <w:rPr>
      <w:b/>
      <w:bCs/>
      <w:sz w:val="32"/>
      <w:szCs w:val="32"/>
      <w:lang w:val="uk-UA"/>
    </w:rPr>
  </w:style>
  <w:style w:type="paragraph" w:customStyle="1" w:styleId="afffffffffffffff1">
    <w:name w:val="а"/>
    <w:basedOn w:val="af2"/>
    <w:pPr>
      <w:autoSpaceDE w:val="0"/>
      <w:ind w:firstLine="720"/>
      <w:jc w:val="both"/>
    </w:pPr>
    <w:rPr>
      <w:sz w:val="28"/>
      <w:szCs w:val="28"/>
      <w:lang w:val="uk-UA"/>
    </w:rPr>
  </w:style>
  <w:style w:type="paragraph" w:customStyle="1" w:styleId="68">
    <w:name w:val="заголовок 6"/>
    <w:basedOn w:val="af2"/>
    <w:next w:val="af2"/>
    <w:pPr>
      <w:keepNext/>
      <w:autoSpaceDE w:val="0"/>
      <w:spacing w:line="288" w:lineRule="auto"/>
      <w:jc w:val="center"/>
    </w:pPr>
    <w:rPr>
      <w:sz w:val="26"/>
      <w:szCs w:val="26"/>
      <w:lang w:val="en-US"/>
    </w:rPr>
  </w:style>
  <w:style w:type="paragraph" w:customStyle="1" w:styleId="afffffffffffffff2">
    <w:name w:val="рабочий"/>
    <w:basedOn w:val="af2"/>
    <w:pPr>
      <w:spacing w:line="360" w:lineRule="auto"/>
      <w:ind w:right="-284" w:firstLine="709"/>
      <w:jc w:val="both"/>
    </w:pPr>
    <w:rPr>
      <w:sz w:val="28"/>
      <w:szCs w:val="20"/>
    </w:rPr>
  </w:style>
  <w:style w:type="paragraph" w:customStyle="1" w:styleId="1ffffe">
    <w:name w:val="Продолжение списка1"/>
    <w:basedOn w:val="af2"/>
    <w:pPr>
      <w:spacing w:after="120"/>
      <w:ind w:left="283"/>
    </w:pPr>
  </w:style>
  <w:style w:type="paragraph" w:customStyle="1" w:styleId="cnfheader">
    <w:name w:val="cnfheader"/>
    <w:basedOn w:val="af2"/>
    <w:pPr>
      <w:spacing w:before="280" w:after="280"/>
    </w:pPr>
    <w:rPr>
      <w:rFonts w:ascii="OpenSymbol" w:hAnsi="OpenSymbol" w:cs="OpenSymbol"/>
      <w:b/>
      <w:bCs/>
      <w:caps/>
      <w:sz w:val="20"/>
      <w:szCs w:val="20"/>
    </w:rPr>
  </w:style>
  <w:style w:type="paragraph" w:customStyle="1" w:styleId="titul">
    <w:name w:val="titul"/>
    <w:basedOn w:val="af2"/>
    <w:pPr>
      <w:spacing w:before="280" w:after="280"/>
      <w:jc w:val="center"/>
    </w:pPr>
    <w:rPr>
      <w:b/>
      <w:bCs/>
      <w:color w:val="333333"/>
      <w:sz w:val="14"/>
      <w:szCs w:val="14"/>
    </w:rPr>
  </w:style>
  <w:style w:type="paragraph" w:customStyle="1" w:styleId="sources">
    <w:name w:val="sources"/>
    <w:basedOn w:val="af2"/>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3">
    <w:name w:val="Âåðõíèé êîëîíòèòóë"/>
    <w:basedOn w:val="af2"/>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2"/>
    <w:next w:val="af2"/>
    <w:pPr>
      <w:keepNext/>
      <w:autoSpaceDE w:val="0"/>
      <w:jc w:val="center"/>
    </w:pPr>
    <w:rPr>
      <w:b/>
      <w:bCs/>
      <w:sz w:val="20"/>
      <w:szCs w:val="20"/>
      <w:lang w:val="uk-UA"/>
    </w:rPr>
  </w:style>
  <w:style w:type="paragraph" w:customStyle="1" w:styleId="d22">
    <w:name w:val="сdовной текст2 2"/>
    <w:basedOn w:val="af2"/>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4">
    <w:name w:val="абзац"/>
    <w:basedOn w:val="af2"/>
    <w:pPr>
      <w:spacing w:line="360" w:lineRule="auto"/>
      <w:jc w:val="both"/>
    </w:pPr>
    <w:rPr>
      <w:b/>
      <w:sz w:val="28"/>
      <w:szCs w:val="20"/>
    </w:rPr>
  </w:style>
  <w:style w:type="paragraph" w:customStyle="1" w:styleId="pt">
    <w:name w:val="pt"/>
    <w:basedOn w:val="af2"/>
    <w:pPr>
      <w:spacing w:before="280" w:after="280"/>
      <w:ind w:left="443" w:right="443" w:firstLine="400"/>
      <w:jc w:val="both"/>
    </w:pPr>
  </w:style>
  <w:style w:type="paragraph" w:customStyle="1" w:styleId="ht">
    <w:name w:val="ht"/>
    <w:basedOn w:val="af2"/>
    <w:pPr>
      <w:spacing w:before="280" w:after="280"/>
      <w:ind w:left="443" w:right="443"/>
      <w:jc w:val="center"/>
    </w:pPr>
    <w:rPr>
      <w:sz w:val="27"/>
      <w:szCs w:val="27"/>
    </w:rPr>
  </w:style>
  <w:style w:type="paragraph" w:customStyle="1" w:styleId="afffffffffffffff5">
    <w:name w:val="Книги"/>
    <w:basedOn w:val="af2"/>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2"/>
    <w:pPr>
      <w:ind w:left="4252"/>
    </w:pPr>
    <w:rPr>
      <w:lang w:val="pl-PL"/>
    </w:rPr>
  </w:style>
  <w:style w:type="paragraph" w:customStyle="1" w:styleId="rvps17">
    <w:name w:val="rvps17"/>
    <w:basedOn w:val="af2"/>
    <w:pPr>
      <w:spacing w:before="280" w:after="280"/>
    </w:pPr>
  </w:style>
  <w:style w:type="paragraph" w:customStyle="1" w:styleId="rvps14">
    <w:name w:val="rvps14"/>
    <w:basedOn w:val="af2"/>
    <w:pPr>
      <w:spacing w:before="280" w:after="280"/>
    </w:pPr>
  </w:style>
  <w:style w:type="paragraph" w:customStyle="1" w:styleId="afffffffffffffff6">
    <w:name w:val="без абзаца"/>
    <w:basedOn w:val="af2"/>
    <w:pPr>
      <w:jc w:val="center"/>
    </w:pPr>
    <w:rPr>
      <w:rFonts w:eastAsia="IzhTitl"/>
      <w:sz w:val="28"/>
      <w:szCs w:val="20"/>
      <w:lang w:val="uk-UA"/>
    </w:rPr>
  </w:style>
  <w:style w:type="paragraph" w:customStyle="1" w:styleId="Programmline2">
    <w:name w:val="Programmline2"/>
    <w:basedOn w:val="af2"/>
    <w:pPr>
      <w:spacing w:before="40" w:after="40" w:line="360" w:lineRule="auto"/>
      <w:ind w:left="488" w:right="-153" w:hanging="488"/>
      <w:jc w:val="center"/>
    </w:pPr>
    <w:rPr>
      <w:bCs/>
      <w:sz w:val="22"/>
      <w:szCs w:val="20"/>
      <w:lang w:val="en-US"/>
    </w:rPr>
  </w:style>
  <w:style w:type="paragraph" w:customStyle="1" w:styleId="reference2">
    <w:name w:val="reference2"/>
    <w:basedOn w:val="af2"/>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2"/>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2"/>
    <w:next w:val="af2"/>
    <w:pPr>
      <w:spacing w:before="255" w:after="295" w:line="180" w:lineRule="exact"/>
      <w:jc w:val="both"/>
    </w:pPr>
    <w:rPr>
      <w:rFonts w:ascii="Mangal" w:hAnsi="Mangal" w:cs="Mangal"/>
      <w:sz w:val="16"/>
      <w:szCs w:val="20"/>
      <w:lang w:val="en-US"/>
    </w:rPr>
  </w:style>
  <w:style w:type="paragraph" w:customStyle="1" w:styleId="headersmall">
    <w:name w:val="headersmall"/>
    <w:basedOn w:val="af2"/>
    <w:pPr>
      <w:spacing w:before="280" w:after="280"/>
    </w:pPr>
  </w:style>
  <w:style w:type="paragraph" w:customStyle="1" w:styleId="TFReferencesSection">
    <w:name w:val="TF_References_Section"/>
    <w:basedOn w:val="af2"/>
    <w:pPr>
      <w:spacing w:line="150" w:lineRule="exact"/>
      <w:ind w:left="346" w:hanging="346"/>
      <w:jc w:val="both"/>
    </w:pPr>
    <w:rPr>
      <w:rFonts w:ascii="Mangal" w:hAnsi="Mangal" w:cs="Mangal"/>
      <w:sz w:val="15"/>
      <w:szCs w:val="20"/>
      <w:lang w:val="en-US"/>
    </w:rPr>
  </w:style>
  <w:style w:type="paragraph" w:customStyle="1" w:styleId="afffffffffffffff7">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2"/>
    <w:pPr>
      <w:jc w:val="center"/>
    </w:pPr>
    <w:rPr>
      <w:sz w:val="28"/>
      <w:szCs w:val="20"/>
      <w:lang w:val="uk-UA"/>
    </w:rPr>
  </w:style>
  <w:style w:type="paragraph" w:customStyle="1" w:styleId="2fffa">
    <w:name w:val="Схема 2"/>
    <w:basedOn w:val="af2"/>
    <w:pPr>
      <w:jc w:val="center"/>
    </w:pPr>
    <w:rPr>
      <w:szCs w:val="20"/>
      <w:lang w:val="uk-UA"/>
    </w:rPr>
  </w:style>
  <w:style w:type="paragraph" w:customStyle="1" w:styleId="afffffffffffffff8">
    <w:name w:val="Титул"/>
    <w:basedOn w:val="af2"/>
    <w:pPr>
      <w:jc w:val="center"/>
    </w:pPr>
    <w:rPr>
      <w:sz w:val="32"/>
      <w:szCs w:val="20"/>
      <w:lang w:val="uk-UA"/>
    </w:rPr>
  </w:style>
  <w:style w:type="paragraph" w:customStyle="1" w:styleId="afffffffffffffff9">
    <w:name w:val="Формула"/>
    <w:basedOn w:val="af2"/>
    <w:pPr>
      <w:tabs>
        <w:tab w:val="left" w:pos="5954"/>
      </w:tabs>
      <w:spacing w:before="80" w:after="80"/>
      <w:ind w:right="851"/>
      <w:jc w:val="right"/>
    </w:pPr>
    <w:rPr>
      <w:sz w:val="28"/>
      <w:szCs w:val="20"/>
      <w:lang w:val="uk-UA"/>
    </w:rPr>
  </w:style>
  <w:style w:type="paragraph" w:customStyle="1" w:styleId="WW-21">
    <w:name w:val="WW-Основной текст 2"/>
    <w:basedOn w:val="af2"/>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a">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2"/>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2"/>
    <w:pPr>
      <w:widowControl/>
      <w:tabs>
        <w:tab w:val="center" w:pos="4680"/>
        <w:tab w:val="right" w:pos="9360"/>
      </w:tabs>
      <w:suppressAutoHyphens w:val="0"/>
      <w:ind w:left="0" w:right="283" w:firstLine="851"/>
      <w:jc w:val="both"/>
    </w:pPr>
    <w:rPr>
      <w:lang w:val="en-US"/>
    </w:rPr>
  </w:style>
  <w:style w:type="paragraph" w:customStyle="1" w:styleId="afffffffffffffffb">
    <w:name w:val="Таблица знак"/>
    <w:basedOn w:val="af2"/>
    <w:pPr>
      <w:jc w:val="center"/>
    </w:pPr>
    <w:rPr>
      <w:sz w:val="26"/>
      <w:szCs w:val="26"/>
    </w:rPr>
  </w:style>
  <w:style w:type="paragraph" w:customStyle="1" w:styleId="afffffffffffffffc">
    <w:name w:val="Ссылка"/>
    <w:basedOn w:val="af2"/>
    <w:pPr>
      <w:spacing w:line="360" w:lineRule="auto"/>
      <w:ind w:firstLine="709"/>
      <w:jc w:val="both"/>
    </w:pPr>
  </w:style>
  <w:style w:type="paragraph" w:customStyle="1" w:styleId="afffffffffffffffd">
    <w:name w:val="Рисунок Знак"/>
    <w:basedOn w:val="af2"/>
    <w:pPr>
      <w:spacing w:after="240"/>
      <w:jc w:val="center"/>
    </w:pPr>
  </w:style>
  <w:style w:type="paragraph" w:customStyle="1" w:styleId="afffffffffffffffe">
    <w:name w:val="Рисунок"/>
    <w:basedOn w:val="af2"/>
    <w:pPr>
      <w:spacing w:after="120"/>
      <w:ind w:firstLine="709"/>
      <w:jc w:val="both"/>
    </w:pPr>
  </w:style>
  <w:style w:type="paragraph" w:customStyle="1" w:styleId="affffffffffffffff">
    <w:name w:val="Таблица центр"/>
    <w:next w:val="affffffffff6"/>
    <w:pPr>
      <w:suppressAutoHyphens/>
      <w:spacing w:after="120"/>
      <w:jc w:val="center"/>
    </w:pPr>
    <w:rPr>
      <w:rFonts w:ascii="Garamond" w:eastAsia="Garamond" w:hAnsi="Garamond" w:cs="Garamond"/>
      <w:sz w:val="28"/>
      <w:lang w:eastAsia="ar-SA"/>
    </w:rPr>
  </w:style>
  <w:style w:type="paragraph" w:customStyle="1" w:styleId="affffffffffffffff0">
    <w:name w:val="Таблица назв"/>
    <w:next w:val="affffffffffffffff"/>
    <w:pPr>
      <w:suppressAutoHyphens/>
      <w:jc w:val="right"/>
    </w:pPr>
    <w:rPr>
      <w:rFonts w:ascii="Garamond" w:eastAsia="Garamond" w:hAnsi="Garamond" w:cs="Garamond"/>
      <w:sz w:val="28"/>
      <w:szCs w:val="24"/>
      <w:lang w:eastAsia="ar-SA"/>
    </w:rPr>
  </w:style>
  <w:style w:type="paragraph" w:customStyle="1" w:styleId="affffffffffffffff1">
    <w:name w:val="Стиль Таблица"/>
    <w:basedOn w:val="af2"/>
    <w:next w:val="af2"/>
    <w:pPr>
      <w:ind w:left="3240"/>
      <w:jc w:val="right"/>
    </w:pPr>
    <w:rPr>
      <w:sz w:val="28"/>
      <w:szCs w:val="20"/>
    </w:rPr>
  </w:style>
  <w:style w:type="paragraph" w:customStyle="1" w:styleId="affffffffffffffff2">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d"/>
    <w:pPr>
      <w:spacing w:after="0"/>
    </w:pPr>
    <w:rPr>
      <w:sz w:val="26"/>
    </w:rPr>
  </w:style>
  <w:style w:type="paragraph" w:customStyle="1" w:styleId="1310">
    <w:name w:val="Стиль Рисунок Знак + 13 пт1"/>
    <w:basedOn w:val="afffffffffffffffd"/>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2"/>
    <w:pPr>
      <w:spacing w:line="360" w:lineRule="auto"/>
      <w:ind w:firstLine="709"/>
      <w:jc w:val="both"/>
    </w:pPr>
    <w:rPr>
      <w:sz w:val="28"/>
      <w:szCs w:val="28"/>
      <w:lang w:val="uk-UA"/>
    </w:rPr>
  </w:style>
  <w:style w:type="paragraph" w:customStyle="1" w:styleId="2fffb">
    <w:name w:val="оглавление 2"/>
    <w:basedOn w:val="af2"/>
    <w:next w:val="af2"/>
    <w:pPr>
      <w:ind w:left="200"/>
    </w:pPr>
    <w:rPr>
      <w:sz w:val="20"/>
      <w:szCs w:val="20"/>
    </w:rPr>
  </w:style>
  <w:style w:type="paragraph" w:customStyle="1" w:styleId="1fffff4">
    <w:name w:val="оглавление 1"/>
    <w:basedOn w:val="af2"/>
    <w:next w:val="af2"/>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2"/>
    <w:next w:val="af2"/>
    <w:pPr>
      <w:ind w:left="400"/>
    </w:pPr>
    <w:rPr>
      <w:sz w:val="20"/>
      <w:szCs w:val="20"/>
    </w:rPr>
  </w:style>
  <w:style w:type="paragraph" w:customStyle="1" w:styleId="affffffffffffffff3">
    <w:name w:val="&quot;він"/>
    <w:basedOn w:val="af2"/>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2"/>
    <w:next w:val="af2"/>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2"/>
    <w:pPr>
      <w:spacing w:line="384" w:lineRule="auto"/>
      <w:ind w:firstLine="709"/>
      <w:jc w:val="both"/>
    </w:pPr>
    <w:rPr>
      <w:sz w:val="28"/>
      <w:szCs w:val="20"/>
      <w:lang w:val="en-US"/>
    </w:rPr>
  </w:style>
  <w:style w:type="paragraph" w:customStyle="1" w:styleId="D">
    <w:name w:val="D БезОтступа"/>
    <w:basedOn w:val="af2"/>
    <w:pPr>
      <w:spacing w:line="384" w:lineRule="auto"/>
      <w:jc w:val="both"/>
    </w:pPr>
    <w:rPr>
      <w:sz w:val="28"/>
      <w:szCs w:val="20"/>
      <w:lang w:val="en-US"/>
    </w:rPr>
  </w:style>
  <w:style w:type="paragraph" w:customStyle="1" w:styleId="f">
    <w:name w:val="f"/>
    <w:basedOn w:val="af2"/>
    <w:pPr>
      <w:autoSpaceDE w:val="0"/>
      <w:spacing w:before="100" w:after="100"/>
    </w:pPr>
    <w:rPr>
      <w:rFonts w:ascii="MS Reference Specialty" w:hAnsi="MS Reference Specialty" w:cs="MS Reference Specialty"/>
      <w:sz w:val="18"/>
      <w:szCs w:val="18"/>
    </w:rPr>
  </w:style>
  <w:style w:type="paragraph" w:customStyle="1" w:styleId="affffffffffffffff4">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5">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2"/>
    <w:next w:val="af2"/>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2"/>
    <w:pPr>
      <w:autoSpaceDE w:val="0"/>
      <w:spacing w:line="360" w:lineRule="auto"/>
    </w:pPr>
    <w:rPr>
      <w:sz w:val="28"/>
      <w:szCs w:val="28"/>
    </w:rPr>
  </w:style>
  <w:style w:type="paragraph" w:customStyle="1" w:styleId="affffffffffffffff6">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7">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2"/>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8">
    <w:name w:val="Revision"/>
    <w:pPr>
      <w:suppressAutoHyphens/>
    </w:pPr>
    <w:rPr>
      <w:rFonts w:ascii="IzhTitl" w:eastAsia="IzhTitl" w:hAnsi="IzhTitl" w:cs="IzhTitl"/>
      <w:sz w:val="22"/>
      <w:szCs w:val="22"/>
      <w:lang w:eastAsia="ar-SA"/>
    </w:rPr>
  </w:style>
  <w:style w:type="paragraph" w:customStyle="1" w:styleId="f10">
    <w:name w:val="лсно$f1т"/>
    <w:basedOn w:val="af2"/>
    <w:pPr>
      <w:widowControl w:val="0"/>
      <w:jc w:val="both"/>
    </w:pPr>
    <w:rPr>
      <w:sz w:val="28"/>
      <w:szCs w:val="20"/>
    </w:rPr>
  </w:style>
  <w:style w:type="paragraph" w:customStyle="1" w:styleId="affffffffffffffff9">
    <w:name w:val="н"/>
    <w:basedOn w:val="af2"/>
    <w:pPr>
      <w:spacing w:line="360" w:lineRule="auto"/>
      <w:ind w:firstLine="284"/>
      <w:jc w:val="both"/>
    </w:pPr>
    <w:rPr>
      <w:sz w:val="28"/>
      <w:szCs w:val="20"/>
      <w:lang w:val="uk-UA"/>
    </w:rPr>
  </w:style>
  <w:style w:type="paragraph" w:customStyle="1" w:styleId="1fffff6">
    <w:name w:val="çàãîëîâîê 1"/>
    <w:basedOn w:val="af2"/>
    <w:next w:val="af2"/>
    <w:pPr>
      <w:keepNext/>
      <w:spacing w:line="360" w:lineRule="auto"/>
      <w:jc w:val="both"/>
    </w:pPr>
    <w:rPr>
      <w:sz w:val="28"/>
      <w:szCs w:val="20"/>
      <w:lang w:val="uk-UA"/>
    </w:rPr>
  </w:style>
  <w:style w:type="paragraph" w:customStyle="1" w:styleId="affffffffffffffffa">
    <w:name w:val="Ос"/>
    <w:basedOn w:val="affffffff4"/>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2"/>
    <w:pPr>
      <w:widowControl w:val="0"/>
      <w:numPr>
        <w:numId w:val="35"/>
      </w:numPr>
      <w:jc w:val="both"/>
    </w:pPr>
    <w:rPr>
      <w:rFonts w:ascii="UkrainianPeterburg" w:hAnsi="UkrainianPeterburg" w:cs="UkrainianPeterburg"/>
      <w:sz w:val="19"/>
      <w:szCs w:val="20"/>
    </w:rPr>
  </w:style>
  <w:style w:type="paragraph" w:customStyle="1" w:styleId="affffffffffffffffb">
    <w:name w:val="Пример"/>
    <w:basedOn w:val="af2"/>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c">
    <w:name w:val="Итоговая информация"/>
    <w:basedOn w:val="af2"/>
    <w:pPr>
      <w:tabs>
        <w:tab w:val="left" w:pos="1134"/>
        <w:tab w:val="right" w:pos="9072"/>
      </w:tabs>
      <w:spacing w:line="360" w:lineRule="auto"/>
      <w:jc w:val="both"/>
    </w:pPr>
    <w:rPr>
      <w:sz w:val="28"/>
      <w:szCs w:val="20"/>
      <w:lang w:val="en-US"/>
    </w:rPr>
  </w:style>
  <w:style w:type="paragraph" w:customStyle="1" w:styleId="affffffffffffffffd">
    <w:name w:val="Подпись к рисунку"/>
    <w:basedOn w:val="af2"/>
    <w:pPr>
      <w:keepLines/>
      <w:spacing w:after="360" w:line="360" w:lineRule="auto"/>
      <w:jc w:val="center"/>
    </w:pPr>
    <w:rPr>
      <w:szCs w:val="20"/>
    </w:rPr>
  </w:style>
  <w:style w:type="paragraph" w:customStyle="1" w:styleId="affffffffffffffffe">
    <w:name w:val="Подпись к таблице"/>
    <w:basedOn w:val="af2"/>
    <w:link w:val="afffffffffffffffff"/>
    <w:pPr>
      <w:spacing w:line="360" w:lineRule="auto"/>
      <w:jc w:val="right"/>
    </w:pPr>
    <w:rPr>
      <w:sz w:val="28"/>
      <w:szCs w:val="20"/>
    </w:rPr>
  </w:style>
  <w:style w:type="paragraph" w:customStyle="1" w:styleId="afffffffffffffffff0">
    <w:name w:val="Экспликация"/>
    <w:basedOn w:val="af2"/>
    <w:next w:val="af2"/>
    <w:pPr>
      <w:tabs>
        <w:tab w:val="left" w:pos="1276"/>
      </w:tabs>
      <w:spacing w:line="360" w:lineRule="auto"/>
      <w:ind w:left="907"/>
      <w:jc w:val="both"/>
    </w:pPr>
    <w:rPr>
      <w:sz w:val="20"/>
      <w:szCs w:val="20"/>
      <w:lang w:val="en-US"/>
    </w:rPr>
  </w:style>
  <w:style w:type="paragraph" w:customStyle="1" w:styleId="aaieiaie1">
    <w:name w:val="aaieiaie 1"/>
    <w:basedOn w:val="af2"/>
    <w:next w:val="af2"/>
    <w:pPr>
      <w:keepNext/>
      <w:jc w:val="center"/>
    </w:pPr>
    <w:rPr>
      <w:szCs w:val="20"/>
      <w:lang w:val="uk-UA"/>
    </w:rPr>
  </w:style>
  <w:style w:type="paragraph" w:customStyle="1" w:styleId="rvps1">
    <w:name w:val="rvps1"/>
    <w:basedOn w:val="af2"/>
    <w:pPr>
      <w:jc w:val="center"/>
    </w:pPr>
  </w:style>
  <w:style w:type="paragraph" w:customStyle="1" w:styleId="rvps2">
    <w:name w:val="rvps2"/>
    <w:basedOn w:val="af2"/>
    <w:pPr>
      <w:keepNext/>
      <w:jc w:val="right"/>
    </w:pPr>
  </w:style>
  <w:style w:type="paragraph" w:customStyle="1" w:styleId="rvps3">
    <w:name w:val="rvps3"/>
    <w:basedOn w:val="af2"/>
    <w:pPr>
      <w:ind w:left="2880" w:hanging="2880"/>
    </w:pPr>
  </w:style>
  <w:style w:type="paragraph" w:customStyle="1" w:styleId="rvps4">
    <w:name w:val="rvps4"/>
    <w:basedOn w:val="af2"/>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2"/>
    <w:pPr>
      <w:spacing w:before="280" w:after="280"/>
    </w:pPr>
  </w:style>
  <w:style w:type="paragraph" w:customStyle="1" w:styleId="afffffffffffffffff1">
    <w:name w:val="Обычн_основн"/>
    <w:basedOn w:val="af2"/>
    <w:pPr>
      <w:spacing w:line="360" w:lineRule="auto"/>
      <w:ind w:firstLine="539"/>
      <w:jc w:val="both"/>
    </w:pPr>
    <w:rPr>
      <w:sz w:val="28"/>
      <w:szCs w:val="20"/>
      <w:lang w:val="uk-UA"/>
    </w:rPr>
  </w:style>
  <w:style w:type="paragraph" w:customStyle="1" w:styleId="auto">
    <w:name w:val="auto"/>
    <w:basedOn w:val="af2"/>
    <w:pPr>
      <w:spacing w:line="312" w:lineRule="atLeast"/>
    </w:pPr>
    <w:rPr>
      <w:rFonts w:ascii="MS Reference Specialty" w:hAnsi="MS Reference Specialty" w:cs="MS Reference Specialty"/>
    </w:rPr>
  </w:style>
  <w:style w:type="paragraph" w:customStyle="1" w:styleId="rvps23">
    <w:name w:val="rvps23"/>
    <w:basedOn w:val="af2"/>
    <w:pPr>
      <w:ind w:firstLine="720"/>
      <w:jc w:val="both"/>
    </w:pPr>
    <w:rPr>
      <w:lang w:val="uk-UA"/>
    </w:rPr>
  </w:style>
  <w:style w:type="paragraph" w:customStyle="1" w:styleId="wwwstas">
    <w:name w:val="wwwstas"/>
    <w:basedOn w:val="af2"/>
    <w:pPr>
      <w:spacing w:before="96" w:after="288"/>
      <w:ind w:left="284" w:right="284"/>
      <w:jc w:val="both"/>
    </w:pPr>
    <w:rPr>
      <w:lang w:val="uk-UA"/>
    </w:rPr>
  </w:style>
  <w:style w:type="paragraph" w:customStyle="1" w:styleId="afffffffffffffffff2">
    <w:name w:val="Стаття"/>
    <w:basedOn w:val="af2"/>
    <w:pPr>
      <w:autoSpaceDE w:val="0"/>
      <w:spacing w:before="120" w:after="120"/>
      <w:ind w:firstLine="720"/>
      <w:jc w:val="both"/>
    </w:pPr>
    <w:rPr>
      <w:sz w:val="28"/>
      <w:szCs w:val="28"/>
      <w:lang w:val="uk-UA"/>
    </w:rPr>
  </w:style>
  <w:style w:type="paragraph" w:customStyle="1" w:styleId="broken">
    <w:name w:val="broken"/>
    <w:basedOn w:val="af2"/>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3">
    <w:name w:val="Òåêñò êîíöåâîé ñíîñêè"/>
    <w:basedOn w:val="af2"/>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2"/>
    <w:pPr>
      <w:widowControl w:val="0"/>
      <w:ind w:firstLine="397"/>
      <w:jc w:val="both"/>
    </w:pPr>
    <w:rPr>
      <w:rFonts w:ascii="UkrainianPeterburg" w:hAnsi="UkrainianPeterburg" w:cs="UkrainianPeterburg"/>
      <w:szCs w:val="20"/>
    </w:rPr>
  </w:style>
  <w:style w:type="paragraph" w:customStyle="1" w:styleId="2fffd">
    <w:name w:val="Адрес 2"/>
    <w:basedOn w:val="af2"/>
    <w:pPr>
      <w:spacing w:line="200" w:lineRule="atLeast"/>
    </w:pPr>
    <w:rPr>
      <w:sz w:val="16"/>
      <w:szCs w:val="20"/>
    </w:rPr>
  </w:style>
  <w:style w:type="paragraph" w:customStyle="1" w:styleId="afffffffffffffffff4">
    <w:name w:val="Підзаголовок"/>
    <w:basedOn w:val="af2"/>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2"/>
    <w:pPr>
      <w:spacing w:before="280" w:after="280"/>
    </w:pPr>
  </w:style>
  <w:style w:type="paragraph" w:customStyle="1" w:styleId="msonormalbullet2gif">
    <w:name w:val="msonormalbullet2.gif"/>
    <w:basedOn w:val="af2"/>
    <w:pPr>
      <w:spacing w:before="280" w:after="280"/>
    </w:pPr>
    <w:rPr>
      <w:rFonts w:eastAsia="IzhTitl"/>
    </w:rPr>
  </w:style>
  <w:style w:type="paragraph" w:customStyle="1" w:styleId="msonormalbullet3gif">
    <w:name w:val="msonormalbullet3.gif"/>
    <w:basedOn w:val="af2"/>
    <w:pPr>
      <w:spacing w:before="280" w:after="280"/>
    </w:pPr>
    <w:rPr>
      <w:rFonts w:eastAsia="IzhTitl"/>
    </w:rPr>
  </w:style>
  <w:style w:type="paragraph" w:customStyle="1" w:styleId="msobodytextindent2bullet1gif">
    <w:name w:val="msobodytextindent2bullet1.gif"/>
    <w:basedOn w:val="af2"/>
    <w:pPr>
      <w:spacing w:before="280" w:after="280"/>
    </w:pPr>
    <w:rPr>
      <w:rFonts w:eastAsia="IzhTitl"/>
    </w:rPr>
  </w:style>
  <w:style w:type="paragraph" w:customStyle="1" w:styleId="msobodytextindent2bullet2gif">
    <w:name w:val="msobodytextindent2bullet2.gif"/>
    <w:basedOn w:val="af2"/>
    <w:pPr>
      <w:spacing w:before="280" w:after="280"/>
    </w:pPr>
    <w:rPr>
      <w:rFonts w:eastAsia="IzhTitl"/>
    </w:rPr>
  </w:style>
  <w:style w:type="paragraph" w:customStyle="1" w:styleId="msonormalbullet2gifcxspmiddle">
    <w:name w:val="msonormalbullet2gifcxspmiddle"/>
    <w:basedOn w:val="af2"/>
    <w:pPr>
      <w:spacing w:before="280" w:after="280"/>
    </w:pPr>
    <w:rPr>
      <w:rFonts w:eastAsia="IzhTitl"/>
      <w:szCs w:val="20"/>
    </w:rPr>
  </w:style>
  <w:style w:type="paragraph" w:customStyle="1" w:styleId="msonormalbullet2gifcxsplast">
    <w:name w:val="msonormalbullet2gifcxsplast"/>
    <w:basedOn w:val="af2"/>
    <w:pPr>
      <w:spacing w:before="280" w:after="280"/>
    </w:pPr>
    <w:rPr>
      <w:rFonts w:eastAsia="IzhTitl"/>
      <w:szCs w:val="20"/>
    </w:rPr>
  </w:style>
  <w:style w:type="paragraph" w:customStyle="1" w:styleId="msonormalbullet3gifcxsplast">
    <w:name w:val="msonormalbullet3gifcxsplast"/>
    <w:basedOn w:val="af2"/>
    <w:pPr>
      <w:spacing w:before="280" w:after="280"/>
    </w:pPr>
    <w:rPr>
      <w:rFonts w:eastAsia="IzhTitl"/>
    </w:rPr>
  </w:style>
  <w:style w:type="paragraph" w:customStyle="1" w:styleId="msobodytextindent2bullet2gifcxspmiddle">
    <w:name w:val="msobodytextindent2bullet2gifcxspmiddle"/>
    <w:basedOn w:val="af2"/>
    <w:pPr>
      <w:spacing w:before="280" w:after="280"/>
    </w:pPr>
    <w:rPr>
      <w:rFonts w:eastAsia="IzhTitl"/>
    </w:rPr>
  </w:style>
  <w:style w:type="paragraph" w:customStyle="1" w:styleId="msotitlebullet1gif">
    <w:name w:val="msotitlebullet1.gif"/>
    <w:basedOn w:val="af2"/>
    <w:pPr>
      <w:spacing w:before="280" w:after="280"/>
    </w:pPr>
    <w:rPr>
      <w:rFonts w:eastAsia="IzhTitl"/>
    </w:rPr>
  </w:style>
  <w:style w:type="paragraph" w:customStyle="1" w:styleId="msonormalbullet1gif">
    <w:name w:val="msonormalbullet1.gif"/>
    <w:basedOn w:val="af2"/>
    <w:pPr>
      <w:spacing w:before="280" w:after="280"/>
    </w:pPr>
    <w:rPr>
      <w:rFonts w:eastAsia="IzhTitl"/>
    </w:rPr>
  </w:style>
  <w:style w:type="paragraph" w:customStyle="1" w:styleId="msonormalbullet2gifbullet1gif">
    <w:name w:val="msonormalbullet2gifbullet1.gif"/>
    <w:basedOn w:val="af2"/>
    <w:pPr>
      <w:spacing w:before="280" w:after="280"/>
    </w:pPr>
    <w:rPr>
      <w:rFonts w:eastAsia="IzhTitl"/>
    </w:rPr>
  </w:style>
  <w:style w:type="paragraph" w:customStyle="1" w:styleId="msonormalbullet2gifbullet2gif">
    <w:name w:val="msonormalbullet2gifbullet2.gif"/>
    <w:basedOn w:val="af2"/>
    <w:pPr>
      <w:spacing w:before="280" w:after="280"/>
    </w:pPr>
    <w:rPr>
      <w:rFonts w:eastAsia="IzhTitl"/>
    </w:rPr>
  </w:style>
  <w:style w:type="paragraph" w:customStyle="1" w:styleId="msobodytextindent2bullet3gif">
    <w:name w:val="msobodytextindent2bullet3.gif"/>
    <w:basedOn w:val="af2"/>
    <w:pPr>
      <w:spacing w:before="280" w:after="280"/>
    </w:pPr>
    <w:rPr>
      <w:rFonts w:eastAsia="IzhTitl"/>
    </w:rPr>
  </w:style>
  <w:style w:type="paragraph" w:customStyle="1" w:styleId="msotitlebullet3gif">
    <w:name w:val="msotitlebullet3.gif"/>
    <w:basedOn w:val="af2"/>
    <w:pPr>
      <w:spacing w:before="280" w:after="280"/>
    </w:pPr>
    <w:rPr>
      <w:rFonts w:eastAsia="IzhTitl"/>
    </w:rPr>
  </w:style>
  <w:style w:type="paragraph" w:customStyle="1" w:styleId="nofootspace">
    <w:name w:val="nofootspace"/>
    <w:basedOn w:val="af2"/>
    <w:pPr>
      <w:ind w:firstLine="720"/>
      <w:jc w:val="both"/>
    </w:pPr>
    <w:rPr>
      <w:rFonts w:eastAsia="IzhTitl"/>
      <w:color w:val="000000"/>
    </w:rPr>
  </w:style>
  <w:style w:type="paragraph" w:customStyle="1" w:styleId="msonormalbullet2gifbullet3gif">
    <w:name w:val="msonormalbullet2gifbullet3.gif"/>
    <w:basedOn w:val="af2"/>
    <w:pPr>
      <w:spacing w:before="280" w:after="280"/>
    </w:pPr>
    <w:rPr>
      <w:rFonts w:eastAsia="IzhTitl"/>
    </w:rPr>
  </w:style>
  <w:style w:type="paragraph" w:customStyle="1" w:styleId="msonormalbullet2gifbullet2gifbullet2gif">
    <w:name w:val="msonormalbullet2gifbullet2gifbullet2.gif"/>
    <w:basedOn w:val="af2"/>
    <w:pPr>
      <w:spacing w:before="280" w:after="280"/>
    </w:pPr>
    <w:rPr>
      <w:rFonts w:eastAsia="IzhTitl"/>
    </w:rPr>
  </w:style>
  <w:style w:type="paragraph" w:customStyle="1" w:styleId="msobodytextbullet1gif">
    <w:name w:val="msobodytextbullet1.gif"/>
    <w:basedOn w:val="af2"/>
    <w:pPr>
      <w:spacing w:before="280" w:after="280"/>
    </w:pPr>
    <w:rPr>
      <w:rFonts w:eastAsia="IzhTitl"/>
    </w:rPr>
  </w:style>
  <w:style w:type="paragraph" w:customStyle="1" w:styleId="msobodytextbullet3gif">
    <w:name w:val="msobodytextbullet3.gif"/>
    <w:basedOn w:val="af2"/>
    <w:pPr>
      <w:spacing w:before="280" w:after="280"/>
    </w:pPr>
    <w:rPr>
      <w:rFonts w:eastAsia="IzhTitl"/>
    </w:rPr>
  </w:style>
  <w:style w:type="paragraph" w:customStyle="1" w:styleId="msonormalbullet2gifbullet1gifbullet3gif">
    <w:name w:val="msonormalbullet2gifbullet1gifbullet3.gif"/>
    <w:basedOn w:val="af2"/>
    <w:pPr>
      <w:spacing w:before="280" w:after="280"/>
    </w:pPr>
    <w:rPr>
      <w:rFonts w:eastAsia="IzhTitl"/>
    </w:rPr>
  </w:style>
  <w:style w:type="paragraph" w:customStyle="1" w:styleId="msonormalbullet1gifbullet1gif">
    <w:name w:val="msonormalbullet1gifbullet1.gif"/>
    <w:basedOn w:val="af2"/>
    <w:pPr>
      <w:spacing w:before="280" w:after="280"/>
    </w:pPr>
    <w:rPr>
      <w:rFonts w:eastAsia="IzhTitl"/>
    </w:rPr>
  </w:style>
  <w:style w:type="paragraph" w:customStyle="1" w:styleId="msonormalbullet1gifbullet3gif">
    <w:name w:val="msonormalbullet1gifbullet3.gif"/>
    <w:basedOn w:val="af2"/>
    <w:pPr>
      <w:spacing w:before="280" w:after="280"/>
    </w:pPr>
    <w:rPr>
      <w:rFonts w:eastAsia="IzhTitl"/>
    </w:rPr>
  </w:style>
  <w:style w:type="paragraph" w:customStyle="1" w:styleId="msonormalbullet2gifbullet2gifbullet1gif">
    <w:name w:val="msonormalbullet2gifbullet2gifbullet1.gif"/>
    <w:basedOn w:val="af2"/>
    <w:pPr>
      <w:spacing w:before="280" w:after="280"/>
    </w:pPr>
    <w:rPr>
      <w:rFonts w:eastAsia="IzhTitl"/>
    </w:rPr>
  </w:style>
  <w:style w:type="paragraph" w:customStyle="1" w:styleId="msonormalbullet2gifbullet2gifbullet3gif">
    <w:name w:val="msonormalbullet2gifbullet2gifbullet3.gif"/>
    <w:basedOn w:val="af2"/>
    <w:pPr>
      <w:spacing w:before="280" w:after="280"/>
    </w:pPr>
    <w:rPr>
      <w:rFonts w:eastAsia="IzhTitl"/>
    </w:rPr>
  </w:style>
  <w:style w:type="paragraph" w:customStyle="1" w:styleId="msofootnotetextbullet1gif">
    <w:name w:val="msofootnotetextbullet1.gif"/>
    <w:basedOn w:val="af2"/>
    <w:pPr>
      <w:spacing w:before="280" w:after="280"/>
    </w:pPr>
    <w:rPr>
      <w:rFonts w:eastAsia="IzhTitl"/>
    </w:rPr>
  </w:style>
  <w:style w:type="paragraph" w:customStyle="1" w:styleId="msofootnotetextbullet2gif">
    <w:name w:val="msofootnotetextbullet2.gif"/>
    <w:basedOn w:val="af2"/>
    <w:pPr>
      <w:spacing w:before="280" w:after="280"/>
    </w:pPr>
    <w:rPr>
      <w:rFonts w:eastAsia="IzhTitl"/>
    </w:rPr>
  </w:style>
  <w:style w:type="paragraph" w:customStyle="1" w:styleId="1fffff8">
    <w:name w:val="Заголовок оглавления1"/>
    <w:basedOn w:val="1"/>
    <w:next w:val="af2"/>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2"/>
    <w:pPr>
      <w:spacing w:before="280" w:after="280"/>
    </w:pPr>
    <w:rPr>
      <w:rFonts w:eastAsia="IzhTitl"/>
    </w:rPr>
  </w:style>
  <w:style w:type="paragraph" w:customStyle="1" w:styleId="msobodytextcxspmiddle">
    <w:name w:val="msobodytextcxspmiddle"/>
    <w:basedOn w:val="af2"/>
    <w:pPr>
      <w:spacing w:before="280" w:after="280"/>
    </w:pPr>
    <w:rPr>
      <w:rFonts w:eastAsia="IzhTitl"/>
      <w:szCs w:val="20"/>
    </w:rPr>
  </w:style>
  <w:style w:type="paragraph" w:customStyle="1" w:styleId="msobodytextcxsplast">
    <w:name w:val="msobodytextcxsplast"/>
    <w:basedOn w:val="af2"/>
    <w:pPr>
      <w:spacing w:before="280" w:after="280"/>
    </w:pPr>
    <w:rPr>
      <w:rFonts w:eastAsia="IzhTitl"/>
      <w:szCs w:val="20"/>
    </w:rPr>
  </w:style>
  <w:style w:type="paragraph" w:customStyle="1" w:styleId="msonormalcxsplast">
    <w:name w:val="msonormalcxsplast"/>
    <w:basedOn w:val="af2"/>
    <w:pPr>
      <w:spacing w:before="280" w:after="280"/>
    </w:pPr>
    <w:rPr>
      <w:rFonts w:eastAsia="IzhTitl"/>
      <w:szCs w:val="20"/>
    </w:rPr>
  </w:style>
  <w:style w:type="paragraph" w:customStyle="1" w:styleId="msonormalbullet2gifcxspmiddlecxspmiddle">
    <w:name w:val="msonormalbullet2gifcxspmiddlecxspmiddle"/>
    <w:basedOn w:val="af2"/>
    <w:pPr>
      <w:spacing w:before="280" w:after="280"/>
    </w:pPr>
    <w:rPr>
      <w:rFonts w:eastAsia="IzhTitl"/>
      <w:szCs w:val="20"/>
    </w:rPr>
  </w:style>
  <w:style w:type="paragraph" w:customStyle="1" w:styleId="msonormalbullet2gifcxspmiddlecxsplast">
    <w:name w:val="msonormalbullet2gifcxspmiddlecxsplast"/>
    <w:basedOn w:val="af2"/>
    <w:pPr>
      <w:spacing w:before="280" w:after="280"/>
    </w:pPr>
    <w:rPr>
      <w:rFonts w:eastAsia="IzhTitl"/>
      <w:szCs w:val="20"/>
    </w:rPr>
  </w:style>
  <w:style w:type="paragraph" w:customStyle="1" w:styleId="msobodytextindent2bullet2gifcxspmiddlecxspmiddle">
    <w:name w:val="msobodytextindent2bullet2gifcxspmiddlecxspmiddle"/>
    <w:basedOn w:val="af2"/>
    <w:pPr>
      <w:spacing w:before="280" w:after="280"/>
    </w:pPr>
    <w:rPr>
      <w:rFonts w:eastAsia="IzhTitl"/>
      <w:szCs w:val="20"/>
    </w:rPr>
  </w:style>
  <w:style w:type="paragraph" w:customStyle="1" w:styleId="msonormalbullet2gifbullet1gifcxspmiddle">
    <w:name w:val="msonormalbullet2gifbullet1gifcxspmiddle"/>
    <w:basedOn w:val="af2"/>
    <w:pPr>
      <w:spacing w:before="280" w:after="280"/>
    </w:pPr>
    <w:rPr>
      <w:rFonts w:eastAsia="IzhTitl"/>
      <w:szCs w:val="20"/>
    </w:rPr>
  </w:style>
  <w:style w:type="paragraph" w:customStyle="1" w:styleId="msonormalbullet2gifbullet1gifcxsplast">
    <w:name w:val="msonormalbullet2gifbullet1gifcxsplast"/>
    <w:basedOn w:val="af2"/>
    <w:pPr>
      <w:spacing w:before="280" w:after="280"/>
    </w:pPr>
    <w:rPr>
      <w:rFonts w:eastAsia="IzhTitl"/>
      <w:szCs w:val="20"/>
    </w:rPr>
  </w:style>
  <w:style w:type="paragraph" w:customStyle="1" w:styleId="msonormalbullet2gifbullet2gifbullet2gifcxspmiddle">
    <w:name w:val="msonormalbullet2gifbullet2gifbullet2gifcxspmiddle"/>
    <w:basedOn w:val="af2"/>
    <w:pPr>
      <w:spacing w:before="280" w:after="280"/>
    </w:pPr>
    <w:rPr>
      <w:rFonts w:eastAsia="IzhTitl"/>
      <w:szCs w:val="20"/>
    </w:rPr>
  </w:style>
  <w:style w:type="paragraph" w:customStyle="1" w:styleId="msonormalbullet2gifbullet2gifbullet2gifcxsplast">
    <w:name w:val="msonormalbullet2gifbullet2gifbullet2gifcxsplast"/>
    <w:basedOn w:val="af2"/>
    <w:pPr>
      <w:spacing w:before="280" w:after="280"/>
    </w:pPr>
    <w:rPr>
      <w:rFonts w:eastAsia="IzhTitl"/>
      <w:szCs w:val="20"/>
    </w:rPr>
  </w:style>
  <w:style w:type="paragraph" w:customStyle="1" w:styleId="msonormalbullet2gifbullet2gifcxspmiddle">
    <w:name w:val="msonormalbullet2gifbullet2gifcxspmiddle"/>
    <w:basedOn w:val="af2"/>
    <w:pPr>
      <w:spacing w:before="280" w:after="280"/>
    </w:pPr>
    <w:rPr>
      <w:rFonts w:eastAsia="IzhTitl"/>
      <w:szCs w:val="20"/>
    </w:rPr>
  </w:style>
  <w:style w:type="paragraph" w:customStyle="1" w:styleId="msonormalbullet2gifbullet2gifcxsplast">
    <w:name w:val="msonormalbullet2gifbullet2gifcxsplast"/>
    <w:basedOn w:val="af2"/>
    <w:pPr>
      <w:spacing w:before="280" w:after="280"/>
    </w:pPr>
    <w:rPr>
      <w:rFonts w:eastAsia="IzhTitl"/>
      <w:szCs w:val="20"/>
    </w:rPr>
  </w:style>
  <w:style w:type="paragraph" w:customStyle="1" w:styleId="msonormalbullet2gifbullet2gifbullet3gifcxspmiddle">
    <w:name w:val="msonormalbullet2gifbullet2gifbullet3gifcxspmiddle"/>
    <w:basedOn w:val="af2"/>
    <w:pPr>
      <w:spacing w:before="280" w:after="280"/>
    </w:pPr>
    <w:rPr>
      <w:rFonts w:eastAsia="IzhTitl"/>
      <w:szCs w:val="20"/>
    </w:rPr>
  </w:style>
  <w:style w:type="paragraph" w:customStyle="1" w:styleId="msonormalbullet2gifbullet2gifbullet3gifcxsplast">
    <w:name w:val="msonormalbullet2gifbullet2gifbullet3gifcxsplast"/>
    <w:basedOn w:val="af2"/>
    <w:pPr>
      <w:spacing w:before="280" w:after="280"/>
    </w:pPr>
    <w:rPr>
      <w:rFonts w:eastAsia="IzhTitl"/>
      <w:szCs w:val="20"/>
    </w:rPr>
  </w:style>
  <w:style w:type="paragraph" w:customStyle="1" w:styleId="msonormalbullet2gifbullet3gifcxspmiddle">
    <w:name w:val="msonormalbullet2gifbullet3gifcxspmiddle"/>
    <w:basedOn w:val="af2"/>
    <w:pPr>
      <w:spacing w:before="280" w:after="280"/>
    </w:pPr>
    <w:rPr>
      <w:rFonts w:eastAsia="IzhTitl"/>
      <w:szCs w:val="20"/>
    </w:rPr>
  </w:style>
  <w:style w:type="paragraph" w:customStyle="1" w:styleId="msonormalbullet2gifbullet3gifcxsplast">
    <w:name w:val="msonormalbullet2gifbullet3gifcxsplast"/>
    <w:basedOn w:val="af2"/>
    <w:pPr>
      <w:spacing w:before="280" w:after="280"/>
    </w:pPr>
    <w:rPr>
      <w:rFonts w:eastAsia="IzhTitl"/>
      <w:szCs w:val="20"/>
    </w:rPr>
  </w:style>
  <w:style w:type="paragraph" w:customStyle="1" w:styleId="msonormalbullet1gifcxsplast">
    <w:name w:val="msonormalbullet1gifcxsplast"/>
    <w:basedOn w:val="af2"/>
    <w:pPr>
      <w:spacing w:before="280" w:after="280"/>
    </w:pPr>
    <w:rPr>
      <w:rFonts w:eastAsia="IzhTitl"/>
      <w:szCs w:val="20"/>
    </w:rPr>
  </w:style>
  <w:style w:type="paragraph" w:customStyle="1" w:styleId="text-ks">
    <w:name w:val="text-ks"/>
    <w:basedOn w:val="af2"/>
    <w:pPr>
      <w:spacing w:before="48" w:after="48"/>
      <w:ind w:firstLine="360"/>
      <w:jc w:val="both"/>
    </w:pPr>
    <w:rPr>
      <w:rFonts w:eastAsia="IzhTitl"/>
    </w:rPr>
  </w:style>
  <w:style w:type="paragraph" w:customStyle="1" w:styleId="Style2">
    <w:name w:val="Style2"/>
    <w:basedOn w:val="af2"/>
    <w:pPr>
      <w:widowControl w:val="0"/>
      <w:autoSpaceDE w:val="0"/>
      <w:spacing w:line="252" w:lineRule="exact"/>
      <w:ind w:firstLine="334"/>
      <w:jc w:val="both"/>
    </w:pPr>
    <w:rPr>
      <w:rFonts w:eastAsia="IzhTitl"/>
      <w:lang w:val="uk-UA"/>
    </w:rPr>
  </w:style>
  <w:style w:type="paragraph" w:customStyle="1" w:styleId="Style4">
    <w:name w:val="Style4"/>
    <w:basedOn w:val="af2"/>
    <w:pPr>
      <w:widowControl w:val="0"/>
      <w:autoSpaceDE w:val="0"/>
      <w:spacing w:line="248" w:lineRule="exact"/>
      <w:ind w:firstLine="404"/>
      <w:jc w:val="both"/>
    </w:pPr>
    <w:rPr>
      <w:rFonts w:eastAsia="IzhTitl"/>
      <w:lang w:val="uk-UA"/>
    </w:rPr>
  </w:style>
  <w:style w:type="paragraph" w:customStyle="1" w:styleId="Style5">
    <w:name w:val="Style5"/>
    <w:basedOn w:val="af2"/>
    <w:pPr>
      <w:widowControl w:val="0"/>
      <w:autoSpaceDE w:val="0"/>
      <w:spacing w:line="238" w:lineRule="exact"/>
      <w:jc w:val="both"/>
    </w:pPr>
    <w:rPr>
      <w:rFonts w:eastAsia="IzhTitl"/>
      <w:lang w:val="uk-UA"/>
    </w:rPr>
  </w:style>
  <w:style w:type="paragraph" w:customStyle="1" w:styleId="rvps8">
    <w:name w:val="rvps8"/>
    <w:basedOn w:val="af2"/>
    <w:pPr>
      <w:keepNext/>
      <w:jc w:val="both"/>
    </w:pPr>
  </w:style>
  <w:style w:type="paragraph" w:customStyle="1" w:styleId="rvps10">
    <w:name w:val="rvps10"/>
    <w:basedOn w:val="af2"/>
    <w:pPr>
      <w:ind w:left="2880" w:firstLine="720"/>
      <w:jc w:val="both"/>
    </w:pPr>
  </w:style>
  <w:style w:type="paragraph" w:customStyle="1" w:styleId="rvps11">
    <w:name w:val="rvps11"/>
    <w:basedOn w:val="af2"/>
    <w:pPr>
      <w:ind w:left="4320" w:firstLine="720"/>
      <w:jc w:val="both"/>
    </w:pPr>
  </w:style>
  <w:style w:type="paragraph" w:customStyle="1" w:styleId="rvps12">
    <w:name w:val="rvps12"/>
    <w:basedOn w:val="af2"/>
    <w:uiPriority w:val="99"/>
    <w:pPr>
      <w:ind w:left="3600"/>
      <w:jc w:val="both"/>
    </w:pPr>
  </w:style>
  <w:style w:type="paragraph" w:customStyle="1" w:styleId="rvps13">
    <w:name w:val="rvps13"/>
    <w:basedOn w:val="af2"/>
    <w:pPr>
      <w:ind w:left="2130" w:hanging="2130"/>
      <w:jc w:val="both"/>
    </w:pPr>
  </w:style>
  <w:style w:type="paragraph" w:customStyle="1" w:styleId="afffffffffffffffff5">
    <w:name w:val="Òåêñò"/>
    <w:basedOn w:val="af2"/>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6">
    <w:name w:val="текст дисера"/>
    <w:basedOn w:val="af2"/>
    <w:pPr>
      <w:widowControl w:val="0"/>
      <w:autoSpaceDE w:val="0"/>
      <w:spacing w:line="360" w:lineRule="auto"/>
      <w:ind w:firstLine="567"/>
      <w:jc w:val="both"/>
    </w:pPr>
    <w:rPr>
      <w:sz w:val="28"/>
      <w:szCs w:val="28"/>
      <w:lang w:val="uk-UA"/>
    </w:rPr>
  </w:style>
  <w:style w:type="paragraph" w:customStyle="1" w:styleId="iNormalText0">
    <w:name w:val="iNormalText"/>
    <w:basedOn w:val="af2"/>
    <w:pPr>
      <w:widowControl w:val="0"/>
      <w:shd w:val="clear" w:color="auto" w:fill="FFFFFF"/>
      <w:autoSpaceDE w:val="0"/>
      <w:ind w:firstLine="567"/>
      <w:jc w:val="both"/>
    </w:pPr>
    <w:rPr>
      <w:color w:val="000000"/>
      <w:sz w:val="28"/>
      <w:szCs w:val="28"/>
      <w:lang w:val="uk-UA"/>
    </w:rPr>
  </w:style>
  <w:style w:type="paragraph" w:customStyle="1" w:styleId="afffffffffffffffff7">
    <w:name w:val="Без інтервалів"/>
    <w:basedOn w:val="af2"/>
    <w:rPr>
      <w:lang w:val="uk-UA"/>
    </w:rPr>
  </w:style>
  <w:style w:type="paragraph" w:customStyle="1" w:styleId="afffffffffffffffff8">
    <w:name w:val="Абзац списку"/>
    <w:basedOn w:val="af2"/>
    <w:pPr>
      <w:ind w:left="720"/>
    </w:pPr>
    <w:rPr>
      <w:lang w:val="uk-UA"/>
    </w:rPr>
  </w:style>
  <w:style w:type="paragraph" w:customStyle="1" w:styleId="afffffffffffffffff9">
    <w:name w:val="Цитація"/>
    <w:basedOn w:val="af2"/>
    <w:next w:val="af2"/>
    <w:pPr>
      <w:spacing w:before="200"/>
      <w:ind w:left="360" w:right="360"/>
    </w:pPr>
    <w:rPr>
      <w:i/>
      <w:iCs/>
      <w:lang w:val="uk-UA"/>
    </w:rPr>
  </w:style>
  <w:style w:type="paragraph" w:customStyle="1" w:styleId="afffffffffffffffffa">
    <w:name w:val="Насичена цитата"/>
    <w:basedOn w:val="af2"/>
    <w:next w:val="af2"/>
    <w:pPr>
      <w:pBdr>
        <w:bottom w:val="single" w:sz="4" w:space="1" w:color="000000"/>
      </w:pBdr>
      <w:spacing w:before="200" w:after="280"/>
      <w:ind w:left="1008" w:right="1152"/>
    </w:pPr>
    <w:rPr>
      <w:b/>
      <w:bCs/>
      <w:i/>
      <w:iCs/>
      <w:lang w:val="uk-UA"/>
    </w:rPr>
  </w:style>
  <w:style w:type="paragraph" w:customStyle="1" w:styleId="afffffffffffffffffb">
    <w:name w:val="Стандартный"/>
    <w:basedOn w:val="af2"/>
    <w:pPr>
      <w:ind w:firstLine="709"/>
    </w:pPr>
    <w:rPr>
      <w:sz w:val="28"/>
      <w:szCs w:val="28"/>
      <w:lang w:val="uk-UA"/>
    </w:rPr>
  </w:style>
  <w:style w:type="paragraph" w:customStyle="1" w:styleId="caaieiaie8">
    <w:name w:val="caaieiaie 8"/>
    <w:basedOn w:val="af2"/>
    <w:next w:val="af2"/>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2"/>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5"/>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c">
    <w:name w:val="Лит"/>
    <w:basedOn w:val="af2"/>
    <w:pPr>
      <w:keepNext/>
      <w:keepLines/>
      <w:autoSpaceDE w:val="0"/>
      <w:spacing w:before="240"/>
      <w:jc w:val="center"/>
    </w:pPr>
    <w:rPr>
      <w:caps/>
      <w:sz w:val="28"/>
      <w:szCs w:val="28"/>
    </w:rPr>
  </w:style>
  <w:style w:type="paragraph" w:customStyle="1" w:styleId="afffffffffffffffffd">
    <w:name w:val="текст сноски Знак"/>
    <w:basedOn w:val="af2"/>
    <w:pPr>
      <w:autoSpaceDE w:val="0"/>
      <w:ind w:firstLine="709"/>
      <w:jc w:val="both"/>
    </w:pPr>
    <w:rPr>
      <w:sz w:val="16"/>
      <w:szCs w:val="20"/>
    </w:rPr>
  </w:style>
  <w:style w:type="paragraph" w:customStyle="1" w:styleId="afffffffffffffffffe">
    <w:name w:val="автор"/>
    <w:basedOn w:val="af2"/>
    <w:pPr>
      <w:jc w:val="center"/>
    </w:pPr>
    <w:rPr>
      <w:sz w:val="28"/>
      <w:szCs w:val="20"/>
    </w:rPr>
  </w:style>
  <w:style w:type="paragraph" w:customStyle="1" w:styleId="5--0">
    <w:name w:val="5-Текст статьи-укр"/>
    <w:basedOn w:val="af2"/>
    <w:pPr>
      <w:widowControl w:val="0"/>
      <w:spacing w:line="216" w:lineRule="auto"/>
      <w:ind w:firstLine="397"/>
      <w:jc w:val="both"/>
    </w:pPr>
    <w:rPr>
      <w:sz w:val="19"/>
      <w:szCs w:val="18"/>
      <w:lang w:val="uk-UA"/>
    </w:rPr>
  </w:style>
  <w:style w:type="paragraph" w:styleId="affffffffffffffffff">
    <w:name w:val="envelope address"/>
    <w:basedOn w:val="af2"/>
    <w:pPr>
      <w:widowControl w:val="0"/>
      <w:ind w:left="2880"/>
    </w:pPr>
    <w:rPr>
      <w:rFonts w:ascii="OpenSymbol" w:hAnsi="OpenSymbol" w:cs="OpenSymbol"/>
    </w:rPr>
  </w:style>
  <w:style w:type="paragraph" w:customStyle="1" w:styleId="11f1">
    <w:name w:val="Дата11"/>
    <w:basedOn w:val="af2"/>
    <w:next w:val="af2"/>
    <w:pPr>
      <w:widowControl w:val="0"/>
    </w:pPr>
    <w:rPr>
      <w:szCs w:val="20"/>
    </w:rPr>
  </w:style>
  <w:style w:type="paragraph" w:customStyle="1" w:styleId="41">
    <w:name w:val="Маркированный список 41"/>
    <w:basedOn w:val="af2"/>
    <w:pPr>
      <w:widowControl w:val="0"/>
      <w:numPr>
        <w:numId w:val="3"/>
      </w:numPr>
    </w:pPr>
    <w:rPr>
      <w:szCs w:val="20"/>
    </w:rPr>
  </w:style>
  <w:style w:type="paragraph" w:customStyle="1" w:styleId="51">
    <w:name w:val="Маркированный список 51"/>
    <w:basedOn w:val="af2"/>
    <w:pPr>
      <w:widowControl w:val="0"/>
      <w:numPr>
        <w:numId w:val="2"/>
      </w:numPr>
    </w:pPr>
    <w:rPr>
      <w:szCs w:val="20"/>
    </w:rPr>
  </w:style>
  <w:style w:type="paragraph" w:styleId="2fffe">
    <w:name w:val="envelope return"/>
    <w:basedOn w:val="af2"/>
    <w:pPr>
      <w:widowControl w:val="0"/>
    </w:pPr>
    <w:rPr>
      <w:rFonts w:ascii="OpenSymbol" w:hAnsi="OpenSymbol" w:cs="OpenSymbol"/>
      <w:sz w:val="20"/>
      <w:szCs w:val="20"/>
    </w:rPr>
  </w:style>
  <w:style w:type="paragraph" w:customStyle="1" w:styleId="1fffffa">
    <w:name w:val="Приветствие1"/>
    <w:basedOn w:val="af2"/>
    <w:next w:val="af2"/>
    <w:pPr>
      <w:widowControl w:val="0"/>
    </w:pPr>
    <w:rPr>
      <w:szCs w:val="20"/>
    </w:rPr>
  </w:style>
  <w:style w:type="paragraph" w:customStyle="1" w:styleId="415">
    <w:name w:val="Продолжение списка 41"/>
    <w:basedOn w:val="af2"/>
    <w:pPr>
      <w:widowControl w:val="0"/>
      <w:spacing w:after="120"/>
      <w:ind w:left="1132"/>
    </w:pPr>
    <w:rPr>
      <w:szCs w:val="20"/>
    </w:rPr>
  </w:style>
  <w:style w:type="paragraph" w:customStyle="1" w:styleId="514">
    <w:name w:val="Продолжение списка 51"/>
    <w:basedOn w:val="af2"/>
    <w:pPr>
      <w:widowControl w:val="0"/>
      <w:spacing w:after="120"/>
      <w:ind w:left="1415"/>
    </w:pPr>
    <w:rPr>
      <w:szCs w:val="20"/>
    </w:rPr>
  </w:style>
  <w:style w:type="paragraph" w:customStyle="1" w:styleId="515">
    <w:name w:val="Список 51"/>
    <w:basedOn w:val="af2"/>
    <w:pPr>
      <w:widowControl w:val="0"/>
      <w:ind w:left="1415" w:hanging="283"/>
    </w:pPr>
    <w:rPr>
      <w:szCs w:val="20"/>
    </w:rPr>
  </w:style>
  <w:style w:type="paragraph" w:customStyle="1" w:styleId="1fffffb">
    <w:name w:val="Шапка1"/>
    <w:basedOn w:val="af2"/>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0">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2"/>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1">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2"/>
    <w:pPr>
      <w:spacing w:before="280" w:after="280"/>
      <w:jc w:val="center"/>
    </w:pPr>
  </w:style>
  <w:style w:type="paragraph" w:customStyle="1" w:styleId="Arial15pt125">
    <w:name w:val="Стиль Arial 15 pt Черный по ширине Первая строка:  125 см"/>
    <w:basedOn w:val="af2"/>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2"/>
    <w:pPr>
      <w:spacing w:after="221"/>
    </w:pPr>
    <w:rPr>
      <w:rFonts w:ascii="OpenSymbol" w:hAnsi="OpenSymbol" w:cs="OpenSymbol"/>
    </w:rPr>
  </w:style>
  <w:style w:type="paragraph" w:customStyle="1" w:styleId="affffffffffffffffff2">
    <w:name w:val="керивн"/>
    <w:basedOn w:val="af2"/>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3">
    <w:name w:val="Обложка"/>
    <w:basedOn w:val="affffffffffffffffff2"/>
    <w:pPr>
      <w:spacing w:line="288" w:lineRule="auto"/>
      <w:ind w:left="0" w:firstLine="0"/>
      <w:jc w:val="center"/>
    </w:pPr>
    <w:rPr>
      <w:rFonts w:ascii="OpenSymbol" w:hAnsi="OpenSymbol" w:cs="OpenSymbol"/>
      <w:spacing w:val="0"/>
    </w:rPr>
  </w:style>
  <w:style w:type="paragraph" w:customStyle="1" w:styleId="affffffffffffffffff4">
    <w:name w:val="Рукопись"/>
    <w:basedOn w:val="af2"/>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2"/>
    <w:pPr>
      <w:widowControl w:val="0"/>
      <w:numPr>
        <w:numId w:val="22"/>
      </w:numPr>
      <w:spacing w:line="360" w:lineRule="auto"/>
    </w:pPr>
    <w:rPr>
      <w:sz w:val="28"/>
      <w:szCs w:val="20"/>
      <w:lang w:val="uk-UA"/>
    </w:rPr>
  </w:style>
  <w:style w:type="paragraph" w:customStyle="1" w:styleId="Foot">
    <w:name w:val="Foot"/>
    <w:basedOn w:val="affffffff"/>
    <w:pPr>
      <w:spacing w:line="240" w:lineRule="auto"/>
      <w:ind w:firstLine="720"/>
    </w:pPr>
    <w:rPr>
      <w:rFonts w:ascii="ISOCPEUR" w:hAnsi="ISOCPEUR" w:cs="ISOCPEUR"/>
      <w:lang w:val="en-GB"/>
    </w:rPr>
  </w:style>
  <w:style w:type="paragraph" w:customStyle="1" w:styleId="NormalWeb1">
    <w:name w:val="Normal (Web)1"/>
    <w:basedOn w:val="af2"/>
    <w:pPr>
      <w:spacing w:before="280" w:after="280"/>
    </w:pPr>
    <w:rPr>
      <w:lang w:val="uk-UA"/>
    </w:rPr>
  </w:style>
  <w:style w:type="paragraph" w:customStyle="1" w:styleId="Exampl">
    <w:name w:val="Exampl"/>
    <w:basedOn w:val="af2"/>
    <w:pPr>
      <w:ind w:firstLine="851"/>
      <w:jc w:val="both"/>
    </w:pPr>
    <w:rPr>
      <w:rFonts w:ascii="ISOCPEUR" w:hAnsi="ISOCPEUR" w:cs="ISOCPEUR"/>
    </w:rPr>
  </w:style>
  <w:style w:type="paragraph" w:customStyle="1" w:styleId="148">
    <w:name w:val="14Полуторный"/>
    <w:basedOn w:val="af2"/>
    <w:pPr>
      <w:spacing w:line="360" w:lineRule="auto"/>
      <w:ind w:firstLine="709"/>
      <w:jc w:val="both"/>
    </w:pPr>
    <w:rPr>
      <w:sz w:val="28"/>
      <w:szCs w:val="28"/>
      <w:lang w:val="uk-UA"/>
    </w:rPr>
  </w:style>
  <w:style w:type="paragraph" w:customStyle="1" w:styleId="2ffff">
    <w:name w:val="Сноска (2)"/>
    <w:basedOn w:val="af2"/>
    <w:pPr>
      <w:widowControl w:val="0"/>
      <w:shd w:val="clear" w:color="auto" w:fill="FFFFFF"/>
      <w:spacing w:before="60" w:line="0" w:lineRule="atLeast"/>
      <w:jc w:val="right"/>
    </w:pPr>
    <w:rPr>
      <w:i/>
      <w:iCs/>
      <w:sz w:val="17"/>
      <w:szCs w:val="17"/>
    </w:rPr>
  </w:style>
  <w:style w:type="paragraph" w:customStyle="1" w:styleId="317">
    <w:name w:val="Основной текст31"/>
    <w:basedOn w:val="af2"/>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2"/>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2"/>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2"/>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2"/>
    <w:pPr>
      <w:widowControl w:val="0"/>
      <w:shd w:val="clear" w:color="auto" w:fill="FFFFFF"/>
      <w:spacing w:before="420" w:after="300" w:line="0" w:lineRule="atLeast"/>
    </w:pPr>
    <w:rPr>
      <w:i/>
      <w:iCs/>
      <w:sz w:val="17"/>
      <w:szCs w:val="17"/>
    </w:rPr>
  </w:style>
  <w:style w:type="paragraph" w:customStyle="1" w:styleId="324">
    <w:name w:val="Заголовок №3 (2)"/>
    <w:basedOn w:val="af2"/>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2"/>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2"/>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2"/>
    <w:pPr>
      <w:widowControl w:val="0"/>
      <w:shd w:val="clear" w:color="auto" w:fill="FFFFFF"/>
      <w:spacing w:line="0" w:lineRule="atLeast"/>
      <w:jc w:val="both"/>
    </w:pPr>
    <w:rPr>
      <w:i/>
      <w:iCs/>
      <w:sz w:val="17"/>
      <w:szCs w:val="17"/>
    </w:rPr>
  </w:style>
  <w:style w:type="paragraph" w:customStyle="1" w:styleId="3ff6">
    <w:name w:val="Заголовок №3"/>
    <w:basedOn w:val="af2"/>
    <w:pPr>
      <w:widowControl w:val="0"/>
      <w:shd w:val="clear" w:color="auto" w:fill="FFFFFF"/>
      <w:spacing w:after="180" w:line="0" w:lineRule="atLeast"/>
      <w:jc w:val="center"/>
    </w:pPr>
    <w:rPr>
      <w:b/>
      <w:bCs/>
      <w:sz w:val="23"/>
      <w:szCs w:val="23"/>
    </w:rPr>
  </w:style>
  <w:style w:type="paragraph" w:customStyle="1" w:styleId="79">
    <w:name w:val="Основной текст (7)"/>
    <w:basedOn w:val="af2"/>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2"/>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2"/>
    <w:pPr>
      <w:widowControl w:val="0"/>
      <w:shd w:val="clear" w:color="auto" w:fill="FFFFFF"/>
      <w:spacing w:after="660" w:line="0" w:lineRule="atLeast"/>
      <w:jc w:val="right"/>
    </w:pPr>
    <w:rPr>
      <w:sz w:val="26"/>
      <w:szCs w:val="26"/>
    </w:rPr>
  </w:style>
  <w:style w:type="paragraph" w:customStyle="1" w:styleId="516">
    <w:name w:val="Основной текст51"/>
    <w:basedOn w:val="af2"/>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2"/>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2"/>
    <w:pPr>
      <w:widowControl w:val="0"/>
      <w:shd w:val="clear" w:color="auto" w:fill="FFFFFF"/>
      <w:spacing w:line="451" w:lineRule="exact"/>
    </w:pPr>
    <w:rPr>
      <w:sz w:val="26"/>
      <w:szCs w:val="26"/>
    </w:rPr>
  </w:style>
  <w:style w:type="paragraph" w:customStyle="1" w:styleId="105">
    <w:name w:val="Основной текст (10)"/>
    <w:basedOn w:val="af2"/>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2"/>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2"/>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2"/>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5">
    <w:name w:val="Подпись к картинке"/>
    <w:basedOn w:val="af2"/>
    <w:link w:val="affffffffffffffffff6"/>
    <w:pPr>
      <w:widowControl w:val="0"/>
      <w:shd w:val="clear" w:color="auto" w:fill="FFFFFF"/>
      <w:spacing w:line="0" w:lineRule="atLeast"/>
    </w:pPr>
    <w:rPr>
      <w:spacing w:val="-2"/>
      <w:sz w:val="26"/>
      <w:szCs w:val="26"/>
    </w:rPr>
  </w:style>
  <w:style w:type="paragraph" w:customStyle="1" w:styleId="7a">
    <w:name w:val="Заголовок №7"/>
    <w:basedOn w:val="af2"/>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d"/>
    <w:next w:val="afffffffd"/>
    <w:pPr>
      <w:keepNext/>
      <w:autoSpaceDE w:val="0"/>
      <w:spacing w:after="0" w:line="480" w:lineRule="auto"/>
      <w:ind w:firstLine="720"/>
      <w:jc w:val="center"/>
    </w:pPr>
    <w:rPr>
      <w:b/>
      <w:bCs/>
      <w:szCs w:val="28"/>
    </w:rPr>
  </w:style>
  <w:style w:type="paragraph" w:customStyle="1" w:styleId="3ff7">
    <w:name w:val="????????? 3"/>
    <w:basedOn w:val="afffffffd"/>
    <w:next w:val="afffffffd"/>
    <w:pPr>
      <w:keepNext/>
      <w:autoSpaceDE w:val="0"/>
      <w:spacing w:after="0" w:line="480" w:lineRule="auto"/>
      <w:ind w:firstLine="720"/>
      <w:jc w:val="both"/>
    </w:pPr>
    <w:rPr>
      <w:b/>
      <w:bCs/>
      <w:szCs w:val="28"/>
    </w:rPr>
  </w:style>
  <w:style w:type="paragraph" w:customStyle="1" w:styleId="4f5">
    <w:name w:val="????????? 4"/>
    <w:basedOn w:val="afffffffd"/>
    <w:next w:val="afffffffd"/>
    <w:pPr>
      <w:keepNext/>
      <w:autoSpaceDE w:val="0"/>
      <w:spacing w:after="0" w:line="480" w:lineRule="auto"/>
      <w:ind w:firstLine="993"/>
      <w:jc w:val="both"/>
    </w:pPr>
    <w:rPr>
      <w:b/>
      <w:bCs/>
      <w:szCs w:val="28"/>
    </w:rPr>
  </w:style>
  <w:style w:type="paragraph" w:customStyle="1" w:styleId="5f0">
    <w:name w:val="????????? 5"/>
    <w:basedOn w:val="afffffffd"/>
    <w:next w:val="afffffffd"/>
    <w:pPr>
      <w:keepNext/>
      <w:autoSpaceDE w:val="0"/>
      <w:spacing w:after="0"/>
      <w:jc w:val="both"/>
    </w:pPr>
    <w:rPr>
      <w:szCs w:val="28"/>
    </w:rPr>
  </w:style>
  <w:style w:type="paragraph" w:customStyle="1" w:styleId="6b">
    <w:name w:val="????????? 6"/>
    <w:basedOn w:val="afffffffd"/>
    <w:next w:val="afffffffd"/>
    <w:pPr>
      <w:keepNext/>
      <w:autoSpaceDE w:val="0"/>
      <w:spacing w:after="0"/>
      <w:ind w:firstLine="720"/>
      <w:jc w:val="center"/>
    </w:pPr>
    <w:rPr>
      <w:szCs w:val="28"/>
    </w:rPr>
  </w:style>
  <w:style w:type="paragraph" w:customStyle="1" w:styleId="7b">
    <w:name w:val="????????? 7"/>
    <w:basedOn w:val="afffffffd"/>
    <w:next w:val="afffffffd"/>
    <w:pPr>
      <w:keepNext/>
      <w:autoSpaceDE w:val="0"/>
      <w:spacing w:after="0"/>
      <w:jc w:val="center"/>
    </w:pPr>
    <w:rPr>
      <w:b/>
      <w:bCs/>
      <w:caps/>
      <w:szCs w:val="28"/>
    </w:rPr>
  </w:style>
  <w:style w:type="paragraph" w:customStyle="1" w:styleId="88">
    <w:name w:val="????????? 8"/>
    <w:basedOn w:val="afffffffd"/>
    <w:next w:val="afffffffd"/>
    <w:pPr>
      <w:keepNext/>
      <w:autoSpaceDE w:val="0"/>
      <w:spacing w:before="120" w:line="480" w:lineRule="auto"/>
      <w:ind w:firstLine="709"/>
    </w:pPr>
    <w:rPr>
      <w:b/>
      <w:bCs/>
      <w:szCs w:val="28"/>
    </w:rPr>
  </w:style>
  <w:style w:type="paragraph" w:customStyle="1" w:styleId="97">
    <w:name w:val="????????? 9"/>
    <w:basedOn w:val="afffffffd"/>
    <w:next w:val="afffffffd"/>
    <w:pPr>
      <w:keepNext/>
      <w:widowControl w:val="0"/>
      <w:autoSpaceDE w:val="0"/>
      <w:spacing w:after="0" w:line="360" w:lineRule="auto"/>
      <w:ind w:left="2126" w:right="2404"/>
      <w:jc w:val="center"/>
    </w:pPr>
    <w:rPr>
      <w:b/>
      <w:bCs/>
      <w:szCs w:val="28"/>
    </w:rPr>
  </w:style>
  <w:style w:type="paragraph" w:customStyle="1" w:styleId="affffffffffffffffff7">
    <w:name w:val="??????? ??????????"/>
    <w:basedOn w:val="afffffffd"/>
    <w:pPr>
      <w:tabs>
        <w:tab w:val="center" w:pos="4536"/>
        <w:tab w:val="right" w:pos="9072"/>
      </w:tabs>
      <w:autoSpaceDE w:val="0"/>
      <w:spacing w:after="0"/>
    </w:pPr>
    <w:rPr>
      <w:szCs w:val="28"/>
    </w:rPr>
  </w:style>
  <w:style w:type="paragraph" w:customStyle="1" w:styleId="affffffffffffffffff8">
    <w:name w:val="????????????"/>
    <w:basedOn w:val="afffffffd"/>
    <w:pPr>
      <w:autoSpaceDE w:val="0"/>
      <w:spacing w:before="240" w:after="0" w:line="480" w:lineRule="auto"/>
      <w:ind w:firstLine="720"/>
      <w:jc w:val="both"/>
    </w:pPr>
    <w:rPr>
      <w:szCs w:val="28"/>
    </w:rPr>
  </w:style>
  <w:style w:type="paragraph" w:customStyle="1" w:styleId="affffffffffffffffff9">
    <w:name w:val="???????? ????? ? ????????"/>
    <w:basedOn w:val="afffffffd"/>
    <w:pPr>
      <w:tabs>
        <w:tab w:val="left" w:pos="567"/>
      </w:tabs>
      <w:autoSpaceDE w:val="0"/>
      <w:spacing w:after="0" w:line="376" w:lineRule="auto"/>
      <w:ind w:firstLine="567"/>
      <w:jc w:val="both"/>
    </w:pPr>
    <w:rPr>
      <w:szCs w:val="28"/>
    </w:rPr>
  </w:style>
  <w:style w:type="paragraph" w:customStyle="1" w:styleId="2ffff3">
    <w:name w:val="???????? ????? ? ???????? 2"/>
    <w:basedOn w:val="afffffffd"/>
    <w:pPr>
      <w:tabs>
        <w:tab w:val="left" w:pos="360"/>
      </w:tabs>
      <w:autoSpaceDE w:val="0"/>
      <w:spacing w:after="0" w:line="376" w:lineRule="auto"/>
      <w:ind w:firstLine="357"/>
      <w:jc w:val="both"/>
    </w:pPr>
    <w:rPr>
      <w:szCs w:val="28"/>
    </w:rPr>
  </w:style>
  <w:style w:type="paragraph" w:customStyle="1" w:styleId="affffffffffffffffffa">
    <w:name w:val="???????? ?????"/>
    <w:basedOn w:val="afffffffd"/>
    <w:pPr>
      <w:autoSpaceDE w:val="0"/>
      <w:spacing w:after="0"/>
    </w:pPr>
    <w:rPr>
      <w:szCs w:val="28"/>
    </w:rPr>
  </w:style>
  <w:style w:type="paragraph" w:customStyle="1" w:styleId="affffffffffffffffffb">
    <w:name w:val="????????"/>
    <w:basedOn w:val="afffffffd"/>
    <w:pPr>
      <w:autoSpaceDE w:val="0"/>
      <w:spacing w:after="0" w:line="480" w:lineRule="auto"/>
      <w:ind w:firstLine="720"/>
      <w:jc w:val="center"/>
    </w:pPr>
    <w:rPr>
      <w:b/>
      <w:bCs/>
      <w:caps/>
      <w:szCs w:val="28"/>
    </w:rPr>
  </w:style>
  <w:style w:type="paragraph" w:customStyle="1" w:styleId="2ffff4">
    <w:name w:val="???????? ????? 2"/>
    <w:basedOn w:val="afffffffd"/>
    <w:pPr>
      <w:widowControl w:val="0"/>
      <w:autoSpaceDE w:val="0"/>
      <w:spacing w:after="0"/>
      <w:jc w:val="center"/>
    </w:pPr>
    <w:rPr>
      <w:b/>
      <w:bCs/>
      <w:caps/>
      <w:sz w:val="32"/>
      <w:szCs w:val="32"/>
    </w:rPr>
  </w:style>
  <w:style w:type="paragraph" w:customStyle="1" w:styleId="affffffffffffffffffc">
    <w:name w:val="?????? ??????????"/>
    <w:basedOn w:val="afffffffd"/>
    <w:pPr>
      <w:tabs>
        <w:tab w:val="center" w:pos="4153"/>
        <w:tab w:val="right" w:pos="8306"/>
      </w:tabs>
      <w:autoSpaceDE w:val="0"/>
      <w:spacing w:after="0"/>
    </w:pPr>
    <w:rPr>
      <w:szCs w:val="28"/>
    </w:rPr>
  </w:style>
  <w:style w:type="paragraph" w:customStyle="1" w:styleId="1fffffd">
    <w:name w:val="??????? ??????????1"/>
    <w:basedOn w:val="affffffffffffff8"/>
    <w:pPr>
      <w:tabs>
        <w:tab w:val="center" w:pos="4536"/>
        <w:tab w:val="right" w:pos="9072"/>
      </w:tabs>
      <w:overflowPunct/>
      <w:textAlignment w:val="auto"/>
    </w:pPr>
    <w:rPr>
      <w:sz w:val="20"/>
      <w:szCs w:val="20"/>
      <w:lang w:val="ru-RU"/>
    </w:rPr>
  </w:style>
  <w:style w:type="paragraph" w:customStyle="1" w:styleId="1fffffe">
    <w:name w:val="?????? ??????????1"/>
    <w:basedOn w:val="affffffffffffff8"/>
    <w:pPr>
      <w:tabs>
        <w:tab w:val="center" w:pos="4153"/>
        <w:tab w:val="right" w:pos="8306"/>
      </w:tabs>
      <w:overflowPunct/>
      <w:textAlignment w:val="auto"/>
    </w:pPr>
    <w:rPr>
      <w:sz w:val="20"/>
      <w:szCs w:val="20"/>
      <w:lang w:val="ru-RU"/>
    </w:rPr>
  </w:style>
  <w:style w:type="paragraph" w:customStyle="1" w:styleId="1ffffff">
    <w:name w:val="???????? ????? ? ????????1"/>
    <w:basedOn w:val="affffffffffffff8"/>
    <w:pPr>
      <w:overflowPunct/>
      <w:spacing w:line="360" w:lineRule="auto"/>
      <w:ind w:firstLine="709"/>
      <w:jc w:val="both"/>
      <w:textAlignment w:val="auto"/>
    </w:pPr>
    <w:rPr>
      <w:sz w:val="24"/>
      <w:szCs w:val="24"/>
      <w:lang w:val="ru-RU"/>
    </w:rPr>
  </w:style>
  <w:style w:type="paragraph" w:customStyle="1" w:styleId="224">
    <w:name w:val="Заголовок №2 (2)"/>
    <w:basedOn w:val="af2"/>
    <w:pPr>
      <w:widowControl w:val="0"/>
      <w:shd w:val="clear" w:color="auto" w:fill="FFFFFF"/>
      <w:spacing w:after="1500" w:line="0" w:lineRule="atLeast"/>
      <w:jc w:val="right"/>
    </w:pPr>
    <w:rPr>
      <w:sz w:val="28"/>
      <w:szCs w:val="28"/>
    </w:rPr>
  </w:style>
  <w:style w:type="paragraph" w:customStyle="1" w:styleId="521">
    <w:name w:val="Заголовок №5 (2)"/>
    <w:basedOn w:val="af2"/>
    <w:pPr>
      <w:widowControl w:val="0"/>
      <w:shd w:val="clear" w:color="auto" w:fill="FFFFFF"/>
      <w:spacing w:before="300" w:line="322" w:lineRule="exact"/>
      <w:jc w:val="center"/>
    </w:pPr>
    <w:rPr>
      <w:b/>
      <w:bCs/>
      <w:sz w:val="28"/>
      <w:szCs w:val="28"/>
    </w:rPr>
  </w:style>
  <w:style w:type="paragraph" w:customStyle="1" w:styleId="531">
    <w:name w:val="Заголовок №5 (3)"/>
    <w:basedOn w:val="af2"/>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2"/>
    <w:pPr>
      <w:widowControl w:val="0"/>
      <w:shd w:val="clear" w:color="auto" w:fill="FFFFFF"/>
      <w:spacing w:before="1620" w:after="540" w:line="0" w:lineRule="atLeast"/>
      <w:jc w:val="both"/>
    </w:pPr>
    <w:rPr>
      <w:b/>
      <w:bCs/>
      <w:sz w:val="28"/>
      <w:szCs w:val="28"/>
    </w:rPr>
  </w:style>
  <w:style w:type="paragraph" w:customStyle="1" w:styleId="Zagolowok">
    <w:name w:val="Zagolowok"/>
    <w:basedOn w:val="af2"/>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2"/>
    <w:pPr>
      <w:widowControl w:val="0"/>
      <w:spacing w:line="360" w:lineRule="auto"/>
      <w:ind w:firstLine="567"/>
      <w:jc w:val="both"/>
    </w:pPr>
    <w:rPr>
      <w:sz w:val="28"/>
      <w:szCs w:val="28"/>
    </w:rPr>
  </w:style>
  <w:style w:type="paragraph" w:customStyle="1" w:styleId="1ffffff0">
    <w:name w:val="заголовок дисера 1"/>
    <w:basedOn w:val="afffffffffffffffff6"/>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2"/>
    <w:pPr>
      <w:spacing w:before="280" w:after="280"/>
    </w:pPr>
  </w:style>
  <w:style w:type="paragraph" w:customStyle="1" w:styleId="affffffffffffffffffd">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e">
    <w:name w:val="нова"/>
    <w:basedOn w:val="af2"/>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2"/>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
    <w:name w:val="Нова"/>
    <w:basedOn w:val="af2"/>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0">
    <w:name w:val="Виноска"/>
    <w:basedOn w:val="af2"/>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0"/>
    <w:pPr>
      <w:spacing w:line="240" w:lineRule="auto"/>
    </w:pPr>
    <w:rPr>
      <w:lang w:val="en-US"/>
    </w:rPr>
  </w:style>
  <w:style w:type="paragraph" w:customStyle="1" w:styleId="00000">
    <w:name w:val="00000"/>
    <w:basedOn w:val="af2"/>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1">
    <w:name w:val="Розд."/>
    <w:basedOn w:val="af2"/>
    <w:pPr>
      <w:widowControl w:val="0"/>
      <w:spacing w:line="360" w:lineRule="auto"/>
      <w:ind w:firstLine="567"/>
      <w:jc w:val="center"/>
    </w:pPr>
    <w:rPr>
      <w:b/>
      <w:sz w:val="28"/>
      <w:szCs w:val="20"/>
      <w:lang w:val="uk-UA"/>
    </w:rPr>
  </w:style>
  <w:style w:type="paragraph" w:customStyle="1" w:styleId="afffffffffffffffffff2">
    <w:name w:val="Переменные"/>
    <w:basedOn w:val="afffffffd"/>
    <w:pPr>
      <w:tabs>
        <w:tab w:val="left" w:pos="482"/>
      </w:tabs>
      <w:spacing w:after="0" w:line="336" w:lineRule="auto"/>
      <w:ind w:left="482" w:hanging="482"/>
      <w:jc w:val="both"/>
    </w:pPr>
    <w:rPr>
      <w:sz w:val="18"/>
      <w:szCs w:val="18"/>
      <w:lang w:val="uk-UA"/>
    </w:rPr>
  </w:style>
  <w:style w:type="paragraph" w:customStyle="1" w:styleId="afffffffffffffffffff3">
    <w:name w:val="Чертежный"/>
    <w:pPr>
      <w:suppressAutoHyphens/>
      <w:jc w:val="both"/>
    </w:pPr>
    <w:rPr>
      <w:rFonts w:ascii="Mincho" w:eastAsia="Garamond" w:hAnsi="Mincho" w:cs="Garamond"/>
      <w:i/>
      <w:sz w:val="28"/>
      <w:lang w:val="uk-UA" w:eastAsia="ar-SA"/>
    </w:rPr>
  </w:style>
  <w:style w:type="paragraph" w:customStyle="1" w:styleId="afffffffffffffffffff4">
    <w:name w:val="Листинг программы"/>
    <w:pPr>
      <w:suppressAutoHyphens/>
    </w:pPr>
    <w:rPr>
      <w:rFonts w:ascii="Garamond" w:eastAsia="Garamond" w:hAnsi="Garamond" w:cs="Garamond"/>
      <w:lang w:eastAsia="ar-SA"/>
    </w:rPr>
  </w:style>
  <w:style w:type="paragraph" w:customStyle="1" w:styleId="fila">
    <w:name w:val="fila"/>
    <w:basedOn w:val="af2"/>
    <w:pPr>
      <w:widowControl w:val="0"/>
      <w:spacing w:line="360" w:lineRule="auto"/>
      <w:ind w:firstLine="708"/>
      <w:jc w:val="both"/>
    </w:pPr>
    <w:rPr>
      <w:sz w:val="28"/>
      <w:szCs w:val="28"/>
      <w:lang w:val="uk-UA"/>
    </w:rPr>
  </w:style>
  <w:style w:type="paragraph" w:customStyle="1" w:styleId="fila1">
    <w:name w:val="fila1"/>
    <w:basedOn w:val="af2"/>
    <w:pPr>
      <w:keepNext/>
      <w:spacing w:before="120" w:after="120" w:line="360" w:lineRule="auto"/>
      <w:ind w:firstLine="709"/>
      <w:jc w:val="both"/>
    </w:pPr>
    <w:rPr>
      <w:b/>
      <w:bCs/>
      <w:sz w:val="28"/>
      <w:lang w:val="uk-UA"/>
    </w:rPr>
  </w:style>
  <w:style w:type="paragraph" w:customStyle="1" w:styleId="SL">
    <w:name w:val="SL"/>
    <w:basedOn w:val="af2"/>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2"/>
    <w:pPr>
      <w:widowControl w:val="0"/>
      <w:tabs>
        <w:tab w:val="left" w:pos="539"/>
      </w:tabs>
      <w:ind w:left="454" w:hanging="227"/>
      <w:jc w:val="both"/>
    </w:pPr>
    <w:rPr>
      <w:color w:val="000000"/>
      <w:sz w:val="30"/>
      <w:szCs w:val="22"/>
      <w:lang w:val="uk-UA"/>
    </w:rPr>
  </w:style>
  <w:style w:type="paragraph" w:customStyle="1" w:styleId="fs">
    <w:name w:val="fs"/>
    <w:basedOn w:val="af2"/>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2"/>
    <w:pPr>
      <w:widowControl w:val="0"/>
      <w:ind w:left="284" w:hanging="284"/>
      <w:jc w:val="both"/>
    </w:pPr>
    <w:rPr>
      <w:color w:val="000000"/>
      <w:sz w:val="20"/>
      <w:szCs w:val="20"/>
    </w:rPr>
  </w:style>
  <w:style w:type="paragraph" w:customStyle="1" w:styleId="fill">
    <w:name w:val="fill"/>
    <w:basedOn w:val="af2"/>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2"/>
    <w:pPr>
      <w:widowControl w:val="0"/>
      <w:tabs>
        <w:tab w:val="left" w:pos="1287"/>
      </w:tabs>
      <w:spacing w:after="120"/>
      <w:ind w:left="851" w:hanging="851"/>
    </w:pPr>
    <w:rPr>
      <w:sz w:val="28"/>
      <w:lang w:val="uk-UA"/>
    </w:rPr>
  </w:style>
  <w:style w:type="paragraph" w:customStyle="1" w:styleId="rvps25">
    <w:name w:val="rvps25"/>
    <w:basedOn w:val="af2"/>
    <w:pPr>
      <w:keepNext/>
      <w:shd w:val="clear" w:color="auto" w:fill="FFFFFF"/>
      <w:jc w:val="center"/>
    </w:pPr>
  </w:style>
  <w:style w:type="paragraph" w:customStyle="1" w:styleId="1007">
    <w:name w:val="Стиль 10 пт По ширине Первая строка:  07 см"/>
    <w:basedOn w:val="af2"/>
    <w:pPr>
      <w:ind w:firstLine="397"/>
      <w:jc w:val="both"/>
    </w:pPr>
    <w:rPr>
      <w:sz w:val="20"/>
      <w:szCs w:val="20"/>
      <w:lang w:val="uk-UA"/>
    </w:rPr>
  </w:style>
  <w:style w:type="paragraph" w:customStyle="1" w:styleId="afffffffffffffffffff5">
    <w:name w:val="КУ_литература"/>
    <w:basedOn w:val="affffffff4"/>
    <w:pPr>
      <w:suppressLineNumbers/>
      <w:tabs>
        <w:tab w:val="left" w:pos="284"/>
      </w:tabs>
      <w:spacing w:after="0"/>
      <w:ind w:left="720" w:hanging="360"/>
      <w:jc w:val="both"/>
    </w:pPr>
    <w:rPr>
      <w:spacing w:val="-2"/>
      <w:sz w:val="18"/>
      <w:szCs w:val="18"/>
    </w:rPr>
  </w:style>
  <w:style w:type="paragraph" w:customStyle="1" w:styleId="afffffffffffffffffff6">
    <w:name w:val="Сергей"/>
    <w:basedOn w:val="af2"/>
    <w:pPr>
      <w:ind w:firstLine="425"/>
      <w:jc w:val="both"/>
    </w:pPr>
    <w:rPr>
      <w:sz w:val="28"/>
      <w:szCs w:val="28"/>
    </w:rPr>
  </w:style>
  <w:style w:type="paragraph" w:customStyle="1" w:styleId="21c">
    <w:name w:val="Основний текст з відступом 21"/>
    <w:basedOn w:val="af2"/>
    <w:pPr>
      <w:spacing w:after="120" w:line="480" w:lineRule="auto"/>
      <w:ind w:left="283" w:firstLine="425"/>
    </w:pPr>
    <w:rPr>
      <w:sz w:val="28"/>
      <w:szCs w:val="28"/>
    </w:rPr>
  </w:style>
  <w:style w:type="paragraph" w:customStyle="1" w:styleId="bodytextnoindent">
    <w:name w:val="bodytextnoindent"/>
    <w:basedOn w:val="af2"/>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2"/>
    <w:pPr>
      <w:widowControl w:val="0"/>
      <w:autoSpaceDE w:val="0"/>
      <w:spacing w:line="322" w:lineRule="exact"/>
      <w:ind w:firstLine="778"/>
      <w:jc w:val="both"/>
    </w:pPr>
  </w:style>
  <w:style w:type="paragraph" w:customStyle="1" w:styleId="Style14">
    <w:name w:val="Style14"/>
    <w:basedOn w:val="af2"/>
    <w:pPr>
      <w:widowControl w:val="0"/>
      <w:autoSpaceDE w:val="0"/>
      <w:spacing w:line="326" w:lineRule="exact"/>
      <w:ind w:hanging="355"/>
      <w:jc w:val="both"/>
    </w:pPr>
  </w:style>
  <w:style w:type="paragraph" w:customStyle="1" w:styleId="Style16">
    <w:name w:val="Style16"/>
    <w:basedOn w:val="af2"/>
    <w:pPr>
      <w:widowControl w:val="0"/>
      <w:autoSpaceDE w:val="0"/>
      <w:spacing w:line="326" w:lineRule="exact"/>
      <w:ind w:firstLine="365"/>
      <w:jc w:val="both"/>
    </w:pPr>
  </w:style>
  <w:style w:type="paragraph" w:customStyle="1" w:styleId="42">
    <w:name w:val="Заг 4"/>
    <w:basedOn w:val="af2"/>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7">
    <w:name w:val="Обычный центр"/>
    <w:basedOn w:val="af2"/>
    <w:pPr>
      <w:ind w:left="1701" w:right="1701"/>
      <w:jc w:val="both"/>
    </w:pPr>
    <w:rPr>
      <w:sz w:val="28"/>
      <w:szCs w:val="20"/>
      <w:lang w:val="uk-UA"/>
    </w:rPr>
  </w:style>
  <w:style w:type="paragraph" w:customStyle="1" w:styleId="-b">
    <w:name w:val="Цитата-ижица"/>
    <w:basedOn w:val="af2"/>
    <w:next w:val="af2"/>
    <w:pPr>
      <w:spacing w:before="120" w:after="120" w:line="360" w:lineRule="auto"/>
      <w:ind w:left="567" w:right="567"/>
      <w:jc w:val="both"/>
    </w:pPr>
    <w:rPr>
      <w:rFonts w:ascii="IzhTitl" w:hAnsi="IzhTitl"/>
      <w:sz w:val="28"/>
      <w:szCs w:val="20"/>
    </w:rPr>
  </w:style>
  <w:style w:type="paragraph" w:customStyle="1" w:styleId="-c">
    <w:name w:val="Цитита-латиница"/>
    <w:basedOn w:val="af2"/>
    <w:next w:val="af2"/>
    <w:pPr>
      <w:spacing w:before="120" w:after="120" w:line="360" w:lineRule="auto"/>
      <w:ind w:left="567" w:right="567"/>
      <w:jc w:val="both"/>
    </w:pPr>
    <w:rPr>
      <w:iCs/>
      <w:sz w:val="28"/>
      <w:szCs w:val="20"/>
      <w:lang w:val="en-US"/>
    </w:rPr>
  </w:style>
  <w:style w:type="paragraph" w:customStyle="1" w:styleId="Hellenikos">
    <w:name w:val="Hellenikos"/>
    <w:basedOn w:val="af2"/>
    <w:next w:val="af2"/>
    <w:pPr>
      <w:spacing w:before="60" w:after="60"/>
      <w:ind w:left="567" w:right="567"/>
      <w:jc w:val="both"/>
    </w:pPr>
    <w:rPr>
      <w:rFonts w:ascii="OpenSymbol" w:hAnsi="OpenSymbol"/>
      <w:sz w:val="28"/>
      <w:lang w:val="en-GB"/>
    </w:rPr>
  </w:style>
  <w:style w:type="paragraph" w:customStyle="1" w:styleId="afffffffffffffffffff8">
    <w:name w:val="Эпиграф"/>
    <w:basedOn w:val="af2"/>
    <w:pPr>
      <w:spacing w:line="360" w:lineRule="auto"/>
      <w:ind w:left="3828" w:right="758"/>
      <w:jc w:val="both"/>
    </w:pPr>
    <w:rPr>
      <w:b/>
      <w:sz w:val="28"/>
      <w:szCs w:val="20"/>
      <w:lang w:val="uk-UA"/>
    </w:rPr>
  </w:style>
  <w:style w:type="paragraph" w:customStyle="1" w:styleId="a4">
    <w:name w:val="Список литератури"/>
    <w:basedOn w:val="af2"/>
    <w:next w:val="af2"/>
    <w:pPr>
      <w:numPr>
        <w:numId w:val="14"/>
      </w:numPr>
      <w:spacing w:before="120" w:line="360" w:lineRule="auto"/>
      <w:jc w:val="both"/>
    </w:pPr>
    <w:rPr>
      <w:sz w:val="28"/>
    </w:rPr>
  </w:style>
  <w:style w:type="paragraph" w:customStyle="1" w:styleId="afffffffffffffffffff9">
    <w:name w:val="Памятник"/>
    <w:basedOn w:val="af2"/>
    <w:next w:val="af2"/>
    <w:pPr>
      <w:spacing w:line="360" w:lineRule="auto"/>
      <w:jc w:val="both"/>
    </w:pPr>
    <w:rPr>
      <w:sz w:val="28"/>
      <w:szCs w:val="20"/>
      <w:lang w:val="uk-UA"/>
    </w:rPr>
  </w:style>
  <w:style w:type="paragraph" w:customStyle="1" w:styleId="afffffffffffffffffffa">
    <w:name w:val="Колонки"/>
    <w:basedOn w:val="af2"/>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2"/>
    <w:next w:val="af2"/>
    <w:pPr>
      <w:spacing w:line="360" w:lineRule="auto"/>
      <w:ind w:left="440" w:hanging="440"/>
      <w:jc w:val="both"/>
    </w:pPr>
    <w:rPr>
      <w:sz w:val="28"/>
      <w:szCs w:val="20"/>
      <w:lang w:val="uk-UA"/>
    </w:rPr>
  </w:style>
  <w:style w:type="paragraph" w:customStyle="1" w:styleId="1ffffff4">
    <w:name w:val="Таблица ссылок1"/>
    <w:basedOn w:val="af2"/>
    <w:next w:val="af2"/>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2"/>
    <w:pPr>
      <w:spacing w:line="360" w:lineRule="auto"/>
    </w:pPr>
    <w:rPr>
      <w:rFonts w:ascii="IzhTitl" w:hAnsi="IzhTitl"/>
      <w:sz w:val="28"/>
      <w:szCs w:val="20"/>
    </w:rPr>
  </w:style>
  <w:style w:type="paragraph" w:customStyle="1" w:styleId="HellenikaPM6">
    <w:name w:val="HellenikaPM6"/>
    <w:basedOn w:val="af2"/>
    <w:pPr>
      <w:autoSpaceDE w:val="0"/>
      <w:spacing w:line="360" w:lineRule="auto"/>
      <w:jc w:val="both"/>
    </w:pPr>
    <w:rPr>
      <w:rFonts w:ascii="Impact" w:hAnsi="Impact" w:cs="Impact"/>
      <w:sz w:val="28"/>
      <w:szCs w:val="20"/>
      <w:lang w:val="en-US"/>
    </w:rPr>
  </w:style>
  <w:style w:type="paragraph" w:customStyle="1" w:styleId="afffffffffffffffffffb">
    <w:name w:val="Аркуш"/>
    <w:basedOn w:val="af2"/>
    <w:next w:val="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d"/>
    <w:pPr>
      <w:spacing w:after="0" w:line="360" w:lineRule="auto"/>
      <w:ind w:firstLine="709"/>
      <w:jc w:val="both"/>
    </w:pPr>
    <w:rPr>
      <w:color w:val="000000"/>
      <w:szCs w:val="28"/>
      <w:lang w:val="uk-UA"/>
    </w:rPr>
  </w:style>
  <w:style w:type="paragraph" w:customStyle="1" w:styleId="afffffffffffffffffffc">
    <w:name w:val="Основной текст дисертации"/>
    <w:basedOn w:val="af2"/>
    <w:pPr>
      <w:spacing w:line="360" w:lineRule="auto"/>
      <w:ind w:firstLine="709"/>
      <w:jc w:val="both"/>
    </w:pPr>
    <w:rPr>
      <w:sz w:val="28"/>
      <w:szCs w:val="20"/>
    </w:rPr>
  </w:style>
  <w:style w:type="paragraph" w:customStyle="1" w:styleId="a1">
    <w:name w:val="Нумерованный текст дисертации"/>
    <w:basedOn w:val="af2"/>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d">
    <w:name w:val="Сноска в дисертации"/>
    <w:basedOn w:val="affffffff"/>
    <w:pPr>
      <w:spacing w:line="240" w:lineRule="auto"/>
      <w:ind w:firstLine="284"/>
    </w:pPr>
    <w:rPr>
      <w:sz w:val="18"/>
      <w:szCs w:val="20"/>
    </w:rPr>
  </w:style>
  <w:style w:type="paragraph" w:customStyle="1" w:styleId="1ffffff6">
    <w:name w:val="Дисертация Заголовок1 без номера"/>
    <w:basedOn w:val="1"/>
    <w:next w:val="afffffffffffffffffffc"/>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e">
    <w:name w:val="Диссертация Знак"/>
    <w:basedOn w:val="af2"/>
    <w:pPr>
      <w:spacing w:line="360" w:lineRule="auto"/>
      <w:ind w:firstLine="709"/>
      <w:jc w:val="both"/>
    </w:pPr>
    <w:rPr>
      <w:sz w:val="28"/>
      <w:szCs w:val="20"/>
    </w:rPr>
  </w:style>
  <w:style w:type="paragraph" w:customStyle="1" w:styleId="autor">
    <w:name w:val="autor"/>
    <w:basedOn w:val="af2"/>
    <w:pPr>
      <w:spacing w:after="120"/>
      <w:ind w:firstLine="680"/>
      <w:jc w:val="both"/>
    </w:pPr>
    <w:rPr>
      <w:b/>
      <w:sz w:val="20"/>
      <w:szCs w:val="20"/>
      <w:lang w:val="uk-UA"/>
    </w:rPr>
  </w:style>
  <w:style w:type="paragraph" w:customStyle="1" w:styleId="4f6">
    <w:name w:val="Стиль4"/>
    <w:basedOn w:val="affffffff4"/>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2"/>
    <w:pPr>
      <w:spacing w:before="280" w:after="280"/>
    </w:pPr>
  </w:style>
  <w:style w:type="paragraph" w:customStyle="1" w:styleId="textitalic">
    <w:name w:val="text_italic"/>
    <w:basedOn w:val="af2"/>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0">
    <w:name w:val="ЗаголовокСборник"/>
    <w:basedOn w:val="af2"/>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2"/>
    <w:pPr>
      <w:spacing w:line="22" w:lineRule="atLeast"/>
      <w:ind w:firstLine="567"/>
      <w:jc w:val="both"/>
    </w:pPr>
    <w:rPr>
      <w:rFonts w:ascii="Helvetica" w:hAnsi="Helvetica"/>
      <w:sz w:val="20"/>
      <w:szCs w:val="20"/>
    </w:rPr>
  </w:style>
  <w:style w:type="paragraph" w:customStyle="1" w:styleId="BiblioTitleSbornik">
    <w:name w:val="BiblioTitleSbornik"/>
    <w:basedOn w:val="af2"/>
    <w:pPr>
      <w:spacing w:before="120" w:after="120" w:line="22" w:lineRule="atLeast"/>
      <w:jc w:val="center"/>
    </w:pPr>
    <w:rPr>
      <w:rFonts w:ascii="Helvetica" w:hAnsi="Helvetica"/>
      <w:b/>
      <w:smallCaps/>
      <w:sz w:val="18"/>
      <w:szCs w:val="20"/>
    </w:rPr>
  </w:style>
  <w:style w:type="paragraph" w:customStyle="1" w:styleId="BiblioSbornik">
    <w:name w:val="BiblioSbornik"/>
    <w:basedOn w:val="af2"/>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2"/>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2"/>
    <w:pPr>
      <w:spacing w:line="209" w:lineRule="exact"/>
      <w:jc w:val="both"/>
    </w:pPr>
    <w:rPr>
      <w:rFonts w:ascii="MS Reference Specialty" w:hAnsi="MS Reference Specialty"/>
      <w:sz w:val="20"/>
      <w:szCs w:val="20"/>
      <w:lang w:val="uk-UA"/>
    </w:rPr>
  </w:style>
  <w:style w:type="paragraph" w:customStyle="1" w:styleId="Normal14pt">
    <w:name w:val="Normal + 14 pt"/>
    <w:basedOn w:val="af2"/>
    <w:pPr>
      <w:shd w:val="clear" w:color="auto" w:fill="000080"/>
      <w:spacing w:line="360" w:lineRule="auto"/>
      <w:jc w:val="both"/>
    </w:pPr>
    <w:rPr>
      <w:sz w:val="28"/>
      <w:lang w:val="uk-UA"/>
    </w:rPr>
  </w:style>
  <w:style w:type="paragraph" w:customStyle="1" w:styleId="SOSBLUE">
    <w:name w:val="SOS_BLUE"/>
    <w:basedOn w:val="Normal14pt"/>
    <w:next w:val="af2"/>
    <w:pPr>
      <w:shd w:val="clear" w:color="auto" w:fill="auto"/>
      <w:jc w:val="left"/>
    </w:pPr>
    <w:rPr>
      <w:szCs w:val="28"/>
    </w:rPr>
  </w:style>
  <w:style w:type="paragraph" w:customStyle="1" w:styleId="Heading">
    <w:name w:val="Heading"/>
    <w:basedOn w:val="af2"/>
    <w:next w:val="afffffffd"/>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d"/>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2"/>
    <w:pPr>
      <w:suppressLineNumbers/>
      <w:spacing w:before="120" w:after="120"/>
    </w:pPr>
    <w:rPr>
      <w:i/>
      <w:iCs/>
      <w:sz w:val="20"/>
      <w:szCs w:val="20"/>
      <w:lang w:val="uk-UA"/>
    </w:rPr>
  </w:style>
  <w:style w:type="paragraph" w:customStyle="1" w:styleId="Framecontents">
    <w:name w:val="Frame contents"/>
    <w:basedOn w:val="afffffffd"/>
    <w:rPr>
      <w:sz w:val="24"/>
      <w:lang w:val="uk-UA"/>
    </w:rPr>
  </w:style>
  <w:style w:type="paragraph" w:customStyle="1" w:styleId="Index">
    <w:name w:val="Index"/>
    <w:basedOn w:val="af2"/>
    <w:pPr>
      <w:suppressLineNumbers/>
    </w:pPr>
    <w:rPr>
      <w:lang w:val="uk-UA"/>
    </w:rPr>
  </w:style>
  <w:style w:type="paragraph" w:customStyle="1" w:styleId="WW-30">
    <w:name w:val="WW-Основной текст с отступом 3"/>
    <w:basedOn w:val="af2"/>
    <w:pPr>
      <w:spacing w:after="120"/>
      <w:ind w:left="283"/>
    </w:pPr>
    <w:rPr>
      <w:sz w:val="16"/>
      <w:szCs w:val="16"/>
      <w:lang w:val="uk-UA"/>
    </w:rPr>
  </w:style>
  <w:style w:type="paragraph" w:customStyle="1" w:styleId="WW-4">
    <w:name w:val="WW-Обычный (веб)"/>
    <w:basedOn w:val="af2"/>
    <w:pPr>
      <w:spacing w:before="280" w:after="280"/>
    </w:pPr>
    <w:rPr>
      <w:lang w:val="uk-UA"/>
    </w:rPr>
  </w:style>
  <w:style w:type="paragraph" w:customStyle="1" w:styleId="WW-5">
    <w:name w:val="WW-Схема документа"/>
    <w:basedOn w:val="af2"/>
    <w:pPr>
      <w:shd w:val="clear" w:color="auto" w:fill="000080"/>
    </w:pPr>
    <w:rPr>
      <w:lang w:val="uk-UA"/>
    </w:rPr>
  </w:style>
  <w:style w:type="paragraph" w:customStyle="1" w:styleId="a7">
    <w:name w:val="Маркер"/>
    <w:basedOn w:val="af2"/>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2"/>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2"/>
    <w:next w:val="af2"/>
    <w:pPr>
      <w:widowControl w:val="0"/>
      <w:spacing w:before="240" w:line="360" w:lineRule="auto"/>
      <w:ind w:firstLine="720"/>
      <w:jc w:val="both"/>
    </w:pPr>
    <w:rPr>
      <w:sz w:val="28"/>
      <w:szCs w:val="20"/>
      <w:lang w:val="uk-UA"/>
    </w:rPr>
  </w:style>
  <w:style w:type="paragraph" w:customStyle="1" w:styleId="WW-6">
    <w:name w:val="WW-Цитата"/>
    <w:basedOn w:val="af2"/>
    <w:pPr>
      <w:spacing w:line="360" w:lineRule="auto"/>
      <w:ind w:left="-513" w:right="225" w:firstLine="456"/>
      <w:jc w:val="both"/>
    </w:pPr>
    <w:rPr>
      <w:sz w:val="28"/>
      <w:szCs w:val="28"/>
      <w:lang w:val="uk-UA"/>
    </w:rPr>
  </w:style>
  <w:style w:type="paragraph" w:customStyle="1" w:styleId="1ffffff8">
    <w:name w:val="Заголовок_1"/>
    <w:basedOn w:val="1"/>
    <w:next w:val="af2"/>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2"/>
    <w:pPr>
      <w:spacing w:after="60"/>
      <w:jc w:val="both"/>
    </w:pPr>
    <w:rPr>
      <w:sz w:val="22"/>
      <w:lang w:val="en-GB"/>
    </w:rPr>
  </w:style>
  <w:style w:type="paragraph" w:customStyle="1" w:styleId="2ffff9">
    <w:name w:val="Абзац 2А"/>
    <w:basedOn w:val="af2"/>
    <w:pPr>
      <w:tabs>
        <w:tab w:val="left" w:pos="482"/>
      </w:tabs>
      <w:spacing w:after="60"/>
      <w:ind w:left="482"/>
      <w:jc w:val="both"/>
    </w:pPr>
    <w:rPr>
      <w:sz w:val="22"/>
      <w:lang w:val="en-GB"/>
    </w:rPr>
  </w:style>
  <w:style w:type="paragraph" w:customStyle="1" w:styleId="3ff9">
    <w:name w:val="Абзац 3А"/>
    <w:basedOn w:val="af2"/>
    <w:pPr>
      <w:tabs>
        <w:tab w:val="left" w:pos="964"/>
      </w:tabs>
      <w:spacing w:after="60"/>
      <w:ind w:left="964"/>
      <w:jc w:val="both"/>
    </w:pPr>
    <w:rPr>
      <w:sz w:val="22"/>
      <w:lang w:val="en-GB"/>
    </w:rPr>
  </w:style>
  <w:style w:type="paragraph" w:customStyle="1" w:styleId="4f7">
    <w:name w:val="Абзац 4А"/>
    <w:basedOn w:val="af2"/>
    <w:pPr>
      <w:tabs>
        <w:tab w:val="left" w:pos="1446"/>
      </w:tabs>
      <w:spacing w:after="60"/>
      <w:ind w:left="1446"/>
      <w:jc w:val="both"/>
    </w:pPr>
    <w:rPr>
      <w:sz w:val="22"/>
      <w:lang w:val="en-GB"/>
    </w:rPr>
  </w:style>
  <w:style w:type="paragraph" w:customStyle="1" w:styleId="10">
    <w:name w:val="Абисок 1АНум"/>
    <w:basedOn w:val="af2"/>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2"/>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2"/>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2"/>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2"/>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2"/>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2"/>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2"/>
    <w:pPr>
      <w:keepNext/>
      <w:spacing w:before="240" w:after="120"/>
      <w:jc w:val="both"/>
    </w:pPr>
    <w:rPr>
      <w:b/>
      <w:color w:val="5F5F5F"/>
      <w:sz w:val="28"/>
      <w:lang w:val="en-GB"/>
    </w:rPr>
  </w:style>
  <w:style w:type="paragraph" w:customStyle="1" w:styleId="4f8">
    <w:name w:val="Заголовок 4А"/>
    <w:basedOn w:val="af2"/>
    <w:pPr>
      <w:keepNext/>
      <w:spacing w:before="240" w:after="120"/>
      <w:jc w:val="both"/>
    </w:pPr>
    <w:rPr>
      <w:rFonts w:ascii="IzhTitl" w:hAnsi="IzhTitl" w:cs="FreeSetCTT"/>
      <w:b/>
      <w:color w:val="333333"/>
      <w:lang w:val="en-GB"/>
    </w:rPr>
  </w:style>
  <w:style w:type="paragraph" w:customStyle="1" w:styleId="5f3">
    <w:name w:val="Заголовок 5А"/>
    <w:basedOn w:val="af2"/>
    <w:pPr>
      <w:keepNext/>
      <w:spacing w:before="240" w:after="120"/>
      <w:jc w:val="both"/>
    </w:pPr>
    <w:rPr>
      <w:rFonts w:ascii="IzhTitl" w:hAnsi="IzhTitl" w:cs="FreeSetCTT"/>
      <w:b/>
      <w:color w:val="333333"/>
      <w:sz w:val="22"/>
      <w:lang w:val="en-GB"/>
    </w:rPr>
  </w:style>
  <w:style w:type="paragraph" w:customStyle="1" w:styleId="6d">
    <w:name w:val="Заголовок 6А"/>
    <w:basedOn w:val="af2"/>
    <w:pPr>
      <w:keepNext/>
      <w:spacing w:before="240" w:after="120"/>
      <w:jc w:val="both"/>
    </w:pPr>
    <w:rPr>
      <w:rFonts w:cs="FreeSetCTT"/>
      <w:b/>
      <w:color w:val="333333"/>
      <w:sz w:val="22"/>
      <w:lang w:val="en-GB"/>
    </w:rPr>
  </w:style>
  <w:style w:type="paragraph" w:customStyle="1" w:styleId="affffffffffffffffffff1">
    <w:name w:val="Основний А"/>
    <w:basedOn w:val="af2"/>
    <w:pPr>
      <w:jc w:val="both"/>
    </w:pPr>
    <w:rPr>
      <w:sz w:val="22"/>
      <w:lang w:val="en-GB"/>
    </w:rPr>
  </w:style>
  <w:style w:type="paragraph" w:customStyle="1" w:styleId="affffffffffffffffffff2">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2"/>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2"/>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2"/>
    <w:rPr>
      <w:rFonts w:ascii="Symbol" w:hAnsi="Symbol" w:cs="Symbol"/>
      <w:sz w:val="20"/>
      <w:szCs w:val="20"/>
    </w:rPr>
  </w:style>
  <w:style w:type="paragraph" w:customStyle="1" w:styleId="WW-31">
    <w:name w:val="WW-Основной текст 3"/>
    <w:basedOn w:val="af2"/>
    <w:pPr>
      <w:spacing w:after="120"/>
    </w:pPr>
    <w:rPr>
      <w:sz w:val="16"/>
      <w:szCs w:val="16"/>
    </w:rPr>
  </w:style>
  <w:style w:type="paragraph" w:customStyle="1" w:styleId="affffffffffffffffffff3">
    <w:name w:val="Дисертация"/>
    <w:basedOn w:val="af2"/>
    <w:pPr>
      <w:spacing w:line="360" w:lineRule="auto"/>
      <w:ind w:firstLine="709"/>
      <w:jc w:val="both"/>
    </w:pPr>
    <w:rPr>
      <w:sz w:val="28"/>
      <w:szCs w:val="28"/>
    </w:rPr>
  </w:style>
  <w:style w:type="paragraph" w:customStyle="1" w:styleId="affffffffffffffffffff4">
    <w:name w:val="БИБЛИОГРАФИЯ"/>
    <w:basedOn w:val="af2"/>
    <w:pPr>
      <w:tabs>
        <w:tab w:val="left" w:pos="360"/>
      </w:tabs>
      <w:spacing w:line="360" w:lineRule="auto"/>
      <w:jc w:val="both"/>
    </w:pPr>
    <w:rPr>
      <w:sz w:val="28"/>
      <w:szCs w:val="20"/>
    </w:rPr>
  </w:style>
  <w:style w:type="paragraph" w:customStyle="1" w:styleId="14a">
    <w:name w:val="Стиль Основной текст + 14 пт"/>
    <w:basedOn w:val="afffffffd"/>
    <w:pPr>
      <w:spacing w:after="0" w:line="360" w:lineRule="auto"/>
      <w:ind w:firstLine="454"/>
      <w:jc w:val="both"/>
    </w:pPr>
    <w:rPr>
      <w:szCs w:val="28"/>
    </w:rPr>
  </w:style>
  <w:style w:type="paragraph" w:customStyle="1" w:styleId="WW-210">
    <w:name w:val="WW-Основной текст с отступом 21"/>
    <w:basedOn w:val="af2"/>
    <w:pPr>
      <w:widowControl w:val="0"/>
      <w:ind w:firstLine="5670"/>
      <w:jc w:val="both"/>
    </w:pPr>
    <w:rPr>
      <w:b/>
      <w:bCs/>
      <w:sz w:val="28"/>
      <w:szCs w:val="28"/>
      <w:lang w:val="uk-UA"/>
    </w:rPr>
  </w:style>
  <w:style w:type="paragraph" w:customStyle="1" w:styleId="Head10">
    <w:name w:val="Head 1"/>
    <w:basedOn w:val="afffffffd"/>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2"/>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5">
    <w:name w:val="òåêñò ñíîñêè"/>
    <w:basedOn w:val="af2"/>
    <w:rPr>
      <w:sz w:val="20"/>
      <w:szCs w:val="20"/>
      <w:lang w:val="en-GB"/>
    </w:rPr>
  </w:style>
  <w:style w:type="paragraph" w:customStyle="1" w:styleId="390">
    <w:name w:val="Основной текст (39)"/>
    <w:basedOn w:val="af2"/>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2"/>
    <w:pPr>
      <w:widowControl w:val="0"/>
      <w:shd w:val="clear" w:color="auto" w:fill="FFFFFF"/>
      <w:spacing w:before="180" w:after="180" w:line="0" w:lineRule="atLeast"/>
    </w:pPr>
    <w:rPr>
      <w:b/>
      <w:bCs/>
      <w:sz w:val="18"/>
      <w:szCs w:val="18"/>
    </w:rPr>
  </w:style>
  <w:style w:type="paragraph" w:customStyle="1" w:styleId="351">
    <w:name w:val="Основной текст (35)"/>
    <w:basedOn w:val="af2"/>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2"/>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2"/>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2"/>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2"/>
    <w:pPr>
      <w:widowControl w:val="0"/>
      <w:shd w:val="clear" w:color="auto" w:fill="FFFFFF"/>
      <w:spacing w:line="0" w:lineRule="atLeast"/>
      <w:jc w:val="center"/>
    </w:pPr>
    <w:rPr>
      <w:b/>
      <w:bCs/>
      <w:sz w:val="17"/>
      <w:szCs w:val="17"/>
    </w:rPr>
  </w:style>
  <w:style w:type="paragraph" w:customStyle="1" w:styleId="416">
    <w:name w:val="Основной текст (4)1"/>
    <w:basedOn w:val="af2"/>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2"/>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2"/>
    <w:pPr>
      <w:widowControl w:val="0"/>
      <w:shd w:val="clear" w:color="auto" w:fill="FFFFFF"/>
      <w:spacing w:after="240" w:line="0" w:lineRule="atLeast"/>
    </w:pPr>
    <w:rPr>
      <w:b/>
      <w:bCs/>
      <w:spacing w:val="80"/>
      <w:sz w:val="32"/>
      <w:szCs w:val="32"/>
    </w:rPr>
  </w:style>
  <w:style w:type="paragraph" w:customStyle="1" w:styleId="342">
    <w:name w:val="Заголовок №3 (4)"/>
    <w:basedOn w:val="af2"/>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4"/>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c"/>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2"/>
    <w:pPr>
      <w:widowControl w:val="0"/>
      <w:autoSpaceDE w:val="0"/>
      <w:spacing w:after="120"/>
    </w:pPr>
    <w:rPr>
      <w:sz w:val="20"/>
      <w:szCs w:val="20"/>
    </w:rPr>
  </w:style>
  <w:style w:type="paragraph" w:customStyle="1" w:styleId="affffffffffffffffffff6">
    <w:name w:val="Светлана"/>
    <w:basedOn w:val="af2"/>
    <w:pPr>
      <w:overflowPunct w:val="0"/>
      <w:autoSpaceDE w:val="0"/>
      <w:textAlignment w:val="baseline"/>
    </w:pPr>
    <w:rPr>
      <w:rFonts w:ascii="Alpha000" w:hAnsi="Alpha000" w:cs="Alpha000"/>
      <w:kern w:val="1"/>
      <w:sz w:val="28"/>
    </w:rPr>
  </w:style>
  <w:style w:type="paragraph" w:customStyle="1" w:styleId="affffffffffffffffffff7">
    <w:name w:val="Текст_осн"/>
    <w:pPr>
      <w:widowControl w:val="0"/>
      <w:suppressAutoHyphens/>
      <w:spacing w:line="360" w:lineRule="auto"/>
      <w:ind w:firstLine="567"/>
      <w:jc w:val="both"/>
    </w:pPr>
    <w:rPr>
      <w:sz w:val="28"/>
      <w:szCs w:val="28"/>
      <w:lang w:val="uk-UA" w:eastAsia="ar-SA"/>
    </w:rPr>
  </w:style>
  <w:style w:type="paragraph" w:styleId="affffffffffffffffffff8">
    <w:name w:val="Block Text"/>
    <w:basedOn w:val="af2"/>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d"/>
    <w:rsid w:val="00803975"/>
    <w:rPr>
      <w:rFonts w:ascii="Garamond" w:eastAsia="Garamond" w:hAnsi="Garamond" w:cs="Garamond"/>
      <w:sz w:val="28"/>
      <w:szCs w:val="24"/>
      <w:lang w:eastAsia="ar-SA"/>
    </w:rPr>
  </w:style>
  <w:style w:type="paragraph" w:styleId="37">
    <w:name w:val="Body Text Indent 3"/>
    <w:basedOn w:val="af2"/>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9">
    <w:name w:val="Table Grid"/>
    <w:basedOn w:val="af4"/>
    <w:uiPriority w:val="99"/>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2"/>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3"/>
    <w:rsid w:val="00B46023"/>
    <w:rPr>
      <w:rFonts w:ascii="Garamond" w:eastAsia="Garamond" w:hAnsi="Garamond" w:cs="Garamond"/>
      <w:sz w:val="24"/>
      <w:szCs w:val="24"/>
      <w:lang w:eastAsia="ar-SA"/>
    </w:rPr>
  </w:style>
  <w:style w:type="paragraph" w:styleId="affffffffffffffffffffa">
    <w:name w:val="caption"/>
    <w:basedOn w:val="af2"/>
    <w:next w:val="af2"/>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3"/>
    <w:rsid w:val="00B46023"/>
    <w:rPr>
      <w:noProof w:val="0"/>
      <w:sz w:val="28"/>
      <w:lang w:val="uk-UA"/>
    </w:rPr>
  </w:style>
  <w:style w:type="paragraph" w:styleId="2ffffc">
    <w:name w:val="Body Text 2"/>
    <w:basedOn w:val="af2"/>
    <w:link w:val="225"/>
    <w:unhideWhenUsed/>
    <w:rsid w:val="00524D1A"/>
    <w:pPr>
      <w:spacing w:after="120" w:line="480" w:lineRule="auto"/>
    </w:pPr>
  </w:style>
  <w:style w:type="character" w:customStyle="1" w:styleId="225">
    <w:name w:val="Основной текст 2 Знак2"/>
    <w:basedOn w:val="af3"/>
    <w:link w:val="2ffffc"/>
    <w:uiPriority w:val="99"/>
    <w:semiHidden/>
    <w:rsid w:val="00524D1A"/>
    <w:rPr>
      <w:rFonts w:ascii="Garamond" w:eastAsia="Garamond" w:hAnsi="Garamond" w:cs="Garamond"/>
      <w:sz w:val="24"/>
      <w:szCs w:val="24"/>
      <w:lang w:eastAsia="ar-SA"/>
    </w:rPr>
  </w:style>
  <w:style w:type="character" w:styleId="affffffffffffffffffffb">
    <w:name w:val="footnote reference"/>
    <w:basedOn w:val="af3"/>
    <w:rsid w:val="00524D1A"/>
    <w:rPr>
      <w:vertAlign w:val="superscript"/>
    </w:rPr>
  </w:style>
  <w:style w:type="character" w:styleId="affffffffffffffffffffc">
    <w:name w:val="annotation reference"/>
    <w:basedOn w:val="af3"/>
    <w:uiPriority w:val="99"/>
    <w:semiHidden/>
    <w:rsid w:val="00524D1A"/>
    <w:rPr>
      <w:sz w:val="16"/>
    </w:rPr>
  </w:style>
  <w:style w:type="paragraph" w:styleId="aff8">
    <w:name w:val="annotation text"/>
    <w:basedOn w:val="af2"/>
    <w:link w:val="aff7"/>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3"/>
    <w:uiPriority w:val="99"/>
    <w:semiHidden/>
    <w:rsid w:val="00524D1A"/>
    <w:rPr>
      <w:rFonts w:ascii="Garamond" w:eastAsia="Garamond" w:hAnsi="Garamond" w:cs="Garamond"/>
      <w:lang w:eastAsia="ar-SA"/>
    </w:rPr>
  </w:style>
  <w:style w:type="paragraph" w:styleId="aff3">
    <w:name w:val="Document Map"/>
    <w:basedOn w:val="af2"/>
    <w:link w:val="aff2"/>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3"/>
    <w:uiPriority w:val="99"/>
    <w:semiHidden/>
    <w:rsid w:val="00524D1A"/>
    <w:rPr>
      <w:rFonts w:ascii="Segoe UI" w:eastAsia="Garamond" w:hAnsi="Segoe UI" w:cs="Segoe UI"/>
      <w:sz w:val="16"/>
      <w:szCs w:val="16"/>
      <w:lang w:eastAsia="ar-SA"/>
    </w:rPr>
  </w:style>
  <w:style w:type="character" w:styleId="affffffffffffffffffffd">
    <w:name w:val="endnote reference"/>
    <w:basedOn w:val="af3"/>
    <w:rsid w:val="00524D1A"/>
    <w:rPr>
      <w:vertAlign w:val="superscript"/>
    </w:rPr>
  </w:style>
  <w:style w:type="paragraph" w:styleId="34">
    <w:name w:val="Body Text 3"/>
    <w:aliases w:val="Керівник"/>
    <w:basedOn w:val="af2"/>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3"/>
    <w:uiPriority w:val="99"/>
    <w:semiHidden/>
    <w:rsid w:val="00524D1A"/>
    <w:rPr>
      <w:rFonts w:ascii="Garamond" w:eastAsia="Garamond" w:hAnsi="Garamond" w:cs="Garamond"/>
      <w:sz w:val="16"/>
      <w:szCs w:val="16"/>
      <w:lang w:eastAsia="ar-SA"/>
    </w:rPr>
  </w:style>
  <w:style w:type="character" w:customStyle="1" w:styleId="text31">
    <w:name w:val="text31"/>
    <w:basedOn w:val="af3"/>
    <w:rsid w:val="00524D1A"/>
    <w:rPr>
      <w:rFonts w:ascii="Arial" w:hAnsi="Arial" w:cs="Arial" w:hint="default"/>
      <w:b/>
      <w:bCs/>
      <w:color w:val="212063"/>
      <w:sz w:val="24"/>
      <w:szCs w:val="24"/>
    </w:rPr>
  </w:style>
  <w:style w:type="paragraph" w:styleId="aff1">
    <w:name w:val="Plain Text"/>
    <w:basedOn w:val="af2"/>
    <w:link w:val="aff0"/>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3"/>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3"/>
    <w:rsid w:val="00854667"/>
  </w:style>
  <w:style w:type="character" w:customStyle="1" w:styleId="b3t1">
    <w:name w:val="b3t1"/>
    <w:basedOn w:val="af3"/>
    <w:rsid w:val="00854667"/>
    <w:rPr>
      <w:rFonts w:ascii="Verdana" w:hAnsi="Verdana" w:hint="default"/>
      <w:b/>
      <w:bCs/>
      <w:color w:val="4556B1"/>
      <w:sz w:val="16"/>
      <w:szCs w:val="16"/>
    </w:rPr>
  </w:style>
  <w:style w:type="character" w:customStyle="1" w:styleId="b3t">
    <w:name w:val="b3t"/>
    <w:basedOn w:val="af3"/>
    <w:rsid w:val="00854667"/>
  </w:style>
  <w:style w:type="paragraph" w:customStyle="1" w:styleId="Web">
    <w:name w:val="Обычный (Web)"/>
    <w:basedOn w:val="af2"/>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2"/>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3"/>
    <w:rsid w:val="00854667"/>
    <w:rPr>
      <w:color w:val="000000"/>
      <w:sz w:val="17"/>
      <w:szCs w:val="17"/>
    </w:rPr>
  </w:style>
  <w:style w:type="character" w:customStyle="1" w:styleId="postdetails1">
    <w:name w:val="postdetails1"/>
    <w:basedOn w:val="af3"/>
    <w:rsid w:val="00854667"/>
    <w:rPr>
      <w:color w:val="000000"/>
      <w:sz w:val="15"/>
      <w:szCs w:val="15"/>
    </w:rPr>
  </w:style>
  <w:style w:type="character" w:customStyle="1" w:styleId="nav1">
    <w:name w:val="nav1"/>
    <w:basedOn w:val="af3"/>
    <w:rsid w:val="00854667"/>
    <w:rPr>
      <w:b/>
      <w:bCs/>
      <w:color w:val="000000"/>
      <w:sz w:val="17"/>
      <w:szCs w:val="17"/>
    </w:rPr>
  </w:style>
  <w:style w:type="character" w:customStyle="1" w:styleId="4fa">
    <w:name w:val="Гиперссылка4"/>
    <w:basedOn w:val="af3"/>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3"/>
    <w:rsid w:val="00902A7A"/>
    <w:rPr>
      <w:b/>
      <w:sz w:val="28"/>
      <w:szCs w:val="24"/>
      <w:lang w:val="uk-UA" w:eastAsia="ru-RU" w:bidi="ar-SA"/>
    </w:rPr>
  </w:style>
  <w:style w:type="character" w:customStyle="1" w:styleId="2ffffd">
    <w:name w:val="Основной текст 2 Знак Знак"/>
    <w:basedOn w:val="af3"/>
    <w:rsid w:val="00902A7A"/>
    <w:rPr>
      <w:sz w:val="28"/>
      <w:szCs w:val="24"/>
      <w:lang w:val="uk-UA" w:eastAsia="ru-RU" w:bidi="ar-SA"/>
    </w:rPr>
  </w:style>
  <w:style w:type="paragraph" w:styleId="affffffffffffffffffffe">
    <w:name w:val="List Bullet"/>
    <w:basedOn w:val="af2"/>
    <w:link w:val="afffffffffffffffffffff"/>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2"/>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3"/>
    <w:rsid w:val="00DD4EAD"/>
  </w:style>
  <w:style w:type="character" w:customStyle="1" w:styleId="resultbody">
    <w:name w:val="resultbody"/>
    <w:basedOn w:val="af3"/>
    <w:rsid w:val="00DD4EAD"/>
  </w:style>
  <w:style w:type="paragraph" w:customStyle="1" w:styleId="ParadoxNormal">
    <w:name w:val="Paradox_Normal"/>
    <w:basedOn w:val="affffffff4"/>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d"/>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2"/>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2"/>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d"/>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2"/>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2"/>
    <w:rsid w:val="00C70C58"/>
    <w:pPr>
      <w:suppressAutoHyphens w:val="0"/>
      <w:ind w:left="566" w:hanging="283"/>
    </w:pPr>
    <w:rPr>
      <w:rFonts w:ascii="Times New Roman" w:eastAsia="Times New Roman" w:hAnsi="Times New Roman" w:cs="Times New Roman"/>
      <w:lang w:eastAsia="ru-RU"/>
    </w:rPr>
  </w:style>
  <w:style w:type="paragraph" w:styleId="afffffffffffffffffffff0">
    <w:name w:val="List Continue"/>
    <w:basedOn w:val="af2"/>
    <w:uiPriority w:val="99"/>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2"/>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1">
    <w:name w:val="Стиль власова"/>
    <w:basedOn w:val="af2"/>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3"/>
    <w:rsid w:val="004102F1"/>
    <w:rPr>
      <w:sz w:val="16"/>
      <w:szCs w:val="16"/>
    </w:rPr>
  </w:style>
  <w:style w:type="character" w:customStyle="1" w:styleId="editsection8">
    <w:name w:val="editsection8"/>
    <w:basedOn w:val="af3"/>
    <w:rsid w:val="004102F1"/>
    <w:rPr>
      <w:b w:val="0"/>
      <w:bCs w:val="0"/>
      <w:sz w:val="18"/>
      <w:szCs w:val="18"/>
    </w:rPr>
  </w:style>
  <w:style w:type="character" w:customStyle="1" w:styleId="editsection9">
    <w:name w:val="editsection9"/>
    <w:basedOn w:val="af3"/>
    <w:rsid w:val="004102F1"/>
    <w:rPr>
      <w:b w:val="0"/>
      <w:bCs w:val="0"/>
      <w:sz w:val="21"/>
      <w:szCs w:val="21"/>
    </w:rPr>
  </w:style>
  <w:style w:type="character" w:customStyle="1" w:styleId="editsection1">
    <w:name w:val="editsection1"/>
    <w:basedOn w:val="af3"/>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2"/>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2"/>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2">
    <w:name w:val="Оглавление_"/>
    <w:basedOn w:val="af3"/>
    <w:rsid w:val="007C548E"/>
    <w:rPr>
      <w:rFonts w:ascii="Times New Roman" w:eastAsia="Times New Roman" w:hAnsi="Times New Roman" w:cs="Times New Roman"/>
      <w:sz w:val="18"/>
      <w:szCs w:val="18"/>
      <w:shd w:val="clear" w:color="auto" w:fill="FFFFFF"/>
    </w:rPr>
  </w:style>
  <w:style w:type="paragraph" w:customStyle="1" w:styleId="affffffa">
    <w:name w:val="Сноска"/>
    <w:basedOn w:val="af2"/>
    <w:link w:val="affffff9"/>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3"/>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3"/>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2"/>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2"/>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2"/>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2"/>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2"/>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3"/>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2"/>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3">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3"/>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3"/>
    <w:rsid w:val="00FB5208"/>
    <w:rPr>
      <w:sz w:val="24"/>
      <w:szCs w:val="24"/>
      <w:lang w:val="uk-UA" w:eastAsia="ru-RU" w:bidi="ar-SA"/>
    </w:rPr>
  </w:style>
  <w:style w:type="character" w:customStyle="1" w:styleId="s14bb">
    <w:name w:val="s14b b"/>
    <w:basedOn w:val="af3"/>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3"/>
    <w:rsid w:val="00FB5208"/>
    <w:rPr>
      <w:rFonts w:ascii="Verdana" w:hAnsi="Verdana" w:hint="default"/>
      <w:b/>
      <w:bCs/>
      <w:color w:val="FF0000"/>
      <w:sz w:val="21"/>
      <w:szCs w:val="21"/>
    </w:rPr>
  </w:style>
  <w:style w:type="character" w:customStyle="1" w:styleId="bigheadline1">
    <w:name w:val="bigheadline1"/>
    <w:basedOn w:val="af3"/>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3"/>
    <w:rsid w:val="00FB5208"/>
    <w:rPr>
      <w:rFonts w:ascii="Arial" w:hAnsi="Arial" w:cs="Arial" w:hint="default"/>
      <w:sz w:val="19"/>
      <w:szCs w:val="19"/>
    </w:rPr>
  </w:style>
  <w:style w:type="character" w:customStyle="1" w:styleId="inside-head1">
    <w:name w:val="inside-head1"/>
    <w:basedOn w:val="af3"/>
    <w:rsid w:val="00FB5208"/>
    <w:rPr>
      <w:rFonts w:ascii="Times New Roman" w:hAnsi="Times New Roman" w:cs="Times New Roman" w:hint="default"/>
      <w:b/>
      <w:bCs/>
      <w:sz w:val="36"/>
      <w:szCs w:val="36"/>
    </w:rPr>
  </w:style>
  <w:style w:type="paragraph" w:customStyle="1" w:styleId="inside-copy">
    <w:name w:val="inside-copy"/>
    <w:basedOn w:val="af2"/>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3"/>
    <w:rsid w:val="00FB5208"/>
  </w:style>
  <w:style w:type="character" w:customStyle="1" w:styleId="subhed">
    <w:name w:val="subhed"/>
    <w:basedOn w:val="af3"/>
    <w:rsid w:val="00FB5208"/>
  </w:style>
  <w:style w:type="character" w:customStyle="1" w:styleId="allbold1">
    <w:name w:val="allbold1"/>
    <w:basedOn w:val="af3"/>
    <w:rsid w:val="00FB5208"/>
    <w:rPr>
      <w:rFonts w:ascii="Arial" w:hAnsi="Arial" w:cs="Arial" w:hint="default"/>
      <w:b/>
      <w:bCs/>
      <w:color w:val="000000"/>
      <w:sz w:val="14"/>
      <w:szCs w:val="14"/>
    </w:rPr>
  </w:style>
  <w:style w:type="paragraph" w:customStyle="1" w:styleId="132">
    <w:name w:val="Заголовок 13"/>
    <w:basedOn w:val="af2"/>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2"/>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3"/>
    <w:rsid w:val="00FB5208"/>
    <w:rPr>
      <w:color w:val="000099"/>
    </w:rPr>
  </w:style>
  <w:style w:type="character" w:customStyle="1" w:styleId="cald-guideword">
    <w:name w:val="cald-guideword"/>
    <w:basedOn w:val="af3"/>
    <w:rsid w:val="00FB5208"/>
  </w:style>
  <w:style w:type="character" w:customStyle="1" w:styleId="def-classification">
    <w:name w:val="def-classification"/>
    <w:basedOn w:val="af3"/>
    <w:rsid w:val="00FB5208"/>
  </w:style>
  <w:style w:type="character" w:customStyle="1" w:styleId="cald-definition">
    <w:name w:val="cald-definition"/>
    <w:basedOn w:val="af3"/>
    <w:rsid w:val="00FB5208"/>
  </w:style>
  <w:style w:type="character" w:customStyle="1" w:styleId="resultbodyblack1">
    <w:name w:val="resultbodyblack1"/>
    <w:basedOn w:val="af3"/>
    <w:rsid w:val="00FB5208"/>
    <w:rPr>
      <w:rFonts w:ascii="Verdana" w:hAnsi="Verdana" w:hint="default"/>
      <w:b/>
      <w:bCs/>
      <w:color w:val="000000"/>
      <w:sz w:val="22"/>
      <w:szCs w:val="22"/>
    </w:rPr>
  </w:style>
  <w:style w:type="paragraph" w:customStyle="1" w:styleId="textbodyblack">
    <w:name w:val="textbodyblack"/>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3"/>
    <w:rsid w:val="00FB5208"/>
    <w:rPr>
      <w:rFonts w:ascii="Verdana" w:hAnsi="Verdana" w:hint="default"/>
      <w:b/>
      <w:bCs/>
      <w:color w:val="336699"/>
      <w:sz w:val="15"/>
      <w:szCs w:val="15"/>
    </w:rPr>
  </w:style>
  <w:style w:type="character" w:customStyle="1" w:styleId="headline1">
    <w:name w:val="headline1"/>
    <w:basedOn w:val="af3"/>
    <w:rsid w:val="00FB5208"/>
    <w:rPr>
      <w:rFonts w:ascii="Arial" w:hAnsi="Arial" w:cs="Arial" w:hint="default"/>
      <w:b/>
      <w:bCs/>
      <w:strike w:val="0"/>
      <w:dstrike w:val="0"/>
      <w:color w:val="333333"/>
      <w:sz w:val="30"/>
      <w:szCs w:val="30"/>
      <w:u w:val="none"/>
      <w:effect w:val="none"/>
    </w:rPr>
  </w:style>
  <w:style w:type="paragraph" w:customStyle="1" w:styleId="fp">
    <w:name w:val="fp"/>
    <w:basedOn w:val="af2"/>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5"/>
    <w:uiPriority w:val="99"/>
    <w:semiHidden/>
    <w:unhideWhenUsed/>
    <w:rsid w:val="0001496C"/>
  </w:style>
  <w:style w:type="numbering" w:customStyle="1" w:styleId="2fffff3">
    <w:name w:val="Нет списка2"/>
    <w:next w:val="af5"/>
    <w:semiHidden/>
    <w:unhideWhenUsed/>
    <w:rsid w:val="00A814A4"/>
  </w:style>
  <w:style w:type="paragraph" w:customStyle="1" w:styleId="3ffd">
    <w:name w:val="Основной текст с отступом3"/>
    <w:basedOn w:val="af2"/>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2"/>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3"/>
    <w:rsid w:val="00FE1A62"/>
  </w:style>
  <w:style w:type="character" w:customStyle="1" w:styleId="small-text1">
    <w:name w:val="small-text1"/>
    <w:basedOn w:val="af3"/>
    <w:rsid w:val="00FE1A62"/>
    <w:rPr>
      <w:rFonts w:ascii="Arial" w:hAnsi="Arial" w:cs="Arial"/>
      <w:color w:val="000000"/>
      <w:sz w:val="20"/>
      <w:szCs w:val="20"/>
    </w:rPr>
  </w:style>
  <w:style w:type="paragraph" w:customStyle="1" w:styleId="Example1">
    <w:name w:val="Example 1"/>
    <w:basedOn w:val="af2"/>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3"/>
    <w:rsid w:val="00FE1A62"/>
    <w:rPr>
      <w:rFonts w:ascii="Verdana" w:hAnsi="Verdana"/>
      <w:color w:val="000000"/>
      <w:sz w:val="19"/>
      <w:szCs w:val="19"/>
    </w:rPr>
  </w:style>
  <w:style w:type="character" w:customStyle="1" w:styleId="pagetitle1">
    <w:name w:val="pagetitle1"/>
    <w:basedOn w:val="af3"/>
    <w:rsid w:val="00FE1A62"/>
    <w:rPr>
      <w:rFonts w:ascii="Arial" w:hAnsi="Arial" w:cs="Arial"/>
      <w:color w:val="000000"/>
      <w:sz w:val="23"/>
      <w:szCs w:val="23"/>
    </w:rPr>
  </w:style>
  <w:style w:type="character" w:customStyle="1" w:styleId="pagesubtitle1">
    <w:name w:val="pagesubtitle1"/>
    <w:basedOn w:val="af3"/>
    <w:rsid w:val="00FE1A62"/>
    <w:rPr>
      <w:rFonts w:ascii="Verdana" w:hAnsi="Verdana"/>
      <w:b/>
      <w:bCs/>
      <w:color w:val="000000"/>
      <w:sz w:val="13"/>
      <w:szCs w:val="13"/>
    </w:rPr>
  </w:style>
  <w:style w:type="character" w:customStyle="1" w:styleId="section1">
    <w:name w:val="section1"/>
    <w:basedOn w:val="af3"/>
    <w:rsid w:val="00FE1A62"/>
    <w:rPr>
      <w:rFonts w:ascii="Verdana" w:hAnsi="Verdana"/>
      <w:b/>
      <w:bCs/>
      <w:color w:val="000000"/>
      <w:sz w:val="24"/>
      <w:szCs w:val="24"/>
    </w:rPr>
  </w:style>
  <w:style w:type="character" w:customStyle="1" w:styleId="gift1">
    <w:name w:val="gift1"/>
    <w:basedOn w:val="af3"/>
    <w:rsid w:val="00FE1A62"/>
    <w:rPr>
      <w:rFonts w:ascii="Arial" w:hAnsi="Arial" w:cs="Arial"/>
      <w:b/>
      <w:bCs/>
      <w:color w:val="auto"/>
      <w:spacing w:val="13"/>
      <w:sz w:val="24"/>
      <w:szCs w:val="24"/>
    </w:rPr>
  </w:style>
  <w:style w:type="paragraph" w:customStyle="1" w:styleId="contactnew">
    <w:name w:val="contact_new"/>
    <w:basedOn w:val="af2"/>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2"/>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2"/>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3"/>
    <w:rsid w:val="00FE1A62"/>
    <w:rPr>
      <w:rFonts w:ascii="Verdana" w:hAnsi="Verdana"/>
      <w:color w:val="auto"/>
      <w:sz w:val="20"/>
      <w:szCs w:val="20"/>
      <w:u w:val="none"/>
      <w:effect w:val="none"/>
    </w:rPr>
  </w:style>
  <w:style w:type="character" w:customStyle="1" w:styleId="7c">
    <w:name w:val="Гиперссылка7"/>
    <w:basedOn w:val="af3"/>
    <w:rsid w:val="00FE1A62"/>
    <w:rPr>
      <w:rFonts w:ascii="Verdana" w:hAnsi="Verdana"/>
      <w:color w:val="auto"/>
      <w:sz w:val="20"/>
      <w:szCs w:val="20"/>
      <w:u w:val="none"/>
      <w:effect w:val="none"/>
    </w:rPr>
  </w:style>
  <w:style w:type="character" w:customStyle="1" w:styleId="toplinks1">
    <w:name w:val="top_links1"/>
    <w:basedOn w:val="af3"/>
    <w:rsid w:val="00FE1A62"/>
    <w:rPr>
      <w:b/>
      <w:bCs/>
      <w:caps/>
      <w:smallCaps/>
      <w:color w:val="auto"/>
      <w:sz w:val="22"/>
      <w:szCs w:val="22"/>
    </w:rPr>
  </w:style>
  <w:style w:type="character" w:customStyle="1" w:styleId="invisible1">
    <w:name w:val="invisible1"/>
    <w:basedOn w:val="af3"/>
    <w:rsid w:val="00FE1A62"/>
    <w:rPr>
      <w:vanish/>
    </w:rPr>
  </w:style>
  <w:style w:type="character" w:customStyle="1" w:styleId="infohead1">
    <w:name w:val="info_head1"/>
    <w:basedOn w:val="af3"/>
    <w:rsid w:val="00FE1A62"/>
    <w:rPr>
      <w:b/>
      <w:bCs/>
      <w:color w:val="auto"/>
      <w:sz w:val="24"/>
      <w:szCs w:val="24"/>
    </w:rPr>
  </w:style>
  <w:style w:type="character" w:customStyle="1" w:styleId="lineheight1">
    <w:name w:val="lineheight1"/>
    <w:basedOn w:val="af3"/>
    <w:rsid w:val="00FE1A62"/>
  </w:style>
  <w:style w:type="character" w:customStyle="1" w:styleId="newshead1">
    <w:name w:val="news_head1"/>
    <w:basedOn w:val="af3"/>
    <w:rsid w:val="00FE1A62"/>
    <w:rPr>
      <w:b/>
      <w:bCs/>
      <w:color w:val="FFFFFF"/>
      <w:sz w:val="24"/>
      <w:szCs w:val="24"/>
    </w:rPr>
  </w:style>
  <w:style w:type="character" w:customStyle="1" w:styleId="newssubhead1">
    <w:name w:val="news_sub_head1"/>
    <w:basedOn w:val="af3"/>
    <w:rsid w:val="00FE1A62"/>
    <w:rPr>
      <w:b/>
      <w:bCs/>
      <w:color w:val="auto"/>
      <w:sz w:val="24"/>
      <w:szCs w:val="24"/>
    </w:rPr>
  </w:style>
  <w:style w:type="character" w:customStyle="1" w:styleId="newstext1">
    <w:name w:val="news_text1"/>
    <w:basedOn w:val="af3"/>
    <w:rsid w:val="00FE1A62"/>
    <w:rPr>
      <w:color w:val="FFFFFF"/>
      <w:sz w:val="24"/>
      <w:szCs w:val="24"/>
    </w:rPr>
  </w:style>
  <w:style w:type="character" w:customStyle="1" w:styleId="bigbluelink1">
    <w:name w:val="big_blue_link1"/>
    <w:basedOn w:val="af3"/>
    <w:rsid w:val="00FE1A62"/>
    <w:rPr>
      <w:b/>
      <w:bCs/>
      <w:color w:val="auto"/>
      <w:sz w:val="42"/>
      <w:szCs w:val="42"/>
    </w:rPr>
  </w:style>
  <w:style w:type="character" w:customStyle="1" w:styleId="rotatetxt1">
    <w:name w:val="rotatetxt1"/>
    <w:basedOn w:val="af3"/>
    <w:rsid w:val="00FE1A62"/>
    <w:rPr>
      <w:rFonts w:ascii="Verdana" w:hAnsi="Verdana"/>
      <w:color w:val="auto"/>
      <w:sz w:val="19"/>
      <w:szCs w:val="19"/>
    </w:rPr>
  </w:style>
  <w:style w:type="character" w:customStyle="1" w:styleId="smallbluelink1">
    <w:name w:val="small_blue_link1"/>
    <w:basedOn w:val="af3"/>
    <w:rsid w:val="00FE1A62"/>
    <w:rPr>
      <w:color w:val="auto"/>
      <w:sz w:val="25"/>
      <w:szCs w:val="25"/>
    </w:rPr>
  </w:style>
  <w:style w:type="character" w:customStyle="1" w:styleId="footertext1">
    <w:name w:val="footer_text1"/>
    <w:basedOn w:val="af3"/>
    <w:rsid w:val="00FE1A62"/>
    <w:rPr>
      <w:rFonts w:ascii="Arial" w:hAnsi="Arial" w:cs="Arial"/>
      <w:color w:val="FFFFFF"/>
      <w:sz w:val="17"/>
      <w:szCs w:val="17"/>
    </w:rPr>
  </w:style>
  <w:style w:type="paragraph" w:customStyle="1" w:styleId="journaltitles">
    <w:name w:val="journaltitles"/>
    <w:basedOn w:val="af2"/>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3"/>
    <w:rsid w:val="00FE1A62"/>
    <w:rPr>
      <w:rFonts w:ascii="Arial" w:hAnsi="Arial" w:cs="Arial"/>
      <w:color w:val="000000"/>
      <w:sz w:val="16"/>
      <w:szCs w:val="16"/>
    </w:rPr>
  </w:style>
  <w:style w:type="character" w:customStyle="1" w:styleId="maintext1">
    <w:name w:val="maintext1"/>
    <w:basedOn w:val="af3"/>
    <w:rsid w:val="00FE1A62"/>
    <w:rPr>
      <w:rFonts w:ascii="Arial" w:hAnsi="Arial" w:cs="Arial"/>
      <w:color w:val="000000"/>
      <w:sz w:val="18"/>
      <w:szCs w:val="18"/>
    </w:rPr>
  </w:style>
  <w:style w:type="paragraph" w:customStyle="1" w:styleId="default0">
    <w:name w:val="default"/>
    <w:basedOn w:val="af2"/>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5"/>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5"/>
    <w:uiPriority w:val="99"/>
    <w:semiHidden/>
    <w:unhideWhenUsed/>
    <w:rsid w:val="00267173"/>
  </w:style>
  <w:style w:type="paragraph" w:customStyle="1" w:styleId="2fffff4">
    <w:name w:val="Текст выноски2"/>
    <w:basedOn w:val="af2"/>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3"/>
    <w:rsid w:val="00292B3F"/>
    <w:rPr>
      <w:rFonts w:ascii="Arial" w:hAnsi="Arial" w:cs="Arial" w:hint="default"/>
      <w:b/>
      <w:bCs/>
      <w:color w:val="990000"/>
      <w:sz w:val="21"/>
      <w:szCs w:val="21"/>
    </w:rPr>
  </w:style>
  <w:style w:type="paragraph" w:customStyle="1" w:styleId="14pt2">
    <w:name w:val="Стиль Текст + 14 pt"/>
    <w:basedOn w:val="af2"/>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4">
    <w:name w:val="Знак Знак"/>
    <w:basedOn w:val="af3"/>
    <w:rsid w:val="00937513"/>
    <w:rPr>
      <w:sz w:val="24"/>
      <w:szCs w:val="24"/>
      <w:lang w:val="ru-RU" w:eastAsia="ru-RU"/>
    </w:rPr>
  </w:style>
  <w:style w:type="character" w:customStyle="1" w:styleId="14pt3">
    <w:name w:val="Стиль Текст + 14 pt Знак"/>
    <w:basedOn w:val="af3"/>
    <w:locked/>
    <w:rsid w:val="00314A13"/>
    <w:rPr>
      <w:sz w:val="28"/>
      <w:szCs w:val="28"/>
      <w:lang w:val="ru-RU" w:eastAsia="ru-RU" w:bidi="ar-SA"/>
    </w:rPr>
  </w:style>
  <w:style w:type="character" w:customStyle="1" w:styleId="14pt4">
    <w:name w:val="Стиль Текст + 14 pt Знак Знак"/>
    <w:basedOn w:val="af3"/>
    <w:locked/>
    <w:rsid w:val="00314A13"/>
    <w:rPr>
      <w:sz w:val="28"/>
      <w:szCs w:val="28"/>
      <w:lang w:val="ru-RU" w:eastAsia="ru-RU" w:bidi="ar-SA"/>
    </w:rPr>
  </w:style>
  <w:style w:type="character" w:customStyle="1" w:styleId="133">
    <w:name w:val="Знак Знак13"/>
    <w:basedOn w:val="af3"/>
    <w:locked/>
    <w:rsid w:val="00314A13"/>
    <w:rPr>
      <w:i/>
      <w:iCs/>
      <w:sz w:val="28"/>
      <w:szCs w:val="28"/>
      <w:lang w:val="uk-UA" w:eastAsia="ru-RU" w:bidi="ar-SA"/>
    </w:rPr>
  </w:style>
  <w:style w:type="character" w:customStyle="1" w:styleId="normal10">
    <w:name w:val="normal1"/>
    <w:basedOn w:val="af3"/>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2"/>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5"/>
    <w:uiPriority w:val="99"/>
    <w:semiHidden/>
    <w:unhideWhenUsed/>
    <w:rsid w:val="0039380B"/>
  </w:style>
  <w:style w:type="paragraph" w:customStyle="1" w:styleId="260">
    <w:name w:val="Основной текст 26"/>
    <w:basedOn w:val="af2"/>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5"/>
    <w:uiPriority w:val="99"/>
    <w:semiHidden/>
    <w:unhideWhenUsed/>
    <w:rsid w:val="00BA3A4E"/>
  </w:style>
  <w:style w:type="paragraph" w:customStyle="1" w:styleId="160">
    <w:name w:val="Основной текст16"/>
    <w:basedOn w:val="af2"/>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3"/>
    <w:rsid w:val="00E3373F"/>
    <w:rPr>
      <w:rFonts w:ascii="Verdana" w:hAnsi="Verdana" w:hint="default"/>
      <w:b/>
      <w:bCs/>
      <w:sz w:val="21"/>
      <w:szCs w:val="21"/>
    </w:rPr>
  </w:style>
  <w:style w:type="paragraph" w:customStyle="1" w:styleId="paper1">
    <w:name w:val="paper1"/>
    <w:basedOn w:val="af2"/>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2"/>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5">
    <w:name w:val="Дисс. Обычный абзац"/>
    <w:basedOn w:val="af2"/>
    <w:link w:val="afffffffffffffffffffff6"/>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6">
    <w:name w:val="Дисс. Обычный абзац Знак"/>
    <w:basedOn w:val="af3"/>
    <w:link w:val="afffffffffffffffffffff5"/>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2"/>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3"/>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2"/>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7">
    <w:name w:val="Определения Автора"/>
    <w:basedOn w:val="af2"/>
    <w:link w:val="afffffffffffffffffffff8"/>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8">
    <w:name w:val="Определения Автора Знак"/>
    <w:basedOn w:val="af3"/>
    <w:link w:val="afffffffffffffffffffff7"/>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9">
    <w:name w:val="Обычный_Автореферат"/>
    <w:basedOn w:val="af2"/>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3"/>
    <w:rsid w:val="007B0B78"/>
  </w:style>
  <w:style w:type="character" w:customStyle="1" w:styleId="afffffffffffffffffffffa">
    <w:name w:val="Обычный абзац"/>
    <w:basedOn w:val="af3"/>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b">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c">
    <w:name w:val="дис как заголовок раздела"/>
    <w:basedOn w:val="af2"/>
    <w:next w:val="afffffffffffffffffffffb"/>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2"/>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d">
    <w:name w:val="Основний текст_"/>
    <w:link w:val="afffffffffffffffffffffe"/>
    <w:uiPriority w:val="99"/>
    <w:locked/>
    <w:rsid w:val="0010053C"/>
    <w:rPr>
      <w:sz w:val="21"/>
      <w:shd w:val="clear" w:color="auto" w:fill="FFFFFF"/>
    </w:rPr>
  </w:style>
  <w:style w:type="paragraph" w:customStyle="1" w:styleId="afffffffffffffffffffffe">
    <w:name w:val="Основний текст"/>
    <w:basedOn w:val="af2"/>
    <w:link w:val="afffffffffffffffffffffd"/>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4"/>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2"/>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2"/>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3"/>
    <w:rsid w:val="000071A8"/>
  </w:style>
  <w:style w:type="paragraph" w:customStyle="1" w:styleId="articleauthorname">
    <w:name w:val="articleauthorname"/>
    <w:basedOn w:val="af2"/>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3"/>
    <w:rsid w:val="000071A8"/>
  </w:style>
  <w:style w:type="character" w:customStyle="1" w:styleId="article-author">
    <w:name w:val="article-author"/>
    <w:basedOn w:val="af3"/>
    <w:rsid w:val="000071A8"/>
  </w:style>
  <w:style w:type="character" w:customStyle="1" w:styleId="orange1">
    <w:name w:val="orange1"/>
    <w:basedOn w:val="af3"/>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3"/>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2"/>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3"/>
    <w:rsid w:val="004A5A83"/>
  </w:style>
  <w:style w:type="character" w:customStyle="1" w:styleId="nobr">
    <w:name w:val="nobr"/>
    <w:basedOn w:val="af3"/>
    <w:rsid w:val="004A5A83"/>
  </w:style>
  <w:style w:type="paragraph" w:customStyle="1" w:styleId="ListParagraph1">
    <w:name w:val="List Paragraph1"/>
    <w:basedOn w:val="af2"/>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2"/>
    <w:next w:val="af2"/>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2"/>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2"/>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2"/>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2"/>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0">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6">
    <w:name w:val="Подпись к картинке_"/>
    <w:link w:val="affffffffffffffffff5"/>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1">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
    <w:name w:val="Подпись к таблице_"/>
    <w:link w:val="affffffffffffffffe"/>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2"/>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2"/>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2"/>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2"/>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2"/>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2"/>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2"/>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2"/>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2"/>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2"/>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2"/>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2"/>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2"/>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2"/>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2"/>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2"/>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2">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2"/>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2"/>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2"/>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2"/>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3">
    <w:name w:val="Авторефукр"/>
    <w:basedOn w:val="af2"/>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2"/>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2"/>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4">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3"/>
    <w:rsid w:val="003A3D03"/>
  </w:style>
  <w:style w:type="paragraph" w:customStyle="1" w:styleId="4ff8">
    <w:name w:val="4"/>
    <w:basedOn w:val="af2"/>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3"/>
    <w:rsid w:val="003A3D03"/>
  </w:style>
  <w:style w:type="character" w:customStyle="1" w:styleId="75pt3">
    <w:name w:val="75pt"/>
    <w:basedOn w:val="af3"/>
    <w:rsid w:val="003A3D03"/>
  </w:style>
  <w:style w:type="character" w:customStyle="1" w:styleId="constantia12pt40">
    <w:name w:val="constantia12pt40"/>
    <w:basedOn w:val="af3"/>
    <w:rsid w:val="003A3D03"/>
  </w:style>
  <w:style w:type="character" w:customStyle="1" w:styleId="9pt2">
    <w:name w:val="9pt"/>
    <w:basedOn w:val="af3"/>
    <w:rsid w:val="003A3D03"/>
  </w:style>
  <w:style w:type="character" w:customStyle="1" w:styleId="a00">
    <w:name w:val="a0"/>
    <w:basedOn w:val="af3"/>
    <w:rsid w:val="003A3D03"/>
  </w:style>
  <w:style w:type="paragraph" w:styleId="3">
    <w:name w:val="List Number 3"/>
    <w:basedOn w:val="af2"/>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3"/>
    <w:rsid w:val="004313DD"/>
    <w:rPr>
      <w:sz w:val="24"/>
      <w:lang w:val="uk-UA" w:eastAsia="ru-RU" w:bidi="ar-SA"/>
    </w:rPr>
  </w:style>
  <w:style w:type="character" w:customStyle="1" w:styleId="affffffffffffffffffffff5">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3"/>
    <w:rsid w:val="004313DD"/>
    <w:rPr>
      <w:b/>
      <w:sz w:val="36"/>
      <w:szCs w:val="36"/>
      <w:lang w:val="ru-RU" w:eastAsia="ru-RU" w:bidi="ar-SA"/>
    </w:rPr>
  </w:style>
  <w:style w:type="character" w:customStyle="1" w:styleId="BodyTextIndent210">
    <w:name w:val="Body Text Indent 2 Знак Знак1"/>
    <w:basedOn w:val="af3"/>
    <w:rsid w:val="004313DD"/>
    <w:rPr>
      <w:sz w:val="24"/>
      <w:szCs w:val="24"/>
      <w:lang w:val="uk-UA" w:eastAsia="ru-RU" w:bidi="ar-SA"/>
    </w:rPr>
  </w:style>
  <w:style w:type="paragraph" w:customStyle="1" w:styleId="263">
    <w:name w:val="Основной текст с отступом 26"/>
    <w:basedOn w:val="af2"/>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2"/>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6">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3"/>
    <w:rsid w:val="005C0E6E"/>
  </w:style>
  <w:style w:type="character" w:customStyle="1" w:styleId="date4">
    <w:name w:val="date4"/>
    <w:basedOn w:val="af3"/>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7">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2"/>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2"/>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2"/>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2"/>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2"/>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2"/>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2"/>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8">
    <w:name w:val="таблица название"/>
    <w:basedOn w:val="af2"/>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2"/>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3"/>
    <w:uiPriority w:val="99"/>
    <w:rsid w:val="00886B4E"/>
  </w:style>
  <w:style w:type="paragraph" w:customStyle="1" w:styleId="affffffffffffffffffffff9">
    <w:name w:val="Знак Знак Знак Знак Знак Знак Знак Знак Знак Знак Знак Знак"/>
    <w:basedOn w:val="af2"/>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2"/>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a">
    <w:name w:val="!Автореферат"/>
    <w:basedOn w:val="af2"/>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b">
    <w:name w:val="Заголов."/>
    <w:basedOn w:val="af2"/>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2"/>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c">
    <w:name w:val="Вопросы"/>
    <w:basedOn w:val="af2"/>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3"/>
    <w:rsid w:val="00886B4E"/>
  </w:style>
  <w:style w:type="paragraph" w:customStyle="1" w:styleId="leftauthor">
    <w:name w:val="left_author"/>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d">
    <w:name w:val="название"/>
    <w:basedOn w:val="af3"/>
    <w:rsid w:val="00886B4E"/>
  </w:style>
  <w:style w:type="character" w:customStyle="1" w:styleId="affffffffffffffffffffffe">
    <w:name w:val="назначение"/>
    <w:basedOn w:val="af3"/>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
    <w:name w:val="Normal Indent"/>
    <w:basedOn w:val="af2"/>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0">
    <w:name w:val="Подпись к рисунку (заголовок)"/>
    <w:basedOn w:val="affffffffffffffffd"/>
    <w:next w:val="affffffffffffffffd"/>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3"/>
    <w:rsid w:val="00886B4E"/>
  </w:style>
  <w:style w:type="paragraph" w:customStyle="1" w:styleId="CharChar1CharChar1CharChar">
    <w:name w:val="Char Char Знак Знак1 Char Char1 Знак Знак Char Char"/>
    <w:basedOn w:val="af2"/>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3"/>
    <w:rsid w:val="00886B4E"/>
  </w:style>
  <w:style w:type="character" w:customStyle="1" w:styleId="y5blacky5bg">
    <w:name w:val="y5_black y5_bg"/>
    <w:basedOn w:val="af3"/>
    <w:rsid w:val="00886B4E"/>
  </w:style>
  <w:style w:type="character" w:customStyle="1" w:styleId="url">
    <w:name w:val="url"/>
    <w:basedOn w:val="af3"/>
    <w:rsid w:val="00886B4E"/>
  </w:style>
  <w:style w:type="paragraph" w:customStyle="1" w:styleId="bodytext2">
    <w:name w:val="bodytex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1">
    <w:name w:val="обычный_(веб)"/>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3"/>
    <w:rsid w:val="00886B4E"/>
  </w:style>
  <w:style w:type="paragraph" w:customStyle="1" w:styleId="afffffffffffffffffffffff2">
    <w:name w:val="АА"/>
    <w:basedOn w:val="af2"/>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Б"/>
    <w:basedOn w:val="af2"/>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3"/>
    <w:rsid w:val="00886B4E"/>
  </w:style>
  <w:style w:type="character" w:customStyle="1" w:styleId="search-keyword-match">
    <w:name w:val="search-keyword-match"/>
    <w:basedOn w:val="af3"/>
    <w:rsid w:val="00886B4E"/>
  </w:style>
  <w:style w:type="character" w:customStyle="1" w:styleId="title1">
    <w:name w:val="title1"/>
    <w:basedOn w:val="af3"/>
    <w:rsid w:val="001F66E7"/>
    <w:rPr>
      <w:rFonts w:ascii="Tahoma" w:hAnsi="Tahoma" w:cs="Tahoma" w:hint="default"/>
      <w:b/>
      <w:bCs/>
      <w:color w:val="000000"/>
      <w:sz w:val="18"/>
      <w:szCs w:val="18"/>
    </w:rPr>
  </w:style>
  <w:style w:type="character" w:customStyle="1" w:styleId="txt1">
    <w:name w:val="txt1"/>
    <w:basedOn w:val="af3"/>
    <w:rsid w:val="001F66E7"/>
    <w:rPr>
      <w:sz w:val="18"/>
      <w:szCs w:val="18"/>
    </w:rPr>
  </w:style>
  <w:style w:type="character" w:customStyle="1" w:styleId="s4">
    <w:name w:val="s4"/>
    <w:basedOn w:val="af3"/>
    <w:rsid w:val="001F66E7"/>
  </w:style>
  <w:style w:type="character" w:customStyle="1" w:styleId="s1">
    <w:name w:val="s1"/>
    <w:basedOn w:val="af3"/>
    <w:rsid w:val="001F66E7"/>
  </w:style>
  <w:style w:type="character" w:customStyle="1" w:styleId="s2">
    <w:name w:val="s2"/>
    <w:basedOn w:val="af3"/>
    <w:rsid w:val="001F66E7"/>
  </w:style>
  <w:style w:type="paragraph" w:customStyle="1" w:styleId="text-content-page1">
    <w:name w:val="text-content-page1"/>
    <w:basedOn w:val="af2"/>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3"/>
    <w:rsid w:val="001F66E7"/>
  </w:style>
  <w:style w:type="character" w:customStyle="1" w:styleId="dcom1">
    <w:name w:val="d_com1"/>
    <w:basedOn w:val="af3"/>
    <w:rsid w:val="001F66E7"/>
    <w:rPr>
      <w:i/>
      <w:iCs/>
      <w:color w:val="6F0000"/>
    </w:rPr>
  </w:style>
  <w:style w:type="paragraph" w:customStyle="1" w:styleId="p3">
    <w:name w:val="p3"/>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2"/>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3"/>
    <w:uiPriority w:val="99"/>
    <w:rsid w:val="001F66E7"/>
    <w:rPr>
      <w:rFonts w:ascii="Times New Roman" w:hAnsi="Times New Roman" w:cs="Times New Roman"/>
      <w:b/>
      <w:bCs/>
      <w:sz w:val="22"/>
      <w:szCs w:val="22"/>
    </w:rPr>
  </w:style>
  <w:style w:type="character" w:customStyle="1" w:styleId="FontStyle175">
    <w:name w:val="Font Style175"/>
    <w:basedOn w:val="af3"/>
    <w:rsid w:val="001F66E7"/>
    <w:rPr>
      <w:rFonts w:ascii="Times New Roman" w:hAnsi="Times New Roman" w:cs="Times New Roman"/>
      <w:sz w:val="18"/>
      <w:szCs w:val="18"/>
    </w:rPr>
  </w:style>
  <w:style w:type="character" w:customStyle="1" w:styleId="FontStyle177">
    <w:name w:val="Font Style177"/>
    <w:basedOn w:val="af3"/>
    <w:rsid w:val="001F66E7"/>
    <w:rPr>
      <w:rFonts w:ascii="Times New Roman" w:hAnsi="Times New Roman" w:cs="Times New Roman"/>
      <w:sz w:val="18"/>
      <w:szCs w:val="18"/>
    </w:rPr>
  </w:style>
  <w:style w:type="character" w:customStyle="1" w:styleId="FontStyle188">
    <w:name w:val="Font Style188"/>
    <w:basedOn w:val="af3"/>
    <w:uiPriority w:val="99"/>
    <w:rsid w:val="001F66E7"/>
    <w:rPr>
      <w:rFonts w:ascii="Times New Roman" w:hAnsi="Times New Roman" w:cs="Times New Roman"/>
      <w:sz w:val="18"/>
      <w:szCs w:val="18"/>
    </w:rPr>
  </w:style>
  <w:style w:type="paragraph" w:customStyle="1" w:styleId="334">
    <w:name w:val="Основной текст 33"/>
    <w:basedOn w:val="af2"/>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2"/>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2"/>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2"/>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2"/>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2"/>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2"/>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2"/>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2"/>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2"/>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2"/>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2"/>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2"/>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2"/>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2"/>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2"/>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2"/>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2"/>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3"/>
    <w:rsid w:val="006F1417"/>
    <w:rPr>
      <w:rFonts w:ascii="Verdana" w:hAnsi="Verdana" w:hint="default"/>
      <w:color w:val="000000"/>
      <w:sz w:val="20"/>
      <w:szCs w:val="20"/>
    </w:rPr>
  </w:style>
  <w:style w:type="table" w:styleId="-10">
    <w:name w:val="Table Web 1"/>
    <w:basedOn w:val="af4"/>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4"/>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4">
    <w:name w:val="Нормал_регл"/>
    <w:basedOn w:val="af2"/>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3"/>
    <w:rsid w:val="00767053"/>
  </w:style>
  <w:style w:type="character" w:customStyle="1" w:styleId="coreinvention">
    <w:name w:val="core invention"/>
    <w:basedOn w:val="af3"/>
    <w:rsid w:val="00767053"/>
  </w:style>
  <w:style w:type="paragraph" w:customStyle="1" w:styleId="2100">
    <w:name w:val="Основной текст 210"/>
    <w:basedOn w:val="af2"/>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2"/>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3"/>
    <w:rsid w:val="00D73023"/>
  </w:style>
  <w:style w:type="paragraph" w:customStyle="1" w:styleId="afffffffffffffffffffffff5">
    <w:name w:val="Заголовки таблиц"/>
    <w:basedOn w:val="1"/>
    <w:next w:val="af2"/>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6">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7">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8">
    <w:name w:val="Список определений"/>
    <w:basedOn w:val="af2"/>
    <w:next w:val="af2"/>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2"/>
    <w:uiPriority w:val="99"/>
    <w:unhideWhenUsed/>
    <w:rsid w:val="001B4C01"/>
    <w:pPr>
      <w:numPr>
        <w:numId w:val="40"/>
      </w:numPr>
      <w:contextualSpacing/>
    </w:pPr>
  </w:style>
  <w:style w:type="paragraph" w:styleId="3fff9">
    <w:name w:val="List 3"/>
    <w:basedOn w:val="af2"/>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2"/>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2"/>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3"/>
    <w:rsid w:val="0079582D"/>
    <w:rPr>
      <w:rFonts w:ascii="Verdana" w:hAnsi="Verdana" w:hint="default"/>
      <w:sz w:val="12"/>
      <w:szCs w:val="12"/>
    </w:rPr>
  </w:style>
  <w:style w:type="character" w:customStyle="1" w:styleId="textbold1">
    <w:name w:val="textbold1"/>
    <w:basedOn w:val="af3"/>
    <w:rsid w:val="0079582D"/>
    <w:rPr>
      <w:rFonts w:ascii="Verdana" w:hAnsi="Verdana" w:hint="default"/>
      <w:b/>
      <w:bCs/>
      <w:sz w:val="13"/>
      <w:szCs w:val="13"/>
    </w:rPr>
  </w:style>
  <w:style w:type="character" w:customStyle="1" w:styleId="textitalics1">
    <w:name w:val="textitalics1"/>
    <w:basedOn w:val="af3"/>
    <w:rsid w:val="0079582D"/>
    <w:rPr>
      <w:rFonts w:ascii="Verdana" w:hAnsi="Verdana" w:hint="default"/>
      <w:i/>
      <w:iCs/>
      <w:sz w:val="13"/>
      <w:szCs w:val="13"/>
    </w:rPr>
  </w:style>
  <w:style w:type="paragraph" w:customStyle="1" w:styleId="-f0">
    <w:name w:val="таблица-текст"/>
    <w:basedOn w:val="af2"/>
    <w:next w:val="af2"/>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2"/>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2"/>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4"/>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9">
    <w:name w:val="Базис"/>
    <w:basedOn w:val="af2"/>
    <w:link w:val="afffffffffffffffffffffffa"/>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a">
    <w:name w:val="Базис Знак"/>
    <w:basedOn w:val="af3"/>
    <w:link w:val="afffffffffffffffffffffff9"/>
    <w:rsid w:val="00413F08"/>
    <w:rPr>
      <w:rFonts w:ascii="Times New Roman" w:eastAsia="Times New Roman" w:hAnsi="Times New Roman" w:cs="Times New Roman"/>
      <w:sz w:val="28"/>
      <w:szCs w:val="28"/>
      <w:lang w:val="uk-UA"/>
    </w:rPr>
  </w:style>
  <w:style w:type="paragraph" w:customStyle="1" w:styleId="afffffffffffffffffffffffb">
    <w:name w:val="основной текст"/>
    <w:basedOn w:val="afffffffffffffffffffffff9"/>
    <w:link w:val="afffffffffffffffffffffffc"/>
    <w:qFormat/>
    <w:rsid w:val="00413F08"/>
  </w:style>
  <w:style w:type="character" w:customStyle="1" w:styleId="afffffffffffffffffffffffc">
    <w:name w:val="основной текст Знак"/>
    <w:basedOn w:val="afffffffffffffffffffffffa"/>
    <w:link w:val="afffffffffffffffffffffffb"/>
    <w:rsid w:val="00413F08"/>
    <w:rPr>
      <w:rFonts w:ascii="Times New Roman" w:eastAsia="Times New Roman" w:hAnsi="Times New Roman" w:cs="Times New Roman"/>
      <w:sz w:val="28"/>
      <w:szCs w:val="28"/>
      <w:lang w:val="uk-UA"/>
    </w:rPr>
  </w:style>
  <w:style w:type="paragraph" w:customStyle="1" w:styleId="afffffffffffffffffffffffd">
    <w:name w:val="текст базис"/>
    <w:basedOn w:val="af2"/>
    <w:link w:val="afffffffffffffffffffffffe"/>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e">
    <w:name w:val="текст базис Знак"/>
    <w:basedOn w:val="af3"/>
    <w:link w:val="afffffffffffffffffffffffd"/>
    <w:rsid w:val="00413F08"/>
    <w:rPr>
      <w:rFonts w:ascii="Times New Roman" w:eastAsia="Times New Roman" w:hAnsi="Times New Roman" w:cs="Times New Roman"/>
      <w:b/>
      <w:bCs/>
      <w:sz w:val="28"/>
      <w:szCs w:val="28"/>
      <w:lang w:val="uk-UA"/>
    </w:rPr>
  </w:style>
  <w:style w:type="paragraph" w:customStyle="1" w:styleId="CM6">
    <w:name w:val="CM6"/>
    <w:basedOn w:val="af2"/>
    <w:next w:val="af2"/>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2"/>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2"/>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
    <w:name w:val="ДипОсновной"/>
    <w:basedOn w:val="af2"/>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2"/>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3"/>
    <w:rsid w:val="0013003F"/>
    <w:rPr>
      <w:sz w:val="20"/>
      <w:szCs w:val="20"/>
    </w:rPr>
  </w:style>
  <w:style w:type="character" w:customStyle="1" w:styleId="f14sb1">
    <w:name w:val="f14sb1"/>
    <w:basedOn w:val="af3"/>
    <w:rsid w:val="0013003F"/>
    <w:rPr>
      <w:rFonts w:ascii="Arial" w:hAnsi="Arial" w:cs="Arial" w:hint="default"/>
      <w:b/>
      <w:bCs/>
      <w:sz w:val="28"/>
      <w:szCs w:val="28"/>
    </w:rPr>
  </w:style>
  <w:style w:type="character" w:customStyle="1" w:styleId="bg1">
    <w:name w:val="bg1"/>
    <w:basedOn w:val="af3"/>
    <w:rsid w:val="0013003F"/>
    <w:rPr>
      <w:b/>
      <w:bCs/>
      <w:color w:val="008000"/>
    </w:rPr>
  </w:style>
  <w:style w:type="character" w:customStyle="1" w:styleId="subsm1">
    <w:name w:val="subsm1"/>
    <w:basedOn w:val="af3"/>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2"/>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2"/>
    <w:rsid w:val="004230E1"/>
    <w:pPr>
      <w:widowControl w:val="0"/>
      <w:suppressLineNumbers/>
    </w:pPr>
    <w:rPr>
      <w:rFonts w:ascii="Thorndale AMT" w:eastAsia="Arial" w:hAnsi="Thorndale AMT" w:cs="Tahoma"/>
    </w:rPr>
  </w:style>
  <w:style w:type="paragraph" w:customStyle="1" w:styleId="3fffb">
    <w:name w:val="Указатель3"/>
    <w:basedOn w:val="af2"/>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2"/>
    <w:uiPriority w:val="99"/>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1"/>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0">
    <w:name w:val="Гост"/>
    <w:basedOn w:val="af2"/>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2"/>
    <w:rsid w:val="007E16C4"/>
    <w:pPr>
      <w:spacing w:before="280" w:after="280"/>
    </w:pPr>
    <w:rPr>
      <w:rFonts w:ascii="Times New Roman" w:eastAsia="Times New Roman" w:hAnsi="Times New Roman" w:cs="Times New Roman"/>
    </w:rPr>
  </w:style>
  <w:style w:type="paragraph" w:customStyle="1" w:styleId="keyword">
    <w:name w:val="keyword"/>
    <w:basedOn w:val="af2"/>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2"/>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3"/>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3"/>
    <w:rsid w:val="005B7A3E"/>
  </w:style>
  <w:style w:type="character" w:customStyle="1" w:styleId="byline2">
    <w:name w:val="byline2"/>
    <w:basedOn w:val="af3"/>
    <w:rsid w:val="005B7A3E"/>
    <w:rPr>
      <w:rFonts w:ascii="Arial" w:hAnsi="Arial" w:cs="Arial" w:hint="default"/>
      <w:color w:val="auto"/>
      <w:sz w:val="22"/>
      <w:szCs w:val="22"/>
    </w:rPr>
  </w:style>
  <w:style w:type="paragraph" w:customStyle="1" w:styleId="2130">
    <w:name w:val="Основной текст 213"/>
    <w:basedOn w:val="af2"/>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2"/>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2"/>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2"/>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3"/>
    <w:rsid w:val="00285B73"/>
    <w:rPr>
      <w:rFonts w:ascii="Times New Roman" w:hAnsi="Times New Roman" w:cs="Times New Roman" w:hint="default"/>
      <w:b/>
      <w:bCs/>
      <w:color w:val="000000"/>
      <w:sz w:val="24"/>
      <w:szCs w:val="24"/>
    </w:rPr>
  </w:style>
  <w:style w:type="character" w:customStyle="1" w:styleId="rvts29">
    <w:name w:val="rvts29"/>
    <w:basedOn w:val="af3"/>
    <w:rsid w:val="00285B73"/>
    <w:rPr>
      <w:rFonts w:ascii="Times New Roman" w:hAnsi="Times New Roman" w:cs="Times New Roman" w:hint="default"/>
      <w:color w:val="000000"/>
      <w:sz w:val="24"/>
      <w:szCs w:val="24"/>
    </w:rPr>
  </w:style>
  <w:style w:type="character" w:customStyle="1" w:styleId="title21">
    <w:name w:val="title21"/>
    <w:basedOn w:val="af3"/>
    <w:rsid w:val="00285B73"/>
    <w:rPr>
      <w:sz w:val="24"/>
      <w:szCs w:val="24"/>
    </w:rPr>
  </w:style>
  <w:style w:type="character" w:customStyle="1" w:styleId="m">
    <w:name w:val="m"/>
    <w:basedOn w:val="af3"/>
    <w:rsid w:val="00C0117D"/>
  </w:style>
  <w:style w:type="character" w:customStyle="1" w:styleId="tit41">
    <w:name w:val="tit41"/>
    <w:basedOn w:val="af3"/>
    <w:rsid w:val="00181293"/>
    <w:rPr>
      <w:rFonts w:ascii="Arial" w:hAnsi="Arial" w:cs="Arial" w:hint="default"/>
      <w:b/>
      <w:bCs/>
      <w:i w:val="0"/>
      <w:iCs w:val="0"/>
      <w:color w:val="000066"/>
      <w:sz w:val="28"/>
      <w:szCs w:val="28"/>
    </w:rPr>
  </w:style>
  <w:style w:type="character" w:customStyle="1" w:styleId="myarticlescss">
    <w:name w:val="myarticles_css"/>
    <w:basedOn w:val="af3"/>
    <w:rsid w:val="00320501"/>
  </w:style>
  <w:style w:type="character" w:customStyle="1" w:styleId="postbody">
    <w:name w:val="postbody"/>
    <w:basedOn w:val="af3"/>
    <w:rsid w:val="00320501"/>
  </w:style>
  <w:style w:type="paragraph" w:customStyle="1" w:styleId="affffffffffffffffffffffff1">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3"/>
    <w:link w:val="affffffff1"/>
    <w:locked/>
    <w:rsid w:val="00264972"/>
    <w:rPr>
      <w:rFonts w:ascii="Garamond" w:eastAsia="Garamond" w:hAnsi="Garamond" w:cs="Garamond"/>
      <w:caps/>
      <w:sz w:val="32"/>
      <w:lang w:eastAsia="ar-SA"/>
    </w:rPr>
  </w:style>
  <w:style w:type="character" w:customStyle="1" w:styleId="2ff1">
    <w:name w:val="Нижний колонтитул Знак2"/>
    <w:basedOn w:val="af3"/>
    <w:link w:val="affffffff3"/>
    <w:locked/>
    <w:rsid w:val="00264972"/>
    <w:rPr>
      <w:rFonts w:ascii="Garamond" w:eastAsia="Garamond" w:hAnsi="Garamond" w:cs="Garamond"/>
      <w:sz w:val="24"/>
      <w:szCs w:val="24"/>
      <w:lang w:eastAsia="ar-SA"/>
    </w:rPr>
  </w:style>
  <w:style w:type="paragraph" w:customStyle="1" w:styleId="affffffffffffffffffffffff2">
    <w:name w:val="Табличний"/>
    <w:basedOn w:val="af2"/>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3">
    <w:name w:val="книги"/>
    <w:basedOn w:val="af2"/>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2"/>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2"/>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2"/>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2"/>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2"/>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4">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1"/>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5">
    <w:name w:val="Текст диссертации"/>
    <w:basedOn w:val="af2"/>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3"/>
    <w:rsid w:val="00E86990"/>
  </w:style>
  <w:style w:type="paragraph" w:customStyle="1" w:styleId="165">
    <w:name w:val="16 пт"/>
    <w:basedOn w:val="af2"/>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2"/>
    <w:next w:val="af2"/>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3"/>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3"/>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2"/>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2"/>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3"/>
    <w:rsid w:val="00D77579"/>
    <w:rPr>
      <w:rFonts w:ascii="Times New Roman" w:hAnsi="Times New Roman" w:cs="Times New Roman"/>
      <w:sz w:val="24"/>
      <w:szCs w:val="24"/>
    </w:rPr>
  </w:style>
  <w:style w:type="paragraph" w:customStyle="1" w:styleId="table-text-0">
    <w:name w:val="table-text-0"/>
    <w:basedOn w:val="af2"/>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3"/>
    <w:rsid w:val="00D77579"/>
  </w:style>
  <w:style w:type="character" w:customStyle="1" w:styleId="searchterm4">
    <w:name w:val="searchterm4"/>
    <w:basedOn w:val="af3"/>
    <w:rsid w:val="00D77579"/>
  </w:style>
  <w:style w:type="paragraph" w:customStyle="1" w:styleId="table-text-2">
    <w:name w:val="table-text-2"/>
    <w:basedOn w:val="af2"/>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3"/>
    <w:rsid w:val="00D77579"/>
    <w:rPr>
      <w:b/>
      <w:bCs/>
      <w:color w:val="auto"/>
    </w:rPr>
  </w:style>
  <w:style w:type="character" w:customStyle="1" w:styleId="maintextbldleft">
    <w:name w:val="maintextbldleft"/>
    <w:basedOn w:val="af3"/>
    <w:rsid w:val="00D77579"/>
  </w:style>
  <w:style w:type="paragraph" w:customStyle="1" w:styleId="affffffffffffffffffffffff6">
    <w:name w:val="Ленчик"/>
    <w:basedOn w:val="affffffffa"/>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2"/>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2"/>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2"/>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2"/>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3"/>
    <w:rsid w:val="00312315"/>
    <w:rPr>
      <w:rFonts w:ascii="Times New Roman" w:hAnsi="Times New Roman" w:cs="Times New Roman"/>
      <w:b/>
      <w:bCs/>
      <w:sz w:val="28"/>
      <w:szCs w:val="28"/>
    </w:rPr>
  </w:style>
  <w:style w:type="character" w:customStyle="1" w:styleId="rvts32">
    <w:name w:val="rvts32"/>
    <w:basedOn w:val="af3"/>
    <w:rsid w:val="00312315"/>
    <w:rPr>
      <w:rFonts w:ascii="Times New Roman" w:hAnsi="Times New Roman" w:cs="Times New Roman"/>
      <w:b/>
      <w:bCs/>
      <w:caps/>
      <w:sz w:val="24"/>
      <w:szCs w:val="24"/>
    </w:rPr>
  </w:style>
  <w:style w:type="paragraph" w:customStyle="1" w:styleId="affffffffffffffffffffffff7">
    <w:name w:val="Нормальний текст"/>
    <w:basedOn w:val="af2"/>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2"/>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8">
    <w:name w:val="Звичайний текст"/>
    <w:basedOn w:val="af2"/>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9">
    <w:name w:val="Литература"/>
    <w:basedOn w:val="af2"/>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e"/>
    <w:next w:val="afffffffffffe"/>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a">
    <w:name w:val="Подпись рисунка"/>
    <w:basedOn w:val="af2"/>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2"/>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2"/>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2"/>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b">
    <w:name w:val="занятие"/>
    <w:basedOn w:val="af2"/>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c">
    <w:name w:val="òåêñò ñõåìû"/>
    <w:basedOn w:val="af2"/>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d">
    <w:name w:val="текст схемы"/>
    <w:basedOn w:val="af2"/>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e">
    <w:name w:val="формула"/>
    <w:basedOn w:val="af2"/>
    <w:next w:val="af2"/>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
    <w:name w:val="......."/>
    <w:basedOn w:val="af2"/>
    <w:next w:val="af2"/>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2"/>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2"/>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2"/>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2"/>
    <w:next w:val="af2"/>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2"/>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2"/>
    <w:semiHidden/>
    <w:rsid w:val="00DB027F"/>
    <w:pPr>
      <w:suppressAutoHyphens w:val="0"/>
    </w:pPr>
    <w:rPr>
      <w:rFonts w:ascii="Tahoma" w:eastAsia="Times New Roman" w:hAnsi="Tahoma" w:cs="Tahoma"/>
      <w:sz w:val="16"/>
      <w:szCs w:val="16"/>
      <w:lang w:eastAsia="ru-RU"/>
    </w:rPr>
  </w:style>
  <w:style w:type="paragraph" w:styleId="afff7">
    <w:name w:val="Body Text First Indent"/>
    <w:basedOn w:val="afffffffd"/>
    <w:link w:val="afff6"/>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4"/>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3"/>
    <w:link w:val="affffffff4"/>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0">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3"/>
    <w:rsid w:val="004446D6"/>
  </w:style>
  <w:style w:type="paragraph" w:styleId="2ffffff4">
    <w:name w:val="List Number 2"/>
    <w:aliases w:val="Нумерованный список 2 Знак"/>
    <w:basedOn w:val="af2"/>
    <w:uiPriority w:val="99"/>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2"/>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2"/>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3"/>
    <w:rsid w:val="00A021F2"/>
  </w:style>
  <w:style w:type="paragraph" w:styleId="3ffff">
    <w:name w:val="List Bullet 3"/>
    <w:basedOn w:val="af2"/>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2"/>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2"/>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1">
    <w:name w:val="Схема"/>
    <w:basedOn w:val="afffffffd"/>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2"/>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2">
    <w:name w:val="рисунок"/>
    <w:basedOn w:val="af2"/>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2"/>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2"/>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2"/>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3">
    <w:name w:val="Таб_заг"/>
    <w:basedOn w:val="af2"/>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2"/>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3"/>
    <w:rsid w:val="002E284B"/>
  </w:style>
  <w:style w:type="paragraph" w:customStyle="1" w:styleId="WW-211">
    <w:name w:val="WW-Основной текст 21"/>
    <w:basedOn w:val="af2"/>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2"/>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2"/>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3"/>
    <w:rsid w:val="008327B1"/>
    <w:rPr>
      <w:rFonts w:ascii="Tahoma" w:hAnsi="Tahoma" w:cs="Tahoma" w:hint="default"/>
      <w:b/>
      <w:bCs/>
      <w:color w:val="003679"/>
      <w:sz w:val="20"/>
      <w:szCs w:val="20"/>
    </w:rPr>
  </w:style>
  <w:style w:type="character" w:customStyle="1" w:styleId="namepredpr1">
    <w:name w:val="namepredpr1"/>
    <w:basedOn w:val="af3"/>
    <w:rsid w:val="008327B1"/>
    <w:rPr>
      <w:rFonts w:ascii="Tahoma" w:hAnsi="Tahoma" w:cs="Tahoma" w:hint="default"/>
      <w:b/>
      <w:bCs/>
      <w:color w:val="003679"/>
      <w:sz w:val="20"/>
      <w:szCs w:val="20"/>
    </w:rPr>
  </w:style>
  <w:style w:type="paragraph" w:customStyle="1" w:styleId="343">
    <w:name w:val="Основной текст 34"/>
    <w:basedOn w:val="af2"/>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2"/>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4">
    <w:name w:val="назва раздела"/>
    <w:basedOn w:val="af2"/>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5">
    <w:name w:val="список"/>
    <w:basedOn w:val="af2"/>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2"/>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3"/>
    <w:rsid w:val="005E277E"/>
    <w:rPr>
      <w:rFonts w:ascii="Times New Roman" w:hAnsi="Times New Roman" w:cs="Times New Roman" w:hint="default"/>
      <w:color w:val="000000"/>
      <w:sz w:val="28"/>
      <w:szCs w:val="28"/>
    </w:rPr>
  </w:style>
  <w:style w:type="character" w:customStyle="1" w:styleId="4fff2">
    <w:name w:val="Знак Знак4"/>
    <w:basedOn w:val="af3"/>
    <w:semiHidden/>
    <w:rsid w:val="005E277E"/>
    <w:rPr>
      <w:sz w:val="28"/>
      <w:lang w:val="uk-UA"/>
    </w:rPr>
  </w:style>
  <w:style w:type="table" w:styleId="1ffffffff1">
    <w:name w:val="Table Classic 1"/>
    <w:basedOn w:val="af4"/>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6">
    <w:name w:val="Table Theme"/>
    <w:basedOn w:val="af4"/>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2"/>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2"/>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2"/>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2"/>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2"/>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2"/>
    <w:uiPriority w:val="99"/>
    <w:semiHidden/>
    <w:unhideWhenUsed/>
    <w:rsid w:val="00876327"/>
    <w:pPr>
      <w:ind w:left="1132" w:hanging="283"/>
      <w:contextualSpacing/>
    </w:pPr>
  </w:style>
  <w:style w:type="paragraph" w:styleId="3ffff1">
    <w:name w:val="List Continue 3"/>
    <w:basedOn w:val="af2"/>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2"/>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2"/>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2"/>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3"/>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2"/>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2"/>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7">
    <w:name w:val="ГОСТ"/>
    <w:basedOn w:val="af2"/>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3"/>
    <w:rsid w:val="00794799"/>
    <w:rPr>
      <w:rFonts w:ascii="Cambria" w:eastAsia="Times New Roman" w:hAnsi="Cambria" w:cs="Times New Roman"/>
      <w:b/>
      <w:bCs/>
      <w:color w:val="365F91"/>
      <w:sz w:val="28"/>
      <w:szCs w:val="28"/>
    </w:rPr>
  </w:style>
  <w:style w:type="character" w:customStyle="1" w:styleId="154">
    <w:name w:val="Знак Знак15"/>
    <w:basedOn w:val="af3"/>
    <w:rsid w:val="00794799"/>
    <w:rPr>
      <w:rFonts w:ascii="Cambria" w:eastAsia="Times New Roman" w:hAnsi="Cambria" w:cs="Times New Roman"/>
      <w:b/>
      <w:bCs/>
      <w:color w:val="4F81BD"/>
      <w:sz w:val="26"/>
      <w:szCs w:val="26"/>
    </w:rPr>
  </w:style>
  <w:style w:type="character" w:customStyle="1" w:styleId="14f">
    <w:name w:val="Знак Знак14"/>
    <w:basedOn w:val="af3"/>
    <w:rsid w:val="00794799"/>
    <w:rPr>
      <w:rFonts w:ascii="Cambria" w:eastAsia="Times New Roman" w:hAnsi="Cambria" w:cs="Times New Roman"/>
      <w:b/>
      <w:bCs/>
      <w:color w:val="4F81BD"/>
    </w:rPr>
  </w:style>
  <w:style w:type="character" w:customStyle="1" w:styleId="139">
    <w:name w:val="Знак Знак13"/>
    <w:basedOn w:val="af3"/>
    <w:rsid w:val="00794799"/>
    <w:rPr>
      <w:rFonts w:ascii="Cambria" w:eastAsia="Times New Roman" w:hAnsi="Cambria" w:cs="Times New Roman"/>
      <w:b/>
      <w:bCs/>
      <w:i/>
      <w:iCs/>
      <w:color w:val="4F81BD"/>
    </w:rPr>
  </w:style>
  <w:style w:type="character" w:customStyle="1" w:styleId="12d">
    <w:name w:val="Знак Знак12"/>
    <w:basedOn w:val="af3"/>
    <w:rsid w:val="00794799"/>
    <w:rPr>
      <w:rFonts w:ascii="Cambria" w:eastAsia="Times New Roman" w:hAnsi="Cambria" w:cs="Times New Roman"/>
      <w:color w:val="243F60"/>
    </w:rPr>
  </w:style>
  <w:style w:type="character" w:customStyle="1" w:styleId="11f3">
    <w:name w:val="Знак Знак11"/>
    <w:basedOn w:val="af3"/>
    <w:rsid w:val="00794799"/>
    <w:rPr>
      <w:rFonts w:ascii="Cambria" w:eastAsia="Times New Roman" w:hAnsi="Cambria" w:cs="Times New Roman"/>
      <w:i/>
      <w:iCs/>
      <w:color w:val="243F60"/>
    </w:rPr>
  </w:style>
  <w:style w:type="character" w:customStyle="1" w:styleId="10d">
    <w:name w:val="Знак Знак10"/>
    <w:basedOn w:val="af3"/>
    <w:rsid w:val="00794799"/>
    <w:rPr>
      <w:rFonts w:ascii="Cambria" w:eastAsia="Times New Roman" w:hAnsi="Cambria" w:cs="Times New Roman"/>
      <w:i/>
      <w:iCs/>
      <w:color w:val="404040"/>
    </w:rPr>
  </w:style>
  <w:style w:type="character" w:customStyle="1" w:styleId="9d">
    <w:name w:val="Знак Знак9"/>
    <w:basedOn w:val="af3"/>
    <w:rsid w:val="00794799"/>
    <w:rPr>
      <w:rFonts w:ascii="Cambria" w:eastAsia="Times New Roman" w:hAnsi="Cambria" w:cs="Times New Roman"/>
      <w:color w:val="4F81BD"/>
      <w:sz w:val="20"/>
      <w:szCs w:val="20"/>
    </w:rPr>
  </w:style>
  <w:style w:type="character" w:customStyle="1" w:styleId="8e">
    <w:name w:val="Знак Знак8"/>
    <w:basedOn w:val="af3"/>
    <w:rsid w:val="00794799"/>
    <w:rPr>
      <w:rFonts w:ascii="Cambria" w:eastAsia="Times New Roman" w:hAnsi="Cambria" w:cs="Times New Roman"/>
      <w:i/>
      <w:iCs/>
      <w:color w:val="404040"/>
      <w:sz w:val="20"/>
      <w:szCs w:val="20"/>
    </w:rPr>
  </w:style>
  <w:style w:type="character" w:customStyle="1" w:styleId="7f">
    <w:name w:val="Знак Знак7"/>
    <w:basedOn w:val="af3"/>
    <w:rsid w:val="00794799"/>
    <w:rPr>
      <w:rFonts w:ascii="Cambria" w:eastAsia="Times New Roman" w:hAnsi="Cambria" w:cs="Times New Roman"/>
      <w:color w:val="17365D"/>
      <w:spacing w:val="5"/>
      <w:kern w:val="28"/>
      <w:sz w:val="52"/>
      <w:szCs w:val="52"/>
    </w:rPr>
  </w:style>
  <w:style w:type="character" w:customStyle="1" w:styleId="6f9">
    <w:name w:val="Знак Знак6"/>
    <w:basedOn w:val="af3"/>
    <w:rsid w:val="00794799"/>
    <w:rPr>
      <w:rFonts w:ascii="Cambria" w:eastAsia="Times New Roman" w:hAnsi="Cambria" w:cs="Times New Roman"/>
      <w:i/>
      <w:iCs/>
      <w:color w:val="4F81BD"/>
      <w:spacing w:val="15"/>
      <w:sz w:val="24"/>
      <w:szCs w:val="24"/>
    </w:rPr>
  </w:style>
  <w:style w:type="paragraph" w:styleId="2ffffff6">
    <w:name w:val="Quote"/>
    <w:basedOn w:val="af2"/>
    <w:next w:val="af2"/>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3"/>
    <w:link w:val="2ffffff6"/>
    <w:rsid w:val="00794799"/>
    <w:rPr>
      <w:rFonts w:ascii="Times New Roman" w:eastAsia="Times New Roman" w:hAnsi="Times New Roman" w:cs="Times New Roman"/>
      <w:i/>
      <w:iCs/>
      <w:color w:val="000000"/>
      <w:sz w:val="28"/>
      <w:szCs w:val="28"/>
    </w:rPr>
  </w:style>
  <w:style w:type="paragraph" w:styleId="afffffffffffffffffffffffff8">
    <w:name w:val="Intense Quote"/>
    <w:basedOn w:val="af2"/>
    <w:next w:val="af2"/>
    <w:link w:val="afffffffffffffffffffffffff9"/>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9">
    <w:name w:val="Выделенная цитата Знак"/>
    <w:basedOn w:val="af3"/>
    <w:link w:val="afffffffffffffffffffffffff8"/>
    <w:rsid w:val="00794799"/>
    <w:rPr>
      <w:rFonts w:ascii="Times New Roman" w:eastAsia="Times New Roman" w:hAnsi="Times New Roman" w:cs="Times New Roman"/>
      <w:b/>
      <w:bCs/>
      <w:i/>
      <w:iCs/>
      <w:color w:val="4F81BD"/>
      <w:sz w:val="28"/>
      <w:szCs w:val="28"/>
    </w:rPr>
  </w:style>
  <w:style w:type="character" w:styleId="afffffffffffffffffffffffffa">
    <w:name w:val="Subtle Emphasis"/>
    <w:basedOn w:val="af3"/>
    <w:qFormat/>
    <w:rsid w:val="00794799"/>
    <w:rPr>
      <w:i/>
      <w:iCs/>
      <w:color w:val="808080"/>
    </w:rPr>
  </w:style>
  <w:style w:type="character" w:styleId="afffffffffffffffffffffffffb">
    <w:name w:val="Intense Emphasis"/>
    <w:basedOn w:val="af3"/>
    <w:qFormat/>
    <w:rsid w:val="00794799"/>
    <w:rPr>
      <w:b/>
      <w:bCs/>
      <w:i/>
      <w:iCs/>
      <w:color w:val="4F81BD"/>
    </w:rPr>
  </w:style>
  <w:style w:type="character" w:styleId="afffffffffffffffffffffffffc">
    <w:name w:val="Subtle Reference"/>
    <w:basedOn w:val="af3"/>
    <w:qFormat/>
    <w:rsid w:val="00794799"/>
    <w:rPr>
      <w:smallCaps/>
      <w:color w:val="C0504D"/>
      <w:u w:val="single"/>
    </w:rPr>
  </w:style>
  <w:style w:type="character" w:styleId="afffffffffffffffffffffffffd">
    <w:name w:val="Intense Reference"/>
    <w:basedOn w:val="af3"/>
    <w:qFormat/>
    <w:rsid w:val="00794799"/>
    <w:rPr>
      <w:b/>
      <w:bCs/>
      <w:smallCaps/>
      <w:color w:val="C0504D"/>
      <w:spacing w:val="5"/>
      <w:u w:val="single"/>
    </w:rPr>
  </w:style>
  <w:style w:type="character" w:customStyle="1" w:styleId="5ff5">
    <w:name w:val="Знак Знак5"/>
    <w:basedOn w:val="af3"/>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3"/>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3"/>
    <w:rsid w:val="00794799"/>
    <w:rPr>
      <w:rFonts w:ascii="Times New Roman" w:eastAsia="Times New Roman" w:hAnsi="Times New Roman"/>
      <w:sz w:val="28"/>
      <w:szCs w:val="28"/>
      <w:lang w:val="ru-RU" w:eastAsia="ru-RU"/>
    </w:rPr>
  </w:style>
  <w:style w:type="character" w:customStyle="1" w:styleId="2ffffff8">
    <w:name w:val="Знак Знак2"/>
    <w:basedOn w:val="af3"/>
    <w:rsid w:val="00794799"/>
    <w:rPr>
      <w:rFonts w:ascii="Courier New" w:eastAsia="Courier New" w:hAnsi="Courier New" w:cs="Courier New"/>
      <w:lang w:val="en-US" w:eastAsia="en-US" w:bidi="en-US"/>
    </w:rPr>
  </w:style>
  <w:style w:type="character" w:customStyle="1" w:styleId="langselect1">
    <w:name w:val="langselect1"/>
    <w:basedOn w:val="af3"/>
    <w:rsid w:val="00794799"/>
  </w:style>
  <w:style w:type="character" w:customStyle="1" w:styleId="arrow1">
    <w:name w:val="arrow1"/>
    <w:basedOn w:val="af3"/>
    <w:rsid w:val="00794799"/>
    <w:rPr>
      <w:position w:val="-5"/>
      <w:sz w:val="36"/>
      <w:szCs w:val="36"/>
    </w:rPr>
  </w:style>
  <w:style w:type="character" w:customStyle="1" w:styleId="14CharChar">
    <w:name w:val="Знак14 Char Char"/>
    <w:basedOn w:val="af3"/>
    <w:locked/>
    <w:rsid w:val="002A4E16"/>
    <w:rPr>
      <w:rFonts w:ascii="Arial" w:hAnsi="Arial" w:cs="Arial"/>
      <w:b/>
      <w:bCs/>
      <w:kern w:val="32"/>
      <w:sz w:val="32"/>
      <w:szCs w:val="32"/>
      <w:lang w:val="uk-UA" w:eastAsia="ru-RU" w:bidi="ar-SA"/>
    </w:rPr>
  </w:style>
  <w:style w:type="character" w:customStyle="1" w:styleId="CharChar12">
    <w:name w:val="Char Char12"/>
    <w:basedOn w:val="af3"/>
    <w:locked/>
    <w:rsid w:val="002A4E16"/>
    <w:rPr>
      <w:rFonts w:ascii="Arial" w:hAnsi="Arial" w:cs="Arial"/>
      <w:b/>
      <w:bCs/>
      <w:i/>
      <w:iCs/>
      <w:sz w:val="28"/>
      <w:szCs w:val="28"/>
      <w:lang w:val="uk-UA" w:eastAsia="ru-RU" w:bidi="ar-SA"/>
    </w:rPr>
  </w:style>
  <w:style w:type="character" w:customStyle="1" w:styleId="CharChar11">
    <w:name w:val="Char Char11"/>
    <w:basedOn w:val="af3"/>
    <w:locked/>
    <w:rsid w:val="002A4E16"/>
    <w:rPr>
      <w:rFonts w:ascii="Arial" w:hAnsi="Arial" w:cs="Arial"/>
      <w:b/>
      <w:bCs/>
      <w:sz w:val="26"/>
      <w:szCs w:val="26"/>
      <w:lang w:val="uk-UA" w:eastAsia="ru-RU" w:bidi="ar-SA"/>
    </w:rPr>
  </w:style>
  <w:style w:type="character" w:customStyle="1" w:styleId="CharChar10">
    <w:name w:val="Char Char10"/>
    <w:basedOn w:val="af3"/>
    <w:locked/>
    <w:rsid w:val="002A4E16"/>
    <w:rPr>
      <w:rFonts w:cs="Times New Roman"/>
      <w:bCs/>
      <w:i/>
      <w:iCs/>
      <w:color w:val="000000"/>
      <w:sz w:val="28"/>
      <w:szCs w:val="28"/>
      <w:lang w:val="uk-UA" w:eastAsia="ru-RU" w:bidi="ar-SA"/>
    </w:rPr>
  </w:style>
  <w:style w:type="character" w:customStyle="1" w:styleId="CharChar9">
    <w:name w:val="Char Char9"/>
    <w:basedOn w:val="af3"/>
    <w:locked/>
    <w:rsid w:val="002A4E16"/>
    <w:rPr>
      <w:rFonts w:cs="Times New Roman"/>
      <w:b/>
      <w:bCs/>
      <w:color w:val="000000"/>
      <w:sz w:val="28"/>
      <w:szCs w:val="28"/>
      <w:lang w:val="uk-UA" w:eastAsia="ru-RU" w:bidi="ar-SA"/>
    </w:rPr>
  </w:style>
  <w:style w:type="character" w:customStyle="1" w:styleId="CharChar8">
    <w:name w:val="Char Char8"/>
    <w:basedOn w:val="af3"/>
    <w:locked/>
    <w:rsid w:val="002A4E16"/>
    <w:rPr>
      <w:rFonts w:cs="Times New Roman"/>
      <w:b/>
      <w:color w:val="000000"/>
      <w:spacing w:val="13"/>
      <w:sz w:val="28"/>
      <w:szCs w:val="28"/>
      <w:lang w:val="uk-UA" w:eastAsia="ru-RU" w:bidi="ar-SA"/>
    </w:rPr>
  </w:style>
  <w:style w:type="character" w:customStyle="1" w:styleId="CharChar7">
    <w:name w:val="Char Char7"/>
    <w:basedOn w:val="af3"/>
    <w:locked/>
    <w:rsid w:val="002A4E16"/>
    <w:rPr>
      <w:rFonts w:cs="Times New Roman"/>
      <w:i/>
      <w:color w:val="000000"/>
      <w:sz w:val="28"/>
      <w:szCs w:val="28"/>
      <w:lang w:val="uk-UA" w:eastAsia="ru-RU" w:bidi="ar-SA"/>
    </w:rPr>
  </w:style>
  <w:style w:type="character" w:customStyle="1" w:styleId="CharChar6">
    <w:name w:val="Char Char6"/>
    <w:basedOn w:val="af3"/>
    <w:locked/>
    <w:rsid w:val="002A4E16"/>
    <w:rPr>
      <w:rFonts w:cs="Times New Roman"/>
      <w:i/>
      <w:iCs/>
      <w:color w:val="000000"/>
      <w:spacing w:val="-2"/>
      <w:sz w:val="28"/>
      <w:szCs w:val="28"/>
      <w:lang w:val="ru-RU" w:eastAsia="ru-RU" w:bidi="ar-SA"/>
    </w:rPr>
  </w:style>
  <w:style w:type="character" w:customStyle="1" w:styleId="CharChar5">
    <w:name w:val="Char Char5"/>
    <w:basedOn w:val="af3"/>
    <w:locked/>
    <w:rsid w:val="002A4E16"/>
    <w:rPr>
      <w:rFonts w:cs="Times New Roman"/>
      <w:b/>
      <w:sz w:val="32"/>
      <w:lang w:val="uk-UA" w:eastAsia="ru-RU" w:bidi="ar-SA"/>
    </w:rPr>
  </w:style>
  <w:style w:type="character" w:customStyle="1" w:styleId="5CharChar">
    <w:name w:val="Знак5 Char Char"/>
    <w:basedOn w:val="af3"/>
    <w:semiHidden/>
    <w:locked/>
    <w:rsid w:val="002A4E16"/>
    <w:rPr>
      <w:rFonts w:cs="Times New Roman"/>
      <w:lang w:val="ru-RU" w:eastAsia="ru-RU" w:bidi="ar-SA"/>
    </w:rPr>
  </w:style>
  <w:style w:type="character" w:customStyle="1" w:styleId="HeaderChar1">
    <w:name w:val="Header Char1"/>
    <w:aliases w:val="Знак5 Char1"/>
    <w:basedOn w:val="af3"/>
    <w:semiHidden/>
    <w:locked/>
    <w:rsid w:val="002A4E16"/>
    <w:rPr>
      <w:rFonts w:cs="Times New Roman"/>
      <w:lang w:val="ru-RU" w:eastAsia="ru-RU"/>
    </w:rPr>
  </w:style>
  <w:style w:type="character" w:customStyle="1" w:styleId="CharChar4">
    <w:name w:val="Char Char4"/>
    <w:basedOn w:val="af3"/>
    <w:semiHidden/>
    <w:locked/>
    <w:rsid w:val="002A4E16"/>
    <w:rPr>
      <w:rFonts w:cs="Times New Roman"/>
      <w:sz w:val="28"/>
      <w:lang w:val="ru-RU" w:eastAsia="ru-RU" w:bidi="ar-SA"/>
    </w:rPr>
  </w:style>
  <w:style w:type="character" w:customStyle="1" w:styleId="EndnoteTextChar1">
    <w:name w:val="Endnote Text Char1"/>
    <w:basedOn w:val="af3"/>
    <w:semiHidden/>
    <w:locked/>
    <w:rsid w:val="002A4E16"/>
    <w:rPr>
      <w:rFonts w:cs="Times New Roman"/>
      <w:lang w:val="ru-RU" w:eastAsia="ru-RU"/>
    </w:rPr>
  </w:style>
  <w:style w:type="character" w:customStyle="1" w:styleId="3CharChar">
    <w:name w:val="Знак3 Char Char"/>
    <w:basedOn w:val="af3"/>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3"/>
    <w:semiHidden/>
    <w:locked/>
    <w:rsid w:val="002A4E16"/>
    <w:rPr>
      <w:rFonts w:cs="Times New Roman"/>
      <w:lang w:val="ru-RU" w:eastAsia="ru-RU"/>
    </w:rPr>
  </w:style>
  <w:style w:type="character" w:customStyle="1" w:styleId="CharChar3">
    <w:name w:val="Char Char3"/>
    <w:basedOn w:val="af3"/>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3"/>
    <w:semiHidden/>
    <w:locked/>
    <w:rsid w:val="002A4E16"/>
    <w:rPr>
      <w:rFonts w:cs="Times New Roman"/>
      <w:lang w:val="ru-RU" w:eastAsia="ru-RU"/>
    </w:rPr>
  </w:style>
  <w:style w:type="character" w:customStyle="1" w:styleId="CharChar2">
    <w:name w:val="Char Char2"/>
    <w:basedOn w:val="af3"/>
    <w:semiHidden/>
    <w:locked/>
    <w:rsid w:val="002A4E16"/>
    <w:rPr>
      <w:rFonts w:cs="Times New Roman"/>
      <w:sz w:val="28"/>
      <w:lang w:val="ru-RU" w:eastAsia="ru-RU" w:bidi="ar-SA"/>
    </w:rPr>
  </w:style>
  <w:style w:type="character" w:customStyle="1" w:styleId="BodyTextIndent2Char1">
    <w:name w:val="Body Text Indent 2 Char1"/>
    <w:basedOn w:val="af3"/>
    <w:semiHidden/>
    <w:locked/>
    <w:rsid w:val="002A4E16"/>
    <w:rPr>
      <w:rFonts w:cs="Times New Roman"/>
      <w:lang w:val="ru-RU" w:eastAsia="ru-RU"/>
    </w:rPr>
  </w:style>
  <w:style w:type="character" w:customStyle="1" w:styleId="CharChar1">
    <w:name w:val="Char Char1"/>
    <w:basedOn w:val="af3"/>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3"/>
    <w:semiHidden/>
    <w:locked/>
    <w:rsid w:val="002A4E16"/>
    <w:rPr>
      <w:rFonts w:cs="Times New Roman"/>
      <w:sz w:val="16"/>
      <w:szCs w:val="16"/>
      <w:lang w:val="ru-RU" w:eastAsia="ru-RU"/>
    </w:rPr>
  </w:style>
  <w:style w:type="character" w:customStyle="1" w:styleId="CharChar">
    <w:name w:val="Char Char"/>
    <w:basedOn w:val="af3"/>
    <w:semiHidden/>
    <w:locked/>
    <w:rsid w:val="002A4E16"/>
    <w:rPr>
      <w:rFonts w:cs="Times New Roman"/>
      <w:lang w:val="ru-RU" w:eastAsia="ru-RU"/>
    </w:rPr>
  </w:style>
  <w:style w:type="character" w:customStyle="1" w:styleId="12e">
    <w:name w:val="Знак12"/>
    <w:basedOn w:val="af3"/>
    <w:rsid w:val="002A4E16"/>
    <w:rPr>
      <w:rFonts w:ascii="Arial" w:hAnsi="Arial" w:cs="Arial"/>
      <w:b/>
      <w:bCs/>
      <w:sz w:val="26"/>
      <w:szCs w:val="26"/>
      <w:lang w:val="uk-UA" w:eastAsia="ru-RU" w:bidi="ar-SA"/>
    </w:rPr>
  </w:style>
  <w:style w:type="character" w:customStyle="1" w:styleId="3ffff3">
    <w:name w:val="Знак3 Знак"/>
    <w:basedOn w:val="af3"/>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3"/>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2"/>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3"/>
    <w:rsid w:val="002A4E16"/>
    <w:rPr>
      <w:rFonts w:cs="Times New Roman"/>
    </w:rPr>
  </w:style>
  <w:style w:type="character" w:customStyle="1" w:styleId="issue">
    <w:name w:val="issue"/>
    <w:basedOn w:val="af3"/>
    <w:rsid w:val="002A4E16"/>
    <w:rPr>
      <w:rFonts w:cs="Times New Roman"/>
    </w:rPr>
  </w:style>
  <w:style w:type="paragraph" w:customStyle="1" w:styleId="7f0">
    <w:name w:val="Название7"/>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2"/>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3"/>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3"/>
    <w:rsid w:val="00305A59"/>
    <w:rPr>
      <w:noProof w:val="0"/>
      <w:sz w:val="28"/>
      <w:szCs w:val="24"/>
      <w:lang w:val="ru-RU" w:eastAsia="ru-RU" w:bidi="ar-SA"/>
    </w:rPr>
  </w:style>
  <w:style w:type="character" w:customStyle="1" w:styleId="MTEquationSection">
    <w:name w:val="MTEquationSection"/>
    <w:basedOn w:val="af3"/>
    <w:rsid w:val="00B07A45"/>
    <w:rPr>
      <w:vanish w:val="0"/>
      <w:color w:val="FF0000"/>
      <w:sz w:val="24"/>
    </w:rPr>
  </w:style>
  <w:style w:type="paragraph" w:customStyle="1" w:styleId="contrib">
    <w:name w:val="contrib"/>
    <w:basedOn w:val="af2"/>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3"/>
    <w:rsid w:val="00B07A45"/>
    <w:rPr>
      <w:rFonts w:ascii="Verdana" w:hAnsi="Verdana" w:hint="default"/>
      <w:color w:val="000000"/>
      <w:sz w:val="15"/>
      <w:szCs w:val="15"/>
    </w:rPr>
  </w:style>
  <w:style w:type="character" w:customStyle="1" w:styleId="smcaps">
    <w:name w:val="smcaps"/>
    <w:basedOn w:val="af3"/>
    <w:rsid w:val="00B07A45"/>
  </w:style>
  <w:style w:type="character" w:customStyle="1" w:styleId="small2">
    <w:name w:val="small2"/>
    <w:basedOn w:val="af3"/>
    <w:rsid w:val="00B07A45"/>
    <w:rPr>
      <w:rFonts w:ascii="Verdana" w:hAnsi="Verdana" w:hint="default"/>
      <w:sz w:val="19"/>
      <w:szCs w:val="19"/>
    </w:rPr>
  </w:style>
  <w:style w:type="character" w:customStyle="1" w:styleId="it">
    <w:name w:val="it"/>
    <w:basedOn w:val="af3"/>
    <w:rsid w:val="00B07A45"/>
  </w:style>
  <w:style w:type="character" w:customStyle="1" w:styleId="scp">
    <w:name w:val="scp"/>
    <w:basedOn w:val="af3"/>
    <w:rsid w:val="00B07A45"/>
  </w:style>
  <w:style w:type="character" w:customStyle="1" w:styleId="afffffffffffffffffffffffffe">
    <w:name w:val="Витя Эксперимент Знак"/>
    <w:basedOn w:val="af3"/>
    <w:rsid w:val="00E866D7"/>
    <w:rPr>
      <w:b/>
      <w:i/>
      <w:sz w:val="28"/>
      <w:szCs w:val="28"/>
      <w:lang w:val="uk-UA"/>
    </w:rPr>
  </w:style>
  <w:style w:type="paragraph" w:customStyle="1" w:styleId="2101">
    <w:name w:val="Основной текст с отступом 210"/>
    <w:basedOn w:val="af2"/>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2"/>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2"/>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
    <w:name w:val="Текст диплома"/>
    <w:basedOn w:val="af2"/>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2"/>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3"/>
    <w:rsid w:val="00DB0422"/>
  </w:style>
  <w:style w:type="character" w:customStyle="1" w:styleId="variant">
    <w:name w:val="variant"/>
    <w:basedOn w:val="af3"/>
    <w:rsid w:val="00DB0422"/>
  </w:style>
  <w:style w:type="character" w:customStyle="1" w:styleId="variantcorrected">
    <w:name w:val="variant corrected"/>
    <w:basedOn w:val="af3"/>
    <w:rsid w:val="00DB0422"/>
  </w:style>
  <w:style w:type="paragraph" w:customStyle="1" w:styleId="hidden">
    <w:name w:val="hidde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3"/>
    <w:rsid w:val="00DB0422"/>
  </w:style>
  <w:style w:type="paragraph" w:customStyle="1" w:styleId="affiliation">
    <w:name w:val="affiliatio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2"/>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2"/>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2"/>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2"/>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2"/>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3"/>
    <w:rsid w:val="00831383"/>
    <w:rPr>
      <w:rFonts w:cs="Times New Roman"/>
    </w:rPr>
  </w:style>
  <w:style w:type="character" w:customStyle="1" w:styleId="ref-vol">
    <w:name w:val="ref-vol"/>
    <w:basedOn w:val="af3"/>
    <w:rsid w:val="00831383"/>
    <w:rPr>
      <w:rFonts w:cs="Times New Roman"/>
    </w:rPr>
  </w:style>
  <w:style w:type="paragraph" w:customStyle="1" w:styleId="rvps27">
    <w:name w:val="rvps27"/>
    <w:basedOn w:val="af2"/>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3"/>
    <w:rsid w:val="008A2403"/>
    <w:rPr>
      <w:rFonts w:ascii="Arial" w:hAnsi="Arial" w:cs="Arial" w:hint="default"/>
      <w:sz w:val="20"/>
      <w:szCs w:val="20"/>
      <w:bdr w:val="single" w:sz="2" w:space="0" w:color="FFFFFF" w:frame="1"/>
    </w:rPr>
  </w:style>
  <w:style w:type="character" w:customStyle="1" w:styleId="sectionheader4">
    <w:name w:val="sectionheader4"/>
    <w:basedOn w:val="af3"/>
    <w:rsid w:val="008A2403"/>
    <w:rPr>
      <w:b/>
      <w:bCs/>
      <w:sz w:val="30"/>
      <w:szCs w:val="30"/>
    </w:rPr>
  </w:style>
  <w:style w:type="character" w:customStyle="1" w:styleId="productmediumclass">
    <w:name w:val="productmediumclass"/>
    <w:basedOn w:val="af3"/>
    <w:rsid w:val="008A2403"/>
  </w:style>
  <w:style w:type="character" w:customStyle="1" w:styleId="productlargeclass">
    <w:name w:val="productlargeclass"/>
    <w:basedOn w:val="af3"/>
    <w:rsid w:val="008A2403"/>
  </w:style>
  <w:style w:type="paragraph" w:customStyle="1" w:styleId="xl94">
    <w:name w:val="xl94"/>
    <w:basedOn w:val="af2"/>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0">
    <w:name w:val="спостереження"/>
    <w:basedOn w:val="Base"/>
    <w:rsid w:val="008A2403"/>
    <w:pPr>
      <w:tabs>
        <w:tab w:val="left" w:pos="2840"/>
      </w:tabs>
      <w:ind w:left="2840" w:hanging="2131"/>
    </w:pPr>
  </w:style>
  <w:style w:type="character" w:customStyle="1" w:styleId="notinjournal2">
    <w:name w:val="notinjournal2"/>
    <w:basedOn w:val="af3"/>
    <w:rsid w:val="008A2403"/>
  </w:style>
  <w:style w:type="character" w:customStyle="1" w:styleId="journal">
    <w:name w:val="journal"/>
    <w:basedOn w:val="af3"/>
    <w:rsid w:val="008A2403"/>
  </w:style>
  <w:style w:type="paragraph" w:customStyle="1" w:styleId="affffffffffffffffffffffffff1">
    <w:name w:val="таблица"/>
    <w:basedOn w:val="af2"/>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2"/>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3"/>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3"/>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3"/>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3"/>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3"/>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3"/>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3"/>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3"/>
    <w:rsid w:val="00370E10"/>
    <w:rPr>
      <w:lang w:val="en-US" w:eastAsia="uk-UA" w:bidi="ar-SA"/>
    </w:rPr>
  </w:style>
  <w:style w:type="paragraph" w:customStyle="1" w:styleId="WW-BodyTextIndent2111">
    <w:name w:val="WW-Body Text Indent 2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2"/>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3"/>
    <w:rsid w:val="00995574"/>
    <w:rPr>
      <w:vanish w:val="0"/>
      <w:webHidden w:val="0"/>
      <w:shd w:val="clear" w:color="auto" w:fill="000000"/>
      <w:specVanish w:val="0"/>
    </w:rPr>
  </w:style>
  <w:style w:type="character" w:customStyle="1" w:styleId="sbeuo21">
    <w:name w:val="sbeu_o21"/>
    <w:basedOn w:val="af3"/>
    <w:rsid w:val="00995574"/>
    <w:rPr>
      <w:vanish w:val="0"/>
      <w:webHidden w:val="0"/>
      <w:bdr w:val="none" w:sz="0" w:space="0" w:color="auto" w:frame="1"/>
      <w:shd w:val="clear" w:color="auto" w:fill="FFFFCC"/>
      <w:specVanish w:val="0"/>
    </w:rPr>
  </w:style>
  <w:style w:type="character" w:customStyle="1" w:styleId="sbeuo31">
    <w:name w:val="sbeu_o31"/>
    <w:basedOn w:val="af3"/>
    <w:rsid w:val="00995574"/>
    <w:rPr>
      <w:vanish w:val="0"/>
      <w:webHidden w:val="0"/>
      <w:shd w:val="clear" w:color="auto" w:fill="FFFFCC"/>
      <w:specVanish w:val="0"/>
    </w:rPr>
  </w:style>
  <w:style w:type="character" w:customStyle="1" w:styleId="sbeuo41">
    <w:name w:val="sbeu_o41"/>
    <w:basedOn w:val="af3"/>
    <w:rsid w:val="00995574"/>
    <w:rPr>
      <w:vanish w:val="0"/>
      <w:webHidden w:val="0"/>
      <w:shd w:val="clear" w:color="auto" w:fill="FFFFCC"/>
      <w:specVanish w:val="0"/>
    </w:rPr>
  </w:style>
  <w:style w:type="character" w:customStyle="1" w:styleId="goohl11">
    <w:name w:val="goohl11"/>
    <w:basedOn w:val="af3"/>
    <w:rsid w:val="00B02726"/>
  </w:style>
  <w:style w:type="character" w:customStyle="1" w:styleId="goohl14">
    <w:name w:val="goohl14"/>
    <w:basedOn w:val="af3"/>
    <w:rsid w:val="00B02726"/>
  </w:style>
  <w:style w:type="character" w:customStyle="1" w:styleId="rvts34">
    <w:name w:val="rvts34"/>
    <w:basedOn w:val="af3"/>
    <w:rsid w:val="00B02726"/>
    <w:rPr>
      <w:rFonts w:ascii="Times New Roman" w:hAnsi="Times New Roman" w:cs="Times New Roman" w:hint="default"/>
      <w:sz w:val="28"/>
      <w:szCs w:val="28"/>
    </w:rPr>
  </w:style>
  <w:style w:type="paragraph" w:customStyle="1" w:styleId="affffffffffffffffffffffffff2">
    <w:name w:val="таблицы"/>
    <w:basedOn w:val="affffffffffffffffffffffffa"/>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3">
    <w:name w:val="Обічный"/>
    <w:basedOn w:val="af2"/>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4">
    <w:name w:val="НАЗВАНИЕ"/>
    <w:basedOn w:val="1"/>
    <w:next w:val="af2"/>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2"/>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3"/>
    <w:semiHidden/>
    <w:rsid w:val="001C2B3D"/>
    <w:rPr>
      <w:sz w:val="28"/>
      <w:lang w:val="ru-RU" w:eastAsia="ru-RU" w:bidi="ar-SA"/>
    </w:rPr>
  </w:style>
  <w:style w:type="paragraph" w:customStyle="1" w:styleId="affffffffffffffffffffffffff5">
    <w:name w:val="Для таблиц"/>
    <w:basedOn w:val="af2"/>
    <w:next w:val="af2"/>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2"/>
    <w:next w:val="af2"/>
    <w:link w:val="affffffffffffffffffffffffff6"/>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3"/>
    <w:semiHidden/>
    <w:rsid w:val="001C2B3D"/>
    <w:rPr>
      <w:noProof w:val="0"/>
      <w:sz w:val="28"/>
      <w:lang w:val="ru-RU" w:eastAsia="ru-RU" w:bidi="ar-SA"/>
    </w:rPr>
  </w:style>
  <w:style w:type="paragraph" w:customStyle="1" w:styleId="affffffffffffffffffffffffff7">
    <w:name w:val="Таблица Знак Знак Знак"/>
    <w:basedOn w:val="1ffffffff2"/>
    <w:semiHidden/>
    <w:rsid w:val="001C2B3D"/>
    <w:rPr>
      <w:lang w:val="uk-UA"/>
    </w:rPr>
  </w:style>
  <w:style w:type="character" w:customStyle="1" w:styleId="affffffffffffffffffffffffff8">
    <w:name w:val="Таблица Знак Знак Знак Знак"/>
    <w:basedOn w:val="af3"/>
    <w:semiHidden/>
    <w:rsid w:val="001C2B3D"/>
    <w:rPr>
      <w:noProof w:val="0"/>
      <w:lang w:val="uk-UA"/>
    </w:rPr>
  </w:style>
  <w:style w:type="character" w:customStyle="1" w:styleId="1ffffffff3">
    <w:name w:val="1 Таблиця Знак Знак Знак"/>
    <w:basedOn w:val="af3"/>
    <w:semiHidden/>
    <w:rsid w:val="001C2B3D"/>
    <w:rPr>
      <w:noProof/>
      <w:spacing w:val="2"/>
      <w:sz w:val="28"/>
      <w:lang w:val="ru-RU" w:eastAsia="ru-RU" w:bidi="ar-SA"/>
    </w:rPr>
  </w:style>
  <w:style w:type="paragraph" w:customStyle="1" w:styleId="1ffffffff4">
    <w:name w:val="Стиль 1 Таблиця + по ширине"/>
    <w:basedOn w:val="af2"/>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2"/>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2"/>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2"/>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2"/>
    <w:next w:val="af2"/>
    <w:link w:val="affffffffffffffffffffffffff9"/>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a">
    <w:name w:val="Для формул"/>
    <w:basedOn w:val="af2"/>
    <w:next w:val="af2"/>
    <w:link w:val="affffffffffffffffffffffffffb"/>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c">
    <w:name w:val="Текст таблиці"/>
    <w:basedOn w:val="af2"/>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2"/>
    <w:next w:val="af2"/>
    <w:link w:val="affffffffffffffffffffffffffd"/>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2"/>
    <w:next w:val="af2"/>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e">
    <w:name w:val="Название таблицы Знак Знак"/>
    <w:basedOn w:val="af3"/>
    <w:rsid w:val="001C2B3D"/>
    <w:rPr>
      <w:sz w:val="28"/>
      <w:lang w:val="uk-UA" w:eastAsia="ru-RU" w:bidi="ar-SA"/>
    </w:rPr>
  </w:style>
  <w:style w:type="character" w:customStyle="1" w:styleId="CharChar0">
    <w:name w:val="Для таблиц Char Char"/>
    <w:basedOn w:val="af3"/>
    <w:link w:val="affffffffffffffffffffffffff5"/>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2"/>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0">
    <w:name w:val="Схемка"/>
    <w:basedOn w:val="af2"/>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2"/>
    <w:next w:val="af2"/>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6">
    <w:name w:val="Для рисунков Знак Знак"/>
    <w:basedOn w:val="af3"/>
    <w:link w:val="aa"/>
    <w:rsid w:val="001C2B3D"/>
    <w:rPr>
      <w:rFonts w:ascii="Times New Roman" w:eastAsia="Times New Roman" w:hAnsi="Times New Roman" w:cs="Times New Roman"/>
      <w:color w:val="000000"/>
      <w:sz w:val="28"/>
      <w:lang w:val="uk-UA"/>
    </w:rPr>
  </w:style>
  <w:style w:type="character" w:customStyle="1" w:styleId="affffffffffffffffffffffffff9">
    <w:name w:val="Для схем Знак Знак"/>
    <w:basedOn w:val="af3"/>
    <w:link w:val="ad"/>
    <w:rsid w:val="001C2B3D"/>
    <w:rPr>
      <w:rFonts w:ascii="Times New Roman" w:eastAsia="Times New Roman" w:hAnsi="Times New Roman" w:cs="Times New Roman"/>
      <w:sz w:val="28"/>
      <w:lang w:val="uk-UA"/>
    </w:rPr>
  </w:style>
  <w:style w:type="character" w:customStyle="1" w:styleId="affffffffffffffffffffffffffb">
    <w:name w:val="Для формул Знак"/>
    <w:basedOn w:val="af3"/>
    <w:link w:val="affffffffffffffffffffffffffa"/>
    <w:rsid w:val="001C2B3D"/>
    <w:rPr>
      <w:rFonts w:ascii="Times New Roman" w:eastAsia="Times New Roman" w:hAnsi="Times New Roman" w:cs="Times New Roman"/>
      <w:sz w:val="28"/>
      <w:szCs w:val="28"/>
      <w:lang w:val="uk-UA"/>
    </w:rPr>
  </w:style>
  <w:style w:type="character" w:customStyle="1" w:styleId="affffffffffffffffffffffffffd">
    <w:name w:val="Название рисунка Знак Знак"/>
    <w:basedOn w:val="af3"/>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
    <w:name w:val="Табличный"/>
    <w:basedOn w:val="af2"/>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0">
    <w:name w:val="Для таблиц Знак Знак"/>
    <w:basedOn w:val="af3"/>
    <w:rsid w:val="004A2C8D"/>
    <w:rPr>
      <w:sz w:val="28"/>
    </w:rPr>
  </w:style>
  <w:style w:type="character" w:customStyle="1" w:styleId="afffffffffffffffffffffffffff1">
    <w:name w:val="Для схем Знак"/>
    <w:basedOn w:val="af3"/>
    <w:rsid w:val="004A2C8D"/>
    <w:rPr>
      <w:b/>
      <w:sz w:val="28"/>
      <w:lang w:val="uk-UA"/>
    </w:rPr>
  </w:style>
  <w:style w:type="character" w:customStyle="1" w:styleId="afffffffffffffffffffffffffff2">
    <w:name w:val="Название рисунка Знак"/>
    <w:basedOn w:val="af3"/>
    <w:rsid w:val="004A2C8D"/>
    <w:rPr>
      <w:sz w:val="28"/>
    </w:rPr>
  </w:style>
  <w:style w:type="paragraph" w:customStyle="1" w:styleId="afffffffffffffffffffffffffff3">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2"/>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3"/>
    <w:rsid w:val="00786206"/>
    <w:rPr>
      <w:rFonts w:ascii="Verdana" w:hAnsi="Verdana" w:hint="default"/>
      <w:b/>
      <w:bCs/>
      <w:color w:val="000000"/>
      <w:sz w:val="16"/>
      <w:szCs w:val="16"/>
    </w:rPr>
  </w:style>
  <w:style w:type="numbering" w:styleId="111111">
    <w:name w:val="Outline List 2"/>
    <w:basedOn w:val="af5"/>
    <w:rsid w:val="005043A8"/>
    <w:pPr>
      <w:numPr>
        <w:numId w:val="50"/>
      </w:numPr>
    </w:pPr>
  </w:style>
  <w:style w:type="character" w:customStyle="1" w:styleId="toc1">
    <w:name w:val="toc1"/>
    <w:basedOn w:val="af3"/>
    <w:rsid w:val="00201DFB"/>
  </w:style>
  <w:style w:type="character" w:customStyle="1" w:styleId="nav4a">
    <w:name w:val="nav4a"/>
    <w:basedOn w:val="af3"/>
    <w:rsid w:val="00201DFB"/>
  </w:style>
  <w:style w:type="character" w:customStyle="1" w:styleId="hit">
    <w:name w:val="hit"/>
    <w:basedOn w:val="af3"/>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2"/>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2"/>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2"/>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2"/>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4">
    <w:name w:val="крайяа"/>
    <w:basedOn w:val="af2"/>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3"/>
    <w:rsid w:val="002E41F0"/>
    <w:rPr>
      <w:color w:val="000000"/>
      <w:sz w:val="20"/>
      <w:szCs w:val="20"/>
    </w:rPr>
  </w:style>
  <w:style w:type="paragraph" w:customStyle="1" w:styleId="afffffffffffffffffffffffffff5">
    <w:name w:val="КРАЙЯА"/>
    <w:basedOn w:val="af2"/>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2"/>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3"/>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3"/>
    <w:rsid w:val="00874EF6"/>
  </w:style>
  <w:style w:type="character" w:customStyle="1" w:styleId="sm1black">
    <w:name w:val="sm1black"/>
    <w:basedOn w:val="af3"/>
    <w:rsid w:val="00874EF6"/>
  </w:style>
  <w:style w:type="paragraph" w:customStyle="1" w:styleId="1ffffffff7">
    <w:name w:val="Содержимое таблицы 1"/>
    <w:basedOn w:val="afffffffffff2"/>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3"/>
    <w:rsid w:val="00874EF6"/>
    <w:rPr>
      <w:rFonts w:eastAsia="HG Mincho Light J"/>
      <w:noProof w:val="0"/>
      <w:color w:val="000000"/>
      <w:sz w:val="28"/>
      <w:lang w:val="ru-RU" w:eastAsia="ru-RU" w:bidi="ar-SA"/>
    </w:rPr>
  </w:style>
  <w:style w:type="paragraph" w:customStyle="1" w:styleId="simpletext">
    <w:name w:val="simple_tex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6">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7">
    <w:name w:val="Маркировка"/>
    <w:basedOn w:val="af2"/>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8">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3"/>
    <w:link w:val="1ffffffff9"/>
    <w:rsid w:val="00874EF6"/>
    <w:rPr>
      <w:rFonts w:ascii="Times New Roman" w:eastAsia="HG Mincho Light J" w:hAnsi="Times New Roman" w:cs="Times New Roman"/>
      <w:color w:val="000000"/>
      <w:sz w:val="28"/>
    </w:rPr>
  </w:style>
  <w:style w:type="character" w:customStyle="1" w:styleId="afffffffffffffffffffffffffff9">
    <w:name w:val="Недостающие данные"/>
    <w:basedOn w:val="af3"/>
    <w:rsid w:val="006B1B0A"/>
    <w:rPr>
      <w:rFonts w:ascii="Tahoma" w:hAnsi="Tahoma"/>
      <w:b/>
      <w:i/>
      <w:iCs/>
      <w:color w:val="00CCFF"/>
      <w:spacing w:val="40"/>
      <w:sz w:val="22"/>
      <w:u w:val="wavyHeavy" w:color="FF0000"/>
    </w:rPr>
  </w:style>
  <w:style w:type="character" w:customStyle="1" w:styleId="afffffffffffffffffffffffffffa">
    <w:name w:val="Сомнительные данные"/>
    <w:basedOn w:val="afffffffffffffffffffffffffff9"/>
    <w:rsid w:val="006B1B0A"/>
    <w:rPr>
      <w:rFonts w:ascii="Tahoma" w:hAnsi="Tahoma"/>
      <w:b/>
      <w:i/>
      <w:iCs/>
      <w:color w:val="FF0000"/>
      <w:spacing w:val="40"/>
      <w:sz w:val="22"/>
      <w:u w:val="wavyHeavy" w:color="FF0000"/>
    </w:rPr>
  </w:style>
  <w:style w:type="paragraph" w:styleId="5ff8">
    <w:name w:val="List 5"/>
    <w:basedOn w:val="af2"/>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b">
    <w:name w:val="Жирный"/>
    <w:basedOn w:val="af2"/>
    <w:next w:val="af2"/>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3"/>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3"/>
    <w:rsid w:val="002343B5"/>
    <w:rPr>
      <w:rFonts w:ascii="Arial" w:hAnsi="Arial" w:cs="Arial" w:hint="default"/>
      <w:b w:val="0"/>
      <w:bCs w:val="0"/>
      <w:i w:val="0"/>
      <w:iCs w:val="0"/>
      <w:caps w:val="0"/>
      <w:smallCaps w:val="0"/>
      <w:color w:val="333333"/>
      <w:sz w:val="18"/>
      <w:szCs w:val="18"/>
    </w:rPr>
  </w:style>
  <w:style w:type="character" w:customStyle="1" w:styleId="afffffffffffffffffffff">
    <w:name w:val="Маркированный список Знак"/>
    <w:basedOn w:val="af3"/>
    <w:link w:val="affffffffffffffffffffe"/>
    <w:rsid w:val="002343B5"/>
    <w:rPr>
      <w:rFonts w:ascii="Times New Roman" w:eastAsia="Times New Roman" w:hAnsi="Times New Roman" w:cs="Times New Roman"/>
      <w:sz w:val="28"/>
      <w:szCs w:val="24"/>
      <w:lang w:val="uk-UA"/>
    </w:rPr>
  </w:style>
  <w:style w:type="paragraph" w:customStyle="1" w:styleId="2180">
    <w:name w:val="Основной текст 218"/>
    <w:basedOn w:val="af2"/>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3"/>
    <w:rsid w:val="00254562"/>
    <w:rPr>
      <w:sz w:val="28"/>
      <w:szCs w:val="22"/>
      <w:lang w:val="uk-UA" w:eastAsia="ru-RU"/>
    </w:rPr>
  </w:style>
  <w:style w:type="paragraph" w:customStyle="1" w:styleId="en1">
    <w:name w:val="en1"/>
    <w:basedOn w:val="af2"/>
    <w:rsid w:val="00254562"/>
    <w:pPr>
      <w:suppressAutoHyphens w:val="0"/>
    </w:pPr>
    <w:rPr>
      <w:rFonts w:ascii="Times New Roman" w:eastAsia="Times New Roman" w:hAnsi="Times New Roman" w:cs="Times New Roman"/>
      <w:lang w:val="en-US" w:eastAsia="en-US"/>
    </w:rPr>
  </w:style>
  <w:style w:type="character" w:customStyle="1" w:styleId="inf">
    <w:name w:val="inf"/>
    <w:basedOn w:val="af3"/>
    <w:rsid w:val="00254562"/>
  </w:style>
  <w:style w:type="paragraph" w:customStyle="1" w:styleId="3ffff5">
    <w:name w:val="Абзац списка3"/>
    <w:basedOn w:val="af2"/>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3"/>
    <w:rsid w:val="00A35CD1"/>
    <w:rPr>
      <w:rFonts w:ascii="Times New Roman" w:hAnsi="Times New Roman" w:cs="Times New Roman"/>
      <w:i/>
      <w:iCs/>
      <w:sz w:val="18"/>
      <w:szCs w:val="18"/>
    </w:rPr>
  </w:style>
  <w:style w:type="paragraph" w:customStyle="1" w:styleId="7f1">
    <w:name w:val="Основной текст с отступом7"/>
    <w:basedOn w:val="af2"/>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2"/>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3"/>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3"/>
    <w:rsid w:val="007D39BE"/>
    <w:rPr>
      <w:rFonts w:ascii="Arial" w:hAnsi="Arial" w:cs="Arial"/>
      <w:color w:val="000000"/>
      <w:sz w:val="18"/>
      <w:szCs w:val="18"/>
    </w:rPr>
  </w:style>
  <w:style w:type="paragraph" w:customStyle="1" w:styleId="2ffffffb">
    <w:name w:val="Тема примечания2"/>
    <w:basedOn w:val="aff8"/>
    <w:next w:val="aff8"/>
    <w:rsid w:val="00B25B37"/>
    <w:pPr>
      <w:widowControl/>
    </w:pPr>
    <w:rPr>
      <w:rFonts w:ascii="Times New Roman" w:eastAsia="Times New Roman" w:hAnsi="Times New Roman" w:cs="Times New Roman"/>
      <w:b/>
      <w:bCs/>
      <w:lang w:val="uk-UA"/>
    </w:rPr>
  </w:style>
  <w:style w:type="paragraph" w:customStyle="1" w:styleId="Normal-LB">
    <w:name w:val="Normal-LB"/>
    <w:basedOn w:val="af2"/>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3"/>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c">
    <w:name w:val="Дюшкин стиль"/>
    <w:basedOn w:val="af2"/>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2"/>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3"/>
    <w:rsid w:val="00560D82"/>
    <w:rPr>
      <w:rFonts w:ascii="Arial" w:hAnsi="Arial" w:cs="Arial"/>
      <w:b/>
      <w:bCs/>
      <w:i/>
      <w:iCs/>
      <w:sz w:val="28"/>
      <w:szCs w:val="28"/>
      <w:lang w:val="ru-RU" w:eastAsia="ru-RU" w:bidi="ar-SA"/>
    </w:rPr>
  </w:style>
  <w:style w:type="paragraph" w:customStyle="1" w:styleId="TableCenter">
    <w:name w:val="TableCenter"/>
    <w:basedOn w:val="af2"/>
    <w:next w:val="af2"/>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2"/>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2"/>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2"/>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2"/>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2"/>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2"/>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2"/>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2"/>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2"/>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d"/>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2"/>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2"/>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d">
    <w:name w:val="табл Знак"/>
    <w:basedOn w:val="af3"/>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2"/>
    <w:next w:val="af2"/>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2"/>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2"/>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d"/>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6"/>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2"/>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d"/>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d"/>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e">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3"/>
    <w:rsid w:val="0028770D"/>
    <w:rPr>
      <w:sz w:val="24"/>
      <w:szCs w:val="24"/>
    </w:rPr>
  </w:style>
  <w:style w:type="character" w:customStyle="1" w:styleId="zir2">
    <w:name w:val="Стильzir Знак2"/>
    <w:basedOn w:val="af3"/>
    <w:rsid w:val="0028770D"/>
    <w:rPr>
      <w:b/>
      <w:bCs/>
      <w:sz w:val="28"/>
      <w:szCs w:val="28"/>
      <w:lang w:val="uk-UA" w:eastAsia="ru-RU"/>
    </w:rPr>
  </w:style>
  <w:style w:type="paragraph" w:customStyle="1" w:styleId="DefaultText1">
    <w:name w:val="Default Text:1"/>
    <w:basedOn w:val="af2"/>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
    <w:name w:val="Дипломный"/>
    <w:basedOn w:val="af2"/>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2"/>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2"/>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3"/>
    <w:rsid w:val="00D82CB4"/>
  </w:style>
  <w:style w:type="character" w:customStyle="1" w:styleId="11f7">
    <w:name w:val="Заголовок 1 Знак1"/>
    <w:aliases w:val="Заголовок Знак"/>
    <w:basedOn w:val="af3"/>
    <w:rsid w:val="004A62C2"/>
    <w:rPr>
      <w:rFonts w:asciiTheme="majorHAnsi" w:eastAsiaTheme="majorEastAsia" w:hAnsiTheme="majorHAnsi" w:cstheme="majorBidi"/>
      <w:b/>
      <w:bCs/>
      <w:color w:val="2E74B5" w:themeColor="accent1" w:themeShade="BF"/>
      <w:sz w:val="28"/>
      <w:szCs w:val="28"/>
    </w:rPr>
  </w:style>
  <w:style w:type="paragraph" w:styleId="affffffffffffffffffffffffffff0">
    <w:name w:val="table of authorities"/>
    <w:basedOn w:val="af2"/>
    <w:next w:val="af2"/>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1">
    <w:name w:val="текст після зноски"/>
    <w:basedOn w:val="af2"/>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2"/>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2"/>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2"/>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2"/>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2">
    <w:name w:val="Список літератури"/>
    <w:basedOn w:val="af2"/>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3">
    <w:name w:val="Джерело літератури"/>
    <w:basedOn w:val="af2"/>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2"/>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2"/>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2"/>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4">
    <w:name w:val="Формула ДД пояснення"/>
    <w:basedOn w:val="TablDD"/>
    <w:autoRedefine/>
    <w:rsid w:val="004A62C2"/>
    <w:pPr>
      <w:jc w:val="both"/>
    </w:pPr>
  </w:style>
  <w:style w:type="paragraph" w:customStyle="1" w:styleId="11f8">
    <w:name w:val="11Назва підрозділу"/>
    <w:basedOn w:val="af2"/>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1"/>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5">
    <w:name w:val="Зноска дисертац"/>
    <w:basedOn w:val="af2"/>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d"/>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6">
    <w:name w:val="Особливий з абзацом дд"/>
    <w:basedOn w:val="af2"/>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7">
    <w:name w:val="Текст таблиць"/>
    <w:basedOn w:val="af2"/>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8">
    <w:name w:val="Звичайна таблиця"/>
    <w:basedOn w:val="af2"/>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2"/>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9">
    <w:name w:val="Назва підпід б/номера"/>
    <w:basedOn w:val="11f8"/>
    <w:autoRedefine/>
    <w:rsid w:val="004A62C2"/>
    <w:rPr>
      <w:u w:val="single"/>
    </w:rPr>
  </w:style>
  <w:style w:type="paragraph" w:customStyle="1" w:styleId="affffffffffffffffffffffffffffa">
    <w:name w:val="Висновки Дис"/>
    <w:basedOn w:val="11f8"/>
    <w:rsid w:val="004A62C2"/>
    <w:pPr>
      <w:spacing w:after="120"/>
    </w:pPr>
  </w:style>
  <w:style w:type="paragraph" w:customStyle="1" w:styleId="affffffffffffffffffffffffffffb">
    <w:name w:val="Список ДД"/>
    <w:basedOn w:val="af2"/>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1">
    <w:name w:val="Дисертація Список"/>
    <w:basedOn w:val="afffffffd"/>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c">
    <w:name w:val="Знайти ДД"/>
    <w:basedOn w:val="af2"/>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d">
    <w:name w:val="Назва підпід підкресл"/>
    <w:basedOn w:val="affffffffffffffffffffffffffff9"/>
    <w:autoRedefine/>
    <w:rsid w:val="004A62C2"/>
    <w:pPr>
      <w:spacing w:before="120" w:after="120"/>
    </w:pPr>
  </w:style>
  <w:style w:type="paragraph" w:customStyle="1" w:styleId="affffffffffffffffffffffffffffe">
    <w:name w:val="Лекція для англ"/>
    <w:basedOn w:val="af2"/>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e"/>
    <w:autoRedefine/>
    <w:rsid w:val="004A62C2"/>
    <w:pPr>
      <w:numPr>
        <w:ilvl w:val="1"/>
        <w:numId w:val="12"/>
      </w:numPr>
    </w:pPr>
    <w:rPr>
      <w:b w:val="0"/>
      <w:iCs/>
    </w:rPr>
  </w:style>
  <w:style w:type="paragraph" w:customStyle="1" w:styleId="---">
    <w:name w:val="Лекція-табл-ліва-"/>
    <w:basedOn w:val="affffffffffffffffffffffffffffe"/>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
    <w:name w:val="Дисц ДД"/>
    <w:basedOn w:val="TablDD-R"/>
    <w:autoRedefine/>
    <w:rsid w:val="004A62C2"/>
    <w:pPr>
      <w:spacing w:line="360" w:lineRule="auto"/>
    </w:pPr>
    <w:rPr>
      <w:b/>
      <w:bCs/>
    </w:rPr>
  </w:style>
  <w:style w:type="paragraph" w:customStyle="1" w:styleId="afffffffffffffffffffffffffffff0">
    <w:name w:val="РОЗДІЛ НОВИЙ"/>
    <w:basedOn w:val="afffffffffffffffffffffffffffff"/>
    <w:autoRedefine/>
    <w:rsid w:val="004A62C2"/>
    <w:pPr>
      <w:jc w:val="both"/>
    </w:pPr>
  </w:style>
  <w:style w:type="paragraph" w:customStyle="1" w:styleId="afffffffffffffffffffffffffffff1">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2">
    <w:name w:val="ДД Табл"/>
    <w:basedOn w:val="affffffffffffffffffffffff1"/>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
    <w:autoRedefine/>
    <w:rsid w:val="004A62C2"/>
    <w:pPr>
      <w:pageBreakBefore/>
    </w:pPr>
  </w:style>
  <w:style w:type="paragraph" w:customStyle="1" w:styleId="-f8">
    <w:name w:val="список-стаття"/>
    <w:basedOn w:val="af2"/>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3">
    <w:name w:val="вступ"/>
    <w:basedOn w:val="1fffffffff1"/>
    <w:autoRedefine/>
    <w:rsid w:val="004A62C2"/>
    <w:pPr>
      <w:spacing w:before="120"/>
      <w:ind w:firstLine="0"/>
      <w:jc w:val="center"/>
    </w:pPr>
  </w:style>
  <w:style w:type="paragraph" w:customStyle="1" w:styleId="afffffffffffffffffffffffffffff4">
    <w:name w:val="рОЗДІЛ ЦЕНТР НЕ НОВА СТОР"/>
    <w:basedOn w:val="afffffffffffffffffffffffffffff1"/>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5">
    <w:name w:val="ДД_список"/>
    <w:basedOn w:val="-3"/>
    <w:rsid w:val="004A62C2"/>
    <w:rPr>
      <w:sz w:val="28"/>
      <w:lang w:val="uk-UA"/>
    </w:rPr>
  </w:style>
  <w:style w:type="character" w:customStyle="1" w:styleId="afffffffffffffffffffffffffffff6">
    <w:name w:val="Посилання"/>
    <w:basedOn w:val="af3"/>
    <w:rsid w:val="004A62C2"/>
    <w:rPr>
      <w:sz w:val="26"/>
    </w:rPr>
  </w:style>
  <w:style w:type="character" w:customStyle="1" w:styleId="ii">
    <w:name w:val="Дисертацiя iндекс верх"/>
    <w:basedOn w:val="af3"/>
    <w:rsid w:val="004A62C2"/>
    <w:rPr>
      <w:rFonts w:ascii="Times New Roman" w:hAnsi="Times New Roman" w:cs="Times New Roman" w:hint="default"/>
      <w:sz w:val="32"/>
    </w:rPr>
  </w:style>
  <w:style w:type="character" w:customStyle="1" w:styleId="h30">
    <w:name w:val="h3"/>
    <w:basedOn w:val="af3"/>
    <w:rsid w:val="004A62C2"/>
  </w:style>
  <w:style w:type="character" w:customStyle="1" w:styleId="afffffffffffffffffffffffffffff7">
    <w:name w:val="№джерела"/>
    <w:basedOn w:val="af3"/>
    <w:rsid w:val="004A62C2"/>
  </w:style>
  <w:style w:type="character" w:customStyle="1" w:styleId="-f9">
    <w:name w:val="Дис-Актуальність"/>
    <w:basedOn w:val="af3"/>
    <w:rsid w:val="004A62C2"/>
    <w:rPr>
      <w:rFonts w:ascii="Times New Roman" w:hAnsi="Times New Roman" w:cs="Times New Roman" w:hint="default"/>
      <w:i/>
      <w:iCs w:val="0"/>
      <w:sz w:val="28"/>
    </w:rPr>
  </w:style>
  <w:style w:type="character" w:customStyle="1" w:styleId="12f2">
    <w:name w:val="Дис12пт"/>
    <w:basedOn w:val="af3"/>
    <w:rsid w:val="004A62C2"/>
    <w:rPr>
      <w:rFonts w:ascii="Times New Roman" w:hAnsi="Times New Roman" w:cs="Times New Roman" w:hint="default"/>
      <w:sz w:val="24"/>
    </w:rPr>
  </w:style>
  <w:style w:type="paragraph" w:customStyle="1" w:styleId="-fa">
    <w:name w:val="Лекція для англ-список"/>
    <w:basedOn w:val="affffffffffffffffffffffffffffe"/>
    <w:autoRedefine/>
    <w:rsid w:val="004A62C2"/>
    <w:pPr>
      <w:tabs>
        <w:tab w:val="num" w:pos="1562"/>
      </w:tabs>
      <w:ind w:left="1446" w:hanging="244"/>
    </w:pPr>
    <w:rPr>
      <w:b w:val="0"/>
      <w:iCs/>
    </w:rPr>
  </w:style>
  <w:style w:type="paragraph" w:customStyle="1" w:styleId="i">
    <w:name w:val="Змiст пунктир"/>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8">
    <w:name w:val="Зміст"/>
    <w:basedOn w:val="i"/>
    <w:autoRedefine/>
    <w:rsid w:val="004A62C2"/>
    <w:pPr>
      <w:ind w:firstLine="0"/>
    </w:pPr>
    <w:rPr>
      <w:u w:val="none"/>
    </w:rPr>
  </w:style>
  <w:style w:type="paragraph" w:customStyle="1" w:styleId="afffffffffffffffffffffffffffff9">
    <w:name w:val="Дисертац ж"/>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c"/>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c"/>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c"/>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a">
    <w:name w:val="авт ел"/>
    <w:basedOn w:val="affffffffffffffc"/>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a"/>
    <w:autoRedefine/>
    <w:rsid w:val="004A62C2"/>
    <w:pPr>
      <w:ind w:firstLine="0"/>
    </w:pPr>
  </w:style>
  <w:style w:type="paragraph" w:customStyle="1" w:styleId="afffffffffffffffffffffffffffffb">
    <w:name w:val="авт ел центр"/>
    <w:basedOn w:val="afffffffffffffffffffffffffffffa"/>
    <w:autoRedefine/>
    <w:rsid w:val="004A62C2"/>
    <w:pPr>
      <w:ind w:firstLine="0"/>
      <w:jc w:val="center"/>
    </w:pPr>
  </w:style>
  <w:style w:type="paragraph" w:customStyle="1" w:styleId="afffffffffffffffffffffffffffffc">
    <w:name w:val="авт ел ж"/>
    <w:basedOn w:val="afffffffffffffffffffffffffffffa"/>
    <w:autoRedefine/>
    <w:rsid w:val="004A62C2"/>
    <w:rPr>
      <w:b/>
      <w:bCs w:val="0"/>
    </w:rPr>
  </w:style>
  <w:style w:type="paragraph" w:customStyle="1" w:styleId="3ffff9">
    <w:name w:val="Підзаголовок на 3 цифри"/>
    <w:basedOn w:val="affffffffffffffc"/>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d">
    <w:name w:val="Автореф...текст"/>
    <w:basedOn w:val="affffffffffffffc"/>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d"/>
    <w:autoRedefine/>
    <w:rsid w:val="004A62C2"/>
    <w:rPr>
      <w:b/>
    </w:rPr>
  </w:style>
  <w:style w:type="paragraph" w:customStyle="1" w:styleId="afffffffffffffffffffffffffffffe">
    <w:name w:val="Дисертація нов абз"/>
    <w:basedOn w:val="affffffffffffffc"/>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
    <w:name w:val="Дисерт центр"/>
    <w:basedOn w:val="affffffffffffffc"/>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0">
    <w:name w:val="Дисерт центр ж"/>
    <w:basedOn w:val="affffffffffffffffffffffffffffff"/>
    <w:autoRedefine/>
    <w:rsid w:val="004A62C2"/>
    <w:rPr>
      <w:b/>
    </w:rPr>
  </w:style>
  <w:style w:type="paragraph" w:customStyle="1" w:styleId="affffffffffffffffffffffffffffff1">
    <w:name w:val="Дис без абз"/>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2">
    <w:name w:val="Висновки Дис загал"/>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3">
    <w:name w:val="авт підзаголовок"/>
    <w:basedOn w:val="affffffffffffffc"/>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4">
    <w:name w:val="Дисертація б/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5">
    <w:name w:val="номери посилань"/>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6">
    <w:name w:val="Формула в тексті"/>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7">
    <w:name w:val="Заголовок розділу"/>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8">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9">
    <w:name w:val="Таблиця ДД"/>
    <w:basedOn w:val="1-1"/>
    <w:autoRedefine/>
    <w:rsid w:val="004A62C2"/>
  </w:style>
  <w:style w:type="paragraph" w:customStyle="1" w:styleId="affffffffffffffffffffffffffffffa">
    <w:name w:val="Табл Дис"/>
    <w:basedOn w:val="affffffffffffffffffffffffffffff9"/>
    <w:autoRedefine/>
    <w:rsid w:val="004A62C2"/>
    <w:pPr>
      <w:spacing w:line="288" w:lineRule="auto"/>
    </w:pPr>
    <w:rPr>
      <w:sz w:val="26"/>
    </w:rPr>
  </w:style>
  <w:style w:type="paragraph" w:customStyle="1" w:styleId="156">
    <w:name w:val="1_5 табл"/>
    <w:basedOn w:val="affffffffffffffffffffffffffffffa"/>
    <w:autoRedefine/>
    <w:rsid w:val="004A62C2"/>
    <w:pPr>
      <w:spacing w:line="360" w:lineRule="auto"/>
    </w:pPr>
  </w:style>
  <w:style w:type="paragraph" w:customStyle="1" w:styleId="1fffffffff3">
    <w:name w:val="1т авт"/>
    <w:basedOn w:val="affffffffffffffffffffffffffffffa"/>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b">
    <w:name w:val="Табл чистовик"/>
    <w:basedOn w:val="affffffffffffffffffffffffffffffa"/>
    <w:autoRedefine/>
    <w:rsid w:val="004A62C2"/>
    <w:pPr>
      <w:ind w:left="-113" w:right="-113"/>
    </w:pPr>
  </w:style>
  <w:style w:type="paragraph" w:customStyle="1" w:styleId="12f9">
    <w:name w:val="Табл 12"/>
    <w:basedOn w:val="affffffffffffffffffffffffffffffa"/>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c">
    <w:name w:val="Табл"/>
    <w:basedOn w:val="affffffffffffffffffffffffffffffa"/>
    <w:autoRedefine/>
    <w:rsid w:val="004A62C2"/>
  </w:style>
  <w:style w:type="paragraph" w:customStyle="1" w:styleId="affffffffffffffffffffffffffffffd">
    <w:name w:val="Табл дис ущільн"/>
    <w:basedOn w:val="affffffffffffffffffffffffffffffa"/>
    <w:autoRedefine/>
    <w:rsid w:val="004A62C2"/>
  </w:style>
  <w:style w:type="paragraph" w:customStyle="1" w:styleId="affffffffffffffffffffffffffffffe">
    <w:name w:val="табл звіт"/>
    <w:basedOn w:val="affffffffffffffffffffffffffffffd"/>
    <w:autoRedefine/>
    <w:rsid w:val="004A62C2"/>
    <w:pPr>
      <w:tabs>
        <w:tab w:val="clear" w:pos="420"/>
      </w:tabs>
      <w:spacing w:line="240" w:lineRule="auto"/>
    </w:pPr>
    <w:rPr>
      <w:bCs/>
      <w:sz w:val="24"/>
    </w:rPr>
  </w:style>
  <w:style w:type="paragraph" w:customStyle="1" w:styleId="12fb">
    <w:name w:val="Табл 12пт шапка"/>
    <w:basedOn w:val="affffffffffffffffffffffffffffffd"/>
    <w:autoRedefine/>
    <w:rsid w:val="004A62C2"/>
  </w:style>
  <w:style w:type="paragraph" w:customStyle="1" w:styleId="afffffffffffffffffffffffffffffff">
    <w:name w:val="Табл по ширині"/>
    <w:basedOn w:val="affffffffffffffffffffffffffffffd"/>
    <w:autoRedefine/>
    <w:rsid w:val="004A62C2"/>
    <w:pPr>
      <w:jc w:val="both"/>
    </w:pPr>
    <w:rPr>
      <w:sz w:val="28"/>
    </w:rPr>
  </w:style>
  <w:style w:type="paragraph" w:customStyle="1" w:styleId="afffffffffffffffffffffffffffffff0">
    <w:name w:val="Табл Дис щільн"/>
    <w:basedOn w:val="affffffffffffffffffffffffffffffa"/>
    <w:autoRedefine/>
    <w:rsid w:val="004A62C2"/>
    <w:pPr>
      <w:spacing w:before="60" w:after="60" w:line="240" w:lineRule="auto"/>
    </w:pPr>
    <w:rPr>
      <w:sz w:val="24"/>
    </w:rPr>
  </w:style>
  <w:style w:type="paragraph" w:customStyle="1" w:styleId="1212">
    <w:name w:val="Табл 12ц інт12"/>
    <w:basedOn w:val="afffffffffffffffffffffffffffffff0"/>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1">
    <w:name w:val="Достовірність"/>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2">
    <w:name w:val="Достовірність авт"/>
    <w:basedOn w:val="afffffffffffffffffffffffffffffff1"/>
    <w:autoRedefine/>
    <w:rsid w:val="004A62C2"/>
    <w:pPr>
      <w:tabs>
        <w:tab w:val="clear" w:pos="420"/>
      </w:tabs>
      <w:spacing w:before="60" w:after="60" w:line="240" w:lineRule="auto"/>
    </w:pPr>
    <w:rPr>
      <w:sz w:val="24"/>
    </w:rPr>
  </w:style>
  <w:style w:type="paragraph" w:customStyle="1" w:styleId="afffffffffffffffffffffffffffffff3">
    <w:name w:val="Примітка"/>
    <w:basedOn w:val="afffffffffffffffffffffffffffffff1"/>
    <w:autoRedefine/>
    <w:rsid w:val="004A62C2"/>
    <w:pPr>
      <w:tabs>
        <w:tab w:val="clear" w:pos="420"/>
      </w:tabs>
      <w:jc w:val="both"/>
    </w:pPr>
    <w:rPr>
      <w:sz w:val="24"/>
    </w:rPr>
  </w:style>
  <w:style w:type="paragraph" w:customStyle="1" w:styleId="afffffffffffffffffffffffffffffff4">
    <w:name w:val="Формула ДД"/>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5">
    <w:name w:val="Формула ДД чисельник"/>
    <w:basedOn w:val="afffffffffffffffffffffffffffffff4"/>
    <w:autoRedefine/>
    <w:rsid w:val="004A62C2"/>
    <w:pPr>
      <w:spacing w:line="220" w:lineRule="exact"/>
      <w:ind w:left="284" w:firstLine="720"/>
    </w:pPr>
    <w:rPr>
      <w:sz w:val="24"/>
    </w:rPr>
  </w:style>
  <w:style w:type="paragraph" w:customStyle="1" w:styleId="afffffffffffffffffffffffffffffff6">
    <w:name w:val="Формула ДД знаменник"/>
    <w:basedOn w:val="afffffffffffffffffffffffffffffff5"/>
    <w:autoRedefine/>
    <w:rsid w:val="004A62C2"/>
  </w:style>
  <w:style w:type="paragraph" w:customStyle="1" w:styleId="afffffffffffffffffffffffffffffff7">
    <w:name w:val="Номер таблиці"/>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7"/>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7"/>
    <w:autoRedefine/>
    <w:rsid w:val="004A62C2"/>
    <w:pPr>
      <w:pageBreakBefore/>
      <w:tabs>
        <w:tab w:val="clear" w:pos="420"/>
        <w:tab w:val="left" w:pos="3420"/>
        <w:tab w:val="center" w:pos="4819"/>
      </w:tabs>
      <w:jc w:val="center"/>
    </w:pPr>
    <w:rPr>
      <w:b/>
      <w:bCs/>
      <w:i/>
      <w:iCs/>
    </w:rPr>
  </w:style>
  <w:style w:type="paragraph" w:customStyle="1" w:styleId="afffffffffffffffffffffffffffffff8">
    <w:name w:val="Номер таблиці продовження"/>
    <w:basedOn w:val="afffffffffffffffffffffffffffffff7"/>
    <w:rsid w:val="004A62C2"/>
    <w:pPr>
      <w:pageBreakBefore/>
    </w:pPr>
  </w:style>
  <w:style w:type="paragraph" w:customStyle="1" w:styleId="afffffffffffffffffffffffffffffff9">
    <w:name w:val="ДД Текст без 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a">
    <w:name w:val="Висновки"/>
    <w:basedOn w:val="affffffffffffffc"/>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b">
    <w:name w:val="Висновки Дисертація"/>
    <w:basedOn w:val="afffffffffffffffffffffffffffffffa"/>
    <w:autoRedefine/>
    <w:rsid w:val="004A62C2"/>
    <w:pPr>
      <w:spacing w:line="360" w:lineRule="auto"/>
      <w:ind w:firstLine="284"/>
    </w:pPr>
  </w:style>
  <w:style w:type="paragraph" w:customStyle="1" w:styleId="-ff5">
    <w:name w:val="Висновки-ост пункт"/>
    <w:basedOn w:val="afffffffffffffffffffffffffffffffa"/>
    <w:autoRedefine/>
    <w:rsid w:val="004A62C2"/>
    <w:pPr>
      <w:spacing w:after="60"/>
    </w:pPr>
  </w:style>
  <w:style w:type="paragraph" w:customStyle="1" w:styleId="a50">
    <w:name w:val="a5"/>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3"/>
    <w:rsid w:val="004A62C2"/>
  </w:style>
  <w:style w:type="paragraph" w:customStyle="1" w:styleId="a20">
    <w:name w:val="a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3"/>
    <w:rsid w:val="004A62C2"/>
  </w:style>
  <w:style w:type="character" w:customStyle="1" w:styleId="-ff6">
    <w:name w:val="-"/>
    <w:basedOn w:val="af3"/>
    <w:rsid w:val="004A62C2"/>
  </w:style>
  <w:style w:type="paragraph" w:customStyle="1" w:styleId="12fc">
    <w:name w:val="1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c">
    <w:name w:val="Методич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d">
    <w:name w:val="Список дд"/>
    <w:basedOn w:val="af2"/>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e">
    <w:name w:val="Патент"/>
    <w:basedOn w:val="af2"/>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
    <w:name w:val="Методи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0">
    <w:name w:val="Текстовий"/>
    <w:basedOn w:val="af2"/>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1">
    <w:name w:val="Назва розділу"/>
    <w:basedOn w:val="afffffffffffffffffffffff"/>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2"/>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b"/>
    <w:autoRedefine/>
    <w:rsid w:val="00CF117F"/>
    <w:pPr>
      <w:tabs>
        <w:tab w:val="clear" w:pos="360"/>
      </w:tabs>
      <w:ind w:left="0" w:firstLine="0"/>
      <w:textAlignment w:val="baseline"/>
    </w:pPr>
    <w:rPr>
      <w:bCs w:val="0"/>
    </w:rPr>
  </w:style>
  <w:style w:type="paragraph" w:customStyle="1" w:styleId="-ff9">
    <w:name w:val="Таблиця книг-скан"/>
    <w:basedOn w:val="af2"/>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2">
    <w:name w:val="Видавництво"/>
    <w:basedOn w:val="afffffffffffffff8"/>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3">
    <w:name w:val="Назва резюме"/>
    <w:basedOn w:val="affffffffffffffffffffffff1"/>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4">
    <w:name w:val="Назва підрозділу"/>
    <w:basedOn w:val="af2"/>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5">
    <w:name w:val="Звичайний"/>
    <w:basedOn w:val="af2"/>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6">
    <w:name w:val="Звичайний по центру"/>
    <w:basedOn w:val="affffffffffffffffffffffffffffffff5"/>
    <w:autoRedefine/>
    <w:rsid w:val="00CF117F"/>
    <w:pPr>
      <w:jc w:val="center"/>
    </w:pPr>
  </w:style>
  <w:style w:type="paragraph" w:customStyle="1" w:styleId="-ffb">
    <w:name w:val="Звичайний-таблиця"/>
    <w:basedOn w:val="affffffffffffffffffffffffffffffff6"/>
    <w:autoRedefine/>
    <w:rsid w:val="00CF117F"/>
    <w:pPr>
      <w:ind w:firstLine="0"/>
    </w:pPr>
  </w:style>
  <w:style w:type="paragraph" w:customStyle="1" w:styleId="affffffffffffffffffffffffffffffff7">
    <w:name w:val="Пролог статті"/>
    <w:basedOn w:val="afffffffd"/>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8">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9">
    <w:name w:val="Табл Дис ущільн"/>
    <w:basedOn w:val="af2"/>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a">
    <w:name w:val="Табл Дис ущільн Шапка"/>
    <w:basedOn w:val="affffffffffffffffffffffffffffffff9"/>
    <w:autoRedefine/>
    <w:rsid w:val="00CF117F"/>
    <w:pPr>
      <w:spacing w:before="20" w:line="240" w:lineRule="auto"/>
    </w:pPr>
  </w:style>
  <w:style w:type="paragraph" w:customStyle="1" w:styleId="-ffd">
    <w:name w:val="Н-Номер таблиці"/>
    <w:basedOn w:val="af2"/>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2"/>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b">
    <w:name w:val="Назва табл з нов сторінки"/>
    <w:basedOn w:val="affffffffffffffffffffffff1"/>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c">
    <w:name w:val="формула пояснення"/>
    <w:basedOn w:val="af2"/>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2"/>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d">
    <w:name w:val="Лекція для англ з нов ст"/>
    <w:basedOn w:val="affffffffffffffffffffffffffffe"/>
    <w:autoRedefine/>
    <w:rsid w:val="00CF117F"/>
    <w:pPr>
      <w:pageBreakBefore/>
      <w:textAlignment w:val="baseline"/>
    </w:pPr>
    <w:rPr>
      <w:iCs/>
      <w:lang w:val="uk-UA"/>
    </w:rPr>
  </w:style>
  <w:style w:type="paragraph" w:customStyle="1" w:styleId="1fffffffff4">
    <w:name w:val="Звичайний1"/>
    <w:basedOn w:val="affffffffffffffc"/>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e">
    <w:name w:val="Автореф центр"/>
    <w:basedOn w:val="affffffffffffffc"/>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
    <w:name w:val="Автореф текст"/>
    <w:basedOn w:val="affffffffffffffffffffffffffff7"/>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0">
    <w:name w:val="Автореф робота дисертанта"/>
    <w:basedOn w:val="afffffffffffffffffffffffffffffffff"/>
    <w:autoRedefine/>
    <w:rsid w:val="00CF117F"/>
    <w:pPr>
      <w:spacing w:before="60" w:after="60"/>
      <w:ind w:left="357"/>
    </w:pPr>
    <w:rPr>
      <w:i/>
    </w:rPr>
  </w:style>
  <w:style w:type="paragraph" w:customStyle="1" w:styleId="afffffffffffffffffffffffffffffffff1">
    <w:name w:val="Назва табл авт"/>
    <w:basedOn w:val="affffffffffffffffffffffff1"/>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d"/>
    <w:rsid w:val="00CF117F"/>
    <w:pPr>
      <w:textAlignment w:val="baseline"/>
    </w:pPr>
    <w:rPr>
      <w:b/>
      <w:lang w:val="uk-UA"/>
    </w:rPr>
  </w:style>
  <w:style w:type="paragraph" w:customStyle="1" w:styleId="-0">
    <w:name w:val="А-реф_список"/>
    <w:basedOn w:val="afffffffffffffffffffffffffffff5"/>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
    <w:rsid w:val="00CF117F"/>
    <w:pPr>
      <w:numPr>
        <w:numId w:val="57"/>
      </w:numPr>
      <w:spacing w:before="0" w:after="0"/>
      <w:ind w:left="714" w:hanging="357"/>
    </w:pPr>
  </w:style>
  <w:style w:type="paragraph" w:customStyle="1" w:styleId="afffffffffffffffffffffffffffffffff2">
    <w:name w:val="Первая строка с отступом"/>
    <w:basedOn w:val="afffffffd"/>
    <w:rsid w:val="00D6582F"/>
    <w:pPr>
      <w:widowControl w:val="0"/>
      <w:ind w:firstLine="283"/>
    </w:pPr>
    <w:rPr>
      <w:rFonts w:ascii="Arial" w:eastAsia="Arial Unicode MS" w:hAnsi="Arial" w:cs="Times New Roman"/>
      <w:kern w:val="1"/>
    </w:rPr>
  </w:style>
  <w:style w:type="paragraph" w:customStyle="1" w:styleId="254">
    <w:name w:val="Обычный25"/>
    <w:basedOn w:val="af2"/>
    <w:rsid w:val="00D6582F"/>
    <w:pPr>
      <w:widowControl w:val="0"/>
    </w:pPr>
    <w:rPr>
      <w:rFonts w:ascii="Arial" w:eastAsia="Arial Unicode MS" w:hAnsi="Arial" w:cs="Times New Roman"/>
      <w:kern w:val="1"/>
      <w:sz w:val="28"/>
    </w:rPr>
  </w:style>
  <w:style w:type="paragraph" w:customStyle="1" w:styleId="NoName2">
    <w:name w:val="NoName(2)"/>
    <w:basedOn w:val="af2"/>
    <w:rsid w:val="00D6582F"/>
    <w:pPr>
      <w:widowControl w:val="0"/>
    </w:pPr>
    <w:rPr>
      <w:rFonts w:ascii="Courier New" w:eastAsia="Courier New" w:hAnsi="Courier New" w:cs="Courier New"/>
      <w:kern w:val="1"/>
      <w:sz w:val="28"/>
    </w:rPr>
  </w:style>
  <w:style w:type="paragraph" w:customStyle="1" w:styleId="NoName7">
    <w:name w:val="NoName(7)"/>
    <w:basedOn w:val="af2"/>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2"/>
    <w:next w:val="af2"/>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5">
    <w:name w:val="Основной текст24"/>
    <w:basedOn w:val="af2"/>
    <w:next w:val="5ffc"/>
    <w:rsid w:val="00D6582F"/>
    <w:pPr>
      <w:widowControl w:val="0"/>
      <w:jc w:val="both"/>
    </w:pPr>
    <w:rPr>
      <w:rFonts w:ascii="Times New Roman" w:eastAsia="Arial Unicode MS" w:hAnsi="Times New Roman" w:cs="Times New Roman"/>
      <w:kern w:val="1"/>
      <w:sz w:val="28"/>
      <w:lang w:val="x-none"/>
    </w:rPr>
  </w:style>
  <w:style w:type="paragraph" w:customStyle="1" w:styleId="5ffc">
    <w:name w:val="Текст концевой сноски5"/>
    <w:basedOn w:val="af2"/>
    <w:next w:val="af2"/>
    <w:rsid w:val="00D6582F"/>
    <w:pPr>
      <w:widowControl w:val="0"/>
    </w:pPr>
    <w:rPr>
      <w:rFonts w:ascii="Times New Roman" w:eastAsia="Arial Unicode MS" w:hAnsi="Times New Roman" w:cs="Times New Roman"/>
      <w:kern w:val="1"/>
      <w:sz w:val="28"/>
    </w:rPr>
  </w:style>
  <w:style w:type="paragraph" w:customStyle="1" w:styleId="8f2">
    <w:name w:val="Текст8"/>
    <w:basedOn w:val="af2"/>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2"/>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2"/>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2"/>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3">
    <w:name w:val="Список лытератури"/>
    <w:basedOn w:val="afffffffd"/>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2"/>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4">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Знак Знак2"/>
    <w:basedOn w:val="af3"/>
    <w:rsid w:val="008B73E8"/>
    <w:rPr>
      <w:b/>
      <w:sz w:val="28"/>
      <w:lang w:val="uk-UA"/>
    </w:rPr>
  </w:style>
  <w:style w:type="character" w:customStyle="1" w:styleId="8f3">
    <w:name w:val="Знак Знак8"/>
    <w:basedOn w:val="af3"/>
    <w:rsid w:val="00447C7D"/>
    <w:rPr>
      <w:lang w:val="uk-UA"/>
    </w:rPr>
  </w:style>
  <w:style w:type="paragraph" w:customStyle="1" w:styleId="2142">
    <w:name w:val="Основной текст с отступом 214"/>
    <w:basedOn w:val="af2"/>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2"/>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2"/>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3"/>
    <w:rsid w:val="000E3896"/>
    <w:rPr>
      <w:b/>
      <w:bCs/>
    </w:rPr>
  </w:style>
  <w:style w:type="character" w:customStyle="1" w:styleId="1fffffffff5">
    <w:name w:val="Текст выноски Знак1"/>
    <w:basedOn w:val="af3"/>
    <w:semiHidden/>
    <w:rsid w:val="000E3896"/>
    <w:rPr>
      <w:rFonts w:ascii="Tahoma" w:hAnsi="Tahoma" w:cs="Tahoma"/>
      <w:sz w:val="16"/>
      <w:szCs w:val="16"/>
      <w:lang w:val="uk-UA"/>
    </w:rPr>
  </w:style>
  <w:style w:type="paragraph" w:customStyle="1" w:styleId="3ffffa">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b">
    <w:name w:val="Номер страницы3"/>
    <w:basedOn w:val="af3"/>
    <w:rsid w:val="007854B5"/>
  </w:style>
  <w:style w:type="paragraph" w:customStyle="1" w:styleId="4fff8">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2"/>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2"/>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2"/>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5">
    <w:name w:val="Назв"/>
    <w:basedOn w:val="af2"/>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2"/>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3"/>
    <w:rsid w:val="000A25D7"/>
  </w:style>
  <w:style w:type="paragraph" w:customStyle="1" w:styleId="7f3">
    <w:name w:val="Текст выноски7"/>
    <w:basedOn w:val="af2"/>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2"/>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2"/>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6">
    <w:name w:val="ччч"/>
    <w:basedOn w:val="af2"/>
    <w:uiPriority w:val="99"/>
    <w:rsid w:val="00C62B6D"/>
    <w:pPr>
      <w:suppressAutoHyphens w:val="0"/>
    </w:pPr>
    <w:rPr>
      <w:rFonts w:ascii="Times New Roman" w:eastAsia="Times New Roman" w:hAnsi="Times New Roman" w:cs="Times New Roman"/>
      <w:lang w:val="uk-UA" w:eastAsia="ru-RU"/>
    </w:rPr>
  </w:style>
  <w:style w:type="paragraph" w:customStyle="1" w:styleId="BodyText20">
    <w:name w:val="Body Text 2"/>
    <w:basedOn w:val="af2"/>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BodyTextIndent22">
    <w:name w:val="Body Text Indent 2"/>
    <w:basedOn w:val="af2"/>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BodyTextIndent">
    <w:name w:val="Body Text Indent"/>
    <w:basedOn w:val="af2"/>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2"/>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PlainText">
    <w:name w:val="Plain Text"/>
    <w:basedOn w:val="af2"/>
    <w:rsid w:val="00326BE5"/>
    <w:pPr>
      <w:suppressAutoHyphens w:val="0"/>
    </w:pPr>
    <w:rPr>
      <w:rFonts w:ascii="Courier New" w:eastAsia="Times New Roman" w:hAnsi="Courier New" w:cs="Times New Roman"/>
      <w:sz w:val="20"/>
      <w:szCs w:val="20"/>
      <w:lang w:eastAsia="ru-RU"/>
    </w:rPr>
  </w:style>
  <w:style w:type="paragraph" w:customStyle="1" w:styleId="Normal0">
    <w:name w:val="Normal"/>
    <w:rsid w:val="00726C2E"/>
    <w:rPr>
      <w:rFonts w:ascii="Times New Roman" w:eastAsia="Times New Roman" w:hAnsi="Times New Roman" w:cs="Times New Roman"/>
      <w:lang w:val="uk-UA"/>
    </w:rPr>
  </w:style>
  <w:style w:type="paragraph" w:customStyle="1" w:styleId="afffffffffffffffffffffffffffffffff7">
    <w:name w:val="Термин"/>
    <w:basedOn w:val="af2"/>
    <w:next w:val="afffffffffffffffffffffff8"/>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2"/>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8">
    <w:name w:val="Напис"/>
    <w:basedOn w:val="TitleL"/>
    <w:uiPriority w:val="99"/>
    <w:rsid w:val="00F52E0F"/>
    <w:pPr>
      <w:spacing w:before="0" w:after="120"/>
    </w:pPr>
    <w:rPr>
      <w:b w:val="0"/>
      <w:lang w:val="uk-UA"/>
    </w:rPr>
  </w:style>
  <w:style w:type="paragraph" w:styleId="4fff9">
    <w:name w:val="index 4"/>
    <w:basedOn w:val="af2"/>
    <w:next w:val="af2"/>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d">
    <w:name w:val="index 5"/>
    <w:basedOn w:val="af2"/>
    <w:next w:val="af2"/>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f">
    <w:name w:val="index 6"/>
    <w:basedOn w:val="af2"/>
    <w:next w:val="af2"/>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4">
    <w:name w:val="index 7"/>
    <w:basedOn w:val="af2"/>
    <w:next w:val="af2"/>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4">
    <w:name w:val="index 8"/>
    <w:basedOn w:val="af2"/>
    <w:next w:val="af2"/>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
    <w:name w:val="index 9"/>
    <w:basedOn w:val="af2"/>
    <w:next w:val="af2"/>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9">
    <w:name w:val="Обычный А"/>
    <w:basedOn w:val="af2"/>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Title">
    <w:name w:val="Title"/>
    <w:basedOn w:val="afffffffffffffffffffffffffffffffff9"/>
    <w:rsid w:val="00F52E0F"/>
    <w:pPr>
      <w:spacing w:before="240" w:after="240" w:line="240" w:lineRule="auto"/>
      <w:ind w:firstLine="0"/>
      <w:jc w:val="center"/>
    </w:pPr>
    <w:rPr>
      <w:b/>
      <w:caps/>
    </w:rPr>
  </w:style>
  <w:style w:type="paragraph" w:customStyle="1" w:styleId="afffffffffffffffffffffffffffffffffa">
    <w:name w:val="Підпис"/>
    <w:basedOn w:val="afffffffffffffffffffffffffffffffff9"/>
    <w:uiPriority w:val="99"/>
    <w:rsid w:val="00F52E0F"/>
    <w:pPr>
      <w:ind w:firstLine="0"/>
      <w:jc w:val="center"/>
    </w:pPr>
    <w:rPr>
      <w:lang w:val="uk-UA"/>
    </w:rPr>
  </w:style>
  <w:style w:type="paragraph" w:customStyle="1" w:styleId="TitleLeft">
    <w:name w:val="Title Left"/>
    <w:basedOn w:val="af2"/>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9"/>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2"/>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b">
    <w:name w:val="Основной текст с отступо"/>
    <w:basedOn w:val="af2"/>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BodyText3">
    <w:name w:val="Body Text 3"/>
    <w:basedOn w:val="af2"/>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heading8">
    <w:name w:val="heading 8"/>
    <w:basedOn w:val="Normal0"/>
    <w:next w:val="Normal0"/>
    <w:rsid w:val="004C3B30"/>
    <w:pPr>
      <w:keepNext/>
      <w:tabs>
        <w:tab w:val="left" w:pos="-828"/>
      </w:tabs>
      <w:spacing w:line="360" w:lineRule="auto"/>
      <w:ind w:hanging="119"/>
    </w:pPr>
    <w:rPr>
      <w:rFonts w:ascii="Times New Roman CYR" w:hAnsi="Times New Roman CYR"/>
      <w:sz w:val="28"/>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6507293">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17172373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200821950">
      <w:bodyDiv w:val="1"/>
      <w:marLeft w:val="0"/>
      <w:marRight w:val="0"/>
      <w:marTop w:val="0"/>
      <w:marBottom w:val="0"/>
      <w:divBdr>
        <w:top w:val="none" w:sz="0" w:space="0" w:color="auto"/>
        <w:left w:val="none" w:sz="0" w:space="0" w:color="auto"/>
        <w:bottom w:val="none" w:sz="0" w:space="0" w:color="auto"/>
        <w:right w:val="none" w:sz="0" w:space="0" w:color="auto"/>
      </w:divBdr>
    </w:div>
    <w:div w:id="1259873950">
      <w:bodyDiv w:val="1"/>
      <w:marLeft w:val="0"/>
      <w:marRight w:val="0"/>
      <w:marTop w:val="0"/>
      <w:marBottom w:val="0"/>
      <w:divBdr>
        <w:top w:val="none" w:sz="0" w:space="0" w:color="auto"/>
        <w:left w:val="none" w:sz="0" w:space="0" w:color="auto"/>
        <w:bottom w:val="none" w:sz="0" w:space="0" w:color="auto"/>
        <w:right w:val="none" w:sz="0" w:space="0" w:color="auto"/>
      </w:divBdr>
    </w:div>
    <w:div w:id="134986813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89023723">
      <w:bodyDiv w:val="1"/>
      <w:marLeft w:val="0"/>
      <w:marRight w:val="0"/>
      <w:marTop w:val="0"/>
      <w:marBottom w:val="0"/>
      <w:divBdr>
        <w:top w:val="none" w:sz="0" w:space="0" w:color="auto"/>
        <w:left w:val="none" w:sz="0" w:space="0" w:color="auto"/>
        <w:bottom w:val="none" w:sz="0" w:space="0" w:color="auto"/>
        <w:right w:val="none" w:sz="0" w:space="0" w:color="auto"/>
      </w:divBdr>
      <w:divsChild>
        <w:div w:id="1713453605">
          <w:marLeft w:val="0"/>
          <w:marRight w:val="0"/>
          <w:marTop w:val="0"/>
          <w:marBottom w:val="0"/>
          <w:divBdr>
            <w:top w:val="none" w:sz="0" w:space="0" w:color="auto"/>
            <w:left w:val="none" w:sz="0" w:space="0" w:color="auto"/>
            <w:bottom w:val="none" w:sz="0" w:space="0" w:color="auto"/>
            <w:right w:val="none" w:sz="0" w:space="0" w:color="auto"/>
          </w:divBdr>
        </w:div>
        <w:div w:id="775709062">
          <w:marLeft w:val="0"/>
          <w:marRight w:val="0"/>
          <w:marTop w:val="0"/>
          <w:marBottom w:val="0"/>
          <w:divBdr>
            <w:top w:val="none" w:sz="0" w:space="0" w:color="auto"/>
            <w:left w:val="none" w:sz="0" w:space="0" w:color="auto"/>
            <w:bottom w:val="none" w:sz="0" w:space="0" w:color="auto"/>
            <w:right w:val="none" w:sz="0" w:space="0" w:color="auto"/>
          </w:divBdr>
        </w:div>
      </w:divsChild>
    </w:div>
    <w:div w:id="1891183227">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ydisser.com/search.html"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7E61A-A5C7-455C-96F1-D92BF3F55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4559</TotalTime>
  <Pages>39</Pages>
  <Words>9866</Words>
  <Characters>56237</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65972</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580</cp:revision>
  <cp:lastPrinted>2009-02-06T08:36:00Z</cp:lastPrinted>
  <dcterms:created xsi:type="dcterms:W3CDTF">2015-03-22T11:10:00Z</dcterms:created>
  <dcterms:modified xsi:type="dcterms:W3CDTF">2016-03-03T11:54:00Z</dcterms:modified>
</cp:coreProperties>
</file>