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ЗМІСТ</w:t>
      </w:r>
      <w:r w:rsidRPr="00C373D2">
        <w:rPr>
          <w:rFonts w:ascii="Trebuchet MS" w:eastAsia="Times New Roman" w:hAnsi="Trebuchet MS" w:cs="Times New Roman"/>
          <w:color w:val="000000"/>
          <w:kern w:val="0"/>
          <w:sz w:val="18"/>
          <w:szCs w:val="18"/>
          <w:lang w:eastAsia="ru-RU"/>
        </w:rPr>
        <w:t xml:space="preserve"> 2</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ПЕРЕЛІК</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УМОВНИХ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СКОРОЧЕНЬ</w:t>
      </w:r>
      <w:r w:rsidRPr="00C373D2">
        <w:rPr>
          <w:rFonts w:ascii="Trebuchet MS" w:eastAsia="Times New Roman" w:hAnsi="Trebuchet MS" w:cs="Times New Roman"/>
          <w:color w:val="000000"/>
          <w:kern w:val="0"/>
          <w:sz w:val="18"/>
          <w:szCs w:val="18"/>
          <w:lang w:eastAsia="ru-RU"/>
        </w:rPr>
        <w:t xml:space="preserve"> 4</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ВСТУП</w:t>
      </w:r>
      <w:r w:rsidRPr="00C373D2">
        <w:rPr>
          <w:rFonts w:ascii="Trebuchet MS" w:eastAsia="Times New Roman" w:hAnsi="Trebuchet MS" w:cs="Times New Roman"/>
          <w:color w:val="000000"/>
          <w:kern w:val="0"/>
          <w:sz w:val="18"/>
          <w:szCs w:val="18"/>
          <w:lang w:eastAsia="ru-RU"/>
        </w:rPr>
        <w:t xml:space="preserve"> 6</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РОЗДІЛ</w:t>
      </w:r>
      <w:r w:rsidRPr="00C373D2">
        <w:rPr>
          <w:rFonts w:ascii="Trebuchet MS" w:eastAsia="Times New Roman" w:hAnsi="Trebuchet MS" w:cs="Times New Roman"/>
          <w:color w:val="000000"/>
          <w:kern w:val="0"/>
          <w:sz w:val="18"/>
          <w:szCs w:val="18"/>
          <w:lang w:eastAsia="ru-RU"/>
        </w:rPr>
        <w:t xml:space="preserve"> 1. </w:t>
      </w:r>
      <w:r w:rsidRPr="00C373D2">
        <w:rPr>
          <w:rFonts w:ascii="Trebuchet MS" w:eastAsia="Times New Roman" w:hAnsi="Trebuchet MS" w:cs="Times New Roman" w:hint="eastAsia"/>
          <w:color w:val="000000"/>
          <w:kern w:val="0"/>
          <w:sz w:val="18"/>
          <w:szCs w:val="18"/>
          <w:lang w:eastAsia="ru-RU"/>
        </w:rPr>
        <w:t>ТЕОРЕТИКО</w:t>
      </w:r>
      <w:r w:rsidRPr="00C373D2">
        <w:rPr>
          <w:rFonts w:ascii="Trebuchet MS" w:eastAsia="Times New Roman" w:hAnsi="Trebuchet MS" w:cs="Times New Roman"/>
          <w:color w:val="000000"/>
          <w:kern w:val="0"/>
          <w:sz w:val="18"/>
          <w:szCs w:val="18"/>
          <w:lang w:eastAsia="ru-RU"/>
        </w:rPr>
        <w:t>-</w:t>
      </w:r>
      <w:r w:rsidRPr="00C373D2">
        <w:rPr>
          <w:rFonts w:ascii="Trebuchet MS" w:eastAsia="Times New Roman" w:hAnsi="Trebuchet MS" w:cs="Times New Roman" w:hint="eastAsia"/>
          <w:color w:val="000000"/>
          <w:kern w:val="0"/>
          <w:sz w:val="18"/>
          <w:szCs w:val="18"/>
          <w:lang w:eastAsia="ru-RU"/>
        </w:rPr>
        <w:t>МЕТОДИЧНІ</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ЗАСАДИ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ДЕРЖАВНОГО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МЕНЕДЖМЕНТУ</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14</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1.1. </w:t>
      </w:r>
      <w:r w:rsidRPr="00C373D2">
        <w:rPr>
          <w:rFonts w:ascii="Trebuchet MS" w:eastAsia="Times New Roman" w:hAnsi="Trebuchet MS" w:cs="Times New Roman" w:hint="eastAsia"/>
          <w:color w:val="000000"/>
          <w:kern w:val="0"/>
          <w:sz w:val="18"/>
          <w:szCs w:val="18"/>
          <w:lang w:eastAsia="ru-RU"/>
        </w:rPr>
        <w:t>Податковий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менеджмент</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як</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важлива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складова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системі</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управління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оподаткуванням</w:t>
      </w:r>
      <w:r w:rsidRPr="00C373D2">
        <w:rPr>
          <w:rFonts w:ascii="Trebuchet MS" w:eastAsia="Times New Roman" w:hAnsi="Trebuchet MS" w:cs="Times New Roman"/>
          <w:color w:val="000000"/>
          <w:kern w:val="0"/>
          <w:sz w:val="18"/>
          <w:szCs w:val="18"/>
          <w:lang w:eastAsia="ru-RU"/>
        </w:rPr>
        <w:t xml:space="preserve"> 14</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1.2. </w:t>
      </w:r>
      <w:r w:rsidRPr="00C373D2">
        <w:rPr>
          <w:rFonts w:ascii="Trebuchet MS" w:eastAsia="Times New Roman" w:hAnsi="Trebuchet MS" w:cs="Times New Roman" w:hint="eastAsia"/>
          <w:color w:val="000000"/>
          <w:kern w:val="0"/>
          <w:sz w:val="18"/>
          <w:szCs w:val="18"/>
          <w:lang w:eastAsia="ru-RU"/>
        </w:rPr>
        <w:t>Спеціалізована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державна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інспекція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як</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суб’єкт</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управління</w:t>
      </w:r>
      <w:r w:rsidRPr="00C373D2">
        <w:rPr>
          <w:rFonts w:ascii="Trebuchet MS" w:eastAsia="Times New Roman" w:hAnsi="Trebuchet MS" w:cs="Times New Roman"/>
          <w:color w:val="000000"/>
          <w:kern w:val="0"/>
          <w:sz w:val="18"/>
          <w:szCs w:val="18"/>
          <w:lang w:eastAsia="ru-RU"/>
        </w:rPr>
        <w:t xml:space="preserve"> 37</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1.3. </w:t>
      </w:r>
      <w:r w:rsidRPr="00C373D2">
        <w:rPr>
          <w:rFonts w:ascii="Trebuchet MS" w:eastAsia="Times New Roman" w:hAnsi="Trebuchet MS" w:cs="Times New Roman" w:hint="eastAsia"/>
          <w:color w:val="000000"/>
          <w:kern w:val="0"/>
          <w:sz w:val="18"/>
          <w:szCs w:val="18"/>
          <w:lang w:eastAsia="ru-RU"/>
        </w:rPr>
        <w:t>Державний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менеджмент</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51</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Висновки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розділу</w:t>
      </w:r>
      <w:r w:rsidRPr="00C373D2">
        <w:rPr>
          <w:rFonts w:ascii="Trebuchet MS" w:eastAsia="Times New Roman" w:hAnsi="Trebuchet MS" w:cs="Times New Roman"/>
          <w:color w:val="000000"/>
          <w:kern w:val="0"/>
          <w:sz w:val="18"/>
          <w:szCs w:val="18"/>
          <w:lang w:eastAsia="ru-RU"/>
        </w:rPr>
        <w:t xml:space="preserve"> 1 69</w:t>
      </w:r>
    </w:p>
    <w:p w:rsidR="00C373D2" w:rsidRPr="00C373D2" w:rsidRDefault="00C373D2" w:rsidP="00C373D2">
      <w:pPr>
        <w:rPr>
          <w:rFonts w:ascii="Trebuchet MS" w:eastAsia="Times New Roman" w:hAnsi="Trebuchet MS" w:cs="Times New Roman"/>
          <w:color w:val="000000"/>
          <w:kern w:val="0"/>
          <w:sz w:val="18"/>
          <w:szCs w:val="18"/>
          <w:lang w:eastAsia="ru-RU"/>
        </w:rPr>
      </w:pP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РОЗДІЛ</w:t>
      </w:r>
      <w:r w:rsidRPr="00C373D2">
        <w:rPr>
          <w:rFonts w:ascii="Trebuchet MS" w:eastAsia="Times New Roman" w:hAnsi="Trebuchet MS" w:cs="Times New Roman"/>
          <w:color w:val="000000"/>
          <w:kern w:val="0"/>
          <w:sz w:val="18"/>
          <w:szCs w:val="18"/>
          <w:lang w:eastAsia="ru-RU"/>
        </w:rPr>
        <w:t xml:space="preserve"> 2. </w:t>
      </w:r>
      <w:r w:rsidRPr="00C373D2">
        <w:rPr>
          <w:rFonts w:ascii="Trebuchet MS" w:eastAsia="Times New Roman" w:hAnsi="Trebuchet MS" w:cs="Times New Roman" w:hint="eastAsia"/>
          <w:color w:val="000000"/>
          <w:kern w:val="0"/>
          <w:sz w:val="18"/>
          <w:szCs w:val="18"/>
          <w:lang w:eastAsia="ru-RU"/>
        </w:rPr>
        <w:t>СУЧАСНИЙ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СТАН</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ТА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ОРГАНІЗАЦІЯ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ДЕРЖАВНОГО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МЕНЕДЖМЕНТУ</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72</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2.1. </w:t>
      </w:r>
      <w:r w:rsidRPr="00C373D2">
        <w:rPr>
          <w:rFonts w:ascii="Trebuchet MS" w:eastAsia="Times New Roman" w:hAnsi="Trebuchet MS" w:cs="Times New Roman" w:hint="eastAsia"/>
          <w:color w:val="000000"/>
          <w:kern w:val="0"/>
          <w:sz w:val="18"/>
          <w:szCs w:val="18"/>
          <w:lang w:eastAsia="ru-RU"/>
        </w:rPr>
        <w:t>Фінансовий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вплив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на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формування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доходів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бюджетів</w:t>
      </w:r>
      <w:r w:rsidRPr="00C373D2">
        <w:rPr>
          <w:rFonts w:ascii="Trebuchet MS" w:eastAsia="Times New Roman" w:hAnsi="Trebuchet MS" w:cs="Times New Roman"/>
          <w:color w:val="000000"/>
          <w:kern w:val="0"/>
          <w:sz w:val="18"/>
          <w:szCs w:val="18"/>
          <w:lang w:eastAsia="ru-RU"/>
        </w:rPr>
        <w:t xml:space="preserve"> 72</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2.2. </w:t>
      </w:r>
      <w:r w:rsidRPr="00C373D2">
        <w:rPr>
          <w:rFonts w:ascii="Trebuchet MS" w:eastAsia="Times New Roman" w:hAnsi="Trebuchet MS" w:cs="Times New Roman" w:hint="eastAsia"/>
          <w:color w:val="000000"/>
          <w:kern w:val="0"/>
          <w:sz w:val="18"/>
          <w:szCs w:val="18"/>
          <w:lang w:eastAsia="ru-RU"/>
        </w:rPr>
        <w:t>Організація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спеціалізованих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державних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інспекцій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на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прикладі</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Запорізького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регіону</w:t>
      </w:r>
      <w:r w:rsidRPr="00C373D2">
        <w:rPr>
          <w:rFonts w:ascii="Trebuchet MS" w:eastAsia="Times New Roman" w:hAnsi="Trebuchet MS" w:cs="Times New Roman"/>
          <w:color w:val="000000"/>
          <w:kern w:val="0"/>
          <w:sz w:val="18"/>
          <w:szCs w:val="18"/>
          <w:lang w:eastAsia="ru-RU"/>
        </w:rPr>
        <w:t>) 85</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2.3. </w:t>
      </w:r>
      <w:r w:rsidRPr="00C373D2">
        <w:rPr>
          <w:rFonts w:ascii="Trebuchet MS" w:eastAsia="Times New Roman" w:hAnsi="Trebuchet MS" w:cs="Times New Roman" w:hint="eastAsia"/>
          <w:color w:val="000000"/>
          <w:kern w:val="0"/>
          <w:sz w:val="18"/>
          <w:szCs w:val="18"/>
          <w:lang w:eastAsia="ru-RU"/>
        </w:rPr>
        <w:t>Фінансовий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моніторинг</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та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аналіз</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надходжень</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з</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застосуванням</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економіко</w:t>
      </w:r>
      <w:r w:rsidRPr="00C373D2">
        <w:rPr>
          <w:rFonts w:ascii="Trebuchet MS" w:eastAsia="Times New Roman" w:hAnsi="Trebuchet MS" w:cs="Times New Roman"/>
          <w:color w:val="000000"/>
          <w:kern w:val="0"/>
          <w:sz w:val="18"/>
          <w:szCs w:val="18"/>
          <w:lang w:eastAsia="ru-RU"/>
        </w:rPr>
        <w:t>-</w:t>
      </w:r>
      <w:r w:rsidRPr="00C373D2">
        <w:rPr>
          <w:rFonts w:ascii="Trebuchet MS" w:eastAsia="Times New Roman" w:hAnsi="Trebuchet MS" w:cs="Times New Roman" w:hint="eastAsia"/>
          <w:color w:val="000000"/>
          <w:kern w:val="0"/>
          <w:sz w:val="18"/>
          <w:szCs w:val="18"/>
          <w:lang w:eastAsia="ru-RU"/>
        </w:rPr>
        <w:t>математичного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моделювання</w:t>
      </w:r>
      <w:r w:rsidRPr="00C373D2">
        <w:rPr>
          <w:rFonts w:ascii="Trebuchet MS" w:eastAsia="Times New Roman" w:hAnsi="Trebuchet MS" w:cs="Times New Roman"/>
          <w:color w:val="000000"/>
          <w:kern w:val="0"/>
          <w:sz w:val="18"/>
          <w:szCs w:val="18"/>
          <w:lang w:eastAsia="ru-RU"/>
        </w:rPr>
        <w:t xml:space="preserve"> 103</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Висновки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розділу</w:t>
      </w:r>
      <w:r w:rsidRPr="00C373D2">
        <w:rPr>
          <w:rFonts w:ascii="Trebuchet MS" w:eastAsia="Times New Roman" w:hAnsi="Trebuchet MS" w:cs="Times New Roman"/>
          <w:color w:val="000000"/>
          <w:kern w:val="0"/>
          <w:sz w:val="18"/>
          <w:szCs w:val="18"/>
          <w:lang w:eastAsia="ru-RU"/>
        </w:rPr>
        <w:t xml:space="preserve"> 2 117</w:t>
      </w:r>
    </w:p>
    <w:p w:rsidR="00C373D2" w:rsidRPr="00C373D2" w:rsidRDefault="00C373D2" w:rsidP="00C373D2">
      <w:pPr>
        <w:rPr>
          <w:rFonts w:ascii="Trebuchet MS" w:eastAsia="Times New Roman" w:hAnsi="Trebuchet MS" w:cs="Times New Roman"/>
          <w:color w:val="000000"/>
          <w:kern w:val="0"/>
          <w:sz w:val="18"/>
          <w:szCs w:val="18"/>
          <w:lang w:eastAsia="ru-RU"/>
        </w:rPr>
      </w:pP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РОЗДІЛ</w:t>
      </w:r>
      <w:r w:rsidRPr="00C373D2">
        <w:rPr>
          <w:rFonts w:ascii="Trebuchet MS" w:eastAsia="Times New Roman" w:hAnsi="Trebuchet MS" w:cs="Times New Roman"/>
          <w:color w:val="000000"/>
          <w:kern w:val="0"/>
          <w:sz w:val="18"/>
          <w:szCs w:val="18"/>
          <w:lang w:eastAsia="ru-RU"/>
        </w:rPr>
        <w:t xml:space="preserve"> 3. </w:t>
      </w:r>
      <w:r w:rsidRPr="00C373D2">
        <w:rPr>
          <w:rFonts w:ascii="Trebuchet MS" w:eastAsia="Times New Roman" w:hAnsi="Trebuchet MS" w:cs="Times New Roman" w:hint="eastAsia"/>
          <w:color w:val="000000"/>
          <w:kern w:val="0"/>
          <w:sz w:val="18"/>
          <w:szCs w:val="18"/>
          <w:lang w:eastAsia="ru-RU"/>
        </w:rPr>
        <w:t>ОСНОВНІ</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НАПРЯМИ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ВДОСКОНАЛЕННЯ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ДЕРЖАВНОГО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МЕНЕДЖМЕНТУ</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119</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3.1. </w:t>
      </w:r>
      <w:r w:rsidRPr="00C373D2">
        <w:rPr>
          <w:rFonts w:ascii="Trebuchet MS" w:eastAsia="Times New Roman" w:hAnsi="Trebuchet MS" w:cs="Times New Roman" w:hint="eastAsia"/>
          <w:color w:val="000000"/>
          <w:kern w:val="0"/>
          <w:sz w:val="18"/>
          <w:szCs w:val="18"/>
          <w:lang w:eastAsia="ru-RU"/>
        </w:rPr>
        <w:t>Зарубіжний</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досвід</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організації</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роботи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з</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великими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платниками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119</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3.2. </w:t>
      </w:r>
      <w:r w:rsidRPr="00C373D2">
        <w:rPr>
          <w:rFonts w:ascii="Trebuchet MS" w:eastAsia="Times New Roman" w:hAnsi="Trebuchet MS" w:cs="Times New Roman" w:hint="eastAsia"/>
          <w:color w:val="000000"/>
          <w:kern w:val="0"/>
          <w:sz w:val="18"/>
          <w:szCs w:val="18"/>
          <w:lang w:eastAsia="ru-RU"/>
        </w:rPr>
        <w:t>Шляхи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вдосконалення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функціональних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складових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державного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податкового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менеджменту</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великих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платників</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податків</w:t>
      </w:r>
      <w:r w:rsidRPr="00C373D2">
        <w:rPr>
          <w:rFonts w:ascii="Trebuchet MS" w:eastAsia="Times New Roman" w:hAnsi="Trebuchet MS" w:cs="Times New Roman"/>
          <w:color w:val="000000"/>
          <w:kern w:val="0"/>
          <w:sz w:val="18"/>
          <w:szCs w:val="18"/>
          <w:lang w:eastAsia="ru-RU"/>
        </w:rPr>
        <w:t xml:space="preserve"> 131</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color w:val="000000"/>
          <w:kern w:val="0"/>
          <w:sz w:val="18"/>
          <w:szCs w:val="18"/>
          <w:lang w:eastAsia="ru-RU"/>
        </w:rPr>
        <w:t xml:space="preserve">3.3. </w:t>
      </w:r>
      <w:r w:rsidRPr="00C373D2">
        <w:rPr>
          <w:rFonts w:ascii="Trebuchet MS" w:eastAsia="Times New Roman" w:hAnsi="Trebuchet MS" w:cs="Times New Roman" w:hint="eastAsia"/>
          <w:color w:val="000000"/>
          <w:kern w:val="0"/>
          <w:sz w:val="18"/>
          <w:szCs w:val="18"/>
          <w:lang w:eastAsia="ru-RU"/>
        </w:rPr>
        <w:t>Концепція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інформаційно</w:t>
      </w:r>
      <w:r w:rsidRPr="00C373D2">
        <w:rPr>
          <w:rFonts w:ascii="Trebuchet MS" w:eastAsia="Times New Roman" w:hAnsi="Trebuchet MS" w:cs="Times New Roman"/>
          <w:color w:val="000000"/>
          <w:kern w:val="0"/>
          <w:sz w:val="18"/>
          <w:szCs w:val="18"/>
          <w:lang w:eastAsia="ru-RU"/>
        </w:rPr>
        <w:t>-</w:t>
      </w:r>
      <w:r w:rsidRPr="00C373D2">
        <w:rPr>
          <w:rFonts w:ascii="Trebuchet MS" w:eastAsia="Times New Roman" w:hAnsi="Trebuchet MS" w:cs="Times New Roman" w:hint="eastAsia"/>
          <w:color w:val="000000"/>
          <w:kern w:val="0"/>
          <w:sz w:val="18"/>
          <w:szCs w:val="18"/>
          <w:lang w:eastAsia="ru-RU"/>
        </w:rPr>
        <w:t>аналітичної</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системи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як</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важлива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складова</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підвищення</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ефективності</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діяльності</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спеціалізованої</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інспекції</w:t>
      </w:r>
      <w:r w:rsidRPr="00C373D2">
        <w:rPr>
          <w:rFonts w:ascii="Trebuchet MS" w:eastAsia="Times New Roman" w:hAnsi="Trebuchet MS" w:cs="Times New Roman"/>
          <w:color w:val="000000"/>
          <w:kern w:val="0"/>
          <w:sz w:val="18"/>
          <w:szCs w:val="18"/>
          <w:lang w:eastAsia="ru-RU"/>
        </w:rPr>
        <w:t xml:space="preserve"> 164</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Висновки</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до</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розділу</w:t>
      </w:r>
      <w:r w:rsidRPr="00C373D2">
        <w:rPr>
          <w:rFonts w:ascii="Trebuchet MS" w:eastAsia="Times New Roman" w:hAnsi="Trebuchet MS" w:cs="Times New Roman"/>
          <w:color w:val="000000"/>
          <w:kern w:val="0"/>
          <w:sz w:val="18"/>
          <w:szCs w:val="18"/>
          <w:lang w:eastAsia="ru-RU"/>
        </w:rPr>
        <w:t xml:space="preserve"> 3 176</w:t>
      </w:r>
    </w:p>
    <w:p w:rsidR="00C373D2" w:rsidRPr="00C373D2" w:rsidRDefault="00C373D2" w:rsidP="00C373D2">
      <w:pPr>
        <w:rPr>
          <w:rFonts w:ascii="Trebuchet MS" w:eastAsia="Times New Roman" w:hAnsi="Trebuchet MS" w:cs="Times New Roman"/>
          <w:color w:val="000000"/>
          <w:kern w:val="0"/>
          <w:sz w:val="18"/>
          <w:szCs w:val="18"/>
          <w:lang w:eastAsia="ru-RU"/>
        </w:rPr>
      </w:pP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ВИСНОВКИ</w:t>
      </w:r>
      <w:r w:rsidRPr="00C373D2">
        <w:rPr>
          <w:rFonts w:ascii="Trebuchet MS" w:eastAsia="Times New Roman" w:hAnsi="Trebuchet MS" w:cs="Times New Roman"/>
          <w:color w:val="000000"/>
          <w:kern w:val="0"/>
          <w:sz w:val="18"/>
          <w:szCs w:val="18"/>
          <w:lang w:eastAsia="ru-RU"/>
        </w:rPr>
        <w:t xml:space="preserve"> 180</w:t>
      </w:r>
    </w:p>
    <w:p w:rsidR="00C373D2" w:rsidRPr="00C373D2" w:rsidRDefault="00C373D2" w:rsidP="00C373D2">
      <w:pPr>
        <w:rPr>
          <w:rFonts w:ascii="Trebuchet MS" w:eastAsia="Times New Roman" w:hAnsi="Trebuchet MS" w:cs="Times New Roman"/>
          <w:color w:val="000000"/>
          <w:kern w:val="0"/>
          <w:sz w:val="18"/>
          <w:szCs w:val="18"/>
          <w:lang w:eastAsia="ru-RU"/>
        </w:rPr>
      </w:pPr>
      <w:r w:rsidRPr="00C373D2">
        <w:rPr>
          <w:rFonts w:ascii="Trebuchet MS" w:eastAsia="Times New Roman" w:hAnsi="Trebuchet MS" w:cs="Times New Roman" w:hint="eastAsia"/>
          <w:color w:val="000000"/>
          <w:kern w:val="0"/>
          <w:sz w:val="18"/>
          <w:szCs w:val="18"/>
          <w:lang w:eastAsia="ru-RU"/>
        </w:rPr>
        <w:t>СПИСОК</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ВИКОРИСТАНИХ</w:t>
      </w:r>
      <w:r w:rsidRPr="00C373D2">
        <w:rPr>
          <w:rFonts w:ascii="Trebuchet MS" w:eastAsia="Times New Roman" w:hAnsi="Trebuchet MS" w:cs="Times New Roman"/>
          <w:color w:val="000000"/>
          <w:kern w:val="0"/>
          <w:sz w:val="18"/>
          <w:szCs w:val="18"/>
          <w:lang w:eastAsia="ru-RU"/>
        </w:rPr>
        <w:t xml:space="preserve"> </w:t>
      </w:r>
      <w:r w:rsidRPr="00C373D2">
        <w:rPr>
          <w:rFonts w:ascii="Trebuchet MS" w:eastAsia="Times New Roman" w:hAnsi="Trebuchet MS" w:cs="Times New Roman" w:hint="eastAsia"/>
          <w:color w:val="000000"/>
          <w:kern w:val="0"/>
          <w:sz w:val="18"/>
          <w:szCs w:val="18"/>
          <w:lang w:eastAsia="ru-RU"/>
        </w:rPr>
        <w:t>ДЖЕРЕЛ</w:t>
      </w:r>
      <w:r w:rsidRPr="00C373D2">
        <w:rPr>
          <w:rFonts w:ascii="Trebuchet MS" w:eastAsia="Times New Roman" w:hAnsi="Trebuchet MS" w:cs="Times New Roman"/>
          <w:color w:val="000000"/>
          <w:kern w:val="0"/>
          <w:sz w:val="18"/>
          <w:szCs w:val="18"/>
          <w:lang w:eastAsia="ru-RU"/>
        </w:rPr>
        <w:t xml:space="preserve"> 184</w:t>
      </w:r>
    </w:p>
    <w:p w:rsidR="00985DAE" w:rsidRPr="00C373D2" w:rsidRDefault="00C373D2" w:rsidP="00C373D2">
      <w:r w:rsidRPr="00C373D2">
        <w:rPr>
          <w:rFonts w:ascii="Trebuchet MS" w:eastAsia="Times New Roman" w:hAnsi="Trebuchet MS" w:cs="Times New Roman" w:hint="eastAsia"/>
          <w:color w:val="000000"/>
          <w:kern w:val="0"/>
          <w:sz w:val="18"/>
          <w:szCs w:val="18"/>
          <w:lang w:eastAsia="ru-RU"/>
        </w:rPr>
        <w:t>ДОДАТКИ</w:t>
      </w:r>
      <w:r w:rsidRPr="00C373D2">
        <w:rPr>
          <w:rFonts w:ascii="Trebuchet MS" w:eastAsia="Times New Roman" w:hAnsi="Trebuchet MS" w:cs="Times New Roman"/>
          <w:color w:val="000000"/>
          <w:kern w:val="0"/>
          <w:sz w:val="18"/>
          <w:szCs w:val="18"/>
          <w:lang w:eastAsia="ru-RU"/>
        </w:rPr>
        <w:t xml:space="preserve"> 204</w:t>
      </w:r>
      <w:bookmarkStart w:id="0" w:name="_GoBack"/>
      <w:bookmarkEnd w:id="0"/>
    </w:p>
    <w:sectPr w:rsidR="00985DAE" w:rsidRPr="00C373D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5EE" w:rsidRDefault="003E45EE">
      <w:pPr>
        <w:spacing w:after="0" w:line="240" w:lineRule="auto"/>
      </w:pPr>
      <w:r>
        <w:separator/>
      </w:r>
    </w:p>
  </w:endnote>
  <w:endnote w:type="continuationSeparator" w:id="0">
    <w:p w:rsidR="003E45EE" w:rsidRDefault="003E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5EE" w:rsidRDefault="003E45EE"/>
    <w:p w:rsidR="003E45EE" w:rsidRDefault="003E45EE"/>
    <w:p w:rsidR="003E45EE" w:rsidRDefault="003E45EE"/>
    <w:p w:rsidR="003E45EE" w:rsidRDefault="003E45EE"/>
    <w:p w:rsidR="003E45EE" w:rsidRDefault="003E45EE"/>
    <w:p w:rsidR="003E45EE" w:rsidRDefault="003E45EE"/>
    <w:p w:rsidR="003E45EE" w:rsidRDefault="003E45E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EE" w:rsidRDefault="003E45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E45EE" w:rsidRDefault="003E45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E45EE" w:rsidRDefault="003E45EE"/>
    <w:p w:rsidR="003E45EE" w:rsidRDefault="003E45EE"/>
    <w:p w:rsidR="003E45EE" w:rsidRDefault="003E45E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5EE" w:rsidRDefault="003E45EE"/>
                          <w:p w:rsidR="003E45EE" w:rsidRDefault="003E45E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E45EE" w:rsidRDefault="003E45EE"/>
                    <w:p w:rsidR="003E45EE" w:rsidRDefault="003E45E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E45EE" w:rsidRDefault="003E45EE"/>
    <w:p w:rsidR="003E45EE" w:rsidRDefault="003E45EE">
      <w:pPr>
        <w:rPr>
          <w:sz w:val="2"/>
          <w:szCs w:val="2"/>
        </w:rPr>
      </w:pPr>
    </w:p>
    <w:p w:rsidR="003E45EE" w:rsidRDefault="003E45EE"/>
    <w:p w:rsidR="003E45EE" w:rsidRDefault="003E45EE">
      <w:pPr>
        <w:spacing w:after="0" w:line="240" w:lineRule="auto"/>
      </w:pPr>
    </w:p>
  </w:footnote>
  <w:footnote w:type="continuationSeparator" w:id="0">
    <w:p w:rsidR="003E45EE" w:rsidRDefault="003E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5EE"/>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3063-E1A1-4064-AD63-ED81E141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23455</TotalTime>
  <Pages>1</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1602</cp:revision>
  <cp:lastPrinted>2009-02-06T05:36:00Z</cp:lastPrinted>
  <dcterms:created xsi:type="dcterms:W3CDTF">2023-09-07T12:38:00Z</dcterms:created>
  <dcterms:modified xsi:type="dcterms:W3CDTF">2023-12-04T07:41:00Z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