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B44" w:rsidRDefault="00A52B17" w:rsidP="00A52B17">
      <w:pPr>
        <w:rPr>
          <w:rFonts w:ascii="Times New Roman" w:eastAsia="Arial Narrow" w:hAnsi="Times New Roman" w:cs="Times New Roman"/>
          <w:b/>
          <w:bCs/>
          <w:color w:val="000000"/>
          <w:kern w:val="0"/>
          <w:sz w:val="24"/>
          <w:lang w:val="uk-UA" w:eastAsia="uk-UA" w:bidi="uk-UA"/>
        </w:rPr>
      </w:pPr>
      <w:r w:rsidRPr="00A52B17">
        <w:rPr>
          <w:rFonts w:ascii="Times New Roman" w:eastAsia="Arial Narrow" w:hAnsi="Times New Roman" w:cs="Times New Roman" w:hint="eastAsia"/>
          <w:b/>
          <w:bCs/>
          <w:color w:val="000000"/>
          <w:kern w:val="0"/>
          <w:sz w:val="24"/>
          <w:lang w:val="uk-UA" w:eastAsia="uk-UA" w:bidi="uk-UA"/>
        </w:rPr>
        <w:t>Трейфельд</w:t>
      </w:r>
      <w:r w:rsidRPr="00A52B17">
        <w:rPr>
          <w:rFonts w:ascii="Times New Roman" w:eastAsia="Arial Narrow" w:hAnsi="Times New Roman" w:cs="Times New Roman"/>
          <w:b/>
          <w:bCs/>
          <w:color w:val="000000"/>
          <w:kern w:val="0"/>
          <w:sz w:val="24"/>
          <w:lang w:val="uk-UA" w:eastAsia="uk-UA" w:bidi="uk-UA"/>
        </w:rPr>
        <w:t xml:space="preserve"> </w:t>
      </w:r>
      <w:r w:rsidRPr="00A52B17">
        <w:rPr>
          <w:rFonts w:ascii="Times New Roman" w:eastAsia="Arial Narrow" w:hAnsi="Times New Roman" w:cs="Times New Roman" w:hint="eastAsia"/>
          <w:b/>
          <w:bCs/>
          <w:color w:val="000000"/>
          <w:kern w:val="0"/>
          <w:sz w:val="24"/>
          <w:lang w:val="uk-UA" w:eastAsia="uk-UA" w:bidi="uk-UA"/>
        </w:rPr>
        <w:t>Рудольф</w:t>
      </w:r>
      <w:r w:rsidRPr="00A52B17">
        <w:rPr>
          <w:rFonts w:ascii="Times New Roman" w:eastAsia="Arial Narrow" w:hAnsi="Times New Roman" w:cs="Times New Roman"/>
          <w:b/>
          <w:bCs/>
          <w:color w:val="000000"/>
          <w:kern w:val="0"/>
          <w:sz w:val="24"/>
          <w:lang w:val="uk-UA" w:eastAsia="uk-UA" w:bidi="uk-UA"/>
        </w:rPr>
        <w:t xml:space="preserve"> </w:t>
      </w:r>
      <w:r w:rsidRPr="00A52B17">
        <w:rPr>
          <w:rFonts w:ascii="Times New Roman" w:eastAsia="Arial Narrow" w:hAnsi="Times New Roman" w:cs="Times New Roman" w:hint="eastAsia"/>
          <w:b/>
          <w:bCs/>
          <w:color w:val="000000"/>
          <w:kern w:val="0"/>
          <w:sz w:val="24"/>
          <w:lang w:val="uk-UA" w:eastAsia="uk-UA" w:bidi="uk-UA"/>
        </w:rPr>
        <w:t>Фрицевич</w:t>
      </w:r>
      <w:r w:rsidRPr="00A52B17">
        <w:rPr>
          <w:rFonts w:ascii="Times New Roman" w:eastAsia="Arial Narrow" w:hAnsi="Times New Roman" w:cs="Times New Roman"/>
          <w:b/>
          <w:bCs/>
          <w:color w:val="000000"/>
          <w:kern w:val="0"/>
          <w:sz w:val="24"/>
          <w:lang w:val="uk-UA" w:eastAsia="uk-UA" w:bidi="uk-UA"/>
        </w:rPr>
        <w:t xml:space="preserve">. </w:t>
      </w:r>
      <w:r w:rsidRPr="00A52B17">
        <w:rPr>
          <w:rFonts w:ascii="Times New Roman" w:eastAsia="Arial Narrow" w:hAnsi="Times New Roman" w:cs="Times New Roman" w:hint="eastAsia"/>
          <w:b/>
          <w:bCs/>
          <w:color w:val="000000"/>
          <w:kern w:val="0"/>
          <w:sz w:val="24"/>
          <w:lang w:val="uk-UA" w:eastAsia="uk-UA" w:bidi="uk-UA"/>
        </w:rPr>
        <w:t>Запасы</w:t>
      </w:r>
      <w:r w:rsidRPr="00A52B17">
        <w:rPr>
          <w:rFonts w:ascii="Times New Roman" w:eastAsia="Arial Narrow" w:hAnsi="Times New Roman" w:cs="Times New Roman"/>
          <w:b/>
          <w:bCs/>
          <w:color w:val="000000"/>
          <w:kern w:val="0"/>
          <w:sz w:val="24"/>
          <w:lang w:val="uk-UA" w:eastAsia="uk-UA" w:bidi="uk-UA"/>
        </w:rPr>
        <w:t xml:space="preserve"> </w:t>
      </w:r>
      <w:r w:rsidRPr="00A52B17">
        <w:rPr>
          <w:rFonts w:ascii="Times New Roman" w:eastAsia="Arial Narrow" w:hAnsi="Times New Roman" w:cs="Times New Roman" w:hint="eastAsia"/>
          <w:b/>
          <w:bCs/>
          <w:color w:val="000000"/>
          <w:kern w:val="0"/>
          <w:sz w:val="24"/>
          <w:lang w:val="uk-UA" w:eastAsia="uk-UA" w:bidi="uk-UA"/>
        </w:rPr>
        <w:t>и</w:t>
      </w:r>
      <w:r w:rsidRPr="00A52B17">
        <w:rPr>
          <w:rFonts w:ascii="Times New Roman" w:eastAsia="Arial Narrow" w:hAnsi="Times New Roman" w:cs="Times New Roman"/>
          <w:b/>
          <w:bCs/>
          <w:color w:val="000000"/>
          <w:kern w:val="0"/>
          <w:sz w:val="24"/>
          <w:lang w:val="uk-UA" w:eastAsia="uk-UA" w:bidi="uk-UA"/>
        </w:rPr>
        <w:t xml:space="preserve"> </w:t>
      </w:r>
      <w:r w:rsidRPr="00A52B17">
        <w:rPr>
          <w:rFonts w:ascii="Times New Roman" w:eastAsia="Arial Narrow" w:hAnsi="Times New Roman" w:cs="Times New Roman" w:hint="eastAsia"/>
          <w:b/>
          <w:bCs/>
          <w:color w:val="000000"/>
          <w:kern w:val="0"/>
          <w:sz w:val="24"/>
          <w:lang w:val="uk-UA" w:eastAsia="uk-UA" w:bidi="uk-UA"/>
        </w:rPr>
        <w:t>масса</w:t>
      </w:r>
      <w:r w:rsidRPr="00A52B17">
        <w:rPr>
          <w:rFonts w:ascii="Times New Roman" w:eastAsia="Arial Narrow" w:hAnsi="Times New Roman" w:cs="Times New Roman"/>
          <w:b/>
          <w:bCs/>
          <w:color w:val="000000"/>
          <w:kern w:val="0"/>
          <w:sz w:val="24"/>
          <w:lang w:val="uk-UA" w:eastAsia="uk-UA" w:bidi="uk-UA"/>
        </w:rPr>
        <w:t xml:space="preserve"> </w:t>
      </w:r>
      <w:r w:rsidRPr="00A52B17">
        <w:rPr>
          <w:rFonts w:ascii="Times New Roman" w:eastAsia="Arial Narrow" w:hAnsi="Times New Roman" w:cs="Times New Roman" w:hint="eastAsia"/>
          <w:b/>
          <w:bCs/>
          <w:color w:val="000000"/>
          <w:kern w:val="0"/>
          <w:sz w:val="24"/>
          <w:lang w:val="uk-UA" w:eastAsia="uk-UA" w:bidi="uk-UA"/>
        </w:rPr>
        <w:t>крупного</w:t>
      </w:r>
      <w:r w:rsidRPr="00A52B17">
        <w:rPr>
          <w:rFonts w:ascii="Times New Roman" w:eastAsia="Arial Narrow" w:hAnsi="Times New Roman" w:cs="Times New Roman"/>
          <w:b/>
          <w:bCs/>
          <w:color w:val="000000"/>
          <w:kern w:val="0"/>
          <w:sz w:val="24"/>
          <w:lang w:val="uk-UA" w:eastAsia="uk-UA" w:bidi="uk-UA"/>
        </w:rPr>
        <w:t xml:space="preserve"> </w:t>
      </w:r>
      <w:r w:rsidRPr="00A52B17">
        <w:rPr>
          <w:rFonts w:ascii="Times New Roman" w:eastAsia="Arial Narrow" w:hAnsi="Times New Roman" w:cs="Times New Roman" w:hint="eastAsia"/>
          <w:b/>
          <w:bCs/>
          <w:color w:val="000000"/>
          <w:kern w:val="0"/>
          <w:sz w:val="24"/>
          <w:lang w:val="uk-UA" w:eastAsia="uk-UA" w:bidi="uk-UA"/>
        </w:rPr>
        <w:t>древесного</w:t>
      </w:r>
      <w:r w:rsidRPr="00A52B17">
        <w:rPr>
          <w:rFonts w:ascii="Times New Roman" w:eastAsia="Arial Narrow" w:hAnsi="Times New Roman" w:cs="Times New Roman"/>
          <w:b/>
          <w:bCs/>
          <w:color w:val="000000"/>
          <w:kern w:val="0"/>
          <w:sz w:val="24"/>
          <w:lang w:val="uk-UA" w:eastAsia="uk-UA" w:bidi="uk-UA"/>
        </w:rPr>
        <w:t xml:space="preserve"> </w:t>
      </w:r>
      <w:r w:rsidRPr="00A52B17">
        <w:rPr>
          <w:rFonts w:ascii="Times New Roman" w:eastAsia="Arial Narrow" w:hAnsi="Times New Roman" w:cs="Times New Roman" w:hint="eastAsia"/>
          <w:b/>
          <w:bCs/>
          <w:color w:val="000000"/>
          <w:kern w:val="0"/>
          <w:sz w:val="24"/>
          <w:lang w:val="uk-UA" w:eastAsia="uk-UA" w:bidi="uk-UA"/>
        </w:rPr>
        <w:t>детрита</w:t>
      </w:r>
      <w:r w:rsidRPr="00A52B17">
        <w:rPr>
          <w:rFonts w:ascii="Times New Roman" w:eastAsia="Arial Narrow" w:hAnsi="Times New Roman" w:cs="Times New Roman"/>
          <w:b/>
          <w:bCs/>
          <w:color w:val="000000"/>
          <w:kern w:val="0"/>
          <w:sz w:val="24"/>
          <w:lang w:val="uk-UA" w:eastAsia="uk-UA" w:bidi="uk-UA"/>
        </w:rPr>
        <w:t xml:space="preserve"> : </w:t>
      </w:r>
      <w:r w:rsidRPr="00A52B17">
        <w:rPr>
          <w:rFonts w:ascii="Times New Roman" w:eastAsia="Arial Narrow" w:hAnsi="Times New Roman" w:cs="Times New Roman" w:hint="eastAsia"/>
          <w:b/>
          <w:bCs/>
          <w:color w:val="000000"/>
          <w:kern w:val="0"/>
          <w:sz w:val="24"/>
          <w:lang w:val="uk-UA" w:eastAsia="uk-UA" w:bidi="uk-UA"/>
        </w:rPr>
        <w:t>На</w:t>
      </w:r>
      <w:r w:rsidRPr="00A52B17">
        <w:rPr>
          <w:rFonts w:ascii="Times New Roman" w:eastAsia="Arial Narrow" w:hAnsi="Times New Roman" w:cs="Times New Roman"/>
          <w:b/>
          <w:bCs/>
          <w:color w:val="000000"/>
          <w:kern w:val="0"/>
          <w:sz w:val="24"/>
          <w:lang w:val="uk-UA" w:eastAsia="uk-UA" w:bidi="uk-UA"/>
        </w:rPr>
        <w:t xml:space="preserve"> </w:t>
      </w:r>
      <w:r w:rsidRPr="00A52B17">
        <w:rPr>
          <w:rFonts w:ascii="Times New Roman" w:eastAsia="Arial Narrow" w:hAnsi="Times New Roman" w:cs="Times New Roman" w:hint="eastAsia"/>
          <w:b/>
          <w:bCs/>
          <w:color w:val="000000"/>
          <w:kern w:val="0"/>
          <w:sz w:val="24"/>
          <w:lang w:val="uk-UA" w:eastAsia="uk-UA" w:bidi="uk-UA"/>
        </w:rPr>
        <w:t>примере</w:t>
      </w:r>
      <w:r w:rsidRPr="00A52B17">
        <w:rPr>
          <w:rFonts w:ascii="Times New Roman" w:eastAsia="Arial Narrow" w:hAnsi="Times New Roman" w:cs="Times New Roman"/>
          <w:b/>
          <w:bCs/>
          <w:color w:val="000000"/>
          <w:kern w:val="0"/>
          <w:sz w:val="24"/>
          <w:lang w:val="uk-UA" w:eastAsia="uk-UA" w:bidi="uk-UA"/>
        </w:rPr>
        <w:t xml:space="preserve"> </w:t>
      </w:r>
      <w:r w:rsidRPr="00A52B17">
        <w:rPr>
          <w:rFonts w:ascii="Times New Roman" w:eastAsia="Arial Narrow" w:hAnsi="Times New Roman" w:cs="Times New Roman" w:hint="eastAsia"/>
          <w:b/>
          <w:bCs/>
          <w:color w:val="000000"/>
          <w:kern w:val="0"/>
          <w:sz w:val="24"/>
          <w:lang w:val="uk-UA" w:eastAsia="uk-UA" w:bidi="uk-UA"/>
        </w:rPr>
        <w:t>лесов</w:t>
      </w:r>
      <w:r w:rsidRPr="00A52B17">
        <w:rPr>
          <w:rFonts w:ascii="Times New Roman" w:eastAsia="Arial Narrow" w:hAnsi="Times New Roman" w:cs="Times New Roman"/>
          <w:b/>
          <w:bCs/>
          <w:color w:val="000000"/>
          <w:kern w:val="0"/>
          <w:sz w:val="24"/>
          <w:lang w:val="uk-UA" w:eastAsia="uk-UA" w:bidi="uk-UA"/>
        </w:rPr>
        <w:t xml:space="preserve"> </w:t>
      </w:r>
      <w:r w:rsidRPr="00A52B17">
        <w:rPr>
          <w:rFonts w:ascii="Times New Roman" w:eastAsia="Arial Narrow" w:hAnsi="Times New Roman" w:cs="Times New Roman" w:hint="eastAsia"/>
          <w:b/>
          <w:bCs/>
          <w:color w:val="000000"/>
          <w:kern w:val="0"/>
          <w:sz w:val="24"/>
          <w:lang w:val="uk-UA" w:eastAsia="uk-UA" w:bidi="uk-UA"/>
        </w:rPr>
        <w:t>Ленинградской</w:t>
      </w:r>
      <w:r w:rsidRPr="00A52B17">
        <w:rPr>
          <w:rFonts w:ascii="Times New Roman" w:eastAsia="Arial Narrow" w:hAnsi="Times New Roman" w:cs="Times New Roman"/>
          <w:b/>
          <w:bCs/>
          <w:color w:val="000000"/>
          <w:kern w:val="0"/>
          <w:sz w:val="24"/>
          <w:lang w:val="uk-UA" w:eastAsia="uk-UA" w:bidi="uk-UA"/>
        </w:rPr>
        <w:t xml:space="preserve"> </w:t>
      </w:r>
      <w:r w:rsidRPr="00A52B17">
        <w:rPr>
          <w:rFonts w:ascii="Times New Roman" w:eastAsia="Arial Narrow" w:hAnsi="Times New Roman" w:cs="Times New Roman" w:hint="eastAsia"/>
          <w:b/>
          <w:bCs/>
          <w:color w:val="000000"/>
          <w:kern w:val="0"/>
          <w:sz w:val="24"/>
          <w:lang w:val="uk-UA" w:eastAsia="uk-UA" w:bidi="uk-UA"/>
        </w:rPr>
        <w:t>области</w:t>
      </w:r>
      <w:r w:rsidRPr="00A52B17">
        <w:rPr>
          <w:rFonts w:ascii="Times New Roman" w:eastAsia="Arial Narrow" w:hAnsi="Times New Roman" w:cs="Times New Roman"/>
          <w:b/>
          <w:bCs/>
          <w:color w:val="000000"/>
          <w:kern w:val="0"/>
          <w:sz w:val="24"/>
          <w:lang w:val="uk-UA" w:eastAsia="uk-UA" w:bidi="uk-UA"/>
        </w:rPr>
        <w:t xml:space="preserve"> : </w:t>
      </w:r>
      <w:r w:rsidRPr="00A52B17">
        <w:rPr>
          <w:rFonts w:ascii="Times New Roman" w:eastAsia="Arial Narrow" w:hAnsi="Times New Roman" w:cs="Times New Roman" w:hint="eastAsia"/>
          <w:b/>
          <w:bCs/>
          <w:color w:val="000000"/>
          <w:kern w:val="0"/>
          <w:sz w:val="24"/>
          <w:lang w:val="uk-UA" w:eastAsia="uk-UA" w:bidi="uk-UA"/>
        </w:rPr>
        <w:t>диссертация</w:t>
      </w:r>
      <w:r w:rsidRPr="00A52B17">
        <w:rPr>
          <w:rFonts w:ascii="Times New Roman" w:eastAsia="Arial Narrow" w:hAnsi="Times New Roman" w:cs="Times New Roman"/>
          <w:b/>
          <w:bCs/>
          <w:color w:val="000000"/>
          <w:kern w:val="0"/>
          <w:sz w:val="24"/>
          <w:lang w:val="uk-UA" w:eastAsia="uk-UA" w:bidi="uk-UA"/>
        </w:rPr>
        <w:t xml:space="preserve"> ... </w:t>
      </w:r>
      <w:r w:rsidRPr="00A52B17">
        <w:rPr>
          <w:rFonts w:ascii="Times New Roman" w:eastAsia="Arial Narrow" w:hAnsi="Times New Roman" w:cs="Times New Roman" w:hint="eastAsia"/>
          <w:b/>
          <w:bCs/>
          <w:color w:val="000000"/>
          <w:kern w:val="0"/>
          <w:sz w:val="24"/>
          <w:lang w:val="uk-UA" w:eastAsia="uk-UA" w:bidi="uk-UA"/>
        </w:rPr>
        <w:t>кандидата</w:t>
      </w:r>
      <w:r w:rsidRPr="00A52B17">
        <w:rPr>
          <w:rFonts w:ascii="Times New Roman" w:eastAsia="Arial Narrow" w:hAnsi="Times New Roman" w:cs="Times New Roman"/>
          <w:b/>
          <w:bCs/>
          <w:color w:val="000000"/>
          <w:kern w:val="0"/>
          <w:sz w:val="24"/>
          <w:lang w:val="uk-UA" w:eastAsia="uk-UA" w:bidi="uk-UA"/>
        </w:rPr>
        <w:t xml:space="preserve"> </w:t>
      </w:r>
      <w:r w:rsidRPr="00A52B17">
        <w:rPr>
          <w:rFonts w:ascii="Times New Roman" w:eastAsia="Arial Narrow" w:hAnsi="Times New Roman" w:cs="Times New Roman" w:hint="eastAsia"/>
          <w:b/>
          <w:bCs/>
          <w:color w:val="000000"/>
          <w:kern w:val="0"/>
          <w:sz w:val="24"/>
          <w:lang w:val="uk-UA" w:eastAsia="uk-UA" w:bidi="uk-UA"/>
        </w:rPr>
        <w:t>сельскохозяйственных</w:t>
      </w:r>
      <w:r w:rsidRPr="00A52B17">
        <w:rPr>
          <w:rFonts w:ascii="Times New Roman" w:eastAsia="Arial Narrow" w:hAnsi="Times New Roman" w:cs="Times New Roman"/>
          <w:b/>
          <w:bCs/>
          <w:color w:val="000000"/>
          <w:kern w:val="0"/>
          <w:sz w:val="24"/>
          <w:lang w:val="uk-UA" w:eastAsia="uk-UA" w:bidi="uk-UA"/>
        </w:rPr>
        <w:t xml:space="preserve"> </w:t>
      </w:r>
      <w:r w:rsidRPr="00A52B17">
        <w:rPr>
          <w:rFonts w:ascii="Times New Roman" w:eastAsia="Arial Narrow" w:hAnsi="Times New Roman" w:cs="Times New Roman" w:hint="eastAsia"/>
          <w:b/>
          <w:bCs/>
          <w:color w:val="000000"/>
          <w:kern w:val="0"/>
          <w:sz w:val="24"/>
          <w:lang w:val="uk-UA" w:eastAsia="uk-UA" w:bidi="uk-UA"/>
        </w:rPr>
        <w:t>наук</w:t>
      </w:r>
      <w:r w:rsidRPr="00A52B17">
        <w:rPr>
          <w:rFonts w:ascii="Times New Roman" w:eastAsia="Arial Narrow" w:hAnsi="Times New Roman" w:cs="Times New Roman"/>
          <w:b/>
          <w:bCs/>
          <w:color w:val="000000"/>
          <w:kern w:val="0"/>
          <w:sz w:val="24"/>
          <w:lang w:val="uk-UA" w:eastAsia="uk-UA" w:bidi="uk-UA"/>
        </w:rPr>
        <w:t xml:space="preserve"> : 06.03.02.- </w:t>
      </w:r>
      <w:r w:rsidRPr="00A52B17">
        <w:rPr>
          <w:rFonts w:ascii="Times New Roman" w:eastAsia="Arial Narrow" w:hAnsi="Times New Roman" w:cs="Times New Roman" w:hint="eastAsia"/>
          <w:b/>
          <w:bCs/>
          <w:color w:val="000000"/>
          <w:kern w:val="0"/>
          <w:sz w:val="24"/>
          <w:lang w:val="uk-UA" w:eastAsia="uk-UA" w:bidi="uk-UA"/>
        </w:rPr>
        <w:t>Санкт</w:t>
      </w:r>
      <w:r w:rsidRPr="00A52B17">
        <w:rPr>
          <w:rFonts w:ascii="Times New Roman" w:eastAsia="Arial Narrow" w:hAnsi="Times New Roman" w:cs="Times New Roman"/>
          <w:b/>
          <w:bCs/>
          <w:color w:val="000000"/>
          <w:kern w:val="0"/>
          <w:sz w:val="24"/>
          <w:lang w:val="uk-UA" w:eastAsia="uk-UA" w:bidi="uk-UA"/>
        </w:rPr>
        <w:t>-</w:t>
      </w:r>
      <w:r w:rsidRPr="00A52B17">
        <w:rPr>
          <w:rFonts w:ascii="Times New Roman" w:eastAsia="Arial Narrow" w:hAnsi="Times New Roman" w:cs="Times New Roman" w:hint="eastAsia"/>
          <w:b/>
          <w:bCs/>
          <w:color w:val="000000"/>
          <w:kern w:val="0"/>
          <w:sz w:val="24"/>
          <w:lang w:val="uk-UA" w:eastAsia="uk-UA" w:bidi="uk-UA"/>
        </w:rPr>
        <w:t>Петербург</w:t>
      </w:r>
      <w:r w:rsidRPr="00A52B17">
        <w:rPr>
          <w:rFonts w:ascii="Times New Roman" w:eastAsia="Arial Narrow" w:hAnsi="Times New Roman" w:cs="Times New Roman"/>
          <w:b/>
          <w:bCs/>
          <w:color w:val="000000"/>
          <w:kern w:val="0"/>
          <w:sz w:val="24"/>
          <w:lang w:val="uk-UA" w:eastAsia="uk-UA" w:bidi="uk-UA"/>
        </w:rPr>
        <w:t xml:space="preserve">, 2001.- 152 </w:t>
      </w:r>
      <w:r w:rsidRPr="00A52B17">
        <w:rPr>
          <w:rFonts w:ascii="Times New Roman" w:eastAsia="Arial Narrow" w:hAnsi="Times New Roman" w:cs="Times New Roman" w:hint="eastAsia"/>
          <w:b/>
          <w:bCs/>
          <w:color w:val="000000"/>
          <w:kern w:val="0"/>
          <w:sz w:val="24"/>
          <w:lang w:val="uk-UA" w:eastAsia="uk-UA" w:bidi="uk-UA"/>
        </w:rPr>
        <w:t>с</w:t>
      </w:r>
      <w:r w:rsidRPr="00A52B17">
        <w:rPr>
          <w:rFonts w:ascii="Times New Roman" w:eastAsia="Arial Narrow" w:hAnsi="Times New Roman" w:cs="Times New Roman"/>
          <w:b/>
          <w:bCs/>
          <w:color w:val="000000"/>
          <w:kern w:val="0"/>
          <w:sz w:val="24"/>
          <w:lang w:val="uk-UA" w:eastAsia="uk-UA" w:bidi="uk-UA"/>
        </w:rPr>
        <w:t xml:space="preserve">.: </w:t>
      </w:r>
      <w:r w:rsidRPr="00A52B17">
        <w:rPr>
          <w:rFonts w:ascii="Times New Roman" w:eastAsia="Arial Narrow" w:hAnsi="Times New Roman" w:cs="Times New Roman" w:hint="eastAsia"/>
          <w:b/>
          <w:bCs/>
          <w:color w:val="000000"/>
          <w:kern w:val="0"/>
          <w:sz w:val="24"/>
          <w:lang w:val="uk-UA" w:eastAsia="uk-UA" w:bidi="uk-UA"/>
        </w:rPr>
        <w:t>ил</w:t>
      </w:r>
      <w:r w:rsidRPr="00A52B17">
        <w:rPr>
          <w:rFonts w:ascii="Times New Roman" w:eastAsia="Arial Narrow" w:hAnsi="Times New Roman" w:cs="Times New Roman"/>
          <w:b/>
          <w:bCs/>
          <w:color w:val="000000"/>
          <w:kern w:val="0"/>
          <w:sz w:val="24"/>
          <w:lang w:val="uk-UA" w:eastAsia="uk-UA" w:bidi="uk-UA"/>
        </w:rPr>
        <w:t xml:space="preserve">. </w:t>
      </w:r>
      <w:r w:rsidRPr="00A52B17">
        <w:rPr>
          <w:rFonts w:ascii="Times New Roman" w:eastAsia="Arial Narrow" w:hAnsi="Times New Roman" w:cs="Times New Roman" w:hint="eastAsia"/>
          <w:b/>
          <w:bCs/>
          <w:color w:val="000000"/>
          <w:kern w:val="0"/>
          <w:sz w:val="24"/>
          <w:lang w:val="uk-UA" w:eastAsia="uk-UA" w:bidi="uk-UA"/>
        </w:rPr>
        <w:t>РГБ</w:t>
      </w:r>
      <w:r w:rsidRPr="00A52B17">
        <w:rPr>
          <w:rFonts w:ascii="Times New Roman" w:eastAsia="Arial Narrow" w:hAnsi="Times New Roman" w:cs="Times New Roman"/>
          <w:b/>
          <w:bCs/>
          <w:color w:val="000000"/>
          <w:kern w:val="0"/>
          <w:sz w:val="24"/>
          <w:lang w:val="uk-UA" w:eastAsia="uk-UA" w:bidi="uk-UA"/>
        </w:rPr>
        <w:t xml:space="preserve"> </w:t>
      </w:r>
      <w:r w:rsidRPr="00A52B17">
        <w:rPr>
          <w:rFonts w:ascii="Times New Roman" w:eastAsia="Arial Narrow" w:hAnsi="Times New Roman" w:cs="Times New Roman" w:hint="eastAsia"/>
          <w:b/>
          <w:bCs/>
          <w:color w:val="000000"/>
          <w:kern w:val="0"/>
          <w:sz w:val="24"/>
          <w:lang w:val="uk-UA" w:eastAsia="uk-UA" w:bidi="uk-UA"/>
        </w:rPr>
        <w:t>ОД</w:t>
      </w:r>
      <w:r w:rsidRPr="00A52B17">
        <w:rPr>
          <w:rFonts w:ascii="Times New Roman" w:eastAsia="Arial Narrow" w:hAnsi="Times New Roman" w:cs="Times New Roman"/>
          <w:b/>
          <w:bCs/>
          <w:color w:val="000000"/>
          <w:kern w:val="0"/>
          <w:sz w:val="24"/>
          <w:lang w:val="uk-UA" w:eastAsia="uk-UA" w:bidi="uk-UA"/>
        </w:rPr>
        <w:t>, 61 02-6/372-5</w:t>
      </w:r>
    </w:p>
    <w:p w:rsidR="00A52B17" w:rsidRDefault="00A52B17" w:rsidP="00A52B17">
      <w:pPr>
        <w:rPr>
          <w:rFonts w:ascii="Times New Roman" w:eastAsia="Arial Narrow" w:hAnsi="Times New Roman" w:cs="Times New Roman"/>
          <w:b/>
          <w:bCs/>
          <w:color w:val="000000"/>
          <w:kern w:val="0"/>
          <w:sz w:val="24"/>
          <w:lang w:val="uk-UA" w:eastAsia="uk-UA" w:bidi="uk-UA"/>
        </w:rPr>
      </w:pPr>
    </w:p>
    <w:p w:rsidR="00A52B17" w:rsidRDefault="00A52B17" w:rsidP="00A52B17">
      <w:pPr>
        <w:rPr>
          <w:rFonts w:ascii="Times New Roman" w:eastAsia="Arial Narrow" w:hAnsi="Times New Roman" w:cs="Times New Roman"/>
          <w:b/>
          <w:bCs/>
          <w:color w:val="000000"/>
          <w:kern w:val="0"/>
          <w:sz w:val="24"/>
          <w:lang w:val="uk-UA" w:eastAsia="uk-UA" w:bidi="uk-UA"/>
        </w:rPr>
      </w:pPr>
    </w:p>
    <w:p w:rsidR="00A52B17" w:rsidRPr="00A52B17" w:rsidRDefault="00A52B17" w:rsidP="00A52B17">
      <w:pPr>
        <w:tabs>
          <w:tab w:val="clear" w:pos="709"/>
        </w:tabs>
        <w:suppressAutoHyphens w:val="0"/>
        <w:spacing w:after="0" w:line="278" w:lineRule="exact"/>
        <w:ind w:firstLine="0"/>
        <w:jc w:val="center"/>
        <w:rPr>
          <w:rFonts w:ascii="Times New Roman" w:eastAsia="Times New Roman" w:hAnsi="Times New Roman" w:cs="Times New Roman"/>
          <w:color w:val="000000"/>
          <w:kern w:val="0"/>
          <w:sz w:val="23"/>
          <w:szCs w:val="23"/>
          <w:lang w:eastAsia="ru-RU" w:bidi="ru-RU"/>
        </w:rPr>
        <w:sectPr w:rsidR="00A52B17" w:rsidRPr="00A52B17" w:rsidSect="00A52B17">
          <w:pgSz w:w="11909" w:h="16838"/>
          <w:pgMar w:top="443" w:right="2783" w:bottom="438" w:left="2241" w:header="0" w:footer="3" w:gutter="0"/>
          <w:cols w:space="720"/>
          <w:noEndnote/>
          <w:docGrid w:linePitch="360"/>
        </w:sectPr>
      </w:pPr>
      <w:r w:rsidRPr="00A52B17">
        <w:rPr>
          <w:rFonts w:ascii="Times New Roman" w:eastAsia="Times New Roman" w:hAnsi="Times New Roman" w:cs="Times New Roman"/>
          <w:color w:val="000000"/>
          <w:kern w:val="0"/>
          <w:sz w:val="23"/>
          <w:szCs w:val="23"/>
          <w:lang w:eastAsia="ru-RU" w:bidi="ru-RU"/>
        </w:rPr>
        <w:t>Министерство образования Российской Федерации Санкт-Петербургская государственная лесотехническая академия</w:t>
      </w:r>
    </w:p>
    <w:p w:rsidR="00A52B17" w:rsidRPr="00A52B17" w:rsidRDefault="00A52B17" w:rsidP="00A52B17">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A52B17" w:rsidRPr="00A52B17" w:rsidRDefault="00A52B17" w:rsidP="00A52B17">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A52B17" w:rsidRPr="00A52B17" w:rsidRDefault="00A52B17" w:rsidP="00A52B17">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A52B17" w:rsidRPr="00A52B17" w:rsidRDefault="00A52B17" w:rsidP="00A52B17">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A52B17" w:rsidRPr="00A52B17" w:rsidRDefault="00A52B17" w:rsidP="00A52B17">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A52B17" w:rsidRPr="00A52B17" w:rsidRDefault="00A52B17" w:rsidP="00A52B17">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A52B17" w:rsidRPr="00A52B17" w:rsidRDefault="00A52B17" w:rsidP="00A52B17">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A52B17" w:rsidRPr="00A52B17" w:rsidRDefault="00A52B17" w:rsidP="00A52B17">
      <w:pPr>
        <w:tabs>
          <w:tab w:val="clear" w:pos="709"/>
        </w:tabs>
        <w:suppressAutoHyphens w:val="0"/>
        <w:spacing w:before="31" w:after="31" w:line="240" w:lineRule="exact"/>
        <w:ind w:firstLine="0"/>
        <w:jc w:val="left"/>
        <w:rPr>
          <w:rFonts w:ascii="Courier New" w:hAnsi="Courier New"/>
          <w:color w:val="000000"/>
          <w:kern w:val="0"/>
          <w:sz w:val="19"/>
          <w:szCs w:val="19"/>
          <w:lang w:eastAsia="ru-RU" w:bidi="ru-RU"/>
        </w:rPr>
      </w:pPr>
    </w:p>
    <w:p w:rsidR="00A52B17" w:rsidRPr="00A52B17" w:rsidRDefault="00A52B17" w:rsidP="00A52B17">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A52B17" w:rsidRPr="00A52B17">
          <w:type w:val="continuous"/>
          <w:pgSz w:w="11909" w:h="16838"/>
          <w:pgMar w:top="0" w:right="0" w:bottom="0" w:left="0" w:header="0" w:footer="3" w:gutter="0"/>
          <w:cols w:space="720"/>
          <w:noEndnote/>
          <w:docGrid w:linePitch="360"/>
        </w:sectPr>
      </w:pPr>
    </w:p>
    <w:p w:rsidR="00A52B17" w:rsidRPr="00A52B17" w:rsidRDefault="00A52B17" w:rsidP="00A52B17">
      <w:pPr>
        <w:tabs>
          <w:tab w:val="clear" w:pos="709"/>
        </w:tabs>
        <w:suppressAutoHyphens w:val="0"/>
        <w:spacing w:after="0" w:line="230" w:lineRule="exact"/>
        <w:ind w:firstLine="0"/>
        <w:jc w:val="left"/>
        <w:rPr>
          <w:rFonts w:ascii="Times New Roman" w:eastAsia="Times New Roman" w:hAnsi="Times New Roman" w:cs="Times New Roman"/>
          <w:color w:val="000000"/>
          <w:kern w:val="0"/>
          <w:sz w:val="23"/>
          <w:szCs w:val="23"/>
          <w:lang w:eastAsia="ru-RU" w:bidi="ru-RU"/>
        </w:rPr>
        <w:sectPr w:rsidR="00A52B17" w:rsidRPr="00A52B17">
          <w:type w:val="continuous"/>
          <w:pgSz w:w="11909" w:h="16838"/>
          <w:pgMar w:top="443" w:right="1881" w:bottom="438" w:left="7636" w:header="0" w:footer="3" w:gutter="0"/>
          <w:cols w:space="720"/>
          <w:noEndnote/>
          <w:docGrid w:linePitch="360"/>
        </w:sectPr>
      </w:pPr>
      <w:r w:rsidRPr="00A52B17">
        <w:rPr>
          <w:rFonts w:ascii="Times New Roman" w:eastAsia="Times New Roman" w:hAnsi="Times New Roman" w:cs="Times New Roman"/>
          <w:color w:val="000000"/>
          <w:kern w:val="0"/>
          <w:sz w:val="23"/>
          <w:szCs w:val="23"/>
          <w:lang w:eastAsia="ru-RU" w:bidi="ru-RU"/>
        </w:rPr>
        <w:t>На правах рукописи</w:t>
      </w:r>
    </w:p>
    <w:p w:rsidR="00A52B17" w:rsidRPr="00A52B17" w:rsidRDefault="00A52B17" w:rsidP="00A52B17">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A52B17" w:rsidRPr="00A52B17" w:rsidRDefault="00A52B17" w:rsidP="00A52B17">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A52B17" w:rsidRPr="00A52B17" w:rsidRDefault="00A52B17" w:rsidP="00A52B17">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A52B17" w:rsidRPr="00A52B17" w:rsidRDefault="00A52B17" w:rsidP="00A52B17">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A52B17" w:rsidRPr="00A52B17" w:rsidRDefault="00A52B17" w:rsidP="00A52B17">
      <w:pPr>
        <w:tabs>
          <w:tab w:val="clear" w:pos="709"/>
        </w:tabs>
        <w:suppressAutoHyphens w:val="0"/>
        <w:spacing w:before="114" w:after="114" w:line="240" w:lineRule="exact"/>
        <w:ind w:firstLine="0"/>
        <w:jc w:val="left"/>
        <w:rPr>
          <w:rFonts w:ascii="Courier New" w:hAnsi="Courier New"/>
          <w:color w:val="000000"/>
          <w:kern w:val="0"/>
          <w:sz w:val="19"/>
          <w:szCs w:val="19"/>
          <w:lang w:eastAsia="ru-RU" w:bidi="ru-RU"/>
        </w:rPr>
      </w:pPr>
    </w:p>
    <w:p w:rsidR="00A52B17" w:rsidRPr="00A52B17" w:rsidRDefault="00A52B17" w:rsidP="00A52B17">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A52B17" w:rsidRPr="00A52B17">
          <w:type w:val="continuous"/>
          <w:pgSz w:w="11909" w:h="16838"/>
          <w:pgMar w:top="0" w:right="0" w:bottom="0" w:left="0" w:header="0" w:footer="3" w:gutter="0"/>
          <w:cols w:space="720"/>
          <w:noEndnote/>
          <w:docGrid w:linePitch="360"/>
        </w:sectPr>
      </w:pPr>
    </w:p>
    <w:p w:rsidR="00A52B17" w:rsidRPr="00A52B17" w:rsidRDefault="00A52B17" w:rsidP="00A52B17">
      <w:pPr>
        <w:tabs>
          <w:tab w:val="clear" w:pos="709"/>
        </w:tabs>
        <w:suppressAutoHyphens w:val="0"/>
        <w:spacing w:after="218" w:line="230" w:lineRule="exact"/>
        <w:ind w:firstLine="0"/>
        <w:jc w:val="center"/>
        <w:rPr>
          <w:rFonts w:ascii="Times New Roman" w:eastAsia="Times New Roman" w:hAnsi="Times New Roman" w:cs="Times New Roman"/>
          <w:color w:val="000000"/>
          <w:kern w:val="0"/>
          <w:sz w:val="23"/>
          <w:szCs w:val="23"/>
          <w:lang w:eastAsia="ru-RU" w:bidi="ru-RU"/>
        </w:rPr>
      </w:pPr>
      <w:r w:rsidRPr="00A52B17">
        <w:rPr>
          <w:rFonts w:ascii="Times New Roman" w:eastAsia="Times New Roman" w:hAnsi="Times New Roman" w:cs="Times New Roman"/>
          <w:color w:val="000000"/>
          <w:kern w:val="0"/>
          <w:sz w:val="23"/>
          <w:szCs w:val="23"/>
          <w:lang w:eastAsia="ru-RU" w:bidi="ru-RU"/>
        </w:rPr>
        <w:t>Трейфельд Рудольф Фрицевич</w:t>
      </w:r>
    </w:p>
    <w:p w:rsidR="00A52B17" w:rsidRPr="00A52B17" w:rsidRDefault="00A52B17" w:rsidP="00A52B17">
      <w:pPr>
        <w:tabs>
          <w:tab w:val="clear" w:pos="709"/>
        </w:tabs>
        <w:suppressAutoHyphens w:val="0"/>
        <w:spacing w:after="0" w:line="442" w:lineRule="exact"/>
        <w:ind w:firstLine="0"/>
        <w:jc w:val="center"/>
        <w:rPr>
          <w:rFonts w:ascii="Times New Roman" w:eastAsia="Times New Roman" w:hAnsi="Times New Roman" w:cs="Times New Roman"/>
          <w:b/>
          <w:bCs/>
          <w:color w:val="000000"/>
          <w:kern w:val="0"/>
          <w:sz w:val="28"/>
          <w:szCs w:val="28"/>
          <w:lang w:eastAsia="ru-RU" w:bidi="ru-RU"/>
        </w:rPr>
        <w:sectPr w:rsidR="00A52B17" w:rsidRPr="00A52B17">
          <w:type w:val="continuous"/>
          <w:pgSz w:w="11909" w:h="16838"/>
          <w:pgMar w:top="443" w:right="3091" w:bottom="438" w:left="2750" w:header="0" w:footer="3" w:gutter="0"/>
          <w:cols w:space="720"/>
          <w:noEndnote/>
          <w:docGrid w:linePitch="360"/>
        </w:sectPr>
      </w:pPr>
      <w:r w:rsidRPr="00A52B17">
        <w:rPr>
          <w:rFonts w:ascii="Times New Roman" w:eastAsia="Times New Roman" w:hAnsi="Times New Roman" w:cs="Times New Roman"/>
          <w:b/>
          <w:bCs/>
          <w:color w:val="000000"/>
          <w:kern w:val="0"/>
          <w:sz w:val="28"/>
          <w:szCs w:val="28"/>
          <w:lang w:eastAsia="ru-RU" w:bidi="ru-RU"/>
        </w:rPr>
        <w:t xml:space="preserve">Запасы и масса крупного древесного детрита </w:t>
      </w:r>
      <w:r w:rsidRPr="00A52B17">
        <w:rPr>
          <w:rFonts w:ascii="Times New Roman" w:eastAsia="Times New Roman" w:hAnsi="Times New Roman" w:cs="Times New Roman"/>
          <w:b/>
          <w:bCs/>
          <w:color w:val="000000"/>
          <w:kern w:val="0"/>
          <w:lang w:eastAsia="ru-RU" w:bidi="ru-RU"/>
        </w:rPr>
        <w:t>(на примере лесов Ленинградской области)</w:t>
      </w:r>
    </w:p>
    <w:p w:rsidR="00A52B17" w:rsidRPr="00A52B17" w:rsidRDefault="00A52B17" w:rsidP="00A52B17">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A52B17" w:rsidRPr="00A52B17" w:rsidRDefault="00A52B17" w:rsidP="00A52B17">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A52B17" w:rsidRPr="00A52B17" w:rsidRDefault="00A52B17" w:rsidP="00A52B17">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A52B17" w:rsidRPr="00A52B17" w:rsidRDefault="00A52B17" w:rsidP="00A52B17">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A52B17" w:rsidRPr="00A52B17" w:rsidRDefault="00A52B17" w:rsidP="00A52B17">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A52B17" w:rsidRPr="00A52B17" w:rsidRDefault="00A52B17" w:rsidP="00A52B17">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A52B17" w:rsidRPr="00A52B17" w:rsidRDefault="00A52B17" w:rsidP="00A52B17">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A52B17" w:rsidRPr="00A52B17" w:rsidRDefault="00A52B17" w:rsidP="00A52B17">
      <w:pPr>
        <w:tabs>
          <w:tab w:val="clear" w:pos="709"/>
        </w:tabs>
        <w:suppressAutoHyphens w:val="0"/>
        <w:spacing w:before="16" w:after="16" w:line="240" w:lineRule="exact"/>
        <w:ind w:firstLine="0"/>
        <w:jc w:val="left"/>
        <w:rPr>
          <w:rFonts w:ascii="Courier New" w:hAnsi="Courier New"/>
          <w:color w:val="000000"/>
          <w:kern w:val="0"/>
          <w:sz w:val="19"/>
          <w:szCs w:val="19"/>
          <w:lang w:eastAsia="ru-RU" w:bidi="ru-RU"/>
        </w:rPr>
      </w:pPr>
    </w:p>
    <w:p w:rsidR="00A52B17" w:rsidRPr="00A52B17" w:rsidRDefault="00A52B17" w:rsidP="00A52B17">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A52B17" w:rsidRPr="00A52B17">
          <w:type w:val="continuous"/>
          <w:pgSz w:w="11909" w:h="16838"/>
          <w:pgMar w:top="0" w:right="0" w:bottom="0" w:left="0" w:header="0" w:footer="3" w:gutter="0"/>
          <w:cols w:space="720"/>
          <w:noEndnote/>
          <w:docGrid w:linePitch="360"/>
        </w:sectPr>
      </w:pPr>
    </w:p>
    <w:p w:rsidR="00A52B17" w:rsidRPr="00A52B17" w:rsidRDefault="00A52B17" w:rsidP="00A52B17">
      <w:pPr>
        <w:tabs>
          <w:tab w:val="clear" w:pos="709"/>
        </w:tabs>
        <w:suppressAutoHyphens w:val="0"/>
        <w:spacing w:after="298" w:line="230" w:lineRule="exact"/>
        <w:ind w:left="840" w:firstLine="0"/>
        <w:jc w:val="left"/>
        <w:rPr>
          <w:rFonts w:ascii="Times New Roman" w:eastAsia="Times New Roman" w:hAnsi="Times New Roman" w:cs="Times New Roman"/>
          <w:color w:val="000000"/>
          <w:kern w:val="0"/>
          <w:sz w:val="23"/>
          <w:szCs w:val="23"/>
          <w:lang w:eastAsia="ru-RU" w:bidi="ru-RU"/>
        </w:rPr>
      </w:pPr>
      <w:r w:rsidRPr="00A52B17">
        <w:rPr>
          <w:rFonts w:ascii="Times New Roman" w:eastAsia="Times New Roman" w:hAnsi="Times New Roman" w:cs="Times New Roman"/>
          <w:color w:val="000000"/>
          <w:kern w:val="0"/>
          <w:sz w:val="23"/>
          <w:szCs w:val="23"/>
          <w:lang w:eastAsia="ru-RU" w:bidi="ru-RU"/>
        </w:rPr>
        <w:t>06.03.02 - Лесоустройство и лесная таксация</w:t>
      </w:r>
    </w:p>
    <w:p w:rsidR="00A52B17" w:rsidRPr="00A52B17" w:rsidRDefault="00A52B17" w:rsidP="00A52B17">
      <w:pPr>
        <w:tabs>
          <w:tab w:val="clear" w:pos="709"/>
        </w:tabs>
        <w:suppressAutoHyphens w:val="0"/>
        <w:spacing w:after="0" w:line="230" w:lineRule="exact"/>
        <w:ind w:firstLine="0"/>
        <w:jc w:val="left"/>
        <w:rPr>
          <w:rFonts w:ascii="Times New Roman" w:eastAsia="Times New Roman" w:hAnsi="Times New Roman" w:cs="Times New Roman"/>
          <w:color w:val="000000"/>
          <w:kern w:val="0"/>
          <w:sz w:val="23"/>
          <w:szCs w:val="23"/>
          <w:lang w:eastAsia="ru-RU" w:bidi="ru-RU"/>
        </w:rPr>
      </w:pPr>
      <w:r w:rsidRPr="00A52B17">
        <w:rPr>
          <w:rFonts w:ascii="Times New Roman" w:eastAsia="Times New Roman" w:hAnsi="Times New Roman" w:cs="Times New Roman"/>
          <w:color w:val="000000"/>
          <w:kern w:val="0"/>
          <w:sz w:val="23"/>
          <w:szCs w:val="23"/>
          <w:lang w:eastAsia="ru-RU" w:bidi="ru-RU"/>
        </w:rPr>
        <w:t>Диссертация на соискание ученой степени кандидата</w:t>
      </w:r>
    </w:p>
    <w:p w:rsidR="00A52B17" w:rsidRPr="00A52B17" w:rsidRDefault="00A52B17" w:rsidP="00A52B17">
      <w:pPr>
        <w:tabs>
          <w:tab w:val="clear" w:pos="709"/>
        </w:tabs>
        <w:suppressAutoHyphens w:val="0"/>
        <w:spacing w:after="0" w:line="230" w:lineRule="exact"/>
        <w:ind w:left="2580" w:firstLine="0"/>
        <w:jc w:val="left"/>
        <w:rPr>
          <w:rFonts w:ascii="Times New Roman" w:eastAsia="Times New Roman" w:hAnsi="Times New Roman" w:cs="Times New Roman"/>
          <w:color w:val="000000"/>
          <w:kern w:val="0"/>
          <w:sz w:val="23"/>
          <w:szCs w:val="23"/>
          <w:lang w:eastAsia="ru-RU" w:bidi="ru-RU"/>
        </w:rPr>
        <w:sectPr w:rsidR="00A52B17" w:rsidRPr="00A52B17">
          <w:type w:val="continuous"/>
          <w:pgSz w:w="11909" w:h="16838"/>
          <w:pgMar w:top="443" w:right="1828" w:bottom="438" w:left="4310" w:header="0" w:footer="3" w:gutter="0"/>
          <w:cols w:space="720"/>
          <w:noEndnote/>
          <w:docGrid w:linePitch="360"/>
        </w:sectPr>
      </w:pPr>
      <w:r w:rsidRPr="00A52B17">
        <w:rPr>
          <w:rFonts w:ascii="Times New Roman" w:eastAsia="Times New Roman" w:hAnsi="Times New Roman" w:cs="Times New Roman"/>
          <w:color w:val="000000"/>
          <w:kern w:val="0"/>
          <w:sz w:val="23"/>
          <w:szCs w:val="23"/>
          <w:lang w:eastAsia="ru-RU" w:bidi="ru-RU"/>
        </w:rPr>
        <w:t>сельскохозяйственных наук</w:t>
      </w:r>
    </w:p>
    <w:p w:rsidR="00A52B17" w:rsidRPr="00A52B17" w:rsidRDefault="00A52B17" w:rsidP="00A52B17">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A52B17" w:rsidRPr="00A52B17" w:rsidRDefault="00A52B17" w:rsidP="00A52B17">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A52B17" w:rsidRPr="00A52B17" w:rsidRDefault="00A52B17" w:rsidP="00A52B17">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A52B17" w:rsidRPr="00A52B17" w:rsidRDefault="00A52B17" w:rsidP="00A52B17">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A52B17" w:rsidRPr="00A52B17" w:rsidRDefault="00A52B17" w:rsidP="00A52B17">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A52B17" w:rsidRPr="00A52B17" w:rsidRDefault="00A52B17" w:rsidP="00A52B17">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A52B17" w:rsidRPr="00A52B17" w:rsidRDefault="00A52B17" w:rsidP="00A52B17">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A52B17" w:rsidRPr="00A52B17" w:rsidRDefault="00A52B17" w:rsidP="00A52B17">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A52B17" w:rsidRPr="00A52B17" w:rsidRDefault="00A52B17" w:rsidP="00A52B17">
      <w:pPr>
        <w:tabs>
          <w:tab w:val="clear" w:pos="709"/>
        </w:tabs>
        <w:suppressAutoHyphens w:val="0"/>
        <w:spacing w:before="20" w:after="20" w:line="240" w:lineRule="exact"/>
        <w:ind w:firstLine="0"/>
        <w:jc w:val="left"/>
        <w:rPr>
          <w:rFonts w:ascii="Courier New" w:hAnsi="Courier New"/>
          <w:color w:val="000000"/>
          <w:kern w:val="0"/>
          <w:sz w:val="19"/>
          <w:szCs w:val="19"/>
          <w:lang w:eastAsia="ru-RU" w:bidi="ru-RU"/>
        </w:rPr>
      </w:pPr>
    </w:p>
    <w:p w:rsidR="00A52B17" w:rsidRPr="00A52B17" w:rsidRDefault="00A52B17" w:rsidP="00A52B17">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A52B17" w:rsidRPr="00A52B17">
          <w:type w:val="continuous"/>
          <w:pgSz w:w="11909" w:h="16838"/>
          <w:pgMar w:top="0" w:right="0" w:bottom="0" w:left="0" w:header="0" w:footer="3" w:gutter="0"/>
          <w:cols w:space="720"/>
          <w:noEndnote/>
          <w:docGrid w:linePitch="360"/>
        </w:sectPr>
      </w:pPr>
    </w:p>
    <w:p w:rsidR="00A52B17" w:rsidRPr="00A52B17" w:rsidRDefault="00A52B17" w:rsidP="00A52B17">
      <w:pPr>
        <w:framePr w:w="2531" w:h="224" w:wrap="around" w:vAnchor="text" w:hAnchor="margin" w:x="-3330" w:y="8"/>
        <w:tabs>
          <w:tab w:val="clear" w:pos="709"/>
        </w:tabs>
        <w:suppressAutoHyphens w:val="0"/>
        <w:spacing w:after="0" w:line="220" w:lineRule="exact"/>
        <w:ind w:firstLine="0"/>
        <w:jc w:val="left"/>
        <w:rPr>
          <w:rFonts w:ascii="Times New Roman" w:eastAsia="Times New Roman" w:hAnsi="Times New Roman" w:cs="Times New Roman"/>
          <w:color w:val="000000"/>
          <w:kern w:val="0"/>
          <w:sz w:val="23"/>
          <w:szCs w:val="23"/>
          <w:lang w:eastAsia="ru-RU" w:bidi="ru-RU"/>
        </w:rPr>
      </w:pPr>
      <w:r w:rsidRPr="00A52B17">
        <w:rPr>
          <w:rFonts w:ascii="Times New Roman" w:eastAsia="Times New Roman" w:hAnsi="Times New Roman" w:cs="Times New Roman"/>
          <w:color w:val="000000"/>
          <w:kern w:val="0"/>
          <w:lang w:eastAsia="ru-RU" w:bidi="ru-RU"/>
        </w:rPr>
        <w:t>Научный руководитель:</w:t>
      </w:r>
    </w:p>
    <w:p w:rsidR="00A52B17" w:rsidRPr="00A52B17" w:rsidRDefault="00A52B17" w:rsidP="00A52B17">
      <w:pPr>
        <w:framePr w:h="1037" w:wrap="around" w:vAnchor="text" w:hAnchor="margin" w:x="-6210" w:y="419"/>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1791970" cy="667385"/>
            <wp:effectExtent l="19050" t="0" r="0" b="0"/>
            <wp:docPr id="62" name="Рисунок 62" descr="C:\Users\Pavel\AppData\Local\Temp\Rar$DIa0.435\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Pavel\AppData\Local\Temp\Rar$DIa0.435\media\image1.png"/>
                    <pic:cNvPicPr>
                      <a:picLocks noChangeAspect="1" noChangeArrowheads="1"/>
                    </pic:cNvPicPr>
                  </pic:nvPicPr>
                  <pic:blipFill>
                    <a:blip r:embed="rId8" cstate="print"/>
                    <a:srcRect/>
                    <a:stretch>
                      <a:fillRect/>
                    </a:stretch>
                  </pic:blipFill>
                  <pic:spPr bwMode="auto">
                    <a:xfrm>
                      <a:off x="0" y="0"/>
                      <a:ext cx="1791970" cy="667385"/>
                    </a:xfrm>
                    <a:prstGeom prst="rect">
                      <a:avLst/>
                    </a:prstGeom>
                    <a:noFill/>
                    <a:ln w="9525">
                      <a:noFill/>
                      <a:miter lim="800000"/>
                      <a:headEnd/>
                      <a:tailEnd/>
                    </a:ln>
                  </pic:spPr>
                </pic:pic>
              </a:graphicData>
            </a:graphic>
          </wp:inline>
        </w:drawing>
      </w:r>
    </w:p>
    <w:p w:rsidR="00A52B17" w:rsidRPr="00A52B17" w:rsidRDefault="00A52B17" w:rsidP="00A52B17">
      <w:pPr>
        <w:tabs>
          <w:tab w:val="clear" w:pos="709"/>
        </w:tabs>
        <w:suppressAutoHyphens w:val="0"/>
        <w:spacing w:after="0" w:line="278" w:lineRule="exact"/>
        <w:ind w:right="340" w:firstLine="0"/>
        <w:jc w:val="right"/>
        <w:rPr>
          <w:rFonts w:ascii="Times New Roman" w:eastAsia="Times New Roman" w:hAnsi="Times New Roman" w:cs="Times New Roman"/>
          <w:color w:val="000000"/>
          <w:kern w:val="0"/>
          <w:sz w:val="23"/>
          <w:szCs w:val="23"/>
          <w:lang w:eastAsia="ru-RU" w:bidi="ru-RU"/>
        </w:rPr>
        <w:sectPr w:rsidR="00A52B17" w:rsidRPr="00A52B17">
          <w:type w:val="continuous"/>
          <w:pgSz w:w="11909" w:h="16838"/>
          <w:pgMar w:top="443" w:right="1814" w:bottom="438" w:left="8025" w:header="0" w:footer="3" w:gutter="0"/>
          <w:cols w:space="720"/>
          <w:noEndnote/>
          <w:docGrid w:linePitch="360"/>
        </w:sectPr>
      </w:pPr>
      <w:r w:rsidRPr="00A52B17">
        <w:rPr>
          <w:rFonts w:ascii="Times New Roman" w:eastAsia="Times New Roman" w:hAnsi="Times New Roman" w:cs="Times New Roman"/>
          <w:color w:val="000000"/>
          <w:kern w:val="0"/>
          <w:sz w:val="23"/>
          <w:szCs w:val="23"/>
          <w:lang w:eastAsia="ru-RU" w:bidi="ru-RU"/>
        </w:rPr>
        <w:t>д.г.н., профессор А.С. Алексеев</w:t>
      </w:r>
    </w:p>
    <w:p w:rsidR="00A52B17" w:rsidRPr="00A52B17" w:rsidRDefault="00A52B17" w:rsidP="00A52B17">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A52B17" w:rsidRPr="00A52B17" w:rsidRDefault="00A52B17" w:rsidP="00A52B17">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A52B17" w:rsidRPr="00A52B17" w:rsidRDefault="00A52B17" w:rsidP="00A52B17">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A52B17" w:rsidRPr="00A52B17" w:rsidRDefault="00A52B17" w:rsidP="00A52B17">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A52B17" w:rsidRPr="00A52B17" w:rsidRDefault="00A52B17" w:rsidP="00A52B17">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A52B17" w:rsidRPr="00A52B17" w:rsidRDefault="00A52B17" w:rsidP="00A52B17">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A52B17" w:rsidRPr="00A52B17" w:rsidRDefault="00A52B17" w:rsidP="00A52B17">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A52B17" w:rsidRPr="00A52B17" w:rsidRDefault="00A52B17" w:rsidP="00A52B17">
      <w:pPr>
        <w:tabs>
          <w:tab w:val="clear" w:pos="709"/>
        </w:tabs>
        <w:suppressAutoHyphens w:val="0"/>
        <w:spacing w:before="27" w:after="27" w:line="240" w:lineRule="exact"/>
        <w:ind w:firstLine="0"/>
        <w:jc w:val="left"/>
        <w:rPr>
          <w:rFonts w:ascii="Courier New" w:hAnsi="Courier New"/>
          <w:color w:val="000000"/>
          <w:kern w:val="0"/>
          <w:sz w:val="19"/>
          <w:szCs w:val="19"/>
          <w:lang w:eastAsia="ru-RU" w:bidi="ru-RU"/>
        </w:rPr>
      </w:pPr>
    </w:p>
    <w:p w:rsidR="00A52B17" w:rsidRPr="00A52B17" w:rsidRDefault="00A52B17" w:rsidP="00A52B17">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A52B17" w:rsidRPr="00A52B17">
          <w:type w:val="continuous"/>
          <w:pgSz w:w="11909" w:h="16838"/>
          <w:pgMar w:top="0" w:right="0" w:bottom="0" w:left="0" w:header="0" w:footer="3" w:gutter="0"/>
          <w:cols w:space="720"/>
          <w:noEndnote/>
          <w:docGrid w:linePitch="360"/>
        </w:sectPr>
      </w:pPr>
    </w:p>
    <w:p w:rsidR="00A52B17" w:rsidRPr="00A52B17" w:rsidRDefault="00A52B17" w:rsidP="00A52B17">
      <w:pPr>
        <w:tabs>
          <w:tab w:val="clear" w:pos="709"/>
        </w:tabs>
        <w:suppressAutoHyphens w:val="0"/>
        <w:spacing w:after="0" w:line="230" w:lineRule="exact"/>
        <w:ind w:firstLine="0"/>
        <w:jc w:val="left"/>
        <w:rPr>
          <w:rFonts w:ascii="Times New Roman" w:eastAsia="Times New Roman" w:hAnsi="Times New Roman" w:cs="Times New Roman"/>
          <w:color w:val="000000"/>
          <w:kern w:val="0"/>
          <w:sz w:val="23"/>
          <w:szCs w:val="23"/>
          <w:lang w:eastAsia="ru-RU" w:bidi="ru-RU"/>
        </w:rPr>
        <w:sectPr w:rsidR="00A52B17" w:rsidRPr="00A52B17">
          <w:type w:val="continuous"/>
          <w:pgSz w:w="11909" w:h="16838"/>
          <w:pgMar w:top="443" w:right="4713" w:bottom="438" w:left="4401" w:header="0" w:footer="3" w:gutter="0"/>
          <w:cols w:space="720"/>
          <w:noEndnote/>
          <w:docGrid w:linePitch="360"/>
        </w:sectPr>
      </w:pPr>
      <w:r w:rsidRPr="00A52B17">
        <w:rPr>
          <w:rFonts w:ascii="Times New Roman" w:eastAsia="Times New Roman" w:hAnsi="Times New Roman" w:cs="Times New Roman"/>
          <w:color w:val="000000"/>
          <w:kern w:val="0"/>
          <w:sz w:val="23"/>
          <w:szCs w:val="23"/>
          <w:lang w:eastAsia="ru-RU" w:bidi="ru-RU"/>
        </w:rPr>
        <w:t>Санкт-Петербург 2001 г.</w:t>
      </w:r>
    </w:p>
    <w:p w:rsidR="00A52B17" w:rsidRPr="00A52B17" w:rsidRDefault="00A52B17" w:rsidP="00A52B17">
      <w:pPr>
        <w:tabs>
          <w:tab w:val="clear" w:pos="709"/>
        </w:tabs>
        <w:suppressAutoHyphens w:val="0"/>
        <w:spacing w:after="242" w:line="280" w:lineRule="exact"/>
        <w:ind w:left="40" w:firstLine="0"/>
        <w:jc w:val="center"/>
        <w:rPr>
          <w:rFonts w:ascii="Times New Roman" w:eastAsia="Times New Roman" w:hAnsi="Times New Roman" w:cs="Times New Roman"/>
          <w:b/>
          <w:bCs/>
          <w:color w:val="000000"/>
          <w:kern w:val="0"/>
          <w:sz w:val="28"/>
          <w:szCs w:val="28"/>
          <w:lang w:eastAsia="ru-RU" w:bidi="ru-RU"/>
        </w:rPr>
      </w:pPr>
      <w:bookmarkStart w:id="0" w:name="bookmark1"/>
      <w:r w:rsidRPr="00A52B17">
        <w:rPr>
          <w:rFonts w:ascii="Times New Roman" w:eastAsia="Times New Roman" w:hAnsi="Times New Roman" w:cs="Times New Roman"/>
          <w:b/>
          <w:bCs/>
          <w:color w:val="000000"/>
          <w:kern w:val="0"/>
          <w:sz w:val="28"/>
          <w:szCs w:val="28"/>
          <w:lang w:eastAsia="ru-RU" w:bidi="ru-RU"/>
        </w:rPr>
        <w:t>ПРЕДИСЛОВИЕ</w:t>
      </w:r>
      <w:bookmarkEnd w:id="0"/>
    </w:p>
    <w:p w:rsidR="00A52B17" w:rsidRPr="00A52B17" w:rsidRDefault="00A52B17" w:rsidP="00A52B17">
      <w:pPr>
        <w:tabs>
          <w:tab w:val="clear" w:pos="709"/>
          <w:tab w:val="center" w:pos="6524"/>
          <w:tab w:val="right" w:pos="8227"/>
        </w:tabs>
        <w:suppressAutoHyphens w:val="0"/>
        <w:spacing w:after="0" w:line="480" w:lineRule="exact"/>
        <w:ind w:left="20" w:right="40" w:firstLine="68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Работа выполнена на кафедре лесоустройства и лесной таксации Санкт-петербургской Государственной лесотехнической академии при участии специалистов Северо-Западного государственного лесоустроительного</w:t>
      </w:r>
      <w:r w:rsidRPr="00A52B17">
        <w:rPr>
          <w:rFonts w:ascii="Times New Roman" w:eastAsia="Times New Roman" w:hAnsi="Times New Roman" w:cs="Times New Roman"/>
          <w:color w:val="000000"/>
          <w:kern w:val="0"/>
          <w:sz w:val="28"/>
          <w:szCs w:val="28"/>
          <w:lang w:eastAsia="ru-RU" w:bidi="ru-RU"/>
        </w:rPr>
        <w:tab/>
        <w:t>предприятия</w:t>
      </w:r>
      <w:r w:rsidRPr="00A52B17">
        <w:rPr>
          <w:rFonts w:ascii="Times New Roman" w:eastAsia="Times New Roman" w:hAnsi="Times New Roman" w:cs="Times New Roman"/>
          <w:color w:val="000000"/>
          <w:kern w:val="0"/>
          <w:sz w:val="28"/>
          <w:szCs w:val="28"/>
          <w:lang w:eastAsia="ru-RU" w:bidi="ru-RU"/>
        </w:rPr>
        <w:tab/>
        <w:t>-</w:t>
      </w:r>
    </w:p>
    <w:p w:rsidR="00A52B17" w:rsidRPr="00A52B17" w:rsidRDefault="00A52B17" w:rsidP="00A52B17">
      <w:pPr>
        <w:tabs>
          <w:tab w:val="clear" w:pos="70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СЕВЗАПЛЕСПРОЕКТ.</w:t>
      </w:r>
    </w:p>
    <w:p w:rsidR="00A52B17" w:rsidRPr="00A52B17" w:rsidRDefault="00A52B17" w:rsidP="00A52B17">
      <w:pPr>
        <w:tabs>
          <w:tab w:val="clear" w:pos="709"/>
        </w:tabs>
        <w:suppressAutoHyphens w:val="0"/>
        <w:spacing w:after="0" w:line="480" w:lineRule="exact"/>
        <w:ind w:left="20" w:right="40" w:firstLine="68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Автор выражает глубокую признательность научному руководителю профессору Александру Сергеевичу Алексееву, оказавшему неоценимую помощь в подготовке диссертации.</w:t>
      </w:r>
    </w:p>
    <w:p w:rsidR="00A52B17" w:rsidRPr="00A52B17" w:rsidRDefault="00A52B17" w:rsidP="00A52B17">
      <w:pPr>
        <w:tabs>
          <w:tab w:val="clear" w:pos="709"/>
          <w:tab w:val="right" w:pos="8227"/>
        </w:tabs>
        <w:suppressAutoHyphens w:val="0"/>
        <w:spacing w:after="0" w:line="480" w:lineRule="exact"/>
        <w:ind w:left="20" w:firstLine="68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Автор благодарит своих коллег-лесоустроителей:</w:t>
      </w:r>
      <w:r w:rsidRPr="00A52B17">
        <w:rPr>
          <w:rFonts w:ascii="Times New Roman" w:eastAsia="Times New Roman" w:hAnsi="Times New Roman" w:cs="Times New Roman"/>
          <w:color w:val="000000"/>
          <w:kern w:val="0"/>
          <w:sz w:val="28"/>
          <w:szCs w:val="28"/>
          <w:lang w:eastAsia="ru-RU" w:bidi="ru-RU"/>
        </w:rPr>
        <w:tab/>
        <w:t>Н.А.</w:t>
      </w:r>
    </w:p>
    <w:p w:rsidR="00A52B17" w:rsidRPr="00A52B17" w:rsidRDefault="00A52B17" w:rsidP="00A52B17">
      <w:pPr>
        <w:tabs>
          <w:tab w:val="clear" w:pos="709"/>
        </w:tabs>
        <w:suppressAutoHyphens w:val="0"/>
        <w:spacing w:after="0" w:line="480" w:lineRule="exact"/>
        <w:ind w:left="20" w:right="40" w:firstLine="0"/>
        <w:rPr>
          <w:rFonts w:ascii="Times New Roman" w:eastAsia="Times New Roman" w:hAnsi="Times New Roman" w:cs="Times New Roman"/>
          <w:color w:val="000000"/>
          <w:kern w:val="0"/>
          <w:sz w:val="28"/>
          <w:szCs w:val="28"/>
          <w:lang w:eastAsia="ru-RU" w:bidi="ru-RU"/>
        </w:rPr>
        <w:sectPr w:rsidR="00A52B17" w:rsidRPr="00A52B17">
          <w:pgSz w:w="11909" w:h="16838"/>
          <w:pgMar w:top="1232" w:right="1639" w:bottom="993" w:left="1706" w:header="0" w:footer="3" w:gutter="0"/>
          <w:cols w:space="720"/>
          <w:noEndnote/>
          <w:docGrid w:linePitch="360"/>
        </w:sectPr>
      </w:pPr>
      <w:r w:rsidRPr="00A52B17">
        <w:rPr>
          <w:rFonts w:ascii="Times New Roman" w:eastAsia="Times New Roman" w:hAnsi="Times New Roman" w:cs="Times New Roman"/>
          <w:color w:val="000000"/>
          <w:kern w:val="0"/>
          <w:sz w:val="28"/>
          <w:szCs w:val="28"/>
          <w:lang w:eastAsia="ru-RU" w:bidi="ru-RU"/>
        </w:rPr>
        <w:t>Протасова, В.В. Александрова, А.А.Решетникова, Ю.Н. Колесникова, В.Н. Скудина, В.Г. Креснова, Н.Н. Кашпора, Е.Д. Поварова, А.М. Царева, В.Н. Олешкевич, А.Д. Дороненко, Г.И. Кобылянского, А.Н. Сарманаева за активное и бескорыстное участие в подготовке материалов диссертации. Особую благодарность автор выражает Ю.А. Кукуеву, первому заместителю министра МПР России, и проф. Орегонского университета М. Хармону за методическую поддержку работы.</w:t>
      </w:r>
    </w:p>
    <w:p w:rsidR="00A52B17" w:rsidRPr="00A52B17" w:rsidRDefault="00A52B17" w:rsidP="00A52B17">
      <w:pPr>
        <w:tabs>
          <w:tab w:val="clear" w:pos="709"/>
        </w:tabs>
        <w:suppressAutoHyphens w:val="0"/>
        <w:spacing w:after="496" w:line="220" w:lineRule="exact"/>
        <w:ind w:left="60" w:firstLine="0"/>
        <w:jc w:val="center"/>
        <w:rPr>
          <w:rFonts w:ascii="Arial Narrow" w:eastAsia="Arial Narrow" w:hAnsi="Arial Narrow" w:cs="Arial Narrow"/>
          <w:color w:val="000000"/>
          <w:kern w:val="0"/>
          <w:lang w:val="uk-UA" w:eastAsia="uk-UA" w:bidi="uk-UA"/>
        </w:rPr>
      </w:pPr>
      <w:r w:rsidRPr="00A52B17">
        <w:rPr>
          <w:rFonts w:ascii="Arial Narrow" w:eastAsia="Arial Narrow" w:hAnsi="Arial Narrow" w:cs="Arial Narrow"/>
          <w:color w:val="000000"/>
          <w:kern w:val="0"/>
          <w:lang w:val="uk-UA" w:eastAsia="uk-UA" w:bidi="uk-UA"/>
        </w:rPr>
        <w:t>з</w:t>
      </w:r>
    </w:p>
    <w:tbl>
      <w:tblPr>
        <w:tblOverlap w:val="never"/>
        <w:tblW w:w="0" w:type="auto"/>
        <w:jc w:val="center"/>
        <w:tblLayout w:type="fixed"/>
        <w:tblCellMar>
          <w:left w:w="10" w:type="dxa"/>
          <w:right w:w="10" w:type="dxa"/>
        </w:tblCellMar>
        <w:tblLook w:val="04A0"/>
      </w:tblPr>
      <w:tblGrid>
        <w:gridCol w:w="7426"/>
        <w:gridCol w:w="811"/>
      </w:tblGrid>
      <w:tr w:rsidR="00A52B17" w:rsidRPr="00A52B17" w:rsidTr="00CF6839">
        <w:tblPrEx>
          <w:tblCellMar>
            <w:top w:w="0" w:type="dxa"/>
            <w:bottom w:w="0" w:type="dxa"/>
          </w:tblCellMar>
        </w:tblPrEx>
        <w:trPr>
          <w:trHeight w:hRule="exact" w:val="509"/>
          <w:jc w:val="center"/>
        </w:trPr>
        <w:tc>
          <w:tcPr>
            <w:tcW w:w="7426" w:type="dxa"/>
            <w:shd w:val="clear" w:color="auto" w:fill="FFFFFF"/>
          </w:tcPr>
          <w:p w:rsidR="00A52B17" w:rsidRPr="00A52B17" w:rsidRDefault="00A52B17" w:rsidP="00A52B17">
            <w:pPr>
              <w:framePr w:w="8237" w:wrap="notBeside" w:vAnchor="text" w:hAnchor="text" w:xAlign="center" w:y="1"/>
              <w:tabs>
                <w:tab w:val="clear" w:pos="709"/>
              </w:tabs>
              <w:suppressAutoHyphens w:val="0"/>
              <w:spacing w:after="0" w:line="320" w:lineRule="exact"/>
              <w:ind w:left="2980" w:firstLine="0"/>
              <w:jc w:val="left"/>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b/>
                <w:bCs/>
                <w:color w:val="000000"/>
                <w:kern w:val="0"/>
                <w:sz w:val="32"/>
                <w:szCs w:val="32"/>
                <w:lang w:eastAsia="ru-RU" w:bidi="ru-RU"/>
              </w:rPr>
              <w:t>ОГЛАВЛЕНИЕ</w:t>
            </w:r>
          </w:p>
        </w:tc>
        <w:tc>
          <w:tcPr>
            <w:tcW w:w="811" w:type="dxa"/>
            <w:shd w:val="clear" w:color="auto" w:fill="FFFFFF"/>
          </w:tcPr>
          <w:p w:rsidR="00A52B17" w:rsidRPr="00A52B17" w:rsidRDefault="00A52B17" w:rsidP="00A52B17">
            <w:pPr>
              <w:framePr w:w="8237"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r>
      <w:tr w:rsidR="00A52B17" w:rsidRPr="00A52B17" w:rsidTr="00CF6839">
        <w:tblPrEx>
          <w:tblCellMar>
            <w:top w:w="0" w:type="dxa"/>
            <w:bottom w:w="0" w:type="dxa"/>
          </w:tblCellMar>
        </w:tblPrEx>
        <w:trPr>
          <w:trHeight w:hRule="exact" w:val="653"/>
          <w:jc w:val="center"/>
        </w:trPr>
        <w:tc>
          <w:tcPr>
            <w:tcW w:w="7426" w:type="dxa"/>
            <w:shd w:val="clear" w:color="auto" w:fill="FFFFFF"/>
            <w:vAlign w:val="center"/>
          </w:tcPr>
          <w:p w:rsidR="00A52B17" w:rsidRPr="00A52B17" w:rsidRDefault="00A52B17" w:rsidP="00A52B17">
            <w:pPr>
              <w:framePr w:w="8237" w:wrap="notBeside" w:vAnchor="text" w:hAnchor="text" w:xAlign="center" w:y="1"/>
              <w:tabs>
                <w:tab w:val="clear" w:pos="709"/>
              </w:tabs>
              <w:suppressAutoHyphens w:val="0"/>
              <w:spacing w:after="0" w:line="280" w:lineRule="exact"/>
              <w:ind w:left="40" w:firstLine="0"/>
              <w:jc w:val="left"/>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b/>
                <w:bCs/>
                <w:color w:val="000000"/>
                <w:kern w:val="0"/>
                <w:sz w:val="28"/>
                <w:szCs w:val="28"/>
                <w:lang w:eastAsia="ru-RU" w:bidi="ru-RU"/>
              </w:rPr>
              <w:t>Введение</w:t>
            </w:r>
          </w:p>
        </w:tc>
        <w:tc>
          <w:tcPr>
            <w:tcW w:w="811" w:type="dxa"/>
            <w:shd w:val="clear" w:color="auto" w:fill="FFFFFF"/>
            <w:vAlign w:val="center"/>
          </w:tcPr>
          <w:p w:rsidR="00A52B17" w:rsidRPr="00A52B17" w:rsidRDefault="00A52B17" w:rsidP="00A52B17">
            <w:pPr>
              <w:framePr w:w="8237" w:wrap="notBeside" w:vAnchor="text" w:hAnchor="text" w:xAlign="center" w:y="1"/>
              <w:tabs>
                <w:tab w:val="clear" w:pos="709"/>
              </w:tabs>
              <w:suppressAutoHyphens w:val="0"/>
              <w:spacing w:after="0" w:line="280" w:lineRule="exact"/>
              <w:ind w:right="40" w:firstLine="0"/>
              <w:jc w:val="right"/>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lang w:eastAsia="ru-RU" w:bidi="ru-RU"/>
              </w:rPr>
              <w:t>5</w:t>
            </w:r>
          </w:p>
        </w:tc>
      </w:tr>
      <w:tr w:rsidR="00A52B17" w:rsidRPr="00A52B17" w:rsidTr="00CF6839">
        <w:tblPrEx>
          <w:tblCellMar>
            <w:top w:w="0" w:type="dxa"/>
            <w:bottom w:w="0" w:type="dxa"/>
          </w:tblCellMar>
        </w:tblPrEx>
        <w:trPr>
          <w:trHeight w:hRule="exact" w:val="638"/>
          <w:jc w:val="center"/>
        </w:trPr>
        <w:tc>
          <w:tcPr>
            <w:tcW w:w="7426" w:type="dxa"/>
            <w:shd w:val="clear" w:color="auto" w:fill="FFFFFF"/>
            <w:vAlign w:val="center"/>
          </w:tcPr>
          <w:p w:rsidR="00A52B17" w:rsidRPr="00A52B17" w:rsidRDefault="00A52B17" w:rsidP="00A52B17">
            <w:pPr>
              <w:framePr w:w="8237" w:wrap="notBeside" w:vAnchor="text" w:hAnchor="text" w:xAlign="center" w:y="1"/>
              <w:tabs>
                <w:tab w:val="clear" w:pos="709"/>
              </w:tabs>
              <w:suppressAutoHyphens w:val="0"/>
              <w:spacing w:after="0" w:line="280" w:lineRule="exact"/>
              <w:ind w:left="40" w:firstLine="0"/>
              <w:jc w:val="left"/>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b/>
                <w:bCs/>
                <w:color w:val="000000"/>
                <w:kern w:val="0"/>
                <w:sz w:val="28"/>
                <w:szCs w:val="28"/>
                <w:lang w:eastAsia="ru-RU" w:bidi="ru-RU"/>
              </w:rPr>
              <w:t>Глава I. Обзор литературы</w:t>
            </w:r>
          </w:p>
        </w:tc>
        <w:tc>
          <w:tcPr>
            <w:tcW w:w="811" w:type="dxa"/>
            <w:shd w:val="clear" w:color="auto" w:fill="FFFFFF"/>
            <w:vAlign w:val="center"/>
          </w:tcPr>
          <w:p w:rsidR="00A52B17" w:rsidRPr="00A52B17" w:rsidRDefault="00A52B17" w:rsidP="00A52B17">
            <w:pPr>
              <w:framePr w:w="8237" w:wrap="notBeside" w:vAnchor="text" w:hAnchor="text" w:xAlign="center" w:y="1"/>
              <w:tabs>
                <w:tab w:val="clear" w:pos="709"/>
              </w:tabs>
              <w:suppressAutoHyphens w:val="0"/>
              <w:spacing w:after="0" w:line="280" w:lineRule="exact"/>
              <w:ind w:right="40" w:firstLine="0"/>
              <w:jc w:val="right"/>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lang w:eastAsia="ru-RU" w:bidi="ru-RU"/>
              </w:rPr>
              <w:t>11</w:t>
            </w:r>
          </w:p>
        </w:tc>
      </w:tr>
      <w:tr w:rsidR="00A52B17" w:rsidRPr="00A52B17" w:rsidTr="00CF6839">
        <w:tblPrEx>
          <w:tblCellMar>
            <w:top w:w="0" w:type="dxa"/>
            <w:bottom w:w="0" w:type="dxa"/>
          </w:tblCellMar>
        </w:tblPrEx>
        <w:trPr>
          <w:trHeight w:hRule="exact" w:val="490"/>
          <w:jc w:val="center"/>
        </w:trPr>
        <w:tc>
          <w:tcPr>
            <w:tcW w:w="7426" w:type="dxa"/>
            <w:shd w:val="clear" w:color="auto" w:fill="FFFFFF"/>
            <w:vAlign w:val="bottom"/>
          </w:tcPr>
          <w:p w:rsidR="00A52B17" w:rsidRPr="00A52B17" w:rsidRDefault="00A52B17" w:rsidP="00A52B17">
            <w:pPr>
              <w:framePr w:w="8237" w:wrap="notBeside" w:vAnchor="text" w:hAnchor="text" w:xAlign="center" w:y="1"/>
              <w:tabs>
                <w:tab w:val="clear" w:pos="709"/>
              </w:tabs>
              <w:suppressAutoHyphens w:val="0"/>
              <w:spacing w:after="0" w:line="280" w:lineRule="exact"/>
              <w:ind w:left="40" w:firstLine="0"/>
              <w:jc w:val="left"/>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b/>
                <w:bCs/>
                <w:color w:val="000000"/>
                <w:kern w:val="0"/>
                <w:sz w:val="28"/>
                <w:szCs w:val="28"/>
                <w:lang w:eastAsia="ru-RU" w:bidi="ru-RU"/>
              </w:rPr>
              <w:t>Глава II. Роль древесного детрита</w:t>
            </w:r>
          </w:p>
        </w:tc>
        <w:tc>
          <w:tcPr>
            <w:tcW w:w="811" w:type="dxa"/>
            <w:shd w:val="clear" w:color="auto" w:fill="FFFFFF"/>
          </w:tcPr>
          <w:p w:rsidR="00A52B17" w:rsidRPr="00A52B17" w:rsidRDefault="00A52B17" w:rsidP="00A52B17">
            <w:pPr>
              <w:framePr w:w="8237"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r>
      <w:tr w:rsidR="00A52B17" w:rsidRPr="00A52B17" w:rsidTr="00CF6839">
        <w:tblPrEx>
          <w:tblCellMar>
            <w:top w:w="0" w:type="dxa"/>
            <w:bottom w:w="0" w:type="dxa"/>
          </w:tblCellMar>
        </w:tblPrEx>
        <w:trPr>
          <w:trHeight w:hRule="exact" w:val="485"/>
          <w:jc w:val="center"/>
        </w:trPr>
        <w:tc>
          <w:tcPr>
            <w:tcW w:w="7426" w:type="dxa"/>
            <w:shd w:val="clear" w:color="auto" w:fill="FFFFFF"/>
          </w:tcPr>
          <w:p w:rsidR="00A52B17" w:rsidRPr="00A52B17" w:rsidRDefault="00A52B17" w:rsidP="00A52B17">
            <w:pPr>
              <w:framePr w:w="8237" w:wrap="notBeside" w:vAnchor="text" w:hAnchor="text" w:xAlign="center" w:y="1"/>
              <w:tabs>
                <w:tab w:val="clear" w:pos="709"/>
              </w:tabs>
              <w:suppressAutoHyphens w:val="0"/>
              <w:spacing w:after="0" w:line="280" w:lineRule="exact"/>
              <w:ind w:left="40" w:firstLine="0"/>
              <w:jc w:val="left"/>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b/>
                <w:bCs/>
                <w:color w:val="000000"/>
                <w:kern w:val="0"/>
                <w:sz w:val="28"/>
                <w:szCs w:val="28"/>
                <w:lang w:eastAsia="ru-RU" w:bidi="ru-RU"/>
              </w:rPr>
              <w:t>для устойчивого функционирования лесных экосистем</w:t>
            </w:r>
          </w:p>
        </w:tc>
        <w:tc>
          <w:tcPr>
            <w:tcW w:w="811" w:type="dxa"/>
            <w:shd w:val="clear" w:color="auto" w:fill="FFFFFF"/>
            <w:vAlign w:val="center"/>
          </w:tcPr>
          <w:p w:rsidR="00A52B17" w:rsidRPr="00A52B17" w:rsidRDefault="00A52B17" w:rsidP="00A52B17">
            <w:pPr>
              <w:framePr w:w="8237" w:wrap="notBeside" w:vAnchor="text" w:hAnchor="text" w:xAlign="center" w:y="1"/>
              <w:tabs>
                <w:tab w:val="clear" w:pos="709"/>
              </w:tabs>
              <w:suppressAutoHyphens w:val="0"/>
              <w:spacing w:after="0" w:line="280" w:lineRule="exact"/>
              <w:ind w:right="40" w:firstLine="0"/>
              <w:jc w:val="right"/>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lang w:eastAsia="ru-RU" w:bidi="ru-RU"/>
              </w:rPr>
              <w:t>16</w:t>
            </w:r>
          </w:p>
        </w:tc>
      </w:tr>
      <w:tr w:rsidR="00A52B17" w:rsidRPr="00A52B17" w:rsidTr="00CF6839">
        <w:tblPrEx>
          <w:tblCellMar>
            <w:top w:w="0" w:type="dxa"/>
            <w:bottom w:w="0" w:type="dxa"/>
          </w:tblCellMar>
        </w:tblPrEx>
        <w:trPr>
          <w:trHeight w:hRule="exact" w:val="504"/>
          <w:jc w:val="center"/>
        </w:trPr>
        <w:tc>
          <w:tcPr>
            <w:tcW w:w="7426" w:type="dxa"/>
            <w:shd w:val="clear" w:color="auto" w:fill="FFFFFF"/>
            <w:vAlign w:val="bottom"/>
          </w:tcPr>
          <w:p w:rsidR="00A52B17" w:rsidRPr="00A52B17" w:rsidRDefault="00A52B17" w:rsidP="00A52B17">
            <w:pPr>
              <w:framePr w:w="8237" w:wrap="notBeside" w:vAnchor="text" w:hAnchor="text" w:xAlign="center" w:y="1"/>
              <w:tabs>
                <w:tab w:val="clear" w:pos="709"/>
              </w:tabs>
              <w:suppressAutoHyphens w:val="0"/>
              <w:spacing w:after="0" w:line="280" w:lineRule="exact"/>
              <w:ind w:left="740" w:firstLine="0"/>
              <w:jc w:val="left"/>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lang w:eastAsia="ru-RU" w:bidi="ru-RU"/>
              </w:rPr>
              <w:t>1. Древесный детрит как депонент углерода.</w:t>
            </w:r>
          </w:p>
        </w:tc>
        <w:tc>
          <w:tcPr>
            <w:tcW w:w="811" w:type="dxa"/>
            <w:shd w:val="clear" w:color="auto" w:fill="FFFFFF"/>
            <w:vAlign w:val="bottom"/>
          </w:tcPr>
          <w:p w:rsidR="00A52B17" w:rsidRPr="00A52B17" w:rsidRDefault="00A52B17" w:rsidP="00A52B17">
            <w:pPr>
              <w:framePr w:w="8237" w:wrap="notBeside" w:vAnchor="text" w:hAnchor="text" w:xAlign="center" w:y="1"/>
              <w:tabs>
                <w:tab w:val="clear" w:pos="709"/>
              </w:tabs>
              <w:suppressAutoHyphens w:val="0"/>
              <w:spacing w:after="0" w:line="280" w:lineRule="exact"/>
              <w:ind w:right="40" w:firstLine="0"/>
              <w:jc w:val="right"/>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lang w:eastAsia="ru-RU" w:bidi="ru-RU"/>
              </w:rPr>
              <w:t>16</w:t>
            </w:r>
          </w:p>
        </w:tc>
      </w:tr>
      <w:tr w:rsidR="00A52B17" w:rsidRPr="00A52B17" w:rsidTr="00CF6839">
        <w:tblPrEx>
          <w:tblCellMar>
            <w:top w:w="0" w:type="dxa"/>
            <w:bottom w:w="0" w:type="dxa"/>
          </w:tblCellMar>
        </w:tblPrEx>
        <w:trPr>
          <w:trHeight w:hRule="exact" w:val="298"/>
          <w:jc w:val="center"/>
        </w:trPr>
        <w:tc>
          <w:tcPr>
            <w:tcW w:w="7426" w:type="dxa"/>
            <w:shd w:val="clear" w:color="auto" w:fill="FFFFFF"/>
          </w:tcPr>
          <w:p w:rsidR="00A52B17" w:rsidRPr="00A52B17" w:rsidRDefault="00A52B17" w:rsidP="00A52B17">
            <w:pPr>
              <w:framePr w:w="8237" w:wrap="notBeside" w:vAnchor="text" w:hAnchor="text" w:xAlign="center" w:y="1"/>
              <w:tabs>
                <w:tab w:val="clear" w:pos="709"/>
              </w:tabs>
              <w:suppressAutoHyphens w:val="0"/>
              <w:spacing w:after="0" w:line="280" w:lineRule="exact"/>
              <w:ind w:left="740" w:firstLine="0"/>
              <w:jc w:val="left"/>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lang w:eastAsia="ru-RU" w:bidi="ru-RU"/>
              </w:rPr>
              <w:t>2. Роль древесного детрита в поддержании</w:t>
            </w:r>
          </w:p>
        </w:tc>
        <w:tc>
          <w:tcPr>
            <w:tcW w:w="811" w:type="dxa"/>
            <w:shd w:val="clear" w:color="auto" w:fill="FFFFFF"/>
          </w:tcPr>
          <w:p w:rsidR="00A52B17" w:rsidRPr="00A52B17" w:rsidRDefault="00A52B17" w:rsidP="00A52B17">
            <w:pPr>
              <w:framePr w:w="8237"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r>
      <w:tr w:rsidR="00A52B17" w:rsidRPr="00A52B17" w:rsidTr="00CF6839">
        <w:tblPrEx>
          <w:tblCellMar>
            <w:top w:w="0" w:type="dxa"/>
            <w:bottom w:w="0" w:type="dxa"/>
          </w:tblCellMar>
        </w:tblPrEx>
        <w:trPr>
          <w:trHeight w:hRule="exact" w:val="341"/>
          <w:jc w:val="center"/>
        </w:trPr>
        <w:tc>
          <w:tcPr>
            <w:tcW w:w="7426" w:type="dxa"/>
            <w:shd w:val="clear" w:color="auto" w:fill="FFFFFF"/>
          </w:tcPr>
          <w:p w:rsidR="00A52B17" w:rsidRPr="00A52B17" w:rsidRDefault="00A52B17" w:rsidP="00A52B17">
            <w:pPr>
              <w:framePr w:w="8237" w:wrap="notBeside" w:vAnchor="text" w:hAnchor="text" w:xAlign="center" w:y="1"/>
              <w:tabs>
                <w:tab w:val="clear" w:pos="709"/>
              </w:tabs>
              <w:suppressAutoHyphens w:val="0"/>
              <w:spacing w:after="0" w:line="280" w:lineRule="exact"/>
              <w:ind w:left="740" w:firstLine="0"/>
              <w:jc w:val="left"/>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lang w:eastAsia="ru-RU" w:bidi="ru-RU"/>
              </w:rPr>
              <w:t>биоразнообразия лесных экосистем.</w:t>
            </w:r>
          </w:p>
        </w:tc>
        <w:tc>
          <w:tcPr>
            <w:tcW w:w="811" w:type="dxa"/>
            <w:shd w:val="clear" w:color="auto" w:fill="FFFFFF"/>
            <w:vAlign w:val="center"/>
          </w:tcPr>
          <w:p w:rsidR="00A52B17" w:rsidRPr="00A52B17" w:rsidRDefault="00A52B17" w:rsidP="00A52B17">
            <w:pPr>
              <w:framePr w:w="8237" w:wrap="notBeside" w:vAnchor="text" w:hAnchor="text" w:xAlign="center" w:y="1"/>
              <w:tabs>
                <w:tab w:val="clear" w:pos="709"/>
              </w:tabs>
              <w:suppressAutoHyphens w:val="0"/>
              <w:spacing w:after="0" w:line="280" w:lineRule="exact"/>
              <w:ind w:right="40" w:firstLine="0"/>
              <w:jc w:val="right"/>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lang w:eastAsia="ru-RU" w:bidi="ru-RU"/>
              </w:rPr>
              <w:t>20</w:t>
            </w:r>
          </w:p>
        </w:tc>
      </w:tr>
      <w:tr w:rsidR="00A52B17" w:rsidRPr="00A52B17" w:rsidTr="00CF6839">
        <w:tblPrEx>
          <w:tblCellMar>
            <w:top w:w="0" w:type="dxa"/>
            <w:bottom w:w="0" w:type="dxa"/>
          </w:tblCellMar>
        </w:tblPrEx>
        <w:trPr>
          <w:trHeight w:hRule="exact" w:val="326"/>
          <w:jc w:val="center"/>
        </w:trPr>
        <w:tc>
          <w:tcPr>
            <w:tcW w:w="7426" w:type="dxa"/>
            <w:shd w:val="clear" w:color="auto" w:fill="FFFFFF"/>
          </w:tcPr>
          <w:p w:rsidR="00A52B17" w:rsidRPr="00A52B17" w:rsidRDefault="00A52B17" w:rsidP="00A52B17">
            <w:pPr>
              <w:framePr w:w="8237" w:wrap="notBeside" w:vAnchor="text" w:hAnchor="text" w:xAlign="center" w:y="1"/>
              <w:tabs>
                <w:tab w:val="clear" w:pos="709"/>
              </w:tabs>
              <w:suppressAutoHyphens w:val="0"/>
              <w:spacing w:after="0" w:line="280" w:lineRule="exact"/>
              <w:ind w:left="740" w:firstLine="0"/>
              <w:jc w:val="left"/>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lang w:eastAsia="ru-RU" w:bidi="ru-RU"/>
              </w:rPr>
              <w:t>3. Влияние древесного детрита на санитарное</w:t>
            </w:r>
          </w:p>
        </w:tc>
        <w:tc>
          <w:tcPr>
            <w:tcW w:w="811" w:type="dxa"/>
            <w:shd w:val="clear" w:color="auto" w:fill="FFFFFF"/>
          </w:tcPr>
          <w:p w:rsidR="00A52B17" w:rsidRPr="00A52B17" w:rsidRDefault="00A52B17" w:rsidP="00A52B17">
            <w:pPr>
              <w:framePr w:w="8237"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r>
      <w:tr w:rsidR="00A52B17" w:rsidRPr="00A52B17" w:rsidTr="00CF6839">
        <w:tblPrEx>
          <w:tblCellMar>
            <w:top w:w="0" w:type="dxa"/>
            <w:bottom w:w="0" w:type="dxa"/>
          </w:tblCellMar>
        </w:tblPrEx>
        <w:trPr>
          <w:trHeight w:hRule="exact" w:val="274"/>
          <w:jc w:val="center"/>
        </w:trPr>
        <w:tc>
          <w:tcPr>
            <w:tcW w:w="7426" w:type="dxa"/>
            <w:shd w:val="clear" w:color="auto" w:fill="FFFFFF"/>
          </w:tcPr>
          <w:p w:rsidR="00A52B17" w:rsidRPr="00A52B17" w:rsidRDefault="00A52B17" w:rsidP="00A52B17">
            <w:pPr>
              <w:framePr w:w="8237" w:wrap="notBeside" w:vAnchor="text" w:hAnchor="text" w:xAlign="center" w:y="1"/>
              <w:tabs>
                <w:tab w:val="clear" w:pos="709"/>
              </w:tabs>
              <w:suppressAutoHyphens w:val="0"/>
              <w:spacing w:after="0" w:line="280" w:lineRule="exact"/>
              <w:ind w:left="740" w:firstLine="0"/>
              <w:jc w:val="left"/>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lang w:eastAsia="ru-RU" w:bidi="ru-RU"/>
              </w:rPr>
              <w:t>состояние лесов.</w:t>
            </w:r>
          </w:p>
        </w:tc>
        <w:tc>
          <w:tcPr>
            <w:tcW w:w="811" w:type="dxa"/>
            <w:shd w:val="clear" w:color="auto" w:fill="FFFFFF"/>
          </w:tcPr>
          <w:p w:rsidR="00A52B17" w:rsidRPr="00A52B17" w:rsidRDefault="00A52B17" w:rsidP="00A52B17">
            <w:pPr>
              <w:framePr w:w="8237" w:wrap="notBeside" w:vAnchor="text" w:hAnchor="text" w:xAlign="center" w:y="1"/>
              <w:tabs>
                <w:tab w:val="clear" w:pos="709"/>
              </w:tabs>
              <w:suppressAutoHyphens w:val="0"/>
              <w:spacing w:after="0" w:line="280" w:lineRule="exact"/>
              <w:ind w:right="40" w:firstLine="0"/>
              <w:jc w:val="right"/>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lang w:eastAsia="ru-RU" w:bidi="ru-RU"/>
              </w:rPr>
              <w:t>24</w:t>
            </w:r>
          </w:p>
        </w:tc>
      </w:tr>
      <w:tr w:rsidR="00A52B17" w:rsidRPr="00A52B17" w:rsidTr="00CF6839">
        <w:tblPrEx>
          <w:tblCellMar>
            <w:top w:w="0" w:type="dxa"/>
            <w:bottom w:w="0" w:type="dxa"/>
          </w:tblCellMar>
        </w:tblPrEx>
        <w:trPr>
          <w:trHeight w:hRule="exact" w:val="346"/>
          <w:jc w:val="center"/>
        </w:trPr>
        <w:tc>
          <w:tcPr>
            <w:tcW w:w="7426" w:type="dxa"/>
            <w:shd w:val="clear" w:color="auto" w:fill="FFFFFF"/>
            <w:vAlign w:val="bottom"/>
          </w:tcPr>
          <w:p w:rsidR="00A52B17" w:rsidRPr="00A52B17" w:rsidRDefault="00A52B17" w:rsidP="00A52B17">
            <w:pPr>
              <w:framePr w:w="8237" w:wrap="notBeside" w:vAnchor="text" w:hAnchor="text" w:xAlign="center" w:y="1"/>
              <w:tabs>
                <w:tab w:val="clear" w:pos="709"/>
              </w:tabs>
              <w:suppressAutoHyphens w:val="0"/>
              <w:spacing w:after="0" w:line="280" w:lineRule="exact"/>
              <w:ind w:left="740" w:firstLine="0"/>
              <w:jc w:val="left"/>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lang w:eastAsia="ru-RU" w:bidi="ru-RU"/>
              </w:rPr>
              <w:t>4. Роль древесного детрита в формировании</w:t>
            </w:r>
          </w:p>
        </w:tc>
        <w:tc>
          <w:tcPr>
            <w:tcW w:w="811" w:type="dxa"/>
            <w:shd w:val="clear" w:color="auto" w:fill="FFFFFF"/>
          </w:tcPr>
          <w:p w:rsidR="00A52B17" w:rsidRPr="00A52B17" w:rsidRDefault="00A52B17" w:rsidP="00A52B17">
            <w:pPr>
              <w:framePr w:w="8237"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r>
      <w:tr w:rsidR="00A52B17" w:rsidRPr="00A52B17" w:rsidTr="00CF6839">
        <w:tblPrEx>
          <w:tblCellMar>
            <w:top w:w="0" w:type="dxa"/>
            <w:bottom w:w="0" w:type="dxa"/>
          </w:tblCellMar>
        </w:tblPrEx>
        <w:trPr>
          <w:trHeight w:hRule="exact" w:val="317"/>
          <w:jc w:val="center"/>
        </w:trPr>
        <w:tc>
          <w:tcPr>
            <w:tcW w:w="7426" w:type="dxa"/>
            <w:shd w:val="clear" w:color="auto" w:fill="FFFFFF"/>
          </w:tcPr>
          <w:p w:rsidR="00A52B17" w:rsidRPr="00A52B17" w:rsidRDefault="00A52B17" w:rsidP="00A52B17">
            <w:pPr>
              <w:framePr w:w="8237" w:wrap="notBeside" w:vAnchor="text" w:hAnchor="text" w:xAlign="center" w:y="1"/>
              <w:tabs>
                <w:tab w:val="clear" w:pos="709"/>
              </w:tabs>
              <w:suppressAutoHyphens w:val="0"/>
              <w:spacing w:after="0" w:line="280" w:lineRule="exact"/>
              <w:ind w:left="740" w:firstLine="0"/>
              <w:jc w:val="left"/>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lang w:eastAsia="ru-RU" w:bidi="ru-RU"/>
              </w:rPr>
              <w:t>пожарной обстановки в лесах.</w:t>
            </w:r>
          </w:p>
        </w:tc>
        <w:tc>
          <w:tcPr>
            <w:tcW w:w="811" w:type="dxa"/>
            <w:shd w:val="clear" w:color="auto" w:fill="FFFFFF"/>
          </w:tcPr>
          <w:p w:rsidR="00A52B17" w:rsidRPr="00A52B17" w:rsidRDefault="00A52B17" w:rsidP="00A52B17">
            <w:pPr>
              <w:framePr w:w="8237" w:wrap="notBeside" w:vAnchor="text" w:hAnchor="text" w:xAlign="center" w:y="1"/>
              <w:tabs>
                <w:tab w:val="clear" w:pos="709"/>
              </w:tabs>
              <w:suppressAutoHyphens w:val="0"/>
              <w:spacing w:after="0" w:line="280" w:lineRule="exact"/>
              <w:ind w:right="40" w:firstLine="0"/>
              <w:jc w:val="right"/>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lang w:eastAsia="ru-RU" w:bidi="ru-RU"/>
              </w:rPr>
              <w:t>27</w:t>
            </w:r>
          </w:p>
        </w:tc>
      </w:tr>
    </w:tbl>
    <w:p w:rsidR="00A52B17" w:rsidRPr="00A52B17" w:rsidRDefault="00A52B17" w:rsidP="00A52B17">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A52B17" w:rsidRPr="00A52B17" w:rsidRDefault="00A52B17" w:rsidP="00A52B17">
      <w:pPr>
        <w:tabs>
          <w:tab w:val="clear" w:pos="709"/>
          <w:tab w:val="right" w:pos="8236"/>
        </w:tabs>
        <w:suppressAutoHyphens w:val="0"/>
        <w:spacing w:before="278" w:after="308" w:line="280" w:lineRule="exact"/>
        <w:ind w:left="60" w:firstLine="0"/>
        <w:rPr>
          <w:rFonts w:ascii="Times New Roman" w:eastAsia="Times New Roman" w:hAnsi="Times New Roman" w:cs="Times New Roman"/>
          <w:b/>
          <w:bCs/>
          <w:color w:val="000000"/>
          <w:kern w:val="0"/>
          <w:sz w:val="28"/>
          <w:szCs w:val="28"/>
          <w:lang w:eastAsia="ru-RU" w:bidi="ru-RU"/>
        </w:rPr>
      </w:pPr>
      <w:r w:rsidRPr="00A52B17">
        <w:rPr>
          <w:rFonts w:ascii="Times New Roman" w:eastAsia="Times New Roman" w:hAnsi="Times New Roman" w:cs="Times New Roman"/>
          <w:b/>
          <w:bCs/>
          <w:color w:val="000000"/>
          <w:kern w:val="0"/>
          <w:sz w:val="28"/>
          <w:szCs w:val="28"/>
          <w:lang w:val="uk-UA" w:eastAsia="uk-UA" w:bidi="uk-UA"/>
        </w:rPr>
        <w:t xml:space="preserve">Глава III. Характеристика </w:t>
      </w:r>
      <w:r w:rsidRPr="00A52B17">
        <w:rPr>
          <w:rFonts w:ascii="Times New Roman" w:eastAsia="Times New Roman" w:hAnsi="Times New Roman" w:cs="Times New Roman"/>
          <w:b/>
          <w:bCs/>
          <w:color w:val="000000"/>
          <w:kern w:val="0"/>
          <w:sz w:val="28"/>
          <w:szCs w:val="28"/>
          <w:lang w:eastAsia="ru-RU" w:bidi="ru-RU"/>
        </w:rPr>
        <w:t>региона исследований</w:t>
      </w:r>
      <w:r w:rsidRPr="00A52B17">
        <w:rPr>
          <w:rFonts w:ascii="Times New Roman" w:eastAsia="Times New Roman" w:hAnsi="Times New Roman" w:cs="Times New Roman"/>
          <w:b/>
          <w:bCs/>
          <w:color w:val="000000"/>
          <w:kern w:val="0"/>
          <w:sz w:val="28"/>
          <w:szCs w:val="28"/>
          <w:lang w:eastAsia="ru-RU" w:bidi="ru-RU"/>
        </w:rPr>
        <w:tab/>
      </w:r>
      <w:r w:rsidRPr="00A52B17">
        <w:rPr>
          <w:rFonts w:ascii="Times New Roman" w:eastAsia="Times New Roman" w:hAnsi="Times New Roman" w:cs="Times New Roman"/>
          <w:b/>
          <w:bCs/>
          <w:color w:val="000000"/>
          <w:kern w:val="0"/>
          <w:sz w:val="28"/>
          <w:szCs w:val="28"/>
          <w:lang w:val="uk-UA" w:eastAsia="uk-UA" w:bidi="uk-UA"/>
        </w:rPr>
        <w:t>ЗО</w:t>
      </w:r>
    </w:p>
    <w:p w:rsidR="00A52B17" w:rsidRPr="00A52B17" w:rsidRDefault="00A52B17" w:rsidP="00A52B17">
      <w:pPr>
        <w:numPr>
          <w:ilvl w:val="0"/>
          <w:numId w:val="6"/>
        </w:numPr>
        <w:tabs>
          <w:tab w:val="clear" w:pos="709"/>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val="uk-UA" w:eastAsia="uk-UA" w:bidi="uk-UA"/>
        </w:rPr>
        <w:t xml:space="preserve"> </w:t>
      </w:r>
      <w:r w:rsidRPr="00A52B17">
        <w:rPr>
          <w:rFonts w:ascii="Times New Roman" w:eastAsia="Times New Roman" w:hAnsi="Times New Roman" w:cs="Times New Roman"/>
          <w:color w:val="000000"/>
          <w:kern w:val="0"/>
          <w:sz w:val="28"/>
          <w:szCs w:val="28"/>
          <w:lang w:eastAsia="ru-RU" w:bidi="ru-RU"/>
        </w:rPr>
        <w:t>Представленность лесорастительных</w:t>
      </w:r>
    </w:p>
    <w:p w:rsidR="00A52B17" w:rsidRPr="00A52B17" w:rsidRDefault="00A52B17" w:rsidP="00A52B17">
      <w:pPr>
        <w:tabs>
          <w:tab w:val="clear" w:pos="709"/>
          <w:tab w:val="right" w:pos="8236"/>
        </w:tabs>
        <w:suppressAutoHyphens w:val="0"/>
        <w:spacing w:after="0" w:line="317" w:lineRule="exact"/>
        <w:ind w:left="760" w:firstLine="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val="uk-UA" w:eastAsia="uk-UA" w:bidi="uk-UA"/>
        </w:rPr>
        <w:t xml:space="preserve">зон в </w:t>
      </w:r>
      <w:r w:rsidRPr="00A52B17">
        <w:rPr>
          <w:rFonts w:ascii="Times New Roman" w:eastAsia="Times New Roman" w:hAnsi="Times New Roman" w:cs="Times New Roman"/>
          <w:color w:val="000000"/>
          <w:kern w:val="0"/>
          <w:sz w:val="28"/>
          <w:szCs w:val="28"/>
          <w:lang w:eastAsia="ru-RU" w:bidi="ru-RU"/>
        </w:rPr>
        <w:t>регионе исследований.</w:t>
      </w:r>
      <w:r w:rsidRPr="00A52B17">
        <w:rPr>
          <w:rFonts w:ascii="Times New Roman" w:eastAsia="Times New Roman" w:hAnsi="Times New Roman" w:cs="Times New Roman"/>
          <w:color w:val="000000"/>
          <w:kern w:val="0"/>
          <w:sz w:val="28"/>
          <w:szCs w:val="28"/>
          <w:lang w:eastAsia="ru-RU" w:bidi="ru-RU"/>
        </w:rPr>
        <w:tab/>
      </w:r>
      <w:r w:rsidRPr="00A52B17">
        <w:rPr>
          <w:rFonts w:ascii="Times New Roman" w:eastAsia="Times New Roman" w:hAnsi="Times New Roman" w:cs="Times New Roman"/>
          <w:color w:val="000000"/>
          <w:kern w:val="0"/>
          <w:sz w:val="28"/>
          <w:szCs w:val="28"/>
          <w:lang w:val="uk-UA" w:eastAsia="uk-UA" w:bidi="uk-UA"/>
        </w:rPr>
        <w:t>ЗО</w:t>
      </w:r>
    </w:p>
    <w:p w:rsidR="00A52B17" w:rsidRPr="00A52B17" w:rsidRDefault="00A52B17" w:rsidP="00A52B17">
      <w:pPr>
        <w:numPr>
          <w:ilvl w:val="0"/>
          <w:numId w:val="6"/>
        </w:numPr>
        <w:tabs>
          <w:tab w:val="clear" w:pos="709"/>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val="uk-UA" w:eastAsia="uk-UA" w:bidi="uk-UA"/>
        </w:rPr>
        <w:t xml:space="preserve"> </w:t>
      </w:r>
      <w:r w:rsidRPr="00A52B17">
        <w:rPr>
          <w:rFonts w:ascii="Times New Roman" w:eastAsia="Times New Roman" w:hAnsi="Times New Roman" w:cs="Times New Roman"/>
          <w:color w:val="000000"/>
          <w:kern w:val="0"/>
          <w:sz w:val="28"/>
          <w:szCs w:val="28"/>
          <w:lang w:eastAsia="ru-RU" w:bidi="ru-RU"/>
        </w:rPr>
        <w:t xml:space="preserve">Ландшафтно-типологическая </w:t>
      </w:r>
      <w:r w:rsidRPr="00A52B17">
        <w:rPr>
          <w:rFonts w:ascii="Times New Roman" w:eastAsia="Times New Roman" w:hAnsi="Times New Roman" w:cs="Times New Roman"/>
          <w:color w:val="000000"/>
          <w:kern w:val="0"/>
          <w:sz w:val="28"/>
          <w:szCs w:val="28"/>
          <w:lang w:val="uk-UA" w:eastAsia="uk-UA" w:bidi="uk-UA"/>
        </w:rPr>
        <w:t>характеристика</w:t>
      </w:r>
    </w:p>
    <w:p w:rsidR="00A52B17" w:rsidRPr="00A52B17" w:rsidRDefault="00A52B17" w:rsidP="00A52B17">
      <w:pPr>
        <w:tabs>
          <w:tab w:val="clear" w:pos="709"/>
          <w:tab w:val="right" w:pos="8236"/>
        </w:tabs>
        <w:suppressAutoHyphens w:val="0"/>
        <w:spacing w:after="0" w:line="317" w:lineRule="exact"/>
        <w:ind w:left="760" w:firstLine="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fldChar w:fldCharType="begin"/>
      </w:r>
      <w:r w:rsidRPr="00A52B17">
        <w:rPr>
          <w:rFonts w:ascii="Times New Roman" w:eastAsia="Times New Roman" w:hAnsi="Times New Roman" w:cs="Times New Roman"/>
          <w:color w:val="000000"/>
          <w:kern w:val="0"/>
          <w:sz w:val="28"/>
          <w:szCs w:val="28"/>
          <w:lang w:eastAsia="ru-RU" w:bidi="ru-RU"/>
        </w:rPr>
        <w:instrText xml:space="preserve"> TOC \o "1-5" \h \z </w:instrText>
      </w:r>
      <w:r w:rsidRPr="00A52B17">
        <w:rPr>
          <w:rFonts w:ascii="Times New Roman" w:eastAsia="Times New Roman" w:hAnsi="Times New Roman" w:cs="Times New Roman"/>
          <w:color w:val="000000"/>
          <w:kern w:val="0"/>
          <w:sz w:val="28"/>
          <w:szCs w:val="28"/>
          <w:lang w:eastAsia="ru-RU" w:bidi="ru-RU"/>
        </w:rPr>
        <w:fldChar w:fldCharType="separate"/>
      </w:r>
      <w:r w:rsidRPr="00A52B17">
        <w:rPr>
          <w:rFonts w:ascii="Times New Roman" w:eastAsia="Times New Roman" w:hAnsi="Times New Roman" w:cs="Times New Roman"/>
          <w:color w:val="000000"/>
          <w:kern w:val="0"/>
          <w:sz w:val="28"/>
          <w:szCs w:val="28"/>
          <w:lang w:eastAsia="ru-RU" w:bidi="ru-RU"/>
        </w:rPr>
        <w:t>региона исследований.</w:t>
      </w:r>
      <w:r w:rsidRPr="00A52B17">
        <w:rPr>
          <w:rFonts w:ascii="Times New Roman" w:eastAsia="Times New Roman" w:hAnsi="Times New Roman" w:cs="Times New Roman"/>
          <w:color w:val="000000"/>
          <w:kern w:val="0"/>
          <w:sz w:val="28"/>
          <w:szCs w:val="28"/>
          <w:lang w:eastAsia="ru-RU" w:bidi="ru-RU"/>
        </w:rPr>
        <w:tab/>
        <w:t>34</w:t>
      </w:r>
    </w:p>
    <w:p w:rsidR="00A52B17" w:rsidRPr="00A52B17" w:rsidRDefault="00A52B17" w:rsidP="00A52B17">
      <w:pPr>
        <w:numPr>
          <w:ilvl w:val="0"/>
          <w:numId w:val="6"/>
        </w:numPr>
        <w:tabs>
          <w:tab w:val="clear" w:pos="709"/>
          <w:tab w:val="right" w:pos="8236"/>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hyperlink w:anchor="bookmark17" w:tooltip="Current Document">
        <w:r w:rsidRPr="00A52B17">
          <w:rPr>
            <w:rFonts w:ascii="Times New Roman" w:eastAsia="Times New Roman" w:hAnsi="Times New Roman" w:cs="Times New Roman"/>
            <w:color w:val="000000"/>
            <w:kern w:val="0"/>
            <w:sz w:val="28"/>
            <w:szCs w:val="28"/>
            <w:lang w:eastAsia="ru-RU" w:bidi="ru-RU"/>
          </w:rPr>
          <w:t xml:space="preserve"> Общая характеристика лесного фонда</w:t>
        </w:r>
        <w:r w:rsidRPr="00A52B17">
          <w:rPr>
            <w:rFonts w:ascii="Times New Roman" w:eastAsia="Times New Roman" w:hAnsi="Times New Roman" w:cs="Times New Roman"/>
            <w:color w:val="000000"/>
            <w:kern w:val="0"/>
            <w:sz w:val="28"/>
            <w:szCs w:val="28"/>
            <w:lang w:eastAsia="ru-RU" w:bidi="ru-RU"/>
          </w:rPr>
          <w:tab/>
          <w:t>39</w:t>
        </w:r>
      </w:hyperlink>
    </w:p>
    <w:p w:rsidR="00A52B17" w:rsidRPr="00A52B17" w:rsidRDefault="00A52B17" w:rsidP="00A52B17">
      <w:pPr>
        <w:numPr>
          <w:ilvl w:val="0"/>
          <w:numId w:val="6"/>
        </w:numPr>
        <w:tabs>
          <w:tab w:val="clear" w:pos="709"/>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 xml:space="preserve"> Основные виды антропогенного</w:t>
      </w:r>
    </w:p>
    <w:p w:rsidR="00A52B17" w:rsidRPr="00A52B17" w:rsidRDefault="00A52B17" w:rsidP="00A52B17">
      <w:pPr>
        <w:tabs>
          <w:tab w:val="clear" w:pos="709"/>
          <w:tab w:val="right" w:pos="8236"/>
        </w:tabs>
        <w:suppressAutoHyphens w:val="0"/>
        <w:spacing w:after="330" w:line="317" w:lineRule="exact"/>
        <w:ind w:left="760" w:firstLine="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воздействия на леса региона.</w:t>
      </w:r>
      <w:r w:rsidRPr="00A52B17">
        <w:rPr>
          <w:rFonts w:ascii="Times New Roman" w:eastAsia="Times New Roman" w:hAnsi="Times New Roman" w:cs="Times New Roman"/>
          <w:color w:val="000000"/>
          <w:kern w:val="0"/>
          <w:sz w:val="28"/>
          <w:szCs w:val="28"/>
          <w:lang w:eastAsia="ru-RU" w:bidi="ru-RU"/>
        </w:rPr>
        <w:tab/>
        <w:t>42</w:t>
      </w:r>
    </w:p>
    <w:p w:rsidR="00A52B17" w:rsidRPr="00A52B17" w:rsidRDefault="00A52B17" w:rsidP="00A52B17">
      <w:pPr>
        <w:tabs>
          <w:tab w:val="clear" w:pos="709"/>
          <w:tab w:val="right" w:pos="8236"/>
        </w:tabs>
        <w:suppressAutoHyphens w:val="0"/>
        <w:spacing w:after="304" w:line="280" w:lineRule="exact"/>
        <w:ind w:left="60" w:firstLine="0"/>
        <w:rPr>
          <w:rFonts w:ascii="Times New Roman" w:eastAsia="Times New Roman" w:hAnsi="Times New Roman" w:cs="Times New Roman"/>
          <w:b/>
          <w:bCs/>
          <w:color w:val="000000"/>
          <w:kern w:val="0"/>
          <w:sz w:val="28"/>
          <w:szCs w:val="28"/>
          <w:lang w:eastAsia="ru-RU" w:bidi="ru-RU"/>
        </w:rPr>
      </w:pPr>
      <w:hyperlink w:anchor="bookmark20" w:tooltip="Current Document">
        <w:r w:rsidRPr="00A52B17">
          <w:rPr>
            <w:rFonts w:ascii="Times New Roman" w:eastAsia="Times New Roman" w:hAnsi="Times New Roman" w:cs="Times New Roman"/>
            <w:b/>
            <w:bCs/>
            <w:color w:val="000000"/>
            <w:kern w:val="0"/>
            <w:sz w:val="28"/>
            <w:szCs w:val="28"/>
            <w:lang w:eastAsia="ru-RU" w:bidi="ru-RU"/>
          </w:rPr>
          <w:t>Глава IV. Методология и объекты исследований</w:t>
        </w:r>
        <w:r w:rsidRPr="00A52B17">
          <w:rPr>
            <w:rFonts w:ascii="Times New Roman" w:eastAsia="Times New Roman" w:hAnsi="Times New Roman" w:cs="Times New Roman"/>
            <w:b/>
            <w:bCs/>
            <w:color w:val="000000"/>
            <w:kern w:val="0"/>
            <w:sz w:val="28"/>
            <w:szCs w:val="28"/>
            <w:lang w:eastAsia="ru-RU" w:bidi="ru-RU"/>
          </w:rPr>
          <w:tab/>
        </w:r>
        <w:r w:rsidRPr="00A52B17">
          <w:rPr>
            <w:rFonts w:ascii="Times New Roman" w:eastAsia="Times New Roman" w:hAnsi="Times New Roman" w:cs="Times New Roman"/>
            <w:color w:val="000000"/>
            <w:kern w:val="0"/>
            <w:sz w:val="28"/>
            <w:szCs w:val="28"/>
            <w:lang w:eastAsia="ru-RU" w:bidi="ru-RU"/>
          </w:rPr>
          <w:t>49</w:t>
        </w:r>
      </w:hyperlink>
    </w:p>
    <w:p w:rsidR="00A52B17" w:rsidRPr="00A52B17" w:rsidRDefault="00A52B17" w:rsidP="00A52B17">
      <w:pPr>
        <w:numPr>
          <w:ilvl w:val="0"/>
          <w:numId w:val="7"/>
        </w:numPr>
        <w:tabs>
          <w:tab w:val="clear" w:pos="709"/>
        </w:tabs>
        <w:suppressAutoHyphens w:val="0"/>
        <w:spacing w:after="0" w:line="322" w:lineRule="exact"/>
        <w:jc w:val="left"/>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 xml:space="preserve"> Методология учета запасов и массы</w:t>
      </w:r>
    </w:p>
    <w:p w:rsidR="00A52B17" w:rsidRPr="00A52B17" w:rsidRDefault="00A52B17" w:rsidP="00A52B17">
      <w:pPr>
        <w:tabs>
          <w:tab w:val="clear" w:pos="709"/>
          <w:tab w:val="right" w:pos="8236"/>
        </w:tabs>
        <w:suppressAutoHyphens w:val="0"/>
        <w:spacing w:after="0" w:line="322" w:lineRule="exact"/>
        <w:ind w:left="760" w:firstLine="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древесного детрита на основе данных лесоустройства.</w:t>
      </w:r>
      <w:r w:rsidRPr="00A52B17">
        <w:rPr>
          <w:rFonts w:ascii="Times New Roman" w:eastAsia="Times New Roman" w:hAnsi="Times New Roman" w:cs="Times New Roman"/>
          <w:color w:val="000000"/>
          <w:kern w:val="0"/>
          <w:sz w:val="28"/>
          <w:szCs w:val="28"/>
          <w:lang w:eastAsia="ru-RU" w:bidi="ru-RU"/>
        </w:rPr>
        <w:tab/>
        <w:t>49</w:t>
      </w:r>
    </w:p>
    <w:p w:rsidR="00A52B17" w:rsidRPr="00A52B17" w:rsidRDefault="00A52B17" w:rsidP="00A52B17">
      <w:pPr>
        <w:numPr>
          <w:ilvl w:val="0"/>
          <w:numId w:val="7"/>
        </w:numPr>
        <w:tabs>
          <w:tab w:val="clear" w:pos="709"/>
          <w:tab w:val="right" w:pos="8236"/>
        </w:tabs>
        <w:suppressAutoHyphens w:val="0"/>
        <w:spacing w:after="0" w:line="322" w:lineRule="exact"/>
        <w:jc w:val="left"/>
        <w:rPr>
          <w:rFonts w:ascii="Times New Roman" w:eastAsia="Times New Roman" w:hAnsi="Times New Roman" w:cs="Times New Roman"/>
          <w:color w:val="000000"/>
          <w:kern w:val="0"/>
          <w:sz w:val="28"/>
          <w:szCs w:val="28"/>
          <w:lang w:eastAsia="ru-RU" w:bidi="ru-RU"/>
        </w:rPr>
      </w:pPr>
      <w:hyperlink w:anchor="bookmark22" w:tooltip="Current Document">
        <w:r w:rsidRPr="00A52B17">
          <w:rPr>
            <w:rFonts w:ascii="Times New Roman" w:eastAsia="Times New Roman" w:hAnsi="Times New Roman" w:cs="Times New Roman"/>
            <w:color w:val="000000"/>
            <w:kern w:val="0"/>
            <w:sz w:val="28"/>
            <w:szCs w:val="28"/>
            <w:lang w:eastAsia="ru-RU" w:bidi="ru-RU"/>
          </w:rPr>
          <w:t xml:space="preserve"> Определение массы древесного детрита.</w:t>
        </w:r>
        <w:r w:rsidRPr="00A52B17">
          <w:rPr>
            <w:rFonts w:ascii="Times New Roman" w:eastAsia="Times New Roman" w:hAnsi="Times New Roman" w:cs="Times New Roman"/>
            <w:color w:val="000000"/>
            <w:kern w:val="0"/>
            <w:sz w:val="28"/>
            <w:szCs w:val="28"/>
            <w:lang w:eastAsia="ru-RU" w:bidi="ru-RU"/>
          </w:rPr>
          <w:tab/>
          <w:t>61</w:t>
        </w:r>
      </w:hyperlink>
    </w:p>
    <w:p w:rsidR="00A52B17" w:rsidRPr="00A52B17" w:rsidRDefault="00A52B17" w:rsidP="00A52B17">
      <w:pPr>
        <w:numPr>
          <w:ilvl w:val="0"/>
          <w:numId w:val="7"/>
        </w:numPr>
        <w:tabs>
          <w:tab w:val="clear" w:pos="709"/>
        </w:tabs>
        <w:suppressAutoHyphens w:val="0"/>
        <w:spacing w:after="0" w:line="322" w:lineRule="exact"/>
        <w:ind w:right="40"/>
        <w:jc w:val="left"/>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 xml:space="preserve"> Определение запасов и массы древесного детрита по материалам государственного учета лесного фонда (ГУЛФ). 62</w:t>
      </w:r>
    </w:p>
    <w:p w:rsidR="00A52B17" w:rsidRPr="00A52B17" w:rsidRDefault="00A52B17" w:rsidP="00A52B17">
      <w:pPr>
        <w:numPr>
          <w:ilvl w:val="0"/>
          <w:numId w:val="7"/>
        </w:numPr>
        <w:tabs>
          <w:tab w:val="clear" w:pos="709"/>
          <w:tab w:val="right" w:pos="8236"/>
        </w:tabs>
        <w:suppressAutoHyphens w:val="0"/>
        <w:spacing w:after="0" w:line="322" w:lineRule="exact"/>
        <w:jc w:val="left"/>
        <w:rPr>
          <w:rFonts w:ascii="Times New Roman" w:eastAsia="Times New Roman" w:hAnsi="Times New Roman" w:cs="Times New Roman"/>
          <w:color w:val="000000"/>
          <w:kern w:val="0"/>
          <w:sz w:val="28"/>
          <w:szCs w:val="28"/>
          <w:lang w:eastAsia="ru-RU" w:bidi="ru-RU"/>
        </w:rPr>
      </w:pPr>
      <w:hyperlink w:anchor="bookmark24" w:tooltip="Current Document">
        <w:r w:rsidRPr="00A52B17">
          <w:rPr>
            <w:rFonts w:ascii="Times New Roman" w:eastAsia="Times New Roman" w:hAnsi="Times New Roman" w:cs="Times New Roman"/>
            <w:color w:val="000000"/>
            <w:kern w:val="0"/>
            <w:sz w:val="28"/>
            <w:szCs w:val="28"/>
            <w:lang w:eastAsia="ru-RU" w:bidi="ru-RU"/>
          </w:rPr>
          <w:t xml:space="preserve"> Описание объектов исследований.</w:t>
        </w:r>
        <w:r w:rsidRPr="00A52B17">
          <w:rPr>
            <w:rFonts w:ascii="Times New Roman" w:eastAsia="Times New Roman" w:hAnsi="Times New Roman" w:cs="Times New Roman"/>
            <w:color w:val="000000"/>
            <w:kern w:val="0"/>
            <w:sz w:val="28"/>
            <w:szCs w:val="28"/>
            <w:lang w:eastAsia="ru-RU" w:bidi="ru-RU"/>
          </w:rPr>
          <w:tab/>
          <w:t>64</w:t>
        </w:r>
      </w:hyperlink>
    </w:p>
    <w:p w:rsidR="00A52B17" w:rsidRPr="00A52B17" w:rsidRDefault="00A52B17" w:rsidP="00A52B17">
      <w:pPr>
        <w:numPr>
          <w:ilvl w:val="0"/>
          <w:numId w:val="7"/>
        </w:numPr>
        <w:tabs>
          <w:tab w:val="clear" w:pos="709"/>
        </w:tabs>
        <w:suppressAutoHyphens w:val="0"/>
        <w:spacing w:after="0" w:line="322" w:lineRule="exact"/>
        <w:ind w:right="2140"/>
        <w:jc w:val="left"/>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 xml:space="preserve"> Структура, функциональное исследование повыдельных лесоустроительных баз данных</w:t>
      </w:r>
    </w:p>
    <w:p w:rsidR="00A52B17" w:rsidRPr="00A52B17" w:rsidRDefault="00A52B17" w:rsidP="00A52B17">
      <w:pPr>
        <w:tabs>
          <w:tab w:val="clear" w:pos="709"/>
          <w:tab w:val="right" w:pos="8236"/>
        </w:tabs>
        <w:suppressAutoHyphens w:val="0"/>
        <w:spacing w:after="333" w:line="322" w:lineRule="exact"/>
        <w:ind w:left="760" w:firstLine="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для определения древесного детрита.</w:t>
      </w:r>
      <w:r w:rsidRPr="00A52B17">
        <w:rPr>
          <w:rFonts w:ascii="Times New Roman" w:eastAsia="Times New Roman" w:hAnsi="Times New Roman" w:cs="Times New Roman"/>
          <w:color w:val="000000"/>
          <w:kern w:val="0"/>
          <w:sz w:val="28"/>
          <w:szCs w:val="28"/>
          <w:lang w:eastAsia="ru-RU" w:bidi="ru-RU"/>
        </w:rPr>
        <w:tab/>
        <w:t>69</w:t>
      </w:r>
    </w:p>
    <w:p w:rsidR="00A52B17" w:rsidRPr="00A52B17" w:rsidRDefault="00A52B17" w:rsidP="00A52B17">
      <w:pPr>
        <w:tabs>
          <w:tab w:val="clear" w:pos="709"/>
        </w:tabs>
        <w:suppressAutoHyphens w:val="0"/>
        <w:spacing w:after="0" w:line="280" w:lineRule="exact"/>
        <w:ind w:left="60" w:firstLine="0"/>
        <w:rPr>
          <w:rFonts w:ascii="Times New Roman" w:eastAsia="Times New Roman" w:hAnsi="Times New Roman" w:cs="Times New Roman"/>
          <w:b/>
          <w:bCs/>
          <w:color w:val="000000"/>
          <w:kern w:val="0"/>
          <w:sz w:val="28"/>
          <w:szCs w:val="28"/>
          <w:lang w:eastAsia="ru-RU" w:bidi="ru-RU"/>
        </w:rPr>
      </w:pPr>
      <w:r w:rsidRPr="00A52B17">
        <w:rPr>
          <w:rFonts w:ascii="Times New Roman" w:eastAsia="Times New Roman" w:hAnsi="Times New Roman" w:cs="Times New Roman"/>
          <w:b/>
          <w:bCs/>
          <w:color w:val="000000"/>
          <w:kern w:val="0"/>
          <w:sz w:val="28"/>
          <w:szCs w:val="28"/>
          <w:lang w:eastAsia="ru-RU" w:bidi="ru-RU"/>
        </w:rPr>
        <w:t>Глава V. Закономерности образования</w:t>
      </w:r>
    </w:p>
    <w:p w:rsidR="00A52B17" w:rsidRPr="00A52B17" w:rsidRDefault="00A52B17" w:rsidP="00A52B17">
      <w:pPr>
        <w:tabs>
          <w:tab w:val="clear" w:pos="709"/>
          <w:tab w:val="right" w:pos="8236"/>
        </w:tabs>
        <w:suppressAutoHyphens w:val="0"/>
        <w:spacing w:after="332" w:line="280" w:lineRule="exact"/>
        <w:ind w:left="60" w:firstLine="0"/>
        <w:rPr>
          <w:rFonts w:ascii="Times New Roman" w:eastAsia="Times New Roman" w:hAnsi="Times New Roman" w:cs="Times New Roman"/>
          <w:b/>
          <w:bCs/>
          <w:color w:val="000000"/>
          <w:kern w:val="0"/>
          <w:sz w:val="28"/>
          <w:szCs w:val="28"/>
          <w:lang w:eastAsia="ru-RU" w:bidi="ru-RU"/>
        </w:rPr>
      </w:pPr>
      <w:r w:rsidRPr="00A52B17">
        <w:rPr>
          <w:rFonts w:ascii="Times New Roman" w:eastAsia="Times New Roman" w:hAnsi="Times New Roman" w:cs="Times New Roman"/>
          <w:b/>
          <w:bCs/>
          <w:color w:val="000000"/>
          <w:kern w:val="0"/>
          <w:sz w:val="28"/>
          <w:szCs w:val="28"/>
          <w:lang w:eastAsia="ru-RU" w:bidi="ru-RU"/>
        </w:rPr>
        <w:t>древесного детрита в лесах таежной зоны</w:t>
      </w:r>
      <w:r w:rsidRPr="00A52B17">
        <w:rPr>
          <w:rFonts w:ascii="Times New Roman" w:eastAsia="Times New Roman" w:hAnsi="Times New Roman" w:cs="Times New Roman"/>
          <w:b/>
          <w:bCs/>
          <w:color w:val="000000"/>
          <w:kern w:val="0"/>
          <w:sz w:val="28"/>
          <w:szCs w:val="28"/>
          <w:lang w:eastAsia="ru-RU" w:bidi="ru-RU"/>
        </w:rPr>
        <w:tab/>
      </w:r>
      <w:r w:rsidRPr="00A52B17">
        <w:rPr>
          <w:rFonts w:ascii="Times New Roman" w:eastAsia="Times New Roman" w:hAnsi="Times New Roman" w:cs="Times New Roman"/>
          <w:color w:val="000000"/>
          <w:kern w:val="0"/>
          <w:sz w:val="28"/>
          <w:szCs w:val="28"/>
          <w:lang w:eastAsia="ru-RU" w:bidi="ru-RU"/>
        </w:rPr>
        <w:t>72</w:t>
      </w:r>
      <w:r w:rsidRPr="00A52B17">
        <w:rPr>
          <w:rFonts w:ascii="Times New Roman" w:eastAsia="Times New Roman" w:hAnsi="Times New Roman" w:cs="Times New Roman"/>
          <w:b/>
          <w:bCs/>
          <w:color w:val="000000"/>
          <w:kern w:val="0"/>
          <w:sz w:val="28"/>
          <w:szCs w:val="28"/>
          <w:lang w:eastAsia="ru-RU" w:bidi="ru-RU"/>
        </w:rPr>
        <w:fldChar w:fldCharType="end"/>
      </w:r>
    </w:p>
    <w:p w:rsidR="00A52B17" w:rsidRPr="00A52B17" w:rsidRDefault="00A52B17" w:rsidP="00A52B17">
      <w:pPr>
        <w:numPr>
          <w:ilvl w:val="0"/>
          <w:numId w:val="8"/>
        </w:numPr>
        <w:tabs>
          <w:tab w:val="clear" w:pos="709"/>
          <w:tab w:val="left" w:pos="1114"/>
        </w:tabs>
        <w:suppressAutoHyphens w:val="0"/>
        <w:spacing w:after="0" w:line="280" w:lineRule="exact"/>
        <w:jc w:val="left"/>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Запасы древесного детрита.</w:t>
      </w:r>
    </w:p>
    <w:p w:rsidR="00A52B17" w:rsidRPr="00A52B17" w:rsidRDefault="00A52B17" w:rsidP="00A52B17">
      <w:pPr>
        <w:tabs>
          <w:tab w:val="clear" w:pos="709"/>
          <w:tab w:val="right" w:pos="8206"/>
        </w:tabs>
        <w:suppressAutoHyphens w:val="0"/>
        <w:spacing w:after="0" w:line="326" w:lineRule="exact"/>
        <w:ind w:left="740" w:right="340" w:firstLine="0"/>
        <w:jc w:val="left"/>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Зависимость запасов детрита от сырорастущего запаса. Сравнительный анализ запасов детрита, определенных переодическим лесоустройством и методом детального учета.</w:t>
      </w:r>
      <w:r w:rsidRPr="00A52B17">
        <w:rPr>
          <w:rFonts w:ascii="Times New Roman" w:eastAsia="Times New Roman" w:hAnsi="Times New Roman" w:cs="Times New Roman"/>
          <w:color w:val="000000"/>
          <w:kern w:val="0"/>
          <w:sz w:val="28"/>
          <w:szCs w:val="28"/>
          <w:lang w:eastAsia="ru-RU" w:bidi="ru-RU"/>
        </w:rPr>
        <w:tab/>
        <w:t>72</w:t>
      </w:r>
    </w:p>
    <w:p w:rsidR="00A52B17" w:rsidRPr="00A52B17" w:rsidRDefault="00A52B17" w:rsidP="00A52B17">
      <w:pPr>
        <w:numPr>
          <w:ilvl w:val="0"/>
          <w:numId w:val="8"/>
        </w:numPr>
        <w:tabs>
          <w:tab w:val="clear" w:pos="709"/>
          <w:tab w:val="right" w:pos="8206"/>
        </w:tabs>
        <w:suppressAutoHyphens w:val="0"/>
        <w:spacing w:after="0" w:line="326" w:lineRule="exact"/>
        <w:jc w:val="left"/>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fldChar w:fldCharType="begin"/>
      </w:r>
      <w:r w:rsidRPr="00A52B17">
        <w:rPr>
          <w:rFonts w:ascii="Times New Roman" w:eastAsia="Times New Roman" w:hAnsi="Times New Roman" w:cs="Times New Roman"/>
          <w:color w:val="000000"/>
          <w:kern w:val="0"/>
          <w:sz w:val="28"/>
          <w:szCs w:val="28"/>
          <w:lang w:eastAsia="ru-RU" w:bidi="ru-RU"/>
        </w:rPr>
        <w:instrText xml:space="preserve"> TOC \o "1-5" \h \z </w:instrText>
      </w:r>
      <w:r w:rsidRPr="00A52B17">
        <w:rPr>
          <w:rFonts w:ascii="Times New Roman" w:eastAsia="Times New Roman" w:hAnsi="Times New Roman" w:cs="Times New Roman"/>
          <w:color w:val="000000"/>
          <w:kern w:val="0"/>
          <w:sz w:val="28"/>
          <w:szCs w:val="28"/>
          <w:lang w:eastAsia="ru-RU" w:bidi="ru-RU"/>
        </w:rPr>
        <w:fldChar w:fldCharType="separate"/>
      </w:r>
      <w:hyperlink w:anchor="bookmark30" w:tooltip="Current Document">
        <w:r w:rsidRPr="00A52B17">
          <w:rPr>
            <w:rFonts w:ascii="Times New Roman" w:eastAsia="Times New Roman" w:hAnsi="Times New Roman" w:cs="Times New Roman"/>
            <w:color w:val="000000"/>
            <w:kern w:val="0"/>
            <w:sz w:val="28"/>
            <w:szCs w:val="28"/>
            <w:lang w:eastAsia="ru-RU" w:bidi="ru-RU"/>
          </w:rPr>
          <w:t xml:space="preserve"> Плотность и масса древесного детрита.</w:t>
        </w:r>
        <w:r w:rsidRPr="00A52B17">
          <w:rPr>
            <w:rFonts w:ascii="Times New Roman" w:eastAsia="Times New Roman" w:hAnsi="Times New Roman" w:cs="Times New Roman"/>
            <w:color w:val="000000"/>
            <w:kern w:val="0"/>
            <w:sz w:val="28"/>
            <w:szCs w:val="28"/>
            <w:lang w:eastAsia="ru-RU" w:bidi="ru-RU"/>
          </w:rPr>
          <w:tab/>
          <w:t>77</w:t>
        </w:r>
      </w:hyperlink>
    </w:p>
    <w:p w:rsidR="00A52B17" w:rsidRPr="00A52B17" w:rsidRDefault="00A52B17" w:rsidP="00A52B17">
      <w:pPr>
        <w:numPr>
          <w:ilvl w:val="0"/>
          <w:numId w:val="8"/>
        </w:numPr>
        <w:tabs>
          <w:tab w:val="clear" w:pos="709"/>
          <w:tab w:val="right" w:pos="7476"/>
        </w:tabs>
        <w:suppressAutoHyphens w:val="0"/>
        <w:spacing w:after="0" w:line="326" w:lineRule="exact"/>
        <w:ind w:right="340"/>
        <w:jc w:val="left"/>
        <w:rPr>
          <w:rFonts w:ascii="Times New Roman" w:eastAsia="Times New Roman" w:hAnsi="Times New Roman" w:cs="Times New Roman"/>
          <w:color w:val="000000"/>
          <w:kern w:val="0"/>
          <w:sz w:val="28"/>
          <w:szCs w:val="28"/>
          <w:lang w:eastAsia="ru-RU" w:bidi="ru-RU"/>
        </w:rPr>
      </w:pPr>
      <w:hyperlink w:anchor="bookmark33" w:tooltip="Current Document">
        <w:r w:rsidRPr="00A52B17">
          <w:rPr>
            <w:rFonts w:ascii="Times New Roman" w:eastAsia="Times New Roman" w:hAnsi="Times New Roman" w:cs="Times New Roman"/>
            <w:color w:val="000000"/>
            <w:kern w:val="0"/>
            <w:sz w:val="28"/>
            <w:szCs w:val="28"/>
            <w:lang w:eastAsia="ru-RU" w:bidi="ru-RU"/>
          </w:rPr>
          <w:t xml:space="preserve"> Запасы древесного детрита в зависимости от основных естественных факторов, влияющих на состояние насаждений.</w:t>
        </w:r>
        <w:r w:rsidRPr="00A52B17">
          <w:rPr>
            <w:rFonts w:ascii="Times New Roman" w:eastAsia="Times New Roman" w:hAnsi="Times New Roman" w:cs="Times New Roman"/>
            <w:color w:val="000000"/>
            <w:kern w:val="0"/>
            <w:sz w:val="28"/>
            <w:szCs w:val="28"/>
            <w:lang w:eastAsia="ru-RU" w:bidi="ru-RU"/>
          </w:rPr>
          <w:tab/>
          <w:t>85</w:t>
        </w:r>
      </w:hyperlink>
    </w:p>
    <w:p w:rsidR="00A52B17" w:rsidRPr="00A52B17" w:rsidRDefault="00A52B17" w:rsidP="00A52B17">
      <w:pPr>
        <w:numPr>
          <w:ilvl w:val="0"/>
          <w:numId w:val="8"/>
        </w:numPr>
        <w:tabs>
          <w:tab w:val="clear" w:pos="709"/>
          <w:tab w:val="right" w:pos="8206"/>
        </w:tabs>
        <w:suppressAutoHyphens w:val="0"/>
        <w:spacing w:after="248" w:line="326" w:lineRule="exact"/>
        <w:jc w:val="left"/>
        <w:rPr>
          <w:rFonts w:ascii="Times New Roman" w:eastAsia="Times New Roman" w:hAnsi="Times New Roman" w:cs="Times New Roman"/>
          <w:color w:val="000000"/>
          <w:kern w:val="0"/>
          <w:sz w:val="28"/>
          <w:szCs w:val="28"/>
          <w:lang w:eastAsia="ru-RU" w:bidi="ru-RU"/>
        </w:rPr>
      </w:pPr>
      <w:hyperlink w:anchor="bookmark34" w:tooltip="Current Document">
        <w:r w:rsidRPr="00A52B17">
          <w:rPr>
            <w:rFonts w:ascii="Times New Roman" w:eastAsia="Times New Roman" w:hAnsi="Times New Roman" w:cs="Times New Roman"/>
            <w:color w:val="000000"/>
            <w:kern w:val="0"/>
            <w:sz w:val="28"/>
            <w:szCs w:val="28"/>
            <w:lang w:eastAsia="ru-RU" w:bidi="ru-RU"/>
          </w:rPr>
          <w:t xml:space="preserve"> Запасы детрита на не покрытых лесом землях.</w:t>
        </w:r>
        <w:r w:rsidRPr="00A52B17">
          <w:rPr>
            <w:rFonts w:ascii="Times New Roman" w:eastAsia="Times New Roman" w:hAnsi="Times New Roman" w:cs="Times New Roman"/>
            <w:color w:val="000000"/>
            <w:kern w:val="0"/>
            <w:sz w:val="28"/>
            <w:szCs w:val="28"/>
            <w:lang w:eastAsia="ru-RU" w:bidi="ru-RU"/>
          </w:rPr>
          <w:tab/>
        </w:r>
        <w:r w:rsidRPr="00A52B17">
          <w:rPr>
            <w:rFonts w:ascii="Times New Roman" w:eastAsia="Times New Roman" w:hAnsi="Times New Roman" w:cs="Times New Roman"/>
            <w:b/>
            <w:bCs/>
            <w:color w:val="000000"/>
            <w:kern w:val="0"/>
            <w:sz w:val="28"/>
            <w:szCs w:val="28"/>
            <w:lang w:eastAsia="ru-RU" w:bidi="ru-RU"/>
          </w:rPr>
          <w:t>94</w:t>
        </w:r>
      </w:hyperlink>
    </w:p>
    <w:p w:rsidR="00A52B17" w:rsidRPr="00A52B17" w:rsidRDefault="00A52B17" w:rsidP="00A52B17">
      <w:pPr>
        <w:tabs>
          <w:tab w:val="clear" w:pos="709"/>
          <w:tab w:val="right" w:pos="8206"/>
        </w:tabs>
        <w:suppressAutoHyphens w:val="0"/>
        <w:spacing w:after="240" w:line="317" w:lineRule="exact"/>
        <w:ind w:left="20" w:right="340" w:firstLine="0"/>
        <w:jc w:val="left"/>
        <w:rPr>
          <w:rFonts w:ascii="Times New Roman" w:eastAsia="Times New Roman" w:hAnsi="Times New Roman" w:cs="Times New Roman"/>
          <w:b/>
          <w:bCs/>
          <w:color w:val="000000"/>
          <w:kern w:val="0"/>
          <w:sz w:val="28"/>
          <w:szCs w:val="28"/>
          <w:lang w:eastAsia="ru-RU" w:bidi="ru-RU"/>
        </w:rPr>
      </w:pPr>
      <w:r w:rsidRPr="00A52B17">
        <w:rPr>
          <w:rFonts w:ascii="Times New Roman" w:eastAsia="Times New Roman" w:hAnsi="Times New Roman" w:cs="Times New Roman"/>
          <w:b/>
          <w:bCs/>
          <w:color w:val="000000"/>
          <w:kern w:val="0"/>
          <w:sz w:val="28"/>
          <w:szCs w:val="28"/>
          <w:lang w:eastAsia="ru-RU" w:bidi="ru-RU"/>
        </w:rPr>
        <w:t>Глава VI. Моделирование процессов накопления и разложения детрита во времени</w:t>
      </w:r>
      <w:r w:rsidRPr="00A52B17">
        <w:rPr>
          <w:rFonts w:ascii="Times New Roman" w:eastAsia="Times New Roman" w:hAnsi="Times New Roman" w:cs="Times New Roman"/>
          <w:b/>
          <w:bCs/>
          <w:color w:val="000000"/>
          <w:kern w:val="0"/>
          <w:sz w:val="28"/>
          <w:szCs w:val="28"/>
          <w:lang w:eastAsia="ru-RU" w:bidi="ru-RU"/>
        </w:rPr>
        <w:tab/>
        <w:t>96</w:t>
      </w:r>
      <w:r w:rsidRPr="00A52B17">
        <w:rPr>
          <w:rFonts w:ascii="Times New Roman" w:eastAsia="Times New Roman" w:hAnsi="Times New Roman" w:cs="Times New Roman"/>
          <w:b/>
          <w:bCs/>
          <w:color w:val="000000"/>
          <w:kern w:val="0"/>
          <w:sz w:val="28"/>
          <w:szCs w:val="28"/>
          <w:lang w:eastAsia="ru-RU" w:bidi="ru-RU"/>
        </w:rPr>
        <w:fldChar w:fldCharType="end"/>
      </w:r>
    </w:p>
    <w:p w:rsidR="00A52B17" w:rsidRPr="00A52B17" w:rsidRDefault="00A52B17" w:rsidP="00A52B17">
      <w:pPr>
        <w:tabs>
          <w:tab w:val="clear" w:pos="709"/>
          <w:tab w:val="right" w:pos="8206"/>
        </w:tabs>
        <w:suppressAutoHyphens w:val="0"/>
        <w:spacing w:after="0" w:line="317" w:lineRule="exact"/>
        <w:ind w:left="20" w:right="340" w:firstLine="0"/>
        <w:jc w:val="left"/>
        <w:rPr>
          <w:rFonts w:ascii="Times New Roman" w:eastAsia="Times New Roman" w:hAnsi="Times New Roman" w:cs="Times New Roman"/>
          <w:b/>
          <w:bCs/>
          <w:color w:val="000000"/>
          <w:kern w:val="0"/>
          <w:sz w:val="28"/>
          <w:szCs w:val="28"/>
          <w:lang w:eastAsia="ru-RU" w:bidi="ru-RU"/>
        </w:rPr>
      </w:pPr>
      <w:r w:rsidRPr="00A52B17">
        <w:rPr>
          <w:rFonts w:ascii="Times New Roman" w:eastAsia="Times New Roman" w:hAnsi="Times New Roman" w:cs="Times New Roman"/>
          <w:b/>
          <w:bCs/>
          <w:color w:val="000000"/>
          <w:kern w:val="0"/>
          <w:sz w:val="28"/>
          <w:szCs w:val="28"/>
          <w:lang w:eastAsia="ru-RU" w:bidi="ru-RU"/>
        </w:rPr>
        <w:t>Глава VII. Методика определения запасов и массы древесного детрита на основе данных лесоустройства и практические рекомендации для дополнений в лесоустроительную инструкцию</w:t>
      </w:r>
      <w:r w:rsidRPr="00A52B17">
        <w:rPr>
          <w:rFonts w:ascii="Times New Roman" w:eastAsia="Times New Roman" w:hAnsi="Times New Roman" w:cs="Times New Roman"/>
          <w:b/>
          <w:bCs/>
          <w:color w:val="000000"/>
          <w:kern w:val="0"/>
          <w:sz w:val="28"/>
          <w:szCs w:val="28"/>
          <w:lang w:eastAsia="ru-RU" w:bidi="ru-RU"/>
        </w:rPr>
        <w:tab/>
        <w:t>103</w:t>
      </w:r>
    </w:p>
    <w:p w:rsidR="00A52B17" w:rsidRPr="00A52B17" w:rsidRDefault="00A52B17" w:rsidP="00A52B17">
      <w:pPr>
        <w:numPr>
          <w:ilvl w:val="0"/>
          <w:numId w:val="9"/>
        </w:numPr>
        <w:tabs>
          <w:tab w:val="clear" w:pos="709"/>
        </w:tabs>
        <w:suppressAutoHyphens w:val="0"/>
        <w:spacing w:after="162" w:line="280" w:lineRule="exact"/>
        <w:jc w:val="left"/>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 xml:space="preserve"> Методика определения запасов и массы древесного детрита</w:t>
      </w:r>
    </w:p>
    <w:p w:rsidR="00A52B17" w:rsidRPr="00A52B17" w:rsidRDefault="00A52B17" w:rsidP="00A52B17">
      <w:pPr>
        <w:tabs>
          <w:tab w:val="clear" w:pos="709"/>
          <w:tab w:val="right" w:pos="8206"/>
        </w:tabs>
        <w:suppressAutoHyphens w:val="0"/>
        <w:spacing w:after="137" w:line="280" w:lineRule="exact"/>
        <w:ind w:left="1100" w:firstLine="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fldChar w:fldCharType="begin"/>
      </w:r>
      <w:r w:rsidRPr="00A52B17">
        <w:rPr>
          <w:rFonts w:ascii="Times New Roman" w:eastAsia="Times New Roman" w:hAnsi="Times New Roman" w:cs="Times New Roman"/>
          <w:color w:val="000000"/>
          <w:kern w:val="0"/>
          <w:sz w:val="28"/>
          <w:szCs w:val="28"/>
          <w:lang w:eastAsia="ru-RU" w:bidi="ru-RU"/>
        </w:rPr>
        <w:instrText xml:space="preserve"> TOC \o "1-5" \h \z </w:instrText>
      </w:r>
      <w:r w:rsidRPr="00A52B17">
        <w:rPr>
          <w:rFonts w:ascii="Times New Roman" w:eastAsia="Times New Roman" w:hAnsi="Times New Roman" w:cs="Times New Roman"/>
          <w:color w:val="000000"/>
          <w:kern w:val="0"/>
          <w:sz w:val="28"/>
          <w:szCs w:val="28"/>
          <w:lang w:eastAsia="ru-RU" w:bidi="ru-RU"/>
        </w:rPr>
        <w:fldChar w:fldCharType="separate"/>
      </w:r>
      <w:r w:rsidRPr="00A52B17">
        <w:rPr>
          <w:rFonts w:ascii="Times New Roman" w:eastAsia="Times New Roman" w:hAnsi="Times New Roman" w:cs="Times New Roman"/>
          <w:color w:val="000000"/>
          <w:kern w:val="0"/>
          <w:sz w:val="28"/>
          <w:szCs w:val="28"/>
          <w:lang w:eastAsia="ru-RU" w:bidi="ru-RU"/>
        </w:rPr>
        <w:t>на основе данных лесоустройства.</w:t>
      </w:r>
      <w:r w:rsidRPr="00A52B17">
        <w:rPr>
          <w:rFonts w:ascii="Times New Roman" w:eastAsia="Times New Roman" w:hAnsi="Times New Roman" w:cs="Times New Roman"/>
          <w:color w:val="000000"/>
          <w:kern w:val="0"/>
          <w:sz w:val="28"/>
          <w:szCs w:val="28"/>
          <w:lang w:eastAsia="ru-RU" w:bidi="ru-RU"/>
        </w:rPr>
        <w:tab/>
        <w:t>105</w:t>
      </w:r>
    </w:p>
    <w:p w:rsidR="00A52B17" w:rsidRPr="00A52B17" w:rsidRDefault="00A52B17" w:rsidP="00A52B17">
      <w:pPr>
        <w:numPr>
          <w:ilvl w:val="0"/>
          <w:numId w:val="9"/>
        </w:numPr>
        <w:tabs>
          <w:tab w:val="clear" w:pos="709"/>
          <w:tab w:val="right" w:pos="8206"/>
        </w:tabs>
        <w:suppressAutoHyphens w:val="0"/>
        <w:spacing w:after="0" w:line="317" w:lineRule="exact"/>
        <w:jc w:val="left"/>
        <w:rPr>
          <w:rFonts w:ascii="Times New Roman" w:eastAsia="Times New Roman" w:hAnsi="Times New Roman" w:cs="Times New Roman"/>
          <w:color w:val="000000"/>
          <w:kern w:val="0"/>
          <w:sz w:val="28"/>
          <w:szCs w:val="28"/>
          <w:lang w:eastAsia="ru-RU" w:bidi="ru-RU"/>
        </w:rPr>
      </w:pPr>
      <w:hyperlink w:anchor="bookmark44" w:tooltip="Current Document">
        <w:r w:rsidRPr="00A52B17">
          <w:rPr>
            <w:rFonts w:ascii="Times New Roman" w:eastAsia="Times New Roman" w:hAnsi="Times New Roman" w:cs="Times New Roman"/>
            <w:color w:val="000000"/>
            <w:kern w:val="0"/>
            <w:sz w:val="28"/>
            <w:szCs w:val="28"/>
            <w:lang w:eastAsia="ru-RU" w:bidi="ru-RU"/>
          </w:rPr>
          <w:t xml:space="preserve"> Практическое использование методики.</w:t>
        </w:r>
        <w:r w:rsidRPr="00A52B17">
          <w:rPr>
            <w:rFonts w:ascii="Times New Roman" w:eastAsia="Times New Roman" w:hAnsi="Times New Roman" w:cs="Times New Roman"/>
            <w:color w:val="000000"/>
            <w:kern w:val="0"/>
            <w:sz w:val="28"/>
            <w:szCs w:val="28"/>
            <w:lang w:eastAsia="ru-RU" w:bidi="ru-RU"/>
          </w:rPr>
          <w:tab/>
          <w:t>116</w:t>
        </w:r>
      </w:hyperlink>
    </w:p>
    <w:p w:rsidR="00A52B17" w:rsidRPr="00A52B17" w:rsidRDefault="00A52B17" w:rsidP="00A52B17">
      <w:pPr>
        <w:numPr>
          <w:ilvl w:val="0"/>
          <w:numId w:val="9"/>
        </w:numPr>
        <w:tabs>
          <w:tab w:val="clear" w:pos="709"/>
        </w:tabs>
        <w:suppressAutoHyphens w:val="0"/>
        <w:spacing w:after="0" w:line="317" w:lineRule="exact"/>
        <w:ind w:right="2700"/>
        <w:jc w:val="left"/>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 xml:space="preserve"> Рекомендации по внесению дополнений в лесоустроительную инструкцию в части</w:t>
      </w:r>
    </w:p>
    <w:p w:rsidR="00A52B17" w:rsidRPr="00A52B17" w:rsidRDefault="00A52B17" w:rsidP="00A52B17">
      <w:pPr>
        <w:tabs>
          <w:tab w:val="clear" w:pos="709"/>
          <w:tab w:val="right" w:pos="8206"/>
        </w:tabs>
        <w:suppressAutoHyphens w:val="0"/>
        <w:spacing w:after="0" w:line="317" w:lineRule="exact"/>
        <w:ind w:left="740" w:firstLine="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определения запасов и массы мертвой древесины.</w:t>
      </w:r>
      <w:r w:rsidRPr="00A52B17">
        <w:rPr>
          <w:rFonts w:ascii="Times New Roman" w:eastAsia="Times New Roman" w:hAnsi="Times New Roman" w:cs="Times New Roman"/>
          <w:color w:val="000000"/>
          <w:kern w:val="0"/>
          <w:sz w:val="28"/>
          <w:szCs w:val="28"/>
          <w:lang w:eastAsia="ru-RU" w:bidi="ru-RU"/>
        </w:rPr>
        <w:tab/>
        <w:t>118</w:t>
      </w:r>
    </w:p>
    <w:p w:rsidR="00A52B17" w:rsidRPr="00A52B17" w:rsidRDefault="00A52B17" w:rsidP="00A52B17">
      <w:pPr>
        <w:tabs>
          <w:tab w:val="clear" w:pos="709"/>
          <w:tab w:val="right" w:pos="8206"/>
        </w:tabs>
        <w:suppressAutoHyphens w:val="0"/>
        <w:spacing w:after="450" w:line="317" w:lineRule="exact"/>
        <w:ind w:left="740" w:firstLine="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Приложения к Методике- 1-12.</w:t>
      </w:r>
      <w:r w:rsidRPr="00A52B17">
        <w:rPr>
          <w:rFonts w:ascii="Times New Roman" w:eastAsia="Times New Roman" w:hAnsi="Times New Roman" w:cs="Times New Roman"/>
          <w:color w:val="000000"/>
          <w:kern w:val="0"/>
          <w:sz w:val="28"/>
          <w:szCs w:val="28"/>
          <w:lang w:eastAsia="ru-RU" w:bidi="ru-RU"/>
        </w:rPr>
        <w:tab/>
        <w:t>120</w:t>
      </w:r>
    </w:p>
    <w:p w:rsidR="00A52B17" w:rsidRPr="00A52B17" w:rsidRDefault="00A52B17" w:rsidP="00A52B17">
      <w:pPr>
        <w:tabs>
          <w:tab w:val="clear" w:pos="709"/>
          <w:tab w:val="right" w:pos="8186"/>
        </w:tabs>
        <w:suppressAutoHyphens w:val="0"/>
        <w:spacing w:after="337" w:line="280" w:lineRule="exact"/>
        <w:ind w:firstLine="0"/>
        <w:rPr>
          <w:rFonts w:ascii="Times New Roman" w:eastAsia="Times New Roman" w:hAnsi="Times New Roman" w:cs="Times New Roman"/>
          <w:color w:val="000000"/>
          <w:kern w:val="0"/>
          <w:sz w:val="28"/>
          <w:szCs w:val="28"/>
          <w:lang w:eastAsia="ru-RU" w:bidi="ru-RU"/>
        </w:rPr>
      </w:pPr>
      <w:hyperlink w:anchor="bookmark46" w:tooltip="Current Document">
        <w:r w:rsidRPr="00A52B17">
          <w:rPr>
            <w:rFonts w:ascii="Times New Roman" w:eastAsia="Times New Roman" w:hAnsi="Times New Roman" w:cs="Times New Roman"/>
            <w:color w:val="000000"/>
            <w:kern w:val="0"/>
            <w:sz w:val="28"/>
            <w:szCs w:val="28"/>
            <w:lang w:eastAsia="ru-RU" w:bidi="ru-RU"/>
          </w:rPr>
          <w:t>Заключение</w:t>
        </w:r>
        <w:r w:rsidRPr="00A52B17">
          <w:rPr>
            <w:rFonts w:ascii="Times New Roman" w:eastAsia="Times New Roman" w:hAnsi="Times New Roman" w:cs="Times New Roman"/>
            <w:color w:val="000000"/>
            <w:kern w:val="0"/>
            <w:sz w:val="28"/>
            <w:szCs w:val="28"/>
            <w:lang w:eastAsia="ru-RU" w:bidi="ru-RU"/>
          </w:rPr>
          <w:tab/>
          <w:t>134</w:t>
        </w:r>
      </w:hyperlink>
    </w:p>
    <w:p w:rsidR="00A52B17" w:rsidRPr="00A52B17" w:rsidRDefault="00A52B17" w:rsidP="00A52B17">
      <w:pPr>
        <w:tabs>
          <w:tab w:val="clear" w:pos="709"/>
          <w:tab w:val="right" w:pos="8206"/>
        </w:tabs>
        <w:suppressAutoHyphens w:val="0"/>
        <w:spacing w:after="304" w:line="280" w:lineRule="exact"/>
        <w:ind w:left="20" w:firstLine="0"/>
        <w:rPr>
          <w:rFonts w:ascii="Times New Roman" w:eastAsia="Times New Roman" w:hAnsi="Times New Roman" w:cs="Times New Roman"/>
          <w:color w:val="000000"/>
          <w:kern w:val="0"/>
          <w:sz w:val="28"/>
          <w:szCs w:val="28"/>
          <w:lang w:eastAsia="ru-RU" w:bidi="ru-RU"/>
        </w:rPr>
      </w:pPr>
      <w:hyperlink w:anchor="bookmark47" w:tooltip="Current Document">
        <w:r w:rsidRPr="00A52B17">
          <w:rPr>
            <w:rFonts w:ascii="Times New Roman" w:eastAsia="Times New Roman" w:hAnsi="Times New Roman" w:cs="Times New Roman"/>
            <w:color w:val="000000"/>
            <w:kern w:val="0"/>
            <w:sz w:val="28"/>
            <w:szCs w:val="28"/>
            <w:lang w:eastAsia="ru-RU" w:bidi="ru-RU"/>
          </w:rPr>
          <w:t>Выводы по диссертации</w:t>
        </w:r>
        <w:r w:rsidRPr="00A52B17">
          <w:rPr>
            <w:rFonts w:ascii="Times New Roman" w:eastAsia="Times New Roman" w:hAnsi="Times New Roman" w:cs="Times New Roman"/>
            <w:color w:val="000000"/>
            <w:kern w:val="0"/>
            <w:sz w:val="28"/>
            <w:szCs w:val="28"/>
            <w:lang w:eastAsia="ru-RU" w:bidi="ru-RU"/>
          </w:rPr>
          <w:tab/>
          <w:t>136</w:t>
        </w:r>
      </w:hyperlink>
    </w:p>
    <w:p w:rsidR="00A52B17" w:rsidRPr="00A52B17" w:rsidRDefault="00A52B17" w:rsidP="00A52B17">
      <w:pPr>
        <w:tabs>
          <w:tab w:val="clear" w:pos="709"/>
          <w:tab w:val="right" w:pos="8186"/>
        </w:tabs>
        <w:suppressAutoHyphens w:val="0"/>
        <w:spacing w:after="0" w:line="322" w:lineRule="exact"/>
        <w:ind w:firstLine="0"/>
        <w:rPr>
          <w:rFonts w:ascii="Times New Roman" w:eastAsia="Times New Roman" w:hAnsi="Times New Roman" w:cs="Times New Roman"/>
          <w:color w:val="000000"/>
          <w:kern w:val="0"/>
          <w:sz w:val="28"/>
          <w:szCs w:val="28"/>
          <w:lang w:eastAsia="ru-RU" w:bidi="ru-RU"/>
        </w:rPr>
      </w:pPr>
      <w:hyperlink w:anchor="bookmark48" w:tooltip="Current Document">
        <w:r w:rsidRPr="00A52B17">
          <w:rPr>
            <w:rFonts w:ascii="Times New Roman" w:eastAsia="Times New Roman" w:hAnsi="Times New Roman" w:cs="Times New Roman"/>
            <w:color w:val="000000"/>
            <w:kern w:val="0"/>
            <w:sz w:val="28"/>
            <w:szCs w:val="28"/>
            <w:lang w:eastAsia="ru-RU" w:bidi="ru-RU"/>
          </w:rPr>
          <w:t>Литература</w:t>
        </w:r>
        <w:r w:rsidRPr="00A52B17">
          <w:rPr>
            <w:rFonts w:ascii="Times New Roman" w:eastAsia="Times New Roman" w:hAnsi="Times New Roman" w:cs="Times New Roman"/>
            <w:color w:val="000000"/>
            <w:kern w:val="0"/>
            <w:sz w:val="28"/>
            <w:szCs w:val="28"/>
            <w:lang w:eastAsia="ru-RU" w:bidi="ru-RU"/>
          </w:rPr>
          <w:tab/>
          <w:t>138</w:t>
        </w:r>
      </w:hyperlink>
      <w:r w:rsidRPr="00A52B17">
        <w:rPr>
          <w:rFonts w:ascii="Times New Roman" w:eastAsia="Times New Roman" w:hAnsi="Times New Roman" w:cs="Times New Roman"/>
          <w:color w:val="000000"/>
          <w:kern w:val="0"/>
          <w:sz w:val="28"/>
          <w:szCs w:val="28"/>
          <w:lang w:eastAsia="ru-RU" w:bidi="ru-RU"/>
        </w:rPr>
        <w:fldChar w:fldCharType="end"/>
      </w:r>
    </w:p>
    <w:p w:rsidR="00A52B17" w:rsidRPr="00A52B17" w:rsidRDefault="00A52B17" w:rsidP="00A52B17">
      <w:pPr>
        <w:tabs>
          <w:tab w:val="clear" w:pos="709"/>
        </w:tabs>
        <w:suppressAutoHyphens w:val="0"/>
        <w:spacing w:after="0" w:line="322" w:lineRule="exact"/>
        <w:ind w:left="20" w:firstLine="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Приложения:</w:t>
      </w:r>
    </w:p>
    <w:p w:rsidR="00A52B17" w:rsidRPr="00A52B17" w:rsidRDefault="00A52B17" w:rsidP="00A52B17">
      <w:pPr>
        <w:tabs>
          <w:tab w:val="clear" w:pos="709"/>
        </w:tabs>
        <w:suppressAutoHyphens w:val="0"/>
        <w:spacing w:after="0" w:line="322" w:lineRule="exact"/>
        <w:ind w:left="20" w:right="340" w:firstLine="0"/>
        <w:jc w:val="left"/>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Приложение 1. Схема-карта размещения объектов проекта ДЕТРИТ по субъектам Российской Федерации, 1995-2000 г.г.</w:t>
      </w:r>
    </w:p>
    <w:p w:rsidR="00A52B17" w:rsidRPr="00A52B17" w:rsidRDefault="00A52B17" w:rsidP="00A52B17">
      <w:pPr>
        <w:tabs>
          <w:tab w:val="clear" w:pos="709"/>
        </w:tabs>
        <w:suppressAutoHyphens w:val="0"/>
        <w:spacing w:after="0" w:line="322" w:lineRule="exact"/>
        <w:ind w:left="20" w:right="340" w:firstLine="0"/>
        <w:jc w:val="left"/>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Приложение 2. Схема-карта районов закладки пробных площадей на территории Ленинградской области</w:t>
      </w:r>
    </w:p>
    <w:p w:rsidR="00A52B17" w:rsidRPr="00A52B17" w:rsidRDefault="00A52B17" w:rsidP="00A52B17">
      <w:pPr>
        <w:tabs>
          <w:tab w:val="clear" w:pos="709"/>
        </w:tabs>
        <w:suppressAutoHyphens w:val="0"/>
        <w:spacing w:after="0" w:line="322" w:lineRule="exact"/>
        <w:ind w:left="20" w:right="1060" w:firstLine="0"/>
        <w:jc w:val="left"/>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Приложение 3. Схема-карта размещения лесхозов-эталонов на территории Ленинградской области</w:t>
      </w:r>
    </w:p>
    <w:p w:rsidR="00A52B17" w:rsidRPr="00A52B17" w:rsidRDefault="00A52B17" w:rsidP="00A52B17">
      <w:pPr>
        <w:tabs>
          <w:tab w:val="clear" w:pos="709"/>
        </w:tabs>
        <w:suppressAutoHyphens w:val="0"/>
        <w:spacing w:after="0" w:line="322" w:lineRule="exact"/>
        <w:ind w:left="20" w:right="340" w:firstLine="0"/>
        <w:jc w:val="left"/>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Приложение 4. Схема-карта ландшафтов Ленинградской области Приложение 5. Схема структуризации лесного фонда Ленинградской области по стратам для расчета запасов и массы крупного древесного детрита.</w:t>
      </w:r>
    </w:p>
    <w:p w:rsidR="00A52B17" w:rsidRPr="00A52B17" w:rsidRDefault="00A52B17" w:rsidP="00A52B17">
      <w:pPr>
        <w:keepNext/>
        <w:keepLines/>
        <w:tabs>
          <w:tab w:val="clear" w:pos="709"/>
        </w:tabs>
        <w:suppressAutoHyphens w:val="0"/>
        <w:spacing w:after="358" w:line="320" w:lineRule="exact"/>
        <w:ind w:left="20" w:firstLine="0"/>
        <w:jc w:val="center"/>
        <w:outlineLvl w:val="2"/>
        <w:rPr>
          <w:rFonts w:ascii="Times New Roman" w:eastAsia="Times New Roman" w:hAnsi="Times New Roman" w:cs="Times New Roman"/>
          <w:b/>
          <w:bCs/>
          <w:color w:val="000000"/>
          <w:kern w:val="0"/>
          <w:sz w:val="32"/>
          <w:szCs w:val="32"/>
          <w:lang w:eastAsia="ru-RU" w:bidi="ru-RU"/>
        </w:rPr>
      </w:pPr>
      <w:bookmarkStart w:id="1" w:name="bookmark2"/>
      <w:r w:rsidRPr="00A52B17">
        <w:rPr>
          <w:rFonts w:ascii="Times New Roman" w:eastAsia="Times New Roman" w:hAnsi="Times New Roman" w:cs="Times New Roman"/>
          <w:b/>
          <w:bCs/>
          <w:color w:val="000000"/>
          <w:kern w:val="0"/>
          <w:sz w:val="32"/>
          <w:szCs w:val="32"/>
          <w:lang w:eastAsia="ru-RU" w:bidi="ru-RU"/>
        </w:rPr>
        <w:t>ВВЕДЕНИЕ</w:t>
      </w:r>
      <w:bookmarkEnd w:id="1"/>
    </w:p>
    <w:p w:rsidR="00A52B17" w:rsidRPr="00A52B17" w:rsidRDefault="00A52B17" w:rsidP="00A52B17">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Одной из центральных проблем современной экологии является изучение биогенного круговорота углерода, как основной составляющей глобального углеродного цикла.</w:t>
      </w:r>
    </w:p>
    <w:p w:rsidR="00A52B17" w:rsidRPr="00A52B17" w:rsidRDefault="00A52B17" w:rsidP="00A52B17">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На изменения запасов органического вещества лесных экосистем решающее влияние оказывает цикл углерода.</w:t>
      </w:r>
    </w:p>
    <w:p w:rsidR="00A52B17" w:rsidRPr="00A52B17" w:rsidRDefault="00A52B17" w:rsidP="00A52B17">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Фотоавтотрофное поглощение углекислого газа растениями и микроорганизмами обеспечивает отток более 10% его содержания в атмосфере. Адекватное количество СОг возвращается в атмосферу как результат деструкции органического вещества.</w:t>
      </w:r>
    </w:p>
    <w:p w:rsidR="00A52B17" w:rsidRPr="00A52B17" w:rsidRDefault="00A52B17" w:rsidP="00A52B17">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Чтобы представить цельную картину динамики углерода в органической природе, надо знать содержание углерода в различных ее частях и значение потоков, связывающих отдельные углеродные пулы и потоки. Важным компонентом, оказывающим сильное влияние на круговорот СО</w:t>
      </w:r>
      <w:r w:rsidRPr="00A52B17">
        <w:rPr>
          <w:rFonts w:ascii="Candara" w:eastAsia="Candara" w:hAnsi="Candara" w:cs="Candara"/>
          <w:color w:val="000000"/>
          <w:kern w:val="0"/>
          <w:sz w:val="19"/>
          <w:szCs w:val="19"/>
          <w:lang w:eastAsia="ru-RU" w:bidi="ru-RU"/>
        </w:rPr>
        <w:t>2</w:t>
      </w:r>
      <w:r w:rsidRPr="00A52B17">
        <w:rPr>
          <w:rFonts w:ascii="Times New Roman" w:eastAsia="Times New Roman" w:hAnsi="Times New Roman" w:cs="Times New Roman"/>
          <w:color w:val="000000"/>
          <w:kern w:val="0"/>
          <w:sz w:val="28"/>
          <w:szCs w:val="28"/>
          <w:lang w:eastAsia="ru-RU" w:bidi="ru-RU"/>
        </w:rPr>
        <w:t xml:space="preserve"> являются лесные экосистемы (биогеоценозы).</w:t>
      </w:r>
    </w:p>
    <w:p w:rsidR="00A52B17" w:rsidRPr="00A52B17" w:rsidRDefault="00A52B17" w:rsidP="00A52B17">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Огромную территорию - 1178,6 млн.га по последнему государственному учету лесов - занимают леса России, подавляющая часть которых относится к бореальной зоне.</w:t>
      </w:r>
    </w:p>
    <w:p w:rsidR="00A52B17" w:rsidRPr="00A52B17" w:rsidRDefault="00A52B17" w:rsidP="00A52B17">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 xml:space="preserve">По данным К.И. Кобак, 1988, в наземных экосистемах северного полушария происходит значительный и неучтенный процесс поглощения углерода. Объяснение неучтенного процесса поглощения углерода может находиться в российских таежных лесах, составляющих более 50 </w:t>
      </w:r>
      <w:r w:rsidRPr="00A52B17">
        <w:rPr>
          <w:rFonts w:ascii="Times New Roman" w:eastAsia="Times New Roman" w:hAnsi="Times New Roman" w:cs="Times New Roman"/>
          <w:i/>
          <w:iCs/>
          <w:color w:val="000000"/>
          <w:spacing w:val="-10"/>
          <w:kern w:val="0"/>
          <w:sz w:val="28"/>
          <w:szCs w:val="28"/>
          <w:lang w:eastAsia="ru-RU" w:bidi="ru-RU"/>
        </w:rPr>
        <w:t>%</w:t>
      </w:r>
      <w:r w:rsidRPr="00A52B17">
        <w:rPr>
          <w:rFonts w:ascii="Times New Roman" w:eastAsia="Times New Roman" w:hAnsi="Times New Roman" w:cs="Times New Roman"/>
          <w:color w:val="000000"/>
          <w:kern w:val="0"/>
          <w:sz w:val="28"/>
          <w:szCs w:val="28"/>
          <w:lang w:eastAsia="ru-RU" w:bidi="ru-RU"/>
        </w:rPr>
        <w:t xml:space="preserve"> всех бореальных лесов планеты.</w:t>
      </w:r>
    </w:p>
    <w:p w:rsidR="00A52B17" w:rsidRPr="00A52B17" w:rsidRDefault="00A52B17" w:rsidP="00A52B17">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8"/>
          <w:szCs w:val="28"/>
          <w:lang w:eastAsia="ru-RU" w:bidi="ru-RU"/>
        </w:rPr>
        <w:sectPr w:rsidR="00A52B17" w:rsidRPr="00A52B17">
          <w:headerReference w:type="even" r:id="rId9"/>
          <w:pgSz w:w="11909" w:h="16838"/>
          <w:pgMar w:top="1232" w:right="1639" w:bottom="993" w:left="1706" w:header="0" w:footer="3" w:gutter="0"/>
          <w:cols w:space="720"/>
          <w:noEndnote/>
          <w:docGrid w:linePitch="360"/>
        </w:sectPr>
      </w:pPr>
      <w:r w:rsidRPr="00A52B17">
        <w:rPr>
          <w:rFonts w:ascii="Times New Roman" w:eastAsia="Times New Roman" w:hAnsi="Times New Roman" w:cs="Times New Roman"/>
          <w:color w:val="000000"/>
          <w:kern w:val="0"/>
          <w:sz w:val="28"/>
          <w:szCs w:val="28"/>
          <w:lang w:eastAsia="ru-RU" w:bidi="ru-RU"/>
        </w:rPr>
        <w:t>С точки зрения экологов знания об углероде лесов недостаточны. В особенности это касается запасов мертвой древесины, или древесного детрита.</w:t>
      </w:r>
    </w:p>
    <w:p w:rsidR="00A52B17" w:rsidRPr="00A52B17" w:rsidRDefault="00A52B17" w:rsidP="00A52B17">
      <w:pPr>
        <w:tabs>
          <w:tab w:val="clear" w:pos="709"/>
        </w:tabs>
        <w:suppressAutoHyphens w:val="0"/>
        <w:spacing w:after="0" w:line="480" w:lineRule="exact"/>
        <w:ind w:left="20" w:right="40" w:firstLine="680"/>
        <w:jc w:val="left"/>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 xml:space="preserve">Крупный древесный детрит, КДД </w:t>
      </w:r>
      <w:r w:rsidRPr="00A52B17">
        <w:rPr>
          <w:rFonts w:ascii="Times New Roman" w:eastAsia="Times New Roman" w:hAnsi="Times New Roman" w:cs="Times New Roman"/>
          <w:color w:val="000000"/>
          <w:kern w:val="0"/>
          <w:sz w:val="28"/>
          <w:szCs w:val="28"/>
          <w:lang w:eastAsia="en-US" w:bidi="en-US"/>
        </w:rPr>
        <w:t>(</w:t>
      </w:r>
      <w:r w:rsidRPr="00A52B17">
        <w:rPr>
          <w:rFonts w:ascii="Times New Roman" w:eastAsia="Times New Roman" w:hAnsi="Times New Roman" w:cs="Times New Roman"/>
          <w:color w:val="000000"/>
          <w:kern w:val="0"/>
          <w:sz w:val="28"/>
          <w:szCs w:val="28"/>
          <w:lang w:val="en-US" w:eastAsia="en-US" w:bidi="en-US"/>
        </w:rPr>
        <w:t>CWD</w:t>
      </w:r>
      <w:r w:rsidRPr="00A52B17">
        <w:rPr>
          <w:rFonts w:ascii="Times New Roman" w:eastAsia="Times New Roman" w:hAnsi="Times New Roman" w:cs="Times New Roman"/>
          <w:color w:val="000000"/>
          <w:kern w:val="0"/>
          <w:sz w:val="28"/>
          <w:szCs w:val="28"/>
          <w:lang w:eastAsia="en-US" w:bidi="en-US"/>
        </w:rPr>
        <w:t xml:space="preserve"> </w:t>
      </w:r>
      <w:r w:rsidRPr="00A52B17">
        <w:rPr>
          <w:rFonts w:ascii="Times New Roman" w:eastAsia="Times New Roman" w:hAnsi="Times New Roman" w:cs="Times New Roman"/>
          <w:color w:val="000000"/>
          <w:kern w:val="0"/>
          <w:sz w:val="28"/>
          <w:szCs w:val="28"/>
          <w:lang w:eastAsia="ru-RU" w:bidi="ru-RU"/>
        </w:rPr>
        <w:t xml:space="preserve">- </w:t>
      </w:r>
      <w:r w:rsidRPr="00A52B17">
        <w:rPr>
          <w:rFonts w:ascii="Times New Roman" w:eastAsia="Times New Roman" w:hAnsi="Times New Roman" w:cs="Times New Roman"/>
          <w:color w:val="000000"/>
          <w:kern w:val="0"/>
          <w:sz w:val="28"/>
          <w:szCs w:val="28"/>
          <w:lang w:val="en-US" w:eastAsia="en-US" w:bidi="en-US"/>
        </w:rPr>
        <w:t>Coarse</w:t>
      </w:r>
      <w:r w:rsidRPr="00A52B17">
        <w:rPr>
          <w:rFonts w:ascii="Times New Roman" w:eastAsia="Times New Roman" w:hAnsi="Times New Roman" w:cs="Times New Roman"/>
          <w:color w:val="000000"/>
          <w:kern w:val="0"/>
          <w:sz w:val="28"/>
          <w:szCs w:val="28"/>
          <w:lang w:eastAsia="en-US" w:bidi="en-US"/>
        </w:rPr>
        <w:t xml:space="preserve"> </w:t>
      </w:r>
      <w:r w:rsidRPr="00A52B17">
        <w:rPr>
          <w:rFonts w:ascii="Times New Roman" w:eastAsia="Times New Roman" w:hAnsi="Times New Roman" w:cs="Times New Roman"/>
          <w:color w:val="000000"/>
          <w:kern w:val="0"/>
          <w:sz w:val="28"/>
          <w:szCs w:val="28"/>
          <w:lang w:val="en-US" w:eastAsia="en-US" w:bidi="en-US"/>
        </w:rPr>
        <w:t>Woody</w:t>
      </w:r>
      <w:r w:rsidRPr="00A52B17">
        <w:rPr>
          <w:rFonts w:ascii="Times New Roman" w:eastAsia="Times New Roman" w:hAnsi="Times New Roman" w:cs="Times New Roman"/>
          <w:color w:val="000000"/>
          <w:kern w:val="0"/>
          <w:sz w:val="28"/>
          <w:szCs w:val="28"/>
          <w:lang w:eastAsia="en-US" w:bidi="en-US"/>
        </w:rPr>
        <w:t xml:space="preserve"> </w:t>
      </w:r>
      <w:r w:rsidRPr="00A52B17">
        <w:rPr>
          <w:rFonts w:ascii="Times New Roman" w:eastAsia="Times New Roman" w:hAnsi="Times New Roman" w:cs="Times New Roman"/>
          <w:color w:val="000000"/>
          <w:kern w:val="0"/>
          <w:sz w:val="28"/>
          <w:szCs w:val="28"/>
          <w:lang w:val="en-US" w:eastAsia="en-US" w:bidi="en-US"/>
        </w:rPr>
        <w:t>Debris</w:t>
      </w:r>
      <w:r w:rsidRPr="00A52B17">
        <w:rPr>
          <w:rFonts w:ascii="Times New Roman" w:eastAsia="Times New Roman" w:hAnsi="Times New Roman" w:cs="Times New Roman"/>
          <w:color w:val="000000"/>
          <w:kern w:val="0"/>
          <w:sz w:val="28"/>
          <w:szCs w:val="28"/>
          <w:lang w:eastAsia="en-US" w:bidi="en-US"/>
        </w:rPr>
        <w:t xml:space="preserve"> </w:t>
      </w:r>
      <w:r w:rsidRPr="00A52B17">
        <w:rPr>
          <w:rFonts w:ascii="Times New Roman" w:eastAsia="Times New Roman" w:hAnsi="Times New Roman" w:cs="Times New Roman"/>
          <w:color w:val="000000"/>
          <w:kern w:val="0"/>
          <w:sz w:val="28"/>
          <w:szCs w:val="28"/>
          <w:lang w:eastAsia="ru-RU" w:bidi="ru-RU"/>
        </w:rPr>
        <w:t>в англоязычном представлении) или просто детрит - это сухостой, валеж, пни - мертвое древесное вещество (мортмасса) всех стадий разложения до перехода в гумус.</w:t>
      </w:r>
    </w:p>
    <w:p w:rsidR="00A52B17" w:rsidRPr="00A52B17" w:rsidRDefault="00A52B17" w:rsidP="00A52B17">
      <w:pPr>
        <w:tabs>
          <w:tab w:val="clear" w:pos="709"/>
        </w:tabs>
        <w:suppressAutoHyphens w:val="0"/>
        <w:spacing w:after="0" w:line="480" w:lineRule="exact"/>
        <w:ind w:left="20" w:right="40" w:firstLine="68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i/>
          <w:iCs/>
          <w:color w:val="000000"/>
          <w:spacing w:val="-10"/>
          <w:kern w:val="0"/>
          <w:sz w:val="28"/>
          <w:szCs w:val="28"/>
          <w:lang w:eastAsia="ru-RU" w:bidi="ru-RU"/>
        </w:rPr>
        <w:t>Актуальность</w:t>
      </w:r>
      <w:r w:rsidRPr="00A52B17">
        <w:rPr>
          <w:rFonts w:ascii="Times New Roman" w:eastAsia="Times New Roman" w:hAnsi="Times New Roman" w:cs="Times New Roman"/>
          <w:color w:val="000000"/>
          <w:kern w:val="0"/>
          <w:sz w:val="28"/>
          <w:szCs w:val="28"/>
          <w:lang w:eastAsia="ru-RU" w:bidi="ru-RU"/>
        </w:rPr>
        <w:t xml:space="preserve"> настоящей работы заключается в достоверном определении запасов КДД с использованием полевых измерений на конкретных объектах исследований. Это позволит повысить точность расчетов количества мортмассы, а стало быть и общего содержания углерода лесных экосистем.</w:t>
      </w:r>
    </w:p>
    <w:p w:rsidR="00A52B17" w:rsidRPr="00A52B17" w:rsidRDefault="00A52B17" w:rsidP="00A52B17">
      <w:pPr>
        <w:tabs>
          <w:tab w:val="clear" w:pos="709"/>
        </w:tabs>
        <w:suppressAutoHyphens w:val="0"/>
        <w:spacing w:after="0" w:line="480" w:lineRule="exact"/>
        <w:ind w:left="20" w:right="40" w:firstLine="68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Среди основных компонентов лесных биогеоценозов детрит занимает важное место. Без знаний о его достоверных запасах и массе древесного детрита невозможно определить пул углерода лесных экосистем в целом. Большой интерес представляют исследования плотности древесного детрита на разных стадиях его разложения, поскольку через плотность рассчитывается масса мертвой древесины.</w:t>
      </w:r>
    </w:p>
    <w:p w:rsidR="00A52B17" w:rsidRPr="00A52B17" w:rsidRDefault="00A52B17" w:rsidP="00A52B17">
      <w:pPr>
        <w:tabs>
          <w:tab w:val="clear" w:pos="709"/>
        </w:tabs>
        <w:suppressAutoHyphens w:val="0"/>
        <w:spacing w:after="0" w:line="480" w:lineRule="exact"/>
        <w:ind w:left="20" w:right="40" w:firstLine="68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Исследований, связанных с определением количества древесного детрита в лесных экосистемах в настоящее время недостаточно. Особенно это касается определения запасов детрита (сухостоя, валежа, пней) в древостоях. Такое положение объясняется, с одной стороны, недооценкой детрита, как компонента биогеоценоза, а с другой - трудностями его учета на обширных территориях. Серьезной помехой в получении достоверных данных о детрите является отсутствие методической базы для исследований.</w:t>
      </w:r>
    </w:p>
    <w:p w:rsidR="00A52B17" w:rsidRPr="00A52B17" w:rsidRDefault="00A52B17" w:rsidP="00A52B17">
      <w:pPr>
        <w:tabs>
          <w:tab w:val="clear" w:pos="709"/>
        </w:tabs>
        <w:suppressAutoHyphens w:val="0"/>
        <w:spacing w:after="0" w:line="480" w:lineRule="exact"/>
        <w:ind w:left="20" w:right="40" w:firstLine="68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Неточность оценки запасов углерода в КДД и лесной подстилке является одной из основных причин расхождений в существующих оценках общих запасов и потоков углерода в лесах России (Алексеев, Бердси, 1998; Моисеев и др., 2000; Швиденко и др., 2000).</w:t>
      </w:r>
    </w:p>
    <w:p w:rsidR="00A52B17" w:rsidRPr="00A52B17" w:rsidRDefault="00A52B17" w:rsidP="00A52B17">
      <w:pPr>
        <w:tabs>
          <w:tab w:val="clear" w:pos="709"/>
        </w:tabs>
        <w:suppressAutoHyphens w:val="0"/>
        <w:spacing w:after="0" w:line="480" w:lineRule="exact"/>
        <w:ind w:left="20" w:right="40" w:firstLine="68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i/>
          <w:iCs/>
          <w:color w:val="000000"/>
          <w:spacing w:val="-10"/>
          <w:kern w:val="0"/>
          <w:sz w:val="28"/>
          <w:szCs w:val="28"/>
          <w:lang w:eastAsia="ru-RU" w:bidi="ru-RU"/>
        </w:rPr>
        <w:t>Целью</w:t>
      </w:r>
      <w:r w:rsidRPr="00A52B17">
        <w:rPr>
          <w:rFonts w:ascii="Times New Roman" w:eastAsia="Times New Roman" w:hAnsi="Times New Roman" w:cs="Times New Roman"/>
          <w:color w:val="000000"/>
          <w:kern w:val="0"/>
          <w:sz w:val="28"/>
          <w:szCs w:val="28"/>
          <w:lang w:eastAsia="ru-RU" w:bidi="ru-RU"/>
        </w:rPr>
        <w:t xml:space="preserve"> работы было на примере лесов Ленинградской области определить фактические запасы крупного древесного детрита, используя данные лесоустройства в сочетании с выборочным детальным учетом КДД с точностью до 1 кбм.</w:t>
      </w:r>
    </w:p>
    <w:p w:rsidR="00A52B17" w:rsidRPr="00A52B17" w:rsidRDefault="00A52B17" w:rsidP="00A52B17">
      <w:pPr>
        <w:tabs>
          <w:tab w:val="clear" w:pos="709"/>
        </w:tabs>
        <w:suppressAutoHyphens w:val="0"/>
        <w:spacing w:after="0" w:line="480" w:lineRule="exact"/>
        <w:ind w:left="20" w:right="40" w:firstLine="68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 xml:space="preserve">Исходя из поставленной цели, были определены следующие </w:t>
      </w:r>
      <w:r w:rsidRPr="00A52B17">
        <w:rPr>
          <w:rFonts w:ascii="Times New Roman" w:eastAsia="Times New Roman" w:hAnsi="Times New Roman" w:cs="Times New Roman"/>
          <w:i/>
          <w:iCs/>
          <w:color w:val="000000"/>
          <w:kern w:val="0"/>
          <w:sz w:val="28"/>
          <w:szCs w:val="28"/>
          <w:lang w:eastAsia="ru-RU" w:bidi="ru-RU"/>
        </w:rPr>
        <w:t>задачи</w:t>
      </w:r>
      <w:r w:rsidRPr="00A52B17">
        <w:rPr>
          <w:rFonts w:ascii="Times New Roman" w:eastAsia="Times New Roman" w:hAnsi="Times New Roman" w:cs="Times New Roman"/>
          <w:b/>
          <w:bCs/>
          <w:color w:val="000000"/>
          <w:kern w:val="0"/>
          <w:sz w:val="28"/>
          <w:szCs w:val="28"/>
          <w:lang w:eastAsia="ru-RU" w:bidi="ru-RU"/>
        </w:rPr>
        <w:t>:</w:t>
      </w:r>
    </w:p>
    <w:p w:rsidR="00A52B17" w:rsidRPr="00A52B17" w:rsidRDefault="00A52B17" w:rsidP="00A52B17">
      <w:pPr>
        <w:numPr>
          <w:ilvl w:val="0"/>
          <w:numId w:val="10"/>
        </w:numPr>
        <w:tabs>
          <w:tab w:val="clear" w:pos="709"/>
        </w:tabs>
        <w:suppressAutoHyphens w:val="0"/>
        <w:spacing w:after="0" w:line="480" w:lineRule="exact"/>
        <w:ind w:right="40"/>
        <w:jc w:val="left"/>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 xml:space="preserve"> Разработать методику определения запасов и массы древесного детрита на основе данных периодического лесоустройства и выборочного детального учета крупного древесного детрита.</w:t>
      </w:r>
    </w:p>
    <w:p w:rsidR="00A52B17" w:rsidRPr="00A52B17" w:rsidRDefault="00A52B17" w:rsidP="00A52B17">
      <w:pPr>
        <w:numPr>
          <w:ilvl w:val="0"/>
          <w:numId w:val="10"/>
        </w:numPr>
        <w:tabs>
          <w:tab w:val="clear" w:pos="709"/>
        </w:tabs>
        <w:suppressAutoHyphens w:val="0"/>
        <w:spacing w:after="0" w:line="480" w:lineRule="exact"/>
        <w:ind w:right="40"/>
        <w:jc w:val="left"/>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 xml:space="preserve"> Провести детальное обследование лесов Ленинградской области с заданной точностью определения КДД.</w:t>
      </w:r>
    </w:p>
    <w:p w:rsidR="00A52B17" w:rsidRPr="00A52B17" w:rsidRDefault="00A52B17" w:rsidP="00A52B17">
      <w:pPr>
        <w:numPr>
          <w:ilvl w:val="0"/>
          <w:numId w:val="10"/>
        </w:numPr>
        <w:tabs>
          <w:tab w:val="clear" w:pos="709"/>
        </w:tabs>
        <w:suppressAutoHyphens w:val="0"/>
        <w:spacing w:after="0" w:line="480" w:lineRule="exact"/>
        <w:ind w:right="40"/>
        <w:jc w:val="left"/>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 xml:space="preserve"> Изучить влияние основных характеристик лесных биогеоценозов на образование мертвой древесины.</w:t>
      </w:r>
    </w:p>
    <w:p w:rsidR="00A52B17" w:rsidRPr="00A52B17" w:rsidRDefault="00A52B17" w:rsidP="00A52B17">
      <w:pPr>
        <w:tabs>
          <w:tab w:val="clear" w:pos="709"/>
        </w:tabs>
        <w:suppressAutoHyphens w:val="0"/>
        <w:spacing w:after="0" w:line="480" w:lineRule="exact"/>
        <w:ind w:left="20" w:right="40" w:firstLine="68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i/>
          <w:iCs/>
          <w:color w:val="000000"/>
          <w:spacing w:val="-10"/>
          <w:kern w:val="0"/>
          <w:sz w:val="28"/>
          <w:szCs w:val="28"/>
          <w:lang w:eastAsia="ru-RU" w:bidi="ru-RU"/>
        </w:rPr>
        <w:t>Научная новизна</w:t>
      </w:r>
      <w:r w:rsidRPr="00A52B17">
        <w:rPr>
          <w:rFonts w:ascii="Times New Roman" w:eastAsia="Times New Roman" w:hAnsi="Times New Roman" w:cs="Times New Roman"/>
          <w:color w:val="000000"/>
          <w:kern w:val="0"/>
          <w:sz w:val="28"/>
          <w:szCs w:val="28"/>
          <w:lang w:eastAsia="ru-RU" w:bidi="ru-RU"/>
        </w:rPr>
        <w:t xml:space="preserve"> работы состоит в том, что впервые в России предложена и апробирована методика, по которой запасы КДД на большой площади (26,1 млн.га по всей России, в том числе на 4,9 млн.га в Ленинградской области) определены методом сочетания данных лесоустройства и выборочного детального учета мертвой древесины.</w:t>
      </w:r>
    </w:p>
    <w:p w:rsidR="00A52B17" w:rsidRPr="00A52B17" w:rsidRDefault="00A52B17" w:rsidP="00A52B17">
      <w:pPr>
        <w:tabs>
          <w:tab w:val="clear" w:pos="709"/>
        </w:tabs>
        <w:suppressAutoHyphens w:val="0"/>
        <w:spacing w:after="0" w:line="480" w:lineRule="exact"/>
        <w:ind w:left="20" w:right="40" w:firstLine="68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i/>
          <w:iCs/>
          <w:color w:val="000000"/>
          <w:spacing w:val="-10"/>
          <w:kern w:val="0"/>
          <w:sz w:val="28"/>
          <w:szCs w:val="28"/>
          <w:lang w:eastAsia="ru-RU" w:bidi="ru-RU"/>
        </w:rPr>
        <w:t>Практическая значимость</w:t>
      </w:r>
      <w:r w:rsidRPr="00A52B17">
        <w:rPr>
          <w:rFonts w:ascii="Times New Roman" w:eastAsia="Times New Roman" w:hAnsi="Times New Roman" w:cs="Times New Roman"/>
          <w:color w:val="000000"/>
          <w:kern w:val="0"/>
          <w:sz w:val="28"/>
          <w:szCs w:val="28"/>
          <w:lang w:eastAsia="ru-RU" w:bidi="ru-RU"/>
        </w:rPr>
        <w:t xml:space="preserve"> работы заключается в очевидной необходимости определения как количественных (запас, масса), так и качественных (плотность) характеристик мертвой древесины, ввиду отсутствия или явной недостаточности таких данных в настоящее время.</w:t>
      </w:r>
    </w:p>
    <w:p w:rsidR="00A52B17" w:rsidRPr="00A52B17" w:rsidRDefault="00A52B17" w:rsidP="00A52B17">
      <w:pPr>
        <w:tabs>
          <w:tab w:val="clear" w:pos="709"/>
          <w:tab w:val="left" w:pos="6380"/>
        </w:tabs>
        <w:suppressAutoHyphens w:val="0"/>
        <w:spacing w:after="0" w:line="480" w:lineRule="exact"/>
        <w:ind w:left="20" w:right="40" w:firstLine="68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Определение запасов сухостоя, валежа и пней при лесоустройстве решает проблему только частично, т.к. эта древесина при инвентаризациях лесов учитывается лишь в качестве объекта планируемого хозяйственного воздействия,</w:t>
      </w:r>
      <w:r w:rsidRPr="00A52B17">
        <w:rPr>
          <w:rFonts w:ascii="Times New Roman" w:eastAsia="Times New Roman" w:hAnsi="Times New Roman" w:cs="Times New Roman"/>
          <w:color w:val="000000"/>
          <w:kern w:val="0"/>
          <w:sz w:val="28"/>
          <w:szCs w:val="28"/>
          <w:lang w:eastAsia="ru-RU" w:bidi="ru-RU"/>
        </w:rPr>
        <w:tab/>
        <w:t>под которым</w:t>
      </w:r>
    </w:p>
    <w:p w:rsidR="00A52B17" w:rsidRPr="00A52B17" w:rsidRDefault="00A52B17" w:rsidP="00A52B17">
      <w:pPr>
        <w:tabs>
          <w:tab w:val="clear" w:pos="709"/>
        </w:tabs>
        <w:suppressAutoHyphens w:val="0"/>
        <w:spacing w:after="0" w:line="480" w:lineRule="exact"/>
        <w:ind w:left="340" w:hanging="320"/>
        <w:rPr>
          <w:rFonts w:ascii="Times New Roman" w:eastAsia="Times New Roman" w:hAnsi="Times New Roman" w:cs="Times New Roman"/>
          <w:color w:val="000000"/>
          <w:kern w:val="0"/>
          <w:sz w:val="28"/>
          <w:szCs w:val="28"/>
          <w:lang w:eastAsia="ru-RU" w:bidi="ru-RU"/>
        </w:rPr>
        <w:sectPr w:rsidR="00A52B17" w:rsidRPr="00A52B17">
          <w:headerReference w:type="even" r:id="rId10"/>
          <w:headerReference w:type="default" r:id="rId11"/>
          <w:pgSz w:w="11909" w:h="16838"/>
          <w:pgMar w:top="1232" w:right="1639" w:bottom="993" w:left="1706" w:header="0" w:footer="3" w:gutter="0"/>
          <w:cols w:space="720"/>
          <w:noEndnote/>
          <w:docGrid w:linePitch="360"/>
        </w:sectPr>
      </w:pPr>
      <w:r w:rsidRPr="00A52B17">
        <w:rPr>
          <w:rFonts w:ascii="Times New Roman" w:eastAsia="Times New Roman" w:hAnsi="Times New Roman" w:cs="Times New Roman"/>
          <w:color w:val="000000"/>
          <w:kern w:val="0"/>
          <w:sz w:val="28"/>
          <w:szCs w:val="28"/>
          <w:lang w:eastAsia="ru-RU" w:bidi="ru-RU"/>
        </w:rPr>
        <w:t>понимается уборка сухостоя и валежа, как потенциального</w:t>
      </w:r>
    </w:p>
    <w:p w:rsidR="00A52B17" w:rsidRPr="00A52B17" w:rsidRDefault="00A52B17" w:rsidP="00A52B17">
      <w:pPr>
        <w:tabs>
          <w:tab w:val="clear" w:pos="709"/>
        </w:tabs>
        <w:suppressAutoHyphens w:val="0"/>
        <w:spacing w:after="0" w:line="480" w:lineRule="exact"/>
        <w:ind w:left="20" w:right="40" w:firstLine="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материала для размножения вредителей и болезней леса, а также высокогорючего материала при возгораниях в лесу.</w:t>
      </w:r>
    </w:p>
    <w:p w:rsidR="00A52B17" w:rsidRPr="00A52B17" w:rsidRDefault="00A52B17" w:rsidP="00A52B17">
      <w:pPr>
        <w:tabs>
          <w:tab w:val="clear" w:pos="709"/>
        </w:tabs>
        <w:suppressAutoHyphens w:val="0"/>
        <w:spacing w:after="0" w:line="480" w:lineRule="exact"/>
        <w:ind w:left="20" w:right="40" w:firstLine="68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 xml:space="preserve">Требования действующей лесоустроительной инструкции не предусматривают учет всей массы сухостоя, валежа и пней, а только той ее концентрации, которая предусмотрена нормативными установками </w:t>
      </w:r>
      <w:r w:rsidRPr="00A52B17">
        <w:rPr>
          <w:rFonts w:ascii="Times New Roman" w:eastAsia="Times New Roman" w:hAnsi="Times New Roman" w:cs="Times New Roman"/>
          <w:color w:val="000000"/>
          <w:kern w:val="0"/>
          <w:sz w:val="28"/>
          <w:szCs w:val="28"/>
          <w:lang w:val="uk-UA" w:eastAsia="uk-UA" w:bidi="uk-UA"/>
        </w:rPr>
        <w:t xml:space="preserve">1-го </w:t>
      </w:r>
      <w:r w:rsidRPr="00A52B17">
        <w:rPr>
          <w:rFonts w:ascii="Times New Roman" w:eastAsia="Times New Roman" w:hAnsi="Times New Roman" w:cs="Times New Roman"/>
          <w:color w:val="000000"/>
          <w:kern w:val="0"/>
          <w:sz w:val="28"/>
          <w:szCs w:val="28"/>
          <w:lang w:eastAsia="ru-RU" w:bidi="ru-RU"/>
        </w:rPr>
        <w:t>лесоустроительного совещания и является объектом</w:t>
      </w:r>
    </w:p>
    <w:p w:rsidR="00A52B17" w:rsidRPr="00A52B17" w:rsidRDefault="00A52B17" w:rsidP="00A52B17">
      <w:pPr>
        <w:tabs>
          <w:tab w:val="clear" w:pos="709"/>
        </w:tabs>
        <w:suppressAutoHyphens w:val="0"/>
        <w:spacing w:after="0" w:line="480" w:lineRule="exact"/>
        <w:ind w:left="20" w:right="40" w:firstLine="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выборочных санитарных рубок и уборки захламленности в части лесов 1 группы. В то же время организационные и технические возможности лесоустройства позволяют без больших затрат выборочным методом определять запасы мертвой древесины на всей территории устраиваемого объекта с точностью до 1 кбм/га.</w:t>
      </w:r>
    </w:p>
    <w:p w:rsidR="00A52B17" w:rsidRPr="00A52B17" w:rsidRDefault="00A52B17" w:rsidP="00A52B17">
      <w:pPr>
        <w:tabs>
          <w:tab w:val="clear" w:pos="709"/>
        </w:tabs>
        <w:suppressAutoHyphens w:val="0"/>
        <w:spacing w:after="0" w:line="480" w:lineRule="exact"/>
        <w:ind w:left="20" w:right="40" w:firstLine="68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Имеющиеся исследования о запасах, темпах разложения, меняющейся плотности мертвой древесной массы весьма незначительны и проводились до настоящего времени, главным образом в США.</w:t>
      </w:r>
    </w:p>
    <w:p w:rsidR="00A52B17" w:rsidRPr="00A52B17" w:rsidRDefault="00A52B17" w:rsidP="00A52B17">
      <w:pPr>
        <w:tabs>
          <w:tab w:val="clear" w:pos="709"/>
        </w:tabs>
        <w:suppressAutoHyphens w:val="0"/>
        <w:spacing w:after="0" w:line="480" w:lineRule="exact"/>
        <w:ind w:left="20" w:right="40" w:firstLine="68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Однако уже этого достаточно, чтобы обратить внимание исследователей на роль древесного детрита, не как инертного компонента, а как неотъемлемого элемента биогеоценоза, играющего важную роль не только в круговороте углерода, но и поддержании биологического разнообразия лесных экосистем. Детрит как среда обитания различных сообществ грибов, микрорганизмов, насекомых, является важным звеном в цепи биологической активности лесных насаждений. Ошибочное представление о мертвой древесине, которую следует удалять из леса, приводит к появлению «стерильных» лесов с ограниченным видовым разнообразием растений, микроорганизмов и животных, и, возможно, отрицательно сказывается на генетическом и экосистемном биоразнообразии.</w:t>
      </w:r>
    </w:p>
    <w:p w:rsidR="00A52B17" w:rsidRPr="00A52B17" w:rsidRDefault="00A52B17" w:rsidP="00A52B17">
      <w:pPr>
        <w:tabs>
          <w:tab w:val="clear" w:pos="709"/>
        </w:tabs>
        <w:suppressAutoHyphens w:val="0"/>
        <w:spacing w:after="0" w:line="480" w:lineRule="exact"/>
        <w:ind w:left="20" w:right="40" w:firstLine="68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В свою очередь ненарушенное биоразнообразие является обязательным элементом системы устойчивого управления лесами, достоверного определения всей массы мертвой древесины в лесу и отображать эти данные в материалах государственного учета лесов.</w:t>
      </w:r>
    </w:p>
    <w:p w:rsidR="00A52B17" w:rsidRPr="00A52B17" w:rsidRDefault="00A52B17" w:rsidP="00A52B17">
      <w:pPr>
        <w:tabs>
          <w:tab w:val="clear" w:pos="709"/>
        </w:tabs>
        <w:suppressAutoHyphens w:val="0"/>
        <w:spacing w:after="0" w:line="480" w:lineRule="exact"/>
        <w:ind w:left="20" w:firstLine="680"/>
        <w:rPr>
          <w:rFonts w:ascii="Times New Roman" w:eastAsia="Times New Roman" w:hAnsi="Times New Roman" w:cs="Times New Roman"/>
          <w:i/>
          <w:iCs/>
          <w:color w:val="000000"/>
          <w:spacing w:val="-10"/>
          <w:kern w:val="0"/>
          <w:sz w:val="28"/>
          <w:szCs w:val="28"/>
          <w:lang w:eastAsia="ru-RU" w:bidi="ru-RU"/>
        </w:rPr>
      </w:pPr>
      <w:r w:rsidRPr="00A52B17">
        <w:rPr>
          <w:rFonts w:ascii="Times New Roman" w:eastAsia="Times New Roman" w:hAnsi="Times New Roman" w:cs="Times New Roman"/>
          <w:i/>
          <w:iCs/>
          <w:color w:val="000000"/>
          <w:spacing w:val="-10"/>
          <w:kern w:val="0"/>
          <w:sz w:val="28"/>
          <w:szCs w:val="28"/>
          <w:lang w:eastAsia="ru-RU" w:bidi="ru-RU"/>
        </w:rPr>
        <w:t>Обоснованность и достоверность результатов.</w:t>
      </w:r>
    </w:p>
    <w:p w:rsidR="00A52B17" w:rsidRPr="00A52B17" w:rsidRDefault="00A52B17" w:rsidP="00A52B17">
      <w:pPr>
        <w:tabs>
          <w:tab w:val="clear" w:pos="709"/>
        </w:tabs>
        <w:suppressAutoHyphens w:val="0"/>
        <w:spacing w:after="0" w:line="480" w:lineRule="exact"/>
        <w:ind w:left="20" w:right="40" w:firstLine="68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Все расчеты по выявлению закономерностей и определению нормативных показателей характеризующих круглый древесный детрит, основаны на детальном обследовании 1042 лесных выделов и 942 модельных деревьев по России и 512 пробных площадей и 125модельных деревьев по Ленинградской области.</w:t>
      </w:r>
    </w:p>
    <w:p w:rsidR="00A52B17" w:rsidRPr="00A52B17" w:rsidRDefault="00A52B17" w:rsidP="00A52B17">
      <w:pPr>
        <w:tabs>
          <w:tab w:val="clear" w:pos="709"/>
        </w:tabs>
        <w:suppressAutoHyphens w:val="0"/>
        <w:spacing w:after="0" w:line="480" w:lineRule="exact"/>
        <w:ind w:left="20" w:right="40" w:firstLine="68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 xml:space="preserve">Расчеты выполнялись с привлечением программного обеспечения </w:t>
      </w:r>
      <w:r w:rsidRPr="00A52B17">
        <w:rPr>
          <w:rFonts w:ascii="Times New Roman" w:eastAsia="Times New Roman" w:hAnsi="Times New Roman" w:cs="Times New Roman"/>
          <w:color w:val="000000"/>
          <w:kern w:val="0"/>
          <w:sz w:val="28"/>
          <w:szCs w:val="28"/>
          <w:lang w:val="en-US" w:eastAsia="en-US" w:bidi="en-US"/>
        </w:rPr>
        <w:t>Microsoft</w:t>
      </w:r>
      <w:r w:rsidRPr="00A52B17">
        <w:rPr>
          <w:rFonts w:ascii="Times New Roman" w:eastAsia="Times New Roman" w:hAnsi="Times New Roman" w:cs="Times New Roman"/>
          <w:color w:val="000000"/>
          <w:kern w:val="0"/>
          <w:sz w:val="28"/>
          <w:szCs w:val="28"/>
          <w:lang w:eastAsia="en-US" w:bidi="en-US"/>
        </w:rPr>
        <w:t xml:space="preserve">, </w:t>
      </w:r>
      <w:r w:rsidRPr="00A52B17">
        <w:rPr>
          <w:rFonts w:ascii="Times New Roman" w:eastAsia="Times New Roman" w:hAnsi="Times New Roman" w:cs="Times New Roman"/>
          <w:color w:val="000000"/>
          <w:kern w:val="0"/>
          <w:sz w:val="28"/>
          <w:szCs w:val="28"/>
          <w:lang w:eastAsia="ru-RU" w:bidi="ru-RU"/>
        </w:rPr>
        <w:t>дисперсионного анализа и математического моделирования.</w:t>
      </w:r>
    </w:p>
    <w:p w:rsidR="00A52B17" w:rsidRPr="00A52B17" w:rsidRDefault="00A52B17" w:rsidP="00A52B17">
      <w:pPr>
        <w:tabs>
          <w:tab w:val="clear" w:pos="709"/>
        </w:tabs>
        <w:suppressAutoHyphens w:val="0"/>
        <w:spacing w:after="0" w:line="480" w:lineRule="exact"/>
        <w:ind w:left="20" w:right="40" w:firstLine="68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Работы выполнялись на паритетных условиях учеными Лаборатории лесоведения Орегонского университета (США) и специалистами шести российских лесоустроительных предприятий. Объектами исследований в США были леса штатов Орегон и Вашингтон. Вкладом американской стороны в проект стали результаты ранее проведенных исследований в лесах Северо-Запада США, касающиеся определения запасов детрита, его плотности на разных стадиях разложения, скорости разложения и доли детрита в процессе депонирования углерода лесными экосистемами.</w:t>
      </w:r>
    </w:p>
    <w:p w:rsidR="00A52B17" w:rsidRPr="00A52B17" w:rsidRDefault="00A52B17" w:rsidP="00A52B17">
      <w:pPr>
        <w:tabs>
          <w:tab w:val="clear" w:pos="709"/>
        </w:tabs>
        <w:suppressAutoHyphens w:val="0"/>
        <w:spacing w:after="0" w:line="480" w:lineRule="exact"/>
        <w:ind w:left="20" w:right="40" w:firstLine="68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Те же аспекты проблемы детрита изучаются и в России, однако в настоящем проекте главное внимание было уделено вопросу определения достоверных запасов мертвой древесины и ее массы, как основных компонентов для расчета депонирования углерода древесным отпадом и древесиной погибших древостоев.</w:t>
      </w:r>
    </w:p>
    <w:p w:rsidR="00A52B17" w:rsidRPr="00A52B17" w:rsidRDefault="00A52B17" w:rsidP="00A52B17">
      <w:pPr>
        <w:tabs>
          <w:tab w:val="clear" w:pos="709"/>
          <w:tab w:val="left" w:pos="3097"/>
          <w:tab w:val="right" w:pos="8257"/>
        </w:tabs>
        <w:suppressAutoHyphens w:val="0"/>
        <w:spacing w:after="0" w:line="480" w:lineRule="exact"/>
        <w:ind w:left="20" w:right="40" w:firstLine="68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В России исследования проводились специалистами Северо-Западного,</w:t>
      </w:r>
      <w:r w:rsidRPr="00A52B17">
        <w:rPr>
          <w:rFonts w:ascii="Times New Roman" w:eastAsia="Times New Roman" w:hAnsi="Times New Roman" w:cs="Times New Roman"/>
          <w:color w:val="000000"/>
          <w:kern w:val="0"/>
          <w:sz w:val="28"/>
          <w:szCs w:val="28"/>
          <w:lang w:eastAsia="ru-RU" w:bidi="ru-RU"/>
        </w:rPr>
        <w:tab/>
        <w:t>Центрального,</w:t>
      </w:r>
      <w:r w:rsidRPr="00A52B17">
        <w:rPr>
          <w:rFonts w:ascii="Times New Roman" w:eastAsia="Times New Roman" w:hAnsi="Times New Roman" w:cs="Times New Roman"/>
          <w:color w:val="000000"/>
          <w:kern w:val="0"/>
          <w:sz w:val="28"/>
          <w:szCs w:val="28"/>
          <w:lang w:eastAsia="ru-RU" w:bidi="ru-RU"/>
        </w:rPr>
        <w:tab/>
        <w:t>Западно-Сибирского,</w:t>
      </w:r>
    </w:p>
    <w:p w:rsidR="00A52B17" w:rsidRPr="00A52B17" w:rsidRDefault="00A52B17" w:rsidP="00A52B17">
      <w:pPr>
        <w:tabs>
          <w:tab w:val="clear" w:pos="709"/>
        </w:tabs>
        <w:suppressAutoHyphens w:val="0"/>
        <w:spacing w:after="0" w:line="485" w:lineRule="exact"/>
        <w:ind w:right="20" w:firstLine="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Восточно-Сибирского, Прибайкальского и Дальневосточного лесоустроительных предприятий на территориях соответствующих шести регионов бореальных лесов Российской Федерации.</w:t>
      </w:r>
    </w:p>
    <w:p w:rsidR="00A52B17" w:rsidRPr="00A52B17" w:rsidRDefault="00A52B17" w:rsidP="00A52B17">
      <w:pPr>
        <w:tabs>
          <w:tab w:val="clear" w:pos="709"/>
        </w:tabs>
        <w:suppressAutoHyphens w:val="0"/>
        <w:spacing w:after="0" w:line="485" w:lineRule="exact"/>
        <w:ind w:right="20" w:firstLine="660"/>
        <w:rPr>
          <w:rFonts w:ascii="Times New Roman" w:eastAsia="Times New Roman" w:hAnsi="Times New Roman" w:cs="Times New Roman"/>
          <w:color w:val="000000"/>
          <w:kern w:val="0"/>
          <w:sz w:val="28"/>
          <w:szCs w:val="28"/>
          <w:lang w:eastAsia="ru-RU" w:bidi="ru-RU"/>
        </w:rPr>
        <w:sectPr w:rsidR="00A52B17" w:rsidRPr="00A52B17">
          <w:headerReference w:type="even" r:id="rId12"/>
          <w:headerReference w:type="default" r:id="rId13"/>
          <w:pgSz w:w="11909" w:h="16838"/>
          <w:pgMar w:top="1232" w:right="1639" w:bottom="993" w:left="1706" w:header="0" w:footer="3" w:gutter="0"/>
          <w:cols w:space="720"/>
          <w:noEndnote/>
          <w:titlePg/>
          <w:docGrid w:linePitch="360"/>
        </w:sectPr>
      </w:pPr>
      <w:r w:rsidRPr="00A52B17">
        <w:rPr>
          <w:rFonts w:ascii="Times New Roman" w:eastAsia="Times New Roman" w:hAnsi="Times New Roman" w:cs="Times New Roman"/>
          <w:color w:val="000000"/>
          <w:kern w:val="0"/>
          <w:sz w:val="28"/>
          <w:szCs w:val="28"/>
          <w:lang w:eastAsia="ru-RU" w:bidi="ru-RU"/>
        </w:rPr>
        <w:t>Методической основой проведенных работ являлась «Методика определения запасов и фитомассы древесного детрита на основе данных лесоустройства», составленная соискателем настоящей диссертации в соавторстве с другими участниками проекта.</w:t>
      </w:r>
    </w:p>
    <w:p w:rsidR="00A52B17" w:rsidRPr="00A52B17" w:rsidRDefault="00A52B17" w:rsidP="00A52B17">
      <w:pPr>
        <w:keepNext/>
        <w:keepLines/>
        <w:tabs>
          <w:tab w:val="clear" w:pos="709"/>
        </w:tabs>
        <w:suppressAutoHyphens w:val="0"/>
        <w:spacing w:after="14" w:line="422" w:lineRule="exact"/>
        <w:ind w:left="40" w:firstLine="0"/>
        <w:jc w:val="center"/>
        <w:outlineLvl w:val="2"/>
        <w:rPr>
          <w:rFonts w:ascii="Times New Roman" w:eastAsia="Times New Roman" w:hAnsi="Times New Roman" w:cs="Times New Roman"/>
          <w:b/>
          <w:bCs/>
          <w:color w:val="000000"/>
          <w:kern w:val="0"/>
          <w:sz w:val="32"/>
          <w:szCs w:val="32"/>
          <w:lang w:eastAsia="ru-RU" w:bidi="ru-RU"/>
        </w:rPr>
      </w:pPr>
      <w:bookmarkStart w:id="2" w:name="bookmark3"/>
      <w:r w:rsidRPr="00A52B17">
        <w:rPr>
          <w:rFonts w:ascii="Times New Roman" w:eastAsia="Times New Roman" w:hAnsi="Times New Roman" w:cs="Times New Roman"/>
          <w:b/>
          <w:bCs/>
          <w:color w:val="000000"/>
          <w:kern w:val="0"/>
          <w:sz w:val="32"/>
          <w:szCs w:val="32"/>
          <w:lang w:eastAsia="ru-RU" w:bidi="ru-RU"/>
        </w:rPr>
        <w:t xml:space="preserve">Глава </w:t>
      </w:r>
      <w:r w:rsidRPr="00A52B17">
        <w:rPr>
          <w:rFonts w:ascii="Times New Roman" w:eastAsia="Times New Roman" w:hAnsi="Times New Roman" w:cs="Times New Roman"/>
          <w:b/>
          <w:bCs/>
          <w:color w:val="000000"/>
          <w:kern w:val="0"/>
          <w:sz w:val="32"/>
          <w:szCs w:val="32"/>
          <w:lang w:val="en-US" w:eastAsia="en-US" w:bidi="en-US"/>
        </w:rPr>
        <w:t>I</w:t>
      </w:r>
      <w:r w:rsidRPr="00A52B17">
        <w:rPr>
          <w:rFonts w:ascii="Times New Roman" w:eastAsia="Times New Roman" w:hAnsi="Times New Roman" w:cs="Times New Roman"/>
          <w:b/>
          <w:bCs/>
          <w:color w:val="000000"/>
          <w:kern w:val="0"/>
          <w:sz w:val="32"/>
          <w:szCs w:val="32"/>
          <w:lang w:eastAsia="en-US" w:bidi="en-US"/>
        </w:rPr>
        <w:t xml:space="preserve"> </w:t>
      </w:r>
      <w:r w:rsidRPr="00A52B17">
        <w:rPr>
          <w:rFonts w:ascii="Times New Roman" w:eastAsia="Times New Roman" w:hAnsi="Times New Roman" w:cs="Times New Roman"/>
          <w:b/>
          <w:bCs/>
          <w:color w:val="000000"/>
          <w:kern w:val="0"/>
          <w:sz w:val="32"/>
          <w:szCs w:val="32"/>
          <w:lang w:eastAsia="ru-RU" w:bidi="ru-RU"/>
        </w:rPr>
        <w:t>ОБЗОР ЛИТЕРАТУРЫ</w:t>
      </w:r>
      <w:bookmarkEnd w:id="2"/>
    </w:p>
    <w:p w:rsidR="00A52B17" w:rsidRPr="00A52B17" w:rsidRDefault="00A52B17" w:rsidP="00A52B17">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Работ по детальному учету детрита в лесных экосистемах в настоящее время мало.</w:t>
      </w:r>
    </w:p>
    <w:p w:rsidR="00A52B17" w:rsidRPr="00A52B17" w:rsidRDefault="00A52B17" w:rsidP="00A52B17">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 xml:space="preserve">В публикации М.Хармона </w:t>
      </w:r>
      <w:r w:rsidRPr="00A52B17">
        <w:rPr>
          <w:rFonts w:ascii="Times New Roman" w:eastAsia="Times New Roman" w:hAnsi="Times New Roman" w:cs="Times New Roman"/>
          <w:color w:val="000000"/>
          <w:kern w:val="0"/>
          <w:sz w:val="28"/>
          <w:szCs w:val="28"/>
          <w:lang w:eastAsia="en-US" w:bidi="en-US"/>
        </w:rPr>
        <w:t>(</w:t>
      </w:r>
      <w:r w:rsidRPr="00A52B17">
        <w:rPr>
          <w:rFonts w:ascii="Times New Roman" w:eastAsia="Times New Roman" w:hAnsi="Times New Roman" w:cs="Times New Roman"/>
          <w:color w:val="000000"/>
          <w:kern w:val="0"/>
          <w:sz w:val="28"/>
          <w:szCs w:val="28"/>
          <w:lang w:val="en-US" w:eastAsia="en-US" w:bidi="en-US"/>
        </w:rPr>
        <w:t>Harmon</w:t>
      </w:r>
      <w:r w:rsidRPr="00A52B17">
        <w:rPr>
          <w:rFonts w:ascii="Times New Roman" w:eastAsia="Times New Roman" w:hAnsi="Times New Roman" w:cs="Times New Roman"/>
          <w:color w:val="000000"/>
          <w:kern w:val="0"/>
          <w:sz w:val="28"/>
          <w:szCs w:val="28"/>
          <w:lang w:eastAsia="en-US" w:bidi="en-US"/>
        </w:rPr>
        <w:t xml:space="preserve">, </w:t>
      </w:r>
      <w:r w:rsidRPr="00A52B17">
        <w:rPr>
          <w:rFonts w:ascii="Times New Roman" w:eastAsia="Times New Roman" w:hAnsi="Times New Roman" w:cs="Times New Roman"/>
          <w:color w:val="000000"/>
          <w:kern w:val="0"/>
          <w:sz w:val="28"/>
          <w:szCs w:val="28"/>
          <w:lang w:val="en-US" w:eastAsia="en-US" w:bidi="en-US"/>
        </w:rPr>
        <w:t>et</w:t>
      </w:r>
      <w:r w:rsidRPr="00A52B17">
        <w:rPr>
          <w:rFonts w:ascii="Times New Roman" w:eastAsia="Times New Roman" w:hAnsi="Times New Roman" w:cs="Times New Roman"/>
          <w:color w:val="000000"/>
          <w:kern w:val="0"/>
          <w:sz w:val="28"/>
          <w:szCs w:val="28"/>
          <w:lang w:eastAsia="en-US" w:bidi="en-US"/>
        </w:rPr>
        <w:t>.</w:t>
      </w:r>
      <w:r w:rsidRPr="00A52B17">
        <w:rPr>
          <w:rFonts w:ascii="Times New Roman" w:eastAsia="Times New Roman" w:hAnsi="Times New Roman" w:cs="Times New Roman"/>
          <w:color w:val="000000"/>
          <w:kern w:val="0"/>
          <w:sz w:val="28"/>
          <w:szCs w:val="28"/>
          <w:lang w:val="en-US" w:eastAsia="en-US" w:bidi="en-US"/>
        </w:rPr>
        <w:t>al</w:t>
      </w:r>
      <w:r w:rsidRPr="00A52B17">
        <w:rPr>
          <w:rFonts w:ascii="Times New Roman" w:eastAsia="Times New Roman" w:hAnsi="Times New Roman" w:cs="Times New Roman"/>
          <w:color w:val="000000"/>
          <w:kern w:val="0"/>
          <w:sz w:val="28"/>
          <w:szCs w:val="28"/>
          <w:lang w:eastAsia="en-US" w:bidi="en-US"/>
        </w:rPr>
        <w:t xml:space="preserve">, </w:t>
      </w:r>
      <w:r w:rsidRPr="00A52B17">
        <w:rPr>
          <w:rFonts w:ascii="Times New Roman" w:eastAsia="Times New Roman" w:hAnsi="Times New Roman" w:cs="Times New Roman"/>
          <w:color w:val="000000"/>
          <w:kern w:val="0"/>
          <w:sz w:val="28"/>
          <w:szCs w:val="28"/>
          <w:lang w:eastAsia="ru-RU" w:bidi="ru-RU"/>
        </w:rPr>
        <w:t xml:space="preserve">1986) приводятся данные о 83-х трансектах, заложенных в период с 1973 по 1985 гг. разными исследователями. В 6-ти Западных лесных штатах США, относящихся к зоне умеренных лесов, обследовано около 190 тыс.га и получены данные о запасах сухостоя и валежа основных лесообразующих пород: псевдотсуга </w:t>
      </w:r>
      <w:r w:rsidRPr="00A52B17">
        <w:rPr>
          <w:rFonts w:ascii="Times New Roman" w:eastAsia="Times New Roman" w:hAnsi="Times New Roman" w:cs="Times New Roman"/>
          <w:color w:val="000000"/>
          <w:kern w:val="0"/>
          <w:sz w:val="28"/>
          <w:szCs w:val="28"/>
          <w:lang w:eastAsia="en-US" w:bidi="en-US"/>
        </w:rPr>
        <w:t>(</w:t>
      </w:r>
      <w:r w:rsidRPr="00A52B17">
        <w:rPr>
          <w:rFonts w:ascii="Times New Roman" w:eastAsia="Times New Roman" w:hAnsi="Times New Roman" w:cs="Times New Roman"/>
          <w:color w:val="000000"/>
          <w:kern w:val="0"/>
          <w:sz w:val="28"/>
          <w:szCs w:val="28"/>
          <w:lang w:val="en-US" w:eastAsia="en-US" w:bidi="en-US"/>
        </w:rPr>
        <w:t>Pseudotsuga</w:t>
      </w:r>
      <w:r w:rsidRPr="00A52B17">
        <w:rPr>
          <w:rFonts w:ascii="Times New Roman" w:eastAsia="Times New Roman" w:hAnsi="Times New Roman" w:cs="Times New Roman"/>
          <w:color w:val="000000"/>
          <w:kern w:val="0"/>
          <w:sz w:val="28"/>
          <w:szCs w:val="28"/>
          <w:lang w:eastAsia="en-US" w:bidi="en-US"/>
        </w:rPr>
        <w:t xml:space="preserve"> </w:t>
      </w:r>
      <w:r w:rsidRPr="00A52B17">
        <w:rPr>
          <w:rFonts w:ascii="Times New Roman" w:eastAsia="Times New Roman" w:hAnsi="Times New Roman" w:cs="Times New Roman"/>
          <w:color w:val="000000"/>
          <w:kern w:val="0"/>
          <w:sz w:val="28"/>
          <w:szCs w:val="28"/>
          <w:lang w:val="en-US" w:eastAsia="en-US" w:bidi="en-US"/>
        </w:rPr>
        <w:t>menzeseii</w:t>
      </w:r>
      <w:r w:rsidRPr="00A52B17">
        <w:rPr>
          <w:rFonts w:ascii="Times New Roman" w:eastAsia="Times New Roman" w:hAnsi="Times New Roman" w:cs="Times New Roman"/>
          <w:color w:val="000000"/>
          <w:kern w:val="0"/>
          <w:sz w:val="28"/>
          <w:szCs w:val="28"/>
          <w:lang w:eastAsia="en-US" w:bidi="en-US"/>
        </w:rPr>
        <w:t xml:space="preserve">), </w:t>
      </w:r>
      <w:r w:rsidRPr="00A52B17">
        <w:rPr>
          <w:rFonts w:ascii="Times New Roman" w:eastAsia="Times New Roman" w:hAnsi="Times New Roman" w:cs="Times New Roman"/>
          <w:color w:val="000000"/>
          <w:kern w:val="0"/>
          <w:sz w:val="28"/>
          <w:szCs w:val="28"/>
          <w:lang w:eastAsia="ru-RU" w:bidi="ru-RU"/>
        </w:rPr>
        <w:t xml:space="preserve">тсуга </w:t>
      </w:r>
      <w:r w:rsidRPr="00A52B17">
        <w:rPr>
          <w:rFonts w:ascii="Times New Roman" w:eastAsia="Times New Roman" w:hAnsi="Times New Roman" w:cs="Times New Roman"/>
          <w:color w:val="000000"/>
          <w:kern w:val="0"/>
          <w:sz w:val="28"/>
          <w:szCs w:val="28"/>
          <w:lang w:eastAsia="en-US" w:bidi="en-US"/>
        </w:rPr>
        <w:t>(</w:t>
      </w:r>
      <w:r w:rsidRPr="00A52B17">
        <w:rPr>
          <w:rFonts w:ascii="Times New Roman" w:eastAsia="Times New Roman" w:hAnsi="Times New Roman" w:cs="Times New Roman"/>
          <w:color w:val="000000"/>
          <w:kern w:val="0"/>
          <w:sz w:val="28"/>
          <w:szCs w:val="28"/>
          <w:lang w:val="en-US" w:eastAsia="en-US" w:bidi="en-US"/>
        </w:rPr>
        <w:t>Tsyga</w:t>
      </w:r>
      <w:r w:rsidRPr="00A52B17">
        <w:rPr>
          <w:rFonts w:ascii="Times New Roman" w:eastAsia="Times New Roman" w:hAnsi="Times New Roman" w:cs="Times New Roman"/>
          <w:color w:val="000000"/>
          <w:kern w:val="0"/>
          <w:sz w:val="28"/>
          <w:szCs w:val="28"/>
          <w:lang w:eastAsia="en-US" w:bidi="en-US"/>
        </w:rPr>
        <w:t xml:space="preserve"> </w:t>
      </w:r>
      <w:r w:rsidRPr="00A52B17">
        <w:rPr>
          <w:rFonts w:ascii="Times New Roman" w:eastAsia="Times New Roman" w:hAnsi="Times New Roman" w:cs="Times New Roman"/>
          <w:color w:val="000000"/>
          <w:kern w:val="0"/>
          <w:sz w:val="28"/>
          <w:szCs w:val="28"/>
          <w:lang w:val="en-US" w:eastAsia="en-US" w:bidi="en-US"/>
        </w:rPr>
        <w:t>heterophylla</w:t>
      </w:r>
      <w:r w:rsidRPr="00A52B17">
        <w:rPr>
          <w:rFonts w:ascii="Times New Roman" w:eastAsia="Times New Roman" w:hAnsi="Times New Roman" w:cs="Times New Roman"/>
          <w:color w:val="000000"/>
          <w:kern w:val="0"/>
          <w:sz w:val="28"/>
          <w:szCs w:val="28"/>
          <w:lang w:eastAsia="en-US" w:bidi="en-US"/>
        </w:rPr>
        <w:t xml:space="preserve">), </w:t>
      </w:r>
      <w:r w:rsidRPr="00A52B17">
        <w:rPr>
          <w:rFonts w:ascii="Times New Roman" w:eastAsia="Times New Roman" w:hAnsi="Times New Roman" w:cs="Times New Roman"/>
          <w:color w:val="000000"/>
          <w:kern w:val="0"/>
          <w:sz w:val="28"/>
          <w:szCs w:val="28"/>
          <w:lang w:eastAsia="ru-RU" w:bidi="ru-RU"/>
        </w:rPr>
        <w:t xml:space="preserve">туя </w:t>
      </w:r>
      <w:r w:rsidRPr="00A52B17">
        <w:rPr>
          <w:rFonts w:ascii="Times New Roman" w:eastAsia="Times New Roman" w:hAnsi="Times New Roman" w:cs="Times New Roman"/>
          <w:color w:val="000000"/>
          <w:kern w:val="0"/>
          <w:sz w:val="28"/>
          <w:szCs w:val="28"/>
          <w:lang w:eastAsia="en-US" w:bidi="en-US"/>
        </w:rPr>
        <w:t>(</w:t>
      </w:r>
      <w:r w:rsidRPr="00A52B17">
        <w:rPr>
          <w:rFonts w:ascii="Times New Roman" w:eastAsia="Times New Roman" w:hAnsi="Times New Roman" w:cs="Times New Roman"/>
          <w:color w:val="000000"/>
          <w:kern w:val="0"/>
          <w:sz w:val="28"/>
          <w:szCs w:val="28"/>
          <w:lang w:val="en-US" w:eastAsia="en-US" w:bidi="en-US"/>
        </w:rPr>
        <w:t>Thuja</w:t>
      </w:r>
      <w:r w:rsidRPr="00A52B17">
        <w:rPr>
          <w:rFonts w:ascii="Times New Roman" w:eastAsia="Times New Roman" w:hAnsi="Times New Roman" w:cs="Times New Roman"/>
          <w:color w:val="000000"/>
          <w:kern w:val="0"/>
          <w:sz w:val="28"/>
          <w:szCs w:val="28"/>
          <w:lang w:eastAsia="en-US" w:bidi="en-US"/>
        </w:rPr>
        <w:t xml:space="preserve"> </w:t>
      </w:r>
      <w:r w:rsidRPr="00A52B17">
        <w:rPr>
          <w:rFonts w:ascii="Times New Roman" w:eastAsia="Times New Roman" w:hAnsi="Times New Roman" w:cs="Times New Roman"/>
          <w:color w:val="000000"/>
          <w:kern w:val="0"/>
          <w:sz w:val="28"/>
          <w:szCs w:val="28"/>
          <w:lang w:val="en-US" w:eastAsia="en-US" w:bidi="en-US"/>
        </w:rPr>
        <w:t>plicata</w:t>
      </w:r>
      <w:r w:rsidRPr="00A52B17">
        <w:rPr>
          <w:rFonts w:ascii="Times New Roman" w:eastAsia="Times New Roman" w:hAnsi="Times New Roman" w:cs="Times New Roman"/>
          <w:color w:val="000000"/>
          <w:kern w:val="0"/>
          <w:sz w:val="28"/>
          <w:szCs w:val="28"/>
          <w:lang w:eastAsia="en-US" w:bidi="en-US"/>
        </w:rPr>
        <w:t xml:space="preserve">), </w:t>
      </w:r>
      <w:r w:rsidRPr="00A52B17">
        <w:rPr>
          <w:rFonts w:ascii="Times New Roman" w:eastAsia="Times New Roman" w:hAnsi="Times New Roman" w:cs="Times New Roman"/>
          <w:color w:val="000000"/>
          <w:kern w:val="0"/>
          <w:sz w:val="28"/>
          <w:szCs w:val="28"/>
          <w:lang w:eastAsia="ru-RU" w:bidi="ru-RU"/>
        </w:rPr>
        <w:t xml:space="preserve">ель ситкинская </w:t>
      </w:r>
      <w:r w:rsidRPr="00A52B17">
        <w:rPr>
          <w:rFonts w:ascii="Times New Roman" w:eastAsia="Times New Roman" w:hAnsi="Times New Roman" w:cs="Times New Roman"/>
          <w:color w:val="000000"/>
          <w:kern w:val="0"/>
          <w:sz w:val="28"/>
          <w:szCs w:val="28"/>
          <w:lang w:eastAsia="en-US" w:bidi="en-US"/>
        </w:rPr>
        <w:t>(</w:t>
      </w:r>
      <w:r w:rsidRPr="00A52B17">
        <w:rPr>
          <w:rFonts w:ascii="Times New Roman" w:eastAsia="Times New Roman" w:hAnsi="Times New Roman" w:cs="Times New Roman"/>
          <w:color w:val="000000"/>
          <w:kern w:val="0"/>
          <w:sz w:val="28"/>
          <w:szCs w:val="28"/>
          <w:lang w:val="en-US" w:eastAsia="en-US" w:bidi="en-US"/>
        </w:rPr>
        <w:t>Picea</w:t>
      </w:r>
      <w:r w:rsidRPr="00A52B17">
        <w:rPr>
          <w:rFonts w:ascii="Times New Roman" w:eastAsia="Times New Roman" w:hAnsi="Times New Roman" w:cs="Times New Roman"/>
          <w:color w:val="000000"/>
          <w:kern w:val="0"/>
          <w:sz w:val="28"/>
          <w:szCs w:val="28"/>
          <w:lang w:eastAsia="en-US" w:bidi="en-US"/>
        </w:rPr>
        <w:t xml:space="preserve"> </w:t>
      </w:r>
      <w:r w:rsidRPr="00A52B17">
        <w:rPr>
          <w:rFonts w:ascii="Times New Roman" w:eastAsia="Times New Roman" w:hAnsi="Times New Roman" w:cs="Times New Roman"/>
          <w:color w:val="000000"/>
          <w:kern w:val="0"/>
          <w:sz w:val="28"/>
          <w:szCs w:val="28"/>
          <w:lang w:val="en-US" w:eastAsia="en-US" w:bidi="en-US"/>
        </w:rPr>
        <w:t>sitchiensis</w:t>
      </w:r>
      <w:r w:rsidRPr="00A52B17">
        <w:rPr>
          <w:rFonts w:ascii="Times New Roman" w:eastAsia="Times New Roman" w:hAnsi="Times New Roman" w:cs="Times New Roman"/>
          <w:color w:val="000000"/>
          <w:kern w:val="0"/>
          <w:sz w:val="28"/>
          <w:szCs w:val="28"/>
          <w:lang w:eastAsia="en-US" w:bidi="en-US"/>
        </w:rPr>
        <w:t xml:space="preserve">), </w:t>
      </w:r>
      <w:r w:rsidRPr="00A52B17">
        <w:rPr>
          <w:rFonts w:ascii="Times New Roman" w:eastAsia="Times New Roman" w:hAnsi="Times New Roman" w:cs="Times New Roman"/>
          <w:color w:val="000000"/>
          <w:kern w:val="0"/>
          <w:sz w:val="28"/>
          <w:szCs w:val="28"/>
          <w:lang w:eastAsia="ru-RU" w:bidi="ru-RU"/>
        </w:rPr>
        <w:t xml:space="preserve">пихта </w:t>
      </w:r>
      <w:r w:rsidRPr="00A52B17">
        <w:rPr>
          <w:rFonts w:ascii="Times New Roman" w:eastAsia="Times New Roman" w:hAnsi="Times New Roman" w:cs="Times New Roman"/>
          <w:color w:val="000000"/>
          <w:kern w:val="0"/>
          <w:sz w:val="28"/>
          <w:szCs w:val="28"/>
          <w:lang w:eastAsia="en-US" w:bidi="en-US"/>
        </w:rPr>
        <w:t>(</w:t>
      </w:r>
      <w:r w:rsidRPr="00A52B17">
        <w:rPr>
          <w:rFonts w:ascii="Times New Roman" w:eastAsia="Times New Roman" w:hAnsi="Times New Roman" w:cs="Times New Roman"/>
          <w:color w:val="000000"/>
          <w:kern w:val="0"/>
          <w:sz w:val="28"/>
          <w:szCs w:val="28"/>
          <w:lang w:val="en-US" w:eastAsia="en-US" w:bidi="en-US"/>
        </w:rPr>
        <w:t>Abies</w:t>
      </w:r>
      <w:r w:rsidRPr="00A52B17">
        <w:rPr>
          <w:rFonts w:ascii="Times New Roman" w:eastAsia="Times New Roman" w:hAnsi="Times New Roman" w:cs="Times New Roman"/>
          <w:color w:val="000000"/>
          <w:kern w:val="0"/>
          <w:sz w:val="28"/>
          <w:szCs w:val="28"/>
          <w:lang w:eastAsia="en-US" w:bidi="en-US"/>
        </w:rPr>
        <w:t xml:space="preserve"> </w:t>
      </w:r>
      <w:r w:rsidRPr="00A52B17">
        <w:rPr>
          <w:rFonts w:ascii="Times New Roman" w:eastAsia="Times New Roman" w:hAnsi="Times New Roman" w:cs="Times New Roman"/>
          <w:color w:val="000000"/>
          <w:kern w:val="0"/>
          <w:sz w:val="28"/>
          <w:szCs w:val="28"/>
          <w:lang w:val="en-US" w:eastAsia="en-US" w:bidi="en-US"/>
        </w:rPr>
        <w:t>amabilcs</w:t>
      </w:r>
      <w:r w:rsidRPr="00A52B17">
        <w:rPr>
          <w:rFonts w:ascii="Times New Roman" w:eastAsia="Times New Roman" w:hAnsi="Times New Roman" w:cs="Times New Roman"/>
          <w:color w:val="000000"/>
          <w:kern w:val="0"/>
          <w:sz w:val="28"/>
          <w:szCs w:val="28"/>
          <w:lang w:eastAsia="en-US" w:bidi="en-US"/>
        </w:rPr>
        <w:t xml:space="preserve">). </w:t>
      </w:r>
      <w:r w:rsidRPr="00A52B17">
        <w:rPr>
          <w:rFonts w:ascii="Times New Roman" w:eastAsia="Times New Roman" w:hAnsi="Times New Roman" w:cs="Times New Roman"/>
          <w:color w:val="000000"/>
          <w:kern w:val="0"/>
          <w:sz w:val="28"/>
          <w:szCs w:val="28"/>
          <w:lang w:eastAsia="ru-RU" w:bidi="ru-RU"/>
        </w:rPr>
        <w:t>Средние значения запасов детрита (сухостой + валеж) в этих регионах Америки - около 400 кбм/га (колебания от 60 до 1190 кбм/га), что составляет от 15 до 30% сырорастущего запаса. Учет мертвой древесины проводился по 5</w:t>
      </w:r>
      <w:r w:rsidRPr="00A52B17">
        <w:rPr>
          <w:rFonts w:ascii="Times New Roman" w:eastAsia="Times New Roman" w:hAnsi="Times New Roman" w:cs="Times New Roman"/>
          <w:color w:val="000000"/>
          <w:kern w:val="0"/>
          <w:sz w:val="28"/>
          <w:szCs w:val="28"/>
          <w:lang w:eastAsia="ru-RU" w:bidi="ru-RU"/>
        </w:rPr>
        <w:softHyphen/>
        <w:t>балльной шкале классов разложения.</w:t>
      </w:r>
    </w:p>
    <w:p w:rsidR="00A52B17" w:rsidRPr="00A52B17" w:rsidRDefault="00A52B17" w:rsidP="00A52B17">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 xml:space="preserve">В публикации Е.Смитвик </w:t>
      </w:r>
      <w:r w:rsidRPr="00A52B17">
        <w:rPr>
          <w:rFonts w:ascii="Times New Roman" w:eastAsia="Times New Roman" w:hAnsi="Times New Roman" w:cs="Times New Roman"/>
          <w:color w:val="000000"/>
          <w:kern w:val="0"/>
          <w:sz w:val="28"/>
          <w:szCs w:val="28"/>
          <w:lang w:eastAsia="en-US" w:bidi="en-US"/>
        </w:rPr>
        <w:t>(</w:t>
      </w:r>
      <w:r w:rsidRPr="00A52B17">
        <w:rPr>
          <w:rFonts w:ascii="Times New Roman" w:eastAsia="Times New Roman" w:hAnsi="Times New Roman" w:cs="Times New Roman"/>
          <w:color w:val="000000"/>
          <w:kern w:val="0"/>
          <w:sz w:val="28"/>
          <w:szCs w:val="28"/>
          <w:lang w:val="en-US" w:eastAsia="en-US" w:bidi="en-US"/>
        </w:rPr>
        <w:t>Smithwick</w:t>
      </w:r>
      <w:r w:rsidRPr="00A52B17">
        <w:rPr>
          <w:rFonts w:ascii="Times New Roman" w:eastAsia="Times New Roman" w:hAnsi="Times New Roman" w:cs="Times New Roman"/>
          <w:color w:val="000000"/>
          <w:kern w:val="0"/>
          <w:sz w:val="28"/>
          <w:szCs w:val="28"/>
          <w:lang w:eastAsia="en-US" w:bidi="en-US"/>
        </w:rPr>
        <w:t xml:space="preserve"> </w:t>
      </w:r>
      <w:r w:rsidRPr="00A52B17">
        <w:rPr>
          <w:rFonts w:ascii="Times New Roman" w:eastAsia="Times New Roman" w:hAnsi="Times New Roman" w:cs="Times New Roman"/>
          <w:color w:val="000000"/>
          <w:kern w:val="0"/>
          <w:sz w:val="28"/>
          <w:szCs w:val="28"/>
          <w:lang w:val="en-US" w:eastAsia="en-US" w:bidi="en-US"/>
        </w:rPr>
        <w:t>at</w:t>
      </w:r>
      <w:r w:rsidRPr="00A52B17">
        <w:rPr>
          <w:rFonts w:ascii="Times New Roman" w:eastAsia="Times New Roman" w:hAnsi="Times New Roman" w:cs="Times New Roman"/>
          <w:color w:val="000000"/>
          <w:kern w:val="0"/>
          <w:sz w:val="28"/>
          <w:szCs w:val="28"/>
          <w:lang w:eastAsia="en-US" w:bidi="en-US"/>
        </w:rPr>
        <w:t xml:space="preserve"> </w:t>
      </w:r>
      <w:r w:rsidRPr="00A52B17">
        <w:rPr>
          <w:rFonts w:ascii="Times New Roman" w:eastAsia="Times New Roman" w:hAnsi="Times New Roman" w:cs="Times New Roman"/>
          <w:color w:val="000000"/>
          <w:kern w:val="0"/>
          <w:sz w:val="28"/>
          <w:szCs w:val="28"/>
          <w:lang w:val="en-US" w:eastAsia="en-US" w:bidi="en-US"/>
        </w:rPr>
        <w:t>al</w:t>
      </w:r>
      <w:r w:rsidRPr="00A52B17">
        <w:rPr>
          <w:rFonts w:ascii="Times New Roman" w:eastAsia="Times New Roman" w:hAnsi="Times New Roman" w:cs="Times New Roman"/>
          <w:color w:val="000000"/>
          <w:kern w:val="0"/>
          <w:sz w:val="28"/>
          <w:szCs w:val="28"/>
          <w:lang w:eastAsia="en-US" w:bidi="en-US"/>
        </w:rPr>
        <w:t xml:space="preserve">, </w:t>
      </w:r>
      <w:r w:rsidRPr="00A52B17">
        <w:rPr>
          <w:rFonts w:ascii="Times New Roman" w:eastAsia="Times New Roman" w:hAnsi="Times New Roman" w:cs="Times New Roman"/>
          <w:color w:val="000000"/>
          <w:kern w:val="0"/>
          <w:sz w:val="28"/>
          <w:szCs w:val="28"/>
          <w:lang w:eastAsia="ru-RU" w:bidi="ru-RU"/>
        </w:rPr>
        <w:t>2001) опубликованы результаты инвентаризации части лесов штатов Орегон и Вашингтон, где есть сведения о запасах углерода в крупном древесном детрите. Пересчет этих данных с массы углерода в запас детрита показывает объем мертвой древесины в лесах этих штатов на уровне 130-530 кбм/га или 18-23% от запаса сырорастущей древесины.</w:t>
      </w:r>
    </w:p>
    <w:p w:rsidR="00A52B17" w:rsidRPr="00A52B17" w:rsidRDefault="00A52B17" w:rsidP="00A52B17">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 xml:space="preserve">В работах Солинса </w:t>
      </w:r>
      <w:r w:rsidRPr="00A52B17">
        <w:rPr>
          <w:rFonts w:ascii="Times New Roman" w:eastAsia="Times New Roman" w:hAnsi="Times New Roman" w:cs="Times New Roman"/>
          <w:color w:val="000000"/>
          <w:kern w:val="0"/>
          <w:sz w:val="28"/>
          <w:szCs w:val="28"/>
          <w:lang w:eastAsia="en-US" w:bidi="en-US"/>
        </w:rPr>
        <w:t>(</w:t>
      </w:r>
      <w:r w:rsidRPr="00A52B17">
        <w:rPr>
          <w:rFonts w:ascii="Times New Roman" w:eastAsia="Times New Roman" w:hAnsi="Times New Roman" w:cs="Times New Roman"/>
          <w:color w:val="000000"/>
          <w:kern w:val="0"/>
          <w:sz w:val="28"/>
          <w:szCs w:val="28"/>
          <w:lang w:val="en-US" w:eastAsia="en-US" w:bidi="en-US"/>
        </w:rPr>
        <w:t>Sollins</w:t>
      </w:r>
      <w:r w:rsidRPr="00A52B17">
        <w:rPr>
          <w:rFonts w:ascii="Times New Roman" w:eastAsia="Times New Roman" w:hAnsi="Times New Roman" w:cs="Times New Roman"/>
          <w:color w:val="000000"/>
          <w:kern w:val="0"/>
          <w:sz w:val="28"/>
          <w:szCs w:val="28"/>
          <w:lang w:eastAsia="en-US" w:bidi="en-US"/>
        </w:rPr>
        <w:t xml:space="preserve">, </w:t>
      </w:r>
      <w:r w:rsidRPr="00A52B17">
        <w:rPr>
          <w:rFonts w:ascii="Times New Roman" w:eastAsia="Times New Roman" w:hAnsi="Times New Roman" w:cs="Times New Roman"/>
          <w:color w:val="000000"/>
          <w:kern w:val="0"/>
          <w:sz w:val="28"/>
          <w:szCs w:val="28"/>
          <w:lang w:eastAsia="ru-RU" w:bidi="ru-RU"/>
        </w:rPr>
        <w:t xml:space="preserve">1982) </w:t>
      </w:r>
      <w:r w:rsidRPr="00A52B17">
        <w:rPr>
          <w:rFonts w:ascii="Times New Roman" w:eastAsia="Times New Roman" w:hAnsi="Times New Roman" w:cs="Times New Roman"/>
          <w:color w:val="000000"/>
          <w:kern w:val="0"/>
          <w:sz w:val="28"/>
          <w:szCs w:val="28"/>
          <w:lang w:val="uk-UA" w:eastAsia="uk-UA" w:bidi="uk-UA"/>
        </w:rPr>
        <w:t xml:space="preserve">Списа </w:t>
      </w:r>
      <w:r w:rsidRPr="00A52B17">
        <w:rPr>
          <w:rFonts w:ascii="Times New Roman" w:eastAsia="Times New Roman" w:hAnsi="Times New Roman" w:cs="Times New Roman"/>
          <w:color w:val="000000"/>
          <w:kern w:val="0"/>
          <w:sz w:val="28"/>
          <w:szCs w:val="28"/>
          <w:lang w:eastAsia="ru-RU" w:bidi="ru-RU"/>
        </w:rPr>
        <w:t xml:space="preserve">и </w:t>
      </w:r>
      <w:r w:rsidRPr="00A52B17">
        <w:rPr>
          <w:rFonts w:ascii="Times New Roman" w:eastAsia="Times New Roman" w:hAnsi="Times New Roman" w:cs="Times New Roman"/>
          <w:color w:val="000000"/>
          <w:kern w:val="0"/>
          <w:sz w:val="28"/>
          <w:szCs w:val="28"/>
          <w:lang w:val="en-US" w:eastAsia="en-US" w:bidi="en-US"/>
        </w:rPr>
        <w:t>flp</w:t>
      </w:r>
      <w:r w:rsidRPr="00A52B17">
        <w:rPr>
          <w:rFonts w:ascii="Times New Roman" w:eastAsia="Times New Roman" w:hAnsi="Times New Roman" w:cs="Times New Roman"/>
          <w:color w:val="000000"/>
          <w:kern w:val="0"/>
          <w:sz w:val="28"/>
          <w:szCs w:val="28"/>
          <w:lang w:eastAsia="en-US" w:bidi="en-US"/>
        </w:rPr>
        <w:t>.(</w:t>
      </w:r>
      <w:r w:rsidRPr="00A52B17">
        <w:rPr>
          <w:rFonts w:ascii="Times New Roman" w:eastAsia="Times New Roman" w:hAnsi="Times New Roman" w:cs="Times New Roman"/>
          <w:color w:val="000000"/>
          <w:kern w:val="0"/>
          <w:sz w:val="28"/>
          <w:szCs w:val="28"/>
          <w:lang w:val="en-US" w:eastAsia="en-US" w:bidi="en-US"/>
        </w:rPr>
        <w:t>Spies</w:t>
      </w:r>
      <w:r w:rsidRPr="00A52B17">
        <w:rPr>
          <w:rFonts w:ascii="Times New Roman" w:eastAsia="Times New Roman" w:hAnsi="Times New Roman" w:cs="Times New Roman"/>
          <w:color w:val="000000"/>
          <w:kern w:val="0"/>
          <w:sz w:val="28"/>
          <w:szCs w:val="28"/>
          <w:lang w:eastAsia="en-US" w:bidi="en-US"/>
        </w:rPr>
        <w:t xml:space="preserve"> </w:t>
      </w:r>
      <w:r w:rsidRPr="00A52B17">
        <w:rPr>
          <w:rFonts w:ascii="Times New Roman" w:eastAsia="Times New Roman" w:hAnsi="Times New Roman" w:cs="Times New Roman"/>
          <w:color w:val="000000"/>
          <w:kern w:val="0"/>
          <w:sz w:val="28"/>
          <w:szCs w:val="28"/>
          <w:lang w:val="en-US" w:eastAsia="en-US" w:bidi="en-US"/>
        </w:rPr>
        <w:t>at</w:t>
      </w:r>
      <w:r w:rsidRPr="00A52B17">
        <w:rPr>
          <w:rFonts w:ascii="Times New Roman" w:eastAsia="Times New Roman" w:hAnsi="Times New Roman" w:cs="Times New Roman"/>
          <w:color w:val="000000"/>
          <w:kern w:val="0"/>
          <w:sz w:val="28"/>
          <w:szCs w:val="28"/>
          <w:lang w:eastAsia="en-US" w:bidi="en-US"/>
        </w:rPr>
        <w:t xml:space="preserve"> </w:t>
      </w:r>
      <w:r w:rsidRPr="00A52B17">
        <w:rPr>
          <w:rFonts w:ascii="Times New Roman" w:eastAsia="Times New Roman" w:hAnsi="Times New Roman" w:cs="Times New Roman"/>
          <w:color w:val="000000"/>
          <w:kern w:val="0"/>
          <w:sz w:val="28"/>
          <w:szCs w:val="28"/>
          <w:lang w:val="en-US" w:eastAsia="en-US" w:bidi="en-US"/>
        </w:rPr>
        <w:t>al</w:t>
      </w:r>
      <w:r w:rsidRPr="00A52B17">
        <w:rPr>
          <w:rFonts w:ascii="Times New Roman" w:eastAsia="Times New Roman" w:hAnsi="Times New Roman" w:cs="Times New Roman"/>
          <w:color w:val="000000"/>
          <w:kern w:val="0"/>
          <w:sz w:val="28"/>
          <w:szCs w:val="28"/>
          <w:lang w:eastAsia="en-US" w:bidi="en-US"/>
        </w:rPr>
        <w:t xml:space="preserve">, 1988), </w:t>
      </w:r>
      <w:r w:rsidRPr="00A52B17">
        <w:rPr>
          <w:rFonts w:ascii="Times New Roman" w:eastAsia="Times New Roman" w:hAnsi="Times New Roman" w:cs="Times New Roman"/>
          <w:color w:val="000000"/>
          <w:kern w:val="0"/>
          <w:sz w:val="28"/>
          <w:szCs w:val="28"/>
          <w:lang w:eastAsia="ru-RU" w:bidi="ru-RU"/>
        </w:rPr>
        <w:t xml:space="preserve">Стюртеванта и др. </w:t>
      </w:r>
      <w:r w:rsidRPr="00A52B17">
        <w:rPr>
          <w:rFonts w:ascii="Times New Roman" w:eastAsia="Times New Roman" w:hAnsi="Times New Roman" w:cs="Times New Roman"/>
          <w:color w:val="000000"/>
          <w:kern w:val="0"/>
          <w:sz w:val="28"/>
          <w:szCs w:val="28"/>
          <w:lang w:eastAsia="en-US" w:bidi="en-US"/>
        </w:rPr>
        <w:t>(</w:t>
      </w:r>
      <w:r w:rsidRPr="00A52B17">
        <w:rPr>
          <w:rFonts w:ascii="Times New Roman" w:eastAsia="Times New Roman" w:hAnsi="Times New Roman" w:cs="Times New Roman"/>
          <w:color w:val="000000"/>
          <w:kern w:val="0"/>
          <w:sz w:val="28"/>
          <w:szCs w:val="28"/>
          <w:lang w:val="en-US" w:eastAsia="en-US" w:bidi="en-US"/>
        </w:rPr>
        <w:t>Sturtevant</w:t>
      </w:r>
      <w:r w:rsidRPr="00A52B17">
        <w:rPr>
          <w:rFonts w:ascii="Times New Roman" w:eastAsia="Times New Roman" w:hAnsi="Times New Roman" w:cs="Times New Roman"/>
          <w:color w:val="000000"/>
          <w:kern w:val="0"/>
          <w:sz w:val="28"/>
          <w:szCs w:val="28"/>
          <w:lang w:eastAsia="en-US" w:bidi="en-US"/>
        </w:rPr>
        <w:t xml:space="preserve"> </w:t>
      </w:r>
      <w:r w:rsidRPr="00A52B17">
        <w:rPr>
          <w:rFonts w:ascii="Times New Roman" w:eastAsia="Times New Roman" w:hAnsi="Times New Roman" w:cs="Times New Roman"/>
          <w:color w:val="000000"/>
          <w:kern w:val="0"/>
          <w:sz w:val="28"/>
          <w:szCs w:val="28"/>
          <w:lang w:val="en-US" w:eastAsia="en-US" w:bidi="en-US"/>
        </w:rPr>
        <w:t>at</w:t>
      </w:r>
      <w:r w:rsidRPr="00A52B17">
        <w:rPr>
          <w:rFonts w:ascii="Times New Roman" w:eastAsia="Times New Roman" w:hAnsi="Times New Roman" w:cs="Times New Roman"/>
          <w:color w:val="000000"/>
          <w:kern w:val="0"/>
          <w:sz w:val="28"/>
          <w:szCs w:val="28"/>
          <w:lang w:eastAsia="en-US" w:bidi="en-US"/>
        </w:rPr>
        <w:t xml:space="preserve"> </w:t>
      </w:r>
      <w:r w:rsidRPr="00A52B17">
        <w:rPr>
          <w:rFonts w:ascii="Times New Roman" w:eastAsia="Times New Roman" w:hAnsi="Times New Roman" w:cs="Times New Roman"/>
          <w:color w:val="000000"/>
          <w:kern w:val="0"/>
          <w:sz w:val="28"/>
          <w:szCs w:val="28"/>
          <w:lang w:val="en-US" w:eastAsia="en-US" w:bidi="en-US"/>
        </w:rPr>
        <w:t>al</w:t>
      </w:r>
      <w:r w:rsidRPr="00A52B17">
        <w:rPr>
          <w:rFonts w:ascii="Times New Roman" w:eastAsia="Times New Roman" w:hAnsi="Times New Roman" w:cs="Times New Roman"/>
          <w:color w:val="000000"/>
          <w:kern w:val="0"/>
          <w:sz w:val="28"/>
          <w:szCs w:val="28"/>
          <w:lang w:eastAsia="en-US" w:bidi="en-US"/>
        </w:rPr>
        <w:t xml:space="preserve">, 1997) </w:t>
      </w:r>
      <w:r w:rsidRPr="00A52B17">
        <w:rPr>
          <w:rFonts w:ascii="Times New Roman" w:eastAsia="Times New Roman" w:hAnsi="Times New Roman" w:cs="Times New Roman"/>
          <w:color w:val="000000"/>
          <w:kern w:val="0"/>
          <w:sz w:val="28"/>
          <w:szCs w:val="28"/>
          <w:lang w:eastAsia="ru-RU" w:bidi="ru-RU"/>
        </w:rPr>
        <w:t>приведены аналогичные данные о запасах мертвой древесины, но как правило, со ссылкой на других исследователей.</w:t>
      </w:r>
    </w:p>
    <w:p w:rsidR="00A52B17" w:rsidRPr="00A52B17" w:rsidRDefault="00A52B17" w:rsidP="00A52B17">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Признавая важную роль детрита в углеродном балансе лесных экосистем, исследователи в то же время не располагают достоверными данными о запасах основного компонента мортмассы лесов - сухостоя и валежа.</w:t>
      </w:r>
    </w:p>
    <w:p w:rsidR="00A52B17" w:rsidRPr="00A52B17" w:rsidRDefault="00A52B17" w:rsidP="00A52B17">
      <w:pPr>
        <w:tabs>
          <w:tab w:val="clear" w:pos="709"/>
        </w:tabs>
        <w:suppressAutoHyphens w:val="0"/>
        <w:spacing w:after="0" w:line="480" w:lineRule="exact"/>
        <w:ind w:left="20" w:right="60" w:firstLine="70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 xml:space="preserve">Долгое время считалось, что мертвая древесина быстро разлагается и включается в круговорот углерода. А определение фактических запасов КДД в лесу наталкивалось на методические трудности и высокую трудоемкость работ по определению точных запасов мертвой древесины. Поэтому до настоящего времени при определении ее запасов использовались как теоретические расчеты, так и показатели, полученные для лесов Северной Америки (Уткин, 1995). Однако в самих Соединенных Штатах исключение детрита из учета С из-за отсутствия данных довольно распространено </w:t>
      </w:r>
      <w:r w:rsidRPr="00A52B17">
        <w:rPr>
          <w:rFonts w:ascii="Times New Roman" w:eastAsia="Times New Roman" w:hAnsi="Times New Roman" w:cs="Times New Roman"/>
          <w:color w:val="000000"/>
          <w:kern w:val="0"/>
          <w:sz w:val="28"/>
          <w:szCs w:val="28"/>
          <w:lang w:eastAsia="en-US" w:bidi="en-US"/>
        </w:rPr>
        <w:t>(</w:t>
      </w:r>
      <w:r w:rsidRPr="00A52B17">
        <w:rPr>
          <w:rFonts w:ascii="Times New Roman" w:eastAsia="Times New Roman" w:hAnsi="Times New Roman" w:cs="Times New Roman"/>
          <w:color w:val="000000"/>
          <w:kern w:val="0"/>
          <w:sz w:val="28"/>
          <w:szCs w:val="28"/>
          <w:lang w:val="en-US" w:eastAsia="en-US" w:bidi="en-US"/>
        </w:rPr>
        <w:t>Brown</w:t>
      </w:r>
      <w:r w:rsidRPr="00A52B17">
        <w:rPr>
          <w:rFonts w:ascii="Times New Roman" w:eastAsia="Times New Roman" w:hAnsi="Times New Roman" w:cs="Times New Roman"/>
          <w:color w:val="000000"/>
          <w:kern w:val="0"/>
          <w:sz w:val="28"/>
          <w:szCs w:val="28"/>
          <w:lang w:eastAsia="en-US" w:bidi="en-US"/>
        </w:rPr>
        <w:t xml:space="preserve"> </w:t>
      </w:r>
      <w:r w:rsidRPr="00A52B17">
        <w:rPr>
          <w:rFonts w:ascii="Times New Roman" w:eastAsia="Times New Roman" w:hAnsi="Times New Roman" w:cs="Times New Roman"/>
          <w:color w:val="000000"/>
          <w:kern w:val="0"/>
          <w:sz w:val="28"/>
          <w:szCs w:val="28"/>
          <w:lang w:val="en-US" w:eastAsia="en-US" w:bidi="en-US"/>
        </w:rPr>
        <w:t>et</w:t>
      </w:r>
      <w:r w:rsidRPr="00A52B17">
        <w:rPr>
          <w:rFonts w:ascii="Times New Roman" w:eastAsia="Times New Roman" w:hAnsi="Times New Roman" w:cs="Times New Roman"/>
          <w:color w:val="000000"/>
          <w:kern w:val="0"/>
          <w:sz w:val="28"/>
          <w:szCs w:val="28"/>
          <w:lang w:eastAsia="en-US" w:bidi="en-US"/>
        </w:rPr>
        <w:t>.</w:t>
      </w:r>
      <w:r w:rsidRPr="00A52B17">
        <w:rPr>
          <w:rFonts w:ascii="Times New Roman" w:eastAsia="Times New Roman" w:hAnsi="Times New Roman" w:cs="Times New Roman"/>
          <w:color w:val="000000"/>
          <w:kern w:val="0"/>
          <w:sz w:val="28"/>
          <w:szCs w:val="28"/>
          <w:lang w:val="en-US" w:eastAsia="en-US" w:bidi="en-US"/>
        </w:rPr>
        <w:t>al</w:t>
      </w:r>
      <w:r w:rsidRPr="00A52B17">
        <w:rPr>
          <w:rFonts w:ascii="Times New Roman" w:eastAsia="Times New Roman" w:hAnsi="Times New Roman" w:cs="Times New Roman"/>
          <w:color w:val="000000"/>
          <w:kern w:val="0"/>
          <w:sz w:val="28"/>
          <w:szCs w:val="28"/>
          <w:lang w:eastAsia="en-US" w:bidi="en-US"/>
        </w:rPr>
        <w:t xml:space="preserve">., </w:t>
      </w:r>
      <w:r w:rsidRPr="00A52B17">
        <w:rPr>
          <w:rFonts w:ascii="Times New Roman" w:eastAsia="Times New Roman" w:hAnsi="Times New Roman" w:cs="Times New Roman"/>
          <w:color w:val="000000"/>
          <w:kern w:val="0"/>
          <w:sz w:val="28"/>
          <w:szCs w:val="28"/>
          <w:lang w:eastAsia="ru-RU" w:bidi="ru-RU"/>
        </w:rPr>
        <w:t>2000).</w:t>
      </w:r>
    </w:p>
    <w:p w:rsidR="00A52B17" w:rsidRPr="00A52B17" w:rsidRDefault="00A52B17" w:rsidP="00A52B17">
      <w:pPr>
        <w:tabs>
          <w:tab w:val="clear" w:pos="709"/>
        </w:tabs>
        <w:suppressAutoHyphens w:val="0"/>
        <w:spacing w:after="0" w:line="480" w:lineRule="exact"/>
        <w:ind w:left="20" w:right="60" w:firstLine="70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 xml:space="preserve">Методы учета запасов С в лесных экосистемах разрабатывались для целей научных исследований. В настоящее время имеет место переход от академических исследований резервуаров и потоков углерода к практике его учета для хозяйственных целей </w:t>
      </w:r>
      <w:r w:rsidRPr="00A52B17">
        <w:rPr>
          <w:rFonts w:ascii="Times New Roman" w:eastAsia="Times New Roman" w:hAnsi="Times New Roman" w:cs="Times New Roman"/>
          <w:color w:val="000000"/>
          <w:kern w:val="0"/>
          <w:sz w:val="28"/>
          <w:szCs w:val="28"/>
          <w:lang w:eastAsia="en-US" w:bidi="en-US"/>
        </w:rPr>
        <w:t>(</w:t>
      </w:r>
      <w:r w:rsidRPr="00A52B17">
        <w:rPr>
          <w:rFonts w:ascii="Times New Roman" w:eastAsia="Times New Roman" w:hAnsi="Times New Roman" w:cs="Times New Roman"/>
          <w:color w:val="000000"/>
          <w:kern w:val="0"/>
          <w:sz w:val="28"/>
          <w:szCs w:val="28"/>
          <w:lang w:val="en-US" w:eastAsia="en-US" w:bidi="en-US"/>
        </w:rPr>
        <w:t>Hamburg</w:t>
      </w:r>
      <w:r w:rsidRPr="00A52B17">
        <w:rPr>
          <w:rFonts w:ascii="Times New Roman" w:eastAsia="Times New Roman" w:hAnsi="Times New Roman" w:cs="Times New Roman"/>
          <w:color w:val="000000"/>
          <w:kern w:val="0"/>
          <w:sz w:val="28"/>
          <w:szCs w:val="28"/>
          <w:lang w:eastAsia="en-US" w:bidi="en-US"/>
        </w:rPr>
        <w:t xml:space="preserve">, </w:t>
      </w:r>
      <w:r w:rsidRPr="00A52B17">
        <w:rPr>
          <w:rFonts w:ascii="Times New Roman" w:eastAsia="Times New Roman" w:hAnsi="Times New Roman" w:cs="Times New Roman"/>
          <w:color w:val="000000"/>
          <w:kern w:val="0"/>
          <w:sz w:val="28"/>
          <w:szCs w:val="28"/>
          <w:lang w:eastAsia="ru-RU" w:bidi="ru-RU"/>
        </w:rPr>
        <w:t>2000).</w:t>
      </w:r>
    </w:p>
    <w:p w:rsidR="00A52B17" w:rsidRPr="00A52B17" w:rsidRDefault="00A52B17" w:rsidP="00A52B17">
      <w:pPr>
        <w:tabs>
          <w:tab w:val="clear" w:pos="709"/>
        </w:tabs>
        <w:suppressAutoHyphens w:val="0"/>
        <w:spacing w:after="0" w:line="480" w:lineRule="exact"/>
        <w:ind w:left="20" w:right="60" w:firstLine="70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Подчеркивается, что игнорирование КДД приводит к о</w:t>
      </w:r>
      <w:r w:rsidRPr="00A52B17">
        <w:rPr>
          <w:rFonts w:ascii="Times New Roman" w:eastAsia="Times New Roman" w:hAnsi="Times New Roman" w:cs="Times New Roman"/>
          <w:color w:val="000000"/>
          <w:kern w:val="0"/>
          <w:sz w:val="28"/>
          <w:szCs w:val="28"/>
          <w:u w:val="single"/>
          <w:lang w:eastAsia="ru-RU" w:bidi="ru-RU"/>
        </w:rPr>
        <w:t>ши</w:t>
      </w:r>
      <w:r w:rsidRPr="00A52B17">
        <w:rPr>
          <w:rFonts w:ascii="Times New Roman" w:eastAsia="Times New Roman" w:hAnsi="Times New Roman" w:cs="Times New Roman"/>
          <w:color w:val="000000"/>
          <w:kern w:val="0"/>
          <w:sz w:val="28"/>
          <w:szCs w:val="28"/>
          <w:lang w:eastAsia="ru-RU" w:bidi="ru-RU"/>
        </w:rPr>
        <w:t xml:space="preserve">бкам учета углерода в молодых лесах, формирующихся на лесосеках. Здесь, как правило, после рубки остается мертвая древесина, корни, пни, общая масса которых составляет порядка 20% вырубленной живой биомассы </w:t>
      </w:r>
      <w:r w:rsidRPr="00A52B17">
        <w:rPr>
          <w:rFonts w:ascii="Times New Roman" w:eastAsia="Times New Roman" w:hAnsi="Times New Roman" w:cs="Times New Roman"/>
          <w:color w:val="000000"/>
          <w:kern w:val="0"/>
          <w:sz w:val="28"/>
          <w:szCs w:val="28"/>
          <w:lang w:eastAsia="en-US" w:bidi="en-US"/>
        </w:rPr>
        <w:t>(</w:t>
      </w:r>
      <w:r w:rsidRPr="00A52B17">
        <w:rPr>
          <w:rFonts w:ascii="Times New Roman" w:eastAsia="Times New Roman" w:hAnsi="Times New Roman" w:cs="Times New Roman"/>
          <w:color w:val="000000"/>
          <w:kern w:val="0"/>
          <w:sz w:val="28"/>
          <w:szCs w:val="28"/>
          <w:lang w:val="en-US" w:eastAsia="en-US" w:bidi="en-US"/>
        </w:rPr>
        <w:t>Cairns</w:t>
      </w:r>
      <w:r w:rsidRPr="00A52B17">
        <w:rPr>
          <w:rFonts w:ascii="Times New Roman" w:eastAsia="Times New Roman" w:hAnsi="Times New Roman" w:cs="Times New Roman"/>
          <w:color w:val="000000"/>
          <w:kern w:val="0"/>
          <w:sz w:val="28"/>
          <w:szCs w:val="28"/>
          <w:lang w:eastAsia="en-US" w:bidi="en-US"/>
        </w:rPr>
        <w:t xml:space="preserve">, </w:t>
      </w:r>
      <w:r w:rsidRPr="00A52B17">
        <w:rPr>
          <w:rFonts w:ascii="Times New Roman" w:eastAsia="Times New Roman" w:hAnsi="Times New Roman" w:cs="Times New Roman"/>
          <w:color w:val="000000"/>
          <w:kern w:val="0"/>
          <w:sz w:val="28"/>
          <w:szCs w:val="28"/>
          <w:lang w:val="en-US" w:eastAsia="en-US" w:bidi="en-US"/>
        </w:rPr>
        <w:t>et</w:t>
      </w:r>
      <w:r w:rsidRPr="00A52B17">
        <w:rPr>
          <w:rFonts w:ascii="Times New Roman" w:eastAsia="Times New Roman" w:hAnsi="Times New Roman" w:cs="Times New Roman"/>
          <w:color w:val="000000"/>
          <w:kern w:val="0"/>
          <w:sz w:val="28"/>
          <w:szCs w:val="28"/>
          <w:lang w:eastAsia="en-US" w:bidi="en-US"/>
        </w:rPr>
        <w:t>.</w:t>
      </w:r>
      <w:r w:rsidRPr="00A52B17">
        <w:rPr>
          <w:rFonts w:ascii="Times New Roman" w:eastAsia="Times New Roman" w:hAnsi="Times New Roman" w:cs="Times New Roman"/>
          <w:color w:val="000000"/>
          <w:kern w:val="0"/>
          <w:sz w:val="28"/>
          <w:szCs w:val="28"/>
          <w:lang w:val="en-US" w:eastAsia="en-US" w:bidi="en-US"/>
        </w:rPr>
        <w:t>al</w:t>
      </w:r>
      <w:r w:rsidRPr="00A52B17">
        <w:rPr>
          <w:rFonts w:ascii="Times New Roman" w:eastAsia="Times New Roman" w:hAnsi="Times New Roman" w:cs="Times New Roman"/>
          <w:color w:val="000000"/>
          <w:kern w:val="0"/>
          <w:sz w:val="28"/>
          <w:szCs w:val="28"/>
          <w:lang w:eastAsia="en-US" w:bidi="en-US"/>
        </w:rPr>
        <w:t xml:space="preserve">, </w:t>
      </w:r>
      <w:r w:rsidRPr="00A52B17">
        <w:rPr>
          <w:rFonts w:ascii="Times New Roman" w:eastAsia="Times New Roman" w:hAnsi="Times New Roman" w:cs="Times New Roman"/>
          <w:color w:val="000000"/>
          <w:kern w:val="0"/>
          <w:sz w:val="28"/>
          <w:szCs w:val="28"/>
          <w:lang w:eastAsia="ru-RU" w:bidi="ru-RU"/>
        </w:rPr>
        <w:t>1997).</w:t>
      </w:r>
    </w:p>
    <w:p w:rsidR="00A52B17" w:rsidRPr="00A52B17" w:rsidRDefault="00A52B17" w:rsidP="00A52B17">
      <w:pPr>
        <w:tabs>
          <w:tab w:val="clear" w:pos="709"/>
        </w:tabs>
        <w:suppressAutoHyphens w:val="0"/>
        <w:spacing w:after="0" w:line="480" w:lineRule="exact"/>
        <w:ind w:left="20" w:right="60" w:firstLine="70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Перечисленные компоненты, разлагаясь, увеличивают эмиссию С0</w:t>
      </w:r>
      <w:r w:rsidRPr="00A52B17">
        <w:rPr>
          <w:rFonts w:ascii="Times New Roman" w:eastAsia="Times New Roman" w:hAnsi="Times New Roman" w:cs="Times New Roman"/>
          <w:color w:val="000000"/>
          <w:kern w:val="0"/>
          <w:sz w:val="28"/>
          <w:szCs w:val="28"/>
          <w:vertAlign w:val="subscript"/>
          <w:lang w:eastAsia="ru-RU" w:bidi="ru-RU"/>
        </w:rPr>
        <w:t>2</w:t>
      </w:r>
      <w:r w:rsidRPr="00A52B17">
        <w:rPr>
          <w:rFonts w:ascii="Times New Roman" w:eastAsia="Times New Roman" w:hAnsi="Times New Roman" w:cs="Times New Roman"/>
          <w:color w:val="000000"/>
          <w:kern w:val="0"/>
          <w:sz w:val="28"/>
          <w:szCs w:val="28"/>
          <w:lang w:eastAsia="ru-RU" w:bidi="ru-RU"/>
        </w:rPr>
        <w:t>, которая длительное время превышает накопление С в молодняках.</w:t>
      </w:r>
    </w:p>
    <w:p w:rsidR="00A52B17" w:rsidRPr="00A52B17" w:rsidRDefault="00A52B17" w:rsidP="00A52B17">
      <w:pPr>
        <w:tabs>
          <w:tab w:val="clear" w:pos="709"/>
        </w:tabs>
        <w:suppressAutoHyphens w:val="0"/>
        <w:spacing w:after="0" w:line="480" w:lineRule="exact"/>
        <w:ind w:left="20" w:right="60" w:firstLine="70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 xml:space="preserve">Этот срок по разным оценкам может составлять от 20 лет (Тарасов и др., 2000) до 30 лет </w:t>
      </w:r>
      <w:r w:rsidRPr="00A52B17">
        <w:rPr>
          <w:rFonts w:ascii="Times New Roman" w:eastAsia="Times New Roman" w:hAnsi="Times New Roman" w:cs="Times New Roman"/>
          <w:color w:val="000000"/>
          <w:kern w:val="0"/>
          <w:sz w:val="28"/>
          <w:szCs w:val="28"/>
          <w:lang w:eastAsia="en-US" w:bidi="en-US"/>
        </w:rPr>
        <w:t>(</w:t>
      </w:r>
      <w:r w:rsidRPr="00A52B17">
        <w:rPr>
          <w:rFonts w:ascii="Times New Roman" w:eastAsia="Times New Roman" w:hAnsi="Times New Roman" w:cs="Times New Roman"/>
          <w:color w:val="000000"/>
          <w:kern w:val="0"/>
          <w:sz w:val="28"/>
          <w:szCs w:val="28"/>
          <w:lang w:val="en-US" w:eastAsia="en-US" w:bidi="en-US"/>
        </w:rPr>
        <w:t>Cohen</w:t>
      </w:r>
      <w:r w:rsidRPr="00A52B17">
        <w:rPr>
          <w:rFonts w:ascii="Times New Roman" w:eastAsia="Times New Roman" w:hAnsi="Times New Roman" w:cs="Times New Roman"/>
          <w:color w:val="000000"/>
          <w:kern w:val="0"/>
          <w:sz w:val="28"/>
          <w:szCs w:val="28"/>
          <w:lang w:eastAsia="en-US" w:bidi="en-US"/>
        </w:rPr>
        <w:t xml:space="preserve"> </w:t>
      </w:r>
      <w:r w:rsidRPr="00A52B17">
        <w:rPr>
          <w:rFonts w:ascii="Times New Roman" w:eastAsia="Times New Roman" w:hAnsi="Times New Roman" w:cs="Times New Roman"/>
          <w:color w:val="000000"/>
          <w:kern w:val="0"/>
          <w:sz w:val="28"/>
          <w:szCs w:val="28"/>
          <w:lang w:val="en-US" w:eastAsia="en-US" w:bidi="en-US"/>
        </w:rPr>
        <w:t>et</w:t>
      </w:r>
      <w:r w:rsidRPr="00A52B17">
        <w:rPr>
          <w:rFonts w:ascii="Times New Roman" w:eastAsia="Times New Roman" w:hAnsi="Times New Roman" w:cs="Times New Roman"/>
          <w:color w:val="000000"/>
          <w:kern w:val="0"/>
          <w:sz w:val="28"/>
          <w:szCs w:val="28"/>
          <w:lang w:eastAsia="en-US" w:bidi="en-US"/>
        </w:rPr>
        <w:t>.</w:t>
      </w:r>
      <w:r w:rsidRPr="00A52B17">
        <w:rPr>
          <w:rFonts w:ascii="Times New Roman" w:eastAsia="Times New Roman" w:hAnsi="Times New Roman" w:cs="Times New Roman"/>
          <w:color w:val="000000"/>
          <w:kern w:val="0"/>
          <w:sz w:val="28"/>
          <w:szCs w:val="28"/>
          <w:lang w:val="en-US" w:eastAsia="en-US" w:bidi="en-US"/>
        </w:rPr>
        <w:t>al</w:t>
      </w:r>
      <w:r w:rsidRPr="00A52B17">
        <w:rPr>
          <w:rFonts w:ascii="Times New Roman" w:eastAsia="Times New Roman" w:hAnsi="Times New Roman" w:cs="Times New Roman"/>
          <w:color w:val="000000"/>
          <w:kern w:val="0"/>
          <w:sz w:val="28"/>
          <w:szCs w:val="28"/>
          <w:lang w:eastAsia="en-US" w:bidi="en-US"/>
        </w:rPr>
        <w:t xml:space="preserve">., </w:t>
      </w:r>
      <w:r w:rsidRPr="00A52B17">
        <w:rPr>
          <w:rFonts w:ascii="Times New Roman" w:eastAsia="Times New Roman" w:hAnsi="Times New Roman" w:cs="Times New Roman"/>
          <w:color w:val="000000"/>
          <w:kern w:val="0"/>
          <w:sz w:val="28"/>
          <w:szCs w:val="28"/>
          <w:lang w:eastAsia="ru-RU" w:bidi="ru-RU"/>
        </w:rPr>
        <w:t>1996).</w:t>
      </w:r>
    </w:p>
    <w:p w:rsidR="00A52B17" w:rsidRPr="00A52B17" w:rsidRDefault="00A52B17" w:rsidP="00A52B17">
      <w:pPr>
        <w:tabs>
          <w:tab w:val="clear" w:pos="709"/>
        </w:tabs>
        <w:suppressAutoHyphens w:val="0"/>
        <w:spacing w:after="0" w:line="480" w:lineRule="exact"/>
        <w:ind w:left="20" w:right="60" w:firstLine="70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 xml:space="preserve">Подчеркивается, что полный учет динамики КДД необходим для адекватной оценки стоков С в лесных экосистемах и эффекта лесохозяйственных мероприятий на запас углерода </w:t>
      </w:r>
      <w:r w:rsidRPr="00A52B17">
        <w:rPr>
          <w:rFonts w:ascii="Times New Roman" w:eastAsia="Times New Roman" w:hAnsi="Times New Roman" w:cs="Times New Roman"/>
          <w:color w:val="000000"/>
          <w:kern w:val="0"/>
          <w:sz w:val="28"/>
          <w:szCs w:val="28"/>
          <w:lang w:eastAsia="en-US" w:bidi="en-US"/>
        </w:rPr>
        <w:t>(</w:t>
      </w:r>
      <w:r w:rsidRPr="00A52B17">
        <w:rPr>
          <w:rFonts w:ascii="Times New Roman" w:eastAsia="Times New Roman" w:hAnsi="Times New Roman" w:cs="Times New Roman"/>
          <w:color w:val="000000"/>
          <w:kern w:val="0"/>
          <w:sz w:val="28"/>
          <w:szCs w:val="28"/>
          <w:lang w:val="en-US" w:eastAsia="en-US" w:bidi="en-US"/>
        </w:rPr>
        <w:t>Harmon</w:t>
      </w:r>
      <w:r w:rsidRPr="00A52B17">
        <w:rPr>
          <w:rFonts w:ascii="Times New Roman" w:eastAsia="Times New Roman" w:hAnsi="Times New Roman" w:cs="Times New Roman"/>
          <w:color w:val="000000"/>
          <w:kern w:val="0"/>
          <w:sz w:val="28"/>
          <w:szCs w:val="28"/>
          <w:lang w:eastAsia="en-US" w:bidi="en-US"/>
        </w:rPr>
        <w:t xml:space="preserve">, </w:t>
      </w:r>
      <w:r w:rsidRPr="00A52B17">
        <w:rPr>
          <w:rFonts w:ascii="Times New Roman" w:eastAsia="Times New Roman" w:hAnsi="Times New Roman" w:cs="Times New Roman"/>
          <w:color w:val="000000"/>
          <w:kern w:val="0"/>
          <w:sz w:val="28"/>
          <w:szCs w:val="28"/>
          <w:lang w:val="en-US" w:eastAsia="en-US" w:bidi="en-US"/>
        </w:rPr>
        <w:t>et</w:t>
      </w:r>
      <w:r w:rsidRPr="00A52B17">
        <w:rPr>
          <w:rFonts w:ascii="Times New Roman" w:eastAsia="Times New Roman" w:hAnsi="Times New Roman" w:cs="Times New Roman"/>
          <w:color w:val="000000"/>
          <w:kern w:val="0"/>
          <w:sz w:val="28"/>
          <w:szCs w:val="28"/>
          <w:lang w:eastAsia="en-US" w:bidi="en-US"/>
        </w:rPr>
        <w:t>.</w:t>
      </w:r>
      <w:r w:rsidRPr="00A52B17">
        <w:rPr>
          <w:rFonts w:ascii="Times New Roman" w:eastAsia="Times New Roman" w:hAnsi="Times New Roman" w:cs="Times New Roman"/>
          <w:color w:val="000000"/>
          <w:kern w:val="0"/>
          <w:sz w:val="28"/>
          <w:szCs w:val="28"/>
          <w:lang w:val="en-US" w:eastAsia="en-US" w:bidi="en-US"/>
        </w:rPr>
        <w:t>al</w:t>
      </w:r>
      <w:r w:rsidRPr="00A52B17">
        <w:rPr>
          <w:rFonts w:ascii="Times New Roman" w:eastAsia="Times New Roman" w:hAnsi="Times New Roman" w:cs="Times New Roman"/>
          <w:color w:val="000000"/>
          <w:kern w:val="0"/>
          <w:sz w:val="28"/>
          <w:szCs w:val="28"/>
          <w:lang w:eastAsia="en-US" w:bidi="en-US"/>
        </w:rPr>
        <w:t xml:space="preserve">, </w:t>
      </w:r>
      <w:r w:rsidRPr="00A52B17">
        <w:rPr>
          <w:rFonts w:ascii="Times New Roman" w:eastAsia="Times New Roman" w:hAnsi="Times New Roman" w:cs="Times New Roman"/>
          <w:color w:val="000000"/>
          <w:kern w:val="0"/>
          <w:sz w:val="26"/>
          <w:szCs w:val="26"/>
          <w:lang w:eastAsia="ru-RU" w:bidi="ru-RU"/>
        </w:rPr>
        <w:t>2001).</w:t>
      </w:r>
    </w:p>
    <w:p w:rsidR="00A52B17" w:rsidRPr="00A52B17" w:rsidRDefault="00A52B17" w:rsidP="00A52B17">
      <w:pPr>
        <w:tabs>
          <w:tab w:val="clear" w:pos="709"/>
        </w:tabs>
        <w:suppressAutoHyphens w:val="0"/>
        <w:spacing w:after="0" w:line="480" w:lineRule="exact"/>
        <w:ind w:left="20" w:right="40" w:firstLine="72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 xml:space="preserve">Все большее внимание к детриту лесных экосистем начинают проявлять в Европе. Так в период 1994-1996 гг. в рамках национальной инвентаризации лесного фонд проведено детальное обследование запасов крупного древесного детрита на площади 22,8 млн.га лесов Швеции. Результаты этой работы изложены в монографии Фридмана и Вальхейма </w:t>
      </w:r>
      <w:r w:rsidRPr="00A52B17">
        <w:rPr>
          <w:rFonts w:ascii="Times New Roman" w:eastAsia="Times New Roman" w:hAnsi="Times New Roman" w:cs="Times New Roman"/>
          <w:color w:val="000000"/>
          <w:kern w:val="0"/>
          <w:sz w:val="28"/>
          <w:szCs w:val="28"/>
          <w:lang w:eastAsia="en-US" w:bidi="en-US"/>
        </w:rPr>
        <w:t>(</w:t>
      </w:r>
      <w:r w:rsidRPr="00A52B17">
        <w:rPr>
          <w:rFonts w:ascii="Times New Roman" w:eastAsia="Times New Roman" w:hAnsi="Times New Roman" w:cs="Times New Roman"/>
          <w:color w:val="000000"/>
          <w:kern w:val="0"/>
          <w:sz w:val="28"/>
          <w:szCs w:val="28"/>
          <w:lang w:val="en-US" w:eastAsia="en-US" w:bidi="en-US"/>
        </w:rPr>
        <w:t>Fridman</w:t>
      </w:r>
      <w:r w:rsidRPr="00A52B17">
        <w:rPr>
          <w:rFonts w:ascii="Times New Roman" w:eastAsia="Times New Roman" w:hAnsi="Times New Roman" w:cs="Times New Roman"/>
          <w:color w:val="000000"/>
          <w:kern w:val="0"/>
          <w:sz w:val="28"/>
          <w:szCs w:val="28"/>
          <w:lang w:eastAsia="en-US" w:bidi="en-US"/>
        </w:rPr>
        <w:t xml:space="preserve"> </w:t>
      </w:r>
      <w:r w:rsidRPr="00A52B17">
        <w:rPr>
          <w:rFonts w:ascii="Times New Roman" w:eastAsia="Times New Roman" w:hAnsi="Times New Roman" w:cs="Times New Roman"/>
          <w:color w:val="000000"/>
          <w:kern w:val="0"/>
          <w:sz w:val="28"/>
          <w:szCs w:val="28"/>
          <w:lang w:val="en-US" w:eastAsia="en-US" w:bidi="en-US"/>
        </w:rPr>
        <w:t>and</w:t>
      </w:r>
      <w:r w:rsidRPr="00A52B17">
        <w:rPr>
          <w:rFonts w:ascii="Times New Roman" w:eastAsia="Times New Roman" w:hAnsi="Times New Roman" w:cs="Times New Roman"/>
          <w:color w:val="000000"/>
          <w:kern w:val="0"/>
          <w:sz w:val="28"/>
          <w:szCs w:val="28"/>
          <w:lang w:eastAsia="en-US" w:bidi="en-US"/>
        </w:rPr>
        <w:t xml:space="preserve"> </w:t>
      </w:r>
      <w:r w:rsidRPr="00A52B17">
        <w:rPr>
          <w:rFonts w:ascii="Times New Roman" w:eastAsia="Times New Roman" w:hAnsi="Times New Roman" w:cs="Times New Roman"/>
          <w:color w:val="000000"/>
          <w:kern w:val="0"/>
          <w:sz w:val="28"/>
          <w:szCs w:val="28"/>
          <w:lang w:val="en-US" w:eastAsia="en-US" w:bidi="en-US"/>
        </w:rPr>
        <w:t>Walheim</w:t>
      </w:r>
      <w:r w:rsidRPr="00A52B17">
        <w:rPr>
          <w:rFonts w:ascii="Times New Roman" w:eastAsia="Times New Roman" w:hAnsi="Times New Roman" w:cs="Times New Roman"/>
          <w:color w:val="000000"/>
          <w:kern w:val="0"/>
          <w:sz w:val="28"/>
          <w:szCs w:val="28"/>
          <w:lang w:eastAsia="en-US" w:bidi="en-US"/>
        </w:rPr>
        <w:t xml:space="preserve">, </w:t>
      </w:r>
      <w:r w:rsidRPr="00A52B17">
        <w:rPr>
          <w:rFonts w:ascii="Times New Roman" w:eastAsia="Times New Roman" w:hAnsi="Times New Roman" w:cs="Times New Roman"/>
          <w:color w:val="000000"/>
          <w:kern w:val="0"/>
          <w:sz w:val="28"/>
          <w:szCs w:val="28"/>
          <w:lang w:eastAsia="ru-RU" w:bidi="ru-RU"/>
        </w:rPr>
        <w:t>2000). Запасы детрита были определены на 22582 пробных площадях и трансектах. Было обмерено 16650 модельных деревьев сухостоя и валежа. Основные выводы этого обследования сводятся к следующему.</w:t>
      </w:r>
    </w:p>
    <w:p w:rsidR="00A52B17" w:rsidRPr="00A52B17" w:rsidRDefault="00A52B17" w:rsidP="00A52B17">
      <w:pPr>
        <w:tabs>
          <w:tab w:val="clear" w:pos="709"/>
        </w:tabs>
        <w:suppressAutoHyphens w:val="0"/>
        <w:spacing w:after="0" w:line="480" w:lineRule="exact"/>
        <w:ind w:left="20" w:right="40" w:firstLine="72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Установлена зависимость количества детрита от интенсивности ведения лесного хозяйства. Наибольшие запасы мертвой древесины сосредоточены в ненарушенных естественных лесах - до 12,8 кбм/га, наименьшее — 6,1 кбм/га - в эксплуатируемых лесах.</w:t>
      </w:r>
    </w:p>
    <w:p w:rsidR="00A52B17" w:rsidRPr="00A52B17" w:rsidRDefault="00A52B17" w:rsidP="00A52B17">
      <w:pPr>
        <w:tabs>
          <w:tab w:val="clear" w:pos="709"/>
        </w:tabs>
        <w:suppressAutoHyphens w:val="0"/>
        <w:spacing w:after="0" w:line="480" w:lineRule="exact"/>
        <w:ind w:left="20" w:right="40" w:firstLine="72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 xml:space="preserve">Отмечено, что запасы КДД в лесах Швеции неуклонно снижаются. По некоторым данным </w:t>
      </w:r>
      <w:r w:rsidRPr="00A52B17">
        <w:rPr>
          <w:rFonts w:ascii="Times New Roman" w:eastAsia="Times New Roman" w:hAnsi="Times New Roman" w:cs="Times New Roman"/>
          <w:color w:val="000000"/>
          <w:kern w:val="0"/>
          <w:sz w:val="28"/>
          <w:szCs w:val="28"/>
          <w:lang w:eastAsia="en-US" w:bidi="en-US"/>
        </w:rPr>
        <w:t>(</w:t>
      </w:r>
      <w:r w:rsidRPr="00A52B17">
        <w:rPr>
          <w:rFonts w:ascii="Times New Roman" w:eastAsia="Times New Roman" w:hAnsi="Times New Roman" w:cs="Times New Roman"/>
          <w:color w:val="000000"/>
          <w:kern w:val="0"/>
          <w:sz w:val="28"/>
          <w:szCs w:val="28"/>
          <w:lang w:val="en-US" w:eastAsia="en-US" w:bidi="en-US"/>
        </w:rPr>
        <w:t>Ostland</w:t>
      </w:r>
      <w:r w:rsidRPr="00A52B17">
        <w:rPr>
          <w:rFonts w:ascii="Times New Roman" w:eastAsia="Times New Roman" w:hAnsi="Times New Roman" w:cs="Times New Roman"/>
          <w:color w:val="000000"/>
          <w:kern w:val="0"/>
          <w:sz w:val="28"/>
          <w:szCs w:val="28"/>
          <w:lang w:eastAsia="en-US" w:bidi="en-US"/>
        </w:rPr>
        <w:t xml:space="preserve"> </w:t>
      </w:r>
      <w:r w:rsidRPr="00A52B17">
        <w:rPr>
          <w:rFonts w:ascii="Times New Roman" w:eastAsia="Times New Roman" w:hAnsi="Times New Roman" w:cs="Times New Roman"/>
          <w:color w:val="000000"/>
          <w:kern w:val="0"/>
          <w:sz w:val="28"/>
          <w:szCs w:val="28"/>
          <w:lang w:val="en-US" w:eastAsia="en-US" w:bidi="en-US"/>
        </w:rPr>
        <w:t>and</w:t>
      </w:r>
      <w:r w:rsidRPr="00A52B17">
        <w:rPr>
          <w:rFonts w:ascii="Times New Roman" w:eastAsia="Times New Roman" w:hAnsi="Times New Roman" w:cs="Times New Roman"/>
          <w:color w:val="000000"/>
          <w:kern w:val="0"/>
          <w:sz w:val="28"/>
          <w:szCs w:val="28"/>
          <w:lang w:eastAsia="en-US" w:bidi="en-US"/>
        </w:rPr>
        <w:t xml:space="preserve"> </w:t>
      </w:r>
      <w:r w:rsidRPr="00A52B17">
        <w:rPr>
          <w:rFonts w:ascii="Times New Roman" w:eastAsia="Times New Roman" w:hAnsi="Times New Roman" w:cs="Times New Roman"/>
          <w:color w:val="000000"/>
          <w:kern w:val="0"/>
          <w:sz w:val="28"/>
          <w:szCs w:val="28"/>
          <w:lang w:val="en-US" w:eastAsia="en-US" w:bidi="en-US"/>
        </w:rPr>
        <w:t>Linder</w:t>
      </w:r>
      <w:r w:rsidRPr="00A52B17">
        <w:rPr>
          <w:rFonts w:ascii="Times New Roman" w:eastAsia="Times New Roman" w:hAnsi="Times New Roman" w:cs="Times New Roman"/>
          <w:color w:val="000000"/>
          <w:kern w:val="0"/>
          <w:sz w:val="28"/>
          <w:szCs w:val="28"/>
          <w:lang w:eastAsia="en-US" w:bidi="en-US"/>
        </w:rPr>
        <w:t xml:space="preserve">, </w:t>
      </w:r>
      <w:r w:rsidRPr="00A52B17">
        <w:rPr>
          <w:rFonts w:ascii="Times New Roman" w:eastAsia="Times New Roman" w:hAnsi="Times New Roman" w:cs="Times New Roman"/>
          <w:color w:val="000000"/>
          <w:kern w:val="0"/>
          <w:sz w:val="28"/>
          <w:szCs w:val="28"/>
          <w:lang w:eastAsia="ru-RU" w:bidi="ru-RU"/>
        </w:rPr>
        <w:t>1993) к настоящему времени осталось лишь 10% детрита, имевшегося в лесах в начале XX века. Снижение запасов мертвой древесины является следствием системы ведения лесного хозяйства, поддерживающей удовлетворительное санитарное состояние насаждений за счет широкого применения химических препаратов против вредителей и болезней, а также уборки сухостоя и валежа, используемых в качестве топлива. Снижалась интенсивность отпада древостоев, а наличие мертвой древесины сократилась до минимума.</w:t>
      </w:r>
    </w:p>
    <w:p w:rsidR="00A52B17" w:rsidRPr="00A52B17" w:rsidRDefault="00A52B17" w:rsidP="00A52B17">
      <w:pPr>
        <w:tabs>
          <w:tab w:val="clear" w:pos="709"/>
        </w:tabs>
        <w:suppressAutoHyphens w:val="0"/>
        <w:spacing w:after="0" w:line="480" w:lineRule="exact"/>
        <w:ind w:left="20" w:right="40" w:firstLine="72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В работе представлен обширный материал по запасам детрита в 6-ти лесорастительных зонах Швеции с дифференциацией запасов</w:t>
      </w:r>
    </w:p>
    <w:p w:rsidR="00A52B17" w:rsidRPr="00A52B17" w:rsidRDefault="00A52B17" w:rsidP="00A52B17">
      <w:pPr>
        <w:tabs>
          <w:tab w:val="clear" w:pos="709"/>
        </w:tabs>
        <w:suppressAutoHyphens w:val="0"/>
        <w:spacing w:after="0" w:line="485" w:lineRule="exact"/>
        <w:ind w:left="20" w:right="40" w:firstLine="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КДД по преобладающим породам, типам леса и возрастным группам.</w:t>
      </w:r>
    </w:p>
    <w:p w:rsidR="00A52B17" w:rsidRPr="00A52B17" w:rsidRDefault="00A52B17" w:rsidP="00A52B17">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Отношение запаса КДД к сырорастущему запасу (конверсионный коэффициент детрита) показано по каждой преобладающей породе. Интенсивность отпада определена в целом по всем породам как в абсолютных значениях (от 0,14 до 0,39 кбм/га в год по разным лесорастительным зонам), так и отношениям интенсивности к сырорастущему запасу древостоев.</w:t>
      </w:r>
    </w:p>
    <w:p w:rsidR="00A52B17" w:rsidRPr="00A52B17" w:rsidRDefault="00A52B17" w:rsidP="00A52B17">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В России публикаций на исследуемую тему также немного, а представления о количестве детрита в лесах основаны по большей части на анализе таблиц хода роста и в ограниченной степени на данных пробных площадей. Материалы лесоустройства почти не используются.</w:t>
      </w:r>
    </w:p>
    <w:p w:rsidR="00A52B17" w:rsidRPr="00A52B17" w:rsidRDefault="00A52B17" w:rsidP="00A52B17">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Так Алексеев и Бердси (Алексеев, Бердси, 1994) для подсчета запасов сухостоя и валежа на территории России использовали комплексные данные таблиц хода роста чистых нормальных насаждений и на некоторые регионы - лесоустроительные данные.</w:t>
      </w:r>
    </w:p>
    <w:p w:rsidR="00A52B17" w:rsidRPr="00A52B17" w:rsidRDefault="00A52B17" w:rsidP="00A52B17">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В исследованиях Е.В.Шороховой и А.А.Шорохова (1999), М.Е.Тарасова (2000), относящихся к лесам Ленинградской области, запасы детрита определялись на ограниченном числе пробных площадей, по которым трудно установить закономерность распределения детрита в насаждениях всех лесных экосистем области из-за ограниченного числа наблюдений.</w:t>
      </w:r>
    </w:p>
    <w:p w:rsidR="00A52B17" w:rsidRPr="00A52B17" w:rsidRDefault="00A52B17" w:rsidP="00A52B17">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О количестве мортмассы в лесных биогеоценозах упоминается еще в нескольких публикациях (Базилевич, 1993; Кранкина, Хармон, 1995; Исаев Коровин, 1997), но нигде нет сведений об инвентаризации мертвой древесины методом полевого детального учета обширных территорий лесных экосистем.</w:t>
      </w:r>
    </w:p>
    <w:p w:rsidR="00A52B17" w:rsidRPr="00A52B17" w:rsidRDefault="00A52B17" w:rsidP="00A52B17">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При оценке запасов углерода в лесах России древесный детрит или не учитывался совсем (Кобак, 1998, Исаев и др. 1999) или оценивался как доля от запаса живой биомассы (Кольчугина и др., 1992, Кранкина и Диксон, 1994) или рассчитывался по таблицам хода роста с использованием предполагаемых значений темпов разложения (Алексеев и Бердси, 1994). Эти подходы применялись из-за отсутствия данных, необходимых для более обоснованных оценок мортмассы в лесных биогеоценозах.</w:t>
      </w:r>
    </w:p>
    <w:p w:rsidR="00A52B17" w:rsidRPr="00A52B17" w:rsidRDefault="00A52B17" w:rsidP="00A52B17">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Неточность определения запасов углерода в древесном детрите и лесной подстилке является одной из причин расхождений в существующих оценках общих запасов и потоков углерода в лесах России (Алексеев и Бердси, 1994, Моисеев и др., 2000).</w:t>
      </w:r>
    </w:p>
    <w:p w:rsidR="00A52B17" w:rsidRPr="00A52B17" w:rsidRDefault="00A52B17" w:rsidP="00A52B17">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Оценки запасов детрита, приведенные в публикации Моисеева и др., (2000), основаны на своде данных пробных площадей на определение биомассы (Базилевич, 1993). Полученные таким образом оценки запасов КДД составляют 85-100 кбм/га, что значительно превышает результат нашего исследования. В работе Швиденко и Нильсона, (2000) используются более низкие значения запасов детрита покрытых лесом земель - 19 кбм/га для Европейской части и 38 кбм/га - для Азиатской части, однако эти оценки несколько ниже, чем наш результат.</w:t>
      </w:r>
    </w:p>
    <w:p w:rsidR="00A52B17" w:rsidRPr="00A52B17" w:rsidRDefault="00A52B17" w:rsidP="00A52B17">
      <w:pPr>
        <w:tabs>
          <w:tab w:val="clear" w:pos="709"/>
        </w:tabs>
        <w:suppressAutoHyphens w:val="0"/>
        <w:spacing w:after="0" w:line="480" w:lineRule="exact"/>
        <w:ind w:left="20" w:right="40" w:firstLine="700"/>
        <w:rPr>
          <w:rFonts w:ascii="Times New Roman" w:eastAsia="Times New Roman" w:hAnsi="Times New Roman" w:cs="Times New Roman"/>
          <w:color w:val="000000"/>
          <w:kern w:val="0"/>
          <w:sz w:val="28"/>
          <w:szCs w:val="28"/>
          <w:lang w:eastAsia="ru-RU" w:bidi="ru-RU"/>
        </w:rPr>
      </w:pPr>
      <w:r w:rsidRPr="00A52B17">
        <w:rPr>
          <w:rFonts w:ascii="Times New Roman" w:eastAsia="Times New Roman" w:hAnsi="Times New Roman" w:cs="Times New Roman"/>
          <w:color w:val="000000"/>
          <w:kern w:val="0"/>
          <w:sz w:val="28"/>
          <w:szCs w:val="28"/>
          <w:lang w:eastAsia="ru-RU" w:bidi="ru-RU"/>
        </w:rPr>
        <w:t>Подводя итоги по обзору литературы, следует отметить, что несмотря на возрастающий интерес к мертвой древесине лесов объем исследований согласно опубликованным данным о запасах и массе древесного детрита не соответствует роли и значению этого компонента в составе лесных экосистем. Исследования нашего проекта по масштабу работ и детальности учета КДД являются первыми и единственными в России.</w:t>
      </w:r>
    </w:p>
    <w:p w:rsidR="00A52B17" w:rsidRDefault="00A52B17" w:rsidP="00A52B17"/>
    <w:p w:rsidR="00A52B17" w:rsidRDefault="00A52B17" w:rsidP="00A52B17"/>
    <w:p w:rsidR="00A52B17" w:rsidRDefault="00A52B17" w:rsidP="00A52B17"/>
    <w:p w:rsidR="00A52B17" w:rsidRPr="00A52B17" w:rsidRDefault="00A52B17" w:rsidP="00A52B17">
      <w:pPr>
        <w:tabs>
          <w:tab w:val="clear" w:pos="709"/>
        </w:tabs>
        <w:suppressAutoHyphens w:val="0"/>
        <w:spacing w:after="151" w:line="320" w:lineRule="exact"/>
        <w:ind w:left="40" w:firstLine="0"/>
        <w:jc w:val="center"/>
        <w:rPr>
          <w:rFonts w:ascii="Times New Roman" w:eastAsia="Times New Roman" w:hAnsi="Times New Roman" w:cs="Times New Roman"/>
          <w:b/>
          <w:bCs/>
          <w:kern w:val="0"/>
          <w:sz w:val="32"/>
          <w:szCs w:val="32"/>
          <w:lang w:eastAsia="ru-RU" w:bidi="ru-RU"/>
        </w:rPr>
      </w:pPr>
      <w:bookmarkStart w:id="3" w:name="bookmark47"/>
      <w:r w:rsidRPr="00A52B17">
        <w:rPr>
          <w:rFonts w:ascii="Times New Roman" w:eastAsia="Times New Roman" w:hAnsi="Times New Roman" w:cs="Times New Roman"/>
          <w:b/>
          <w:bCs/>
          <w:color w:val="000000"/>
          <w:kern w:val="0"/>
          <w:sz w:val="32"/>
          <w:szCs w:val="32"/>
          <w:lang w:eastAsia="ru-RU" w:bidi="ru-RU"/>
        </w:rPr>
        <w:t>ВЫВОДЫ ПО ДИССЕРТАЦИИ</w:t>
      </w:r>
      <w:bookmarkEnd w:id="3"/>
    </w:p>
    <w:p w:rsidR="00A52B17" w:rsidRPr="00A52B17" w:rsidRDefault="00A52B17" w:rsidP="00A52B17">
      <w:pPr>
        <w:numPr>
          <w:ilvl w:val="0"/>
          <w:numId w:val="12"/>
        </w:numPr>
        <w:tabs>
          <w:tab w:val="clear" w:pos="709"/>
        </w:tabs>
        <w:suppressAutoHyphens w:val="0"/>
        <w:spacing w:after="180" w:line="490" w:lineRule="exact"/>
        <w:ind w:right="60"/>
        <w:jc w:val="left"/>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 xml:space="preserve"> Для выявления достоверных запасов и массы древесного детрита лес</w:t>
      </w:r>
      <w:r w:rsidRPr="00A52B17">
        <w:rPr>
          <w:rFonts w:ascii="Times New Roman" w:eastAsia="Times New Roman" w:hAnsi="Times New Roman" w:cs="Times New Roman"/>
          <w:color w:val="000000"/>
          <w:kern w:val="0"/>
          <w:sz w:val="28"/>
          <w:szCs w:val="28"/>
          <w:shd w:val="clear" w:color="auto" w:fill="FFFFFF"/>
          <w:lang w:eastAsia="ru-RU" w:bidi="ru-RU"/>
        </w:rPr>
        <w:softHyphen/>
        <w:t>ных экосистем с использованием данных лесоустройства и выборочно</w:t>
      </w:r>
      <w:r w:rsidRPr="00A52B17">
        <w:rPr>
          <w:rFonts w:ascii="Times New Roman" w:eastAsia="Times New Roman" w:hAnsi="Times New Roman" w:cs="Times New Roman"/>
          <w:color w:val="000000"/>
          <w:kern w:val="0"/>
          <w:sz w:val="28"/>
          <w:szCs w:val="28"/>
          <w:shd w:val="clear" w:color="auto" w:fill="FFFFFF"/>
          <w:lang w:eastAsia="ru-RU" w:bidi="ru-RU"/>
        </w:rPr>
        <w:softHyphen/>
        <w:t>го детального учета КДД в натуре разработана шестью лесоустрои</w:t>
      </w:r>
      <w:r w:rsidRPr="00A52B17">
        <w:rPr>
          <w:rFonts w:ascii="Times New Roman" w:eastAsia="Times New Roman" w:hAnsi="Times New Roman" w:cs="Times New Roman"/>
          <w:color w:val="000000"/>
          <w:kern w:val="0"/>
          <w:sz w:val="28"/>
          <w:szCs w:val="28"/>
          <w:shd w:val="clear" w:color="auto" w:fill="FFFFFF"/>
          <w:lang w:eastAsia="ru-RU" w:bidi="ru-RU"/>
        </w:rPr>
        <w:softHyphen/>
        <w:t>тельными предприятиями РФ «Методика определения запасов и массы древесного детрита на основе данных лесоустройства».</w:t>
      </w:r>
    </w:p>
    <w:p w:rsidR="00A52B17" w:rsidRPr="00A52B17" w:rsidRDefault="00A52B17" w:rsidP="00A52B17">
      <w:pPr>
        <w:numPr>
          <w:ilvl w:val="0"/>
          <w:numId w:val="12"/>
        </w:numPr>
        <w:tabs>
          <w:tab w:val="clear" w:pos="709"/>
        </w:tabs>
        <w:suppressAutoHyphens w:val="0"/>
        <w:spacing w:after="188" w:line="490" w:lineRule="exact"/>
        <w:ind w:right="60"/>
        <w:jc w:val="left"/>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 xml:space="preserve"> В соответствии с «Методикой...» определены фактические запасы крупного древесного детрита в лесах Ленинградской области.</w:t>
      </w:r>
    </w:p>
    <w:p w:rsidR="00A52B17" w:rsidRPr="00A52B17" w:rsidRDefault="00A52B17" w:rsidP="00A52B17">
      <w:pPr>
        <w:numPr>
          <w:ilvl w:val="0"/>
          <w:numId w:val="12"/>
        </w:numPr>
        <w:tabs>
          <w:tab w:val="clear" w:pos="709"/>
        </w:tabs>
        <w:suppressAutoHyphens w:val="0"/>
        <w:spacing w:after="180" w:line="480" w:lineRule="exact"/>
        <w:ind w:right="60"/>
        <w:jc w:val="left"/>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 xml:space="preserve"> Определена базисная плотность древесины основных лесообразующих пород Ленинградской области по видам КДД (сухостой, валеж, пни) и классам разложения по 5-стадийной схеме разложения детрита.</w:t>
      </w:r>
    </w:p>
    <w:p w:rsidR="00A52B17" w:rsidRPr="00A52B17" w:rsidRDefault="00A52B17" w:rsidP="00A52B17">
      <w:pPr>
        <w:numPr>
          <w:ilvl w:val="0"/>
          <w:numId w:val="12"/>
        </w:numPr>
        <w:tabs>
          <w:tab w:val="clear" w:pos="709"/>
        </w:tabs>
        <w:suppressAutoHyphens w:val="0"/>
        <w:spacing w:after="180" w:line="480" w:lineRule="exact"/>
        <w:ind w:right="60"/>
        <w:jc w:val="left"/>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 xml:space="preserve"> Проведен сравнительный анализ результатов определения запасов КДД периодическим лесоустройством и методом детального учета. Выясне</w:t>
      </w:r>
      <w:r w:rsidRPr="00A52B17">
        <w:rPr>
          <w:rFonts w:ascii="Times New Roman" w:eastAsia="Times New Roman" w:hAnsi="Times New Roman" w:cs="Times New Roman"/>
          <w:color w:val="000000"/>
          <w:kern w:val="0"/>
          <w:sz w:val="28"/>
          <w:szCs w:val="28"/>
          <w:shd w:val="clear" w:color="auto" w:fill="FFFFFF"/>
          <w:lang w:eastAsia="ru-RU" w:bidi="ru-RU"/>
        </w:rPr>
        <w:softHyphen/>
        <w:t>но, что периодическое лесоустройство, проводимое по действующей лесоустроительной инструкции, занижает запасы КДД на покрытых ле</w:t>
      </w:r>
      <w:r w:rsidRPr="00A52B17">
        <w:rPr>
          <w:rFonts w:ascii="Times New Roman" w:eastAsia="Times New Roman" w:hAnsi="Times New Roman" w:cs="Times New Roman"/>
          <w:color w:val="000000"/>
          <w:kern w:val="0"/>
          <w:sz w:val="28"/>
          <w:szCs w:val="28"/>
          <w:shd w:val="clear" w:color="auto" w:fill="FFFFFF"/>
          <w:lang w:eastAsia="ru-RU" w:bidi="ru-RU"/>
        </w:rPr>
        <w:softHyphen/>
        <w:t>сом землях в 8-9 раз, на не покрытых лесом - в 2-3 раза.</w:t>
      </w:r>
    </w:p>
    <w:p w:rsidR="00A52B17" w:rsidRPr="00A52B17" w:rsidRDefault="00A52B17" w:rsidP="00A52B17">
      <w:pPr>
        <w:numPr>
          <w:ilvl w:val="0"/>
          <w:numId w:val="12"/>
        </w:numPr>
        <w:tabs>
          <w:tab w:val="clear" w:pos="709"/>
        </w:tabs>
        <w:suppressAutoHyphens w:val="0"/>
        <w:spacing w:after="176" w:line="480" w:lineRule="exact"/>
        <w:ind w:right="60"/>
        <w:jc w:val="left"/>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 xml:space="preserve"> Выявлены закономерности концентрации мертвой древесины в лесных биогеоценозах в зависимости от ряда основных факторов, влияющих на их состояние: преобладающей породы, группы возраста, класса боните</w:t>
      </w:r>
      <w:r w:rsidRPr="00A52B17">
        <w:rPr>
          <w:rFonts w:ascii="Times New Roman" w:eastAsia="Times New Roman" w:hAnsi="Times New Roman" w:cs="Times New Roman"/>
          <w:color w:val="000000"/>
          <w:kern w:val="0"/>
          <w:sz w:val="28"/>
          <w:szCs w:val="28"/>
          <w:shd w:val="clear" w:color="auto" w:fill="FFFFFF"/>
          <w:lang w:eastAsia="ru-RU" w:bidi="ru-RU"/>
        </w:rPr>
        <w:softHyphen/>
        <w:t>та, полноты, группы типов леса, группы ландшафтов.</w:t>
      </w:r>
    </w:p>
    <w:p w:rsidR="00A52B17" w:rsidRPr="00A52B17" w:rsidRDefault="00A52B17" w:rsidP="00A52B17">
      <w:pPr>
        <w:numPr>
          <w:ilvl w:val="0"/>
          <w:numId w:val="12"/>
        </w:numPr>
        <w:tabs>
          <w:tab w:val="clear" w:pos="709"/>
        </w:tabs>
        <w:suppressAutoHyphens w:val="0"/>
        <w:spacing w:after="180" w:line="485" w:lineRule="exact"/>
        <w:ind w:right="60"/>
        <w:jc w:val="left"/>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 xml:space="preserve"> Разработаны рекомендации по использованию программного обеспече</w:t>
      </w:r>
      <w:r w:rsidRPr="00A52B17">
        <w:rPr>
          <w:rFonts w:ascii="Times New Roman" w:eastAsia="Times New Roman" w:hAnsi="Times New Roman" w:cs="Times New Roman"/>
          <w:color w:val="000000"/>
          <w:kern w:val="0"/>
          <w:sz w:val="28"/>
          <w:szCs w:val="28"/>
          <w:shd w:val="clear" w:color="auto" w:fill="FFFFFF"/>
          <w:lang w:eastAsia="ru-RU" w:bidi="ru-RU"/>
        </w:rPr>
        <w:softHyphen/>
        <w:t>ния лесоустроительных ГИС для обработки данных полевого учета КДД.</w:t>
      </w:r>
    </w:p>
    <w:p w:rsidR="00A52B17" w:rsidRPr="00A52B17" w:rsidRDefault="00A52B17" w:rsidP="00A52B17">
      <w:pPr>
        <w:numPr>
          <w:ilvl w:val="0"/>
          <w:numId w:val="12"/>
        </w:numPr>
        <w:tabs>
          <w:tab w:val="clear" w:pos="709"/>
        </w:tabs>
        <w:suppressAutoHyphens w:val="0"/>
        <w:spacing w:after="0" w:line="485" w:lineRule="exact"/>
        <w:ind w:right="60"/>
        <w:jc w:val="left"/>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 xml:space="preserve"> Представлены практические рекомендации для дополнения действую</w:t>
      </w:r>
      <w:r w:rsidRPr="00A52B17">
        <w:rPr>
          <w:rFonts w:ascii="Times New Roman" w:eastAsia="Times New Roman" w:hAnsi="Times New Roman" w:cs="Times New Roman"/>
          <w:color w:val="000000"/>
          <w:kern w:val="0"/>
          <w:sz w:val="28"/>
          <w:szCs w:val="28"/>
          <w:shd w:val="clear" w:color="auto" w:fill="FFFFFF"/>
          <w:lang w:eastAsia="ru-RU" w:bidi="ru-RU"/>
        </w:rPr>
        <w:softHyphen/>
        <w:t>щей лесоустроительной инструкции в части определения запасов и массы древесного детрита при лесоустройстве.</w:t>
      </w:r>
    </w:p>
    <w:p w:rsidR="00A52B17" w:rsidRPr="00A52B17" w:rsidRDefault="00A52B17" w:rsidP="00A52B17">
      <w:pPr>
        <w:numPr>
          <w:ilvl w:val="0"/>
          <w:numId w:val="13"/>
        </w:numPr>
        <w:tabs>
          <w:tab w:val="clear" w:pos="709"/>
          <w:tab w:val="left" w:pos="361"/>
        </w:tabs>
        <w:suppressAutoHyphens w:val="0"/>
        <w:spacing w:after="0" w:line="490" w:lineRule="exact"/>
        <w:ind w:right="400"/>
        <w:jc w:val="left"/>
        <w:rPr>
          <w:rFonts w:ascii="Times New Roman" w:eastAsia="Times New Roman" w:hAnsi="Times New Roman" w:cs="Times New Roman"/>
          <w:kern w:val="0"/>
          <w:sz w:val="28"/>
          <w:szCs w:val="28"/>
          <w:lang w:eastAsia="ru-RU" w:bidi="ru-RU"/>
        </w:rPr>
        <w:sectPr w:rsidR="00A52B17" w:rsidRPr="00A52B17" w:rsidSect="00A52B17">
          <w:pgSz w:w="11909" w:h="16838"/>
          <w:pgMar w:top="1675" w:right="1293" w:bottom="1142" w:left="1317" w:header="0" w:footer="3" w:gutter="0"/>
          <w:cols w:space="720"/>
          <w:noEndnote/>
          <w:docGrid w:linePitch="360"/>
        </w:sectPr>
      </w:pPr>
      <w:r w:rsidRPr="00A52B17">
        <w:rPr>
          <w:rFonts w:ascii="Times New Roman" w:eastAsia="Times New Roman" w:hAnsi="Times New Roman" w:cs="Times New Roman"/>
          <w:color w:val="000000"/>
          <w:kern w:val="0"/>
          <w:sz w:val="28"/>
          <w:szCs w:val="28"/>
          <w:shd w:val="clear" w:color="auto" w:fill="FFFFFF"/>
          <w:lang w:eastAsia="ru-RU" w:bidi="ru-RU"/>
        </w:rPr>
        <w:t>Представлены практические рекомендации для дополнения действую</w:t>
      </w:r>
      <w:r w:rsidRPr="00A52B17">
        <w:rPr>
          <w:rFonts w:ascii="Times New Roman" w:eastAsia="Times New Roman" w:hAnsi="Times New Roman" w:cs="Times New Roman"/>
          <w:color w:val="000000"/>
          <w:kern w:val="0"/>
          <w:sz w:val="28"/>
          <w:szCs w:val="28"/>
          <w:shd w:val="clear" w:color="auto" w:fill="FFFFFF"/>
          <w:lang w:eastAsia="ru-RU" w:bidi="ru-RU"/>
        </w:rPr>
        <w:softHyphen/>
        <w:t>щей лесоустроительной инструкции в части определения запасов и массы древесного детрита при лесоустройстве.</w:t>
      </w:r>
    </w:p>
    <w:p w:rsidR="00A52B17" w:rsidRPr="00A52B17" w:rsidRDefault="00A52B17" w:rsidP="00A52B17">
      <w:pPr>
        <w:keepNext/>
        <w:keepLines/>
        <w:tabs>
          <w:tab w:val="clear" w:pos="709"/>
        </w:tabs>
        <w:suppressAutoHyphens w:val="0"/>
        <w:spacing w:after="589" w:line="340" w:lineRule="exact"/>
        <w:ind w:left="20" w:firstLine="0"/>
        <w:jc w:val="center"/>
        <w:outlineLvl w:val="3"/>
        <w:rPr>
          <w:rFonts w:ascii="Times New Roman" w:eastAsia="Times New Roman" w:hAnsi="Times New Roman" w:cs="Times New Roman"/>
          <w:b/>
          <w:bCs/>
          <w:kern w:val="0"/>
          <w:sz w:val="34"/>
          <w:szCs w:val="34"/>
          <w:lang w:eastAsia="ru-RU" w:bidi="ru-RU"/>
        </w:rPr>
      </w:pPr>
      <w:bookmarkStart w:id="4" w:name="bookmark48"/>
      <w:r w:rsidRPr="00A52B17">
        <w:rPr>
          <w:rFonts w:ascii="Times New Roman" w:eastAsia="Times New Roman" w:hAnsi="Times New Roman" w:cs="Times New Roman"/>
          <w:b/>
          <w:bCs/>
          <w:color w:val="000000"/>
          <w:kern w:val="0"/>
          <w:sz w:val="34"/>
          <w:szCs w:val="34"/>
          <w:lang w:eastAsia="ru-RU" w:bidi="ru-RU"/>
        </w:rPr>
        <w:t>ЛИТЕРАТУРА.</w:t>
      </w:r>
      <w:bookmarkEnd w:id="4"/>
    </w:p>
    <w:p w:rsidR="00A52B17" w:rsidRPr="00A52B17" w:rsidRDefault="00A52B17" w:rsidP="00A52B17">
      <w:pPr>
        <w:numPr>
          <w:ilvl w:val="0"/>
          <w:numId w:val="14"/>
        </w:numPr>
        <w:tabs>
          <w:tab w:val="clear" w:pos="709"/>
        </w:tabs>
        <w:suppressAutoHyphens w:val="0"/>
        <w:spacing w:after="304" w:line="331" w:lineRule="exact"/>
        <w:ind w:right="40"/>
        <w:jc w:val="left"/>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 xml:space="preserve"> Алексеев В.А., Бердси Р.А. Углерод в экосистемах лесов и болот Рос</w:t>
      </w:r>
      <w:r w:rsidRPr="00A52B17">
        <w:rPr>
          <w:rFonts w:ascii="Times New Roman" w:eastAsia="Times New Roman" w:hAnsi="Times New Roman" w:cs="Times New Roman"/>
          <w:color w:val="000000"/>
          <w:kern w:val="0"/>
          <w:sz w:val="28"/>
          <w:szCs w:val="28"/>
          <w:shd w:val="clear" w:color="auto" w:fill="FFFFFF"/>
          <w:lang w:eastAsia="ru-RU" w:bidi="ru-RU"/>
        </w:rPr>
        <w:softHyphen/>
        <w:t>сии, Красноярск, 1994,170 с.</w:t>
      </w:r>
    </w:p>
    <w:p w:rsidR="00A52B17" w:rsidRPr="00A52B17" w:rsidRDefault="00A52B17" w:rsidP="00A52B17">
      <w:pPr>
        <w:numPr>
          <w:ilvl w:val="0"/>
          <w:numId w:val="14"/>
        </w:numPr>
        <w:tabs>
          <w:tab w:val="clear" w:pos="709"/>
        </w:tabs>
        <w:suppressAutoHyphens w:val="0"/>
        <w:spacing w:after="304" w:line="326" w:lineRule="exact"/>
        <w:ind w:right="40"/>
        <w:jc w:val="left"/>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 xml:space="preserve"> Базилевич Н.И. и др. Методы изучения биологического круговорота в различных природных зонах. М. Мысль, 1978, 193с.</w:t>
      </w:r>
    </w:p>
    <w:p w:rsidR="00A52B17" w:rsidRPr="00A52B17" w:rsidRDefault="00A52B17" w:rsidP="00A52B17">
      <w:pPr>
        <w:numPr>
          <w:ilvl w:val="0"/>
          <w:numId w:val="14"/>
        </w:numPr>
        <w:tabs>
          <w:tab w:val="clear" w:pos="709"/>
        </w:tabs>
        <w:suppressAutoHyphens w:val="0"/>
        <w:spacing w:after="300" w:line="322" w:lineRule="exact"/>
        <w:ind w:right="40"/>
        <w:jc w:val="left"/>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 xml:space="preserve"> Базилевич Н.И. Биологическая продуктивность экосистем Северной Евразии. Наука, М. 1993, 293с.</w:t>
      </w:r>
    </w:p>
    <w:p w:rsidR="00A52B17" w:rsidRPr="00A52B17" w:rsidRDefault="00A52B17" w:rsidP="00A52B17">
      <w:pPr>
        <w:numPr>
          <w:ilvl w:val="0"/>
          <w:numId w:val="14"/>
        </w:numPr>
        <w:tabs>
          <w:tab w:val="clear" w:pos="709"/>
        </w:tabs>
        <w:suppressAutoHyphens w:val="0"/>
        <w:spacing w:after="300" w:line="322" w:lineRule="exact"/>
        <w:ind w:right="40"/>
        <w:jc w:val="left"/>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 xml:space="preserve"> Битон М., Харпер Д., Таунсенд К. Экология. Особи, популяции и сооб</w:t>
      </w:r>
      <w:r w:rsidRPr="00A52B17">
        <w:rPr>
          <w:rFonts w:ascii="Times New Roman" w:eastAsia="Times New Roman" w:hAnsi="Times New Roman" w:cs="Times New Roman"/>
          <w:color w:val="000000"/>
          <w:kern w:val="0"/>
          <w:sz w:val="28"/>
          <w:szCs w:val="28"/>
          <w:shd w:val="clear" w:color="auto" w:fill="FFFFFF"/>
          <w:lang w:eastAsia="ru-RU" w:bidi="ru-RU"/>
        </w:rPr>
        <w:softHyphen/>
        <w:t>щества. Москва, Мир, 1989 г., 667с.</w:t>
      </w:r>
    </w:p>
    <w:p w:rsidR="00A52B17" w:rsidRPr="00A52B17" w:rsidRDefault="00A52B17" w:rsidP="00A52B17">
      <w:pPr>
        <w:numPr>
          <w:ilvl w:val="0"/>
          <w:numId w:val="14"/>
        </w:numPr>
        <w:tabs>
          <w:tab w:val="clear" w:pos="709"/>
        </w:tabs>
        <w:suppressAutoHyphens w:val="0"/>
        <w:spacing w:after="300" w:line="322" w:lineRule="exact"/>
        <w:ind w:right="40"/>
        <w:jc w:val="left"/>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 xml:space="preserve"> Вакин А.Т., Полубояринов О.И., Соловьев В.А. Пороки древесины. М.: Лесная пром-сть, 1980.-112с.</w:t>
      </w:r>
    </w:p>
    <w:p w:rsidR="00A52B17" w:rsidRPr="00A52B17" w:rsidRDefault="00A52B17" w:rsidP="00A52B17">
      <w:pPr>
        <w:numPr>
          <w:ilvl w:val="0"/>
          <w:numId w:val="14"/>
        </w:numPr>
        <w:tabs>
          <w:tab w:val="clear" w:pos="709"/>
        </w:tabs>
        <w:suppressAutoHyphens w:val="0"/>
        <w:spacing w:after="304" w:line="322" w:lineRule="exact"/>
        <w:ind w:right="40"/>
        <w:jc w:val="left"/>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 xml:space="preserve"> Вокуров А.Д. Условия разрушения и сроки сохранности древесины в северной тайге. // Лесной журнал. 1974 г., т.2, №17, с.162-164.</w:t>
      </w:r>
    </w:p>
    <w:p w:rsidR="00A52B17" w:rsidRPr="00A52B17" w:rsidRDefault="00A52B17" w:rsidP="00A52B17">
      <w:pPr>
        <w:numPr>
          <w:ilvl w:val="0"/>
          <w:numId w:val="14"/>
        </w:numPr>
        <w:tabs>
          <w:tab w:val="clear" w:pos="709"/>
        </w:tabs>
        <w:suppressAutoHyphens w:val="0"/>
        <w:spacing w:after="296" w:line="317" w:lineRule="exact"/>
        <w:ind w:right="40"/>
        <w:jc w:val="left"/>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 xml:space="preserve"> Волокитина А.В. Классификация растительных горючих материалов и методы их картографирования. Автореф.дис. д. с/х наук Красноярск, 1999, 40 стр.</w:t>
      </w:r>
    </w:p>
    <w:p w:rsidR="00A52B17" w:rsidRPr="00A52B17" w:rsidRDefault="00A52B17" w:rsidP="00A52B17">
      <w:pPr>
        <w:numPr>
          <w:ilvl w:val="0"/>
          <w:numId w:val="14"/>
        </w:numPr>
        <w:tabs>
          <w:tab w:val="clear" w:pos="709"/>
        </w:tabs>
        <w:suppressAutoHyphens w:val="0"/>
        <w:spacing w:after="304" w:line="322" w:lineRule="exact"/>
        <w:jc w:val="center"/>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 xml:space="preserve"> Загреев В.В., Сухих В.И., Швиденко А.З., Гусев Н.Н., Мошкалев А.Г. Общесоюзные нормативы для таксации лесов.-М.: Колос, 1992, 495с.</w:t>
      </w:r>
    </w:p>
    <w:p w:rsidR="00A52B17" w:rsidRPr="00A52B17" w:rsidRDefault="00A52B17" w:rsidP="00A52B17">
      <w:pPr>
        <w:numPr>
          <w:ilvl w:val="0"/>
          <w:numId w:val="14"/>
        </w:numPr>
        <w:tabs>
          <w:tab w:val="clear" w:pos="709"/>
        </w:tabs>
        <w:suppressAutoHyphens w:val="0"/>
        <w:spacing w:after="293" w:line="317" w:lineRule="exact"/>
        <w:ind w:right="40"/>
        <w:jc w:val="left"/>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 xml:space="preserve"> Замолодчиков Д.Г., Уткин А.И., Коровин Г.И. Определение запасов уг</w:t>
      </w:r>
      <w:r w:rsidRPr="00A52B17">
        <w:rPr>
          <w:rFonts w:ascii="Times New Roman" w:eastAsia="Times New Roman" w:hAnsi="Times New Roman" w:cs="Times New Roman"/>
          <w:color w:val="000000"/>
          <w:kern w:val="0"/>
          <w:sz w:val="28"/>
          <w:szCs w:val="28"/>
          <w:shd w:val="clear" w:color="auto" w:fill="FFFFFF"/>
          <w:lang w:eastAsia="ru-RU" w:bidi="ru-RU"/>
        </w:rPr>
        <w:softHyphen/>
        <w:t>лерода по зависимым от возраста насаждений конверсионно-объемным коэффициентам. Лесоведение. 1998.- № 3 - с.84-93.</w:t>
      </w:r>
    </w:p>
    <w:p w:rsidR="00A52B17" w:rsidRPr="00A52B17" w:rsidRDefault="00A52B17" w:rsidP="00A52B17">
      <w:pPr>
        <w:tabs>
          <w:tab w:val="clear" w:pos="709"/>
        </w:tabs>
        <w:suppressAutoHyphens w:val="0"/>
        <w:spacing w:after="304" w:line="326" w:lineRule="exact"/>
        <w:ind w:left="360" w:right="40" w:hanging="340"/>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 xml:space="preserve">Ю.Инструкция по проведению лесоустройства в лесном фонде России. Части </w:t>
      </w:r>
      <w:r w:rsidRPr="00A52B17">
        <w:rPr>
          <w:rFonts w:ascii="Times New Roman" w:eastAsia="Times New Roman" w:hAnsi="Times New Roman" w:cs="Times New Roman"/>
          <w:color w:val="000000"/>
          <w:kern w:val="0"/>
          <w:sz w:val="28"/>
          <w:szCs w:val="28"/>
          <w:shd w:val="clear" w:color="auto" w:fill="FFFFFF"/>
          <w:lang w:val="en-US" w:eastAsia="en-US" w:bidi="en-US"/>
        </w:rPr>
        <w:t xml:space="preserve">I, </w:t>
      </w:r>
      <w:r w:rsidRPr="00A52B17">
        <w:rPr>
          <w:rFonts w:ascii="Times New Roman" w:eastAsia="Times New Roman" w:hAnsi="Times New Roman" w:cs="Times New Roman"/>
          <w:color w:val="000000"/>
          <w:kern w:val="0"/>
          <w:sz w:val="28"/>
          <w:szCs w:val="28"/>
          <w:shd w:val="clear" w:color="auto" w:fill="FFFFFF"/>
          <w:lang w:eastAsia="ru-RU" w:bidi="ru-RU"/>
        </w:rPr>
        <w:t>II, Москва, 1995 г.</w:t>
      </w:r>
    </w:p>
    <w:p w:rsidR="00A52B17" w:rsidRPr="00A52B17" w:rsidRDefault="00A52B17" w:rsidP="00A52B17">
      <w:pPr>
        <w:numPr>
          <w:ilvl w:val="0"/>
          <w:numId w:val="15"/>
        </w:numPr>
        <w:tabs>
          <w:tab w:val="clear" w:pos="709"/>
        </w:tabs>
        <w:suppressAutoHyphens w:val="0"/>
        <w:spacing w:after="300" w:line="322" w:lineRule="exact"/>
        <w:ind w:right="40"/>
        <w:jc w:val="left"/>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 xml:space="preserve"> Инструкция о порядке ведения государственного учета лесного фонда. ВНИИЦлесресурс, Москва, 1997 г.</w:t>
      </w:r>
    </w:p>
    <w:p w:rsidR="00A52B17" w:rsidRPr="00A52B17" w:rsidRDefault="00A52B17" w:rsidP="00A52B17">
      <w:pPr>
        <w:numPr>
          <w:ilvl w:val="0"/>
          <w:numId w:val="15"/>
        </w:numPr>
        <w:tabs>
          <w:tab w:val="clear" w:pos="709"/>
        </w:tabs>
        <w:suppressAutoHyphens w:val="0"/>
        <w:spacing w:after="0" w:line="322" w:lineRule="exact"/>
        <w:ind w:right="40"/>
        <w:jc w:val="left"/>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Исаев А.С., Коровин Г.Н. и др. Экологические проблемы поглощения углекислого газа посредством лесовосстановления и лесоразведения в России. Центр экологической политики России. 1995, 15с.</w:t>
      </w:r>
    </w:p>
    <w:p w:rsidR="00A52B17" w:rsidRPr="00A52B17" w:rsidRDefault="00A52B17" w:rsidP="00A52B17">
      <w:pPr>
        <w:numPr>
          <w:ilvl w:val="0"/>
          <w:numId w:val="15"/>
        </w:numPr>
        <w:tabs>
          <w:tab w:val="clear" w:pos="709"/>
        </w:tabs>
        <w:suppressAutoHyphens w:val="0"/>
        <w:spacing w:after="236" w:line="326" w:lineRule="exact"/>
        <w:ind w:right="40"/>
        <w:jc w:val="left"/>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val="uk-UA" w:eastAsia="uk-UA" w:bidi="uk-UA"/>
        </w:rPr>
        <w:t xml:space="preserve">Исаев А.С., </w:t>
      </w:r>
      <w:r w:rsidRPr="00A52B17">
        <w:rPr>
          <w:rFonts w:ascii="Times New Roman" w:eastAsia="Times New Roman" w:hAnsi="Times New Roman" w:cs="Times New Roman"/>
          <w:color w:val="000000"/>
          <w:kern w:val="0"/>
          <w:sz w:val="28"/>
          <w:szCs w:val="28"/>
          <w:shd w:val="clear" w:color="auto" w:fill="FFFFFF"/>
          <w:lang w:eastAsia="ru-RU" w:bidi="ru-RU"/>
        </w:rPr>
        <w:t xml:space="preserve">Коровин </w:t>
      </w:r>
      <w:r w:rsidRPr="00A52B17">
        <w:rPr>
          <w:rFonts w:ascii="Times New Roman" w:eastAsia="Times New Roman" w:hAnsi="Times New Roman" w:cs="Times New Roman"/>
          <w:color w:val="000000"/>
          <w:kern w:val="0"/>
          <w:sz w:val="28"/>
          <w:szCs w:val="28"/>
          <w:shd w:val="clear" w:color="auto" w:fill="FFFFFF"/>
          <w:lang w:val="uk-UA" w:eastAsia="uk-UA" w:bidi="uk-UA"/>
        </w:rPr>
        <w:t xml:space="preserve">Г.Н. </w:t>
      </w:r>
      <w:r w:rsidRPr="00A52B17">
        <w:rPr>
          <w:rFonts w:ascii="Times New Roman" w:eastAsia="Times New Roman" w:hAnsi="Times New Roman" w:cs="Times New Roman"/>
          <w:color w:val="000000"/>
          <w:kern w:val="0"/>
          <w:sz w:val="28"/>
          <w:szCs w:val="28"/>
          <w:shd w:val="clear" w:color="auto" w:fill="FFFFFF"/>
          <w:lang w:eastAsia="ru-RU" w:bidi="ru-RU"/>
        </w:rPr>
        <w:t>Депонирование углерода в лесах России. Чтения памяти академика В.Н. Сукачева. XV. Углерод в биогеоценозах. Москва, 1997.</w:t>
      </w:r>
    </w:p>
    <w:p w:rsidR="00A52B17" w:rsidRPr="00A52B17" w:rsidRDefault="00A52B17" w:rsidP="00A52B17">
      <w:pPr>
        <w:numPr>
          <w:ilvl w:val="0"/>
          <w:numId w:val="15"/>
        </w:numPr>
        <w:tabs>
          <w:tab w:val="clear" w:pos="709"/>
        </w:tabs>
        <w:suppressAutoHyphens w:val="0"/>
        <w:spacing w:after="244" w:line="331" w:lineRule="exact"/>
        <w:ind w:right="40"/>
        <w:jc w:val="left"/>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Исаченко А.Г. Ландшафтоведение и физико-географическое райониро</w:t>
      </w:r>
      <w:r w:rsidRPr="00A52B17">
        <w:rPr>
          <w:rFonts w:ascii="Times New Roman" w:eastAsia="Times New Roman" w:hAnsi="Times New Roman" w:cs="Times New Roman"/>
          <w:color w:val="000000"/>
          <w:kern w:val="0"/>
          <w:sz w:val="28"/>
          <w:szCs w:val="28"/>
          <w:shd w:val="clear" w:color="auto" w:fill="FFFFFF"/>
          <w:lang w:eastAsia="ru-RU" w:bidi="ru-RU"/>
        </w:rPr>
        <w:softHyphen/>
        <w:t>вание - М. Высшая школа, 1991 г., 366 с.</w:t>
      </w:r>
    </w:p>
    <w:p w:rsidR="00A52B17" w:rsidRPr="00A52B17" w:rsidRDefault="00A52B17" w:rsidP="00A52B17">
      <w:pPr>
        <w:numPr>
          <w:ilvl w:val="0"/>
          <w:numId w:val="15"/>
        </w:numPr>
        <w:tabs>
          <w:tab w:val="clear" w:pos="709"/>
        </w:tabs>
        <w:suppressAutoHyphens w:val="0"/>
        <w:spacing w:after="0" w:line="326" w:lineRule="exact"/>
        <w:jc w:val="left"/>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Кобак К.И., Биотические компоненты углеродного цикла. Ленинград,</w:t>
      </w:r>
    </w:p>
    <w:p w:rsidR="00A52B17" w:rsidRPr="00A52B17" w:rsidRDefault="00A52B17" w:rsidP="00A52B17">
      <w:pPr>
        <w:numPr>
          <w:ilvl w:val="0"/>
          <w:numId w:val="16"/>
        </w:numPr>
        <w:tabs>
          <w:tab w:val="clear" w:pos="709"/>
          <w:tab w:val="left" w:pos="1164"/>
        </w:tabs>
        <w:suppressAutoHyphens w:val="0"/>
        <w:spacing w:after="240" w:line="326" w:lineRule="exact"/>
        <w:jc w:val="left"/>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246 с.</w:t>
      </w:r>
    </w:p>
    <w:p w:rsidR="00A52B17" w:rsidRPr="00A52B17" w:rsidRDefault="00A52B17" w:rsidP="00A52B17">
      <w:pPr>
        <w:numPr>
          <w:ilvl w:val="0"/>
          <w:numId w:val="15"/>
        </w:numPr>
        <w:tabs>
          <w:tab w:val="clear" w:pos="709"/>
        </w:tabs>
        <w:suppressAutoHyphens w:val="0"/>
        <w:spacing w:after="244" w:line="326" w:lineRule="exact"/>
        <w:ind w:right="40"/>
        <w:jc w:val="left"/>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val="uk-UA" w:eastAsia="uk-UA" w:bidi="uk-UA"/>
        </w:rPr>
        <w:t xml:space="preserve">Кобак </w:t>
      </w:r>
      <w:r w:rsidRPr="00A52B17">
        <w:rPr>
          <w:rFonts w:ascii="Times New Roman" w:eastAsia="Times New Roman" w:hAnsi="Times New Roman" w:cs="Times New Roman"/>
          <w:color w:val="000000"/>
          <w:kern w:val="0"/>
          <w:sz w:val="28"/>
          <w:szCs w:val="28"/>
          <w:shd w:val="clear" w:color="auto" w:fill="FFFFFF"/>
          <w:lang w:eastAsia="ru-RU" w:bidi="ru-RU"/>
        </w:rPr>
        <w:t>К.И., Кукуев Ю.А., Трейфельд Р.Ф. Роль лесов в изменении со</w:t>
      </w:r>
      <w:r w:rsidRPr="00A52B17">
        <w:rPr>
          <w:rFonts w:ascii="Times New Roman" w:eastAsia="Times New Roman" w:hAnsi="Times New Roman" w:cs="Times New Roman"/>
          <w:color w:val="000000"/>
          <w:kern w:val="0"/>
          <w:sz w:val="28"/>
          <w:szCs w:val="28"/>
          <w:shd w:val="clear" w:color="auto" w:fill="FFFFFF"/>
          <w:lang w:eastAsia="ru-RU" w:bidi="ru-RU"/>
        </w:rPr>
        <w:softHyphen/>
        <w:t>держания углерода в атмосфере (на примере лесов Ленинградской об</w:t>
      </w:r>
      <w:r w:rsidRPr="00A52B17">
        <w:rPr>
          <w:rFonts w:ascii="Times New Roman" w:eastAsia="Times New Roman" w:hAnsi="Times New Roman" w:cs="Times New Roman"/>
          <w:color w:val="000000"/>
          <w:kern w:val="0"/>
          <w:sz w:val="28"/>
          <w:szCs w:val="28"/>
          <w:shd w:val="clear" w:color="auto" w:fill="FFFFFF"/>
          <w:lang w:eastAsia="ru-RU" w:bidi="ru-RU"/>
        </w:rPr>
        <w:softHyphen/>
        <w:t>ласти). Лесное хозяйство, 1999, № 2, с.43-45.</w:t>
      </w:r>
    </w:p>
    <w:p w:rsidR="00A52B17" w:rsidRPr="00A52B17" w:rsidRDefault="00A52B17" w:rsidP="00A52B17">
      <w:pPr>
        <w:numPr>
          <w:ilvl w:val="0"/>
          <w:numId w:val="15"/>
        </w:numPr>
        <w:tabs>
          <w:tab w:val="clear" w:pos="709"/>
        </w:tabs>
        <w:suppressAutoHyphens w:val="0"/>
        <w:spacing w:after="240" w:line="322" w:lineRule="exact"/>
        <w:ind w:right="40"/>
        <w:jc w:val="left"/>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Коровин Г.Н., Барталев С.А., Беляев А.И. Интегрированная система мониторинга лесных пожаров. Лесное хозяйство. № 4,1998г., с. 45-48</w:t>
      </w:r>
    </w:p>
    <w:p w:rsidR="00A52B17" w:rsidRPr="00A52B17" w:rsidRDefault="00A52B17" w:rsidP="00A52B17">
      <w:pPr>
        <w:numPr>
          <w:ilvl w:val="0"/>
          <w:numId w:val="15"/>
        </w:numPr>
        <w:tabs>
          <w:tab w:val="clear" w:pos="709"/>
        </w:tabs>
        <w:suppressAutoHyphens w:val="0"/>
        <w:spacing w:after="244" w:line="322" w:lineRule="exact"/>
        <w:ind w:right="40"/>
        <w:jc w:val="left"/>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Кранкина О.Н., Хармон М.Е. Динамика пула углерода мертвой древе</w:t>
      </w:r>
      <w:r w:rsidRPr="00A52B17">
        <w:rPr>
          <w:rFonts w:ascii="Times New Roman" w:eastAsia="Times New Roman" w:hAnsi="Times New Roman" w:cs="Times New Roman"/>
          <w:color w:val="000000"/>
          <w:kern w:val="0"/>
          <w:sz w:val="28"/>
          <w:szCs w:val="28"/>
          <w:shd w:val="clear" w:color="auto" w:fill="FFFFFF"/>
          <w:lang w:eastAsia="ru-RU" w:bidi="ru-RU"/>
        </w:rPr>
        <w:softHyphen/>
        <w:t>сины в бореальных лесах Северо-Запада России // Загрязнение воды, воздуха и почв, 1995, № 82.</w:t>
      </w:r>
    </w:p>
    <w:p w:rsidR="00A52B17" w:rsidRPr="00A52B17" w:rsidRDefault="00A52B17" w:rsidP="00A52B17">
      <w:pPr>
        <w:numPr>
          <w:ilvl w:val="0"/>
          <w:numId w:val="15"/>
        </w:numPr>
        <w:tabs>
          <w:tab w:val="clear" w:pos="709"/>
        </w:tabs>
        <w:suppressAutoHyphens w:val="0"/>
        <w:spacing w:after="240" w:line="317" w:lineRule="exact"/>
        <w:ind w:right="40"/>
        <w:jc w:val="left"/>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Кранкина О.Н., Хармон М.Е. Запасы питательных веществ и динамика древесного детрита в бореальных лесах Северо-Запада России / Мате</w:t>
      </w:r>
      <w:r w:rsidRPr="00A52B17">
        <w:rPr>
          <w:rFonts w:ascii="Times New Roman" w:eastAsia="Times New Roman" w:hAnsi="Times New Roman" w:cs="Times New Roman"/>
          <w:color w:val="000000"/>
          <w:kern w:val="0"/>
          <w:sz w:val="28"/>
          <w:szCs w:val="28"/>
          <w:shd w:val="clear" w:color="auto" w:fill="FFFFFF"/>
          <w:lang w:eastAsia="ru-RU" w:bidi="ru-RU"/>
        </w:rPr>
        <w:softHyphen/>
        <w:t xml:space="preserve">риалы 7-й ежегодной конференции </w:t>
      </w:r>
      <w:r w:rsidRPr="00A52B17">
        <w:rPr>
          <w:rFonts w:ascii="Times New Roman" w:eastAsia="Times New Roman" w:hAnsi="Times New Roman" w:cs="Times New Roman"/>
          <w:color w:val="000000"/>
          <w:kern w:val="0"/>
          <w:sz w:val="28"/>
          <w:szCs w:val="28"/>
          <w:shd w:val="clear" w:color="auto" w:fill="FFFFFF"/>
          <w:lang w:val="en-US" w:eastAsia="en-US" w:bidi="en-US"/>
        </w:rPr>
        <w:t xml:space="preserve">IBFRA, </w:t>
      </w:r>
      <w:r w:rsidRPr="00A52B17">
        <w:rPr>
          <w:rFonts w:ascii="Times New Roman" w:eastAsia="Times New Roman" w:hAnsi="Times New Roman" w:cs="Times New Roman"/>
          <w:color w:val="000000"/>
          <w:kern w:val="0"/>
          <w:sz w:val="28"/>
          <w:szCs w:val="28"/>
          <w:shd w:val="clear" w:color="auto" w:fill="FFFFFF"/>
          <w:lang w:eastAsia="ru-RU" w:bidi="ru-RU"/>
        </w:rPr>
        <w:t>1997, с.44-48.</w:t>
      </w:r>
    </w:p>
    <w:p w:rsidR="00A52B17" w:rsidRPr="00A52B17" w:rsidRDefault="00A52B17" w:rsidP="00A52B17">
      <w:pPr>
        <w:numPr>
          <w:ilvl w:val="0"/>
          <w:numId w:val="15"/>
        </w:numPr>
        <w:tabs>
          <w:tab w:val="clear" w:pos="709"/>
        </w:tabs>
        <w:suppressAutoHyphens w:val="0"/>
        <w:spacing w:after="236" w:line="317" w:lineRule="exact"/>
        <w:ind w:right="40"/>
        <w:jc w:val="left"/>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Кранкина О.Н., Хармон М.Е., Яцков М., Трейфельд Р.Ф, Протасов Н.А. Динамика древесного детрита в лесных экосистемах России. // Девст</w:t>
      </w:r>
      <w:r w:rsidRPr="00A52B17">
        <w:rPr>
          <w:rFonts w:ascii="Times New Roman" w:eastAsia="Times New Roman" w:hAnsi="Times New Roman" w:cs="Times New Roman"/>
          <w:color w:val="000000"/>
          <w:kern w:val="0"/>
          <w:sz w:val="28"/>
          <w:szCs w:val="28"/>
          <w:shd w:val="clear" w:color="auto" w:fill="FFFFFF"/>
          <w:lang w:eastAsia="ru-RU" w:bidi="ru-RU"/>
        </w:rPr>
        <w:softHyphen/>
        <w:t>венные леса мира и их роль в глобальных процессах. Тез. докл. межд. конф., Хабаровск, 1999 г., с. 55.</w:t>
      </w:r>
    </w:p>
    <w:p w:rsidR="00A52B17" w:rsidRPr="00A52B17" w:rsidRDefault="00A52B17" w:rsidP="00A52B17">
      <w:pPr>
        <w:numPr>
          <w:ilvl w:val="0"/>
          <w:numId w:val="15"/>
        </w:numPr>
        <w:tabs>
          <w:tab w:val="clear" w:pos="709"/>
        </w:tabs>
        <w:suppressAutoHyphens w:val="0"/>
        <w:spacing w:after="240" w:line="322" w:lineRule="exact"/>
        <w:ind w:right="40"/>
        <w:jc w:val="left"/>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Кузнецов Л.М. Дыхательный газообмен древесного детрита в таежном лесу. Дис. к. б. н. СПб, ЛТА, 1998 г., 140 с.</w:t>
      </w:r>
    </w:p>
    <w:p w:rsidR="00A52B17" w:rsidRPr="00A52B17" w:rsidRDefault="00A52B17" w:rsidP="00A52B17">
      <w:pPr>
        <w:numPr>
          <w:ilvl w:val="0"/>
          <w:numId w:val="15"/>
        </w:numPr>
        <w:tabs>
          <w:tab w:val="clear" w:pos="709"/>
        </w:tabs>
        <w:suppressAutoHyphens w:val="0"/>
        <w:spacing w:after="236" w:line="322" w:lineRule="exact"/>
        <w:ind w:right="40"/>
        <w:jc w:val="left"/>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Кранкина О.Н., Яцков М. Роль древесного детрита при ведении лесного хозяйства на углерод. Орегонский государственный университет, Кор</w:t>
      </w:r>
      <w:r w:rsidRPr="00A52B17">
        <w:rPr>
          <w:rFonts w:ascii="Times New Roman" w:eastAsia="Times New Roman" w:hAnsi="Times New Roman" w:cs="Times New Roman"/>
          <w:color w:val="000000"/>
          <w:kern w:val="0"/>
          <w:sz w:val="28"/>
          <w:szCs w:val="28"/>
          <w:shd w:val="clear" w:color="auto" w:fill="FFFFFF"/>
          <w:lang w:eastAsia="ru-RU" w:bidi="ru-RU"/>
        </w:rPr>
        <w:softHyphen/>
        <w:t>валлис, штат Орегон, США, 2001 г., 9 с.</w:t>
      </w:r>
    </w:p>
    <w:p w:rsidR="00A52B17" w:rsidRPr="00A52B17" w:rsidRDefault="00A52B17" w:rsidP="00A52B17">
      <w:pPr>
        <w:numPr>
          <w:ilvl w:val="0"/>
          <w:numId w:val="15"/>
        </w:numPr>
        <w:tabs>
          <w:tab w:val="clear" w:pos="709"/>
          <w:tab w:val="right" w:pos="8118"/>
          <w:tab w:val="right" w:pos="8962"/>
        </w:tabs>
        <w:suppressAutoHyphens w:val="0"/>
        <w:spacing w:after="0" w:line="326" w:lineRule="exact"/>
        <w:ind w:right="40"/>
        <w:jc w:val="left"/>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Кукуев Ю.А. Решение вопросов сохранения биологического разнообра</w:t>
      </w:r>
      <w:r w:rsidRPr="00A52B17">
        <w:rPr>
          <w:rFonts w:ascii="Times New Roman" w:eastAsia="Times New Roman" w:hAnsi="Times New Roman" w:cs="Times New Roman"/>
          <w:color w:val="000000"/>
          <w:kern w:val="0"/>
          <w:sz w:val="28"/>
          <w:szCs w:val="28"/>
          <w:shd w:val="clear" w:color="auto" w:fill="FFFFFF"/>
          <w:lang w:eastAsia="ru-RU" w:bidi="ru-RU"/>
        </w:rPr>
        <w:softHyphen/>
        <w:t>зия при лесоустройстве. Лесное хозяйство 1998</w:t>
      </w:r>
      <w:r w:rsidRPr="00A52B17">
        <w:rPr>
          <w:rFonts w:ascii="Times New Roman" w:eastAsia="Times New Roman" w:hAnsi="Times New Roman" w:cs="Times New Roman"/>
          <w:color w:val="000000"/>
          <w:kern w:val="0"/>
          <w:sz w:val="28"/>
          <w:szCs w:val="28"/>
          <w:shd w:val="clear" w:color="auto" w:fill="FFFFFF"/>
          <w:lang w:eastAsia="ru-RU" w:bidi="ru-RU"/>
        </w:rPr>
        <w:tab/>
        <w:t>г.,</w:t>
      </w:r>
      <w:r w:rsidRPr="00A52B17">
        <w:rPr>
          <w:rFonts w:ascii="Times New Roman" w:eastAsia="Times New Roman" w:hAnsi="Times New Roman" w:cs="Times New Roman"/>
          <w:color w:val="000000"/>
          <w:kern w:val="0"/>
          <w:sz w:val="28"/>
          <w:szCs w:val="28"/>
          <w:shd w:val="clear" w:color="auto" w:fill="FFFFFF"/>
          <w:lang w:eastAsia="ru-RU" w:bidi="ru-RU"/>
        </w:rPr>
        <w:tab/>
        <w:t>№3,</w:t>
      </w:r>
    </w:p>
    <w:p w:rsidR="00A52B17" w:rsidRPr="00A52B17" w:rsidRDefault="00A52B17" w:rsidP="00A52B17">
      <w:pPr>
        <w:tabs>
          <w:tab w:val="clear" w:pos="709"/>
        </w:tabs>
        <w:suppressAutoHyphens w:val="0"/>
        <w:spacing w:after="244" w:line="326" w:lineRule="exact"/>
        <w:ind w:left="360" w:firstLine="0"/>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37-38.</w:t>
      </w:r>
    </w:p>
    <w:p w:rsidR="00A52B17" w:rsidRPr="00A52B17" w:rsidRDefault="00A52B17" w:rsidP="00A52B17">
      <w:pPr>
        <w:numPr>
          <w:ilvl w:val="0"/>
          <w:numId w:val="15"/>
        </w:numPr>
        <w:tabs>
          <w:tab w:val="clear" w:pos="709"/>
        </w:tabs>
        <w:suppressAutoHyphens w:val="0"/>
        <w:spacing w:after="0" w:line="322" w:lineRule="exact"/>
        <w:ind w:right="40"/>
        <w:jc w:val="left"/>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 xml:space="preserve">Лесотаксационный справочник по Северо-Западу СССР. Мошкалев А.Г., Давидов Г.М., Яновский </w:t>
      </w:r>
      <w:r w:rsidRPr="00A52B17">
        <w:rPr>
          <w:rFonts w:ascii="Times New Roman" w:eastAsia="Times New Roman" w:hAnsi="Times New Roman" w:cs="Times New Roman"/>
          <w:color w:val="000000"/>
          <w:kern w:val="0"/>
          <w:sz w:val="28"/>
          <w:szCs w:val="28"/>
          <w:shd w:val="clear" w:color="auto" w:fill="FFFFFF"/>
          <w:lang w:val="en-US" w:eastAsia="en-US" w:bidi="en-US"/>
        </w:rPr>
        <w:t>JI</w:t>
      </w:r>
      <w:r w:rsidRPr="00A52B17">
        <w:rPr>
          <w:rFonts w:ascii="Times New Roman" w:eastAsia="Times New Roman" w:hAnsi="Times New Roman" w:cs="Times New Roman"/>
          <w:color w:val="000000"/>
          <w:kern w:val="0"/>
          <w:sz w:val="28"/>
          <w:szCs w:val="28"/>
          <w:shd w:val="clear" w:color="auto" w:fill="FFFFFF"/>
          <w:lang w:eastAsia="en-US" w:bidi="en-US"/>
        </w:rPr>
        <w:t>.</w:t>
      </w:r>
      <w:r w:rsidRPr="00A52B17">
        <w:rPr>
          <w:rFonts w:ascii="Times New Roman" w:eastAsia="Times New Roman" w:hAnsi="Times New Roman" w:cs="Times New Roman"/>
          <w:color w:val="000000"/>
          <w:kern w:val="0"/>
          <w:sz w:val="28"/>
          <w:szCs w:val="28"/>
          <w:shd w:val="clear" w:color="auto" w:fill="FFFFFF"/>
          <w:lang w:val="en-US" w:eastAsia="en-US" w:bidi="en-US"/>
        </w:rPr>
        <w:t>H</w:t>
      </w:r>
      <w:r w:rsidRPr="00A52B17">
        <w:rPr>
          <w:rFonts w:ascii="Times New Roman" w:eastAsia="Times New Roman" w:hAnsi="Times New Roman" w:cs="Times New Roman"/>
          <w:color w:val="000000"/>
          <w:kern w:val="0"/>
          <w:sz w:val="28"/>
          <w:szCs w:val="28"/>
          <w:shd w:val="clear" w:color="auto" w:fill="FFFFFF"/>
          <w:lang w:eastAsia="en-US" w:bidi="en-US"/>
        </w:rPr>
        <w:t xml:space="preserve">., </w:t>
      </w:r>
      <w:r w:rsidRPr="00A52B17">
        <w:rPr>
          <w:rFonts w:ascii="Times New Roman" w:eastAsia="Times New Roman" w:hAnsi="Times New Roman" w:cs="Times New Roman"/>
          <w:color w:val="000000"/>
          <w:kern w:val="0"/>
          <w:sz w:val="28"/>
          <w:szCs w:val="28"/>
          <w:shd w:val="clear" w:color="auto" w:fill="FFFFFF"/>
          <w:lang w:eastAsia="ru-RU" w:bidi="ru-RU"/>
        </w:rPr>
        <w:t xml:space="preserve">Моисеев </w:t>
      </w:r>
      <w:r w:rsidRPr="00A52B17">
        <w:rPr>
          <w:rFonts w:ascii="Times New Roman" w:eastAsia="Times New Roman" w:hAnsi="Times New Roman" w:cs="Times New Roman"/>
          <w:color w:val="000000"/>
          <w:kern w:val="0"/>
          <w:sz w:val="28"/>
          <w:szCs w:val="28"/>
          <w:shd w:val="clear" w:color="auto" w:fill="FFFFFF"/>
          <w:lang w:val="en-US" w:eastAsia="en-US" w:bidi="en-US"/>
        </w:rPr>
        <w:t>B</w:t>
      </w:r>
      <w:r w:rsidRPr="00A52B17">
        <w:rPr>
          <w:rFonts w:ascii="Times New Roman" w:eastAsia="Times New Roman" w:hAnsi="Times New Roman" w:cs="Times New Roman"/>
          <w:color w:val="000000"/>
          <w:kern w:val="0"/>
          <w:sz w:val="28"/>
          <w:szCs w:val="28"/>
          <w:shd w:val="clear" w:color="auto" w:fill="FFFFFF"/>
          <w:lang w:eastAsia="en-US" w:bidi="en-US"/>
        </w:rPr>
        <w:t>.</w:t>
      </w:r>
      <w:r w:rsidRPr="00A52B17">
        <w:rPr>
          <w:rFonts w:ascii="Times New Roman" w:eastAsia="Times New Roman" w:hAnsi="Times New Roman" w:cs="Times New Roman"/>
          <w:color w:val="000000"/>
          <w:kern w:val="0"/>
          <w:sz w:val="28"/>
          <w:szCs w:val="28"/>
          <w:shd w:val="clear" w:color="auto" w:fill="FFFFFF"/>
          <w:lang w:val="en-US" w:eastAsia="en-US" w:bidi="en-US"/>
        </w:rPr>
        <w:t>C</w:t>
      </w:r>
      <w:r w:rsidRPr="00A52B17">
        <w:rPr>
          <w:rFonts w:ascii="Times New Roman" w:eastAsia="Times New Roman" w:hAnsi="Times New Roman" w:cs="Times New Roman"/>
          <w:color w:val="000000"/>
          <w:kern w:val="0"/>
          <w:sz w:val="28"/>
          <w:szCs w:val="28"/>
          <w:shd w:val="clear" w:color="auto" w:fill="FFFFFF"/>
          <w:lang w:eastAsia="en-US" w:bidi="en-US"/>
        </w:rPr>
        <w:t xml:space="preserve">., </w:t>
      </w:r>
      <w:r w:rsidRPr="00A52B17">
        <w:rPr>
          <w:rFonts w:ascii="Times New Roman" w:eastAsia="Times New Roman" w:hAnsi="Times New Roman" w:cs="Times New Roman"/>
          <w:color w:val="000000"/>
          <w:kern w:val="0"/>
          <w:sz w:val="28"/>
          <w:szCs w:val="28"/>
          <w:shd w:val="clear" w:color="auto" w:fill="FFFFFF"/>
          <w:lang w:eastAsia="ru-RU" w:bidi="ru-RU"/>
        </w:rPr>
        <w:t>Столяров Д.П., Бур- невский Ю.И. - Л.: ЛТА, 1984, 320с.</w:t>
      </w:r>
    </w:p>
    <w:p w:rsidR="00A52B17" w:rsidRPr="00A52B17" w:rsidRDefault="00A52B17" w:rsidP="00A52B17">
      <w:pPr>
        <w:numPr>
          <w:ilvl w:val="0"/>
          <w:numId w:val="15"/>
        </w:numPr>
        <w:tabs>
          <w:tab w:val="clear" w:pos="709"/>
        </w:tabs>
        <w:suppressAutoHyphens w:val="0"/>
        <w:spacing w:after="240" w:line="326" w:lineRule="exact"/>
        <w:ind w:right="60"/>
        <w:jc w:val="left"/>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Лугина К.М., Кобак К.И., Кондрашева Н.Ю., Турчинович И.Е., Торопо- ва А.А., Трейфельд Р.Ф. Динамика лесных и болотных экосистем в Ле</w:t>
      </w:r>
      <w:r w:rsidRPr="00A52B17">
        <w:rPr>
          <w:rFonts w:ascii="Times New Roman" w:eastAsia="Times New Roman" w:hAnsi="Times New Roman" w:cs="Times New Roman"/>
          <w:color w:val="000000"/>
          <w:kern w:val="0"/>
          <w:sz w:val="28"/>
          <w:szCs w:val="28"/>
          <w:shd w:val="clear" w:color="auto" w:fill="FFFFFF"/>
          <w:lang w:eastAsia="ru-RU" w:bidi="ru-RU"/>
        </w:rPr>
        <w:softHyphen/>
        <w:t>нинградской области за последнее десятилетие и потепление климата в мире. Материалы VII Конференции международной ассоциации иссле</w:t>
      </w:r>
      <w:r w:rsidRPr="00A52B17">
        <w:rPr>
          <w:rFonts w:ascii="Times New Roman" w:eastAsia="Times New Roman" w:hAnsi="Times New Roman" w:cs="Times New Roman"/>
          <w:color w:val="000000"/>
          <w:kern w:val="0"/>
          <w:sz w:val="28"/>
          <w:szCs w:val="28"/>
          <w:shd w:val="clear" w:color="auto" w:fill="FFFFFF"/>
          <w:lang w:eastAsia="ru-RU" w:bidi="ru-RU"/>
        </w:rPr>
        <w:softHyphen/>
        <w:t>дователей бореальных лесов, Санкт-Петербург, 1996 г.</w:t>
      </w:r>
    </w:p>
    <w:p w:rsidR="00A52B17" w:rsidRPr="00A52B17" w:rsidRDefault="00A52B17" w:rsidP="00A52B17">
      <w:pPr>
        <w:numPr>
          <w:ilvl w:val="0"/>
          <w:numId w:val="15"/>
        </w:numPr>
        <w:tabs>
          <w:tab w:val="clear" w:pos="709"/>
        </w:tabs>
        <w:suppressAutoHyphens w:val="0"/>
        <w:spacing w:after="244" w:line="326" w:lineRule="exact"/>
        <w:ind w:right="60"/>
        <w:jc w:val="left"/>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Мартынюк З.П., Бобкова К.С., Тужилкина В.В. Оценка баланса угле</w:t>
      </w:r>
      <w:r w:rsidRPr="00A52B17">
        <w:rPr>
          <w:rFonts w:ascii="Times New Roman" w:eastAsia="Times New Roman" w:hAnsi="Times New Roman" w:cs="Times New Roman"/>
          <w:color w:val="000000"/>
          <w:kern w:val="0"/>
          <w:sz w:val="28"/>
          <w:szCs w:val="28"/>
          <w:shd w:val="clear" w:color="auto" w:fill="FFFFFF"/>
          <w:lang w:eastAsia="ru-RU" w:bidi="ru-RU"/>
        </w:rPr>
        <w:softHyphen/>
        <w:t>рода лесного фитоценоза //Физиология растений, - 1998 г., т.45, №6, с. 914-918.</w:t>
      </w:r>
    </w:p>
    <w:p w:rsidR="00A52B17" w:rsidRPr="00A52B17" w:rsidRDefault="00A52B17" w:rsidP="00A52B17">
      <w:pPr>
        <w:numPr>
          <w:ilvl w:val="0"/>
          <w:numId w:val="15"/>
        </w:numPr>
        <w:tabs>
          <w:tab w:val="clear" w:pos="709"/>
        </w:tabs>
        <w:suppressAutoHyphens w:val="0"/>
        <w:spacing w:after="240" w:line="322" w:lineRule="exact"/>
        <w:ind w:right="60"/>
        <w:jc w:val="left"/>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Моисеев Б.Н., Алферов А.М., Страхов В.В. Об оценке запаса и прирос</w:t>
      </w:r>
      <w:r w:rsidRPr="00A52B17">
        <w:rPr>
          <w:rFonts w:ascii="Times New Roman" w:eastAsia="Times New Roman" w:hAnsi="Times New Roman" w:cs="Times New Roman"/>
          <w:color w:val="000000"/>
          <w:kern w:val="0"/>
          <w:sz w:val="28"/>
          <w:szCs w:val="28"/>
          <w:shd w:val="clear" w:color="auto" w:fill="FFFFFF"/>
          <w:lang w:eastAsia="ru-RU" w:bidi="ru-RU"/>
        </w:rPr>
        <w:softHyphen/>
        <w:t>та углерода в лесах России. Лесное хозяйство, 2000 г., №4, с. 18-20.</w:t>
      </w:r>
    </w:p>
    <w:p w:rsidR="00A52B17" w:rsidRPr="00A52B17" w:rsidRDefault="00A52B17" w:rsidP="00A52B17">
      <w:pPr>
        <w:numPr>
          <w:ilvl w:val="0"/>
          <w:numId w:val="15"/>
        </w:numPr>
        <w:tabs>
          <w:tab w:val="clear" w:pos="709"/>
        </w:tabs>
        <w:suppressAutoHyphens w:val="0"/>
        <w:spacing w:after="240" w:line="322" w:lineRule="exact"/>
        <w:ind w:right="60"/>
        <w:jc w:val="left"/>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Мухин В.О. Скорость биодеструкции древесины в северных районах Западно-Сибирской равнины. // Тез. докл. III Всесоюзной конф. по био</w:t>
      </w:r>
      <w:r w:rsidRPr="00A52B17">
        <w:rPr>
          <w:rFonts w:ascii="Times New Roman" w:eastAsia="Times New Roman" w:hAnsi="Times New Roman" w:cs="Times New Roman"/>
          <w:color w:val="000000"/>
          <w:kern w:val="0"/>
          <w:sz w:val="28"/>
          <w:szCs w:val="28"/>
          <w:shd w:val="clear" w:color="auto" w:fill="FFFFFF"/>
          <w:lang w:eastAsia="ru-RU" w:bidi="ru-RU"/>
        </w:rPr>
        <w:softHyphen/>
        <w:t>повреждениям. М. 1987 г.</w:t>
      </w:r>
    </w:p>
    <w:p w:rsidR="00A52B17" w:rsidRPr="00A52B17" w:rsidRDefault="00A52B17" w:rsidP="00A52B17">
      <w:pPr>
        <w:numPr>
          <w:ilvl w:val="0"/>
          <w:numId w:val="15"/>
        </w:numPr>
        <w:tabs>
          <w:tab w:val="clear" w:pos="709"/>
        </w:tabs>
        <w:suppressAutoHyphens w:val="0"/>
        <w:spacing w:after="240" w:line="322" w:lineRule="exact"/>
        <w:ind w:right="60"/>
        <w:jc w:val="left"/>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Наставление по рубкам ухода в равнинных лесах Европейской части России. Москва, 1994 г., 190с.</w:t>
      </w:r>
    </w:p>
    <w:p w:rsidR="00A52B17" w:rsidRPr="00A52B17" w:rsidRDefault="00A52B17" w:rsidP="00A52B17">
      <w:pPr>
        <w:numPr>
          <w:ilvl w:val="0"/>
          <w:numId w:val="15"/>
        </w:numPr>
        <w:tabs>
          <w:tab w:val="clear" w:pos="709"/>
        </w:tabs>
        <w:suppressAutoHyphens w:val="0"/>
        <w:spacing w:after="244" w:line="322" w:lineRule="exact"/>
        <w:ind w:right="60"/>
        <w:jc w:val="left"/>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Новиков С.М., Усова Л.И. Новые данные о площади болот и запасах торфа на территории России. Динамика болотных экосистем Северной Евразии в голоцене. Петрозаводск, 2000г., с.49-52.</w:t>
      </w:r>
    </w:p>
    <w:p w:rsidR="00A52B17" w:rsidRPr="00A52B17" w:rsidRDefault="00A52B17" w:rsidP="00A52B17">
      <w:pPr>
        <w:tabs>
          <w:tab w:val="clear" w:pos="709"/>
        </w:tabs>
        <w:suppressAutoHyphens w:val="0"/>
        <w:spacing w:after="270" w:line="317" w:lineRule="exact"/>
        <w:ind w:left="360" w:right="60" w:hanging="340"/>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31.Общие принципы стратегии лесопользования и лесовыращивания на ландшафтно-типологической основе. Сборник научных трудов СПб НИИЛХ, С-Петербург, 1994 г., 134с.</w:t>
      </w:r>
    </w:p>
    <w:p w:rsidR="00A52B17" w:rsidRPr="00A52B17" w:rsidRDefault="00A52B17" w:rsidP="00A52B17">
      <w:pPr>
        <w:tabs>
          <w:tab w:val="clear" w:pos="709"/>
        </w:tabs>
        <w:suppressAutoHyphens w:val="0"/>
        <w:spacing w:after="300" w:line="280" w:lineRule="exact"/>
        <w:ind w:left="360" w:hanging="340"/>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32.Одум Ю. Экология . Москва, Мир, 1986 г., 328с.</w:t>
      </w:r>
    </w:p>
    <w:p w:rsidR="00A52B17" w:rsidRPr="00A52B17" w:rsidRDefault="00A52B17" w:rsidP="00A52B17">
      <w:pPr>
        <w:tabs>
          <w:tab w:val="clear" w:pos="709"/>
        </w:tabs>
        <w:suppressAutoHyphens w:val="0"/>
        <w:spacing w:after="240" w:line="326" w:lineRule="exact"/>
        <w:ind w:left="360" w:right="60" w:hanging="340"/>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33.Основные данные климату СССР. Всесоюзный НИИ гидрометинфор- мации - Мировой центр данных. Обнинск, 1976 г., 391с.</w:t>
      </w:r>
    </w:p>
    <w:p w:rsidR="00A52B17" w:rsidRPr="00A52B17" w:rsidRDefault="00A52B17" w:rsidP="00A52B17">
      <w:pPr>
        <w:numPr>
          <w:ilvl w:val="0"/>
          <w:numId w:val="17"/>
        </w:numPr>
        <w:tabs>
          <w:tab w:val="clear" w:pos="709"/>
        </w:tabs>
        <w:suppressAutoHyphens w:val="0"/>
        <w:spacing w:after="0" w:line="326" w:lineRule="exact"/>
        <w:jc w:val="left"/>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Положение о защите лесов от вредителей и болезней леса. Москва,</w:t>
      </w:r>
    </w:p>
    <w:p w:rsidR="00A52B17" w:rsidRPr="00A52B17" w:rsidRDefault="00A52B17" w:rsidP="00A52B17">
      <w:pPr>
        <w:tabs>
          <w:tab w:val="clear" w:pos="709"/>
        </w:tabs>
        <w:suppressAutoHyphens w:val="0"/>
        <w:spacing w:after="277" w:line="326" w:lineRule="exact"/>
        <w:ind w:left="360" w:firstLine="0"/>
        <w:jc w:val="left"/>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1998.</w:t>
      </w:r>
    </w:p>
    <w:p w:rsidR="00A52B17" w:rsidRPr="00A52B17" w:rsidRDefault="00A52B17" w:rsidP="00A52B17">
      <w:pPr>
        <w:numPr>
          <w:ilvl w:val="0"/>
          <w:numId w:val="17"/>
        </w:numPr>
        <w:tabs>
          <w:tab w:val="clear" w:pos="709"/>
        </w:tabs>
        <w:suppressAutoHyphens w:val="0"/>
        <w:spacing w:after="304" w:line="280" w:lineRule="exact"/>
        <w:jc w:val="left"/>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Положение о лесопатологическом мониторинге. Москва, 1997.</w:t>
      </w:r>
    </w:p>
    <w:p w:rsidR="00A52B17" w:rsidRPr="00A52B17" w:rsidRDefault="00A52B17" w:rsidP="00A52B17">
      <w:pPr>
        <w:numPr>
          <w:ilvl w:val="0"/>
          <w:numId w:val="17"/>
        </w:numPr>
        <w:tabs>
          <w:tab w:val="clear" w:pos="709"/>
        </w:tabs>
        <w:suppressAutoHyphens w:val="0"/>
        <w:spacing w:after="273" w:line="322" w:lineRule="exact"/>
        <w:ind w:right="60"/>
        <w:jc w:val="left"/>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Полубояринов О.И. Плотность древесины. М.: Лесная промышлен</w:t>
      </w:r>
      <w:r w:rsidRPr="00A52B17">
        <w:rPr>
          <w:rFonts w:ascii="Times New Roman" w:eastAsia="Times New Roman" w:hAnsi="Times New Roman" w:cs="Times New Roman"/>
          <w:color w:val="000000"/>
          <w:kern w:val="0"/>
          <w:sz w:val="28"/>
          <w:szCs w:val="28"/>
          <w:shd w:val="clear" w:color="auto" w:fill="FFFFFF"/>
          <w:lang w:eastAsia="ru-RU" w:bidi="ru-RU"/>
        </w:rPr>
        <w:softHyphen/>
        <w:t>ность, 1976.</w:t>
      </w:r>
    </w:p>
    <w:p w:rsidR="00A52B17" w:rsidRPr="00A52B17" w:rsidRDefault="00A52B17" w:rsidP="00A52B17">
      <w:pPr>
        <w:numPr>
          <w:ilvl w:val="0"/>
          <w:numId w:val="17"/>
        </w:numPr>
        <w:tabs>
          <w:tab w:val="clear" w:pos="709"/>
        </w:tabs>
        <w:suppressAutoHyphens w:val="0"/>
        <w:spacing w:after="0" w:line="280" w:lineRule="exact"/>
        <w:jc w:val="left"/>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Правила пожарной безопасности в лесах РФ. Москва, 1993.</w:t>
      </w:r>
    </w:p>
    <w:p w:rsidR="00A52B17" w:rsidRPr="00A52B17" w:rsidRDefault="00A52B17" w:rsidP="00A52B17">
      <w:pPr>
        <w:tabs>
          <w:tab w:val="clear" w:pos="709"/>
        </w:tabs>
        <w:suppressAutoHyphens w:val="0"/>
        <w:spacing w:after="244" w:line="331" w:lineRule="exact"/>
        <w:ind w:left="380" w:right="80" w:firstLine="0"/>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Правила рубок главного пользования в равнинных лесах европейской части Российской Федерации. Москва, 1994, 32 с.</w:t>
      </w:r>
    </w:p>
    <w:p w:rsidR="00A52B17" w:rsidRPr="00A52B17" w:rsidRDefault="00A52B17" w:rsidP="00A52B17">
      <w:pPr>
        <w:tabs>
          <w:tab w:val="clear" w:pos="709"/>
        </w:tabs>
        <w:suppressAutoHyphens w:val="0"/>
        <w:spacing w:after="240" w:line="326" w:lineRule="exact"/>
        <w:ind w:left="380" w:right="80" w:firstLine="0"/>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 xml:space="preserve">.Рожков В.А., Вагнер В.В., </w:t>
      </w:r>
      <w:r w:rsidRPr="00A52B17">
        <w:rPr>
          <w:rFonts w:ascii="Times New Roman" w:eastAsia="Times New Roman" w:hAnsi="Times New Roman" w:cs="Times New Roman"/>
          <w:color w:val="000000"/>
          <w:kern w:val="0"/>
          <w:sz w:val="28"/>
          <w:szCs w:val="28"/>
          <w:shd w:val="clear" w:color="auto" w:fill="FFFFFF"/>
          <w:lang w:val="uk-UA" w:eastAsia="uk-UA" w:bidi="uk-UA"/>
        </w:rPr>
        <w:t xml:space="preserve">Когут </w:t>
      </w:r>
      <w:r w:rsidRPr="00A52B17">
        <w:rPr>
          <w:rFonts w:ascii="Times New Roman" w:eastAsia="Times New Roman" w:hAnsi="Times New Roman" w:cs="Times New Roman"/>
          <w:color w:val="000000"/>
          <w:kern w:val="0"/>
          <w:sz w:val="28"/>
          <w:szCs w:val="28"/>
          <w:shd w:val="clear" w:color="auto" w:fill="FFFFFF"/>
          <w:lang w:eastAsia="ru-RU" w:bidi="ru-RU"/>
        </w:rPr>
        <w:t>Б.М., Конюшков Д.Е., Шеремет Б.В. Запасы органических и минеральных форм углерода в почвах России. Чтения памяти академика Сухачева В.Н. XV. Углерод в биогеоценозах. Москва, 1997,125с.</w:t>
      </w:r>
    </w:p>
    <w:p w:rsidR="00A52B17" w:rsidRPr="00A52B17" w:rsidRDefault="00A52B17" w:rsidP="00A52B17">
      <w:pPr>
        <w:tabs>
          <w:tab w:val="clear" w:pos="709"/>
        </w:tabs>
        <w:suppressAutoHyphens w:val="0"/>
        <w:spacing w:after="277" w:line="326" w:lineRule="exact"/>
        <w:ind w:left="380" w:right="80" w:hanging="320"/>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О.Рябинин Б.Н. Накопление подстилки и интенсивность ее разложения в хвойных древостоях Ленинградской области. Труды СПБ НИИЛХ, 1999.</w:t>
      </w:r>
    </w:p>
    <w:p w:rsidR="00A52B17" w:rsidRPr="00A52B17" w:rsidRDefault="00A52B17" w:rsidP="00A52B17">
      <w:pPr>
        <w:tabs>
          <w:tab w:val="clear" w:pos="709"/>
        </w:tabs>
        <w:suppressAutoHyphens w:val="0"/>
        <w:spacing w:after="296" w:line="280" w:lineRule="exact"/>
        <w:ind w:left="380" w:hanging="320"/>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И.Санитарные правила в лесах РФ, Москва, 1998.</w:t>
      </w:r>
    </w:p>
    <w:p w:rsidR="00A52B17" w:rsidRPr="00A52B17" w:rsidRDefault="00A52B17" w:rsidP="00A52B17">
      <w:pPr>
        <w:numPr>
          <w:ilvl w:val="0"/>
          <w:numId w:val="11"/>
        </w:numPr>
        <w:tabs>
          <w:tab w:val="clear" w:pos="709"/>
          <w:tab w:val="left" w:pos="1322"/>
        </w:tabs>
        <w:suppressAutoHyphens w:val="0"/>
        <w:spacing w:after="248" w:line="331" w:lineRule="exact"/>
        <w:ind w:right="80"/>
        <w:jc w:val="left"/>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Сеннов С.Н. Динамика отпада в хвойных и лиственно-хвойных древо</w:t>
      </w:r>
      <w:r w:rsidRPr="00A52B17">
        <w:rPr>
          <w:rFonts w:ascii="Times New Roman" w:eastAsia="Times New Roman" w:hAnsi="Times New Roman" w:cs="Times New Roman"/>
          <w:color w:val="000000"/>
          <w:kern w:val="0"/>
          <w:sz w:val="28"/>
          <w:szCs w:val="28"/>
          <w:shd w:val="clear" w:color="auto" w:fill="FFFFFF"/>
          <w:lang w:eastAsia="ru-RU" w:bidi="ru-RU"/>
        </w:rPr>
        <w:softHyphen/>
        <w:t>стоях. // Лесоведение, 1995, №5, с. 67-72.</w:t>
      </w:r>
    </w:p>
    <w:p w:rsidR="00A52B17" w:rsidRPr="00A52B17" w:rsidRDefault="00A52B17" w:rsidP="00A52B17">
      <w:pPr>
        <w:numPr>
          <w:ilvl w:val="0"/>
          <w:numId w:val="18"/>
        </w:numPr>
        <w:tabs>
          <w:tab w:val="clear" w:pos="709"/>
        </w:tabs>
        <w:suppressAutoHyphens w:val="0"/>
        <w:spacing w:after="240" w:line="322" w:lineRule="exact"/>
        <w:ind w:right="80"/>
        <w:jc w:val="left"/>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Сеннов С.Н., Соловьев В.А., Тетюхин С.В. Устойчивое управление лесным хозяйством: научные основы и концепции. Учебное пособие. - СПб: СПбЛТА, 1998, 207с.</w:t>
      </w:r>
    </w:p>
    <w:p w:rsidR="00A52B17" w:rsidRPr="00A52B17" w:rsidRDefault="00A52B17" w:rsidP="00A52B17">
      <w:pPr>
        <w:numPr>
          <w:ilvl w:val="0"/>
          <w:numId w:val="18"/>
        </w:numPr>
        <w:tabs>
          <w:tab w:val="clear" w:pos="709"/>
        </w:tabs>
        <w:suppressAutoHyphens w:val="0"/>
        <w:spacing w:after="240" w:line="322" w:lineRule="exact"/>
        <w:ind w:right="80"/>
        <w:jc w:val="left"/>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Сеннов С.Н. Влияние лесохозяйственной деятельности на углеродный баланс. Лесное хозяйство, 1998, № 5, с. 25-26.</w:t>
      </w:r>
    </w:p>
    <w:p w:rsidR="00A52B17" w:rsidRPr="00A52B17" w:rsidRDefault="00A52B17" w:rsidP="00A52B17">
      <w:pPr>
        <w:numPr>
          <w:ilvl w:val="0"/>
          <w:numId w:val="18"/>
        </w:numPr>
        <w:tabs>
          <w:tab w:val="clear" w:pos="709"/>
        </w:tabs>
        <w:suppressAutoHyphens w:val="0"/>
        <w:spacing w:after="240" w:line="322" w:lineRule="exact"/>
        <w:ind w:right="80"/>
        <w:jc w:val="left"/>
        <w:rPr>
          <w:rFonts w:ascii="Times New Roman" w:eastAsia="Times New Roman" w:hAnsi="Times New Roman" w:cs="Times New Roman"/>
          <w:kern w:val="0"/>
          <w:sz w:val="28"/>
          <w:szCs w:val="28"/>
          <w:lang w:eastAsia="ru-RU" w:bidi="ru-RU"/>
        </w:rPr>
      </w:pPr>
      <w:r w:rsidRPr="00A52B17">
        <w:rPr>
          <w:rFonts w:ascii="Times New Roman" w:eastAsia="Times New Roman" w:hAnsi="Times New Roman" w:cs="Times New Roman"/>
          <w:color w:val="000000"/>
          <w:kern w:val="0"/>
          <w:sz w:val="28"/>
          <w:szCs w:val="28"/>
          <w:shd w:val="clear" w:color="auto" w:fill="FFFFFF"/>
          <w:lang w:eastAsia="ru-RU" w:bidi="ru-RU"/>
        </w:rPr>
        <w:t>Сеннов С.Н. Итоги 60-летних наблюдений за естественной динамикой леса. СПб. // Труды СПбНИИЛХ, 1999, 98с.</w:t>
      </w:r>
    </w:p>
    <w:p w:rsidR="00A52B17" w:rsidRPr="00A52B17" w:rsidRDefault="00A52B17" w:rsidP="00A52B17"/>
    <w:sectPr w:rsidR="00A52B17" w:rsidRPr="00A52B17" w:rsidSect="00D87EFD">
      <w:headerReference w:type="even" r:id="rId14"/>
      <w:headerReference w:type="default" r:id="rId15"/>
      <w:footerReference w:type="even" r:id="rId16"/>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F22" w:rsidRDefault="00A84F22">
      <w:pPr>
        <w:spacing w:after="0" w:line="240" w:lineRule="auto"/>
      </w:pPr>
      <w:r>
        <w:separator/>
      </w:r>
    </w:p>
  </w:endnote>
  <w:endnote w:type="continuationSeparator" w:id="0">
    <w:p w:rsidR="00A84F22" w:rsidRDefault="00A84F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altName w:val="Century Gothic"/>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F22" w:rsidRDefault="00A84F22">
    <w:pPr>
      <w:rPr>
        <w:sz w:val="2"/>
        <w:szCs w:val="2"/>
      </w:rPr>
    </w:pPr>
    <w:r w:rsidRPr="002F6A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84F22" w:rsidRDefault="00A84F22">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F22" w:rsidRDefault="00A84F22"/>
    <w:p w:rsidR="00A84F22" w:rsidRDefault="00A84F22"/>
    <w:p w:rsidR="00A84F22" w:rsidRDefault="00A84F22"/>
    <w:p w:rsidR="00A84F22" w:rsidRDefault="00A84F22"/>
    <w:p w:rsidR="00A84F22" w:rsidRDefault="00A84F22"/>
    <w:p w:rsidR="00A84F22" w:rsidRDefault="00A84F22"/>
    <w:p w:rsidR="00A84F22" w:rsidRDefault="00A84F22">
      <w:pPr>
        <w:rPr>
          <w:sz w:val="2"/>
          <w:szCs w:val="2"/>
        </w:rPr>
      </w:pPr>
      <w:r w:rsidRPr="002F6A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84F22" w:rsidRDefault="00A84F22">
                  <w:pPr>
                    <w:spacing w:line="240" w:lineRule="auto"/>
                  </w:pPr>
                  <w:fldSimple w:instr=" PAGE \* MERGEFORMAT ">
                    <w:r w:rsidRPr="007011BD">
                      <w:rPr>
                        <w:rStyle w:val="afffff9"/>
                        <w:b w:val="0"/>
                        <w:bCs w:val="0"/>
                        <w:noProof/>
                      </w:rPr>
                      <w:t>23</w:t>
                    </w:r>
                  </w:fldSimple>
                </w:p>
              </w:txbxContent>
            </v:textbox>
            <w10:wrap anchorx="page" anchory="page"/>
          </v:shape>
        </w:pict>
      </w:r>
    </w:p>
    <w:p w:rsidR="00A84F22" w:rsidRDefault="00A84F22"/>
    <w:p w:rsidR="00A84F22" w:rsidRDefault="00A84F22"/>
    <w:p w:rsidR="00A84F22" w:rsidRDefault="00A84F22">
      <w:pPr>
        <w:rPr>
          <w:sz w:val="2"/>
          <w:szCs w:val="2"/>
        </w:rPr>
      </w:pPr>
      <w:r w:rsidRPr="002F6A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84F22" w:rsidRDefault="00A84F22"/>
              </w:txbxContent>
            </v:textbox>
            <w10:wrap anchorx="page" anchory="page"/>
          </v:shape>
        </w:pict>
      </w:r>
    </w:p>
    <w:p w:rsidR="00A84F22" w:rsidRDefault="00A84F22"/>
    <w:p w:rsidR="00A84F22" w:rsidRDefault="00A84F22">
      <w:pPr>
        <w:rPr>
          <w:sz w:val="2"/>
          <w:szCs w:val="2"/>
        </w:rPr>
      </w:pPr>
    </w:p>
    <w:p w:rsidR="00A84F22" w:rsidRDefault="00A84F22"/>
    <w:p w:rsidR="00A84F22" w:rsidRDefault="00A84F22">
      <w:pPr>
        <w:spacing w:after="0" w:line="240" w:lineRule="auto"/>
      </w:pPr>
    </w:p>
  </w:footnote>
  <w:footnote w:type="continuationSeparator" w:id="0">
    <w:p w:rsidR="00A84F22" w:rsidRDefault="00A84F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B17" w:rsidRDefault="00A52B17">
    <w:pPr>
      <w:rPr>
        <w:sz w:val="2"/>
        <w:szCs w:val="2"/>
      </w:rPr>
    </w:pPr>
    <w:r w:rsidRPr="00C21842">
      <w:rPr>
        <w:sz w:val="24"/>
        <w:szCs w:val="24"/>
        <w:lang w:bidi="ru-RU"/>
      </w:rPr>
      <w:pict>
        <v:shapetype id="_x0000_t202" coordsize="21600,21600" o:spt="202" path="m,l,21600r21600,l21600,xe">
          <v:stroke joinstyle="miter"/>
          <v:path gradientshapeok="t" o:connecttype="rect"/>
        </v:shapetype>
        <v:shape id="_x0000_s607864" type="#_x0000_t202" style="position:absolute;left:0;text-align:left;margin-left:293.15pt;margin-top:49.45pt;width:8.4pt;height:6.95pt;z-index:-251641856;mso-wrap-style:none;mso-wrap-distance-left:5pt;mso-wrap-distance-right:5pt;mso-position-horizontal-relative:page;mso-position-vertical-relative:page" wrapcoords="0 0" filled="f" stroked="f">
          <v:textbox style="mso-fit-shape-to-text:t" inset="0,0,0,0">
            <w:txbxContent>
              <w:p w:rsidR="00A52B17" w:rsidRDefault="00A52B17">
                <w:pPr>
                  <w:spacing w:line="240" w:lineRule="auto"/>
                </w:pPr>
                <w:fldSimple w:instr=" PAGE \* MERGEFORMAT ">
                  <w:r w:rsidRPr="005A5B6D">
                    <w:rPr>
                      <w:rStyle w:val="afffff9"/>
                      <w:noProof/>
                    </w:rPr>
                    <w:t>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B17" w:rsidRDefault="00A52B17">
    <w:pPr>
      <w:rPr>
        <w:sz w:val="2"/>
        <w:szCs w:val="2"/>
      </w:rPr>
    </w:pPr>
    <w:r w:rsidRPr="00C21842">
      <w:rPr>
        <w:sz w:val="24"/>
        <w:szCs w:val="24"/>
        <w:lang w:bidi="ru-RU"/>
      </w:rPr>
      <w:pict>
        <v:shapetype id="_x0000_t202" coordsize="21600,21600" o:spt="202" path="m,l,21600r21600,l21600,xe">
          <v:stroke joinstyle="miter"/>
          <v:path gradientshapeok="t" o:connecttype="rect"/>
        </v:shapetype>
        <v:shape id="_x0000_s607865" type="#_x0000_t202" style="position:absolute;left:0;text-align:left;margin-left:293.15pt;margin-top:49.45pt;width:8.4pt;height:6.95pt;z-index:-251640832;mso-wrap-style:none;mso-wrap-distance-left:5pt;mso-wrap-distance-right:5pt;mso-position-horizontal-relative:page;mso-position-vertical-relative:page" wrapcoords="0 0" filled="f" stroked="f">
          <v:textbox style="mso-fit-shape-to-text:t" inset="0,0,0,0">
            <w:txbxContent>
              <w:p w:rsidR="00A52B17" w:rsidRDefault="00A52B17">
                <w:pPr>
                  <w:spacing w:line="240" w:lineRule="auto"/>
                </w:pPr>
                <w:fldSimple w:instr=" PAGE \* MERGEFORMAT ">
                  <w:r w:rsidRPr="005A5B6D">
                    <w:rPr>
                      <w:rStyle w:val="afffff9"/>
                      <w:noProof/>
                    </w:rPr>
                    <w:t>6</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B17" w:rsidRDefault="00A52B17">
    <w:pPr>
      <w:rPr>
        <w:sz w:val="2"/>
        <w:szCs w:val="2"/>
      </w:rPr>
    </w:pPr>
    <w:r w:rsidRPr="00C21842">
      <w:rPr>
        <w:sz w:val="24"/>
        <w:szCs w:val="24"/>
        <w:lang w:bidi="ru-RU"/>
      </w:rPr>
      <w:pict>
        <v:shapetype id="_x0000_t202" coordsize="21600,21600" o:spt="202" path="m,l,21600r21600,l21600,xe">
          <v:stroke joinstyle="miter"/>
          <v:path gradientshapeok="t" o:connecttype="rect"/>
        </v:shapetype>
        <v:shape id="_x0000_s607866" type="#_x0000_t202" style="position:absolute;left:0;text-align:left;margin-left:293.15pt;margin-top:49.45pt;width:8.4pt;height:6.95pt;z-index:-251639808;mso-wrap-style:none;mso-wrap-distance-left:5pt;mso-wrap-distance-right:5pt;mso-position-horizontal-relative:page;mso-position-vertical-relative:page" wrapcoords="0 0" filled="f" stroked="f">
          <v:textbox style="mso-fit-shape-to-text:t" inset="0,0,0,0">
            <w:txbxContent>
              <w:p w:rsidR="00A52B17" w:rsidRDefault="00A52B17">
                <w:pPr>
                  <w:spacing w:line="240" w:lineRule="auto"/>
                </w:pPr>
                <w:fldSimple w:instr=" PAGE \* MERGEFORMAT ">
                  <w:r w:rsidRPr="00A52B17">
                    <w:rPr>
                      <w:rStyle w:val="afffff9"/>
                      <w:noProof/>
                    </w:rPr>
                    <w:t>8</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B17" w:rsidRDefault="00A52B17">
    <w:pPr>
      <w:rPr>
        <w:sz w:val="2"/>
        <w:szCs w:val="2"/>
      </w:rPr>
    </w:pPr>
    <w:r w:rsidRPr="00C21842">
      <w:rPr>
        <w:sz w:val="24"/>
        <w:szCs w:val="24"/>
        <w:lang w:bidi="ru-RU"/>
      </w:rPr>
      <w:pict>
        <v:shapetype id="_x0000_t202" coordsize="21600,21600" o:spt="202" path="m,l,21600r21600,l21600,xe">
          <v:stroke joinstyle="miter"/>
          <v:path gradientshapeok="t" o:connecttype="rect"/>
        </v:shapetype>
        <v:shape id="_x0000_s607867" type="#_x0000_t202" style="position:absolute;left:0;text-align:left;margin-left:293.15pt;margin-top:49.45pt;width:8.4pt;height:6.95pt;z-index:-251638784;mso-wrap-style:none;mso-wrap-distance-left:5pt;mso-wrap-distance-right:5pt;mso-position-horizontal-relative:page;mso-position-vertical-relative:page" wrapcoords="0 0" filled="f" stroked="f">
          <v:textbox style="mso-fit-shape-to-text:t" inset="0,0,0,0">
            <w:txbxContent>
              <w:p w:rsidR="00A52B17" w:rsidRDefault="00A52B17">
                <w:pPr>
                  <w:spacing w:line="240" w:lineRule="auto"/>
                </w:pPr>
                <w:fldSimple w:instr=" PAGE \* MERGEFORMAT ">
                  <w:r w:rsidRPr="005A5B6D">
                    <w:rPr>
                      <w:rStyle w:val="afffff9"/>
                      <w:noProof/>
                    </w:rPr>
                    <w:t>14</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B17" w:rsidRDefault="00A52B17">
    <w:pPr>
      <w:rPr>
        <w:sz w:val="2"/>
        <w:szCs w:val="2"/>
      </w:rPr>
    </w:pPr>
    <w:r w:rsidRPr="00C21842">
      <w:rPr>
        <w:sz w:val="24"/>
        <w:szCs w:val="24"/>
        <w:lang w:bidi="ru-RU"/>
      </w:rPr>
      <w:pict>
        <v:shapetype id="_x0000_t202" coordsize="21600,21600" o:spt="202" path="m,l,21600r21600,l21600,xe">
          <v:stroke joinstyle="miter"/>
          <v:path gradientshapeok="t" o:connecttype="rect"/>
        </v:shapetype>
        <v:shape id="_x0000_s607868" type="#_x0000_t202" style="position:absolute;left:0;text-align:left;margin-left:293.15pt;margin-top:49.45pt;width:8.4pt;height:6.95pt;z-index:-251637760;mso-wrap-style:none;mso-wrap-distance-left:5pt;mso-wrap-distance-right:5pt;mso-position-horizontal-relative:page;mso-position-vertical-relative:page" wrapcoords="0 0" filled="f" stroked="f">
          <v:textbox style="mso-fit-shape-to-text:t" inset="0,0,0,0">
            <w:txbxContent>
              <w:p w:rsidR="00A52B17" w:rsidRDefault="00A52B17">
                <w:pPr>
                  <w:spacing w:line="240" w:lineRule="auto"/>
                </w:pPr>
                <w:fldSimple w:instr=" PAGE \* MERGEFORMAT ">
                  <w:r w:rsidRPr="00A52B17">
                    <w:rPr>
                      <w:rStyle w:val="afffff9"/>
                      <w:noProof/>
                    </w:rPr>
                    <w:t>16</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F22" w:rsidRDefault="00A84F22"/>
  <w:p w:rsidR="00A84F22" w:rsidRDefault="00A84F22">
    <w:pPr>
      <w:rPr>
        <w:sz w:val="2"/>
        <w:szCs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F22" w:rsidRDefault="00A84F22"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021B1E"/>
    <w:multiLevelType w:val="multilevel"/>
    <w:tmpl w:val="1D7EBD66"/>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4">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155549"/>
    <w:multiLevelType w:val="multilevel"/>
    <w:tmpl w:val="4232CD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F7E6C65"/>
    <w:multiLevelType w:val="multilevel"/>
    <w:tmpl w:val="6A78068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FA10BFE"/>
    <w:multiLevelType w:val="multilevel"/>
    <w:tmpl w:val="95E060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2FB2290"/>
    <w:multiLevelType w:val="multilevel"/>
    <w:tmpl w:val="7128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9BB78EE"/>
    <w:multiLevelType w:val="multilevel"/>
    <w:tmpl w:val="4E5C75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F112BA2"/>
    <w:multiLevelType w:val="multilevel"/>
    <w:tmpl w:val="4E928D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4AC31D6"/>
    <w:multiLevelType w:val="multilevel"/>
    <w:tmpl w:val="5B7E62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58C5626"/>
    <w:multiLevelType w:val="multilevel"/>
    <w:tmpl w:val="73C4B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657F44"/>
    <w:multiLevelType w:val="multilevel"/>
    <w:tmpl w:val="641AB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20B2683"/>
    <w:multiLevelType w:val="multilevel"/>
    <w:tmpl w:val="64F2FBDC"/>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F147763"/>
    <w:multiLevelType w:val="multilevel"/>
    <w:tmpl w:val="C666AF06"/>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FBA5226"/>
    <w:multiLevelType w:val="multilevel"/>
    <w:tmpl w:val="7124CF7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93"/>
  </w:num>
  <w:num w:numId="8">
    <w:abstractNumId w:val="88"/>
  </w:num>
  <w:num w:numId="9">
    <w:abstractNumId w:val="95"/>
  </w:num>
  <w:num w:numId="10">
    <w:abstractNumId w:val="86"/>
  </w:num>
  <w:num w:numId="11">
    <w:abstractNumId w:val="89"/>
  </w:num>
  <w:num w:numId="12">
    <w:abstractNumId w:val="96"/>
  </w:num>
  <w:num w:numId="13">
    <w:abstractNumId w:val="87"/>
  </w:num>
  <w:num w:numId="14">
    <w:abstractNumId w:val="94"/>
  </w:num>
  <w:num w:numId="15">
    <w:abstractNumId w:val="103"/>
  </w:num>
  <w:num w:numId="16">
    <w:abstractNumId w:val="102"/>
  </w:num>
  <w:num w:numId="17">
    <w:abstractNumId w:val="81"/>
  </w:num>
  <w:num w:numId="18">
    <w:abstractNumId w:val="9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6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header7.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A9BEE-FC0B-4499-91B1-4DAA1D797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21</Pages>
  <Words>4240</Words>
  <Characters>24172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152</cp:revision>
  <cp:lastPrinted>2009-02-06T05:36:00Z</cp:lastPrinted>
  <dcterms:created xsi:type="dcterms:W3CDTF">2020-04-18T18:06:00Z</dcterms:created>
  <dcterms:modified xsi:type="dcterms:W3CDTF">2020-04-25T08:59:00Z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