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857E4C" w:rsidRDefault="00857E4C" w:rsidP="00857E4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Процедуры заключения, изменения и прекращения трудового договора</w:t>
      </w:r>
    </w:p>
    <w:p w:rsidR="00857E4C" w:rsidRDefault="00857E4C" w:rsidP="00857E4C">
      <w:pPr>
        <w:spacing w:line="270" w:lineRule="atLeast"/>
        <w:rPr>
          <w:rFonts w:ascii="Verdana" w:hAnsi="Verdana"/>
          <w:b/>
          <w:bCs/>
          <w:color w:val="000000"/>
          <w:sz w:val="18"/>
          <w:szCs w:val="18"/>
        </w:rPr>
      </w:pPr>
      <w:r>
        <w:rPr>
          <w:rFonts w:ascii="Verdana" w:hAnsi="Verdana"/>
          <w:b/>
          <w:bCs/>
          <w:color w:val="000000"/>
          <w:sz w:val="18"/>
          <w:szCs w:val="18"/>
        </w:rPr>
        <w:t>Год: </w:t>
      </w:r>
    </w:p>
    <w:p w:rsidR="00857E4C" w:rsidRDefault="00857E4C" w:rsidP="00857E4C">
      <w:pPr>
        <w:spacing w:line="270" w:lineRule="atLeast"/>
        <w:rPr>
          <w:rFonts w:ascii="Verdana" w:hAnsi="Verdana"/>
          <w:color w:val="000000"/>
          <w:sz w:val="18"/>
          <w:szCs w:val="18"/>
        </w:rPr>
      </w:pPr>
      <w:r>
        <w:rPr>
          <w:rFonts w:ascii="Verdana" w:hAnsi="Verdana"/>
          <w:color w:val="000000"/>
          <w:sz w:val="18"/>
          <w:szCs w:val="18"/>
        </w:rPr>
        <w:t>2012</w:t>
      </w:r>
    </w:p>
    <w:p w:rsidR="00857E4C" w:rsidRDefault="00857E4C" w:rsidP="00857E4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57E4C" w:rsidRDefault="00857E4C" w:rsidP="00857E4C">
      <w:pPr>
        <w:spacing w:line="270" w:lineRule="atLeast"/>
        <w:rPr>
          <w:rFonts w:ascii="Verdana" w:hAnsi="Verdana"/>
          <w:color w:val="000000"/>
          <w:sz w:val="18"/>
          <w:szCs w:val="18"/>
        </w:rPr>
      </w:pPr>
      <w:r>
        <w:rPr>
          <w:rFonts w:ascii="Verdana" w:hAnsi="Verdana"/>
          <w:color w:val="000000"/>
          <w:sz w:val="18"/>
          <w:szCs w:val="18"/>
        </w:rPr>
        <w:t>Баринов, Денис Олегович</w:t>
      </w:r>
    </w:p>
    <w:p w:rsidR="00857E4C" w:rsidRDefault="00857E4C" w:rsidP="00857E4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57E4C" w:rsidRDefault="00857E4C" w:rsidP="00857E4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57E4C" w:rsidRDefault="00857E4C" w:rsidP="00857E4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57E4C" w:rsidRDefault="00857E4C" w:rsidP="00857E4C">
      <w:pPr>
        <w:spacing w:line="270" w:lineRule="atLeast"/>
        <w:rPr>
          <w:rFonts w:ascii="Verdana" w:hAnsi="Verdana"/>
          <w:color w:val="000000"/>
          <w:sz w:val="18"/>
          <w:szCs w:val="18"/>
        </w:rPr>
      </w:pPr>
      <w:r>
        <w:rPr>
          <w:rFonts w:ascii="Verdana" w:hAnsi="Verdana"/>
          <w:color w:val="000000"/>
          <w:sz w:val="18"/>
          <w:szCs w:val="18"/>
        </w:rPr>
        <w:t>Москва</w:t>
      </w:r>
    </w:p>
    <w:p w:rsidR="00857E4C" w:rsidRDefault="00857E4C" w:rsidP="00857E4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57E4C" w:rsidRDefault="00857E4C" w:rsidP="00857E4C">
      <w:pPr>
        <w:spacing w:line="270" w:lineRule="atLeast"/>
        <w:rPr>
          <w:rFonts w:ascii="Verdana" w:hAnsi="Verdana"/>
          <w:color w:val="000000"/>
          <w:sz w:val="18"/>
          <w:szCs w:val="18"/>
        </w:rPr>
      </w:pPr>
      <w:r>
        <w:rPr>
          <w:rFonts w:ascii="Verdana" w:hAnsi="Verdana"/>
          <w:color w:val="000000"/>
          <w:sz w:val="18"/>
          <w:szCs w:val="18"/>
        </w:rPr>
        <w:t>12.00.05</w:t>
      </w:r>
    </w:p>
    <w:p w:rsidR="00857E4C" w:rsidRDefault="00857E4C" w:rsidP="00857E4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57E4C" w:rsidRDefault="00857E4C" w:rsidP="00857E4C">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857E4C" w:rsidRDefault="00857E4C" w:rsidP="00857E4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57E4C" w:rsidRDefault="00857E4C" w:rsidP="00857E4C">
      <w:pPr>
        <w:spacing w:line="270" w:lineRule="atLeast"/>
        <w:rPr>
          <w:rFonts w:ascii="Verdana" w:hAnsi="Verdana"/>
          <w:color w:val="000000"/>
          <w:sz w:val="18"/>
          <w:szCs w:val="18"/>
        </w:rPr>
      </w:pPr>
      <w:r>
        <w:rPr>
          <w:rFonts w:ascii="Verdana" w:hAnsi="Verdana"/>
          <w:color w:val="000000"/>
          <w:sz w:val="18"/>
          <w:szCs w:val="18"/>
        </w:rPr>
        <w:t>297</w:t>
      </w:r>
    </w:p>
    <w:p w:rsidR="00857E4C" w:rsidRDefault="00857E4C" w:rsidP="00857E4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Баринов, Денис Олегович</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Процедуры</w:t>
      </w:r>
      <w:r>
        <w:rPr>
          <w:rStyle w:val="WW8Num3z0"/>
          <w:rFonts w:ascii="Verdana" w:hAnsi="Verdana"/>
          <w:color w:val="000000"/>
          <w:sz w:val="18"/>
          <w:szCs w:val="18"/>
        </w:rPr>
        <w:t> </w:t>
      </w:r>
      <w:r>
        <w:rPr>
          <w:rFonts w:ascii="Verdana" w:hAnsi="Verdana"/>
          <w:color w:val="000000"/>
          <w:sz w:val="18"/>
          <w:szCs w:val="18"/>
        </w:rPr>
        <w:t>трудового договора: общая характеристика</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особенности процедурных отношений</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Принципы процедурных отношений</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Порядок</w:t>
      </w:r>
      <w:r>
        <w:rPr>
          <w:rStyle w:val="WW8Num3z0"/>
          <w:rFonts w:ascii="Verdana" w:hAnsi="Verdana"/>
          <w:color w:val="000000"/>
          <w:sz w:val="18"/>
          <w:szCs w:val="18"/>
        </w:rPr>
        <w:t> </w:t>
      </w:r>
      <w:r>
        <w:rPr>
          <w:rStyle w:val="WW8Num4z0"/>
          <w:rFonts w:ascii="Verdana" w:hAnsi="Verdana"/>
          <w:color w:val="4682B4"/>
          <w:sz w:val="18"/>
          <w:szCs w:val="18"/>
        </w:rPr>
        <w:t>заключения</w:t>
      </w:r>
      <w:r>
        <w:rPr>
          <w:rStyle w:val="WW8Num3z0"/>
          <w:rFonts w:ascii="Verdana" w:hAnsi="Verdana"/>
          <w:color w:val="000000"/>
          <w:sz w:val="18"/>
          <w:szCs w:val="18"/>
        </w:rPr>
        <w:t> </w:t>
      </w:r>
      <w:r>
        <w:rPr>
          <w:rFonts w:ascii="Verdana" w:hAnsi="Verdana"/>
          <w:color w:val="000000"/>
          <w:sz w:val="18"/>
          <w:szCs w:val="18"/>
        </w:rPr>
        <w:t>трудового договора: стадии, процедуры и оформление</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Стадии, процедуры переговоров сторон и оформление договоренней</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ановлениеотвевияателя поручаемой работе</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Ознакомление с локальными нормативными актами и условиями работы</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Савление</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договора и иных юридичих документов.</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Процедуры</w:t>
      </w:r>
      <w:r>
        <w:rPr>
          <w:rStyle w:val="WW8Num3z0"/>
          <w:rFonts w:ascii="Verdana" w:hAnsi="Verdana"/>
          <w:color w:val="000000"/>
          <w:sz w:val="18"/>
          <w:szCs w:val="18"/>
        </w:rPr>
        <w:t> </w:t>
      </w:r>
      <w:r>
        <w:rPr>
          <w:rStyle w:val="WW8Num4z0"/>
          <w:rFonts w:ascii="Verdana" w:hAnsi="Verdana"/>
          <w:color w:val="4682B4"/>
          <w:sz w:val="18"/>
          <w:szCs w:val="18"/>
        </w:rPr>
        <w:t>изменения</w:t>
      </w:r>
      <w:r>
        <w:rPr>
          <w:rStyle w:val="WW8Num3z0"/>
          <w:rFonts w:ascii="Verdana" w:hAnsi="Verdana"/>
          <w:color w:val="000000"/>
          <w:sz w:val="18"/>
          <w:szCs w:val="18"/>
        </w:rPr>
        <w:t> </w:t>
      </w:r>
      <w:r>
        <w:rPr>
          <w:rFonts w:ascii="Verdana" w:hAnsi="Verdana"/>
          <w:color w:val="000000"/>
          <w:sz w:val="18"/>
          <w:szCs w:val="18"/>
        </w:rPr>
        <w:t>трудового договора</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Переводы на другую работу</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Действия работодателя, связанные с изменением условий труда</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Процедуры</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в случаях ликвидации организации, сокращении численности или штата работников</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 Расторжение трудового</w:t>
      </w:r>
      <w:r>
        <w:rPr>
          <w:rStyle w:val="WW8Num3z0"/>
          <w:rFonts w:ascii="Verdana" w:hAnsi="Verdana"/>
          <w:color w:val="000000"/>
          <w:sz w:val="18"/>
          <w:szCs w:val="18"/>
        </w:rPr>
        <w:t> </w:t>
      </w:r>
      <w:r>
        <w:rPr>
          <w:rStyle w:val="WW8Num4z0"/>
          <w:rFonts w:ascii="Verdana" w:hAnsi="Verdana"/>
          <w:color w:val="4682B4"/>
          <w:sz w:val="18"/>
          <w:szCs w:val="18"/>
        </w:rPr>
        <w:t>договора</w:t>
      </w:r>
      <w:r>
        <w:rPr>
          <w:rStyle w:val="WW8Num3z0"/>
          <w:rFonts w:ascii="Verdana" w:hAnsi="Verdana"/>
          <w:color w:val="000000"/>
          <w:sz w:val="18"/>
          <w:szCs w:val="18"/>
        </w:rPr>
        <w:t> </w:t>
      </w:r>
      <w:r>
        <w:rPr>
          <w:rFonts w:ascii="Verdana" w:hAnsi="Verdana"/>
          <w:color w:val="000000"/>
          <w:sz w:val="18"/>
          <w:szCs w:val="18"/>
        </w:rPr>
        <w:t>при нарушении работником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p>
    <w:p w:rsidR="00857E4C" w:rsidRDefault="00857E4C" w:rsidP="00857E4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"Процедуры заключения, изменения и прекращения трудового договора"</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Право на труд, гарантированное каждому</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статьей 37 Конституции Российской Федерации, может быть реализовано различными способами.</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может осуществлять предпринимательскую деятельность, оказывать услуги и выполнять работы по гражданско-правовым договорам, быть представителем свободных профессий. Но основной юридической конструкцией, в рамках которой осуществляется трудовая деятельность человека, остается трудовой договор.</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Трудовой договор, несомненно, является важнейшим институтом трудового права. Его значимость для данной отрасли права неоспорима. Он является основанием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между работником и работодателем.</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Важнейший принцип института трудового договора, пронизывающий как нормы права о его заключении, так и нормы о переводах и увольнениях, -это принцип</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трудового договора. Данный принцип закреплён в ТК РФ методом косвенной фиксации, то есть его можно «</w:t>
      </w:r>
      <w:r>
        <w:rPr>
          <w:rStyle w:val="WW8Num4z0"/>
          <w:rFonts w:ascii="Verdana" w:hAnsi="Verdana"/>
          <w:color w:val="4682B4"/>
          <w:sz w:val="18"/>
          <w:szCs w:val="18"/>
        </w:rPr>
        <w:t>вывести</w:t>
      </w:r>
      <w:r>
        <w:rPr>
          <w:rFonts w:ascii="Verdana" w:hAnsi="Verdana"/>
          <w:color w:val="000000"/>
          <w:sz w:val="18"/>
          <w:szCs w:val="18"/>
        </w:rPr>
        <w:t>» из ряда статей раздела III ТК «</w:t>
      </w:r>
      <w:r>
        <w:rPr>
          <w:rStyle w:val="WW8Num4z0"/>
          <w:rFonts w:ascii="Verdana" w:hAnsi="Verdana"/>
          <w:color w:val="4682B4"/>
          <w:sz w:val="18"/>
          <w:szCs w:val="18"/>
        </w:rPr>
        <w:t>Трудовой договор</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 xml:space="preserve">трудового договора означает, что каждый гражданин свободен в своём выборе труда, как и в выборе рода деятельности и профессии, реализую данное ему право на труд, он может заключить трудовой договор и вступить в трудовое </w:t>
      </w:r>
      <w:r>
        <w:rPr>
          <w:rFonts w:ascii="Verdana" w:hAnsi="Verdana"/>
          <w:color w:val="000000"/>
          <w:sz w:val="18"/>
          <w:szCs w:val="18"/>
        </w:rPr>
        <w:lastRenderedPageBreak/>
        <w:t>отношение. Необходимо отметить, что этот принцип несовместим с запрещённым законом</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трудом и дискриминацией, получившими закрепление на уровне принципов (ст. 3, 4 ТК РФ).</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Оценив важность самого института трудового договора, нельзя не отметить особую роль процедур, связанных с ним. В науке трудового права недостаточно уделялось внимания процедурам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Данная проблематика отражена в работах Н.В.</w:t>
      </w:r>
      <w:r>
        <w:rPr>
          <w:rStyle w:val="WW8Num3z0"/>
          <w:rFonts w:ascii="Verdana" w:hAnsi="Verdana"/>
          <w:color w:val="000000"/>
          <w:sz w:val="18"/>
          <w:szCs w:val="18"/>
        </w:rPr>
        <w:t> </w:t>
      </w:r>
      <w:r>
        <w:rPr>
          <w:rStyle w:val="WW8Num4z0"/>
          <w:rFonts w:ascii="Verdana" w:hAnsi="Verdana"/>
          <w:color w:val="4682B4"/>
          <w:sz w:val="18"/>
          <w:szCs w:val="18"/>
        </w:rPr>
        <w:t>Закалюжной</w:t>
      </w:r>
      <w:r>
        <w:rPr>
          <w:rFonts w:ascii="Verdana" w:hAnsi="Verdana"/>
          <w:color w:val="000000"/>
          <w:sz w:val="18"/>
          <w:szCs w:val="18"/>
        </w:rPr>
        <w:t>, C.B. Передерина, В.Н. Скобелкина, K.JI. Томашевского, М.В.</w:t>
      </w:r>
      <w:r>
        <w:rPr>
          <w:rStyle w:val="WW8Num3z0"/>
          <w:rFonts w:ascii="Verdana" w:hAnsi="Verdana"/>
          <w:color w:val="000000"/>
          <w:sz w:val="18"/>
          <w:szCs w:val="18"/>
        </w:rPr>
        <w:t> </w:t>
      </w:r>
      <w:r>
        <w:rPr>
          <w:rStyle w:val="WW8Num4z0"/>
          <w:rFonts w:ascii="Verdana" w:hAnsi="Verdana"/>
          <w:color w:val="4682B4"/>
          <w:sz w:val="18"/>
          <w:szCs w:val="18"/>
        </w:rPr>
        <w:t>Филипповой</w:t>
      </w:r>
      <w:r>
        <w:rPr>
          <w:rFonts w:ascii="Verdana" w:hAnsi="Verdana"/>
          <w:color w:val="000000"/>
          <w:sz w:val="18"/>
          <w:szCs w:val="18"/>
        </w:rPr>
        <w:t>, Г.В. Хныкина, С.Ю. Чучи и других. В российском трудовом законодательстве вышеназванные процедуры отражены непоследовательно и не всегда корректно. Научная не разработанность, порождающая огрехи отечественного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негативно влияет на правоотношения между работодателем и работником. Процедурные отношения, речь о которых пойдёт далее, являются прекрасным «</w:t>
      </w:r>
      <w:r>
        <w:rPr>
          <w:rStyle w:val="WW8Num4z0"/>
          <w:rFonts w:ascii="Verdana" w:hAnsi="Verdana"/>
          <w:color w:val="4682B4"/>
          <w:sz w:val="18"/>
          <w:szCs w:val="18"/>
        </w:rPr>
        <w:t>смазочным материалом</w:t>
      </w:r>
      <w:r>
        <w:rPr>
          <w:rFonts w:ascii="Verdana" w:hAnsi="Verdana"/>
          <w:color w:val="000000"/>
          <w:sz w:val="18"/>
          <w:szCs w:val="18"/>
        </w:rPr>
        <w:t>», который будет способствовать эффективному функционированию трудовых правоотношений на взаимовыгодных условиях, как для работодателя, так и для работника.</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настоящей диссертационной работе предпринята одна из первых попыток комплексного научного исследования процедур заключения, изменения и прекращения трудового договора.</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процедурные отношения, которые являются неотъемлемой частью трудовых отношений, а также существующие в их рамках конкретные процедуры заключения, изменения и прекращения трудового договора.</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совокупность норм раздела 3 ТК РФ, применяемых для правового регулирования процедурных отношений.</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настоящей диссертационной работы является исследование наиболее существенных моментов, связанных с процедурами заключения, изменения и прекращения трудового договора, а также выявление некоторых закономерностей и спорных вопросов в правовом регулировании процедурных отношений.</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поставленных целей исследования обусловила необходимость решения следующих задач:</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формулирование определений понятий, связанных с объектом исследования;</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особенностей правового статуса субъектов процедурных отношений и определение их интересов и роли в реализации процедур, предусмотренных в разделе 3 ТК РФ;</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порядка заключения, изменения и прекращения трудового договора, содержащегося в ТК РФ и выявление его недостатков;</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оценка нововведений, предложенных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рамках недавних изменений и дополнений, внесенных в ТК РФ; выработка и обоснование предложений, направленных на совершенствование трудового законодательства, связанного с процедурными вопросами трудового договора.</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В работе использованы общенаучные (системный анализ, восхождение от абстрактного к конкретному и др.) и специально-юридические методы (историко-правовой, сравнительно-правовой, формально-юридический).</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труды ученых-правоведов, внесших значительный вклад в общую теорию права и науку трудового права. Диссертантом использовались труды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Е.М. Акоповой, Э.Н. Бондаренко, Л.Ю.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Л.Я. Гинцбурга, С.Ю. Головиной,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И.К. Дмитриевой, И.Я. Киселева, И.А.</w:t>
      </w:r>
      <w:r>
        <w:rPr>
          <w:rStyle w:val="WW8Num4z0"/>
          <w:rFonts w:ascii="Verdana" w:hAnsi="Verdana"/>
          <w:color w:val="4682B4"/>
          <w:sz w:val="18"/>
          <w:szCs w:val="18"/>
        </w:rPr>
        <w:t>Костян</w:t>
      </w:r>
      <w:r>
        <w:rPr>
          <w:rFonts w:ascii="Verdana" w:hAnsi="Verdana"/>
          <w:color w:val="000000"/>
          <w:sz w:val="18"/>
          <w:szCs w:val="18"/>
        </w:rPr>
        <w:t>, A.M. Куренного, Ф.М. Левиант,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A.M. Лушникова, В.И. Миронова,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А.Ф. Нуртдиновой, Ю.П. Орловского, A.C.</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C.B. Передерина, А.Я. Петрова,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Н.М. Саликовой, О.В. Смирнова, А.И.</w:t>
      </w:r>
      <w:r>
        <w:rPr>
          <w:rStyle w:val="WW8Num3z0"/>
          <w:rFonts w:ascii="Verdana" w:hAnsi="Verdana"/>
          <w:color w:val="000000"/>
          <w:sz w:val="18"/>
          <w:szCs w:val="18"/>
        </w:rPr>
        <w:t> </w:t>
      </w:r>
      <w:r>
        <w:rPr>
          <w:rStyle w:val="WW8Num4z0"/>
          <w:rFonts w:ascii="Verdana" w:hAnsi="Verdana"/>
          <w:color w:val="4682B4"/>
          <w:sz w:val="18"/>
          <w:szCs w:val="18"/>
        </w:rPr>
        <w:t>Ставцевой</w:t>
      </w:r>
      <w:r>
        <w:rPr>
          <w:rFonts w:ascii="Verdana" w:hAnsi="Verdana"/>
          <w:color w:val="000000"/>
          <w:sz w:val="18"/>
          <w:szCs w:val="18"/>
        </w:rPr>
        <w:t>, В.Н. Толкуновой, Г.В. Хныкина,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Е.П. Циндяйкиной, И.С Цыпкиной, Л.А.</w:t>
      </w:r>
      <w:r>
        <w:rPr>
          <w:rStyle w:val="WW8Num3z0"/>
          <w:rFonts w:ascii="Verdana" w:hAnsi="Verdana"/>
          <w:color w:val="000000"/>
          <w:sz w:val="18"/>
          <w:szCs w:val="18"/>
        </w:rPr>
        <w:t> </w:t>
      </w:r>
      <w:r>
        <w:rPr>
          <w:rStyle w:val="WW8Num4z0"/>
          <w:rFonts w:ascii="Verdana" w:hAnsi="Verdana"/>
          <w:color w:val="4682B4"/>
          <w:sz w:val="18"/>
          <w:szCs w:val="18"/>
        </w:rPr>
        <w:t>Чикановой</w:t>
      </w:r>
      <w:r>
        <w:rPr>
          <w:rStyle w:val="WW8Num3z0"/>
          <w:rFonts w:ascii="Verdana" w:hAnsi="Verdana"/>
          <w:color w:val="000000"/>
          <w:sz w:val="18"/>
          <w:szCs w:val="18"/>
        </w:rPr>
        <w:t> </w:t>
      </w:r>
      <w:r>
        <w:rPr>
          <w:rFonts w:ascii="Verdana" w:hAnsi="Verdana"/>
          <w:color w:val="000000"/>
          <w:sz w:val="18"/>
          <w:szCs w:val="18"/>
        </w:rPr>
        <w:t>и многих других известных ученых.</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исследования составляют международные правовые акты, содержащие нормы и принципы международного трудового права;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РФ; </w:t>
      </w:r>
      <w:r>
        <w:rPr>
          <w:rFonts w:ascii="Verdana" w:hAnsi="Verdana"/>
          <w:color w:val="000000"/>
          <w:sz w:val="18"/>
          <w:szCs w:val="18"/>
        </w:rPr>
        <w:lastRenderedPageBreak/>
        <w:t>федеральные и региональные нормативные правовые акты, нормативные правовые акты бывшего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РСФСР.</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анализируется практика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Верховного Суда, РФ,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Кроме того, эмпирическую основу исследования составили социально-партнерские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коллективные договоры, локальные нормативные акты организаций г. Брянска, Иванова, Рыбинска Ярославской области и Москвы.</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использовалась учебная и научная литература по общей теории права, трудовому и гражданскому праву,</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представляет собой комплексное исследование правовой категории «</w:t>
      </w:r>
      <w:r>
        <w:rPr>
          <w:rStyle w:val="WW8Num4z0"/>
          <w:rFonts w:ascii="Verdana" w:hAnsi="Verdana"/>
          <w:color w:val="4682B4"/>
          <w:sz w:val="18"/>
          <w:szCs w:val="18"/>
        </w:rPr>
        <w:t>процедуры заключения, изменения и прекращения трудового договора</w:t>
      </w:r>
      <w:r>
        <w:rPr>
          <w:rFonts w:ascii="Verdana" w:hAnsi="Verdana"/>
          <w:color w:val="000000"/>
          <w:sz w:val="18"/>
          <w:szCs w:val="18"/>
        </w:rPr>
        <w:t>». Сформулированы концептуальные подходы, позволяющие выявить сущность, принципы и особенности процедурных отношений, а также специфику процедурных правил, направленных на возникновение,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существенными теоретическими выводами и практическими предложениями, выносимыми на защиту и отражающими научную новизну диссертационного исследования, являются следующие.</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Обоснован вывод о том, что процедурные отношения носят подчинённый и обслуживающий характер по отношению к трудовым отношениям и не могут существовать без последних.</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Выявлены существенные признаки и дано определение процедурным отношениям, под которыми следует понимать строго последовательные и нормативно закреплённые отношения, подлежащие письменному оформлению, возникающие между работодателем и работником, которые направлены на заключения, изменения и прекращения трудового договора. У этих отношений есть свои субъекты (работодатель и работник), а также объекты, т.е. конкретные процедуры заключения, изменения и прекращения трудового договора. Характерными особенностями этих отношений являются их строгая последовательность,</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правового закрепления и письменного оформления.</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Предпринята попытка обоснования принципов процедурных отношений, посвященных</w:t>
      </w:r>
      <w:r>
        <w:rPr>
          <w:rStyle w:val="WW8Num3z0"/>
          <w:rFonts w:ascii="Verdana" w:hAnsi="Verdana"/>
          <w:color w:val="000000"/>
          <w:sz w:val="18"/>
          <w:szCs w:val="18"/>
        </w:rPr>
        <w:t> </w:t>
      </w:r>
      <w:r>
        <w:rPr>
          <w:rStyle w:val="WW8Num4z0"/>
          <w:rFonts w:ascii="Verdana" w:hAnsi="Verdana"/>
          <w:color w:val="4682B4"/>
          <w:sz w:val="18"/>
          <w:szCs w:val="18"/>
        </w:rPr>
        <w:t>подинститутам</w:t>
      </w:r>
      <w:r>
        <w:rPr>
          <w:rStyle w:val="WW8Num3z0"/>
          <w:rFonts w:ascii="Verdana" w:hAnsi="Verdana"/>
          <w:color w:val="000000"/>
          <w:sz w:val="18"/>
          <w:szCs w:val="18"/>
        </w:rPr>
        <w:t> </w:t>
      </w:r>
      <w:r>
        <w:rPr>
          <w:rFonts w:ascii="Verdana" w:hAnsi="Verdana"/>
          <w:color w:val="000000"/>
          <w:sz w:val="18"/>
          <w:szCs w:val="18"/>
        </w:rPr>
        <w:t>трудового договора, то есть его заключению, изменению и</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Fonts w:ascii="Verdana" w:hAnsi="Verdana"/>
          <w:color w:val="000000"/>
          <w:sz w:val="18"/>
          <w:szCs w:val="18"/>
        </w:rPr>
        <w:t>.</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Обоснован вывод о том, что процедурные правила, связанные с заключением, изменением и</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трудового договора, облегчат взаимодействие сторон трудовых отношений. При этом основные, базовые процедуры должны быть установлены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другие следует отнести в область</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а третьи рекомендовать как локальные.</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Высказано и проанализировано предложение о правовой и практической нецелесообразности, связанной с правом на заключение трудовых договоров в качестве работодателя</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лицами в возрасте от четырнадцати до шестнадцати лет. Заключать трудовые договора в их интересах должны их</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представители от своего имени. Подобное предложение сделано и в отношении психически больных лиц и лиц, злоупотребляющих спиртными напитками и</w:t>
      </w:r>
      <w:r>
        <w:rPr>
          <w:rStyle w:val="WW8Num3z0"/>
          <w:rFonts w:ascii="Verdana" w:hAnsi="Verdana"/>
          <w:color w:val="000000"/>
          <w:sz w:val="18"/>
          <w:szCs w:val="18"/>
        </w:rPr>
        <w:t> </w:t>
      </w:r>
      <w:r>
        <w:rPr>
          <w:rStyle w:val="WW8Num4z0"/>
          <w:rFonts w:ascii="Verdana" w:hAnsi="Verdana"/>
          <w:color w:val="4682B4"/>
          <w:sz w:val="18"/>
          <w:szCs w:val="18"/>
        </w:rPr>
        <w:t>наркотическими</w:t>
      </w:r>
      <w:r>
        <w:rPr>
          <w:rStyle w:val="WW8Num3z0"/>
          <w:rFonts w:ascii="Verdana" w:hAnsi="Verdana"/>
          <w:color w:val="000000"/>
          <w:sz w:val="18"/>
          <w:szCs w:val="18"/>
        </w:rPr>
        <w:t> </w:t>
      </w:r>
      <w:r>
        <w:rPr>
          <w:rFonts w:ascii="Verdana" w:hAnsi="Verdana"/>
          <w:color w:val="000000"/>
          <w:sz w:val="18"/>
          <w:szCs w:val="18"/>
        </w:rPr>
        <w:t>средствами.</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На основе анализа трудового законодательства установлено, что защита интересов сторон трудового договора на стадии его заключения характеризуется недостаточностью правовых норм, посвященных средствам проверки деловых качеств работника. Рассмотрены вопросы о соотношении испытания со смежными способами подбора персонала (стажировка, квалификационный экзамен, конкурсный отбор, аттестация). Предлагается законодательно расширить список таких средств и считать таковыми, кроме традиционных, и иные способы подбора персонала, имеющие распространение на практике (собеседование, анкетирование, тестирование и др.). Применение последних должно регулироваться локальными нормативными актами, определяющими порядок их организации и проведения.</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Сделанный вывод о том, что трудовое законодательство содержит значительное разнообразие форм изменения трудового договора, позволил разработать конкретные предложения, посвященные последовательным действиям работодателя, связанным с переводами на другую работу и с изменением условий труда.</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Предложены процедуры установления неполного рабочего времени, которые позволяют сторонам трудового договора применять гибкие режимы труда, способствуют стабильности трудовых отношений и увеличивают возможности «</w:t>
      </w:r>
      <w:r>
        <w:rPr>
          <w:rStyle w:val="WW8Num4z0"/>
          <w:rFonts w:ascii="Verdana" w:hAnsi="Verdana"/>
          <w:color w:val="4682B4"/>
          <w:sz w:val="18"/>
          <w:szCs w:val="18"/>
        </w:rPr>
        <w:t>выживания</w:t>
      </w:r>
      <w:r>
        <w:rPr>
          <w:rFonts w:ascii="Verdana" w:hAnsi="Verdana"/>
          <w:color w:val="000000"/>
          <w:sz w:val="18"/>
          <w:szCs w:val="18"/>
        </w:rPr>
        <w:t>» работодателя и работников в сложных экономических условиях.</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Обоснован вывод о том, что если условия труда работодателя не соответствуют государственным требованиям охраны труда, то создается угроза жизни и здоровью работника, а значит, он должен иметь возможность прекратить трудовой договор с работодателем по своей инициативе без отработки общеустановленных двух недель отработки и с выплатой выходного пособия в размере среднего месячного заработка.</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Анализ процедур увольнения работника при нарушении им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позволил сделать вывод о том, что минимализм законодателя относительно</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вынуждает работодателя самостоятельно регулировать многие вопросы, связанные с применением</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включая «</w:t>
      </w:r>
      <w:r>
        <w:rPr>
          <w:rStyle w:val="WW8Num4z0"/>
          <w:rFonts w:ascii="Verdana" w:hAnsi="Verdana"/>
          <w:color w:val="4682B4"/>
          <w:sz w:val="18"/>
          <w:szCs w:val="18"/>
        </w:rPr>
        <w:t>дисциплинарное увольнение</w:t>
      </w:r>
      <w:r>
        <w:rPr>
          <w:rFonts w:ascii="Verdana" w:hAnsi="Verdana"/>
          <w:color w:val="000000"/>
          <w:sz w:val="18"/>
          <w:szCs w:val="18"/>
        </w:rPr>
        <w:t>». Предложено часть</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законодателя устранить путем внесения изменений и дополнений в ТК РФ, а отдельные - посредством локального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определяется тем, что содержащиеся в нем выводы и предложения по совершенствованию правового регулирования процедур, связанных с заключением, изменением и прекращением трудового договора, могут быть использованы для внесения изменений и дополнений в действующее трудовое законодательство 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положения диссертационного исследования обсуждены и одобрены на кафедре трудового права Московского государственного университета имени М. В. Ломоносова и нашли отражение в трех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Отдельные аспекты и выводы диссертации докладывались на международных научных конференциях студентов, аспирантов и молодых ученых «</w:t>
      </w:r>
      <w:r>
        <w:rPr>
          <w:rStyle w:val="WW8Num4z0"/>
          <w:rFonts w:ascii="Verdana" w:hAnsi="Verdana"/>
          <w:color w:val="4682B4"/>
          <w:sz w:val="18"/>
          <w:szCs w:val="18"/>
        </w:rPr>
        <w:t>Ломоносов</w:t>
      </w:r>
      <w:r>
        <w:rPr>
          <w:rFonts w:ascii="Verdana" w:hAnsi="Verdana"/>
          <w:color w:val="000000"/>
          <w:sz w:val="18"/>
          <w:szCs w:val="18"/>
        </w:rPr>
        <w:t>» в 2010 и 2011 гг., на третьей научно-практической конференции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судов и других органов», состоявшейся 14 — 15 июня 2012 года в Хмельницком университете управления и права, на пятой международной научно-практической конференции, состоявшейся на юридическом факультете Ивановского государственного университета, 7-8 октября 2011 г.</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целью и задачами исследования. Диссертация состоит из введения, четырёх глав, объединяющих десять параграфов, заключения, списка нормативных актов, актов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использованной научной литературы.</w:t>
      </w:r>
    </w:p>
    <w:p w:rsidR="00857E4C" w:rsidRDefault="00857E4C" w:rsidP="00857E4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Баринов, Денис Олегович</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300 Выводы о возможности замены</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материальной имеются и в научных публикациях. См.:</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Е.Г. О соотношении материальной и дисциплинарной ответственности военнослужащих // Военно-юридический журнал. 2009. N 9. озадачившись ни дефиницией, ни принципами, ни характеристиками данного явления. Причем, часть норм, направленных на защиту слабой стороны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т.е. работника, к сожалению, не была воспроизведена новым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Поэтому правоприменителям приходится самим домысливать целостность картины, обозначенной двойственным наименованием «Трудовой распорядок. Дисциплина труда» (раздел 8 ТК РФ).</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Отсюда можно сделать общий вывод: сегодня обеспечение порядка на производстве становится не общегосударственным</w:t>
      </w:r>
      <w:r>
        <w:rPr>
          <w:rStyle w:val="WW8Num3z0"/>
          <w:rFonts w:ascii="Verdana" w:hAnsi="Verdana"/>
          <w:color w:val="000000"/>
          <w:sz w:val="18"/>
          <w:szCs w:val="18"/>
        </w:rPr>
        <w:t> </w:t>
      </w:r>
      <w:r>
        <w:rPr>
          <w:rStyle w:val="WW8Num4z0"/>
          <w:rFonts w:ascii="Verdana" w:hAnsi="Verdana"/>
          <w:color w:val="4682B4"/>
          <w:sz w:val="18"/>
          <w:szCs w:val="18"/>
        </w:rPr>
        <w:t>делом</w:t>
      </w:r>
      <w:r>
        <w:rPr>
          <w:rFonts w:ascii="Verdana" w:hAnsi="Verdana"/>
          <w:color w:val="000000"/>
          <w:sz w:val="18"/>
          <w:szCs w:val="18"/>
        </w:rPr>
        <w:t>, а частной проблемой работодателя.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же, вместо того, чтобы представить</w:t>
      </w:r>
      <w:r>
        <w:rPr>
          <w:rStyle w:val="WW8Num3z0"/>
          <w:rFonts w:ascii="Verdana" w:hAnsi="Verdana"/>
          <w:color w:val="000000"/>
          <w:sz w:val="18"/>
          <w:szCs w:val="18"/>
        </w:rPr>
        <w:t> </w:t>
      </w:r>
      <w:r>
        <w:rPr>
          <w:rStyle w:val="WW8Num4z0"/>
          <w:rFonts w:ascii="Verdana" w:hAnsi="Verdana"/>
          <w:color w:val="4682B4"/>
          <w:sz w:val="18"/>
          <w:szCs w:val="18"/>
        </w:rPr>
        <w:t>дисциплинарную</w:t>
      </w:r>
      <w:r>
        <w:rPr>
          <w:rStyle w:val="WW8Num3z0"/>
          <w:rFonts w:ascii="Verdana" w:hAnsi="Verdana"/>
          <w:color w:val="000000"/>
          <w:sz w:val="18"/>
          <w:szCs w:val="18"/>
        </w:rPr>
        <w:t> </w:t>
      </w:r>
      <w:r>
        <w:rPr>
          <w:rFonts w:ascii="Verdana" w:hAnsi="Verdana"/>
          <w:color w:val="000000"/>
          <w:sz w:val="18"/>
          <w:szCs w:val="18"/>
        </w:rPr>
        <w:t>ответственность как часть дисциплины труда наряду с внутренним трудовым распорядком и поощрением, повел себя крайне консервативно. Он определил всего лишь пределы дисциплинарной ответственности путем установления трех видов общих</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(замечание, выговор, дисциплинарное увольнение) и указал на некоторые специальные виды, предусмотренные федеральными законами,</w:t>
      </w:r>
      <w:r>
        <w:rPr>
          <w:rStyle w:val="WW8Num3z0"/>
          <w:rFonts w:ascii="Verdana" w:hAnsi="Verdana"/>
          <w:color w:val="000000"/>
          <w:sz w:val="18"/>
          <w:szCs w:val="18"/>
        </w:rPr>
        <w:t> </w:t>
      </w:r>
      <w:r>
        <w:rPr>
          <w:rStyle w:val="WW8Num4z0"/>
          <w:rFonts w:ascii="Verdana" w:hAnsi="Verdana"/>
          <w:color w:val="4682B4"/>
          <w:sz w:val="18"/>
          <w:szCs w:val="18"/>
        </w:rPr>
        <w:t>уставами</w:t>
      </w:r>
      <w:r>
        <w:rPr>
          <w:rStyle w:val="WW8Num3z0"/>
          <w:rFonts w:ascii="Verdana" w:hAnsi="Verdana"/>
          <w:color w:val="000000"/>
          <w:sz w:val="18"/>
          <w:szCs w:val="18"/>
        </w:rPr>
        <w:t> </w:t>
      </w:r>
      <w:r>
        <w:rPr>
          <w:rFonts w:ascii="Verdana" w:hAnsi="Verdana"/>
          <w:color w:val="000000"/>
          <w:sz w:val="18"/>
          <w:szCs w:val="18"/>
        </w:rPr>
        <w:t>и положениями о дисциплине. Установил также отдельные процедуры наложения</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 названные порядком их применения (ст. 193 ТК). Причем,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рецепты в деле укрепления дисциплины труда трудно назвать разумными.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Небольшой объем материала 8-го раздела ТК позволяет сделать два, на первый взгляд, казалось бы, взаимоисключающих вывода. Первый -работодатель имеет широкие возможности локального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 этой области. Второй - работодатель, следуя лаконичности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должен четко выполнять требования закона, не позволяя себе самостоятельных шагов влево или вправо.</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выполнять</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закона нередко невозможно по причине несовершенства его норм. Эффективность реализации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 во многом зависит от их добротности и, в частности, от соблюдения в процессе нормотворчества правил</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Прав В.И. Никитинский, утверждающий, что «технические дефекты правовых норм, вызванные нарушением тех или иных требований законодательной техники, во многих случаях искажают содержание норм, порождают разнобой в практике, снижают эффективность правового регулирования»301. При этом часть</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законодателя можно устранить только путем внесения изменений и дополнений в ТК, а отдельные - посредством локального нормотворчества.</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Относительно первой части пробелов отметим, что внутренние противоречия раздела 8 начинаются сразу с названий: раздел «Трудовой распорядок. Дисциплина труда»,</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189 «</w:t>
      </w:r>
      <w:r>
        <w:rPr>
          <w:rStyle w:val="WW8Num4z0"/>
          <w:rFonts w:ascii="Verdana" w:hAnsi="Verdana"/>
          <w:color w:val="4682B4"/>
          <w:sz w:val="18"/>
          <w:szCs w:val="18"/>
        </w:rPr>
        <w:t>Дисциплина труда и трудовой распорядок в организации</w:t>
      </w:r>
      <w:r>
        <w:rPr>
          <w:rFonts w:ascii="Verdana" w:hAnsi="Verdana"/>
          <w:color w:val="000000"/>
          <w:sz w:val="18"/>
          <w:szCs w:val="18"/>
        </w:rPr>
        <w:t>», глава 30 «</w:t>
      </w:r>
      <w:r>
        <w:rPr>
          <w:rStyle w:val="WW8Num4z0"/>
          <w:rFonts w:ascii="Verdana" w:hAnsi="Verdana"/>
          <w:color w:val="4682B4"/>
          <w:sz w:val="18"/>
          <w:szCs w:val="18"/>
        </w:rPr>
        <w:t>Дисциплина труда</w:t>
      </w:r>
      <w:r>
        <w:rPr>
          <w:rFonts w:ascii="Verdana" w:hAnsi="Verdana"/>
          <w:color w:val="000000"/>
          <w:sz w:val="18"/>
          <w:szCs w:val="18"/>
        </w:rPr>
        <w:t>». Базовым, первичным понятием, несомненно, является дисциплина труда, которая и включает в себя в качестве своей основы трудовой распорядок. Поэтому нет никакой необходимости двойного названия раздела, главы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Глава 30 может быть названа: «Поощрения за труд.</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ТК дает новое легальное определение дисциплины труда, которое, в отличие от прежнего</w:t>
      </w:r>
      <w:r>
        <w:rPr>
          <w:rStyle w:val="WW8Num3z0"/>
          <w:rFonts w:ascii="Verdana" w:hAnsi="Verdana"/>
          <w:color w:val="000000"/>
          <w:sz w:val="18"/>
          <w:szCs w:val="18"/>
        </w:rPr>
        <w:t> </w:t>
      </w:r>
      <w:r>
        <w:rPr>
          <w:rStyle w:val="WW8Num4z0"/>
          <w:rFonts w:ascii="Verdana" w:hAnsi="Verdana"/>
          <w:color w:val="4682B4"/>
          <w:sz w:val="18"/>
          <w:szCs w:val="18"/>
        </w:rPr>
        <w:t>КЗоТ</w:t>
      </w:r>
      <w:r>
        <w:rPr>
          <w:rFonts w:ascii="Verdana" w:hAnsi="Verdana"/>
          <w:color w:val="000000"/>
          <w:sz w:val="18"/>
          <w:szCs w:val="18"/>
        </w:rPr>
        <w:t>, не содержит указаний на соблюдение моральных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работниками, а требует обязательного подчинения правилам поведения, определенным в соответствии с ТК, иными законами,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трудовым договором, локальными нормативными актами. Вероятнее всего, речь идет о правилах поведения работников в процессе труда у данного работодателя, а точнее говоря - о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Fonts w:ascii="Verdana" w:hAnsi="Verdana"/>
          <w:color w:val="000000"/>
          <w:sz w:val="18"/>
          <w:szCs w:val="18"/>
        </w:rPr>
        <w:t>, неисполнение или ненадлежащее исполнение которых, как выясняется из ст. 192 ТК, и является</w:t>
      </w:r>
      <w:r>
        <w:rPr>
          <w:rStyle w:val="WW8Num3z0"/>
          <w:rFonts w:ascii="Verdana" w:hAnsi="Verdana"/>
          <w:color w:val="000000"/>
          <w:sz w:val="18"/>
          <w:szCs w:val="18"/>
        </w:rPr>
        <w:t> </w:t>
      </w:r>
      <w:r>
        <w:rPr>
          <w:rStyle w:val="WW8Num4z0"/>
          <w:rFonts w:ascii="Verdana" w:hAnsi="Verdana"/>
          <w:color w:val="4682B4"/>
          <w:sz w:val="18"/>
          <w:szCs w:val="18"/>
        </w:rPr>
        <w:t>дисциплинарным</w:t>
      </w:r>
      <w:r>
        <w:rPr>
          <w:rStyle w:val="WW8Num3z0"/>
          <w:rFonts w:ascii="Verdana" w:hAnsi="Verdana"/>
          <w:color w:val="000000"/>
          <w:sz w:val="18"/>
          <w:szCs w:val="18"/>
        </w:rPr>
        <w:t> </w:t>
      </w:r>
      <w:r>
        <w:rPr>
          <w:rFonts w:ascii="Verdana" w:hAnsi="Verdana"/>
          <w:color w:val="000000"/>
          <w:sz w:val="18"/>
          <w:szCs w:val="18"/>
        </w:rPr>
        <w:t>проступком. Чтобы не загружать</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подобными логическими изысками, представляется, именно об этом и следовало сказать в определении дисциплины труда.</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статьи 22 ТК, предусматривающей основные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работодателя, ст. 189 ТК устанавливает еще и дополнительную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последнего по созданию условий, необходимых для соблюдения работниками</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301</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Эффективность правовых норм трудового права. М., 1971. С. 68. дисциплины труда. На наш взгляд, следовало специально выделить и конкретизировать данную обязанность, как это сделано в случае с материальной ответственностью, когда ст. 239 ТК содержит перечень обстоятельств, исключающих материальную ответственность работника, в том числе</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работодателем обязанности по обеспечению</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условий для хранения имущества,</w:t>
      </w:r>
      <w:r>
        <w:rPr>
          <w:rStyle w:val="WW8Num3z0"/>
          <w:rFonts w:ascii="Verdana" w:hAnsi="Verdana"/>
          <w:color w:val="000000"/>
          <w:sz w:val="18"/>
          <w:szCs w:val="18"/>
        </w:rPr>
        <w:t> </w:t>
      </w:r>
      <w:r>
        <w:rPr>
          <w:rStyle w:val="WW8Num4z0"/>
          <w:rFonts w:ascii="Verdana" w:hAnsi="Verdana"/>
          <w:color w:val="4682B4"/>
          <w:sz w:val="18"/>
          <w:szCs w:val="18"/>
        </w:rPr>
        <w:t>вверенного</w:t>
      </w:r>
      <w:r>
        <w:rPr>
          <w:rStyle w:val="WW8Num3z0"/>
          <w:rFonts w:ascii="Verdana" w:hAnsi="Verdana"/>
          <w:color w:val="000000"/>
          <w:sz w:val="18"/>
          <w:szCs w:val="18"/>
        </w:rPr>
        <w:t> </w:t>
      </w:r>
      <w:r>
        <w:rPr>
          <w:rFonts w:ascii="Verdana" w:hAnsi="Verdana"/>
          <w:color w:val="000000"/>
          <w:sz w:val="18"/>
          <w:szCs w:val="18"/>
        </w:rPr>
        <w:t>работнику. В нашем случае речь может идти об обязанности работодателя по созданию организационно-экономических условий, позволяющих работникам</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исполнять свои трудовые обязанности.</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несомненно, на примере изложения норм о материальной ответственности, следует в ТК дать понятие дисциплинарной ответственности и определить составные ее части: основание, условия наступления, виды и принципы ее применения.</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выполнение трудовых обязанностей, предусмотренное в качестве основания для поощрений, заметно обедняет понятие поощрения, которое обычно трактуется, как общественное признание результатов высокопроизводительного, высококачественного, безупречного труда работников. В ст. 191 ТК, к сожалению, не предусмотрены различия между юридическими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и проявлениями трудовой активности, как это было сделано в ст. 131 КЗоТ РФ.</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 192 ТК РФ</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следующие виды дисциплинарных взысканий:</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замечание;</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выговор;</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увольнение по соответствующим основаниям, т.е. предусмотренным пунктами 5, 6, 9 или 10 части первой ст. 81, п. 1 ст. 336 или ст. 348.11, а также п. 7 или 8 части первой ст. 81</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в случаях, когда виновные действия, дающие основания для утраты доверия, либо соответственно аморальный</w:t>
      </w:r>
      <w:r>
        <w:rPr>
          <w:rStyle w:val="WW8Num3z0"/>
          <w:rFonts w:ascii="Verdana" w:hAnsi="Verdana"/>
          <w:color w:val="000000"/>
          <w:sz w:val="18"/>
          <w:szCs w:val="18"/>
        </w:rPr>
        <w:t> </w:t>
      </w:r>
      <w:r>
        <w:rPr>
          <w:rStyle w:val="WW8Num4z0"/>
          <w:rFonts w:ascii="Verdana" w:hAnsi="Verdana"/>
          <w:color w:val="4682B4"/>
          <w:sz w:val="18"/>
          <w:szCs w:val="18"/>
        </w:rPr>
        <w:t>проступок</w:t>
      </w:r>
      <w:r>
        <w:rPr>
          <w:rStyle w:val="WW8Num3z0"/>
          <w:rFonts w:ascii="Verdana" w:hAnsi="Verdana"/>
          <w:color w:val="000000"/>
          <w:sz w:val="18"/>
          <w:szCs w:val="18"/>
        </w:rPr>
        <w:t> </w:t>
      </w:r>
      <w:r>
        <w:rPr>
          <w:rFonts w:ascii="Verdana" w:hAnsi="Verdana"/>
          <w:color w:val="000000"/>
          <w:sz w:val="18"/>
          <w:szCs w:val="18"/>
        </w:rPr>
        <w:t>совершены работником по месту работы и в связи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им трудовых обязанностей.</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Перечень дисциплинарных взысканий традиционно является исчерпывающим. Он не подлежит</w:t>
      </w:r>
      <w:r>
        <w:rPr>
          <w:rStyle w:val="WW8Num3z0"/>
          <w:rFonts w:ascii="Verdana" w:hAnsi="Verdana"/>
          <w:color w:val="000000"/>
          <w:sz w:val="18"/>
          <w:szCs w:val="18"/>
        </w:rPr>
        <w:t> </w:t>
      </w:r>
      <w:r>
        <w:rPr>
          <w:rStyle w:val="WW8Num4z0"/>
          <w:rFonts w:ascii="Verdana" w:hAnsi="Verdana"/>
          <w:color w:val="4682B4"/>
          <w:sz w:val="18"/>
          <w:szCs w:val="18"/>
        </w:rPr>
        <w:t>расширительному</w:t>
      </w:r>
      <w:r>
        <w:rPr>
          <w:rStyle w:val="WW8Num3z0"/>
          <w:rFonts w:ascii="Verdana" w:hAnsi="Verdana"/>
          <w:color w:val="000000"/>
          <w:sz w:val="18"/>
          <w:szCs w:val="18"/>
        </w:rPr>
        <w:t> </w:t>
      </w:r>
      <w:r>
        <w:rPr>
          <w:rFonts w:ascii="Verdana" w:hAnsi="Verdana"/>
          <w:color w:val="000000"/>
          <w:sz w:val="18"/>
          <w:szCs w:val="18"/>
        </w:rPr>
        <w:t>толкованию, т.е. нельзя применять</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как предусмотренные ранее действующим законодательством (например, строгий выговор), так и «</w:t>
      </w:r>
      <w:r>
        <w:rPr>
          <w:rStyle w:val="WW8Num4z0"/>
          <w:rFonts w:ascii="Verdana" w:hAnsi="Verdana"/>
          <w:color w:val="4682B4"/>
          <w:sz w:val="18"/>
          <w:szCs w:val="18"/>
        </w:rPr>
        <w:t>изобретенные</w:t>
      </w:r>
      <w:r>
        <w:rPr>
          <w:rFonts w:ascii="Verdana" w:hAnsi="Verdana"/>
          <w:color w:val="000000"/>
          <w:sz w:val="18"/>
          <w:szCs w:val="18"/>
        </w:rPr>
        <w:t>» работодателем (например, порицание,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выговор с предупреждением). Но, представляется, работодатель может воспользоваться нормой ч. 3 ст. 137 прежнего КЗоТ, включив ее в правила внутреннего трудового распорядка, которая в свое время содержала</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поощрять работника в течение срока действия</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взыскания. Представляются достаточно убедительными аргументы О.В.</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указывающей, что если работодатель станет поощрять</w:t>
      </w:r>
      <w:r>
        <w:rPr>
          <w:rStyle w:val="WW8Num3z0"/>
          <w:rFonts w:ascii="Verdana" w:hAnsi="Verdana"/>
          <w:color w:val="000000"/>
          <w:sz w:val="18"/>
          <w:szCs w:val="18"/>
        </w:rPr>
        <w:t> </w:t>
      </w:r>
      <w:r>
        <w:rPr>
          <w:rStyle w:val="WW8Num4z0"/>
          <w:rFonts w:ascii="Verdana" w:hAnsi="Verdana"/>
          <w:color w:val="4682B4"/>
          <w:sz w:val="18"/>
          <w:szCs w:val="18"/>
        </w:rPr>
        <w:t>нарушителей</w:t>
      </w:r>
      <w:r>
        <w:rPr>
          <w:rStyle w:val="WW8Num3z0"/>
          <w:rFonts w:ascii="Verdana" w:hAnsi="Verdana"/>
          <w:color w:val="000000"/>
          <w:sz w:val="18"/>
          <w:szCs w:val="18"/>
        </w:rPr>
        <w:t> </w:t>
      </w:r>
      <w:r>
        <w:rPr>
          <w:rFonts w:ascii="Verdana" w:hAnsi="Verdana"/>
          <w:color w:val="000000"/>
          <w:sz w:val="18"/>
          <w:szCs w:val="18"/>
        </w:rPr>
        <w:t>трудовой дисциплины, он тем самым будет подрывать принцип института дисциплинарной ответственности - длящегося (в течение одного года) воздействия дисциплинарного взыскания302. Добавим, что работодатель в этом случае лишается возможности корригировать поведение оступившегося работника.</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Примеры использования данного правила имеются в локальной практике. Так, локальное положение о порядке предоставления беспроцентного займа на улучшение жилищных условий</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Автокран</w:t>
      </w:r>
      <w:r>
        <w:rPr>
          <w:rFonts w:ascii="Verdana" w:hAnsi="Verdana"/>
          <w:color w:val="000000"/>
          <w:sz w:val="18"/>
          <w:szCs w:val="18"/>
        </w:rPr>
        <w:t>» (г. Иваново) предусматривает, что ссуда не может быть предоставлена работникам, имеющим не погашенное сроком</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или не снятое в установленном порядке</w:t>
      </w:r>
      <w:r>
        <w:rPr>
          <w:rStyle w:val="WW8Num3z0"/>
          <w:rFonts w:ascii="Verdana" w:hAnsi="Verdana"/>
          <w:color w:val="000000"/>
          <w:sz w:val="18"/>
          <w:szCs w:val="18"/>
        </w:rPr>
        <w:t> </w:t>
      </w:r>
      <w:r>
        <w:rPr>
          <w:rStyle w:val="WW8Num4z0"/>
          <w:rFonts w:ascii="Verdana" w:hAnsi="Verdana"/>
          <w:color w:val="4682B4"/>
          <w:sz w:val="18"/>
          <w:szCs w:val="18"/>
        </w:rPr>
        <w:t>дисциплинарное</w:t>
      </w:r>
      <w:r>
        <w:rPr>
          <w:rStyle w:val="WW8Num3z0"/>
          <w:rFonts w:ascii="Verdana" w:hAnsi="Verdana"/>
          <w:color w:val="000000"/>
          <w:sz w:val="18"/>
          <w:szCs w:val="18"/>
        </w:rPr>
        <w:t> </w:t>
      </w:r>
      <w:r>
        <w:rPr>
          <w:rFonts w:ascii="Verdana" w:hAnsi="Verdana"/>
          <w:color w:val="000000"/>
          <w:sz w:val="18"/>
          <w:szCs w:val="18"/>
        </w:rPr>
        <w:t>взыскание, а также причинившим своими</w:t>
      </w:r>
      <w:r>
        <w:rPr>
          <w:rStyle w:val="WW8Num3z0"/>
          <w:rFonts w:ascii="Verdana" w:hAnsi="Verdana"/>
          <w:color w:val="000000"/>
          <w:sz w:val="18"/>
          <w:szCs w:val="18"/>
        </w:rPr>
        <w:t> </w:t>
      </w:r>
      <w:r>
        <w:rPr>
          <w:rStyle w:val="WW8Num4z0"/>
          <w:rFonts w:ascii="Verdana" w:hAnsi="Verdana"/>
          <w:color w:val="4682B4"/>
          <w:sz w:val="18"/>
          <w:szCs w:val="18"/>
        </w:rPr>
        <w:t>противоправными</w:t>
      </w:r>
      <w:r>
        <w:rPr>
          <w:rStyle w:val="WW8Num3z0"/>
          <w:rFonts w:ascii="Verdana" w:hAnsi="Verdana"/>
          <w:color w:val="000000"/>
          <w:sz w:val="18"/>
          <w:szCs w:val="18"/>
        </w:rPr>
        <w:t> </w:t>
      </w:r>
      <w:r>
        <w:rPr>
          <w:rFonts w:ascii="Verdana" w:hAnsi="Verdana"/>
          <w:color w:val="000000"/>
          <w:sz w:val="18"/>
          <w:szCs w:val="18"/>
        </w:rPr>
        <w:t>действиями вред обществу.</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наложения дисциплинарных взысканий и иных мер дисциплинарного воздействия принадлежит, как правило, руководителю организации. В организациях со сложной структурой управления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должностных лиц, не являющихся руководителями организации, на применение дисциплинарных взысканий определяется в локальном порядке: См.:</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Трудовой распорядок. Дисциплина труда // Трудовое право. 2004. № 4-5.С. 83.</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юридического лица, положении о структурном подразделении. Но чаще всего полномочия отдельных руководителей, связанные с дисциплинарной ответственностью подчиненных работников, фиксируется в правилах внутреннего трудового распорядка или специальных положениях. Так, положением о порядке наложения дисциплинарных взысканий ОАО «</w:t>
      </w:r>
      <w:r>
        <w:rPr>
          <w:rStyle w:val="WW8Num4z0"/>
          <w:rFonts w:ascii="Verdana" w:hAnsi="Verdana"/>
          <w:color w:val="4682B4"/>
          <w:sz w:val="18"/>
          <w:szCs w:val="18"/>
        </w:rPr>
        <w:t>Кранэкс</w:t>
      </w:r>
      <w:r>
        <w:rPr>
          <w:rFonts w:ascii="Verdana" w:hAnsi="Verdana"/>
          <w:color w:val="000000"/>
          <w:sz w:val="18"/>
          <w:szCs w:val="18"/>
        </w:rPr>
        <w:t>» (г. Иваново) предусмотрено, что право налагать</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взыскания имеют: председатель совета директоров - в отношении всех работников общества; руководители структурных подразделений - на подчиненных работников, за исключением своих заместителей.</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Иной подход в применении дисциплинарных взысканий установлен правилами внутреннего трудового распорядка ОАО «</w:t>
      </w:r>
      <w:r>
        <w:rPr>
          <w:rStyle w:val="WW8Num4z0"/>
          <w:rFonts w:ascii="Verdana" w:hAnsi="Verdana"/>
          <w:color w:val="4682B4"/>
          <w:sz w:val="18"/>
          <w:szCs w:val="18"/>
        </w:rPr>
        <w:t>Автокран</w:t>
      </w:r>
      <w:r>
        <w:rPr>
          <w:rFonts w:ascii="Verdana" w:hAnsi="Verdana"/>
          <w:color w:val="000000"/>
          <w:sz w:val="18"/>
          <w:szCs w:val="18"/>
        </w:rPr>
        <w:t>» (г. Иваново), предусматривающий, что дисциплинарные взыскания, в том числе и увольнения, применяются генеральным директором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которым он делегирует свои полномочия по наложению дисциплинарных взысканий. Право применения замечаний и выговоров предоставлено руководителям самостоятельных структурных подразделений общества, которые при подготовке распоряжений о наложении дисциплинарных взысканий за грубые нарушения трудовой дисциплины</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получить согласие начальника управления персоналом и</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дисциплинарная ответственность - часть дисциплины труда, то работодатель, следуя логике законодателя, должен определить правила поведения работников в процессе труда, а точнее говоря - трудовые обязанности, неисполнение или</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которых, как вытекает из ст. 192 ТК, и является дисциплинарным</w:t>
      </w:r>
      <w:r>
        <w:rPr>
          <w:rStyle w:val="WW8Num3z0"/>
          <w:rFonts w:ascii="Verdana" w:hAnsi="Verdana"/>
          <w:color w:val="000000"/>
          <w:sz w:val="18"/>
          <w:szCs w:val="18"/>
        </w:rPr>
        <w:t> </w:t>
      </w:r>
      <w:r>
        <w:rPr>
          <w:rStyle w:val="WW8Num4z0"/>
          <w:rFonts w:ascii="Verdana" w:hAnsi="Verdana"/>
          <w:color w:val="4682B4"/>
          <w:sz w:val="18"/>
          <w:szCs w:val="18"/>
        </w:rPr>
        <w:t>проступком</w:t>
      </w:r>
      <w:r>
        <w:rPr>
          <w:rFonts w:ascii="Verdana" w:hAnsi="Verdana"/>
          <w:color w:val="000000"/>
          <w:sz w:val="18"/>
          <w:szCs w:val="18"/>
        </w:rPr>
        <w:t>.</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Трудовые обязанности устанавливаются, прежде всего, в локальных нормативных актах. Набор таких локальных источников определяется работодателем исходя из специфики производства. Но обязательным документом, регламентирующим взаимоотношения работодателя и работников в процессе труда, являются правила внутреннего трудового распорядка (ПВТР) (ст. 189 и 190 ТК РФ). С их помощью регламентируется обязанности, связанные с режимом рабочего времени и времени. </w:t>
      </w:r>
      <w:r>
        <w:rPr>
          <w:rFonts w:ascii="Verdana" w:hAnsi="Verdana"/>
          <w:color w:val="000000"/>
          <w:sz w:val="18"/>
          <w:szCs w:val="18"/>
        </w:rPr>
        <w:lastRenderedPageBreak/>
        <w:t>Причем, в ПВТР нередко закрепляются локальные нормы, не получившие развития в централизованных правовых актах. Поэтому представляются обоснованными, например, нормы ПВТР, касающиеся учета рабочего времени и позволяющие исключить</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начале и окончании работы. Речь может идти о следующих нормах:</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 начала работы работник</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отметить свой приход на работу, а по окончании рабочего дня - уход с работы в порядке, установленном в учреждении;</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время, затраченное на дорогу к рабочему месту (в том числе от проходной до рабочего места) и на подготовку к началу работы (в том числе на переодевание перед началом и после окончания рабочего дня) не входит в учет рабочего времени;</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отсчет рабочего времени начинается с момента, когда работник приступил к работе;</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 моменту окончания рабочего времени работник должен находиться на рабочем месте и выполнять свои трудовые обязанности.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Другой пример справедливых требований работодателя, устанавливаемых в локальном порядке, связан с</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работника в разумные сроки оповещать работодателя о своей</w:t>
      </w:r>
      <w:r>
        <w:rPr>
          <w:rStyle w:val="WW8Num3z0"/>
          <w:rFonts w:ascii="Verdana" w:hAnsi="Verdana"/>
          <w:color w:val="000000"/>
          <w:sz w:val="18"/>
          <w:szCs w:val="18"/>
        </w:rPr>
        <w:t> </w:t>
      </w:r>
      <w:r>
        <w:rPr>
          <w:rStyle w:val="WW8Num4z0"/>
          <w:rFonts w:ascii="Verdana" w:hAnsi="Verdana"/>
          <w:color w:val="4682B4"/>
          <w:sz w:val="18"/>
          <w:szCs w:val="18"/>
        </w:rPr>
        <w:t>неявке</w:t>
      </w:r>
      <w:r>
        <w:rPr>
          <w:rStyle w:val="WW8Num3z0"/>
          <w:rFonts w:ascii="Verdana" w:hAnsi="Verdana"/>
          <w:color w:val="000000"/>
          <w:sz w:val="18"/>
          <w:szCs w:val="18"/>
        </w:rPr>
        <w:t> </w:t>
      </w:r>
      <w:r>
        <w:rPr>
          <w:rFonts w:ascii="Verdana" w:hAnsi="Verdana"/>
          <w:color w:val="000000"/>
          <w:sz w:val="18"/>
          <w:szCs w:val="18"/>
        </w:rPr>
        <w:t>на работу любыми доступными ему средствами и способами: если своевременный выход на работу по каким-либо обстоятельствам невозможен, работник обязан предупреждать в течение 1 часа после начала рабочего дня руководителя структурного подразделения или лицо, ответственное за ведение табельного учета о причинах несвоевременного выхода на работу.</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помощью</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инструкций работодатель детализирует перечень трудовых обязанностей, предусмотренных ст. 21, 214 ТК РФ и квалификационными справочниками.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Кстати, в</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инструкции руководителей структурных подразделений целесообразно включать обязанности по обеспечению трудовой дисциплины, в частности о своевременном предоставлении информации руководителю организации или кадровой службе о дисциплинарных</w:t>
      </w:r>
      <w:r>
        <w:rPr>
          <w:rStyle w:val="WW8Num3z0"/>
          <w:rFonts w:ascii="Verdana" w:hAnsi="Verdana"/>
          <w:color w:val="000000"/>
          <w:sz w:val="18"/>
          <w:szCs w:val="18"/>
        </w:rPr>
        <w:t> </w:t>
      </w:r>
      <w:r>
        <w:rPr>
          <w:rStyle w:val="WW8Num4z0"/>
          <w:rFonts w:ascii="Verdana" w:hAnsi="Verdana"/>
          <w:color w:val="4682B4"/>
          <w:sz w:val="18"/>
          <w:szCs w:val="18"/>
        </w:rPr>
        <w:t>проступках</w:t>
      </w:r>
      <w:r>
        <w:rPr>
          <w:rStyle w:val="WW8Num3z0"/>
          <w:rFonts w:ascii="Verdana" w:hAnsi="Verdana"/>
          <w:color w:val="000000"/>
          <w:sz w:val="18"/>
          <w:szCs w:val="18"/>
        </w:rPr>
        <w:t> </w:t>
      </w:r>
      <w:r>
        <w:rPr>
          <w:rFonts w:ascii="Verdana" w:hAnsi="Verdana"/>
          <w:color w:val="000000"/>
          <w:sz w:val="18"/>
          <w:szCs w:val="18"/>
        </w:rPr>
        <w:t>подчиненных.</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помощью правил и инструкций по охране труда (ст. 212 ТК) определяются обязанности работников, связанные с требованиями безопасности перед началом, во время и по окончании работы, в аварийных ситуациях.</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Ознакомление работников с названными и иными локальными нормативными актами, имеющими непосредственное отношение к их трудовой деятельности, является обязанностью работодателя (ч. 3 ст. 68 ТК РФ).</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применения дисциплинарных взысканий не может быть изменен работодателем произвольно. Необходимо последовательное соблюдение процедур, предусмотренных ст. 193 ТК. Вместе с тем, локальными нормативными актами нередко уточняется и конкретизируется порядок наложения и снятия дисциплинарных взысканий применительно к местной специфике, устанавливается алгоритм оформления внутренних документов, особенно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грубых или популярных для данного учреждения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а также определяется организация учета и составление отчетности по нарушениям трудовой дисциплины.</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Независимо от применения или</w:t>
      </w:r>
      <w:r>
        <w:rPr>
          <w:rStyle w:val="WW8Num3z0"/>
          <w:rFonts w:ascii="Verdana" w:hAnsi="Verdana"/>
          <w:color w:val="000000"/>
          <w:sz w:val="18"/>
          <w:szCs w:val="18"/>
        </w:rPr>
        <w:t> </w:t>
      </w:r>
      <w:r>
        <w:rPr>
          <w:rStyle w:val="WW8Num4z0"/>
          <w:rFonts w:ascii="Verdana" w:hAnsi="Verdana"/>
          <w:color w:val="4682B4"/>
          <w:sz w:val="18"/>
          <w:szCs w:val="18"/>
        </w:rPr>
        <w:t>неприменения</w:t>
      </w:r>
      <w:r>
        <w:rPr>
          <w:rStyle w:val="WW8Num3z0"/>
          <w:rFonts w:ascii="Verdana" w:hAnsi="Verdana"/>
          <w:color w:val="000000"/>
          <w:sz w:val="18"/>
          <w:szCs w:val="18"/>
        </w:rPr>
        <w:t> </w:t>
      </w:r>
      <w:r>
        <w:rPr>
          <w:rFonts w:ascii="Verdana" w:hAnsi="Verdana"/>
          <w:color w:val="000000"/>
          <w:sz w:val="18"/>
          <w:szCs w:val="18"/>
        </w:rPr>
        <w:t>работодателем дисциплинарного взыскания необходима тщательная фиксация и проверка фактов</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дисциплинарных проступков. Данная необходимость связана не только с установлением точного времени совершения</w:t>
      </w:r>
      <w:r>
        <w:rPr>
          <w:rStyle w:val="WW8Num3z0"/>
          <w:rFonts w:ascii="Verdana" w:hAnsi="Verdana"/>
          <w:color w:val="000000"/>
          <w:sz w:val="18"/>
          <w:szCs w:val="18"/>
        </w:rPr>
        <w:t> </w:t>
      </w:r>
      <w:r>
        <w:rPr>
          <w:rStyle w:val="WW8Num4z0"/>
          <w:rFonts w:ascii="Verdana" w:hAnsi="Verdana"/>
          <w:color w:val="4682B4"/>
          <w:sz w:val="18"/>
          <w:szCs w:val="18"/>
        </w:rPr>
        <w:t>проступка</w:t>
      </w:r>
      <w:r>
        <w:rPr>
          <w:rStyle w:val="WW8Num3z0"/>
          <w:rFonts w:ascii="Verdana" w:hAnsi="Verdana"/>
          <w:color w:val="000000"/>
          <w:sz w:val="18"/>
          <w:szCs w:val="18"/>
        </w:rPr>
        <w:t> </w:t>
      </w:r>
      <w:r>
        <w:rPr>
          <w:rFonts w:ascii="Verdana" w:hAnsi="Verdana"/>
          <w:color w:val="000000"/>
          <w:sz w:val="18"/>
          <w:szCs w:val="18"/>
        </w:rPr>
        <w:t>и детализацией его сущности, но и с документальном основанием для издания руководителем организации соответствующего приказа или распоряжения.</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трудовым законодательством детально не разработаны процедуры привлечения работника к дисциплинарной ответственности, то данный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целесообразно восполнить соответствующими стандартами организации (СО), более известны как стандарты предприятия (</w:t>
      </w:r>
      <w:r>
        <w:rPr>
          <w:rStyle w:val="WW8Num4z0"/>
          <w:rFonts w:ascii="Verdana" w:hAnsi="Verdana"/>
          <w:color w:val="4682B4"/>
          <w:sz w:val="18"/>
          <w:szCs w:val="18"/>
        </w:rPr>
        <w:t>СТП</w:t>
      </w:r>
      <w:r>
        <w:rPr>
          <w:rFonts w:ascii="Verdana" w:hAnsi="Verdana"/>
          <w:color w:val="000000"/>
          <w:sz w:val="18"/>
          <w:szCs w:val="18"/>
        </w:rPr>
        <w:t>) -укрупненными документами сводного характера, содержащими значительное число местных правил определенной тематики. Данный стандарт обычно конкретизирует порядок (процедуры) наложения и снятия дисциплинарных взысканий применительно к местной специфике, устанавливает алгоритм оформления внутренних документов с приложением образцов для их составления, определяет организацию учета и составления отчетности по нарушениям трудовой дисциплины. В качестве примера приведем стандарт организации «</w:t>
      </w:r>
      <w:r>
        <w:rPr>
          <w:rStyle w:val="WW8Num4z0"/>
          <w:rFonts w:ascii="Verdana" w:hAnsi="Verdana"/>
          <w:color w:val="4682B4"/>
          <w:sz w:val="18"/>
          <w:szCs w:val="18"/>
        </w:rPr>
        <w:t>Трудовая дисциплина: виды нарушений и меры воздействия на нарушителей</w:t>
      </w:r>
      <w:r>
        <w:rPr>
          <w:rFonts w:ascii="Verdana" w:hAnsi="Verdana"/>
          <w:color w:val="000000"/>
          <w:sz w:val="18"/>
          <w:szCs w:val="18"/>
        </w:rPr>
        <w:t>»» ОАО «</w:t>
      </w:r>
      <w:r>
        <w:rPr>
          <w:rStyle w:val="WW8Num4z0"/>
          <w:rFonts w:ascii="Verdana" w:hAnsi="Verdana"/>
          <w:color w:val="4682B4"/>
          <w:sz w:val="18"/>
          <w:szCs w:val="18"/>
        </w:rPr>
        <w:t>Автокран</w:t>
      </w:r>
      <w:r>
        <w:rPr>
          <w:rFonts w:ascii="Verdana" w:hAnsi="Verdana"/>
          <w:color w:val="000000"/>
          <w:sz w:val="18"/>
          <w:szCs w:val="18"/>
        </w:rPr>
        <w:t xml:space="preserve">» (г. Иваново), целями </w:t>
      </w:r>
      <w:r>
        <w:rPr>
          <w:rFonts w:ascii="Verdana" w:hAnsi="Verdana"/>
          <w:color w:val="000000"/>
          <w:sz w:val="18"/>
          <w:szCs w:val="18"/>
        </w:rPr>
        <w:lastRenderedPageBreak/>
        <w:t>разработки которого названы установление единого порядка привлечения работников к дисциплинарной ответственности и систематический учет нарушений трудовой дисциплины. Данный стандарт конкретизирует порядок (процедуры) наложения и снятия дисциплинарных взысканий применительно к местной специфике, устанавливает алгоритм оформления внутренних документов с приложением образцов для их составления, определяет организацию учета и составления отчетности по нарушениям трудовой дисциплины.</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Подобную вспомогательную роль играют и многочисленные ведомственные нормативные акты. В качестве примера можно привести Инструкцию об организации проведения</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проверки в Федеральной налоговой службе, утв. приказом</w:t>
      </w:r>
      <w:r>
        <w:rPr>
          <w:rStyle w:val="WW8Num3z0"/>
          <w:rFonts w:ascii="Verdana" w:hAnsi="Verdana"/>
          <w:color w:val="000000"/>
          <w:sz w:val="18"/>
          <w:szCs w:val="18"/>
        </w:rPr>
        <w:t> </w:t>
      </w:r>
      <w:r>
        <w:rPr>
          <w:rStyle w:val="WW8Num4z0"/>
          <w:rFonts w:ascii="Verdana" w:hAnsi="Verdana"/>
          <w:color w:val="4682B4"/>
          <w:sz w:val="18"/>
          <w:szCs w:val="18"/>
        </w:rPr>
        <w:t>ФНС</w:t>
      </w:r>
      <w:r>
        <w:rPr>
          <w:rStyle w:val="WW8Num3z0"/>
          <w:rFonts w:ascii="Verdana" w:hAnsi="Verdana"/>
          <w:color w:val="000000"/>
          <w:sz w:val="18"/>
          <w:szCs w:val="18"/>
        </w:rPr>
        <w:t> </w:t>
      </w:r>
      <w:r>
        <w:rPr>
          <w:rFonts w:ascii="Verdana" w:hAnsi="Verdana"/>
          <w:color w:val="000000"/>
          <w:sz w:val="18"/>
          <w:szCs w:val="18"/>
        </w:rPr>
        <w:t>РФ от 22 августа 2011 г. N</w:t>
      </w:r>
      <w:r>
        <w:rPr>
          <w:rStyle w:val="WW8Num3z0"/>
          <w:rFonts w:ascii="Verdana" w:hAnsi="Verdana"/>
          <w:color w:val="000000"/>
          <w:sz w:val="18"/>
          <w:szCs w:val="18"/>
        </w:rPr>
        <w:t> </w:t>
      </w:r>
      <w:r>
        <w:rPr>
          <w:rStyle w:val="WW8Num4z0"/>
          <w:rFonts w:ascii="Verdana" w:hAnsi="Verdana"/>
          <w:color w:val="4682B4"/>
          <w:sz w:val="18"/>
          <w:szCs w:val="18"/>
        </w:rPr>
        <w:t>ММВ</w:t>
      </w:r>
      <w:r>
        <w:rPr>
          <w:rFonts w:ascii="Verdana" w:hAnsi="Verdana"/>
          <w:color w:val="000000"/>
          <w:sz w:val="18"/>
          <w:szCs w:val="18"/>
        </w:rPr>
        <w:t>-7</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303</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4/507 , Инструкцию о порядке организации и проведения</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проверок в подразделениях центрального аппарата и территориальных органах Государственной</w:t>
      </w:r>
      <w:r>
        <w:rPr>
          <w:rStyle w:val="WW8Num3z0"/>
          <w:rFonts w:ascii="Verdana" w:hAnsi="Verdana"/>
          <w:color w:val="000000"/>
          <w:sz w:val="18"/>
          <w:szCs w:val="18"/>
        </w:rPr>
        <w:t> </w:t>
      </w:r>
      <w:r>
        <w:rPr>
          <w:rStyle w:val="WW8Num4z0"/>
          <w:rFonts w:ascii="Verdana" w:hAnsi="Verdana"/>
          <w:color w:val="4682B4"/>
          <w:sz w:val="18"/>
          <w:szCs w:val="18"/>
        </w:rPr>
        <w:t>фельдъегерской</w:t>
      </w:r>
      <w:r>
        <w:rPr>
          <w:rStyle w:val="WW8Num3z0"/>
          <w:rFonts w:ascii="Verdana" w:hAnsi="Verdana"/>
          <w:color w:val="000000"/>
          <w:sz w:val="18"/>
          <w:szCs w:val="18"/>
        </w:rPr>
        <w:t> </w:t>
      </w:r>
      <w:r>
        <w:rPr>
          <w:rFonts w:ascii="Verdana" w:hAnsi="Verdana"/>
          <w:color w:val="000000"/>
          <w:sz w:val="18"/>
          <w:szCs w:val="18"/>
        </w:rPr>
        <w:t>службы Российской Федерации в отношении лиц</w:t>
      </w:r>
      <w:r>
        <w:rPr>
          <w:rStyle w:val="WW8Num3z0"/>
          <w:rFonts w:ascii="Verdana" w:hAnsi="Verdana"/>
          <w:color w:val="000000"/>
          <w:sz w:val="18"/>
          <w:szCs w:val="18"/>
        </w:rPr>
        <w:t> </w:t>
      </w:r>
      <w:r>
        <w:rPr>
          <w:rStyle w:val="WW8Num4z0"/>
          <w:rFonts w:ascii="Verdana" w:hAnsi="Verdana"/>
          <w:color w:val="4682B4"/>
          <w:sz w:val="18"/>
          <w:szCs w:val="18"/>
        </w:rPr>
        <w:t>начальствующего</w:t>
      </w:r>
      <w:r>
        <w:rPr>
          <w:rStyle w:val="WW8Num3z0"/>
          <w:rFonts w:ascii="Verdana" w:hAnsi="Verdana"/>
          <w:color w:val="000000"/>
          <w:sz w:val="18"/>
          <w:szCs w:val="18"/>
        </w:rPr>
        <w:t> </w:t>
      </w:r>
      <w:r>
        <w:rPr>
          <w:rFonts w:ascii="Verdana" w:hAnsi="Verdana"/>
          <w:color w:val="000000"/>
          <w:sz w:val="18"/>
          <w:szCs w:val="18"/>
        </w:rPr>
        <w:t>состава федеральной фельдъегерской связи, утв. приказом ГФС РФ от 15 сентября 2010 г. № 291304, Инструкцию об организации и о проведении служебной проверки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утв. приказом</w:t>
      </w:r>
      <w:r>
        <w:rPr>
          <w:rStyle w:val="WW8Num3z0"/>
          <w:rFonts w:ascii="Verdana" w:hAnsi="Verdana"/>
          <w:color w:val="000000"/>
          <w:sz w:val="18"/>
          <w:szCs w:val="18"/>
        </w:rPr>
        <w:t> </w:t>
      </w:r>
      <w:r>
        <w:rPr>
          <w:rStyle w:val="WW8Num4z0"/>
          <w:rFonts w:ascii="Verdana" w:hAnsi="Verdana"/>
          <w:color w:val="4682B4"/>
          <w:sz w:val="18"/>
          <w:szCs w:val="18"/>
        </w:rPr>
        <w:t>ФТС</w:t>
      </w:r>
      <w:r>
        <w:rPr>
          <w:rStyle w:val="WW8Num3z0"/>
          <w:rFonts w:ascii="Verdana" w:hAnsi="Verdana"/>
          <w:color w:val="000000"/>
          <w:sz w:val="18"/>
          <w:szCs w:val="18"/>
        </w:rPr>
        <w:t> </w:t>
      </w:r>
      <w:r>
        <w:rPr>
          <w:rFonts w:ascii="Verdana" w:hAnsi="Verdana"/>
          <w:color w:val="000000"/>
          <w:sz w:val="18"/>
          <w:szCs w:val="18"/>
        </w:rPr>
        <w:t>РФ от 2 сентября 2008 г. № 1083 (в ред. от 29</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305 марта 2010 г. № 624) и даже - Порядок организации и проведения служебных</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303 Росс, газета. 2011. 5 октября.</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 2010. №47.</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305 Росс, газета. 2008. 3 октября; 2010. 30 апреля. проверок в Главном управлении специальных программ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утв. приказом ГУ СП от 13 августа 2010 г. N 28306.</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Примечательно, что данные</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проверки проводится в целях выявления фактов, обстоятельств, причин совершения сотрудниками таможенных органов дисциплинарных</w:t>
      </w:r>
      <w:r>
        <w:rPr>
          <w:rStyle w:val="WW8Num3z0"/>
          <w:rFonts w:ascii="Verdana" w:hAnsi="Verdana"/>
          <w:color w:val="000000"/>
          <w:sz w:val="18"/>
          <w:szCs w:val="18"/>
        </w:rPr>
        <w:t> </w:t>
      </w:r>
      <w:r>
        <w:rPr>
          <w:rStyle w:val="WW8Num4z0"/>
          <w:rFonts w:ascii="Verdana" w:hAnsi="Verdana"/>
          <w:color w:val="4682B4"/>
          <w:sz w:val="18"/>
          <w:szCs w:val="18"/>
        </w:rPr>
        <w:t>проступков</w:t>
      </w:r>
      <w:r>
        <w:rPr>
          <w:rFonts w:ascii="Verdana" w:hAnsi="Verdana"/>
          <w:color w:val="000000"/>
          <w:sz w:val="18"/>
          <w:szCs w:val="18"/>
        </w:rPr>
        <w:t>. Инструкция детально описывает порядок организации и проведения таких проверок, полномочия председателя и членов комиссии, а также сотрудников, в отношении которых проводится служебные проверки.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Первым обязательным документом для привлечения к дисциплинарной ответственности ч. 1 ст. 193 ТК РФ называет письменное объяснение работника, на составление которого отводится два рабочих дня. Данная норма появилась в ТК в результате изменений и дополнений кодекса от 30 июня 2006 г. Причем, никаких внятных объяснений по поводу двух дней ожидания работодателем реакции работника от</w:t>
      </w:r>
      <w:r>
        <w:rPr>
          <w:rStyle w:val="WW8Num3z0"/>
          <w:rFonts w:ascii="Verdana" w:hAnsi="Verdana"/>
          <w:color w:val="000000"/>
          <w:sz w:val="18"/>
          <w:szCs w:val="18"/>
        </w:rPr>
        <w:t> </w:t>
      </w:r>
      <w:r>
        <w:rPr>
          <w:rStyle w:val="WW8Num4z0"/>
          <w:rFonts w:ascii="Verdana" w:hAnsi="Verdana"/>
          <w:color w:val="4682B4"/>
          <w:sz w:val="18"/>
          <w:szCs w:val="18"/>
        </w:rPr>
        <w:t>законотворческих</w:t>
      </w:r>
      <w:r>
        <w:rPr>
          <w:rStyle w:val="WW8Num3z0"/>
          <w:rFonts w:ascii="Verdana" w:hAnsi="Verdana"/>
          <w:color w:val="000000"/>
          <w:sz w:val="18"/>
          <w:szCs w:val="18"/>
        </w:rPr>
        <w:t> </w:t>
      </w:r>
      <w:r>
        <w:rPr>
          <w:rFonts w:ascii="Verdana" w:hAnsi="Verdana"/>
          <w:color w:val="000000"/>
          <w:sz w:val="18"/>
          <w:szCs w:val="18"/>
        </w:rPr>
        <w:t>органов и разработчиков данного нововведения не последовало. Ничего подобного не было и в прежних</w:t>
      </w:r>
      <w:r>
        <w:rPr>
          <w:rStyle w:val="WW8Num3z0"/>
          <w:rFonts w:ascii="Verdana" w:hAnsi="Verdana"/>
          <w:color w:val="000000"/>
          <w:sz w:val="18"/>
          <w:szCs w:val="18"/>
        </w:rPr>
        <w:t> </w:t>
      </w:r>
      <w:r>
        <w:rPr>
          <w:rStyle w:val="WW8Num4z0"/>
          <w:rFonts w:ascii="Verdana" w:hAnsi="Verdana"/>
          <w:color w:val="4682B4"/>
          <w:sz w:val="18"/>
          <w:szCs w:val="18"/>
        </w:rPr>
        <w:t>кодексах</w:t>
      </w:r>
      <w:r>
        <w:rPr>
          <w:rFonts w:ascii="Verdana" w:hAnsi="Verdana"/>
          <w:color w:val="000000"/>
          <w:sz w:val="18"/>
          <w:szCs w:val="18"/>
        </w:rPr>
        <w:t>, экспериментов не проводилось. Зачем потребовалось затягивание начальной процедуры при привлечении к дисциплинарной ответственности - не понятно. Налицо немотивированное ограничение прав работодателя, посвященных привлечению работника к дисциплинарной ответственности.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Причем, в законе о государственной гражданской службе (п. 1 ст. 58) и в других правовых актах, предусматривающих проведение служебных проверок представителем</w:t>
      </w:r>
      <w:r>
        <w:rPr>
          <w:rStyle w:val="WW8Num3z0"/>
          <w:rFonts w:ascii="Verdana" w:hAnsi="Verdana"/>
          <w:color w:val="000000"/>
          <w:sz w:val="18"/>
          <w:szCs w:val="18"/>
        </w:rPr>
        <w:t> </w:t>
      </w:r>
      <w:r>
        <w:rPr>
          <w:rStyle w:val="WW8Num4z0"/>
          <w:rFonts w:ascii="Verdana" w:hAnsi="Verdana"/>
          <w:color w:val="4682B4"/>
          <w:sz w:val="18"/>
          <w:szCs w:val="18"/>
        </w:rPr>
        <w:t>нанимателя</w:t>
      </w:r>
      <w:r>
        <w:rPr>
          <w:rFonts w:ascii="Verdana" w:hAnsi="Verdana"/>
          <w:color w:val="000000"/>
          <w:sz w:val="18"/>
          <w:szCs w:val="18"/>
        </w:rPr>
        <w:t>, нормы о двух днях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объяснений работником нет. При этом обратим внимание на заслуживающий подробного цитирования п. 3.5 Инструкции об организации проведения служебной проверки в Федеральной налоговой службе (утв. Приказом Федеральной налоговой службы от 22 августа 2011г. N ММВ-7-4/507@): «Участники служебной проверки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получить объяснение в письменной форме от проверяемого лица или иных лиц, которым могут быть известны какие-либо</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306 Росс, газета. 2010. 29 сентября. сведения об обстоятельствах, подлежащих установлению в ходе служебной проверки. При этом лицу, от которого затребовано объяснение, разъясняется предусмотренное</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51 Конституции Российской Федерации право не свидетельствовать против себя, своего супруга и близких родственников, круг которых определяется федеральным законом».</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правило, письменное объяснение составлялся работником в произвольной форме от руки. Вместе с тем, практикуется и применение письменных бланков, в которых предлагается заполнить графы, предназначенные для ответов на вопросы о причинах (мотивах) и обстоятельствах совершения дисциплинарного проступка, о</w:t>
      </w:r>
      <w:r>
        <w:rPr>
          <w:rStyle w:val="WW8Num3z0"/>
          <w:rFonts w:ascii="Verdana" w:hAnsi="Verdana"/>
          <w:color w:val="000000"/>
          <w:sz w:val="18"/>
          <w:szCs w:val="18"/>
        </w:rPr>
        <w:t> </w:t>
      </w:r>
      <w:r>
        <w:rPr>
          <w:rStyle w:val="WW8Num4z0"/>
          <w:rFonts w:ascii="Verdana" w:hAnsi="Verdana"/>
          <w:color w:val="4682B4"/>
          <w:sz w:val="18"/>
          <w:szCs w:val="18"/>
        </w:rPr>
        <w:t>виновности</w:t>
      </w:r>
      <w:r>
        <w:rPr>
          <w:rStyle w:val="WW8Num3z0"/>
          <w:rFonts w:ascii="Verdana" w:hAnsi="Verdana"/>
          <w:color w:val="000000"/>
          <w:sz w:val="18"/>
          <w:szCs w:val="18"/>
        </w:rPr>
        <w:t> </w:t>
      </w:r>
      <w:r>
        <w:rPr>
          <w:rFonts w:ascii="Verdana" w:hAnsi="Verdana"/>
          <w:color w:val="000000"/>
          <w:sz w:val="18"/>
          <w:szCs w:val="18"/>
        </w:rPr>
        <w:t>работника, об устранении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противоправного деяния.</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Согласно ч. 2 ст. 193 ТК РФ отказ работника дать объяснение не является препятствием для применения дисциплинарного взыскания. Однако из этого вовсе не следует, что если работник отказался пояснить причины своего поведения, то работодатель может применять дисциплинарное</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 Отказ необходимо зафиксировать: либо в акте, составляемом по факту совершения дисциплинарного проступка, либо в отдельном акте об отказе от дачи письменных объяснений. В первом случае после изложения сути проступка и подписей составителя и</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(не мене двух) делается отметка о том, что работник отказался от представления объяснений, а лица, участвующие в составлении акта, еще раз ставят свои подписи.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Вторым действием работодателя в процедуре применения дисциплинарного взыскания является установление основания, т.е. факта совершения дисциплинарного проступка и условий наступления дисциплинарной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Fonts w:ascii="Verdana" w:hAnsi="Verdana"/>
          <w:color w:val="000000"/>
          <w:sz w:val="18"/>
          <w:szCs w:val="18"/>
        </w:rPr>
        <w:t>, виновности и причинной связи между</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поведением работника и его проступком . В отличие от процедур привлечения работника к материальной ответственности (статьи 233 и 238 ТК РФ) законодатель в случае с дисциплинарной ответственностью забывает указать на очевидность данных действий работодателя .</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Документы, подтверждающие факт совершения дисциплинарного проступка, оформляются двумя способами. Во-первых, непосредственным руководителем работника или иным</w:t>
      </w:r>
      <w:r>
        <w:rPr>
          <w:rStyle w:val="WW8Num3z0"/>
          <w:rFonts w:ascii="Verdana" w:hAnsi="Verdana"/>
          <w:color w:val="000000"/>
          <w:sz w:val="18"/>
          <w:szCs w:val="18"/>
        </w:rPr>
        <w:t> </w:t>
      </w:r>
      <w:r>
        <w:rPr>
          <w:rStyle w:val="WW8Num4z0"/>
          <w:rFonts w:ascii="Verdana" w:hAnsi="Verdana"/>
          <w:color w:val="4682B4"/>
          <w:sz w:val="18"/>
          <w:szCs w:val="18"/>
        </w:rPr>
        <w:t>должностном</w:t>
      </w:r>
      <w:r>
        <w:rPr>
          <w:rStyle w:val="WW8Num3z0"/>
          <w:rFonts w:ascii="Verdana" w:hAnsi="Verdana"/>
          <w:color w:val="000000"/>
          <w:sz w:val="18"/>
          <w:szCs w:val="18"/>
        </w:rPr>
        <w:t> </w:t>
      </w:r>
      <w:r>
        <w:rPr>
          <w:rFonts w:ascii="Verdana" w:hAnsi="Verdana"/>
          <w:color w:val="000000"/>
          <w:sz w:val="18"/>
          <w:szCs w:val="18"/>
        </w:rPr>
        <w:t>лицом составляется представление (докладная записка) о привлечении работника к дисциплинарной ответственности. Во-вторых, оформляется акт, фиксирующий неисполнение или ненадлежащее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трудовых обязанностей. Но в обоих случаях целесообразно проведение мероприятий, связанных с закреплением</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базы дисциплинарного проступка: составление схем, фотографирование, видеосъемка, опрос, письменное закрепление</w:t>
      </w:r>
      <w:r>
        <w:rPr>
          <w:rStyle w:val="WW8Num3z0"/>
          <w:rFonts w:ascii="Verdana" w:hAnsi="Verdana"/>
          <w:color w:val="000000"/>
          <w:sz w:val="18"/>
          <w:szCs w:val="18"/>
        </w:rPr>
        <w:t> </w:t>
      </w:r>
      <w:r>
        <w:rPr>
          <w:rStyle w:val="WW8Num4z0"/>
          <w:rFonts w:ascii="Verdana" w:hAnsi="Verdana"/>
          <w:color w:val="4682B4"/>
          <w:sz w:val="18"/>
          <w:szCs w:val="18"/>
        </w:rPr>
        <w:t>свидетельских</w:t>
      </w:r>
      <w:r>
        <w:rPr>
          <w:rStyle w:val="WW8Num3z0"/>
          <w:rFonts w:ascii="Verdana" w:hAnsi="Verdana"/>
          <w:color w:val="000000"/>
          <w:sz w:val="18"/>
          <w:szCs w:val="18"/>
        </w:rPr>
        <w:t> </w:t>
      </w:r>
      <w:r>
        <w:rPr>
          <w:rFonts w:ascii="Verdana" w:hAnsi="Verdana"/>
          <w:color w:val="000000"/>
          <w:sz w:val="18"/>
          <w:szCs w:val="18"/>
        </w:rPr>
        <w:t>показаний и др.</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руководствоваться следующими положениями, связанными с документальным оформлением нарушения трудовой дисциплины. Представление или докладная записка, т.е. адресованный руководителю документ, включающий обстоятельное изложение какого-либо вопроса с выводами и предложениями, должен содержать следующие реквизиты: адресат, наименование вида документа, дату, номер, место издания, заголовок к тексту, текст, подпись. В процессе движения докладной записки в организации добавляются реквизиты: резолюция, отметка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 направлении документа в дело.</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 - документ, составленный несколькими лицами или комиссией для подтверждения установленных фактов, событий, действий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Обязательными реквизитами акта являются: реквизиты бланка организации, название вида документа, дата, номер, место издания, заголовок к тексту, гриф утверждения (при необходимости), текст, подписи составителей или председателя и членов комиссии, отметка о визировании присутствовавших, отметка об исполнении документа и направлении его в дело. Текст акта состоит из вводной и констатирующей частей. Во вводной части указывается, кем составлен акт и кто присутствовал при его составлении. В констатирующей части фиксируется факт отказа предоставить объяснения по</w:t>
      </w:r>
      <w:r>
        <w:rPr>
          <w:rStyle w:val="WW8Num3z0"/>
          <w:rFonts w:ascii="Verdana" w:hAnsi="Verdana"/>
          <w:color w:val="000000"/>
          <w:sz w:val="18"/>
          <w:szCs w:val="18"/>
        </w:rPr>
        <w:t> </w:t>
      </w:r>
      <w:r>
        <w:rPr>
          <w:rStyle w:val="WW8Num4z0"/>
          <w:rFonts w:ascii="Verdana" w:hAnsi="Verdana"/>
          <w:color w:val="4682B4"/>
          <w:sz w:val="18"/>
          <w:szCs w:val="18"/>
        </w:rPr>
        <w:t>дисциплинарному</w:t>
      </w:r>
      <w:r>
        <w:rPr>
          <w:rStyle w:val="WW8Num3z0"/>
          <w:rFonts w:ascii="Verdana" w:hAnsi="Verdana"/>
          <w:color w:val="000000"/>
          <w:sz w:val="18"/>
          <w:szCs w:val="18"/>
        </w:rPr>
        <w:t> </w:t>
      </w:r>
      <w:r>
        <w:rPr>
          <w:rFonts w:ascii="Verdana" w:hAnsi="Verdana"/>
          <w:color w:val="000000"/>
          <w:sz w:val="18"/>
          <w:szCs w:val="18"/>
        </w:rPr>
        <w:t>проступку.</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Работнику должна быть предоставлена возможность ознакомиться с содержанием составленного акта и получить экземпляр акта на руки.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Набор письменных документов, связанных с дисциплинарным проступком, может быть различным и зависит от его тяжести и обстоятельств совершения. Несомненно, данный текст ч. 5 ст. 192 ТК РФ, имеющий значительную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историю и озвученный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РФ от 17 марта 2004 г. № 2, будет уместен в ст. 193 ТК, поскольку он относится к процедурам привлечения работника к дисциплинарной ответственности.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сложных ситуаций дисциплинарной практики является длительный прогул, при котором нередко работодатель не имеет никаких сведений о причинах отсутствия работника на работе. В данном случае, прежде всего, необходимо направить работнику письмо с</w:t>
      </w:r>
      <w:r>
        <w:rPr>
          <w:rStyle w:val="WW8Num3z0"/>
          <w:rFonts w:ascii="Verdana" w:hAnsi="Verdana"/>
          <w:color w:val="000000"/>
          <w:sz w:val="18"/>
          <w:szCs w:val="18"/>
        </w:rPr>
        <w:t> </w:t>
      </w:r>
      <w:r>
        <w:rPr>
          <w:rStyle w:val="WW8Num4z0"/>
          <w:rFonts w:ascii="Verdana" w:hAnsi="Verdana"/>
          <w:color w:val="4682B4"/>
          <w:sz w:val="18"/>
          <w:szCs w:val="18"/>
        </w:rPr>
        <w:t>уведомлением</w:t>
      </w:r>
      <w:r>
        <w:rPr>
          <w:rFonts w:ascii="Verdana" w:hAnsi="Verdana"/>
          <w:color w:val="000000"/>
          <w:sz w:val="18"/>
          <w:szCs w:val="18"/>
        </w:rPr>
        <w:t>, в котором излагается требование, во-первых, о</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объяснений, связанных с причинами длительного отсутствия на работе, а, во-вторых, предупреждение о том, что в случае не поступления ответа в установленный срок, работодатель может воспользоваться своим правом применения дисциплинарного взыскания, вплоть до</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 xml:space="preserve">трудового договора по подп. "а" п. 6 ч. 1 ст. 81 </w:t>
      </w:r>
      <w:r>
        <w:rPr>
          <w:rFonts w:ascii="Verdana" w:hAnsi="Verdana"/>
          <w:color w:val="000000"/>
          <w:sz w:val="18"/>
          <w:szCs w:val="18"/>
        </w:rPr>
        <w:lastRenderedPageBreak/>
        <w:t>ТК РФ. При неполучении ответа следует предпринять ряд дополнительных мер по выяснению причин отсутствия работника на работе, которые, конечно, необходимо задокументировать. В число таких мер,</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относит: сбор сведений у родственников, друзей и знакомых работника, посещение его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(регистрации) с опросом соседей, письменные запросы в</w:t>
      </w:r>
      <w:r>
        <w:rPr>
          <w:rStyle w:val="WW8Num3z0"/>
          <w:rFonts w:ascii="Verdana" w:hAnsi="Verdana"/>
          <w:color w:val="000000"/>
          <w:sz w:val="18"/>
          <w:szCs w:val="18"/>
        </w:rPr>
        <w:t> </w:t>
      </w:r>
      <w:r>
        <w:rPr>
          <w:rStyle w:val="WW8Num4z0"/>
          <w:rFonts w:ascii="Verdana" w:hAnsi="Verdana"/>
          <w:color w:val="4682B4"/>
          <w:sz w:val="18"/>
          <w:szCs w:val="18"/>
        </w:rPr>
        <w:t>милицию</w:t>
      </w:r>
      <w:r>
        <w:rPr>
          <w:rFonts w:ascii="Verdana" w:hAnsi="Verdana"/>
          <w:color w:val="000000"/>
          <w:sz w:val="18"/>
          <w:szCs w:val="18"/>
        </w:rPr>
        <w:t>, медицинские учреждения. Если работник отсутствует на рабочем месте год и более, то работодатель вправе обратиться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признании его безвестно отсутствующим либо умершим в соответствии со ст. 42 и 45 ГК РФ. При' удовлетворении судом</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работодатель может расторгнуть трудовой договор с пропавшим работником по п. 6 ч. 1 ст. 83 ТК РФ.</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работник сообщает о причинах своего отсутствия, но есть сомнения в правдивости сведений, полученных в результате его объяснений, необходимо провести их проверку,</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их результаты письменными документами. Например, возникшие сомнения в подлинности листка нетрудоспособности (который предоставлен в обосновании отсутствия на работе) могут быть устранены посредством письменных запросов в медицинское учреждение, оказывающее работнику медмопощь, и (или) в соответствующие подразделения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здравоохранения и социального развития и Фонда социального страхования РФ, осуществляющих контроль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выдачи таких документов.</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п. 27</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17 марта 2004 г. N 2, недопустимы</w:t>
      </w:r>
      <w:r>
        <w:rPr>
          <w:rStyle w:val="WW8Num3z0"/>
          <w:rFonts w:ascii="Verdana" w:hAnsi="Verdana"/>
          <w:color w:val="000000"/>
          <w:sz w:val="18"/>
          <w:szCs w:val="18"/>
        </w:rPr>
        <w:t>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работником временной нетрудоспособности на время его увольнения с работы и иные формы</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Если работник не сообщает о причинах своего отсутствия на работе при наличии такой возможности, то с его стороны имеет место</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установлении судом факта злоупотребления правом работником ему может быть отказано в удовлетворении его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о восстановлении на работе (изменив при этом по просьбе работника, уволенного в период временной нетрудоспособности, дату увольнения), так как работодатель не должен отвечать за неблагоприятные последствия, наступившие вследствие</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действий (бездействия) со стороны работника.</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длительного отсутствия работника работодатель может заключить срочный трудовой договор с другим работником. В табеле учета рабочего времени в зависимости от причины отсутствия работника следует указывать «НН»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по невыясненным причинам) или «ПР» (прогул). Кстати, факт отсутствия работника на рабочем месте следует актировать с первого дня невыхода на работу либо подтверждать иными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отсутствием регистрации на проходной,</w:t>
      </w:r>
      <w:r>
        <w:rPr>
          <w:rStyle w:val="WW8Num3z0"/>
          <w:rFonts w:ascii="Verdana" w:hAnsi="Verdana"/>
          <w:color w:val="000000"/>
          <w:sz w:val="18"/>
          <w:szCs w:val="18"/>
        </w:rPr>
        <w:t> </w:t>
      </w:r>
      <w:r>
        <w:rPr>
          <w:rStyle w:val="WW8Num4z0"/>
          <w:rFonts w:ascii="Verdana" w:hAnsi="Verdana"/>
          <w:color w:val="4682B4"/>
          <w:sz w:val="18"/>
          <w:szCs w:val="18"/>
        </w:rPr>
        <w:t>свидетельскими</w:t>
      </w:r>
      <w:r>
        <w:rPr>
          <w:rStyle w:val="WW8Num3z0"/>
          <w:rFonts w:ascii="Verdana" w:hAnsi="Verdana"/>
          <w:color w:val="000000"/>
          <w:sz w:val="18"/>
          <w:szCs w:val="18"/>
        </w:rPr>
        <w:t> </w:t>
      </w:r>
      <w:r>
        <w:rPr>
          <w:rFonts w:ascii="Verdana" w:hAnsi="Verdana"/>
          <w:color w:val="000000"/>
          <w:sz w:val="18"/>
          <w:szCs w:val="18"/>
        </w:rPr>
        <w:t>показаниями, докладными записками и т.д.).</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Третье действие работодателя, посвященное порядку привлечения к дисциплинарной ответственности, связано со сроками применения и действия дисциплинарных взысканий: как правило - один месяц со дня совершения проступка - ч. 3 ст.193 ТК и один год действия - ст. 194 ТК. Месячный срок может быть увеличен на время:</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болезни работника;</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нахождения его в отпуске;</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необходимое для учёта мотивированного мнения</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первичной профсоюзной организации.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Дисциплинарное взыскание должно быть применено не позднее шести месяцев со дня совершения</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а по результатам ревизии, проверки финансово-хозяйственной деятельности или аудиторской проверки -не позднее двух лет. Эти сроки могут быть продлены лишь на период производства уголовного дела органами</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следствия.</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общему правилу за каждый</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проступок работодатель может применить только одно дисциплинарное взыскание (ч. 5 ст. 193 ТК РФ).</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действия неизбежно связаны с контрольными мероприятиями работодателя, посвященными учету мер воздействия.</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Речь идет, во-первых, об учете наложенных на работника дисциплинарных взысканий, а, во-вторых, об анализе причин, способствующих нарушению трудовых обязанностей.</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трудовое законодательство предусматривает</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внесение сведений о дисциплинарных</w:t>
      </w:r>
      <w:r>
        <w:rPr>
          <w:rStyle w:val="WW8Num3z0"/>
          <w:rFonts w:ascii="Verdana" w:hAnsi="Verdana"/>
          <w:color w:val="000000"/>
          <w:sz w:val="18"/>
          <w:szCs w:val="18"/>
        </w:rPr>
        <w:t> </w:t>
      </w:r>
      <w:r>
        <w:rPr>
          <w:rStyle w:val="WW8Num4z0"/>
          <w:rFonts w:ascii="Verdana" w:hAnsi="Verdana"/>
          <w:color w:val="4682B4"/>
          <w:sz w:val="18"/>
          <w:szCs w:val="18"/>
        </w:rPr>
        <w:t>взысканиях</w:t>
      </w:r>
      <w:r>
        <w:rPr>
          <w:rStyle w:val="WW8Num3z0"/>
          <w:rFonts w:ascii="Verdana" w:hAnsi="Verdana"/>
          <w:color w:val="000000"/>
          <w:sz w:val="18"/>
          <w:szCs w:val="18"/>
        </w:rPr>
        <w:t> </w:t>
      </w:r>
      <w:r>
        <w:rPr>
          <w:rFonts w:ascii="Verdana" w:hAnsi="Verdana"/>
          <w:color w:val="000000"/>
          <w:sz w:val="18"/>
          <w:szCs w:val="18"/>
        </w:rPr>
        <w:t xml:space="preserve">в трудовые книжки, а личная карточка работника не предусматривает </w:t>
      </w:r>
      <w:r>
        <w:rPr>
          <w:rFonts w:ascii="Verdana" w:hAnsi="Verdana"/>
          <w:color w:val="000000"/>
          <w:sz w:val="18"/>
          <w:szCs w:val="18"/>
        </w:rPr>
        <w:lastRenderedPageBreak/>
        <w:t>графы для внесения таких сведений, то способы учета дисциплинарных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работодатель устанавливает самостоятельно. Наиболее распространенной является практика сохранения выписок из приказов о применении дисциплинарного взыскания и иных документов, связанных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проступка в личном (персональном)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работника. Наличие в деле работника «</w:t>
      </w:r>
      <w:r>
        <w:rPr>
          <w:rStyle w:val="WW8Num4z0"/>
          <w:rFonts w:ascii="Verdana" w:hAnsi="Verdana"/>
          <w:color w:val="4682B4"/>
          <w:sz w:val="18"/>
          <w:szCs w:val="18"/>
        </w:rPr>
        <w:t>листа взысканий</w:t>
      </w:r>
      <w:r>
        <w:rPr>
          <w:rFonts w:ascii="Verdana" w:hAnsi="Verdana"/>
          <w:color w:val="000000"/>
          <w:sz w:val="18"/>
          <w:szCs w:val="18"/>
        </w:rPr>
        <w:t>» или «</w:t>
      </w:r>
      <w:r>
        <w:rPr>
          <w:rStyle w:val="WW8Num4z0"/>
          <w:rFonts w:ascii="Verdana" w:hAnsi="Verdana"/>
          <w:color w:val="4682B4"/>
          <w:sz w:val="18"/>
          <w:szCs w:val="18"/>
        </w:rPr>
        <w:t>сведений о взысканиях</w:t>
      </w:r>
      <w:r>
        <w:rPr>
          <w:rFonts w:ascii="Verdana" w:hAnsi="Verdana"/>
          <w:color w:val="000000"/>
          <w:sz w:val="18"/>
          <w:szCs w:val="18"/>
        </w:rPr>
        <w:t>» позволит кадровой службе определять вид налагаемого взыскания, возможности его досрочного снятия, права работника на поощрение.</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дисциплинарной деятельности работодателю приходится оценивать степень тяжести проступка, обстоятельства и причины его совершения. Обязанности работодателя в случае применения дисциплинарного взыскания, связанные с оценкой проступка работника, предусматриваются ч. 5 ст. 192 ТК РФ и п. 53 постановления</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в соответствии с которыми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учета названных обстоятельств</w:t>
      </w:r>
      <w:r>
        <w:rPr>
          <w:rStyle w:val="WW8Num3z0"/>
          <w:rFonts w:ascii="Verdana" w:hAnsi="Verdana"/>
          <w:color w:val="000000"/>
          <w:sz w:val="18"/>
          <w:szCs w:val="18"/>
        </w:rPr>
        <w:t> </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на работодателя. Согласно п. 49 данного постановления работодатель также при определенных условиях, например, при увольнении руководителя организации и его заместителей должен доказать, что нарушение ими своих трудовых обязанностей носило грубый характер.</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отсутствии необходимых для</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дефиниций вопросы определения понятий приходится решать в локальном порядке. Так, различают дисциплинарные</w:t>
      </w:r>
      <w:r>
        <w:rPr>
          <w:rStyle w:val="WW8Num3z0"/>
          <w:rFonts w:ascii="Verdana" w:hAnsi="Verdana"/>
          <w:color w:val="000000"/>
          <w:sz w:val="18"/>
          <w:szCs w:val="18"/>
        </w:rPr>
        <w:t> </w:t>
      </w:r>
      <w:r>
        <w:rPr>
          <w:rStyle w:val="WW8Num4z0"/>
          <w:rFonts w:ascii="Verdana" w:hAnsi="Verdana"/>
          <w:color w:val="4682B4"/>
          <w:sz w:val="18"/>
          <w:szCs w:val="18"/>
        </w:rPr>
        <w:t>проступки</w:t>
      </w:r>
      <w:r>
        <w:rPr>
          <w:rStyle w:val="WW8Num3z0"/>
          <w:rFonts w:ascii="Verdana" w:hAnsi="Verdana"/>
          <w:color w:val="000000"/>
          <w:sz w:val="18"/>
          <w:szCs w:val="18"/>
        </w:rPr>
        <w:t> </w:t>
      </w:r>
      <w:r>
        <w:rPr>
          <w:rFonts w:ascii="Verdana" w:hAnsi="Verdana"/>
          <w:color w:val="000000"/>
          <w:sz w:val="18"/>
          <w:szCs w:val="18"/>
        </w:rPr>
        <w:t>в зависимости от частоты совершения нарушения и тяжести проступка. Так, стандарт предприятия (СТП) «</w:t>
      </w:r>
      <w:r>
        <w:rPr>
          <w:rStyle w:val="WW8Num4z0"/>
          <w:rFonts w:ascii="Verdana" w:hAnsi="Verdana"/>
          <w:color w:val="4682B4"/>
          <w:sz w:val="18"/>
          <w:szCs w:val="18"/>
        </w:rPr>
        <w:t>Трудовая дисциплина</w:t>
      </w:r>
      <w:r>
        <w:rPr>
          <w:rFonts w:ascii="Verdana" w:hAnsi="Verdana"/>
          <w:color w:val="000000"/>
          <w:sz w:val="18"/>
          <w:szCs w:val="18"/>
        </w:rPr>
        <w:t>» ОАО «</w:t>
      </w:r>
      <w:r>
        <w:rPr>
          <w:rStyle w:val="WW8Num4z0"/>
          <w:rFonts w:ascii="Verdana" w:hAnsi="Verdana"/>
          <w:color w:val="4682B4"/>
          <w:sz w:val="18"/>
          <w:szCs w:val="18"/>
        </w:rPr>
        <w:t>Автокран</w:t>
      </w:r>
      <w:r>
        <w:rPr>
          <w:rFonts w:ascii="Verdana" w:hAnsi="Verdana"/>
          <w:color w:val="000000"/>
          <w:sz w:val="18"/>
          <w:szCs w:val="18"/>
        </w:rPr>
        <w:t>» различает дисциплинарные проступки в зависимости от частоты совершения нарушения (единичные, повторные, систематические) и тяжести проступка (грубые, незначительные). При этом в соответствии с Методикой оценки состояния трудовой дисциплины наибольший оценочный показатель в баллах присвоен следующим грубым нарушениям трудовой дисциплины: 6 баллов —отсутствие на работе без уважительных причин более 5 дней, появление на работе в</w:t>
      </w:r>
      <w:r>
        <w:rPr>
          <w:rStyle w:val="WW8Num3z0"/>
          <w:rFonts w:ascii="Verdana" w:hAnsi="Verdana"/>
          <w:color w:val="000000"/>
          <w:sz w:val="18"/>
          <w:szCs w:val="18"/>
        </w:rPr>
        <w:t> </w:t>
      </w:r>
      <w:r>
        <w:rPr>
          <w:rStyle w:val="WW8Num4z0"/>
          <w:rFonts w:ascii="Verdana" w:hAnsi="Verdana"/>
          <w:color w:val="4682B4"/>
          <w:sz w:val="18"/>
          <w:szCs w:val="18"/>
        </w:rPr>
        <w:t>нетрезвом</w:t>
      </w:r>
      <w:r>
        <w:rPr>
          <w:rStyle w:val="WW8Num3z0"/>
          <w:rFonts w:ascii="Verdana" w:hAnsi="Verdana"/>
          <w:color w:val="000000"/>
          <w:sz w:val="18"/>
          <w:szCs w:val="18"/>
        </w:rPr>
        <w:t> </w:t>
      </w:r>
      <w:r>
        <w:rPr>
          <w:rFonts w:ascii="Verdana" w:hAnsi="Verdana"/>
          <w:color w:val="000000"/>
          <w:sz w:val="18"/>
          <w:szCs w:val="18"/>
        </w:rPr>
        <w:t>состоянии, групповое хищение; 5 баллов - отсутствие на работе без уважительных причин до 5 дней,</w:t>
      </w:r>
      <w:r>
        <w:rPr>
          <w:rStyle w:val="WW8Num3z0"/>
          <w:rFonts w:ascii="Verdana" w:hAnsi="Verdana"/>
          <w:color w:val="000000"/>
          <w:sz w:val="18"/>
          <w:szCs w:val="18"/>
        </w:rPr>
        <w:t> </w:t>
      </w:r>
      <w:r>
        <w:rPr>
          <w:rStyle w:val="WW8Num4z0"/>
          <w:rFonts w:ascii="Verdana" w:hAnsi="Verdana"/>
          <w:color w:val="4682B4"/>
          <w:sz w:val="18"/>
          <w:szCs w:val="18"/>
        </w:rPr>
        <w:t>задержание</w:t>
      </w:r>
      <w:r>
        <w:rPr>
          <w:rStyle w:val="WW8Num3z0"/>
          <w:rFonts w:ascii="Verdana" w:hAnsi="Verdana"/>
          <w:color w:val="000000"/>
          <w:sz w:val="18"/>
          <w:szCs w:val="18"/>
        </w:rPr>
        <w:t> </w:t>
      </w:r>
      <w:r>
        <w:rPr>
          <w:rFonts w:ascii="Verdana" w:hAnsi="Verdana"/>
          <w:color w:val="000000"/>
          <w:sz w:val="18"/>
          <w:szCs w:val="18"/>
        </w:rPr>
        <w:t>работника на территории после окончания рабочей смены, крупное</w:t>
      </w:r>
      <w:r>
        <w:rPr>
          <w:rStyle w:val="WW8Num3z0"/>
          <w:rFonts w:ascii="Verdana" w:hAnsi="Verdana"/>
          <w:color w:val="000000"/>
          <w:sz w:val="18"/>
          <w:szCs w:val="18"/>
        </w:rPr>
        <w:t> </w:t>
      </w:r>
      <w:r>
        <w:rPr>
          <w:rStyle w:val="WW8Num4z0"/>
          <w:rFonts w:ascii="Verdana" w:hAnsi="Verdana"/>
          <w:color w:val="4682B4"/>
          <w:sz w:val="18"/>
          <w:szCs w:val="18"/>
        </w:rPr>
        <w:t>хищение</w:t>
      </w:r>
      <w:r>
        <w:rPr>
          <w:rFonts w:ascii="Verdana" w:hAnsi="Verdana"/>
          <w:color w:val="000000"/>
          <w:sz w:val="18"/>
          <w:szCs w:val="18"/>
        </w:rPr>
        <w:t>.</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Подобные локальные документы позволяют оценивать дисциплинарные проступки, как в конкретных ситуациях, так и в аналитических материалах, подготавливаемых по результатам работы организации за год.</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Завершающим действием работодателя является издание приказа (распоряжения) о применении дисциплинарного взыскания, который объявляется работнику не позднее трёх дней со дня издания под роспись.</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Работник может не согласится с привлечением его к дисциплинарной ответственности или с применённым видом взыскания. В этом случае он может</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действия работодателя в органы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или в органы по рассмотрению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(ч. 7 ст. 193 ТК РФ). Представляется, что эта норма кодекса вводит в заблуждение работников, поскольку</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труда, осуществляя государственный надзор за соблюдением трудового законодательства, не может разрешать трудовой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особенно связанный с увольнением работника, по существу.</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 в случае с материальной ответственностью законодатель постарался придать дисциплинарной ответственности симметричность. Новая статья ТК РФ - 195, посвященная привлечению к дисциплинарной ответственности руководителя организации, руководителя структурного подразделения и их заместителей по требованию</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работников, формулирует три дополнительных обязанности работодателя:</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обязанность рассмотрения требований с проверкой изложенных в них фактов;</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обязанность привлечения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к дисциплинарной ответственности при подтверждении фактов нарушений;</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обязанность сообщения</w:t>
      </w:r>
      <w:r>
        <w:rPr>
          <w:rStyle w:val="WW8Num3z0"/>
          <w:rFonts w:ascii="Verdana" w:hAnsi="Verdana"/>
          <w:color w:val="000000"/>
          <w:sz w:val="18"/>
          <w:szCs w:val="18"/>
        </w:rPr>
        <w:t> </w:t>
      </w:r>
      <w:r>
        <w:rPr>
          <w:rStyle w:val="WW8Num4z0"/>
          <w:rFonts w:ascii="Verdana" w:hAnsi="Verdana"/>
          <w:color w:val="4682B4"/>
          <w:sz w:val="18"/>
          <w:szCs w:val="18"/>
        </w:rPr>
        <w:t>представительному</w:t>
      </w:r>
      <w:r>
        <w:rPr>
          <w:rStyle w:val="WW8Num3z0"/>
          <w:rFonts w:ascii="Verdana" w:hAnsi="Verdana"/>
          <w:color w:val="000000"/>
          <w:sz w:val="18"/>
          <w:szCs w:val="18"/>
        </w:rPr>
        <w:t> </w:t>
      </w:r>
      <w:r>
        <w:rPr>
          <w:rFonts w:ascii="Verdana" w:hAnsi="Verdana"/>
          <w:color w:val="000000"/>
          <w:sz w:val="18"/>
          <w:szCs w:val="18"/>
        </w:rPr>
        <w:t>органу результатов проверки и мер, принятых к</w:t>
      </w:r>
      <w:r>
        <w:rPr>
          <w:rStyle w:val="WW8Num3z0"/>
          <w:rFonts w:ascii="Verdana" w:hAnsi="Verdana"/>
          <w:color w:val="000000"/>
          <w:sz w:val="18"/>
          <w:szCs w:val="18"/>
        </w:rPr>
        <w:t> </w:t>
      </w:r>
      <w:r>
        <w:rPr>
          <w:rStyle w:val="WW8Num4z0"/>
          <w:rFonts w:ascii="Verdana" w:hAnsi="Verdana"/>
          <w:color w:val="4682B4"/>
          <w:sz w:val="18"/>
          <w:szCs w:val="18"/>
        </w:rPr>
        <w:t>нарушителю</w:t>
      </w:r>
      <w:r>
        <w:rPr>
          <w:rFonts w:ascii="Verdana" w:hAnsi="Verdana"/>
          <w:color w:val="000000"/>
          <w:sz w:val="18"/>
          <w:szCs w:val="18"/>
        </w:rPr>
        <w:t>.</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Главное отличие дисциплинарной ответственности руководителей от дисциплинарной ответственности других работников заключается в том, что работодатель обязан наказать руководящих работников при подтверждении</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 xml:space="preserve">ими нарушений. В отношении иных </w:t>
      </w:r>
      <w:r>
        <w:rPr>
          <w:rFonts w:ascii="Verdana" w:hAnsi="Verdana"/>
          <w:color w:val="000000"/>
          <w:sz w:val="18"/>
          <w:szCs w:val="18"/>
        </w:rPr>
        <w:lastRenderedPageBreak/>
        <w:t>работников закон предусматривает всего лишь право работодателя привлекать их к ответственности.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Причем,</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поведения руководящих работников проявляется, исходя из текста ст. 195 ТК, в нарушении законов и иных нормативных правовых актов о труде, условий коллективного договора,</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Если сравнить аналогичные обязанности работодателя, предусмотренные абз. 1 ч. 2 ст. 22 ТК, то наблюдается странная забывчивость законодателя относительно локальных нормативных актов и трудовых договоров, нарушение которых в силу ст. 195 ТК не влечет дисциплинарной ответственности руководящих работников. Данное упущение, видимо, можно исправить только путем дополнения текста ст. 195 ТК.</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некоторые вопросы применения данной статьи можно устранить посредством локального нормотворчества. Например, понятие представительного органа работников сформулировано в ТК только применительно к коллективным переговорам (ст. 37). Множество похожих терминов, используемых в ТК, таких как «</w:t>
      </w:r>
      <w:r>
        <w:rPr>
          <w:rStyle w:val="WW8Num4z0"/>
          <w:rFonts w:ascii="Verdana" w:hAnsi="Verdana"/>
          <w:color w:val="4682B4"/>
          <w:sz w:val="18"/>
          <w:szCs w:val="18"/>
        </w:rPr>
        <w:t>представители работников</w:t>
      </w:r>
      <w:r>
        <w:rPr>
          <w:rFonts w:ascii="Verdana" w:hAnsi="Verdana"/>
          <w:color w:val="000000"/>
          <w:sz w:val="18"/>
          <w:szCs w:val="18"/>
        </w:rPr>
        <w:t>», «</w:t>
      </w:r>
      <w:r>
        <w:rPr>
          <w:rStyle w:val="WW8Num4z0"/>
          <w:rFonts w:ascii="Verdana" w:hAnsi="Verdana"/>
          <w:color w:val="4682B4"/>
          <w:sz w:val="18"/>
          <w:szCs w:val="18"/>
        </w:rPr>
        <w:t>представители интересов работников</w:t>
      </w:r>
      <w:r>
        <w:rPr>
          <w:rFonts w:ascii="Verdana" w:hAnsi="Verdana"/>
          <w:color w:val="000000"/>
          <w:sz w:val="18"/>
          <w:szCs w:val="18"/>
        </w:rPr>
        <w:t>» «</w:t>
      </w:r>
      <w:r>
        <w:rPr>
          <w:rStyle w:val="WW8Num4z0"/>
          <w:rFonts w:ascii="Verdana" w:hAnsi="Verdana"/>
          <w:color w:val="4682B4"/>
          <w:sz w:val="18"/>
          <w:szCs w:val="18"/>
        </w:rPr>
        <w:t>иные представители работников</w:t>
      </w:r>
      <w:r>
        <w:rPr>
          <w:rFonts w:ascii="Verdana" w:hAnsi="Verdana"/>
          <w:color w:val="000000"/>
          <w:sz w:val="18"/>
          <w:szCs w:val="18"/>
        </w:rPr>
        <w:t>» может создать конфликтные ситуации в коллективе. Их можно избежать, если в локальном акте установить порядок формирования или определения такого органа работников.</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необходимо также установить категории руководящих работников, относящиеся к заместителям руководителя организации, сроки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представительного органа и сроки применения дисциплинарных взысканий, порядок оформления документов, свидетельствующих о нарушении должностными лицами законов, иных правовых актов о труде, условий коллективных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обращает на себя внимание неполнота названного ряда должностных лиц. Почему-то в этом ряду нет главных бухгалтеров и их заместителей, руководителей филиалов, представительств или иных обособленных структурных подразделений, членов</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исполнительного органа организации, которые в ряде статей ТК РФ по своему правовому положению приравнены к кругу руководителей, обозначенных ст. 195 кодекса. Отсутствуют также такие существенные элементы, способные блокировать применение статьи, как сроки рассмотрения заявлений представительного органа работников. Как соотносится данная норма с ответственностью за нарушение или невыполнение коллективного договора, соглашения, предусмотренной ст. 55 ТК, которая упоминает применение только штрафной, т.е.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w:t>
      </w:r>
    </w:p>
    <w:p w:rsidR="00857E4C" w:rsidRDefault="00857E4C" w:rsidP="00857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минимализм законодателя относительно дисциплинарной ответственности вынуждает работодателя самостоятельно регулировать многие вопросы, связанные с применением дисциплинарных взысканий, включая «</w:t>
      </w:r>
      <w:r>
        <w:rPr>
          <w:rStyle w:val="WW8Num4z0"/>
          <w:rFonts w:ascii="Verdana" w:hAnsi="Verdana"/>
          <w:color w:val="4682B4"/>
          <w:sz w:val="18"/>
          <w:szCs w:val="18"/>
        </w:rPr>
        <w:t>дисциплинарное увольнение</w:t>
      </w:r>
      <w:r>
        <w:rPr>
          <w:rFonts w:ascii="Verdana" w:hAnsi="Verdana"/>
          <w:color w:val="000000"/>
          <w:sz w:val="18"/>
          <w:szCs w:val="18"/>
        </w:rPr>
        <w:t>».</w:t>
      </w:r>
    </w:p>
    <w:p w:rsidR="00857E4C" w:rsidRDefault="00857E4C" w:rsidP="00857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242</w:t>
      </w:r>
    </w:p>
    <w:p w:rsidR="00857E4C" w:rsidRDefault="00857E4C" w:rsidP="00857E4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Баринов, Денис Олегович, 2012 год</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Научная и учебная литература</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Трудовой распорядок. Дисциплина труда // Трудовое право. 2004. № 4-5;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Акту ал ьш проблеми</w:t>
      </w:r>
      <w:r>
        <w:rPr>
          <w:rStyle w:val="WW8Num3z0"/>
          <w:rFonts w:ascii="Verdana" w:hAnsi="Verdana"/>
          <w:color w:val="000000"/>
          <w:sz w:val="18"/>
          <w:szCs w:val="18"/>
        </w:rPr>
        <w:t> </w:t>
      </w:r>
      <w:r>
        <w:rPr>
          <w:rStyle w:val="WW8Num4z0"/>
          <w:rFonts w:ascii="Verdana" w:hAnsi="Verdana"/>
          <w:color w:val="4682B4"/>
          <w:sz w:val="18"/>
          <w:szCs w:val="18"/>
        </w:rPr>
        <w:t>регулювання</w:t>
      </w:r>
      <w:r>
        <w:rPr>
          <w:rStyle w:val="WW8Num3z0"/>
          <w:rFonts w:ascii="Verdana" w:hAnsi="Verdana"/>
          <w:color w:val="000000"/>
          <w:sz w:val="18"/>
          <w:szCs w:val="18"/>
        </w:rPr>
        <w:t> </w:t>
      </w:r>
      <w:r>
        <w:rPr>
          <w:rFonts w:ascii="Verdana" w:hAnsi="Verdana"/>
          <w:color w:val="000000"/>
          <w:sz w:val="18"/>
          <w:szCs w:val="18"/>
        </w:rPr>
        <w:t>вщносин у ccjjepi пращ сощального забеспечення: Тези доповщей та наукових повщомлень участниюв 3 М1жнародно1 науково-практично1 конференцп, 7-8 жовтня 2011 р. / За ред. к.ю.н., доц. В.В. Жернакова. Харюв. 2011;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Трудоустройство в никуда.</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 ». 2011;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Бикеев A.A., Сафина Д.А. Индивидуально-договорное регулирование труда рабочих и служащих. Казань. 1984;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Трудовой договор как основание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СПб., 2004;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Пашиев В.А. Аттестация как комплексное явление в трудовом праве // Государство, право, общество: пути гармонизации отношений: сб. науч. тр. в 2 ч. Пермь. 2006. Ч. 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История и общие современные правила переводов на другую работу // Трудовое право в России и за рубежом. 2011. № 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Булыга</w:t>
      </w:r>
      <w:r>
        <w:rPr>
          <w:rStyle w:val="WW8Num3z0"/>
          <w:rFonts w:ascii="Verdana" w:hAnsi="Verdana"/>
          <w:color w:val="000000"/>
          <w:sz w:val="18"/>
          <w:szCs w:val="18"/>
        </w:rPr>
        <w:t> </w:t>
      </w:r>
      <w:r>
        <w:rPr>
          <w:rFonts w:ascii="Verdana" w:hAnsi="Verdana"/>
          <w:color w:val="000000"/>
          <w:sz w:val="18"/>
          <w:szCs w:val="18"/>
        </w:rPr>
        <w:t>H.H. Несоответствие работника занимаемой должности как основание</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 Отдел кадров. 2008. № 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Гусов К.Н., Захаров М.Л.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М., 2009.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A.B. Особенности правового регулирования труда</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работников // Трудовое право. 2005. № 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Варжникова A.C.,</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Г.Р. Комментарий к Федеральному закону от 30 марта 1995 г. № 38-Ф3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распространения в</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Российской Федерации заболевания, вызываемого вирусом иммунодефицита человека (ВИЧ-инфекции)". СПС «</w:t>
      </w:r>
      <w:r>
        <w:rPr>
          <w:rStyle w:val="WW8Num4z0"/>
          <w:rFonts w:ascii="Verdana" w:hAnsi="Verdana"/>
          <w:color w:val="4682B4"/>
          <w:sz w:val="18"/>
          <w:szCs w:val="18"/>
        </w:rPr>
        <w:t>Гарант</w:t>
      </w:r>
      <w:r>
        <w:rPr>
          <w:rFonts w:ascii="Verdana" w:hAnsi="Verdana"/>
          <w:color w:val="000000"/>
          <w:sz w:val="18"/>
          <w:szCs w:val="18"/>
        </w:rPr>
        <w:t>». 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В.А. Представительство несовершеннолетних работников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В.И., Крапивин О.М. Непрерывное профессиональное образование в России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2008. № 10;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Трудовое право С.С.С.Р. М., 1925;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Е.Г. О соотношении материальной и</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военнослужащих // Военно-юридический журнал. 2009. № 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Гаврилова</w:t>
      </w:r>
      <w:r>
        <w:rPr>
          <w:rStyle w:val="WW8Num3z0"/>
          <w:rFonts w:ascii="Verdana" w:hAnsi="Verdana"/>
          <w:color w:val="000000"/>
          <w:sz w:val="18"/>
          <w:szCs w:val="18"/>
        </w:rPr>
        <w:t> </w:t>
      </w:r>
      <w:r>
        <w:rPr>
          <w:rFonts w:ascii="Verdana" w:hAnsi="Verdana"/>
          <w:color w:val="000000"/>
          <w:sz w:val="18"/>
          <w:szCs w:val="18"/>
        </w:rPr>
        <w:t>Ю.Г. Медосмотр работников: правовые аспекты // Налоговый вестник. 2009. № 12;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Дмитриева И.К. Трудовое право: Учебник для вузов. М., 2010;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Гицбург Л.Я. Регулирование рабочего времени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1966;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1977;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Н.Г. Трудовая функция рабочих и служащих: Правовые вопросы. Ташкент. 1986;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Глозман</w:t>
      </w:r>
      <w:r>
        <w:rPr>
          <w:rStyle w:val="WW8Num3z0"/>
          <w:rFonts w:ascii="Verdana" w:hAnsi="Verdana"/>
          <w:color w:val="000000"/>
          <w:sz w:val="18"/>
          <w:szCs w:val="18"/>
        </w:rPr>
        <w:t> </w:t>
      </w:r>
      <w:r>
        <w:rPr>
          <w:rFonts w:ascii="Verdana" w:hAnsi="Verdana"/>
          <w:color w:val="000000"/>
          <w:sz w:val="18"/>
          <w:szCs w:val="18"/>
        </w:rPr>
        <w:t>В.А. Право и проверка деловых качеств работников. Минск.1981;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Говорят, что без теста на наркотики не примут на работу // Наша версия. 2012. № 18;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Гоголев</w:t>
      </w:r>
      <w:r>
        <w:rPr>
          <w:rStyle w:val="WW8Num3z0"/>
          <w:rFonts w:ascii="Verdana" w:hAnsi="Verdana"/>
          <w:color w:val="000000"/>
          <w:sz w:val="18"/>
          <w:szCs w:val="18"/>
        </w:rPr>
        <w:t> </w:t>
      </w:r>
      <w:r>
        <w:rPr>
          <w:rFonts w:ascii="Verdana" w:hAnsi="Verdana"/>
          <w:color w:val="000000"/>
          <w:sz w:val="18"/>
          <w:szCs w:val="18"/>
        </w:rPr>
        <w:t>А.М. Трудовой договор (контракт) с преподавателями средних специальных учебных заведений. Пермь. 2000;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Голованова</w:t>
      </w:r>
      <w:r>
        <w:rPr>
          <w:rStyle w:val="WW8Num3z0"/>
          <w:rFonts w:ascii="Verdana" w:hAnsi="Verdana"/>
          <w:color w:val="000000"/>
          <w:sz w:val="18"/>
          <w:szCs w:val="18"/>
        </w:rPr>
        <w:t> </w:t>
      </w:r>
      <w:r>
        <w:rPr>
          <w:rFonts w:ascii="Verdana" w:hAnsi="Verdana"/>
          <w:color w:val="000000"/>
          <w:sz w:val="18"/>
          <w:szCs w:val="18"/>
        </w:rPr>
        <w:t>Е.А. Прием на работу рабочих и служащих. М., 1980;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Голованова</w:t>
      </w:r>
      <w:r>
        <w:rPr>
          <w:rStyle w:val="WW8Num3z0"/>
          <w:rFonts w:ascii="Verdana" w:hAnsi="Verdana"/>
          <w:color w:val="000000"/>
          <w:sz w:val="18"/>
          <w:szCs w:val="18"/>
        </w:rPr>
        <w:t> </w:t>
      </w:r>
      <w:r>
        <w:rPr>
          <w:rFonts w:ascii="Verdana" w:hAnsi="Verdana"/>
          <w:color w:val="000000"/>
          <w:sz w:val="18"/>
          <w:szCs w:val="18"/>
        </w:rPr>
        <w:t>Е.А. Переводы рабочих и служащих на другую работу. М.,</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и др. Нотариат и</w:t>
      </w:r>
      <w:r>
        <w:rPr>
          <w:rStyle w:val="WW8Num3z0"/>
          <w:rFonts w:ascii="Verdana" w:hAnsi="Verdana"/>
          <w:color w:val="000000"/>
          <w:sz w:val="18"/>
          <w:szCs w:val="18"/>
        </w:rPr>
        <w:t> </w:t>
      </w:r>
      <w:r>
        <w:rPr>
          <w:rStyle w:val="WW8Num4z0"/>
          <w:rFonts w:ascii="Verdana" w:hAnsi="Verdana"/>
          <w:color w:val="4682B4"/>
          <w:sz w:val="18"/>
          <w:szCs w:val="18"/>
        </w:rPr>
        <w:t>нотариальная</w:t>
      </w:r>
      <w:r>
        <w:rPr>
          <w:rStyle w:val="WW8Num3z0"/>
          <w:rFonts w:ascii="Verdana" w:hAnsi="Verdana"/>
          <w:color w:val="000000"/>
          <w:sz w:val="18"/>
          <w:szCs w:val="18"/>
        </w:rPr>
        <w:t> </w:t>
      </w:r>
      <w:r>
        <w:rPr>
          <w:rFonts w:ascii="Verdana" w:hAnsi="Verdana"/>
          <w:color w:val="000000"/>
          <w:sz w:val="18"/>
          <w:szCs w:val="18"/>
        </w:rPr>
        <w:t>деятельность: учебное пособие для курсов повышения квалификации</w:t>
      </w:r>
      <w:r>
        <w:rPr>
          <w:rStyle w:val="WW8Num3z0"/>
          <w:rFonts w:ascii="Verdana" w:hAnsi="Verdana"/>
          <w:color w:val="000000"/>
          <w:sz w:val="18"/>
          <w:szCs w:val="18"/>
        </w:rPr>
        <w:t> </w:t>
      </w:r>
      <w:r>
        <w:rPr>
          <w:rStyle w:val="WW8Num4z0"/>
          <w:rFonts w:ascii="Verdana" w:hAnsi="Verdana"/>
          <w:color w:val="4682B4"/>
          <w:sz w:val="18"/>
          <w:szCs w:val="18"/>
        </w:rPr>
        <w:t>нотариусов</w:t>
      </w:r>
      <w:r>
        <w:rPr>
          <w:rStyle w:val="WW8Num3z0"/>
          <w:rFonts w:ascii="Verdana" w:hAnsi="Verdana"/>
          <w:color w:val="000000"/>
          <w:sz w:val="18"/>
          <w:szCs w:val="18"/>
        </w:rPr>
        <w:t> </w:t>
      </w:r>
      <w:r>
        <w:rPr>
          <w:rFonts w:ascii="Verdana" w:hAnsi="Verdana"/>
          <w:color w:val="000000"/>
          <w:sz w:val="18"/>
          <w:szCs w:val="18"/>
        </w:rPr>
        <w:t>/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Н.Ю. Рассказовой. М., 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М.,2003;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М., 2008;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русского языка // slovari.yandex.ru;</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и материальная ответственность / Под общей и науч. ред. К.Л. Томашевксого. Минск. 2007;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 2004.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Договоры о труде в сфере действия трудового права: Учебное пособие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2010;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Локальные нормативные акты организации. Омск. 2008;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Сущность, источники и формы трудового права в Российской Федерации: Монография. М., 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М.А. Дефекты трудового права: Монография. Екатеринбург.2010;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Войленко Е.И., Гейхман В.Л. Основы советского трудового законодательства. М., 1976;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Законодательство о труде: Комментарий / Под ред. Н.Г. Александрова. М., 1947;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Иванова Т. Пределы и порядок закрепления трудовой функции в договоре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2009. № 12;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Иванчина</w:t>
      </w:r>
      <w:r>
        <w:rPr>
          <w:rStyle w:val="WW8Num3z0"/>
          <w:rFonts w:ascii="Verdana" w:hAnsi="Verdana"/>
          <w:color w:val="000000"/>
          <w:sz w:val="18"/>
          <w:szCs w:val="18"/>
        </w:rPr>
        <w:t> </w:t>
      </w:r>
      <w:r>
        <w:rPr>
          <w:rFonts w:ascii="Verdana" w:hAnsi="Verdana"/>
          <w:color w:val="000000"/>
          <w:sz w:val="18"/>
          <w:szCs w:val="18"/>
        </w:rPr>
        <w:t>Ю.В. Правовые аспекты оценки работников. Екатеринбург.2009;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Карсетская Е.В. Кадровый документооборот: локальные нормативные акты организации. М., 2011.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стран Запада на рубеже XXI века // Государство и право. 1996. №1;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Киселёв И.Я. Сравнительное и международное трудовое право: Учебник для вузов. М., 1999;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Киселёв И.Я. Зарубежное трудовое право: Учебник. М., 2000;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Киселёв И.Я.,</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Трудовое право России и зарубежных стран: Учебник / Под ред.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М., 2008;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Ковязина Н. Условия оплаты труда в трудовом договоре // Кадровик. Трудовое право для кадровика. 2006. № 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Козина</w:t>
      </w:r>
      <w:r>
        <w:rPr>
          <w:rStyle w:val="WW8Num3z0"/>
          <w:rFonts w:ascii="Verdana" w:hAnsi="Verdana"/>
          <w:color w:val="000000"/>
          <w:sz w:val="18"/>
          <w:szCs w:val="18"/>
        </w:rPr>
        <w:t> </w:t>
      </w:r>
      <w:r>
        <w:rPr>
          <w:rFonts w:ascii="Verdana" w:hAnsi="Verdana"/>
          <w:color w:val="000000"/>
          <w:sz w:val="18"/>
          <w:szCs w:val="18"/>
        </w:rPr>
        <w:t>Е.В. Регулирование вопросов оплаты труда 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порядке // Правовые вопросы регулирования интересов сторон трудового договора: Материалы Всероссийской научно-практической конференции 19-20 сентября 2008 г. Ижевск. 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3-е изд., доп. / Отв. ред. В.И.</w:t>
      </w:r>
      <w:r>
        <w:rPr>
          <w:rStyle w:val="WW8Num3z0"/>
          <w:rFonts w:ascii="Verdana" w:hAnsi="Verdana"/>
          <w:color w:val="000000"/>
          <w:sz w:val="18"/>
          <w:szCs w:val="18"/>
        </w:rPr>
        <w:t> </w:t>
      </w:r>
      <w:r>
        <w:rPr>
          <w:rStyle w:val="WW8Num4z0"/>
          <w:rFonts w:ascii="Verdana" w:hAnsi="Verdana"/>
          <w:color w:val="4682B4"/>
          <w:sz w:val="18"/>
          <w:szCs w:val="18"/>
        </w:rPr>
        <w:t>Шкатулла</w:t>
      </w:r>
      <w:r>
        <w:rPr>
          <w:rFonts w:ascii="Verdana" w:hAnsi="Verdana"/>
          <w:color w:val="000000"/>
          <w:sz w:val="18"/>
          <w:szCs w:val="18"/>
        </w:rPr>
        <w:t>. М., 2001;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 Трудовому кодексу Российской Федерации / Отв. ред.</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 2007;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к Трудовому кодексу Российская Федерация / Под ред. Ю.П. Орловского. М., 2006;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Трудовому кодексу Российской Федерации / Отв. ред. Н.Г.</w:t>
      </w:r>
      <w:r>
        <w:rPr>
          <w:rStyle w:val="WW8Num3z0"/>
          <w:rFonts w:ascii="Verdana" w:hAnsi="Verdana"/>
          <w:color w:val="000000"/>
          <w:sz w:val="18"/>
          <w:szCs w:val="18"/>
        </w:rPr>
        <w:t> </w:t>
      </w:r>
      <w:r>
        <w:rPr>
          <w:rStyle w:val="WW8Num4z0"/>
          <w:rFonts w:ascii="Verdana" w:hAnsi="Verdana"/>
          <w:color w:val="4682B4"/>
          <w:sz w:val="18"/>
          <w:szCs w:val="18"/>
        </w:rPr>
        <w:t>Гладков</w:t>
      </w:r>
      <w:r>
        <w:rPr>
          <w:rFonts w:ascii="Verdana" w:hAnsi="Verdana"/>
          <w:color w:val="000000"/>
          <w:sz w:val="18"/>
          <w:szCs w:val="18"/>
        </w:rPr>
        <w:t>, И.О. Снигирева. 2-е изд. перер. и доп. М., 2011;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 Трудовому кодексу Российской Федерации / Отв. ред.</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B.Л.</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E.H. Сидоренко. 8-е изд., испр. и доп. М., 2012.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Комментарий к Федеральному закону от 10 июля 2001 № 87-ФЗ "Об ограничении курения табака" //СПС «</w:t>
      </w:r>
      <w:r>
        <w:rPr>
          <w:rStyle w:val="WW8Num4z0"/>
          <w:rFonts w:ascii="Verdana" w:hAnsi="Verdana"/>
          <w:color w:val="4682B4"/>
          <w:sz w:val="18"/>
          <w:szCs w:val="18"/>
        </w:rPr>
        <w:t>Гарант</w:t>
      </w:r>
      <w:r>
        <w:rPr>
          <w:rFonts w:ascii="Verdana" w:hAnsi="Verdana"/>
          <w:color w:val="000000"/>
          <w:sz w:val="18"/>
          <w:szCs w:val="18"/>
        </w:rPr>
        <w:t>». 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Постоянный перевод: определяем случаи и правила // Справочник кадровика. 2011. № 11;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Прекращение трудового договора. М., 2005;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Защита субъективных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трудоправовой аспект: Монография. М., 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Крапивин</w:t>
      </w:r>
      <w:r>
        <w:rPr>
          <w:rStyle w:val="WW8Num3z0"/>
          <w:rFonts w:ascii="Verdana" w:hAnsi="Verdana"/>
          <w:color w:val="000000"/>
          <w:sz w:val="18"/>
          <w:szCs w:val="18"/>
        </w:rPr>
        <w:t> </w:t>
      </w:r>
      <w:r>
        <w:rPr>
          <w:rFonts w:ascii="Verdana" w:hAnsi="Verdana"/>
          <w:color w:val="000000"/>
          <w:sz w:val="18"/>
          <w:szCs w:val="18"/>
        </w:rPr>
        <w:t>О.М., Власов В.И. Трудовой договор: заключение, изменение,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защита персональных данных работников. М., 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Крапивин</w:t>
      </w:r>
      <w:r>
        <w:rPr>
          <w:rStyle w:val="WW8Num3z0"/>
          <w:rFonts w:ascii="Verdana" w:hAnsi="Verdana"/>
          <w:color w:val="000000"/>
          <w:sz w:val="18"/>
          <w:szCs w:val="18"/>
        </w:rPr>
        <w:t> </w:t>
      </w:r>
      <w:r>
        <w:rPr>
          <w:rFonts w:ascii="Verdana" w:hAnsi="Verdana"/>
          <w:color w:val="000000"/>
          <w:sz w:val="18"/>
          <w:szCs w:val="18"/>
        </w:rPr>
        <w:t>О.М., Власов В.И. Трудовой договор. Заключение. Изменение. Прекращение. Защита персональных данных работника. СПС «</w:t>
      </w:r>
      <w:r>
        <w:rPr>
          <w:rStyle w:val="WW8Num4z0"/>
          <w:rFonts w:ascii="Verdana" w:hAnsi="Verdana"/>
          <w:color w:val="4682B4"/>
          <w:sz w:val="18"/>
          <w:szCs w:val="18"/>
        </w:rPr>
        <w:t>Гарант</w:t>
      </w:r>
      <w:r>
        <w:rPr>
          <w:rFonts w:ascii="Verdana" w:hAnsi="Verdana"/>
          <w:color w:val="000000"/>
          <w:sz w:val="18"/>
          <w:szCs w:val="18"/>
        </w:rPr>
        <w:t>». 2011;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Красников Е. Будущих водителей проверят на наркотики? // Московский комсомолец. 2012. 13 июля;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Аттестация специалистов народного хозяйства. М.,1981;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Курс российского трудового права. В 3-х т. Т.1: Общая часть / Под ред. Е.Б. Хохлова. СПб., 1996;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Курс российского трудового права. Т.З: Трудовой договор / Под ред. Е.Б. Хохлова. СПб., 2007;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Лазор</w:t>
      </w:r>
      <w:r>
        <w:rPr>
          <w:rStyle w:val="WW8Num3z0"/>
          <w:rFonts w:ascii="Verdana" w:hAnsi="Verdana"/>
          <w:color w:val="000000"/>
          <w:sz w:val="18"/>
          <w:szCs w:val="18"/>
        </w:rPr>
        <w:t> </w:t>
      </w:r>
      <w:r>
        <w:rPr>
          <w:rFonts w:ascii="Verdana" w:hAnsi="Verdana"/>
          <w:color w:val="000000"/>
          <w:sz w:val="18"/>
          <w:szCs w:val="18"/>
        </w:rPr>
        <w:t>Л.И. Правовые вопросы аттестации работников // Проблемы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республиканский межведомственный сборник. Харьков. 1983;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М., 2007;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и</w:t>
      </w:r>
      <w:r>
        <w:rPr>
          <w:rStyle w:val="WW8Num3z0"/>
          <w:rFonts w:ascii="Verdana" w:hAnsi="Verdana"/>
          <w:color w:val="000000"/>
          <w:sz w:val="18"/>
          <w:szCs w:val="18"/>
        </w:rPr>
        <w:t> </w:t>
      </w:r>
      <w:r>
        <w:rPr>
          <w:rStyle w:val="WW8Num4z0"/>
          <w:rFonts w:ascii="Verdana" w:hAnsi="Verdana"/>
          <w:color w:val="4682B4"/>
          <w:sz w:val="18"/>
          <w:szCs w:val="18"/>
        </w:rPr>
        <w:t>акрибология</w:t>
      </w:r>
      <w:r>
        <w:rPr>
          <w:rStyle w:val="WW8Num3z0"/>
          <w:rFonts w:ascii="Verdana" w:hAnsi="Verdana"/>
          <w:color w:val="000000"/>
          <w:sz w:val="18"/>
          <w:szCs w:val="18"/>
        </w:rPr>
        <w:t> </w:t>
      </w:r>
      <w:r>
        <w:rPr>
          <w:rFonts w:ascii="Verdana" w:hAnsi="Verdana"/>
          <w:color w:val="000000"/>
          <w:sz w:val="18"/>
          <w:szCs w:val="18"/>
        </w:rPr>
        <w:t>(особенная часть). М.,2008;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Виды трудового договора. М., 1966;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Литвинюк А. Дискриминация по запаху // Молодежь Эстонии. 2006. 9 августа;</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2-х т. Т.1: Историко-правовое введение. Общая часть. Коллективное трудовое право: Учебник. М., 2003;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2006;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В. Развитие персонала основное условие развития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Агрос</w:t>
      </w:r>
      <w:r>
        <w:rPr>
          <w:rFonts w:ascii="Verdana" w:hAnsi="Verdana"/>
          <w:color w:val="000000"/>
          <w:sz w:val="18"/>
          <w:szCs w:val="18"/>
        </w:rPr>
        <w:t>» // Кадровик. 2003. № 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Малов Ю. Курильщикам отказать! или Что должен знать кадровик об ограничении курения табака на рабочем месте // Кадровик. Кадровое делопроизводство. 2006. № 12;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Марш против СПИДа // Московский комсомолец. 2012. 26 июля;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Мае лова И. С. Новые тенденции в занятости населения //</w:t>
      </w:r>
      <w:r>
        <w:rPr>
          <w:rStyle w:val="WW8Num3z0"/>
          <w:rFonts w:ascii="Verdana" w:hAnsi="Verdana"/>
          <w:color w:val="000000"/>
          <w:sz w:val="18"/>
          <w:szCs w:val="18"/>
        </w:rPr>
        <w:t> </w:t>
      </w:r>
      <w:r>
        <w:rPr>
          <w:rStyle w:val="WW8Num4z0"/>
          <w:rFonts w:ascii="Verdana" w:hAnsi="Verdana"/>
          <w:color w:val="4682B4"/>
          <w:sz w:val="18"/>
          <w:szCs w:val="18"/>
        </w:rPr>
        <w:t>ЭКО</w:t>
      </w:r>
      <w:r>
        <w:rPr>
          <w:rFonts w:ascii="Verdana" w:hAnsi="Verdana"/>
          <w:color w:val="000000"/>
          <w:sz w:val="18"/>
          <w:szCs w:val="18"/>
        </w:rPr>
        <w:t>. 2002.12;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Х.Т. Правовые вопросы аттестации рабочих и служащих. Минск. 1990;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Постатейный комментарий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2002;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Моргенштерн И. Психографология. СПб., 1994;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Т.К. Переводы и командировки по советскому праву. М.,1953;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Музыченко</w:t>
      </w:r>
      <w:r>
        <w:rPr>
          <w:rStyle w:val="WW8Num3z0"/>
          <w:rFonts w:ascii="Verdana" w:hAnsi="Verdana"/>
          <w:color w:val="000000"/>
          <w:sz w:val="18"/>
          <w:szCs w:val="18"/>
        </w:rPr>
        <w:t> </w:t>
      </w:r>
      <w:r>
        <w:rPr>
          <w:rFonts w:ascii="Verdana" w:hAnsi="Verdana"/>
          <w:color w:val="000000"/>
          <w:sz w:val="18"/>
          <w:szCs w:val="18"/>
        </w:rPr>
        <w:t>В.В. Мастер класс по управлению персоналом // СПС «Консул</w:t>
      </w:r>
      <w:r>
        <w:rPr>
          <w:rStyle w:val="WW8Num3z0"/>
          <w:rFonts w:ascii="Verdana" w:hAnsi="Verdana"/>
          <w:color w:val="000000"/>
          <w:sz w:val="18"/>
          <w:szCs w:val="18"/>
        </w:rPr>
        <w:t> </w:t>
      </w:r>
      <w:r>
        <w:rPr>
          <w:rStyle w:val="WW8Num4z0"/>
          <w:rFonts w:ascii="Verdana" w:hAnsi="Verdana"/>
          <w:color w:val="4682B4"/>
          <w:sz w:val="18"/>
          <w:szCs w:val="18"/>
        </w:rPr>
        <w:t>ьтантПлюс</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Мякушкин Д. Как оценить голову? // Работа для всех. 2000. 1 июля;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Эффективность правовых норм трудового права. М„ 1971;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С.Г. Курение на работе: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работника и работодателя // Упрощенная система налогообложения: бухгалтерский учет и налогообложение. 2012. № 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 что-означает.рф;</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Организационно-правовое обеспечение управления персоналом. Книга I. Прием на работу. Заключение трудового договора: Учебно-практическое пособие / Отв. ред. Ю.П. Орловский. 2011;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Собственность и труд: правовые аспекты взаимодействия // Сов. государство и право. 1991. № 11;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Иванкина Т.В., Магницкая Е.В. Кадровая политика и право. М., 1989;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Петров А .Я. Изменение трудового договора: вопросы теории и практики, совершенствование главы 12 Трудового кодекса РФ // Законодательство и экономика. 2009. № 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Расторжение трудового договора по инициативе работодателя в связи с сокращением численности или штата работников (п. 2. ч. 1 ст. 81 ТК РФ) // Трудовое право. 2010. № 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Писаренко</w:t>
      </w:r>
      <w:r>
        <w:rPr>
          <w:rStyle w:val="WW8Num3z0"/>
          <w:rFonts w:ascii="Verdana" w:hAnsi="Verdana"/>
          <w:color w:val="000000"/>
          <w:sz w:val="18"/>
          <w:szCs w:val="18"/>
        </w:rPr>
        <w:t> </w:t>
      </w:r>
      <w:r>
        <w:rPr>
          <w:rFonts w:ascii="Verdana" w:hAnsi="Verdana"/>
          <w:color w:val="000000"/>
          <w:sz w:val="18"/>
          <w:szCs w:val="18"/>
        </w:rPr>
        <w:t>О.В. Правовое поле локальных нормативных актов работодателя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2011. № 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 Т. Локальные нормативные акты, содержащие нормы трудового права, их содержание // Трудовое право. 2004. № 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Аттестация работников: правовое регулирование, организационные вопросы. М., 2001;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Пресняков М. Содержание трудового договора: практические вопросы // Трудовое право. 2011. № 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Проблемы ответственности в сфере труда: материалы научно-практической конференции в сфере труда / Отв. ред. Г.С. Скачкова. М., 2007;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Рабочее время и рабочий день по советскому трудовому праву. М., 1963;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Ромма</w:t>
      </w:r>
      <w:r>
        <w:rPr>
          <w:rStyle w:val="WW8Num3z0"/>
          <w:rFonts w:ascii="Verdana" w:hAnsi="Verdana"/>
          <w:color w:val="000000"/>
          <w:sz w:val="18"/>
          <w:szCs w:val="18"/>
        </w:rPr>
        <w:t> </w:t>
      </w:r>
      <w:r>
        <w:rPr>
          <w:rFonts w:ascii="Verdana" w:hAnsi="Verdana"/>
          <w:color w:val="000000"/>
          <w:sz w:val="18"/>
          <w:szCs w:val="18"/>
        </w:rPr>
        <w:t>Ф.Д., Уржинская Н.С. Правовые вопросы расстановки и подбора кадров. М., 1971;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Сербиновский</w:t>
      </w:r>
      <w:r>
        <w:rPr>
          <w:rStyle w:val="WW8Num3z0"/>
          <w:rFonts w:ascii="Verdana" w:hAnsi="Verdana"/>
          <w:color w:val="000000"/>
          <w:sz w:val="18"/>
          <w:szCs w:val="18"/>
        </w:rPr>
        <w:t> </w:t>
      </w:r>
      <w:r>
        <w:rPr>
          <w:rFonts w:ascii="Verdana" w:hAnsi="Verdana"/>
          <w:color w:val="000000"/>
          <w:sz w:val="18"/>
          <w:szCs w:val="18"/>
        </w:rPr>
        <w:t>Б.Ю., Бухалов М.И. и др. Управление персоналом: Учеб. пособие. М., 1999;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A.B. Переводы на другую работу: теоретические аспекты и практика. М., 2001;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Передерин C.B., Чуча С.Ю.,</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H.H. Трудовое процедурно-процессуальное право: Учеб. пособие /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Воронеж. 2002;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Скурко</w:t>
      </w:r>
      <w:r>
        <w:rPr>
          <w:rStyle w:val="WW8Num3z0"/>
          <w:rFonts w:ascii="Verdana" w:hAnsi="Verdana"/>
          <w:color w:val="000000"/>
          <w:sz w:val="18"/>
          <w:szCs w:val="18"/>
        </w:rPr>
        <w:t> </w:t>
      </w:r>
      <w:r>
        <w:rPr>
          <w:rFonts w:ascii="Verdana" w:hAnsi="Verdana"/>
          <w:color w:val="000000"/>
          <w:sz w:val="18"/>
          <w:szCs w:val="18"/>
        </w:rPr>
        <w:t>Е.В. Подходы к контролю за распространением табака // Гражданин и право. 2010. № 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Совершенствование системы аттестации персонала предприятия на примере офиса продаж</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"МТС"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Сойфер В. Категория рабочего места в законодательстве о занятости и труде // Кадровик. Трудовое право для кадровика. 2011. № 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Хохрякова О.С. Трудовой договор. М., 1983;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К вопросу об институте аттестации советских кадров. Воронеж. 1988;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Очерки промышленного рабочего права. М., 1918;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Таль JI.C. Трудовой договор:</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М.,2006;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Татарников</w:t>
      </w:r>
      <w:r>
        <w:rPr>
          <w:rStyle w:val="WW8Num3z0"/>
          <w:rFonts w:ascii="Verdana" w:hAnsi="Verdana"/>
          <w:color w:val="000000"/>
          <w:sz w:val="18"/>
          <w:szCs w:val="18"/>
        </w:rPr>
        <w:t> </w:t>
      </w:r>
      <w:r>
        <w:rPr>
          <w:rFonts w:ascii="Verdana" w:hAnsi="Verdana"/>
          <w:color w:val="000000"/>
          <w:sz w:val="18"/>
          <w:szCs w:val="18"/>
        </w:rPr>
        <w:t>М.А. Сборник должностных инструкций работников учреждений здравоохранения. М., 2010;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Терентьев Д. Из России с зарплатой // Аргументы недели. 2012. 19июля;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Советское трудовое право: Учебник. М. 1987;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Томашевский K.JI. Очерки трудового права. Минск. 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Томашевский K.JT. Некоторые проблемы Общей части трудового права Беларуси и России: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и источники трудового права // Трудовое право в России и за рубежом. Пилотный выпуск;</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Трудовое право: Учебник / Под ред. А.С.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О.В. Смирнова. СПб., 1988;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Трудовое право России: Учебник / Под ред. Е.Б. Хохлова. М., 2002;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Трудовое право: Учебник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В.Н. Толкуновой. М„ 2006;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Трудовое право России: Учебник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М.,2008;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Трудовое право: Учебник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Снигирёвой. М., 2008;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Трудове право: ГБдручник / За загальною ред. В.В. Жернакова. Харюв. 2012;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Трудове право Украши: Пвдручник. 4-те вид., перероб. i доп. Харюв.</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Трудовое право: Энциклопедический справочник / Гл. ред. С.А. Иванов. М., 1979;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Труханович</w:t>
      </w:r>
      <w:r>
        <w:rPr>
          <w:rStyle w:val="WW8Num3z0"/>
          <w:rFonts w:ascii="Verdana" w:hAnsi="Verdana"/>
          <w:color w:val="000000"/>
          <w:sz w:val="18"/>
          <w:szCs w:val="18"/>
        </w:rPr>
        <w:t> </w:t>
      </w:r>
      <w:r>
        <w:rPr>
          <w:rFonts w:ascii="Verdana" w:hAnsi="Verdana"/>
          <w:color w:val="000000"/>
          <w:sz w:val="18"/>
          <w:szCs w:val="18"/>
        </w:rPr>
        <w:t>Л.В., Щур Д.Л. Испытание при приеме на работу. Конкурс на замещение должности. М., 2003;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Управление персоналом в условиях социальной рыночной экономики / Под научной ред. Р. Марра, Г. Шмидта. М., 1997;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Уржинская</w:t>
      </w:r>
      <w:r>
        <w:rPr>
          <w:rStyle w:val="WW8Num3z0"/>
          <w:rFonts w:ascii="Verdana" w:hAnsi="Verdana"/>
          <w:color w:val="000000"/>
          <w:sz w:val="18"/>
          <w:szCs w:val="18"/>
        </w:rPr>
        <w:t> </w:t>
      </w:r>
      <w:r>
        <w:rPr>
          <w:rFonts w:ascii="Verdana" w:hAnsi="Verdana"/>
          <w:color w:val="000000"/>
          <w:sz w:val="18"/>
          <w:szCs w:val="18"/>
        </w:rPr>
        <w:t>Н.С. Право рабочих и служащих на определение своей квалификации.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Калинин. 1975;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Д.Н. Толковый словарь русского языка // slovari.yandex.ru;</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Федин В. Увольнение в случае несоответствия работника занимаемой должности или работе вследствие недостаточной квалификации // Кадровик. Трудовое право для кадровика. 2006. № 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Французова</w:t>
      </w:r>
      <w:r>
        <w:rPr>
          <w:rStyle w:val="WW8Num3z0"/>
          <w:rFonts w:ascii="Verdana" w:hAnsi="Verdana"/>
          <w:color w:val="000000"/>
          <w:sz w:val="18"/>
          <w:szCs w:val="18"/>
        </w:rPr>
        <w:t> </w:t>
      </w:r>
      <w:r>
        <w:rPr>
          <w:rFonts w:ascii="Verdana" w:hAnsi="Verdana"/>
          <w:color w:val="000000"/>
          <w:sz w:val="18"/>
          <w:szCs w:val="18"/>
        </w:rPr>
        <w:t>Л.В. Испытательный срок // Трудовое право. 2002. № 12;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нормативные акты трудового права: Научное издание. Иваново. 2004;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Хныкин Г.В Проблемы ответственности сторон трудового договора // Российский ежегодник трудового права. № 1. 2005 / Под ред. Е.Б. Хохлова. СПб., 2006;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Заключение, изменение и прекращение трудового договора: стадии, процедуры и оформление // Труды юридического факультета. Книга 10. М., 2008;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Правовое регулирование в современных условиях: проблемы теории и практики. СПб., 1992;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Цыпкина И.С. Трудовой договор: порядок заключения, изменения и расторжения. М., 2011;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Чернова Н. Народу не хватает людей // Новая газета. 2009. 13 мая (№48.;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Л.А.Кадровая политика работодателя и способы ее реализации. В кн.: Права работодателей в трудовых отношениях / Под ред.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Л.А. Чикановой. М., 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Щур-Труханович Л.В. Содержание трудового договора в условиях нового правового регулирования. М., 2006 // СПС «Консультант-Плюс»;</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Яворчук</w:t>
      </w:r>
      <w:r>
        <w:rPr>
          <w:rStyle w:val="WW8Num3z0"/>
          <w:rFonts w:ascii="Verdana" w:hAnsi="Verdana"/>
          <w:color w:val="000000"/>
          <w:sz w:val="18"/>
          <w:szCs w:val="18"/>
        </w:rPr>
        <w:t> </w:t>
      </w:r>
      <w:r>
        <w:rPr>
          <w:rFonts w:ascii="Verdana" w:hAnsi="Verdana"/>
          <w:color w:val="000000"/>
          <w:sz w:val="18"/>
          <w:szCs w:val="18"/>
        </w:rPr>
        <w:t>H.H. Правовые гарантии, предоставляемые молодежи, и их роль в регулировании отношений в сфере труда // Российский ежегодник трудового права. 2006. № 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Авторефераты диссертаций. Диссертации</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Трудовой договор: становление, развитие и современное состояние (теоретические и практические проблемы правового регулирования трудовых отношений). Автореф. дисс.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Дорохина</w:t>
      </w:r>
      <w:r>
        <w:rPr>
          <w:rStyle w:val="WW8Num3z0"/>
          <w:rFonts w:ascii="Verdana" w:hAnsi="Verdana"/>
          <w:color w:val="000000"/>
          <w:sz w:val="18"/>
          <w:szCs w:val="18"/>
        </w:rPr>
        <w:t> </w:t>
      </w:r>
      <w:r>
        <w:rPr>
          <w:rFonts w:ascii="Verdana" w:hAnsi="Verdana"/>
          <w:color w:val="000000"/>
          <w:sz w:val="18"/>
          <w:szCs w:val="18"/>
        </w:rPr>
        <w:t>Ж.Ю. Трудовой договор по законодательству Российской Федерации и отдельных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(на примере Республики Беларусь и Республики Казахстан). Автореф. дисс. . канд. юрид. наук. СПб., 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Дубровина</w:t>
      </w:r>
      <w:r>
        <w:rPr>
          <w:rStyle w:val="WW8Num3z0"/>
          <w:rFonts w:ascii="Verdana" w:hAnsi="Verdana"/>
          <w:color w:val="000000"/>
          <w:sz w:val="18"/>
          <w:szCs w:val="18"/>
        </w:rPr>
        <w:t> </w:t>
      </w:r>
      <w:r>
        <w:rPr>
          <w:rFonts w:ascii="Verdana" w:hAnsi="Verdana"/>
          <w:color w:val="000000"/>
          <w:sz w:val="18"/>
          <w:szCs w:val="18"/>
        </w:rPr>
        <w:t>И.Л. Актуальные вопросы правового регулирования испытания при приеме на работу. Автореф. дисс. . канд. юрид. наук. М., 2001;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Дубровина</w:t>
      </w:r>
      <w:r>
        <w:rPr>
          <w:rStyle w:val="WW8Num3z0"/>
          <w:rFonts w:ascii="Verdana" w:hAnsi="Verdana"/>
          <w:color w:val="000000"/>
          <w:sz w:val="18"/>
          <w:szCs w:val="18"/>
        </w:rPr>
        <w:t> </w:t>
      </w:r>
      <w:r>
        <w:rPr>
          <w:rFonts w:ascii="Verdana" w:hAnsi="Verdana"/>
          <w:color w:val="000000"/>
          <w:sz w:val="18"/>
          <w:szCs w:val="18"/>
        </w:rPr>
        <w:t>И.Л. Актуальные вопросы правового регулирования испытания при приеме на работу. Дисс. . канд. юрид. наук. М., 2001;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Жиров</w:t>
      </w:r>
      <w:r>
        <w:rPr>
          <w:rStyle w:val="WW8Num3z0"/>
          <w:rFonts w:ascii="Verdana" w:hAnsi="Verdana"/>
          <w:color w:val="000000"/>
          <w:sz w:val="18"/>
          <w:szCs w:val="18"/>
        </w:rPr>
        <w:t> </w:t>
      </w:r>
      <w:r>
        <w:rPr>
          <w:rFonts w:ascii="Verdana" w:hAnsi="Verdana"/>
          <w:color w:val="000000"/>
          <w:sz w:val="18"/>
          <w:szCs w:val="18"/>
        </w:rPr>
        <w:t>А.П. Правовые аспекты аттестации руководящих работников и специалистов в промышленности. Автореф. дисс. . канд. юрид. наук. М., 1979;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Жернаков</w:t>
      </w:r>
      <w:r>
        <w:rPr>
          <w:rStyle w:val="WW8Num3z0"/>
          <w:rFonts w:ascii="Verdana" w:hAnsi="Verdana"/>
          <w:color w:val="000000"/>
          <w:sz w:val="18"/>
          <w:szCs w:val="18"/>
        </w:rPr>
        <w:t> </w:t>
      </w:r>
      <w:r>
        <w:rPr>
          <w:rFonts w:ascii="Verdana" w:hAnsi="Verdana"/>
          <w:color w:val="000000"/>
          <w:sz w:val="18"/>
          <w:szCs w:val="18"/>
        </w:rPr>
        <w:t>В.В. Испытание рабочих и служащих по советскому трудовому праву. Дисс. . канд. юрид. наук. Харьков. 1987;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Жернаков</w:t>
      </w:r>
      <w:r>
        <w:rPr>
          <w:rStyle w:val="WW8Num3z0"/>
          <w:rFonts w:ascii="Verdana" w:hAnsi="Verdana"/>
          <w:color w:val="000000"/>
          <w:sz w:val="18"/>
          <w:szCs w:val="18"/>
        </w:rPr>
        <w:t> </w:t>
      </w:r>
      <w:r>
        <w:rPr>
          <w:rFonts w:ascii="Verdana" w:hAnsi="Verdana"/>
          <w:color w:val="000000"/>
          <w:sz w:val="18"/>
          <w:szCs w:val="18"/>
        </w:rPr>
        <w:t>В.В. Испытание рабочих и служащих по советскому трудовому праву. Автореф. дисс. . канд. юрид. наук. Харьков. 1987;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Закалюжная</w:t>
      </w:r>
      <w:r>
        <w:rPr>
          <w:rStyle w:val="WW8Num3z0"/>
          <w:rFonts w:ascii="Verdana" w:hAnsi="Verdana"/>
          <w:color w:val="000000"/>
          <w:sz w:val="18"/>
          <w:szCs w:val="18"/>
        </w:rPr>
        <w:t> </w:t>
      </w:r>
      <w:r>
        <w:rPr>
          <w:rFonts w:ascii="Verdana" w:hAnsi="Verdana"/>
          <w:color w:val="000000"/>
          <w:sz w:val="18"/>
          <w:szCs w:val="18"/>
        </w:rPr>
        <w:t>Н.В. Организационно-правовые формы определения квалификации работников. Дисс. . канд. юрид. наук. М., 2006;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Иванчина</w:t>
      </w:r>
      <w:r>
        <w:rPr>
          <w:rStyle w:val="WW8Num3z0"/>
          <w:rFonts w:ascii="Verdana" w:hAnsi="Verdana"/>
          <w:color w:val="000000"/>
          <w:sz w:val="18"/>
          <w:szCs w:val="18"/>
        </w:rPr>
        <w:t> </w:t>
      </w:r>
      <w:r>
        <w:rPr>
          <w:rFonts w:ascii="Verdana" w:hAnsi="Verdana"/>
          <w:color w:val="000000"/>
          <w:sz w:val="18"/>
          <w:szCs w:val="18"/>
        </w:rPr>
        <w:t>Ю.В. Правовые аспекты оценки работников. Дисс. . канд. юрид. наук. Екатеринбург. 2006;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Г.В. Проблемы правосубъектности работодателя. Автореф. дисс. . канд. юрид. наук. СПб., 2005;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Л.А. Вопросы заключения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и судебная практика. Дисс. . канд. юрид. наук. М., 2005;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Моцная</w:t>
      </w:r>
      <w:r>
        <w:rPr>
          <w:rStyle w:val="WW8Num3z0"/>
          <w:rFonts w:ascii="Verdana" w:hAnsi="Verdana"/>
          <w:color w:val="000000"/>
          <w:sz w:val="18"/>
          <w:szCs w:val="18"/>
        </w:rPr>
        <w:t> </w:t>
      </w:r>
      <w:r>
        <w:rPr>
          <w:rFonts w:ascii="Verdana" w:hAnsi="Verdana"/>
          <w:color w:val="000000"/>
          <w:sz w:val="18"/>
          <w:szCs w:val="18"/>
        </w:rPr>
        <w:t>О.В. Нетипичная трудовая занятость: некоторые проблемы теории и практики. Дисс. . канд.юрид.наук. М., 2009;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Пашиев</w:t>
      </w:r>
      <w:r>
        <w:rPr>
          <w:rStyle w:val="WW8Num3z0"/>
          <w:rFonts w:ascii="Verdana" w:hAnsi="Verdana"/>
          <w:color w:val="000000"/>
          <w:sz w:val="18"/>
          <w:szCs w:val="18"/>
        </w:rPr>
        <w:t> </w:t>
      </w:r>
      <w:r>
        <w:rPr>
          <w:rFonts w:ascii="Verdana" w:hAnsi="Verdana"/>
          <w:color w:val="000000"/>
          <w:sz w:val="18"/>
          <w:szCs w:val="18"/>
        </w:rPr>
        <w:t>В.А. Аттестация в трудовом праве России. Дисс. . канд. юрид. наук. Пермь. 2004;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Пашиев</w:t>
      </w:r>
      <w:r>
        <w:rPr>
          <w:rStyle w:val="WW8Num3z0"/>
          <w:rFonts w:ascii="Verdana" w:hAnsi="Verdana"/>
          <w:color w:val="000000"/>
          <w:sz w:val="18"/>
          <w:szCs w:val="18"/>
        </w:rPr>
        <w:t> </w:t>
      </w:r>
      <w:r>
        <w:rPr>
          <w:rFonts w:ascii="Verdana" w:hAnsi="Verdana"/>
          <w:color w:val="000000"/>
          <w:sz w:val="18"/>
          <w:szCs w:val="18"/>
        </w:rPr>
        <w:t>В.А. Аттестация в трудовом праве России. Автореф. дисс. . канд. юрид. наук. Пермь. 2004;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Процедурно-процессуальные правовые средства и способы обеспечения трудовых прав работников. Дисс. . докт. юрид. наук. Воронеж. 2001;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Татарников</w:t>
      </w:r>
      <w:r>
        <w:rPr>
          <w:rStyle w:val="WW8Num3z0"/>
          <w:rFonts w:ascii="Verdana" w:hAnsi="Verdana"/>
          <w:color w:val="000000"/>
          <w:sz w:val="18"/>
          <w:szCs w:val="18"/>
        </w:rPr>
        <w:t> </w:t>
      </w:r>
      <w:r>
        <w:rPr>
          <w:rFonts w:ascii="Verdana" w:hAnsi="Verdana"/>
          <w:color w:val="000000"/>
          <w:sz w:val="18"/>
          <w:szCs w:val="18"/>
        </w:rPr>
        <w:t>A.A. Управление персоналом: соотношение трудового права и кадрового менеджмента. Дисс. . канд. юрид. наук. Киров. 2004;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Уржинская</w:t>
      </w:r>
      <w:r>
        <w:rPr>
          <w:rStyle w:val="WW8Num3z0"/>
          <w:rFonts w:ascii="Verdana" w:hAnsi="Verdana"/>
          <w:color w:val="000000"/>
          <w:sz w:val="18"/>
          <w:szCs w:val="18"/>
        </w:rPr>
        <w:t> </w:t>
      </w:r>
      <w:r>
        <w:rPr>
          <w:rFonts w:ascii="Verdana" w:hAnsi="Verdana"/>
          <w:color w:val="000000"/>
          <w:sz w:val="18"/>
          <w:szCs w:val="18"/>
        </w:rPr>
        <w:t>Н.С. Правовые проблемы определение квалификации рабочих и служащих. Автореф. дисс. . канд. юрид. наук. М., 1980;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источники Российского трудового права: теория и практика применения. Дисс. . докт. юрид. наук. М., 2005;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Чочуа</w:t>
      </w:r>
      <w:r>
        <w:rPr>
          <w:rStyle w:val="WW8Num3z0"/>
          <w:rFonts w:ascii="Verdana" w:hAnsi="Verdana"/>
          <w:color w:val="000000"/>
          <w:sz w:val="18"/>
          <w:szCs w:val="18"/>
        </w:rPr>
        <w:t> </w:t>
      </w:r>
      <w:r>
        <w:rPr>
          <w:rFonts w:ascii="Verdana" w:hAnsi="Verdana"/>
          <w:color w:val="000000"/>
          <w:sz w:val="18"/>
          <w:szCs w:val="18"/>
        </w:rPr>
        <w:t>Г.Г. Правовые проблемы аттестации работников в условиях рынка труда. Дисс. . канд. юрид. наук. М., 2010.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ВЫСШИХ СУДЕБНЫХ ОРГАНОВ1. Международные акты</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 155 Международной организации труда «</w:t>
      </w:r>
      <w:r>
        <w:rPr>
          <w:rStyle w:val="WW8Num4z0"/>
          <w:rFonts w:ascii="Verdana" w:hAnsi="Verdana"/>
          <w:color w:val="4682B4"/>
          <w:sz w:val="18"/>
          <w:szCs w:val="18"/>
        </w:rPr>
        <w:t>О безопасности и гигиене труда и производственной среде</w:t>
      </w:r>
      <w:r>
        <w:rPr>
          <w:rFonts w:ascii="Verdana" w:hAnsi="Verdana"/>
          <w:color w:val="000000"/>
          <w:sz w:val="18"/>
          <w:szCs w:val="18"/>
        </w:rPr>
        <w:t>». Принята в г. Женеве 22 июня 1981 г. на 67-ой сессии Генеральной конференции</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Конвенция № 167 МОТ «</w:t>
      </w:r>
      <w:r>
        <w:rPr>
          <w:rStyle w:val="WW8Num4z0"/>
          <w:rFonts w:ascii="Verdana" w:hAnsi="Verdana"/>
          <w:color w:val="4682B4"/>
          <w:sz w:val="18"/>
          <w:szCs w:val="18"/>
        </w:rPr>
        <w:t>О безопасности и гигиене труда в строительстве</w:t>
      </w:r>
      <w:r>
        <w:rPr>
          <w:rFonts w:ascii="Verdana" w:hAnsi="Verdana"/>
          <w:color w:val="000000"/>
          <w:sz w:val="18"/>
          <w:szCs w:val="18"/>
        </w:rPr>
        <w:t>». Принята в г. Женеве 20 июня 1988 г. на 75-ой сессии Генеральной конференции МОТ;</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 Социальные права человека. Документы и материалы Совета Европы. 4.1. М., 1996;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Действующие нормативные правовые акты</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 (с изм. от 30.12.2008г.) // Росс, газета. 1993. 25 декабря; СЗ РФ. 2009. № 4. Ст. 445;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Федеральный закон от 30 ноября 1994 г. № 51-ФЗ (в ред. от 6 декабря2011 г. № 405-ФЗ)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СЗ РФ. 1994. № 32. Ст. 3301; 2011. № 50. Ст. 7347;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Федеральный закон от 30 декабря 2001 г. № 197-ФЗ (в ред. от 28 июля2012 г. № 136-Ф3) «</w:t>
      </w:r>
      <w:r>
        <w:rPr>
          <w:rStyle w:val="WW8Num4z0"/>
          <w:rFonts w:ascii="Verdana" w:hAnsi="Verdana"/>
          <w:color w:val="4682B4"/>
          <w:sz w:val="18"/>
          <w:szCs w:val="18"/>
        </w:rPr>
        <w:t>Трудовой кодекс Российской Федерации</w:t>
      </w:r>
      <w:r>
        <w:rPr>
          <w:rFonts w:ascii="Verdana" w:hAnsi="Verdana"/>
          <w:color w:val="000000"/>
          <w:sz w:val="18"/>
          <w:szCs w:val="18"/>
        </w:rPr>
        <w:t>» // СЗ РФ. 2002. № 1. Ст. 3; 2012. № 31. Ст. 4325;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Федеральный закон от 14 ноября 2002 г. № 138-Ф3 (в ред. от 14 июня 2012 г. № 76-ФЗ)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СЗ РФ. 2002. № 46. Ст. 4532; 2012. № 25. Ст. 3266;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Закон РФ от 2 июля 1992 г. № 3185-1 (в ред. от 21 ноября 2011 г. N 326-ФЗ)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РСФСР. 1992. № 33. Ст. 1913; СЗ РФ. 2011. N 48. Ст. 6727;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Закон РФ от 21 июля 1993 г. N 5485-1 (в ред. от 8 ноября 2011 г. № 309-ФЗ)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СЗ РФ. 1997. № 41. Ст. 4673; 2011. № 46. Ст. 6407;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Федеральный закон от 30 марта 1995 г. № 38-Ф3 (в ред. от 18 июля 2011 г. № 242-ФЗ) «О предупреждении распространения в Российской</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Федерации заболевания, вызываемого вирусом иммунодефицита человека (ВИЧ-инфекции)» // СЗ РФ. 1995. № 14. Ст. 1212; 2011. № 30 (часть I). Ст. 4590;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Федеральный закон от 24 ноября 1995 г. № 181- ФЗ (в ред. от 20 июля 2012 г. 124-ФЗ) «</w:t>
      </w:r>
      <w:r>
        <w:rPr>
          <w:rStyle w:val="WW8Num4z0"/>
          <w:rFonts w:ascii="Verdana" w:hAnsi="Verdana"/>
          <w:color w:val="4682B4"/>
          <w:sz w:val="18"/>
          <w:szCs w:val="18"/>
        </w:rPr>
        <w:t>О социальной защите инвалидов в РФ</w:t>
      </w:r>
      <w:r>
        <w:rPr>
          <w:rFonts w:ascii="Verdana" w:hAnsi="Verdana"/>
          <w:color w:val="000000"/>
          <w:sz w:val="18"/>
          <w:szCs w:val="18"/>
        </w:rPr>
        <w:t>»// СЗ РФ. 1995. № 48. Ст. 4563; 2012. № 30. Ст. 4175;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Федеральный закон от 12 января 1996 г. № 10-ФЗ (в ред. от 28 декабря2010 г. № 404 ФЗ) «</w:t>
      </w:r>
      <w:r>
        <w:rPr>
          <w:rStyle w:val="WW8Num4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 СЗ РФ. 1996. № 3. Ст. 148; 2011. № 1.Ст. 16;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Федеральный закон от 8 февраля 1998 г. № 14-ФЗ (в ред. от 6 декабря2011 г. № 405-ФЗ)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 СЗ РФ. 1998. № 7. Ст. 785; 2011. №50. Ст. 7347;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 Федеральный закон от 16 июля 1999 г. № 165-ФЗ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(в ред. от 5 марта 2004 г. № 10-ФЗ) // СЗ РФ. 1999. № 29. Ст.3686; 2004. № 10. Ст.836;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Федеральный закон от 10 июля 2001 г. № 87-ФЗ (в ред. от 22 декабря 2008 г. № 268-ФЗ) «</w:t>
      </w:r>
      <w:r>
        <w:rPr>
          <w:rStyle w:val="WW8Num4z0"/>
          <w:rFonts w:ascii="Verdana" w:hAnsi="Verdana"/>
          <w:color w:val="4682B4"/>
          <w:sz w:val="18"/>
          <w:szCs w:val="18"/>
        </w:rPr>
        <w:t>Об ограничении курения табака</w:t>
      </w:r>
      <w:r>
        <w:rPr>
          <w:rFonts w:ascii="Verdana" w:hAnsi="Verdana"/>
          <w:color w:val="000000"/>
          <w:sz w:val="18"/>
          <w:szCs w:val="18"/>
        </w:rPr>
        <w:t>» // СЗ РФ. 2001. № 29. Ст. 2942; 2008. № 52 (часть I). Ст. 6223;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Федеральный закон от 31 мая 2002 г. № 63-Ф3 (в ред. от 21 ноября 2011 г. № 326-ФЗ)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СЗ РФ. 2002. № 23. Ст. 2102; 2011. №48. Ст. 6727;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Федеральный закон от 25 июля 2002 г. № 115-ФЗ (в ред. от 6 декабря 2011 г. № 410-ФЗ) «</w:t>
      </w:r>
      <w:r>
        <w:rPr>
          <w:rStyle w:val="WW8Num4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 СЗ РФ. 2002. № 30. Ст. 3032; 2011. № 50.Ст. 7352;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Федеральный закон от 10 января 2003 г. № 17-ФЗ (в ред. от 8 ноября 2007 г.) «</w:t>
      </w:r>
      <w:r>
        <w:rPr>
          <w:rStyle w:val="WW8Num4z0"/>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 // СЗ РФ. 2003. № 2. Ст. 169; Росс, газета. 2007. 14 ноября;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Федеральный закон от 27 июля 2004г. № 79-ФЗ (в ред. от 27 ноября 2011 г. № 329-Ф3)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СЗ РФ. 2004. № 31. Ст. 3215; 2011. № 48. Ст. 6730;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Федеральный закон от 29 июля 2004г. № 98-ФЗ (в ред. от 11 июля 2011 г. № 200-ФЗ) «</w:t>
      </w:r>
      <w:r>
        <w:rPr>
          <w:rStyle w:val="WW8Num4z0"/>
          <w:rFonts w:ascii="Verdana" w:hAnsi="Verdana"/>
          <w:color w:val="4682B4"/>
          <w:sz w:val="18"/>
          <w:szCs w:val="18"/>
        </w:rPr>
        <w:t>О коммерческой тайне</w:t>
      </w:r>
      <w:r>
        <w:rPr>
          <w:rFonts w:ascii="Verdana" w:hAnsi="Verdana"/>
          <w:color w:val="000000"/>
          <w:sz w:val="18"/>
          <w:szCs w:val="18"/>
        </w:rPr>
        <w:t>» // СЗ РФ. 2004. № 32. Ст. 3283; 2011. №29. Ст. 4291;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Федеральный закон «</w:t>
      </w:r>
      <w:r>
        <w:rPr>
          <w:rStyle w:val="WW8Num4z0"/>
          <w:rFonts w:ascii="Verdana" w:hAnsi="Verdana"/>
          <w:color w:val="4682B4"/>
          <w:sz w:val="18"/>
          <w:szCs w:val="18"/>
        </w:rPr>
        <w:t>О персональных данных</w:t>
      </w:r>
      <w:r>
        <w:rPr>
          <w:rFonts w:ascii="Verdana" w:hAnsi="Verdana"/>
          <w:color w:val="000000"/>
          <w:sz w:val="18"/>
          <w:szCs w:val="18"/>
        </w:rPr>
        <w:t>» от 27 июля 2006 г. № 152-ФЗ (в ред. от 25 июля 2011 г. № 261-ФЗ) // СЗ РФ. 2006. № 31. Ст. 3451; 2011. №31. Ст. 4701;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Федеральный закон от 24 апреля 2008 г. № 51-ФЗ «О присоединении Российской Федерации к Рамочной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ВОЗ по борьбе против табака»// СЗ РФ. 2008. № 17. Ст. 1758;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Федеральный закон от 25 декабря 2008 г. № 287-ФЗ «О внесении изменений в закон РФ от 19 апреля 1991 г. № 1032-1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СЗ РФ. 2008. № 52. Ст.6242;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Федеральный закон от 7 февраля 2011 г.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 СЗ РФ. 2011. №7. Ст. 900;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Федеральный закон от 21 ноября 2011г. № 323-ф3 «</w:t>
      </w:r>
      <w:r>
        <w:rPr>
          <w:rStyle w:val="WW8Num4z0"/>
          <w:rFonts w:ascii="Verdana" w:hAnsi="Verdana"/>
          <w:color w:val="4682B4"/>
          <w:sz w:val="18"/>
          <w:szCs w:val="18"/>
        </w:rPr>
        <w:t>Об основах охраны здоровья граждан в Российской Федерации</w:t>
      </w:r>
      <w:r>
        <w:rPr>
          <w:rFonts w:ascii="Verdana" w:hAnsi="Verdana"/>
          <w:color w:val="000000"/>
          <w:sz w:val="18"/>
          <w:szCs w:val="18"/>
        </w:rPr>
        <w:t>» // СЗ РФ. 2011. № 48. Ст. 6724;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Федеральный закон от 30 ноября 2011г. № 342-Ф3 «О службе в органах внутренних дел Российской Федерации и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СЗ РФ. 2011. № 49 (ч. 1). Ст. 7020;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28 декабря 2006 г. № 1474 (в ред. от 4 декабря 2009 г. №1382) «О дополнительном профессиональном образованиигосударственных гражданских служащих Российской Федерации» // СЗ РФ. 2007. № 1. Ст. 203; 2009. № 49 (ч.2). Ст. 5922;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Положение об организации работы по содействию занятости в условиях массового высвобождения,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5 февраля 1993 г. № 99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7. Ст. 564;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Основные направления подготовки кадров для рыночной экономики, утв. постановлением Совета Министров Правительства от 4 ноября 1993 г. № 1137 (в ред. от 7 октября 1996 г. № 1173) // САПП РФ. 1993. № 46. Ст. 4456; Росс, газета. 1996. 16 октября;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Государственный план подготовки управленческих кадров для организаций народного хозяйства РФ, утв. постановлением Правительства РФ от 15 сентября 1997 г. № 1164 (в ред. от 24 марта 2007 г. № 177) // СЗ РФ. 1997. № 38. Ст. 4384; 2007. № 14. Ст. 1690;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Правила допуска лиц к работе с</w:t>
      </w:r>
      <w:r>
        <w:rPr>
          <w:rStyle w:val="WW8Num3z0"/>
          <w:rFonts w:ascii="Verdana" w:hAnsi="Verdana"/>
          <w:color w:val="000000"/>
          <w:sz w:val="18"/>
          <w:szCs w:val="18"/>
        </w:rPr>
        <w:t> </w:t>
      </w:r>
      <w:r>
        <w:rPr>
          <w:rStyle w:val="WW8Num4z0"/>
          <w:rFonts w:ascii="Verdana" w:hAnsi="Verdana"/>
          <w:color w:val="4682B4"/>
          <w:sz w:val="18"/>
          <w:szCs w:val="18"/>
        </w:rPr>
        <w:t>наркотическими</w:t>
      </w:r>
      <w:r>
        <w:rPr>
          <w:rStyle w:val="WW8Num3z0"/>
          <w:rFonts w:ascii="Verdana" w:hAnsi="Verdana"/>
          <w:color w:val="000000"/>
          <w:sz w:val="18"/>
          <w:szCs w:val="18"/>
        </w:rPr>
        <w:t> </w:t>
      </w:r>
      <w:r>
        <w:rPr>
          <w:rFonts w:ascii="Verdana" w:hAnsi="Verdana"/>
          <w:color w:val="000000"/>
          <w:sz w:val="18"/>
          <w:szCs w:val="18"/>
        </w:rPr>
        <w:t>средствами и психотропными веществами, утв. постановлением Правительства РФ от 6августа 1998 г. № 892 (в ред. 8 декабря 2011 г. № 1023) // СЗ РФ. 1998. № 33. Ст. 4009; 2011. № 51. Ст. 7534;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Положение о проведении аттестации руководителей федеральных государственных унитарных предприятий, утв. постановлением Правительства РФ от 16 марта 2000 г. № 234 (в ред. от 11 марта 2008 г. № 162) // СЗ РФ. 2000. № 13. Ст. 1373; 2008. № 11. Ст. 1030;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5 июля 2000 г. № 490 «Об испытании при назначении на государственную должность федеральной государственной службы Правительством Российской Федерации» // СЗ РФ. 2000. № 28. Ст. 2979;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 Правила ведения и хранения трудовых книжек, изготовления бланков трудовой книжки и обеспечения ими работодателей, утв. постановлением</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Правительства РФ от 16 апреля 2003 г. № 225 (в ред. от 19 мая 2008 г. № 373) // СЗ РФ. 2003. № 16. Ст. 1539; Росс, газета. 2008. 24 мая;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Положение о порядке прохождения альтернативной гражданской службы, утв. постановлением Правительства РФ от 28 мая 2004г. № 256 (в ред. от 22 марта 2012 г. № 228) // СЗ РФ. 2004. № 23. Ст. 2309; 2011. № 14. Ст. 1632;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Правительства РФ от 17 ноября 2010 г. № 925 «О признании утратившим силу постановления Правительства РФ от 15 ноября 2006 г.» // СЗ РФ. 2010. № 47. Ст. 6141;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Правительства РФ от 23 июня 2011 г. № 498 (в ред. от 21 ноября 2011 г. № 957) «О некоторых вопросах осуществления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(сыскной) и частной охранной деятельности» // СЗ РФ. 2011. № 26. Ст. 3820; 2011. № 48. Ст. 6931;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Положение об организации проведения диспансеризации беременных женщин и родильниц, утв. приказом Министерства здравоохранения и социального развития (далее МзиСР) РФ от 30 марта 2006 г. № 224 // Здравоохранение. 2006. № 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Межотраслевые правила обеспечения работников специальной одеждой, специальной обувью и другими средствами индивидуальной защиты, утв. приказом МЗиСР РФ от 1 июня 2009 г. № 290н (в ред. от 27 января 2010 г. № 28н)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ФОИВ. 2009. № 39; 2010. № 15;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Приказ МЗиСР РФ от 4 февраля 2010 г. № 55н (в ред. от 31 января 2012 г. № 70н) «</w:t>
      </w:r>
      <w:r>
        <w:rPr>
          <w:rStyle w:val="WW8Num4z0"/>
          <w:rFonts w:ascii="Verdana" w:hAnsi="Verdana"/>
          <w:color w:val="4682B4"/>
          <w:sz w:val="18"/>
          <w:szCs w:val="18"/>
        </w:rPr>
        <w:t>О порядке проведения дополнительной диспансеризации работающих граждан</w:t>
      </w:r>
      <w:r>
        <w:rPr>
          <w:rFonts w:ascii="Verdana" w:hAnsi="Verdana"/>
          <w:color w:val="000000"/>
          <w:sz w:val="18"/>
          <w:szCs w:val="18"/>
        </w:rPr>
        <w:t>» // Росс, газета. 2010. 24 марта; Росс, газета. 2012. 6 марта;</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Порядок проведения аттестации рабочих мест по условиям труда, утв. приказом МЗиСР РФ от 26 апреля 2011г. N 342н // Росс, газета. 2011. 24 июня;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Перечень медицинских противопоказаний для работы с использованием сведений, составляющих государственную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утв. приказом МЗиСР РФ от 26 августа 2011 г. № 989н // Росс, газета. 2011. 19 октября;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Приказ Министерства внутренних дел (далее</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РФ от 12 сентября 1995 г. № 353 «Об обеспечении внедрения</w:t>
      </w:r>
      <w:r>
        <w:rPr>
          <w:rStyle w:val="WW8Num3z0"/>
          <w:rFonts w:ascii="Verdana" w:hAnsi="Verdana"/>
          <w:color w:val="000000"/>
          <w:sz w:val="18"/>
          <w:szCs w:val="18"/>
        </w:rPr>
        <w:t> </w:t>
      </w:r>
      <w:r>
        <w:rPr>
          <w:rStyle w:val="WW8Num4z0"/>
          <w:rFonts w:ascii="Verdana" w:hAnsi="Verdana"/>
          <w:color w:val="4682B4"/>
          <w:sz w:val="18"/>
          <w:szCs w:val="18"/>
        </w:rPr>
        <w:t>полиграфа</w:t>
      </w:r>
      <w:r>
        <w:rPr>
          <w:rStyle w:val="WW8Num3z0"/>
          <w:rFonts w:ascii="Verdana" w:hAnsi="Verdana"/>
          <w:color w:val="000000"/>
          <w:sz w:val="18"/>
          <w:szCs w:val="18"/>
        </w:rPr>
        <w:t> </w:t>
      </w:r>
      <w:r>
        <w:rPr>
          <w:rFonts w:ascii="Verdana" w:hAnsi="Verdana"/>
          <w:color w:val="000000"/>
          <w:sz w:val="18"/>
          <w:szCs w:val="18"/>
        </w:rPr>
        <w:t>в деятельность органов внутренних дел» // Текст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Приказ МВД РФ от 6 июля 2007 г. №602 «О мерах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распространения ВИЧ-инфекции в системе МВД России» // Текст приказа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Наставления по организации профессиональной подготовки сотрудников органов внутренних дел Российской Федерации, утв. приказом МВД РФ от 29 июня 2009 г. № 490 (в ред. от 30 июня 2006 г. № 792) // Росс, газета. 2009. 27 августа; БНА ФОИВ. 2011. № 37;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Правила перевозки опасных грузов автомобильным транспортом, утв. приказом Министерство транспорта (далее Минтранс) РФ от 8 августа 1995 г. № 73 (в ред. от 14 октября 1999 г. №77) // Росс, вести. 1996. 25 января и 1 февраля; БНА ФОИВ. 1999. № 47;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Пособие по охране труда дорожному мастеру, утв. распоряжением Минтранса РФ от 29 января 2003 г. № 0С-37-р // Текст распоряжения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Единый тарифно-квалификационный справочник работ и профессий рабочих (ЕТКС), утв. постановлением</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СССР и ВЦСПС от 31 января 1985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Госкомтруда СССР. 1985. № 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Инструкция по заполнению трудовых книжек, утв. постановлением Минтруда РФ от 10 ноября 2003 г. № 69 // БНА ФОИВ. 2003. № 49;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Положение о порядке замещения должностей научно-педагогических работников в высшем учебном заведении Российской Федерации, утв. приказом Минобразования РФ от 26 ноября 2002г. № 4114 // БНА ФОИВ. 2003. №4;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Положение о порядке проведения аттестации работников, занимающих должности научно-педагогических работников, утв. приказом Минобразования РФ от 6 августа 2009 г. № 284 // БНА ФИОВ. 2009. № 40;</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Порядок государственного тестирования иностранных граждан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по русскому языку как иностранному языку, утв. приказом Минобразования РФ от 24 марта 2010 г. № 207 // Росс, газета. 2010. 14 мая;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213. Примерный трудовой договор с руководителем федерального государственного унитарного предприятия, утв. приказом Министерства экономического развития (далее Минэкономразвития РФ) от 2 марта 2005 г. № 49 // БНА ФОИВ. 2005. № 23;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Положение о порядке сдачи квалификационного экзамена для лиц, претендующих на замещение должности государственного регистратора, утв. приказом Минэкономразвития РФ от 17 августа 2010 г. № 375 // БНА ФОИВ.2010. №41;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Приказ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от 25 мая 2011 г. № 165 «Об организации проведения психофизиологических исследований с применением полиграфа в уголовно-исполнительной системе» // Росс, газета.2011. 24 июня;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Примерный трудовой договор с руководителем федерального государственного унитарного предприятия, утв. распоряжением Министерство</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РФ от 11 декабря 2003 г. № 6946-р // БНА ФОИВ. 2004. № 6;</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Правила по охране труда при работах на линейных сооружениях кабельных линий передачи, утв. приказом Министерства связи РФ от 10 апреля 2003 г. № 39 // БНА ФОИВ. 2003. № 34;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Положение о порядке проведения квалификационного экзамена на получение квалификационного аттестата аудитора, утв. приказом Министерства финансов РФ от 17 ноября 2010 г. № 153н // Росс, газета. 2011. 4 февраля;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Инструкция об организации проведения</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проверки в Федеральной налоговой службе, утв. приказом</w:t>
      </w:r>
      <w:r>
        <w:rPr>
          <w:rStyle w:val="WW8Num3z0"/>
          <w:rFonts w:ascii="Verdana" w:hAnsi="Verdana"/>
          <w:color w:val="000000"/>
          <w:sz w:val="18"/>
          <w:szCs w:val="18"/>
        </w:rPr>
        <w:t> </w:t>
      </w:r>
      <w:r>
        <w:rPr>
          <w:rStyle w:val="WW8Num4z0"/>
          <w:rFonts w:ascii="Verdana" w:hAnsi="Verdana"/>
          <w:color w:val="4682B4"/>
          <w:sz w:val="18"/>
          <w:szCs w:val="18"/>
        </w:rPr>
        <w:t>ФНС</w:t>
      </w:r>
      <w:r>
        <w:rPr>
          <w:rStyle w:val="WW8Num3z0"/>
          <w:rFonts w:ascii="Verdana" w:hAnsi="Verdana"/>
          <w:color w:val="000000"/>
          <w:sz w:val="18"/>
          <w:szCs w:val="18"/>
        </w:rPr>
        <w:t> </w:t>
      </w:r>
      <w:r>
        <w:rPr>
          <w:rFonts w:ascii="Verdana" w:hAnsi="Verdana"/>
          <w:color w:val="000000"/>
          <w:sz w:val="18"/>
          <w:szCs w:val="18"/>
        </w:rPr>
        <w:t>РФ от 22 августа 2011 г. N</w:t>
      </w:r>
      <w:r>
        <w:rPr>
          <w:rStyle w:val="WW8Num3z0"/>
          <w:rFonts w:ascii="Verdana" w:hAnsi="Verdana"/>
          <w:color w:val="000000"/>
          <w:sz w:val="18"/>
          <w:szCs w:val="18"/>
        </w:rPr>
        <w:t> </w:t>
      </w:r>
      <w:r>
        <w:rPr>
          <w:rStyle w:val="WW8Num4z0"/>
          <w:rFonts w:ascii="Verdana" w:hAnsi="Verdana"/>
          <w:color w:val="4682B4"/>
          <w:sz w:val="18"/>
          <w:szCs w:val="18"/>
        </w:rPr>
        <w:t>ММВ</w:t>
      </w:r>
      <w:r>
        <w:rPr>
          <w:rFonts w:ascii="Verdana" w:hAnsi="Verdana"/>
          <w:color w:val="000000"/>
          <w:sz w:val="18"/>
          <w:szCs w:val="18"/>
        </w:rPr>
        <w:t>-7-4/507 // Росс, газета. 2011. 5 октября;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Инструкция об организации работы в органах федеральной службы безопасности по предупреждению распространения заболевания, вызываемого вирусом иммунодефицита человека (ВИЧ-инфекции), утв. приказом</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РФ от 22 апреля 2011 г. № 161 //БНА ФОИВ. 2011. №31;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Инструкция об организации и о проведении служебной проверки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утв. приказом</w:t>
      </w:r>
      <w:r>
        <w:rPr>
          <w:rStyle w:val="WW8Num3z0"/>
          <w:rFonts w:ascii="Verdana" w:hAnsi="Verdana"/>
          <w:color w:val="000000"/>
          <w:sz w:val="18"/>
          <w:szCs w:val="18"/>
        </w:rPr>
        <w:t> </w:t>
      </w:r>
      <w:r>
        <w:rPr>
          <w:rStyle w:val="WW8Num4z0"/>
          <w:rFonts w:ascii="Verdana" w:hAnsi="Verdana"/>
          <w:color w:val="4682B4"/>
          <w:sz w:val="18"/>
          <w:szCs w:val="18"/>
        </w:rPr>
        <w:t>ФТС</w:t>
      </w:r>
      <w:r>
        <w:rPr>
          <w:rStyle w:val="WW8Num3z0"/>
          <w:rFonts w:ascii="Verdana" w:hAnsi="Verdana"/>
          <w:color w:val="000000"/>
          <w:sz w:val="18"/>
          <w:szCs w:val="18"/>
        </w:rPr>
        <w:t> </w:t>
      </w:r>
      <w:r>
        <w:rPr>
          <w:rFonts w:ascii="Verdana" w:hAnsi="Verdana"/>
          <w:color w:val="000000"/>
          <w:sz w:val="18"/>
          <w:szCs w:val="18"/>
        </w:rPr>
        <w:t>РФ от 2 сентября 2008 г. № 1083 (в ред. от 29 марта 2010 г. № 624) // Росс, газета. 2008. 3 октября; 2010. 30 апреля;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Государственный стандарт</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12.1.005-88, утв. постановлением Госстандарта СССР от 29 сентября 1988 г. № 338 «Общие санитарно-гигиенические требования к воздуху рабочей зоны» // Государственные стандарты. 2004. № 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Государственный стандарт РФ ГОСТ Р 51141-98 «Делопроизводство и архивное дело. Термины и определения», утв. постановлением Госстандарта РФ от 27 февраля 1998 г. № 28 // Текст стандарта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Государственный стандарт ГОСТ Р 6.30-2003 «</w:t>
      </w:r>
      <w:r>
        <w:rPr>
          <w:rStyle w:val="WW8Num4z0"/>
          <w:rFonts w:ascii="Verdana" w:hAnsi="Verdana"/>
          <w:color w:val="4682B4"/>
          <w:sz w:val="18"/>
          <w:szCs w:val="18"/>
        </w:rPr>
        <w:t>Требования к оформлению документов</w:t>
      </w:r>
      <w:r>
        <w:rPr>
          <w:rFonts w:ascii="Verdana" w:hAnsi="Verdana"/>
          <w:color w:val="000000"/>
          <w:sz w:val="18"/>
          <w:szCs w:val="18"/>
        </w:rPr>
        <w:t>», утв. постановлением Госстандарта России от 3 марта 2003 г. № 65-ст// Текст стандарта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Положение о прохождении службы в военизированных горноспасательных подразделениях в транспортном строительстве, приказ Госстроя РФ от 22 августа 2003 г. № 315 // Росс, газета. 2003. 11 сентября;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Унифицированные формы первичной учетной документации, посвященные вопросам труда и его оплаты, утв. постановлением Госкомстата РФ от 5 января 2004 г. № 1 // Бюллетень Минтруда РФ. 2004. № 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СанПиН 2.2.1.1312-03 «Гигиенические требования к проектированию вновь строящихся и реконструируемых промышленных предприятий», утв. Главным государственным санитарным врачом РФ 22 апреля 2003г. N 88 // Росс, газета. 2003. 20 июня (специальный выпуск);</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Постановление Главного государственного санитарного врача РФ от 3 июня 2003 г. № 118 «О введении в действие санитарно-эпидемиологических правил и нормативов СанПиН 2.2.2/2.4.1340-03» // Росс, газета. 2003. 21 июня;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Постановление Главного государственного санитарного врача Российской Федерации от 14 декабря 2007 г. № 86 «Об организации медицинского</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иностранных граждан и лиц без гражданства» // БНА ФОИВ. 2008 . № 5;</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Постановление Главного государственного санитарного врача РФ от 13 февраля 2012 г. № 16 «О неотложных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распространения ВИЧ-инфекции в Российской Федерации»// Росс, газета. 2012. 4 апреля;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 Письмо Госкомвуза РФ от 15 марта 1996 г. № 18-34-44ин/18-10 «</w:t>
      </w:r>
      <w:r>
        <w:rPr>
          <w:rStyle w:val="WW8Num4z0"/>
          <w:rFonts w:ascii="Verdana" w:hAnsi="Verdana"/>
          <w:color w:val="4682B4"/>
          <w:sz w:val="18"/>
          <w:szCs w:val="18"/>
        </w:rPr>
        <w:t>Об организации и проведении стажировки специалистов</w:t>
      </w:r>
      <w:r>
        <w:rPr>
          <w:rFonts w:ascii="Verdana" w:hAnsi="Verdana"/>
          <w:color w:val="000000"/>
          <w:sz w:val="18"/>
          <w:szCs w:val="18"/>
        </w:rPr>
        <w:t>» // Текст документа официально опубликован не был. СПС «</w:t>
      </w:r>
      <w:r>
        <w:rPr>
          <w:rStyle w:val="WW8Num4z0"/>
          <w:rFonts w:ascii="Verdana" w:hAnsi="Verdana"/>
          <w:color w:val="4682B4"/>
          <w:sz w:val="18"/>
          <w:szCs w:val="18"/>
        </w:rPr>
        <w:t>КонсультантПлюс</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Письмо Минздрава РФ от 21 августа 2003 г. № 2510/9468-03-32 «</w:t>
      </w:r>
      <w:r>
        <w:rPr>
          <w:rStyle w:val="WW8Num4z0"/>
          <w:rFonts w:ascii="Verdana" w:hAnsi="Verdana"/>
          <w:color w:val="4682B4"/>
          <w:sz w:val="18"/>
          <w:szCs w:val="18"/>
        </w:rPr>
        <w:t>О предрейсовых медицинских осмотрах водителей транспортных средств</w:t>
      </w:r>
      <w:r>
        <w:rPr>
          <w:rFonts w:ascii="Verdana" w:hAnsi="Verdana"/>
          <w:color w:val="000000"/>
          <w:sz w:val="18"/>
          <w:szCs w:val="18"/>
        </w:rPr>
        <w:t>» // Экспресс-закон. 2003. № 41;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Письмо</w:t>
      </w:r>
      <w:r>
        <w:rPr>
          <w:rStyle w:val="WW8Num3z0"/>
          <w:rFonts w:ascii="Verdana" w:hAnsi="Verdana"/>
          <w:color w:val="000000"/>
          <w:sz w:val="18"/>
          <w:szCs w:val="18"/>
        </w:rPr>
        <w:t> </w:t>
      </w:r>
      <w:r>
        <w:rPr>
          <w:rStyle w:val="WW8Num4z0"/>
          <w:rFonts w:ascii="Verdana" w:hAnsi="Verdana"/>
          <w:color w:val="4682B4"/>
          <w:sz w:val="18"/>
          <w:szCs w:val="18"/>
        </w:rPr>
        <w:t>Роструда</w:t>
      </w:r>
      <w:r>
        <w:rPr>
          <w:rStyle w:val="WW8Num3z0"/>
          <w:rFonts w:ascii="Verdana" w:hAnsi="Verdana"/>
          <w:color w:val="000000"/>
          <w:sz w:val="18"/>
          <w:szCs w:val="18"/>
        </w:rPr>
        <w:t> </w:t>
      </w:r>
      <w:r>
        <w:rPr>
          <w:rFonts w:ascii="Verdana" w:hAnsi="Verdana"/>
          <w:color w:val="000000"/>
          <w:sz w:val="18"/>
          <w:szCs w:val="18"/>
        </w:rPr>
        <w:t>от 30 апреля 2008 г. № 1028-с «</w:t>
      </w:r>
      <w:r>
        <w:rPr>
          <w:rStyle w:val="WW8Num4z0"/>
          <w:rFonts w:ascii="Verdana" w:hAnsi="Verdana"/>
          <w:color w:val="4682B4"/>
          <w:sz w:val="18"/>
          <w:szCs w:val="18"/>
        </w:rPr>
        <w:t>Об увольнении работника вследствие недостаточной квалификации</w:t>
      </w:r>
      <w:r>
        <w:rPr>
          <w:rFonts w:ascii="Verdana" w:hAnsi="Verdana"/>
          <w:color w:val="000000"/>
          <w:sz w:val="18"/>
          <w:szCs w:val="18"/>
        </w:rPr>
        <w:t>» // Нормативные акты для бухгалтера. 2008. № 12;</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Письмо Министерства здравоохранения и социального развития РФ от 7 октября 2008 г. № 7694-ВС «</w:t>
      </w:r>
      <w:r>
        <w:rPr>
          <w:rStyle w:val="WW8Num4z0"/>
          <w:rFonts w:ascii="Verdana" w:hAnsi="Verdana"/>
          <w:color w:val="4682B4"/>
          <w:sz w:val="18"/>
          <w:szCs w:val="18"/>
        </w:rPr>
        <w:t>О дополнительной диспансеризации</w:t>
      </w:r>
      <w:r>
        <w:rPr>
          <w:rFonts w:ascii="Verdana" w:hAnsi="Verdana"/>
          <w:color w:val="000000"/>
          <w:sz w:val="18"/>
          <w:szCs w:val="18"/>
        </w:rPr>
        <w:t>» // Главная медицинская сестра. 2009. № 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Инструкция по проведению анкетирования и тестирования врачей, утв. письмом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здравоохранения и социального развития от 2 февраля 2009 г. № 01И-32/09 // Текст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Порядок организации и проведения</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проверок в Главном управлении специальных программ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утв. приказом ГУСП от 13 августа 2010 г. № 28 // Росс, газета. 2010. 29 сентября;</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Закон г. Москвы от 30 ноября 2005 г. № 61 «О дополнительных гарантиях по социальной поддержке детей-сирот и детей, оставшихся без попечения родителей, в городе Москве»// Вестник Мэра и Правительства Москвы. № 31. 2008;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Общегосударственный классификатор Республики Беларусь «</w:t>
      </w:r>
      <w:r>
        <w:rPr>
          <w:rStyle w:val="WW8Num4z0"/>
          <w:rFonts w:ascii="Verdana" w:hAnsi="Verdana"/>
          <w:color w:val="4682B4"/>
          <w:sz w:val="18"/>
          <w:szCs w:val="18"/>
        </w:rPr>
        <w:t>Занятия</w:t>
      </w:r>
      <w:r>
        <w:rPr>
          <w:rFonts w:ascii="Verdana" w:hAnsi="Verdana"/>
          <w:color w:val="000000"/>
          <w:sz w:val="18"/>
          <w:szCs w:val="18"/>
        </w:rPr>
        <w:t>» (ОКРБ 014-2007), утвержденный постановлением Министерства труда и социальной защиты Республики Беларусь от 30 октября 2007 г. № 139// Текст документа размещён на сайте levonevski.net;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Нормативные правовые акты, утратившие силу</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промышленном труде 1913 г. // Свод законов. Т.П. 4.2. СПб.1913;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Правила об охране труда работников цирка, утвержденные постановлением</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СССР от 5 июля 1929 г. // Известия НКТ. 1929. № 31;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Постановление НКТ</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12 июля 1933 г. «Об условиях труда</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и подростков, занятых на киносъемках» // Бюллетень финансового и хозяйственного законодательства. 1933. № 14;</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Кодекс законов о труде РСФСР 1922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РСФСР. 1922; № 70. Ст. 903;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Кодекс законов о труде РФ от 9 декабря 1971г.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1971. № 50. Ст. 1007;</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Основы законодательства РФ об охране здоровья граждан от 22 июля 1993 г. № 5487-1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33. Ст. 1318;</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Постановление Верховного Совета РФ от 3 июня 1993 г. № 5090-1 «Об основных направлениях государственной молодёжной политики в Российской Федерации» // Ведомости СНД и ВС РФ. 1993. № 25. Ст. 903;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Постановление Совета Министров СССР от 19 февраля 1953 г. № 539 «О мерах по улучшению подготовки профессорско-преподавательских кадров для высших учебных заведений СССР» // Текст постановления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Постановление Совета Министров СССР от 15 августа 1956 г. № 1123 «О проведении конкурса и аттестации научных сотрудников научно-исследовательских институтов и лабораторий» // Текст постановления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Постановление Правительства РФ от 15 ноября 2006г. № 681 «О порядке выдачи</w:t>
      </w:r>
      <w:r>
        <w:rPr>
          <w:rStyle w:val="WW8Num3z0"/>
          <w:rFonts w:ascii="Verdana" w:hAnsi="Verdana"/>
          <w:color w:val="000000"/>
          <w:sz w:val="18"/>
          <w:szCs w:val="18"/>
        </w:rPr>
        <w:t> </w:t>
      </w:r>
      <w:r>
        <w:rPr>
          <w:rStyle w:val="WW8Num4z0"/>
          <w:rFonts w:ascii="Verdana" w:hAnsi="Verdana"/>
          <w:color w:val="4682B4"/>
          <w:sz w:val="18"/>
          <w:szCs w:val="18"/>
        </w:rPr>
        <w:t>разрешительных</w:t>
      </w:r>
      <w:r>
        <w:rPr>
          <w:rStyle w:val="WW8Num3z0"/>
          <w:rFonts w:ascii="Verdana" w:hAnsi="Verdana"/>
          <w:color w:val="000000"/>
          <w:sz w:val="18"/>
          <w:szCs w:val="18"/>
        </w:rPr>
        <w:t> </w:t>
      </w:r>
      <w:r>
        <w:rPr>
          <w:rFonts w:ascii="Verdana" w:hAnsi="Verdana"/>
          <w:color w:val="000000"/>
          <w:sz w:val="18"/>
          <w:szCs w:val="18"/>
        </w:rPr>
        <w:t>документов для осуществления иностранными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временной трудовой деятельности в Российской Федерации» // СЗ РФ. 2006. № 47. Ст. 4911;</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Положение о порядке и условиях применения скользящего (гибкого) графика работы для женщин, имеющих детей, утв. постановлением Госкомтруда СССР и Секретариата СССР от 6 июня 1984 г. // Бюллетень Госкомтруда СССР. 1984. № 9;</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Приказ Минздрава РФ от 10 декабря 1996 г. № 405 «</w:t>
      </w:r>
      <w:r>
        <w:rPr>
          <w:rStyle w:val="WW8Num4z0"/>
          <w:rFonts w:ascii="Verdana" w:hAnsi="Verdana"/>
          <w:color w:val="4682B4"/>
          <w:sz w:val="18"/>
          <w:szCs w:val="18"/>
        </w:rPr>
        <w:t>О проведении предварительных и периодических медицинских осмотров работников</w:t>
      </w:r>
      <w:r>
        <w:rPr>
          <w:rFonts w:ascii="Verdana" w:hAnsi="Verdana"/>
          <w:color w:val="000000"/>
          <w:sz w:val="18"/>
          <w:szCs w:val="18"/>
        </w:rPr>
        <w:t>» // Бюллетень Минтруда РФ. 1997. № 2.1.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26 апреля 1984 г. № 3 «О применении судами законодательства, регламентирующего заключение, изменение и прекращение трудовых договоров» // Бюллетень Верховного Суда СССР. 1984. № 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Определение Верховного Суда РФ от 14 ноября 2007 г. № 83-Г07-7 // Текст определения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Определение СК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от 30 мая 2008 г. № 78-В08-5 // Текст определения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Определение СК по гражданским делам Верховного Суда РФ от 11 июля 2008 г. № 10-В08-2 // Бюллетень Верховного Суда Российской Федерации. 2009. № 3;</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Определение СК по гражданским делам Верховного Суда РФ от 19 ноября 2009 г. № 8-</w:t>
      </w:r>
      <w:r>
        <w:rPr>
          <w:rStyle w:val="WW8Num4z0"/>
          <w:rFonts w:ascii="Verdana" w:hAnsi="Verdana"/>
          <w:color w:val="4682B4"/>
          <w:sz w:val="18"/>
          <w:szCs w:val="18"/>
        </w:rPr>
        <w:t>ВПР</w:t>
      </w:r>
      <w:r>
        <w:rPr>
          <w:rFonts w:ascii="Verdana" w:hAnsi="Verdana"/>
          <w:color w:val="000000"/>
          <w:sz w:val="18"/>
          <w:szCs w:val="18"/>
        </w:rPr>
        <w:t>09-9 // Текст определения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Определение СК по гражданским делам Омского областного суда от 11 июля 2007 г. № 33-2148 // Текст определения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57E4C" w:rsidRDefault="00857E4C" w:rsidP="00857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Определение СК по гражданским делам Московского городского суда от 2 февраля 2011 г. № 33-2643 // Текст определения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68362D" w:rsidRPr="00031E5A" w:rsidRDefault="00857E4C" w:rsidP="00857E4C">
      <w:r>
        <w:rPr>
          <w:rFonts w:ascii="Verdana" w:hAnsi="Verdana"/>
          <w:color w:val="000000"/>
          <w:sz w:val="18"/>
          <w:szCs w:val="18"/>
        </w:rPr>
        <w:br/>
      </w:r>
      <w:bookmarkStart w:id="0" w:name="_GoBack"/>
      <w:bookmarkEnd w:id="0"/>
      <w:r w:rsidR="00D22F84">
        <w:rPr>
          <w:rFonts w:ascii="Verdana" w:hAnsi="Verdana"/>
          <w:color w:val="000000"/>
          <w:sz w:val="18"/>
          <w:szCs w:val="18"/>
        </w:rPr>
        <w:br/>
      </w:r>
      <w:r w:rsidR="005C5090">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1C1" w:rsidRDefault="00E351C1">
      <w:r>
        <w:separator/>
      </w:r>
    </w:p>
  </w:endnote>
  <w:endnote w:type="continuationSeparator" w:id="0">
    <w:p w:rsidR="00E351C1" w:rsidRDefault="00E3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1C1" w:rsidRDefault="00E351C1">
      <w:r>
        <w:separator/>
      </w:r>
    </w:p>
  </w:footnote>
  <w:footnote w:type="continuationSeparator" w:id="0">
    <w:p w:rsidR="00E351C1" w:rsidRDefault="00E35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1C1"/>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CA89-908E-46E6-8805-FEB70B27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56461</TotalTime>
  <Pages>22</Pages>
  <Words>12341</Words>
  <Characters>70349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82525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2009-02-06T08:36:00Z</cp:lastPrinted>
  <dcterms:created xsi:type="dcterms:W3CDTF">2015-03-22T11:10:00Z</dcterms:created>
  <dcterms:modified xsi:type="dcterms:W3CDTF">2016-01-12T09:34:00Z</dcterms:modified>
</cp:coreProperties>
</file>