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A84B" w14:textId="77777777" w:rsidR="0001677E" w:rsidRDefault="0001677E" w:rsidP="0001677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Вакуленко, Анна Августовна.</w:t>
      </w:r>
      <w:r>
        <w:rPr>
          <w:rFonts w:ascii="Helvetica" w:hAnsi="Helvetica" w:cs="Helvetica"/>
          <w:color w:val="222222"/>
          <w:sz w:val="21"/>
          <w:szCs w:val="21"/>
        </w:rPr>
        <w:br/>
      </w:r>
      <w:r>
        <w:rPr>
          <w:rStyle w:val="js-item-maininfo"/>
          <w:rFonts w:ascii="Helvetica" w:hAnsi="Helvetica" w:cs="Helvetica"/>
          <w:b/>
          <w:bCs/>
          <w:color w:val="222222"/>
          <w:sz w:val="21"/>
          <w:szCs w:val="21"/>
        </w:rPr>
        <w:t>Реология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разрушение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некоторых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 диссертация ... кандидата физико-математических наук : 01.02.04. - Ленинград, 1984. - 160 с. : ил.</w:t>
      </w:r>
      <w:r>
        <w:rPr>
          <w:rStyle w:val="search-descr"/>
          <w:rFonts w:ascii="Helvetica" w:hAnsi="Helvetica" w:cs="Helvetica"/>
          <w:color w:val="222222"/>
          <w:sz w:val="21"/>
          <w:szCs w:val="21"/>
        </w:rPr>
        <w:t>больше</w:t>
      </w:r>
    </w:p>
    <w:p w14:paraId="2ABF19B1" w14:textId="77777777" w:rsidR="0001677E" w:rsidRDefault="0001677E" w:rsidP="0001677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04969FB" w14:textId="77777777" w:rsidR="0001677E" w:rsidRDefault="0001677E" w:rsidP="007A3D3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w:t>
      </w:r>
    </w:p>
    <w:p w14:paraId="1B736B06" w14:textId="77777777" w:rsidR="0001677E" w:rsidRDefault="0001677E" w:rsidP="0001677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начального напряжения время до </w:t>
      </w:r>
      <w:r>
        <w:rPr>
          <w:rFonts w:ascii="Helvetica" w:hAnsi="Helvetica" w:cs="Helvetica"/>
          <w:b/>
          <w:bCs/>
          <w:color w:val="222222"/>
          <w:sz w:val="21"/>
          <w:szCs w:val="21"/>
        </w:rPr>
        <w:t>разрушения</w:t>
      </w:r>
      <w:r>
        <w:rPr>
          <w:rFonts w:ascii="Helvetica" w:hAnsi="Helvetica" w:cs="Helvetica"/>
          <w:color w:val="222222"/>
          <w:sz w:val="21"/>
          <w:szCs w:val="21"/>
        </w:rPr>
        <w:t> уве</w:t>
      </w:r>
      <w:r>
        <w:rPr>
          <w:rFonts w:ascii="Helvetica" w:hAnsi="Helvetica" w:cs="Helvetica"/>
          <w:color w:val="222222"/>
          <w:sz w:val="21"/>
          <w:szCs w:val="21"/>
        </w:rPr>
        <w:softHyphen/>
        <w:t xml:space="preserve"> личивается, а дефораация к моменту </w:t>
      </w:r>
      <w:r>
        <w:rPr>
          <w:rFonts w:ascii="Helvetica" w:hAnsi="Helvetica" w:cs="Helvetica"/>
          <w:b/>
          <w:bCs/>
          <w:color w:val="222222"/>
          <w:sz w:val="21"/>
          <w:szCs w:val="21"/>
        </w:rPr>
        <w:t>разрушения</w:t>
      </w:r>
      <w:r>
        <w:rPr>
          <w:rFonts w:ascii="Helvetica" w:hAnsi="Helvetica" w:cs="Helvetica"/>
          <w:color w:val="222222"/>
          <w:sz w:val="21"/>
          <w:szCs w:val="21"/>
        </w:rPr>
        <w:t> обычно становится все меньше. В </w:t>
      </w:r>
      <w:r>
        <w:rPr>
          <w:rFonts w:ascii="Helvetica" w:hAnsi="Helvetica" w:cs="Helvetica"/>
          <w:b/>
          <w:bCs/>
          <w:color w:val="222222"/>
          <w:sz w:val="21"/>
          <w:szCs w:val="21"/>
        </w:rPr>
        <w:t>некоторых</w:t>
      </w:r>
      <w:r>
        <w:rPr>
          <w:rFonts w:ascii="Helvetica" w:hAnsi="Helvetica" w:cs="Helvetica"/>
          <w:color w:val="222222"/>
          <w:sz w:val="21"/>
          <w:szCs w:val="21"/>
        </w:rPr>
        <w:t> случаях при начальных напряжениях</w:t>
      </w:r>
    </w:p>
    <w:p w14:paraId="35DD786F" w14:textId="77777777" w:rsidR="0001677E" w:rsidRDefault="0001677E" w:rsidP="007A3D3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86</w:t>
      </w:r>
    </w:p>
    <w:p w14:paraId="0C62057B" w14:textId="77777777" w:rsidR="0001677E" w:rsidRDefault="0001677E" w:rsidP="0001677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пока неизвестны. С другой стороны стал достаточно ясен механизм </w:t>
      </w:r>
      <w:r>
        <w:rPr>
          <w:rFonts w:ascii="Helvetica" w:hAnsi="Helvetica" w:cs="Helvetica"/>
          <w:b/>
          <w:bCs/>
          <w:color w:val="222222"/>
          <w:sz w:val="21"/>
          <w:szCs w:val="21"/>
        </w:rPr>
        <w:t>разрушения</w:t>
      </w:r>
      <w:r>
        <w:rPr>
          <w:rFonts w:ascii="Helvetica" w:hAnsi="Helvetica" w:cs="Helvetica"/>
          <w:color w:val="222222"/>
          <w:sz w:val="21"/>
          <w:szCs w:val="21"/>
        </w:rPr>
        <w:t> </w:t>
      </w:r>
      <w:r>
        <w:rPr>
          <w:rFonts w:ascii="Helvetica" w:hAnsi="Helvetica" w:cs="Helvetica"/>
          <w:b/>
          <w:bCs/>
          <w:color w:val="222222"/>
          <w:sz w:val="21"/>
          <w:szCs w:val="21"/>
        </w:rPr>
        <w:t>некоторых</w:t>
      </w:r>
      <w:r>
        <w:rPr>
          <w:rFonts w:ascii="Helvetica" w:hAnsi="Helvetica" w:cs="Helvetica"/>
          <w:color w:val="222222"/>
          <w:sz w:val="21"/>
          <w:szCs w:val="21"/>
        </w:rPr>
        <w:t> </w:t>
      </w:r>
      <w:r>
        <w:rPr>
          <w:rFonts w:ascii="Helvetica" w:hAnsi="Helvetica" w:cs="Helvetica"/>
          <w:b/>
          <w:bCs/>
          <w:color w:val="222222"/>
          <w:sz w:val="21"/>
          <w:szCs w:val="21"/>
        </w:rPr>
        <w:t>ма</w:t>
      </w:r>
      <w:r>
        <w:rPr>
          <w:rFonts w:ascii="Helvetica" w:hAnsi="Helvetica" w:cs="Helvetica"/>
          <w:b/>
          <w:bCs/>
          <w:color w:val="222222"/>
          <w:sz w:val="21"/>
          <w:szCs w:val="21"/>
        </w:rPr>
        <w:softHyphen/>
        <w:t xml:space="preserve"> териалов</w:t>
      </w:r>
      <w:r>
        <w:rPr>
          <w:rFonts w:ascii="Helvetica" w:hAnsi="Helvetica" w:cs="Helvetica"/>
          <w:color w:val="222222"/>
          <w:sz w:val="21"/>
          <w:szCs w:val="21"/>
        </w:rPr>
        <w:t>, особенно в случаях высокотемпературной ползучести. Это и позволило выбрать физическую модель </w:t>
      </w:r>
      <w:r>
        <w:rPr>
          <w:rFonts w:ascii="Helvetica" w:hAnsi="Helvetica" w:cs="Helvetica"/>
          <w:b/>
          <w:bCs/>
          <w:color w:val="222222"/>
          <w:sz w:val="21"/>
          <w:szCs w:val="21"/>
        </w:rPr>
        <w:t>разрушения</w:t>
      </w:r>
      <w:r>
        <w:rPr>
          <w:rFonts w:ascii="Helvetica" w:hAnsi="Helvetica" w:cs="Helvetica"/>
          <w:color w:val="222222"/>
          <w:sz w:val="21"/>
          <w:szCs w:val="21"/>
        </w:rPr>
        <w:t> и развить на ее основе статистичео^.ий подход к </w:t>
      </w:r>
      <w:r>
        <w:rPr>
          <w:rFonts w:ascii="Helvetica" w:hAnsi="Helvetica" w:cs="Helvetica"/>
          <w:b/>
          <w:bCs/>
          <w:color w:val="222222"/>
          <w:sz w:val="21"/>
          <w:szCs w:val="21"/>
        </w:rPr>
        <w:t>разрушению</w:t>
      </w:r>
      <w:r>
        <w:rPr>
          <w:rFonts w:ascii="Helvetica" w:hAnsi="Helvetica" w:cs="Helvetica"/>
          <w:color w:val="222222"/>
          <w:sz w:val="21"/>
          <w:szCs w:val="21"/>
        </w:rPr>
        <w:t>. В рамках тео</w:t>
      </w:r>
      <w:r>
        <w:rPr>
          <w:rFonts w:ascii="Helvetica" w:hAnsi="Helvetica" w:cs="Helvetica"/>
          <w:color w:val="222222"/>
          <w:sz w:val="21"/>
          <w:szCs w:val="21"/>
        </w:rPr>
        <w:softHyphen/>
        <w:t xml:space="preserve"> рии наислабейшего звена этот</w:t>
      </w:r>
    </w:p>
    <w:p w14:paraId="2778FA48" w14:textId="77777777" w:rsidR="0001677E" w:rsidRDefault="0001677E" w:rsidP="007A3D38">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146</w:t>
      </w:r>
    </w:p>
    <w:p w14:paraId="67265147" w14:textId="77777777" w:rsidR="0001677E" w:rsidRDefault="0001677E" w:rsidP="0001677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 7, C.75-8I. 147 17. </w:t>
      </w:r>
      <w:r>
        <w:rPr>
          <w:rFonts w:ascii="Helvetica" w:hAnsi="Helvetica" w:cs="Helvetica"/>
          <w:b/>
          <w:bCs/>
          <w:color w:val="222222"/>
          <w:sz w:val="21"/>
          <w:szCs w:val="21"/>
        </w:rPr>
        <w:t>Вакуленко</w:t>
      </w:r>
      <w:r>
        <w:rPr>
          <w:rFonts w:ascii="Helvetica" w:hAnsi="Helvetica" w:cs="Helvetica"/>
          <w:color w:val="222222"/>
          <w:sz w:val="21"/>
          <w:szCs w:val="21"/>
        </w:rPr>
        <w:t> А.А. </w:t>
      </w:r>
      <w:r>
        <w:rPr>
          <w:rFonts w:ascii="Helvetica" w:hAnsi="Helvetica" w:cs="Helvetica"/>
          <w:b/>
          <w:bCs/>
          <w:color w:val="222222"/>
          <w:sz w:val="21"/>
          <w:szCs w:val="21"/>
        </w:rPr>
        <w:t>Реология</w:t>
      </w:r>
      <w:r>
        <w:rPr>
          <w:rFonts w:ascii="Helvetica" w:hAnsi="Helvetica" w:cs="Helvetica"/>
          <w:color w:val="222222"/>
          <w:sz w:val="21"/>
          <w:szCs w:val="21"/>
        </w:rPr>
        <w:t> и </w:t>
      </w:r>
      <w:r>
        <w:rPr>
          <w:rFonts w:ascii="Helvetica" w:hAnsi="Helvetica" w:cs="Helvetica"/>
          <w:b/>
          <w:bCs/>
          <w:color w:val="222222"/>
          <w:sz w:val="21"/>
          <w:szCs w:val="21"/>
        </w:rPr>
        <w:t>разрушение</w:t>
      </w:r>
      <w:r>
        <w:rPr>
          <w:rFonts w:ascii="Helvetica" w:hAnsi="Helvetica" w:cs="Helvetica"/>
          <w:color w:val="222222"/>
          <w:sz w:val="21"/>
          <w:szCs w:val="21"/>
        </w:rPr>
        <w:t> </w:t>
      </w:r>
      <w:r>
        <w:rPr>
          <w:rFonts w:ascii="Helvetica" w:hAnsi="Helvetica" w:cs="Helvetica"/>
          <w:b/>
          <w:bCs/>
          <w:color w:val="222222"/>
          <w:sz w:val="21"/>
          <w:szCs w:val="21"/>
        </w:rPr>
        <w:t>некоторых</w:t>
      </w:r>
      <w:r>
        <w:rPr>
          <w:rFonts w:ascii="Helvetica" w:hAnsi="Helvetica" w:cs="Helvetica"/>
          <w:color w:val="222222"/>
          <w:sz w:val="21"/>
          <w:szCs w:val="21"/>
        </w:rPr>
        <w:t> горных по</w:t>
      </w:r>
      <w:r>
        <w:rPr>
          <w:rFonts w:ascii="Helvetica" w:hAnsi="Helvetica" w:cs="Helvetica"/>
          <w:color w:val="222222"/>
          <w:sz w:val="21"/>
          <w:szCs w:val="21"/>
        </w:rPr>
        <w:softHyphen/>
        <w:t xml:space="preserve"> род. - В сем. Ж У им.А.А.Дцанова. - Изв.АН СССР, Механи</w:t>
      </w:r>
      <w:r>
        <w:rPr>
          <w:rFonts w:ascii="Helvetica" w:hAnsi="Helvetica" w:cs="Helvetica"/>
          <w:color w:val="222222"/>
          <w:sz w:val="21"/>
          <w:szCs w:val="21"/>
        </w:rPr>
        <w:softHyphen/>
        <w:t xml:space="preserve"> ка твердого</w:t>
      </w:r>
    </w:p>
    <w:p w14:paraId="440908AE" w14:textId="77777777" w:rsidR="0001677E" w:rsidRDefault="0001677E" w:rsidP="0001677E">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299EC6AA" w14:textId="77777777" w:rsidR="0001677E" w:rsidRDefault="0001677E" w:rsidP="0001677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Вакуленко, Анна Августовна</w:t>
      </w:r>
    </w:p>
    <w:p w14:paraId="4B383E3A"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B80213"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МЕТАЛЛОФИЗИЧЕСКИЕ ИССЛЕДОВАНИЯ ПОВРЕЖДЕНИЙ В МИКРОСТРУКТУРЕ МЕТАЛЛОВ ПРИ ' ПОЛЗУЧЕСТИ.</w:t>
      </w:r>
    </w:p>
    <w:p w14:paraId="793465EB"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Зависимость характера разрушения при ползучести от внешних условий</w:t>
      </w:r>
    </w:p>
    <w:p w14:paraId="6A36F276"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Металлофизические исследования накопления повреждений при ползучести.</w:t>
      </w:r>
    </w:p>
    <w:p w14:paraId="59009014"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ПРСЦЕСС РАЗРУШЕНИЯ ПРИ ПОЛЗУЧЕСТИ КАК</w:t>
      </w:r>
    </w:p>
    <w:p w14:paraId="05A428BC"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 НАКОПЛЕНИЯ РАЗРЫХЛЕНИЯ МАТЕРИАЛА</w:t>
      </w:r>
    </w:p>
    <w:p w14:paraId="05BB6322"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00D6B0A0"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Влияние различных факторов на разрыхление</w:t>
      </w:r>
    </w:p>
    <w:p w14:paraId="4742901D"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ДЕТЕРМИНИСТИЧЕСКОЕ ОПИСАНИЕ РАЗРУШЕНИЯ</w:t>
      </w:r>
    </w:p>
    <w:p w14:paraId="5F9F85E5"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ПОЛЗУЧЕСТИ.</w:t>
      </w:r>
    </w:p>
    <w:p w14:paraId="05E093F0"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I. Накопление повреждений с точки зрения теории дефектов в металлах.</w:t>
      </w:r>
    </w:p>
    <w:p w14:paraId="13980754"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Соотношение для параметра повреждений при разрушении под действием фиксированной растягивающей силы и неизменной температуре.</w:t>
      </w:r>
    </w:p>
    <w:p w14:paraId="4A5DCA47"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Описание разрушения при установившейся ползучести и однородном поле напряжений.</w:t>
      </w:r>
    </w:p>
    <w:p w14:paraId="0B25D871"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Длительная прочность при постоянной температуре</w:t>
      </w:r>
    </w:p>
    <w:p w14:paraId="45ED27F0"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СТАТИСТИЧЕСКИЙ ПОДХОД К КВАЗИХРУПКОМУ</w:t>
      </w:r>
    </w:p>
    <w:p w14:paraId="36220791"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РАЗРУШЕНИЮ.</w:t>
      </w:r>
    </w:p>
    <w:p w14:paraId="5289164C"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Результаты экспериментальных исследований неравномерности разрушения.</w:t>
      </w:r>
    </w:p>
    <w:p w14:paraId="70294C88"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Вероятностные модели для описания времени до макроразрушения (обзор).</w:t>
      </w:r>
    </w:p>
    <w:p w14:paraId="7B69DEF6"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Соотношение для параметра поврежденности при ползучести неоднородно разрыхляемого материала.</w:t>
      </w:r>
    </w:p>
    <w:p w14:paraId="279B7064"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Общее соотношение для вероятности квазихрупкого разрушения тела при ползучести</w:t>
      </w:r>
    </w:p>
    <w:p w14:paraId="11336AE5"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 переменной для описания стохастической неравномерности поврежденности в материале.</w:t>
      </w:r>
    </w:p>
    <w:p w14:paraId="7C98A05D"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Теория наислабейшего звена и ее обобщение.</w:t>
      </w:r>
    </w:p>
    <w:p w14:paraId="064D1370"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Свойства математического ожидания и дисперсии повреждений и времени до разрушения. Масштабный эффект.</w:t>
      </w:r>
    </w:p>
    <w:p w14:paraId="55EF68B5"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ПРИМЕНЕНИЕ СТАТИСТИЧЕСКОГО ПОДХОДА К</w:t>
      </w:r>
    </w:p>
    <w:p w14:paraId="5C90CA5C"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ОБРАБОТКЕ ДАННЫХ ПО ДЛИТЕЛЬНОЙ ПРОЧНОСТИ</w:t>
      </w:r>
    </w:p>
    <w:p w14:paraId="39B006C3"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Введение.</w:t>
      </w:r>
    </w:p>
    <w:p w14:paraId="31002A6D"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Методы оценки параметров распределения Вейбулла</w:t>
      </w:r>
    </w:p>
    <w:p w14:paraId="6E686B4A"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Результаты определения значений параметров распределения Вейбулла, Зависимость этих значений от условий испытания на разрушение при ползучести.</w:t>
      </w:r>
    </w:p>
    <w:p w14:paraId="36E8F1F7"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О логнормальном распределении времен до разрушения и его сравнение с вейбулловским распределением.</w:t>
      </w:r>
    </w:p>
    <w:p w14:paraId="219762C7"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Результаты вычислений математических ожиданий и дисперсии распределения Вейбулла и их зависимости от условий испытания. ИЗ</w:t>
      </w:r>
    </w:p>
    <w:p w14:paraId="47B54229" w14:textId="77777777" w:rsidR="0001677E" w:rsidRDefault="0001677E" w:rsidP="0001677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Кривые длительной прочности и условные пределы длительной прочности.ч</w:t>
      </w:r>
    </w:p>
    <w:p w14:paraId="4CCADE6E" w14:textId="77D75C2A" w:rsidR="004F7911" w:rsidRPr="0001677E" w:rsidRDefault="004F7911" w:rsidP="0001677E"/>
    <w:sectPr w:rsidR="004F7911" w:rsidRPr="0001677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1B10" w14:textId="77777777" w:rsidR="007A3D38" w:rsidRDefault="007A3D38">
      <w:pPr>
        <w:spacing w:after="0" w:line="240" w:lineRule="auto"/>
      </w:pPr>
      <w:r>
        <w:separator/>
      </w:r>
    </w:p>
  </w:endnote>
  <w:endnote w:type="continuationSeparator" w:id="0">
    <w:p w14:paraId="392B072C" w14:textId="77777777" w:rsidR="007A3D38" w:rsidRDefault="007A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CC9E0" w14:textId="77777777" w:rsidR="007A3D38" w:rsidRDefault="007A3D38"/>
    <w:p w14:paraId="11E986D8" w14:textId="77777777" w:rsidR="007A3D38" w:rsidRDefault="007A3D38"/>
    <w:p w14:paraId="46E6D8AC" w14:textId="77777777" w:rsidR="007A3D38" w:rsidRDefault="007A3D38"/>
    <w:p w14:paraId="21130DE9" w14:textId="77777777" w:rsidR="007A3D38" w:rsidRDefault="007A3D38"/>
    <w:p w14:paraId="73096BCC" w14:textId="77777777" w:rsidR="007A3D38" w:rsidRDefault="007A3D38"/>
    <w:p w14:paraId="4B796E3D" w14:textId="77777777" w:rsidR="007A3D38" w:rsidRDefault="007A3D38"/>
    <w:p w14:paraId="0C870131" w14:textId="77777777" w:rsidR="007A3D38" w:rsidRDefault="007A3D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A834D8" wp14:editId="10000C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C2BA6" w14:textId="77777777" w:rsidR="007A3D38" w:rsidRDefault="007A3D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A834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7C2BA6" w14:textId="77777777" w:rsidR="007A3D38" w:rsidRDefault="007A3D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455EE9" w14:textId="77777777" w:rsidR="007A3D38" w:rsidRDefault="007A3D38"/>
    <w:p w14:paraId="2A56EDA2" w14:textId="77777777" w:rsidR="007A3D38" w:rsidRDefault="007A3D38"/>
    <w:p w14:paraId="63E72349" w14:textId="77777777" w:rsidR="007A3D38" w:rsidRDefault="007A3D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E68FEA" wp14:editId="642BFF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87A3" w14:textId="77777777" w:rsidR="007A3D38" w:rsidRDefault="007A3D38"/>
                          <w:p w14:paraId="57C85D12" w14:textId="77777777" w:rsidR="007A3D38" w:rsidRDefault="007A3D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E68F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8887A3" w14:textId="77777777" w:rsidR="007A3D38" w:rsidRDefault="007A3D38"/>
                    <w:p w14:paraId="57C85D12" w14:textId="77777777" w:rsidR="007A3D38" w:rsidRDefault="007A3D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4193A4" w14:textId="77777777" w:rsidR="007A3D38" w:rsidRDefault="007A3D38"/>
    <w:p w14:paraId="2FC9D88A" w14:textId="77777777" w:rsidR="007A3D38" w:rsidRDefault="007A3D38">
      <w:pPr>
        <w:rPr>
          <w:sz w:val="2"/>
          <w:szCs w:val="2"/>
        </w:rPr>
      </w:pPr>
    </w:p>
    <w:p w14:paraId="6D84F76D" w14:textId="77777777" w:rsidR="007A3D38" w:rsidRDefault="007A3D38"/>
    <w:p w14:paraId="211513E0" w14:textId="77777777" w:rsidR="007A3D38" w:rsidRDefault="007A3D38">
      <w:pPr>
        <w:spacing w:after="0" w:line="240" w:lineRule="auto"/>
      </w:pPr>
    </w:p>
  </w:footnote>
  <w:footnote w:type="continuationSeparator" w:id="0">
    <w:p w14:paraId="515C0299" w14:textId="77777777" w:rsidR="007A3D38" w:rsidRDefault="007A3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AA828B7"/>
    <w:multiLevelType w:val="multilevel"/>
    <w:tmpl w:val="57CC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38"/>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184026</TotalTime>
  <Pages>3</Pages>
  <Words>452</Words>
  <Characters>2582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200</cp:revision>
  <cp:lastPrinted>2009-02-06T05:36:00Z</cp:lastPrinted>
  <dcterms:created xsi:type="dcterms:W3CDTF">2024-01-07T13:43:00Z</dcterms:created>
  <dcterms:modified xsi:type="dcterms:W3CDTF">2025-10-14T17:10:00Z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