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5807E2" w:rsidRDefault="005807E2" w:rsidP="005807E2">
      <w:r w:rsidRPr="005807E2">
        <w:rPr>
          <w:rFonts w:ascii="Times New Roman" w:eastAsia="Arial Narrow" w:hAnsi="Times New Roman" w:cs="Times New Roman"/>
          <w:b/>
          <w:bCs/>
          <w:color w:val="000000"/>
          <w:kern w:val="0"/>
          <w:sz w:val="24"/>
          <w:lang w:val="uk-UA" w:eastAsia="uk-UA" w:bidi="uk-UA"/>
        </w:rPr>
        <w:t>Дубецька Лілія Ігорівна</w:t>
      </w:r>
      <w:r w:rsidRPr="005807E2">
        <w:rPr>
          <w:rFonts w:ascii="Times New Roman" w:eastAsia="Arial Narrow" w:hAnsi="Times New Roman" w:cs="Times New Roman"/>
          <w:color w:val="000000"/>
          <w:kern w:val="0"/>
          <w:sz w:val="24"/>
          <w:lang w:val="uk-UA" w:eastAsia="uk-UA" w:bidi="uk-UA"/>
        </w:rPr>
        <w:t>, вчитель англійської мови ДНЗ № 14 «Кристалик» м. Івано-Франківська: «Психологічні умови фор</w:t>
      </w:r>
      <w:r w:rsidRPr="005807E2">
        <w:rPr>
          <w:rFonts w:ascii="Times New Roman" w:eastAsia="Arial Narrow" w:hAnsi="Times New Roman" w:cs="Times New Roman"/>
          <w:color w:val="000000"/>
          <w:kern w:val="0"/>
          <w:sz w:val="24"/>
          <w:lang w:val="uk-UA" w:eastAsia="uk-UA" w:bidi="uk-UA"/>
        </w:rPr>
        <w:softHyphen/>
        <w:t xml:space="preserve">мування ґендерних уявлень дошкільників-вихованців дитячого будинку» (19.00.07 - педагогічна та вікова психологія). Спецрада </w:t>
      </w:r>
      <w:r w:rsidRPr="005807E2">
        <w:rPr>
          <w:rFonts w:ascii="Times New Roman" w:eastAsia="Arial Narrow" w:hAnsi="Times New Roman" w:cs="Times New Roman"/>
          <w:color w:val="000000"/>
          <w:kern w:val="0"/>
          <w:sz w:val="24"/>
          <w:lang w:eastAsia="ru-RU" w:bidi="ru-RU"/>
        </w:rPr>
        <w:t xml:space="preserve">К </w:t>
      </w:r>
      <w:r w:rsidRPr="005807E2">
        <w:rPr>
          <w:rFonts w:ascii="Times New Roman" w:eastAsia="Arial Narrow" w:hAnsi="Times New Roman" w:cs="Times New Roman"/>
          <w:color w:val="000000"/>
          <w:kern w:val="0"/>
          <w:sz w:val="24"/>
          <w:lang w:val="uk-UA" w:eastAsia="uk-UA" w:bidi="uk-UA"/>
        </w:rPr>
        <w:t>20.051.04 у ДВНЗ «Прикарпатський національний університет імені Василя Стефаника»</w:t>
      </w:r>
    </w:p>
    <w:sectPr w:rsidR="00047DE3" w:rsidRPr="005807E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608BF-4369-4DE2-A139-6422EBC3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Pages>
  <Words>48</Words>
  <Characters>277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130</cp:revision>
  <cp:lastPrinted>2009-02-06T05:36:00Z</cp:lastPrinted>
  <dcterms:created xsi:type="dcterms:W3CDTF">2020-05-07T08:13:00Z</dcterms:created>
  <dcterms:modified xsi:type="dcterms:W3CDTF">2020-05-10T19:42:00Z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