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68E1"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hint="eastAsia"/>
          <w:b/>
          <w:bCs/>
          <w:color w:val="222222"/>
          <w:sz w:val="21"/>
          <w:szCs w:val="21"/>
        </w:rPr>
        <w:t>Жарова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Татьяна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Владимировна</w:t>
      </w:r>
      <w:r w:rsidRPr="00F57992">
        <w:rPr>
          <w:rFonts w:ascii="Helvetica" w:hAnsi="Helvetica" w:cs="Helvetica"/>
          <w:b/>
          <w:bCs/>
          <w:color w:val="222222"/>
          <w:sz w:val="21"/>
          <w:szCs w:val="21"/>
        </w:rPr>
        <w:t>.</w:t>
      </w:r>
    </w:p>
    <w:p w14:paraId="76958BE3"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hint="eastAsia"/>
          <w:b/>
          <w:bCs/>
          <w:color w:val="222222"/>
          <w:sz w:val="21"/>
          <w:szCs w:val="21"/>
        </w:rPr>
        <w:t>Распределение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утилизация</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экзогенного</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эндогенного</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α</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токоферилхинона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в</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организме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поросят</w:t>
      </w:r>
      <w:r w:rsidRPr="00F57992">
        <w:rPr>
          <w:rFonts w:ascii="Helvetica" w:hAnsi="Helvetica" w:cs="Helvetica"/>
          <w:b/>
          <w:bCs/>
          <w:color w:val="222222"/>
          <w:sz w:val="21"/>
          <w:szCs w:val="21"/>
        </w:rPr>
        <w:t xml:space="preserve"> : </w:t>
      </w:r>
      <w:r w:rsidRPr="00F57992">
        <w:rPr>
          <w:rFonts w:ascii="Helvetica" w:hAnsi="Helvetica" w:cs="Helvetica" w:hint="eastAsia"/>
          <w:b/>
          <w:bCs/>
          <w:color w:val="222222"/>
          <w:sz w:val="21"/>
          <w:szCs w:val="21"/>
        </w:rPr>
        <w:t>диссертация</w:t>
      </w:r>
      <w:r w:rsidRPr="00F57992">
        <w:rPr>
          <w:rFonts w:ascii="Helvetica" w:hAnsi="Helvetica" w:cs="Helvetica"/>
          <w:b/>
          <w:bCs/>
          <w:color w:val="222222"/>
          <w:sz w:val="21"/>
          <w:szCs w:val="21"/>
        </w:rPr>
        <w:t xml:space="preserve"> ... </w:t>
      </w:r>
      <w:r w:rsidRPr="00F57992">
        <w:rPr>
          <w:rFonts w:ascii="Helvetica" w:hAnsi="Helvetica" w:cs="Helvetica" w:hint="eastAsia"/>
          <w:b/>
          <w:bCs/>
          <w:color w:val="222222"/>
          <w:sz w:val="21"/>
          <w:szCs w:val="21"/>
        </w:rPr>
        <w:t>кандидата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биологических</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наук</w:t>
      </w:r>
      <w:r w:rsidRPr="00F57992">
        <w:rPr>
          <w:rFonts w:ascii="Helvetica" w:hAnsi="Helvetica" w:cs="Helvetica"/>
          <w:b/>
          <w:bCs/>
          <w:color w:val="222222"/>
          <w:sz w:val="21"/>
          <w:szCs w:val="21"/>
        </w:rPr>
        <w:t xml:space="preserve"> : 03.00.04. - </w:t>
      </w:r>
      <w:r w:rsidRPr="00F57992">
        <w:rPr>
          <w:rFonts w:ascii="Helvetica" w:hAnsi="Helvetica" w:cs="Helvetica" w:hint="eastAsia"/>
          <w:b/>
          <w:bCs/>
          <w:color w:val="222222"/>
          <w:sz w:val="21"/>
          <w:szCs w:val="21"/>
        </w:rPr>
        <w:t>Боровск</w:t>
      </w:r>
      <w:r w:rsidRPr="00F57992">
        <w:rPr>
          <w:rFonts w:ascii="Helvetica" w:hAnsi="Helvetica" w:cs="Helvetica"/>
          <w:b/>
          <w:bCs/>
          <w:color w:val="222222"/>
          <w:sz w:val="21"/>
          <w:szCs w:val="21"/>
        </w:rPr>
        <w:t xml:space="preserve">, 1999. - 121 </w:t>
      </w:r>
      <w:r w:rsidRPr="00F57992">
        <w:rPr>
          <w:rFonts w:ascii="Helvetica" w:hAnsi="Helvetica" w:cs="Helvetica" w:hint="eastAsia"/>
          <w:b/>
          <w:bCs/>
          <w:color w:val="222222"/>
          <w:sz w:val="21"/>
          <w:szCs w:val="21"/>
        </w:rPr>
        <w:t>с</w:t>
      </w:r>
      <w:r w:rsidRPr="00F57992">
        <w:rPr>
          <w:rFonts w:ascii="Helvetica" w:hAnsi="Helvetica" w:cs="Helvetica"/>
          <w:b/>
          <w:bCs/>
          <w:color w:val="222222"/>
          <w:sz w:val="21"/>
          <w:szCs w:val="21"/>
        </w:rPr>
        <w:t xml:space="preserve">. : </w:t>
      </w:r>
      <w:r w:rsidRPr="00F57992">
        <w:rPr>
          <w:rFonts w:ascii="Helvetica" w:hAnsi="Helvetica" w:cs="Helvetica" w:hint="eastAsia"/>
          <w:b/>
          <w:bCs/>
          <w:color w:val="222222"/>
          <w:sz w:val="21"/>
          <w:szCs w:val="21"/>
        </w:rPr>
        <w:t>ил</w:t>
      </w:r>
      <w:r w:rsidRPr="00F57992">
        <w:rPr>
          <w:rFonts w:ascii="Helvetica" w:hAnsi="Helvetica" w:cs="Helvetica"/>
          <w:b/>
          <w:bCs/>
          <w:color w:val="222222"/>
          <w:sz w:val="21"/>
          <w:szCs w:val="21"/>
        </w:rPr>
        <w:t>.</w:t>
      </w:r>
    </w:p>
    <w:p w14:paraId="62248DB5"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hint="eastAsia"/>
          <w:b/>
          <w:bCs/>
          <w:color w:val="222222"/>
          <w:sz w:val="21"/>
          <w:szCs w:val="21"/>
        </w:rPr>
        <w:t>больше</w:t>
      </w:r>
    </w:p>
    <w:p w14:paraId="2F5D378A"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hint="eastAsia"/>
          <w:b/>
          <w:bCs/>
          <w:color w:val="222222"/>
          <w:sz w:val="21"/>
          <w:szCs w:val="21"/>
        </w:rPr>
        <w:t>Цитаты</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из</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текста</w:t>
      </w:r>
      <w:r w:rsidRPr="00F57992">
        <w:rPr>
          <w:rFonts w:ascii="Helvetica" w:hAnsi="Helvetica" w:cs="Helvetica"/>
          <w:b/>
          <w:bCs/>
          <w:color w:val="222222"/>
          <w:sz w:val="21"/>
          <w:szCs w:val="21"/>
        </w:rPr>
        <w:t>:</w:t>
      </w:r>
    </w:p>
    <w:p w14:paraId="26287A5B"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hint="eastAsia"/>
          <w:b/>
          <w:bCs/>
          <w:color w:val="222222"/>
          <w:sz w:val="21"/>
          <w:szCs w:val="21"/>
        </w:rPr>
        <w:t>стр</w:t>
      </w:r>
      <w:r w:rsidRPr="00F57992">
        <w:rPr>
          <w:rFonts w:ascii="Helvetica" w:hAnsi="Helvetica" w:cs="Helvetica"/>
          <w:b/>
          <w:bCs/>
          <w:color w:val="222222"/>
          <w:sz w:val="21"/>
          <w:szCs w:val="21"/>
        </w:rPr>
        <w:t>. 1</w:t>
      </w:r>
    </w:p>
    <w:p w14:paraId="79EACB00"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hint="eastAsia"/>
          <w:b/>
          <w:bCs/>
          <w:color w:val="222222"/>
          <w:sz w:val="21"/>
          <w:szCs w:val="21"/>
        </w:rPr>
        <w:t>ВСЕРОССИЙСКИЙ</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НАУЧНО</w:t>
      </w:r>
      <w:r w:rsidRPr="00F57992">
        <w:rPr>
          <w:rFonts w:ascii="Helvetica" w:hAnsi="Helvetica" w:cs="Helvetica"/>
          <w:b/>
          <w:bCs/>
          <w:color w:val="222222"/>
          <w:sz w:val="21"/>
          <w:szCs w:val="21"/>
        </w:rPr>
        <w:t xml:space="preserve"> - </w:t>
      </w:r>
      <w:r w:rsidRPr="00F57992">
        <w:rPr>
          <w:rFonts w:ascii="Helvetica" w:hAnsi="Helvetica" w:cs="Helvetica" w:hint="eastAsia"/>
          <w:b/>
          <w:bCs/>
          <w:color w:val="222222"/>
          <w:sz w:val="21"/>
          <w:szCs w:val="21"/>
        </w:rPr>
        <w:t>ИССЛЕДОВАТЕЛЬСКИЙ</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ИНСТИТУТ</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ФИЗИОЛОГИИ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БИОХИМИИ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ПИТАНИЯ</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СЕЛЬСКОХОЗЯЙСТВЕННЫХ</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ЖИВОТНЫХ</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правах</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рукописи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Жарова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Татьяна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Владимировна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Распределение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утилизация</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экзогенного</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эндо­</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генного</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токоферилхинона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в</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организме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поросят</w:t>
      </w:r>
      <w:r w:rsidRPr="00F57992">
        <w:rPr>
          <w:rFonts w:ascii="Helvetica" w:hAnsi="Helvetica" w:cs="Helvetica"/>
          <w:b/>
          <w:bCs/>
          <w:color w:val="222222"/>
          <w:sz w:val="21"/>
          <w:szCs w:val="21"/>
        </w:rPr>
        <w:t xml:space="preserve"> 03.00.04 - </w:t>
      </w:r>
      <w:r w:rsidRPr="00F57992">
        <w:rPr>
          <w:rFonts w:ascii="Helvetica" w:hAnsi="Helvetica" w:cs="Helvetica" w:hint="eastAsia"/>
          <w:b/>
          <w:bCs/>
          <w:color w:val="222222"/>
          <w:sz w:val="21"/>
          <w:szCs w:val="21"/>
        </w:rPr>
        <w:t>биохимия</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Диссертация</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соискание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ученой</w:t>
      </w:r>
    </w:p>
    <w:p w14:paraId="3F7AA5F4"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hint="eastAsia"/>
          <w:b/>
          <w:bCs/>
          <w:color w:val="222222"/>
          <w:sz w:val="21"/>
          <w:szCs w:val="21"/>
        </w:rPr>
        <w:t>стр</w:t>
      </w:r>
      <w:r w:rsidRPr="00F57992">
        <w:rPr>
          <w:rFonts w:ascii="Helvetica" w:hAnsi="Helvetica" w:cs="Helvetica"/>
          <w:b/>
          <w:bCs/>
          <w:color w:val="222222"/>
          <w:sz w:val="21"/>
          <w:szCs w:val="21"/>
        </w:rPr>
        <w:t>. 3</w:t>
      </w:r>
    </w:p>
    <w:p w14:paraId="5F3D4B4B"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hint="eastAsia"/>
          <w:b/>
          <w:bCs/>
          <w:color w:val="222222"/>
          <w:sz w:val="21"/>
          <w:szCs w:val="21"/>
        </w:rPr>
        <w:t>распределение</w:t>
      </w:r>
      <w:r w:rsidRPr="00F57992">
        <w:rPr>
          <w:rFonts w:ascii="Helvetica" w:hAnsi="Helvetica" w:cs="Helvetica"/>
          <w:b/>
          <w:bCs/>
          <w:color w:val="222222"/>
          <w:sz w:val="21"/>
          <w:szCs w:val="21"/>
        </w:rPr>
        <w:t xml:space="preserve"> 3.4.2. </w:t>
      </w:r>
      <w:r w:rsidRPr="00F57992">
        <w:rPr>
          <w:rFonts w:ascii="Helvetica" w:hAnsi="Helvetica" w:cs="Helvetica" w:hint="eastAsia"/>
          <w:b/>
          <w:bCs/>
          <w:color w:val="222222"/>
          <w:sz w:val="21"/>
          <w:szCs w:val="21"/>
        </w:rPr>
        <w:t>Внутрипеченочное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распределение</w:t>
      </w:r>
      <w:r w:rsidRPr="00F57992">
        <w:rPr>
          <w:rFonts w:ascii="Helvetica" w:hAnsi="Helvetica" w:cs="Helvetica"/>
          <w:b/>
          <w:bCs/>
          <w:color w:val="222222"/>
          <w:sz w:val="21"/>
          <w:szCs w:val="21"/>
        </w:rPr>
        <w:t xml:space="preserve"> 3.4.3. </w:t>
      </w:r>
      <w:r w:rsidRPr="00F57992">
        <w:rPr>
          <w:rFonts w:ascii="Helvetica" w:hAnsi="Helvetica" w:cs="Helvetica" w:hint="eastAsia"/>
          <w:b/>
          <w:bCs/>
          <w:color w:val="222222"/>
          <w:sz w:val="21"/>
          <w:szCs w:val="21"/>
        </w:rPr>
        <w:t>Метаболизм</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токоферилхинона</w:t>
      </w:r>
      <w:r w:rsidRPr="00F57992">
        <w:rPr>
          <w:rFonts w:ascii="Helvetica" w:hAnsi="Helvetica" w:cs="Helvetica"/>
          <w:b/>
          <w:bCs/>
          <w:color w:val="222222"/>
          <w:sz w:val="21"/>
          <w:szCs w:val="21"/>
        </w:rPr>
        <w:t xml:space="preserve"> 3.5. </w:t>
      </w:r>
      <w:r w:rsidRPr="00F57992">
        <w:rPr>
          <w:rFonts w:ascii="Helvetica" w:hAnsi="Helvetica" w:cs="Helvetica" w:hint="eastAsia"/>
          <w:b/>
          <w:bCs/>
          <w:color w:val="222222"/>
          <w:sz w:val="21"/>
          <w:szCs w:val="21"/>
        </w:rPr>
        <w:t>Распределение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токоферола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токоферилхинона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в</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организме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поросят</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в</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связи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с</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добавками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токоферилацетата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токоферилхинона</w:t>
      </w:r>
      <w:r w:rsidRPr="00F57992">
        <w:rPr>
          <w:rFonts w:ascii="Helvetica" w:hAnsi="Helvetica" w:cs="Helvetica"/>
          <w:b/>
          <w:bCs/>
          <w:color w:val="222222"/>
          <w:sz w:val="21"/>
          <w:szCs w:val="21"/>
        </w:rPr>
        <w:t xml:space="preserve"> 3.5.1. </w:t>
      </w:r>
      <w:r w:rsidRPr="00F57992">
        <w:rPr>
          <w:rFonts w:ascii="Helvetica" w:hAnsi="Helvetica" w:cs="Helvetica" w:hint="eastAsia"/>
          <w:b/>
          <w:bCs/>
          <w:color w:val="222222"/>
          <w:sz w:val="21"/>
          <w:szCs w:val="21"/>
        </w:rPr>
        <w:t>Эндокринные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железы</w:t>
      </w:r>
      <w:r w:rsidRPr="00F57992">
        <w:rPr>
          <w:rFonts w:ascii="Helvetica" w:hAnsi="Helvetica" w:cs="Helvetica"/>
          <w:b/>
          <w:bCs/>
          <w:color w:val="222222"/>
          <w:sz w:val="21"/>
          <w:szCs w:val="21"/>
        </w:rPr>
        <w:t xml:space="preserve"> 3.5.2. </w:t>
      </w:r>
      <w:r w:rsidRPr="00F57992">
        <w:rPr>
          <w:rFonts w:ascii="Helvetica" w:hAnsi="Helvetica" w:cs="Helvetica" w:hint="eastAsia"/>
          <w:b/>
          <w:bCs/>
          <w:color w:val="222222"/>
          <w:sz w:val="21"/>
          <w:szCs w:val="21"/>
        </w:rPr>
        <w:t>Выделительная</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система</w:t>
      </w:r>
      <w:r w:rsidRPr="00F57992">
        <w:rPr>
          <w:rFonts w:ascii="Helvetica" w:hAnsi="Helvetica" w:cs="Helvetica"/>
          <w:b/>
          <w:bCs/>
          <w:color w:val="222222"/>
          <w:sz w:val="21"/>
          <w:szCs w:val="21"/>
        </w:rPr>
        <w:t xml:space="preserve"> 3.5.2.1. </w:t>
      </w:r>
      <w:r w:rsidRPr="00F57992">
        <w:rPr>
          <w:rFonts w:ascii="Helvetica" w:hAnsi="Helvetica" w:cs="Helvetica" w:hint="eastAsia"/>
          <w:b/>
          <w:bCs/>
          <w:color w:val="222222"/>
          <w:sz w:val="21"/>
          <w:szCs w:val="21"/>
        </w:rPr>
        <w:t>Желудочно</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кишечный</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тракт</w:t>
      </w:r>
      <w:r w:rsidRPr="00F57992">
        <w:rPr>
          <w:rFonts w:ascii="Helvetica" w:hAnsi="Helvetica" w:cs="Helvetica"/>
          <w:b/>
          <w:bCs/>
          <w:color w:val="222222"/>
          <w:sz w:val="21"/>
          <w:szCs w:val="21"/>
        </w:rPr>
        <w:t xml:space="preserve"> 3.5.2.2.</w:t>
      </w:r>
    </w:p>
    <w:p w14:paraId="4D7E6B4A"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hint="eastAsia"/>
          <w:b/>
          <w:bCs/>
          <w:color w:val="222222"/>
          <w:sz w:val="21"/>
          <w:szCs w:val="21"/>
        </w:rPr>
        <w:t>стр</w:t>
      </w:r>
      <w:r w:rsidRPr="00F57992">
        <w:rPr>
          <w:rFonts w:ascii="Helvetica" w:hAnsi="Helvetica" w:cs="Helvetica"/>
          <w:b/>
          <w:bCs/>
          <w:color w:val="222222"/>
          <w:sz w:val="21"/>
          <w:szCs w:val="21"/>
        </w:rPr>
        <w:t>. 30</w:t>
      </w:r>
    </w:p>
    <w:p w14:paraId="05E6D712"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hint="eastAsia"/>
          <w:b/>
          <w:bCs/>
          <w:color w:val="222222"/>
          <w:sz w:val="21"/>
          <w:szCs w:val="21"/>
        </w:rPr>
        <w:t>Опыт</w:t>
      </w:r>
      <w:r w:rsidRPr="00F57992">
        <w:rPr>
          <w:rFonts w:ascii="Helvetica" w:hAnsi="Helvetica" w:cs="Helvetica"/>
          <w:b/>
          <w:bCs/>
          <w:color w:val="222222"/>
          <w:sz w:val="21"/>
          <w:szCs w:val="21"/>
        </w:rPr>
        <w:t xml:space="preserve"> 1 </w:t>
      </w:r>
      <w:r w:rsidRPr="00F57992">
        <w:rPr>
          <w:rFonts w:ascii="Helvetica" w:hAnsi="Helvetica" w:cs="Helvetica" w:hint="eastAsia"/>
          <w:b/>
          <w:bCs/>
          <w:color w:val="222222"/>
          <w:sz w:val="21"/>
          <w:szCs w:val="21"/>
        </w:rPr>
        <w:t>имел</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целью</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оценить</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токоферол</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как</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источник</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эндо­</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генного</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токоферилхинона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в</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организме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поросят</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В</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качестве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крите­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риев</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использовали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интенсивность</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роста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поросят</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также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ряд</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харак­</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теристик</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метаболизма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токоферола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токоферилхинона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ретинола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В</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опыте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находилось</w:t>
      </w:r>
      <w:r w:rsidRPr="00F57992">
        <w:rPr>
          <w:rFonts w:ascii="Helvetica" w:hAnsi="Helvetica" w:cs="Helvetica"/>
          <w:b/>
          <w:bCs/>
          <w:color w:val="222222"/>
          <w:sz w:val="21"/>
          <w:szCs w:val="21"/>
        </w:rPr>
        <w:t xml:space="preserve"> 3 </w:t>
      </w:r>
      <w:r w:rsidRPr="00F57992">
        <w:rPr>
          <w:rFonts w:ascii="Helvetica" w:hAnsi="Helvetica" w:cs="Helvetica" w:hint="eastAsia"/>
          <w:b/>
          <w:bCs/>
          <w:color w:val="222222"/>
          <w:sz w:val="21"/>
          <w:szCs w:val="21"/>
        </w:rPr>
        <w:t>группы</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животных</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сформированых</w:t>
      </w:r>
    </w:p>
    <w:p w14:paraId="03D57135" w14:textId="77777777" w:rsidR="00F57992" w:rsidRPr="00F57992" w:rsidRDefault="00F57992" w:rsidP="00F57992">
      <w:pPr>
        <w:rPr>
          <w:rFonts w:ascii="Helvetica" w:hAnsi="Helvetica" w:cs="Helvetica"/>
          <w:b/>
          <w:bCs/>
          <w:color w:val="222222"/>
          <w:sz w:val="21"/>
          <w:szCs w:val="21"/>
        </w:rPr>
      </w:pPr>
    </w:p>
    <w:p w14:paraId="2E64C36A"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hint="eastAsia"/>
          <w:b/>
          <w:bCs/>
          <w:color w:val="222222"/>
          <w:sz w:val="21"/>
          <w:szCs w:val="21"/>
        </w:rPr>
        <w:t>Оглавление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диссертации</w:t>
      </w:r>
    </w:p>
    <w:p w14:paraId="6AA98615"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hint="eastAsia"/>
          <w:b/>
          <w:bCs/>
          <w:color w:val="222222"/>
          <w:sz w:val="21"/>
          <w:szCs w:val="21"/>
        </w:rPr>
        <w:t>кандидат</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биологических</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наук</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Жарова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Татьяна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Владимировна</w:t>
      </w:r>
    </w:p>
    <w:p w14:paraId="0489C5E6"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hint="eastAsia"/>
          <w:b/>
          <w:bCs/>
          <w:color w:val="222222"/>
          <w:sz w:val="21"/>
          <w:szCs w:val="21"/>
        </w:rPr>
        <w:lastRenderedPageBreak/>
        <w:t>Введение</w:t>
      </w:r>
      <w:r w:rsidRPr="00F57992">
        <w:rPr>
          <w:rFonts w:ascii="Helvetica" w:hAnsi="Helvetica" w:cs="Helvetica"/>
          <w:b/>
          <w:bCs/>
          <w:color w:val="222222"/>
          <w:sz w:val="21"/>
          <w:szCs w:val="21"/>
        </w:rPr>
        <w:t>.</w:t>
      </w:r>
    </w:p>
    <w:p w14:paraId="3479BC1B" w14:textId="77777777" w:rsidR="00F57992" w:rsidRPr="00F57992" w:rsidRDefault="00F57992" w:rsidP="00F57992">
      <w:pPr>
        <w:rPr>
          <w:rFonts w:ascii="Helvetica" w:hAnsi="Helvetica" w:cs="Helvetica"/>
          <w:b/>
          <w:bCs/>
          <w:color w:val="222222"/>
          <w:sz w:val="21"/>
          <w:szCs w:val="21"/>
        </w:rPr>
      </w:pPr>
    </w:p>
    <w:p w14:paraId="3D323073"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1. </w:t>
      </w:r>
      <w:r w:rsidRPr="00F57992">
        <w:rPr>
          <w:rFonts w:ascii="Helvetica" w:hAnsi="Helvetica" w:cs="Helvetica" w:hint="eastAsia"/>
          <w:b/>
          <w:bCs/>
          <w:color w:val="222222"/>
          <w:sz w:val="21"/>
          <w:szCs w:val="21"/>
        </w:rPr>
        <w:t>Обзор</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литературы</w:t>
      </w:r>
    </w:p>
    <w:p w14:paraId="4979810C" w14:textId="77777777" w:rsidR="00F57992" w:rsidRPr="00F57992" w:rsidRDefault="00F57992" w:rsidP="00F57992">
      <w:pPr>
        <w:rPr>
          <w:rFonts w:ascii="Helvetica" w:hAnsi="Helvetica" w:cs="Helvetica"/>
          <w:b/>
          <w:bCs/>
          <w:color w:val="222222"/>
          <w:sz w:val="21"/>
          <w:szCs w:val="21"/>
        </w:rPr>
      </w:pPr>
    </w:p>
    <w:p w14:paraId="555877F5"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1.1. </w:t>
      </w:r>
      <w:r w:rsidRPr="00F57992">
        <w:rPr>
          <w:rFonts w:ascii="Helvetica" w:hAnsi="Helvetica" w:cs="Helvetica" w:hint="eastAsia"/>
          <w:b/>
          <w:bCs/>
          <w:color w:val="222222"/>
          <w:sz w:val="21"/>
          <w:szCs w:val="21"/>
        </w:rPr>
        <w:t>Характеристика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биологическая</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функция</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витаминов</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группы</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Е</w:t>
      </w:r>
      <w:r w:rsidRPr="00F57992">
        <w:rPr>
          <w:rFonts w:ascii="Helvetica" w:hAnsi="Helvetica" w:cs="Helvetica"/>
          <w:b/>
          <w:bCs/>
          <w:color w:val="222222"/>
          <w:sz w:val="21"/>
          <w:szCs w:val="21"/>
        </w:rPr>
        <w:t>.</w:t>
      </w:r>
    </w:p>
    <w:p w14:paraId="3DFEE099" w14:textId="77777777" w:rsidR="00F57992" w:rsidRPr="00F57992" w:rsidRDefault="00F57992" w:rsidP="00F57992">
      <w:pPr>
        <w:rPr>
          <w:rFonts w:ascii="Helvetica" w:hAnsi="Helvetica" w:cs="Helvetica"/>
          <w:b/>
          <w:bCs/>
          <w:color w:val="222222"/>
          <w:sz w:val="21"/>
          <w:szCs w:val="21"/>
        </w:rPr>
      </w:pPr>
    </w:p>
    <w:p w14:paraId="75FB2B50"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1.2. </w:t>
      </w:r>
      <w:r w:rsidRPr="00F57992">
        <w:rPr>
          <w:rFonts w:ascii="Helvetica" w:hAnsi="Helvetica" w:cs="Helvetica" w:hint="eastAsia"/>
          <w:b/>
          <w:bCs/>
          <w:color w:val="222222"/>
          <w:sz w:val="21"/>
          <w:szCs w:val="21"/>
        </w:rPr>
        <w:t>Характеристика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биологическая</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функция</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рилхинона</w:t>
      </w:r>
      <w:r w:rsidRPr="00F57992">
        <w:rPr>
          <w:rFonts w:ascii="Helvetica" w:hAnsi="Helvetica" w:cs="Helvetica"/>
          <w:b/>
          <w:bCs/>
          <w:color w:val="222222"/>
          <w:sz w:val="21"/>
          <w:szCs w:val="21"/>
        </w:rPr>
        <w:t>.</w:t>
      </w:r>
    </w:p>
    <w:p w14:paraId="3FB9A52E" w14:textId="77777777" w:rsidR="00F57992" w:rsidRPr="00F57992" w:rsidRDefault="00F57992" w:rsidP="00F57992">
      <w:pPr>
        <w:rPr>
          <w:rFonts w:ascii="Helvetica" w:hAnsi="Helvetica" w:cs="Helvetica"/>
          <w:b/>
          <w:bCs/>
          <w:color w:val="222222"/>
          <w:sz w:val="21"/>
          <w:szCs w:val="21"/>
        </w:rPr>
      </w:pPr>
    </w:p>
    <w:p w14:paraId="5002BF22"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1.2.1. </w:t>
      </w:r>
      <w:r w:rsidRPr="00F57992">
        <w:rPr>
          <w:rFonts w:ascii="Helvetica" w:hAnsi="Helvetica" w:cs="Helvetica" w:hint="eastAsia"/>
          <w:b/>
          <w:bCs/>
          <w:color w:val="222222"/>
          <w:sz w:val="21"/>
          <w:szCs w:val="21"/>
        </w:rPr>
        <w:t>Метаболизм</w:t>
      </w:r>
      <w:r w:rsidRPr="00F57992">
        <w:rPr>
          <w:rFonts w:ascii="Helvetica" w:hAnsi="Helvetica" w:cs="Helvetica"/>
          <w:b/>
          <w:bCs/>
          <w:color w:val="222222"/>
          <w:sz w:val="21"/>
          <w:szCs w:val="21"/>
        </w:rPr>
        <w:t>.</w:t>
      </w:r>
    </w:p>
    <w:p w14:paraId="146B6AFF" w14:textId="77777777" w:rsidR="00F57992" w:rsidRPr="00F57992" w:rsidRDefault="00F57992" w:rsidP="00F57992">
      <w:pPr>
        <w:rPr>
          <w:rFonts w:ascii="Helvetica" w:hAnsi="Helvetica" w:cs="Helvetica"/>
          <w:b/>
          <w:bCs/>
          <w:color w:val="222222"/>
          <w:sz w:val="21"/>
          <w:szCs w:val="21"/>
        </w:rPr>
      </w:pPr>
    </w:p>
    <w:p w14:paraId="77F484D6"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1.2.2. </w:t>
      </w:r>
      <w:r w:rsidRPr="00F57992">
        <w:rPr>
          <w:rFonts w:ascii="Helvetica" w:hAnsi="Helvetica" w:cs="Helvetica" w:hint="eastAsia"/>
          <w:b/>
          <w:bCs/>
          <w:color w:val="222222"/>
          <w:sz w:val="21"/>
          <w:szCs w:val="21"/>
        </w:rPr>
        <w:t>Физиологическая</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роль</w:t>
      </w:r>
      <w:r w:rsidRPr="00F57992">
        <w:rPr>
          <w:rFonts w:ascii="Helvetica" w:hAnsi="Helvetica" w:cs="Helvetica"/>
          <w:b/>
          <w:bCs/>
          <w:color w:val="222222"/>
          <w:sz w:val="21"/>
          <w:szCs w:val="21"/>
        </w:rPr>
        <w:t>.</w:t>
      </w:r>
    </w:p>
    <w:p w14:paraId="7A98FB87" w14:textId="77777777" w:rsidR="00F57992" w:rsidRPr="00F57992" w:rsidRDefault="00F57992" w:rsidP="00F57992">
      <w:pPr>
        <w:rPr>
          <w:rFonts w:ascii="Helvetica" w:hAnsi="Helvetica" w:cs="Helvetica"/>
          <w:b/>
          <w:bCs/>
          <w:color w:val="222222"/>
          <w:sz w:val="21"/>
          <w:szCs w:val="21"/>
        </w:rPr>
      </w:pPr>
    </w:p>
    <w:p w14:paraId="59F65890"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1.3. </w:t>
      </w:r>
      <w:r w:rsidRPr="00F57992">
        <w:rPr>
          <w:rFonts w:ascii="Helvetica" w:hAnsi="Helvetica" w:cs="Helvetica" w:hint="eastAsia"/>
          <w:b/>
          <w:bCs/>
          <w:color w:val="222222"/>
          <w:sz w:val="21"/>
          <w:szCs w:val="21"/>
        </w:rPr>
        <w:t>Цели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задачи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исследований</w:t>
      </w:r>
      <w:r w:rsidRPr="00F57992">
        <w:rPr>
          <w:rFonts w:ascii="Helvetica" w:hAnsi="Helvetica" w:cs="Helvetica"/>
          <w:b/>
          <w:bCs/>
          <w:color w:val="222222"/>
          <w:sz w:val="21"/>
          <w:szCs w:val="21"/>
        </w:rPr>
        <w:t>.</w:t>
      </w:r>
    </w:p>
    <w:p w14:paraId="5AB06327" w14:textId="77777777" w:rsidR="00F57992" w:rsidRPr="00F57992" w:rsidRDefault="00F57992" w:rsidP="00F57992">
      <w:pPr>
        <w:rPr>
          <w:rFonts w:ascii="Helvetica" w:hAnsi="Helvetica" w:cs="Helvetica"/>
          <w:b/>
          <w:bCs/>
          <w:color w:val="222222"/>
          <w:sz w:val="21"/>
          <w:szCs w:val="21"/>
        </w:rPr>
      </w:pPr>
    </w:p>
    <w:p w14:paraId="3BD8BD03"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2. </w:t>
      </w:r>
      <w:r w:rsidRPr="00F57992">
        <w:rPr>
          <w:rFonts w:ascii="Helvetica" w:hAnsi="Helvetica" w:cs="Helvetica" w:hint="eastAsia"/>
          <w:b/>
          <w:bCs/>
          <w:color w:val="222222"/>
          <w:sz w:val="21"/>
          <w:szCs w:val="21"/>
        </w:rPr>
        <w:t>Собственные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исследования</w:t>
      </w:r>
    </w:p>
    <w:p w14:paraId="04D800DF" w14:textId="77777777" w:rsidR="00F57992" w:rsidRPr="00F57992" w:rsidRDefault="00F57992" w:rsidP="00F57992">
      <w:pPr>
        <w:rPr>
          <w:rFonts w:ascii="Helvetica" w:hAnsi="Helvetica" w:cs="Helvetica"/>
          <w:b/>
          <w:bCs/>
          <w:color w:val="222222"/>
          <w:sz w:val="21"/>
          <w:szCs w:val="21"/>
        </w:rPr>
      </w:pPr>
    </w:p>
    <w:p w14:paraId="6DA62A40"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2.1. </w:t>
      </w:r>
      <w:r w:rsidRPr="00F57992">
        <w:rPr>
          <w:rFonts w:ascii="Helvetica" w:hAnsi="Helvetica" w:cs="Helvetica" w:hint="eastAsia"/>
          <w:b/>
          <w:bCs/>
          <w:color w:val="222222"/>
          <w:sz w:val="21"/>
          <w:szCs w:val="21"/>
        </w:rPr>
        <w:t>Условия</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проведения</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опытов</w:t>
      </w:r>
      <w:r w:rsidRPr="00F57992">
        <w:rPr>
          <w:rFonts w:ascii="Helvetica" w:hAnsi="Helvetica" w:cs="Helvetica"/>
          <w:b/>
          <w:bCs/>
          <w:color w:val="222222"/>
          <w:sz w:val="21"/>
          <w:szCs w:val="21"/>
        </w:rPr>
        <w:t>.</w:t>
      </w:r>
    </w:p>
    <w:p w14:paraId="1AAFBEC8" w14:textId="77777777" w:rsidR="00F57992" w:rsidRPr="00F57992" w:rsidRDefault="00F57992" w:rsidP="00F57992">
      <w:pPr>
        <w:rPr>
          <w:rFonts w:ascii="Helvetica" w:hAnsi="Helvetica" w:cs="Helvetica"/>
          <w:b/>
          <w:bCs/>
          <w:color w:val="222222"/>
          <w:sz w:val="21"/>
          <w:szCs w:val="21"/>
        </w:rPr>
      </w:pPr>
    </w:p>
    <w:p w14:paraId="6336B6ED"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2.1. </w:t>
      </w:r>
      <w:r w:rsidRPr="00F57992">
        <w:rPr>
          <w:rFonts w:ascii="Helvetica" w:hAnsi="Helvetica" w:cs="Helvetica" w:hint="eastAsia"/>
          <w:b/>
          <w:bCs/>
          <w:color w:val="222222"/>
          <w:sz w:val="21"/>
          <w:szCs w:val="21"/>
        </w:rPr>
        <w:t>Методы</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биохимических</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исследований</w:t>
      </w:r>
      <w:r w:rsidRPr="00F57992">
        <w:rPr>
          <w:rFonts w:ascii="Helvetica" w:hAnsi="Helvetica" w:cs="Helvetica"/>
          <w:b/>
          <w:bCs/>
          <w:color w:val="222222"/>
          <w:sz w:val="21"/>
          <w:szCs w:val="21"/>
        </w:rPr>
        <w:t>.</w:t>
      </w:r>
    </w:p>
    <w:p w14:paraId="45148BBF" w14:textId="77777777" w:rsidR="00F57992" w:rsidRPr="00F57992" w:rsidRDefault="00F57992" w:rsidP="00F57992">
      <w:pPr>
        <w:rPr>
          <w:rFonts w:ascii="Helvetica" w:hAnsi="Helvetica" w:cs="Helvetica"/>
          <w:b/>
          <w:bCs/>
          <w:color w:val="222222"/>
          <w:sz w:val="21"/>
          <w:szCs w:val="21"/>
        </w:rPr>
      </w:pPr>
    </w:p>
    <w:p w14:paraId="4041FC92"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 </w:t>
      </w:r>
      <w:r w:rsidRPr="00F57992">
        <w:rPr>
          <w:rFonts w:ascii="Helvetica" w:hAnsi="Helvetica" w:cs="Helvetica" w:hint="eastAsia"/>
          <w:b/>
          <w:bCs/>
          <w:color w:val="222222"/>
          <w:sz w:val="21"/>
          <w:szCs w:val="21"/>
        </w:rPr>
        <w:t>Результаты</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исследований</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их</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обсуждение</w:t>
      </w:r>
    </w:p>
    <w:p w14:paraId="3E83533E" w14:textId="77777777" w:rsidR="00F57992" w:rsidRPr="00F57992" w:rsidRDefault="00F57992" w:rsidP="00F57992">
      <w:pPr>
        <w:rPr>
          <w:rFonts w:ascii="Helvetica" w:hAnsi="Helvetica" w:cs="Helvetica"/>
          <w:b/>
          <w:bCs/>
          <w:color w:val="222222"/>
          <w:sz w:val="21"/>
          <w:szCs w:val="21"/>
        </w:rPr>
      </w:pPr>
    </w:p>
    <w:p w14:paraId="4F1D4212"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3.1. </w:t>
      </w:r>
      <w:r w:rsidRPr="00F57992">
        <w:rPr>
          <w:rFonts w:ascii="Helvetica" w:hAnsi="Helvetica" w:cs="Helvetica" w:hint="eastAsia"/>
          <w:b/>
          <w:bCs/>
          <w:color w:val="222222"/>
          <w:sz w:val="21"/>
          <w:szCs w:val="21"/>
        </w:rPr>
        <w:t>Влияние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добавок</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токоферилхинона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ацетата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рост</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поросят</w:t>
      </w:r>
      <w:r w:rsidRPr="00F57992">
        <w:rPr>
          <w:rFonts w:ascii="Helvetica" w:hAnsi="Helvetica" w:cs="Helvetica"/>
          <w:b/>
          <w:bCs/>
          <w:color w:val="222222"/>
          <w:sz w:val="21"/>
          <w:szCs w:val="21"/>
        </w:rPr>
        <w:t>.</w:t>
      </w:r>
    </w:p>
    <w:p w14:paraId="307C907F" w14:textId="77777777" w:rsidR="00F57992" w:rsidRPr="00F57992" w:rsidRDefault="00F57992" w:rsidP="00F57992">
      <w:pPr>
        <w:rPr>
          <w:rFonts w:ascii="Helvetica" w:hAnsi="Helvetica" w:cs="Helvetica"/>
          <w:b/>
          <w:bCs/>
          <w:color w:val="222222"/>
          <w:sz w:val="21"/>
          <w:szCs w:val="21"/>
        </w:rPr>
      </w:pPr>
    </w:p>
    <w:p w14:paraId="35C01774"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3.2. </w:t>
      </w:r>
      <w:r w:rsidRPr="00F57992">
        <w:rPr>
          <w:rFonts w:ascii="Helvetica" w:hAnsi="Helvetica" w:cs="Helvetica" w:hint="eastAsia"/>
          <w:b/>
          <w:bCs/>
          <w:color w:val="222222"/>
          <w:sz w:val="21"/>
          <w:szCs w:val="21"/>
        </w:rPr>
        <w:t>Влияние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добавок</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токоферилхинона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ацетата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реакцию</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крови</w:t>
      </w:r>
    </w:p>
    <w:p w14:paraId="25508347" w14:textId="77777777" w:rsidR="00F57992" w:rsidRPr="00F57992" w:rsidRDefault="00F57992" w:rsidP="00F57992">
      <w:pPr>
        <w:rPr>
          <w:rFonts w:ascii="Helvetica" w:hAnsi="Helvetica" w:cs="Helvetica"/>
          <w:b/>
          <w:bCs/>
          <w:color w:val="222222"/>
          <w:sz w:val="21"/>
          <w:szCs w:val="21"/>
        </w:rPr>
      </w:pPr>
    </w:p>
    <w:p w14:paraId="1CC8EEDF"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lastRenderedPageBreak/>
        <w:t xml:space="preserve">3.2.1. </w:t>
      </w:r>
      <w:r w:rsidRPr="00F57992">
        <w:rPr>
          <w:rFonts w:ascii="Helvetica" w:hAnsi="Helvetica" w:cs="Helvetica" w:hint="eastAsia"/>
          <w:b/>
          <w:bCs/>
          <w:color w:val="222222"/>
          <w:sz w:val="21"/>
          <w:szCs w:val="21"/>
        </w:rPr>
        <w:t>Стойкость</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эритроцитов</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к</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гемолизу</w:t>
      </w:r>
      <w:r w:rsidRPr="00F57992">
        <w:rPr>
          <w:rFonts w:ascii="Helvetica" w:hAnsi="Helvetica" w:cs="Helvetica"/>
          <w:b/>
          <w:bCs/>
          <w:color w:val="222222"/>
          <w:sz w:val="21"/>
          <w:szCs w:val="21"/>
        </w:rPr>
        <w:t>.</w:t>
      </w:r>
    </w:p>
    <w:p w14:paraId="63809DB4" w14:textId="77777777" w:rsidR="00F57992" w:rsidRPr="00F57992" w:rsidRDefault="00F57992" w:rsidP="00F57992">
      <w:pPr>
        <w:rPr>
          <w:rFonts w:ascii="Helvetica" w:hAnsi="Helvetica" w:cs="Helvetica"/>
          <w:b/>
          <w:bCs/>
          <w:color w:val="222222"/>
          <w:sz w:val="21"/>
          <w:szCs w:val="21"/>
        </w:rPr>
      </w:pPr>
    </w:p>
    <w:p w14:paraId="582EE12C"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3.2.2. </w:t>
      </w:r>
      <w:r w:rsidRPr="00F57992">
        <w:rPr>
          <w:rFonts w:ascii="Helvetica" w:hAnsi="Helvetica" w:cs="Helvetica" w:hint="eastAsia"/>
          <w:b/>
          <w:bCs/>
          <w:color w:val="222222"/>
          <w:sz w:val="21"/>
          <w:szCs w:val="21"/>
        </w:rPr>
        <w:t>Форменные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элементы</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крови</w:t>
      </w:r>
      <w:r w:rsidRPr="00F57992">
        <w:rPr>
          <w:rFonts w:ascii="Helvetica" w:hAnsi="Helvetica" w:cs="Helvetica"/>
          <w:b/>
          <w:bCs/>
          <w:color w:val="222222"/>
          <w:sz w:val="21"/>
          <w:szCs w:val="21"/>
        </w:rPr>
        <w:t>.</w:t>
      </w:r>
    </w:p>
    <w:p w14:paraId="19814C93" w14:textId="77777777" w:rsidR="00F57992" w:rsidRPr="00F57992" w:rsidRDefault="00F57992" w:rsidP="00F57992">
      <w:pPr>
        <w:rPr>
          <w:rFonts w:ascii="Helvetica" w:hAnsi="Helvetica" w:cs="Helvetica"/>
          <w:b/>
          <w:bCs/>
          <w:color w:val="222222"/>
          <w:sz w:val="21"/>
          <w:szCs w:val="21"/>
        </w:rPr>
      </w:pPr>
    </w:p>
    <w:p w14:paraId="106352FC"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3.3. </w:t>
      </w:r>
      <w:r w:rsidRPr="00F57992">
        <w:rPr>
          <w:rFonts w:ascii="Helvetica" w:hAnsi="Helvetica" w:cs="Helvetica" w:hint="eastAsia"/>
          <w:b/>
          <w:bCs/>
          <w:color w:val="222222"/>
          <w:sz w:val="21"/>
          <w:szCs w:val="21"/>
        </w:rPr>
        <w:t>Влияние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добавок</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токоферилхинона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ацетата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всасывательную</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функцию</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стенки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тонкого</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кишечника</w:t>
      </w:r>
    </w:p>
    <w:p w14:paraId="4D734E22" w14:textId="77777777" w:rsidR="00F57992" w:rsidRPr="00F57992" w:rsidRDefault="00F57992" w:rsidP="00F57992">
      <w:pPr>
        <w:rPr>
          <w:rFonts w:ascii="Helvetica" w:hAnsi="Helvetica" w:cs="Helvetica"/>
          <w:b/>
          <w:bCs/>
          <w:color w:val="222222"/>
          <w:sz w:val="21"/>
          <w:szCs w:val="21"/>
        </w:rPr>
      </w:pPr>
    </w:p>
    <w:p w14:paraId="5B895E38"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3.3.1. </w:t>
      </w:r>
      <w:r w:rsidRPr="00F57992">
        <w:rPr>
          <w:rFonts w:ascii="Helvetica" w:hAnsi="Helvetica" w:cs="Helvetica" w:hint="eastAsia"/>
          <w:b/>
          <w:bCs/>
          <w:color w:val="222222"/>
          <w:sz w:val="21"/>
          <w:szCs w:val="21"/>
        </w:rPr>
        <w:t>Гидролиз</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токоферилацетата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в</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желудочно</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кишечном</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тракте</w:t>
      </w:r>
      <w:r w:rsidRPr="00F57992">
        <w:rPr>
          <w:rFonts w:ascii="Helvetica" w:hAnsi="Helvetica" w:cs="Helvetica"/>
          <w:b/>
          <w:bCs/>
          <w:color w:val="222222"/>
          <w:sz w:val="21"/>
          <w:szCs w:val="21"/>
        </w:rPr>
        <w:t>.</w:t>
      </w:r>
    </w:p>
    <w:p w14:paraId="3FF06B73" w14:textId="77777777" w:rsidR="00F57992" w:rsidRPr="00F57992" w:rsidRDefault="00F57992" w:rsidP="00F57992">
      <w:pPr>
        <w:rPr>
          <w:rFonts w:ascii="Helvetica" w:hAnsi="Helvetica" w:cs="Helvetica"/>
          <w:b/>
          <w:bCs/>
          <w:color w:val="222222"/>
          <w:sz w:val="21"/>
          <w:szCs w:val="21"/>
        </w:rPr>
      </w:pPr>
    </w:p>
    <w:p w14:paraId="05570435"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3.3.2. </w:t>
      </w:r>
      <w:r w:rsidRPr="00F57992">
        <w:rPr>
          <w:rFonts w:ascii="Helvetica" w:hAnsi="Helvetica" w:cs="Helvetica" w:hint="eastAsia"/>
          <w:b/>
          <w:bCs/>
          <w:color w:val="222222"/>
          <w:sz w:val="21"/>
          <w:szCs w:val="21"/>
        </w:rPr>
        <w:t>Связывание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токоферола</w:t>
      </w:r>
      <w:r w:rsidRPr="00F57992">
        <w:rPr>
          <w:rFonts w:ascii="Helvetica" w:hAnsi="Helvetica" w:cs="Helvetica"/>
          <w:b/>
          <w:bCs/>
          <w:color w:val="222222"/>
          <w:sz w:val="21"/>
          <w:szCs w:val="21"/>
        </w:rPr>
        <w:t>.</w:t>
      </w:r>
    </w:p>
    <w:p w14:paraId="7649082B" w14:textId="77777777" w:rsidR="00F57992" w:rsidRPr="00F57992" w:rsidRDefault="00F57992" w:rsidP="00F57992">
      <w:pPr>
        <w:rPr>
          <w:rFonts w:ascii="Helvetica" w:hAnsi="Helvetica" w:cs="Helvetica"/>
          <w:b/>
          <w:bCs/>
          <w:color w:val="222222"/>
          <w:sz w:val="21"/>
          <w:szCs w:val="21"/>
        </w:rPr>
      </w:pPr>
    </w:p>
    <w:p w14:paraId="6ACB4C2F"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3.3.3. </w:t>
      </w:r>
      <w:r w:rsidRPr="00F57992">
        <w:rPr>
          <w:rFonts w:ascii="Helvetica" w:hAnsi="Helvetica" w:cs="Helvetica" w:hint="eastAsia"/>
          <w:b/>
          <w:bCs/>
          <w:color w:val="222222"/>
          <w:sz w:val="21"/>
          <w:szCs w:val="21"/>
        </w:rPr>
        <w:t>Связывание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токоферилхинона</w:t>
      </w:r>
      <w:r w:rsidRPr="00F57992">
        <w:rPr>
          <w:rFonts w:ascii="Helvetica" w:hAnsi="Helvetica" w:cs="Helvetica"/>
          <w:b/>
          <w:bCs/>
          <w:color w:val="222222"/>
          <w:sz w:val="21"/>
          <w:szCs w:val="21"/>
        </w:rPr>
        <w:t>.</w:t>
      </w:r>
    </w:p>
    <w:p w14:paraId="14369CF0" w14:textId="77777777" w:rsidR="00F57992" w:rsidRPr="00F57992" w:rsidRDefault="00F57992" w:rsidP="00F57992">
      <w:pPr>
        <w:rPr>
          <w:rFonts w:ascii="Helvetica" w:hAnsi="Helvetica" w:cs="Helvetica"/>
          <w:b/>
          <w:bCs/>
          <w:color w:val="222222"/>
          <w:sz w:val="21"/>
          <w:szCs w:val="21"/>
        </w:rPr>
      </w:pPr>
    </w:p>
    <w:p w14:paraId="0E2F7264"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3.3.4. </w:t>
      </w:r>
      <w:r w:rsidRPr="00F57992">
        <w:rPr>
          <w:rFonts w:ascii="Helvetica" w:hAnsi="Helvetica" w:cs="Helvetica" w:hint="eastAsia"/>
          <w:b/>
          <w:bCs/>
          <w:color w:val="222222"/>
          <w:sz w:val="21"/>
          <w:szCs w:val="21"/>
        </w:rPr>
        <w:t>Связывание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ретинола</w:t>
      </w:r>
      <w:r w:rsidRPr="00F57992">
        <w:rPr>
          <w:rFonts w:ascii="Helvetica" w:hAnsi="Helvetica" w:cs="Helvetica"/>
          <w:b/>
          <w:bCs/>
          <w:color w:val="222222"/>
          <w:sz w:val="21"/>
          <w:szCs w:val="21"/>
        </w:rPr>
        <w:t>.</w:t>
      </w:r>
    </w:p>
    <w:p w14:paraId="4D441994" w14:textId="77777777" w:rsidR="00F57992" w:rsidRPr="00F57992" w:rsidRDefault="00F57992" w:rsidP="00F57992">
      <w:pPr>
        <w:rPr>
          <w:rFonts w:ascii="Helvetica" w:hAnsi="Helvetica" w:cs="Helvetica"/>
          <w:b/>
          <w:bCs/>
          <w:color w:val="222222"/>
          <w:sz w:val="21"/>
          <w:szCs w:val="21"/>
        </w:rPr>
      </w:pPr>
    </w:p>
    <w:p w14:paraId="489625E5"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3.4. </w:t>
      </w:r>
      <w:r w:rsidRPr="00F57992">
        <w:rPr>
          <w:rFonts w:ascii="Helvetica" w:hAnsi="Helvetica" w:cs="Helvetica" w:hint="eastAsia"/>
          <w:b/>
          <w:bCs/>
          <w:color w:val="222222"/>
          <w:sz w:val="21"/>
          <w:szCs w:val="21"/>
        </w:rPr>
        <w:t>Влияние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добавок</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токоферилхинона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ацетата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статус</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токоферола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токоферилхинона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ретинола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в</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печени</w:t>
      </w:r>
    </w:p>
    <w:p w14:paraId="4338A7F2" w14:textId="77777777" w:rsidR="00F57992" w:rsidRPr="00F57992" w:rsidRDefault="00F57992" w:rsidP="00F57992">
      <w:pPr>
        <w:rPr>
          <w:rFonts w:ascii="Helvetica" w:hAnsi="Helvetica" w:cs="Helvetica"/>
          <w:b/>
          <w:bCs/>
          <w:color w:val="222222"/>
          <w:sz w:val="21"/>
          <w:szCs w:val="21"/>
        </w:rPr>
      </w:pPr>
    </w:p>
    <w:p w14:paraId="6F8FBC03"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3.4.1. </w:t>
      </w:r>
      <w:r w:rsidRPr="00F57992">
        <w:rPr>
          <w:rFonts w:ascii="Helvetica" w:hAnsi="Helvetica" w:cs="Helvetica" w:hint="eastAsia"/>
          <w:b/>
          <w:bCs/>
          <w:color w:val="222222"/>
          <w:sz w:val="21"/>
          <w:szCs w:val="21"/>
        </w:rPr>
        <w:t>Субклеточное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распределение</w:t>
      </w:r>
      <w:r w:rsidRPr="00F57992">
        <w:rPr>
          <w:rFonts w:ascii="Helvetica" w:hAnsi="Helvetica" w:cs="Helvetica"/>
          <w:b/>
          <w:bCs/>
          <w:color w:val="222222"/>
          <w:sz w:val="21"/>
          <w:szCs w:val="21"/>
        </w:rPr>
        <w:t>.</w:t>
      </w:r>
    </w:p>
    <w:p w14:paraId="782CBBC4" w14:textId="77777777" w:rsidR="00F57992" w:rsidRPr="00F57992" w:rsidRDefault="00F57992" w:rsidP="00F57992">
      <w:pPr>
        <w:rPr>
          <w:rFonts w:ascii="Helvetica" w:hAnsi="Helvetica" w:cs="Helvetica"/>
          <w:b/>
          <w:bCs/>
          <w:color w:val="222222"/>
          <w:sz w:val="21"/>
          <w:szCs w:val="21"/>
        </w:rPr>
      </w:pPr>
    </w:p>
    <w:p w14:paraId="672C57FF"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3.4.2. </w:t>
      </w:r>
      <w:r w:rsidRPr="00F57992">
        <w:rPr>
          <w:rFonts w:ascii="Helvetica" w:hAnsi="Helvetica" w:cs="Helvetica" w:hint="eastAsia"/>
          <w:b/>
          <w:bCs/>
          <w:color w:val="222222"/>
          <w:sz w:val="21"/>
          <w:szCs w:val="21"/>
        </w:rPr>
        <w:t>Внутрипеченочное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распределение</w:t>
      </w:r>
      <w:r w:rsidRPr="00F57992">
        <w:rPr>
          <w:rFonts w:ascii="Helvetica" w:hAnsi="Helvetica" w:cs="Helvetica"/>
          <w:b/>
          <w:bCs/>
          <w:color w:val="222222"/>
          <w:sz w:val="21"/>
          <w:szCs w:val="21"/>
        </w:rPr>
        <w:t>.</w:t>
      </w:r>
    </w:p>
    <w:p w14:paraId="2B38ACFA" w14:textId="77777777" w:rsidR="00F57992" w:rsidRPr="00F57992" w:rsidRDefault="00F57992" w:rsidP="00F57992">
      <w:pPr>
        <w:rPr>
          <w:rFonts w:ascii="Helvetica" w:hAnsi="Helvetica" w:cs="Helvetica"/>
          <w:b/>
          <w:bCs/>
          <w:color w:val="222222"/>
          <w:sz w:val="21"/>
          <w:szCs w:val="21"/>
        </w:rPr>
      </w:pPr>
    </w:p>
    <w:p w14:paraId="3850B668"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3.4.3. </w:t>
      </w:r>
      <w:r w:rsidRPr="00F57992">
        <w:rPr>
          <w:rFonts w:ascii="Helvetica" w:hAnsi="Helvetica" w:cs="Helvetica" w:hint="eastAsia"/>
          <w:b/>
          <w:bCs/>
          <w:color w:val="222222"/>
          <w:sz w:val="21"/>
          <w:szCs w:val="21"/>
        </w:rPr>
        <w:t>Метаболизм</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токоферилхинона</w:t>
      </w:r>
      <w:r w:rsidRPr="00F57992">
        <w:rPr>
          <w:rFonts w:ascii="Helvetica" w:hAnsi="Helvetica" w:cs="Helvetica"/>
          <w:b/>
          <w:bCs/>
          <w:color w:val="222222"/>
          <w:sz w:val="21"/>
          <w:szCs w:val="21"/>
        </w:rPr>
        <w:t>.</w:t>
      </w:r>
    </w:p>
    <w:p w14:paraId="0B72877B" w14:textId="77777777" w:rsidR="00F57992" w:rsidRPr="00F57992" w:rsidRDefault="00F57992" w:rsidP="00F57992">
      <w:pPr>
        <w:rPr>
          <w:rFonts w:ascii="Helvetica" w:hAnsi="Helvetica" w:cs="Helvetica"/>
          <w:b/>
          <w:bCs/>
          <w:color w:val="222222"/>
          <w:sz w:val="21"/>
          <w:szCs w:val="21"/>
        </w:rPr>
      </w:pPr>
    </w:p>
    <w:p w14:paraId="43C4290A"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3.5. </w:t>
      </w:r>
      <w:r w:rsidRPr="00F57992">
        <w:rPr>
          <w:rFonts w:ascii="Helvetica" w:hAnsi="Helvetica" w:cs="Helvetica" w:hint="eastAsia"/>
          <w:b/>
          <w:bCs/>
          <w:color w:val="222222"/>
          <w:sz w:val="21"/>
          <w:szCs w:val="21"/>
        </w:rPr>
        <w:t>Распределение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токоферола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токоферилхинона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в</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организме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поросят</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в</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связи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с</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добавками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ацетата</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и</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а</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токоферилхинона</w:t>
      </w:r>
    </w:p>
    <w:p w14:paraId="576736AE" w14:textId="77777777" w:rsidR="00F57992" w:rsidRPr="00F57992" w:rsidRDefault="00F57992" w:rsidP="00F57992">
      <w:pPr>
        <w:rPr>
          <w:rFonts w:ascii="Helvetica" w:hAnsi="Helvetica" w:cs="Helvetica"/>
          <w:b/>
          <w:bCs/>
          <w:color w:val="222222"/>
          <w:sz w:val="21"/>
          <w:szCs w:val="21"/>
        </w:rPr>
      </w:pPr>
    </w:p>
    <w:p w14:paraId="2DA98715"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lastRenderedPageBreak/>
        <w:t xml:space="preserve">3.5.1. </w:t>
      </w:r>
      <w:r w:rsidRPr="00F57992">
        <w:rPr>
          <w:rFonts w:ascii="Helvetica" w:hAnsi="Helvetica" w:cs="Helvetica" w:hint="eastAsia"/>
          <w:b/>
          <w:bCs/>
          <w:color w:val="222222"/>
          <w:sz w:val="21"/>
          <w:szCs w:val="21"/>
        </w:rPr>
        <w:t>Эндокринные</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железы</w:t>
      </w:r>
      <w:r w:rsidRPr="00F57992">
        <w:rPr>
          <w:rFonts w:ascii="Helvetica" w:hAnsi="Helvetica" w:cs="Helvetica"/>
          <w:b/>
          <w:bCs/>
          <w:color w:val="222222"/>
          <w:sz w:val="21"/>
          <w:szCs w:val="21"/>
        </w:rPr>
        <w:t>.</w:t>
      </w:r>
    </w:p>
    <w:p w14:paraId="5BAFEA3F" w14:textId="77777777" w:rsidR="00F57992" w:rsidRPr="00F57992" w:rsidRDefault="00F57992" w:rsidP="00F57992">
      <w:pPr>
        <w:rPr>
          <w:rFonts w:ascii="Helvetica" w:hAnsi="Helvetica" w:cs="Helvetica"/>
          <w:b/>
          <w:bCs/>
          <w:color w:val="222222"/>
          <w:sz w:val="21"/>
          <w:szCs w:val="21"/>
        </w:rPr>
      </w:pPr>
    </w:p>
    <w:p w14:paraId="06BA66E1"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3.5.2. </w:t>
      </w:r>
      <w:r w:rsidRPr="00F57992">
        <w:rPr>
          <w:rFonts w:ascii="Helvetica" w:hAnsi="Helvetica" w:cs="Helvetica" w:hint="eastAsia"/>
          <w:b/>
          <w:bCs/>
          <w:color w:val="222222"/>
          <w:sz w:val="21"/>
          <w:szCs w:val="21"/>
        </w:rPr>
        <w:t>Выделительная</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система</w:t>
      </w:r>
    </w:p>
    <w:p w14:paraId="3809801C" w14:textId="77777777" w:rsidR="00F57992" w:rsidRPr="00F57992" w:rsidRDefault="00F57992" w:rsidP="00F57992">
      <w:pPr>
        <w:rPr>
          <w:rFonts w:ascii="Helvetica" w:hAnsi="Helvetica" w:cs="Helvetica"/>
          <w:b/>
          <w:bCs/>
          <w:color w:val="222222"/>
          <w:sz w:val="21"/>
          <w:szCs w:val="21"/>
        </w:rPr>
      </w:pPr>
    </w:p>
    <w:p w14:paraId="5F8478C1"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3.5.2.1. </w:t>
      </w:r>
      <w:r w:rsidRPr="00F57992">
        <w:rPr>
          <w:rFonts w:ascii="Helvetica" w:hAnsi="Helvetica" w:cs="Helvetica" w:hint="eastAsia"/>
          <w:b/>
          <w:bCs/>
          <w:color w:val="222222"/>
          <w:sz w:val="21"/>
          <w:szCs w:val="21"/>
        </w:rPr>
        <w:t>Желудочно</w:t>
      </w:r>
      <w:r w:rsidRPr="00F57992">
        <w:rPr>
          <w:rFonts w:ascii="Helvetica" w:hAnsi="Helvetica" w:cs="Helvetica"/>
          <w:b/>
          <w:bCs/>
          <w:color w:val="222222"/>
          <w:sz w:val="21"/>
          <w:szCs w:val="21"/>
        </w:rPr>
        <w:t>-</w:t>
      </w:r>
      <w:r w:rsidRPr="00F57992">
        <w:rPr>
          <w:rFonts w:ascii="Helvetica" w:hAnsi="Helvetica" w:cs="Helvetica" w:hint="eastAsia"/>
          <w:b/>
          <w:bCs/>
          <w:color w:val="222222"/>
          <w:sz w:val="21"/>
          <w:szCs w:val="21"/>
        </w:rPr>
        <w:t>кишечный</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тракт</w:t>
      </w:r>
      <w:r w:rsidRPr="00F57992">
        <w:rPr>
          <w:rFonts w:ascii="Helvetica" w:hAnsi="Helvetica" w:cs="Helvetica"/>
          <w:b/>
          <w:bCs/>
          <w:color w:val="222222"/>
          <w:sz w:val="21"/>
          <w:szCs w:val="21"/>
        </w:rPr>
        <w:t>.</w:t>
      </w:r>
    </w:p>
    <w:p w14:paraId="781961FF" w14:textId="77777777" w:rsidR="00F57992" w:rsidRPr="00F57992" w:rsidRDefault="00F57992" w:rsidP="00F57992">
      <w:pPr>
        <w:rPr>
          <w:rFonts w:ascii="Helvetica" w:hAnsi="Helvetica" w:cs="Helvetica"/>
          <w:b/>
          <w:bCs/>
          <w:color w:val="222222"/>
          <w:sz w:val="21"/>
          <w:szCs w:val="21"/>
        </w:rPr>
      </w:pPr>
    </w:p>
    <w:p w14:paraId="00D16455"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3.5.2.2. </w:t>
      </w:r>
      <w:r w:rsidRPr="00F57992">
        <w:rPr>
          <w:rFonts w:ascii="Helvetica" w:hAnsi="Helvetica" w:cs="Helvetica" w:hint="eastAsia"/>
          <w:b/>
          <w:bCs/>
          <w:color w:val="222222"/>
          <w:sz w:val="21"/>
          <w:szCs w:val="21"/>
        </w:rPr>
        <w:t>Почки</w:t>
      </w:r>
      <w:r w:rsidRPr="00F57992">
        <w:rPr>
          <w:rFonts w:ascii="Helvetica" w:hAnsi="Helvetica" w:cs="Helvetica"/>
          <w:b/>
          <w:bCs/>
          <w:color w:val="222222"/>
          <w:sz w:val="21"/>
          <w:szCs w:val="21"/>
        </w:rPr>
        <w:t>.</w:t>
      </w:r>
    </w:p>
    <w:p w14:paraId="7C02CB8B" w14:textId="77777777" w:rsidR="00F57992" w:rsidRPr="00F57992" w:rsidRDefault="00F57992" w:rsidP="00F57992">
      <w:pPr>
        <w:rPr>
          <w:rFonts w:ascii="Helvetica" w:hAnsi="Helvetica" w:cs="Helvetica"/>
          <w:b/>
          <w:bCs/>
          <w:color w:val="222222"/>
          <w:sz w:val="21"/>
          <w:szCs w:val="21"/>
        </w:rPr>
      </w:pPr>
    </w:p>
    <w:p w14:paraId="12479C52" w14:textId="77777777" w:rsidR="00F57992" w:rsidRPr="00F57992" w:rsidRDefault="00F57992" w:rsidP="00F57992">
      <w:pPr>
        <w:rPr>
          <w:rFonts w:ascii="Helvetica" w:hAnsi="Helvetica" w:cs="Helvetica"/>
          <w:b/>
          <w:bCs/>
          <w:color w:val="222222"/>
          <w:sz w:val="21"/>
          <w:szCs w:val="21"/>
        </w:rPr>
      </w:pPr>
      <w:r w:rsidRPr="00F57992">
        <w:rPr>
          <w:rFonts w:ascii="Helvetica" w:hAnsi="Helvetica" w:cs="Helvetica"/>
          <w:b/>
          <w:bCs/>
          <w:color w:val="222222"/>
          <w:sz w:val="21"/>
          <w:szCs w:val="21"/>
        </w:rPr>
        <w:t xml:space="preserve">3.5.3. </w:t>
      </w:r>
      <w:r w:rsidRPr="00F57992">
        <w:rPr>
          <w:rFonts w:ascii="Helvetica" w:hAnsi="Helvetica" w:cs="Helvetica" w:hint="eastAsia"/>
          <w:b/>
          <w:bCs/>
          <w:color w:val="222222"/>
          <w:sz w:val="21"/>
          <w:szCs w:val="21"/>
        </w:rPr>
        <w:t>Селезенка</w:t>
      </w:r>
      <w:r w:rsidRPr="00F57992">
        <w:rPr>
          <w:rFonts w:ascii="Helvetica" w:hAnsi="Helvetica" w:cs="Helvetica"/>
          <w:b/>
          <w:bCs/>
          <w:color w:val="222222"/>
          <w:sz w:val="21"/>
          <w:szCs w:val="21"/>
        </w:rPr>
        <w:t>.</w:t>
      </w:r>
    </w:p>
    <w:p w14:paraId="6044A85D" w14:textId="77777777" w:rsidR="00F57992" w:rsidRPr="00F57992" w:rsidRDefault="00F57992" w:rsidP="00F57992">
      <w:pPr>
        <w:rPr>
          <w:rFonts w:ascii="Helvetica" w:hAnsi="Helvetica" w:cs="Helvetica"/>
          <w:b/>
          <w:bCs/>
          <w:color w:val="222222"/>
          <w:sz w:val="21"/>
          <w:szCs w:val="21"/>
        </w:rPr>
      </w:pPr>
    </w:p>
    <w:p w14:paraId="109CC004" w14:textId="44FBE8ED" w:rsidR="00484EB4" w:rsidRPr="00F57992" w:rsidRDefault="00F57992" w:rsidP="00F57992">
      <w:r w:rsidRPr="00F57992">
        <w:rPr>
          <w:rFonts w:ascii="Helvetica" w:hAnsi="Helvetica" w:cs="Helvetica"/>
          <w:b/>
          <w:bCs/>
          <w:color w:val="222222"/>
          <w:sz w:val="21"/>
          <w:szCs w:val="21"/>
        </w:rPr>
        <w:t xml:space="preserve">3.5.4. </w:t>
      </w:r>
      <w:r w:rsidRPr="00F57992">
        <w:rPr>
          <w:rFonts w:ascii="Helvetica" w:hAnsi="Helvetica" w:cs="Helvetica" w:hint="eastAsia"/>
          <w:b/>
          <w:bCs/>
          <w:color w:val="222222"/>
          <w:sz w:val="21"/>
          <w:szCs w:val="21"/>
        </w:rPr>
        <w:t>Мышечная</w:t>
      </w:r>
      <w:r w:rsidRPr="00F57992">
        <w:rPr>
          <w:rFonts w:ascii="Helvetica" w:hAnsi="Helvetica" w:cs="Helvetica"/>
          <w:b/>
          <w:bCs/>
          <w:color w:val="222222"/>
          <w:sz w:val="21"/>
          <w:szCs w:val="21"/>
        </w:rPr>
        <w:t xml:space="preserve"> </w:t>
      </w:r>
      <w:r w:rsidRPr="00F57992">
        <w:rPr>
          <w:rFonts w:ascii="Helvetica" w:hAnsi="Helvetica" w:cs="Helvetica" w:hint="eastAsia"/>
          <w:b/>
          <w:bCs/>
          <w:color w:val="222222"/>
          <w:sz w:val="21"/>
          <w:szCs w:val="21"/>
        </w:rPr>
        <w:t>ткань</w:t>
      </w:r>
      <w:r w:rsidRPr="00F57992">
        <w:rPr>
          <w:rFonts w:ascii="Helvetica" w:hAnsi="Helvetica" w:cs="Helvetica"/>
          <w:b/>
          <w:bCs/>
          <w:color w:val="222222"/>
          <w:sz w:val="21"/>
          <w:szCs w:val="21"/>
        </w:rPr>
        <w:t>.</w:t>
      </w:r>
    </w:p>
    <w:sectPr w:rsidR="00484EB4" w:rsidRPr="00F5799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9B64B" w14:textId="77777777" w:rsidR="00144232" w:rsidRDefault="00144232">
      <w:pPr>
        <w:spacing w:after="0" w:line="240" w:lineRule="auto"/>
      </w:pPr>
      <w:r>
        <w:separator/>
      </w:r>
    </w:p>
  </w:endnote>
  <w:endnote w:type="continuationSeparator" w:id="0">
    <w:p w14:paraId="68B21210" w14:textId="77777777" w:rsidR="00144232" w:rsidRDefault="0014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DA1B" w14:textId="77777777" w:rsidR="00144232" w:rsidRDefault="00144232"/>
    <w:p w14:paraId="4785158D" w14:textId="77777777" w:rsidR="00144232" w:rsidRDefault="00144232"/>
    <w:p w14:paraId="57989099" w14:textId="77777777" w:rsidR="00144232" w:rsidRDefault="00144232"/>
    <w:p w14:paraId="12F01746" w14:textId="77777777" w:rsidR="00144232" w:rsidRDefault="00144232"/>
    <w:p w14:paraId="1FB99C2B" w14:textId="77777777" w:rsidR="00144232" w:rsidRDefault="00144232"/>
    <w:p w14:paraId="2EA8D8E4" w14:textId="77777777" w:rsidR="00144232" w:rsidRDefault="00144232"/>
    <w:p w14:paraId="1E95704E" w14:textId="77777777" w:rsidR="00144232" w:rsidRDefault="001442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750E91" wp14:editId="67BC9E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BAF0B" w14:textId="77777777" w:rsidR="00144232" w:rsidRDefault="001442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750E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7BAF0B" w14:textId="77777777" w:rsidR="00144232" w:rsidRDefault="001442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023321" w14:textId="77777777" w:rsidR="00144232" w:rsidRDefault="00144232"/>
    <w:p w14:paraId="7D706E2C" w14:textId="77777777" w:rsidR="00144232" w:rsidRDefault="00144232"/>
    <w:p w14:paraId="5D3F917B" w14:textId="77777777" w:rsidR="00144232" w:rsidRDefault="001442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1A7051" wp14:editId="7353B4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F3ECD" w14:textId="77777777" w:rsidR="00144232" w:rsidRDefault="00144232"/>
                          <w:p w14:paraId="6879128A" w14:textId="77777777" w:rsidR="00144232" w:rsidRDefault="001442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1A70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DF3ECD" w14:textId="77777777" w:rsidR="00144232" w:rsidRDefault="00144232"/>
                    <w:p w14:paraId="6879128A" w14:textId="77777777" w:rsidR="00144232" w:rsidRDefault="001442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BD137E" w14:textId="77777777" w:rsidR="00144232" w:rsidRDefault="00144232"/>
    <w:p w14:paraId="72A1B39E" w14:textId="77777777" w:rsidR="00144232" w:rsidRDefault="00144232">
      <w:pPr>
        <w:rPr>
          <w:sz w:val="2"/>
          <w:szCs w:val="2"/>
        </w:rPr>
      </w:pPr>
    </w:p>
    <w:p w14:paraId="4074B55A" w14:textId="77777777" w:rsidR="00144232" w:rsidRDefault="00144232"/>
    <w:p w14:paraId="585E0866" w14:textId="77777777" w:rsidR="00144232" w:rsidRDefault="00144232">
      <w:pPr>
        <w:spacing w:after="0" w:line="240" w:lineRule="auto"/>
      </w:pPr>
    </w:p>
  </w:footnote>
  <w:footnote w:type="continuationSeparator" w:id="0">
    <w:p w14:paraId="07F0056E" w14:textId="77777777" w:rsidR="00144232" w:rsidRDefault="00144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232"/>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197875</TotalTime>
  <Pages>4</Pages>
  <Words>402</Words>
  <Characters>2294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1166</cp:revision>
  <cp:lastPrinted>2009-02-06T05:36:00Z</cp:lastPrinted>
  <dcterms:created xsi:type="dcterms:W3CDTF">2024-01-07T13:43:00Z</dcterms:created>
  <dcterms:modified xsi:type="dcterms:W3CDTF">2025-11-03T08:00:00Z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