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97BCA" w14:textId="77777777" w:rsidR="00E14C3E" w:rsidRPr="00E14C3E" w:rsidRDefault="00E14C3E" w:rsidP="00E14C3E">
      <w:pPr>
        <w:rPr>
          <w:rFonts w:ascii="Helvetica" w:hAnsi="Helvetica" w:cs="Helvetica"/>
          <w:b/>
          <w:bCs/>
          <w:color w:val="222222"/>
          <w:sz w:val="21"/>
          <w:szCs w:val="21"/>
        </w:rPr>
      </w:pPr>
      <w:r w:rsidRPr="00E14C3E">
        <w:rPr>
          <w:rFonts w:ascii="Helvetica" w:hAnsi="Helvetica" w:cs="Helvetica" w:hint="eastAsia"/>
          <w:b/>
          <w:bCs/>
          <w:color w:val="222222"/>
          <w:sz w:val="21"/>
          <w:szCs w:val="21"/>
        </w:rPr>
        <w:t>Топтиков</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Валентин</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Анатольевич</w:t>
      </w:r>
      <w:r w:rsidRPr="00E14C3E">
        <w:rPr>
          <w:rFonts w:ascii="Helvetica" w:hAnsi="Helvetica" w:cs="Helvetica"/>
          <w:b/>
          <w:bCs/>
          <w:color w:val="222222"/>
          <w:sz w:val="21"/>
          <w:szCs w:val="21"/>
        </w:rPr>
        <w:t>.</w:t>
      </w:r>
    </w:p>
    <w:p w14:paraId="378EB5A5" w14:textId="77777777" w:rsidR="00E14C3E" w:rsidRPr="00E14C3E" w:rsidRDefault="00E14C3E" w:rsidP="00E14C3E">
      <w:pPr>
        <w:rPr>
          <w:rFonts w:ascii="Helvetica" w:hAnsi="Helvetica" w:cs="Helvetica"/>
          <w:b/>
          <w:bCs/>
          <w:color w:val="222222"/>
          <w:sz w:val="21"/>
          <w:szCs w:val="21"/>
        </w:rPr>
      </w:pPr>
      <w:r w:rsidRPr="00E14C3E">
        <w:rPr>
          <w:rFonts w:ascii="Helvetica" w:hAnsi="Helvetica" w:cs="Helvetica" w:hint="eastAsia"/>
          <w:b/>
          <w:bCs/>
          <w:color w:val="222222"/>
          <w:sz w:val="21"/>
          <w:szCs w:val="21"/>
        </w:rPr>
        <w:t>Взаимодействие</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экзогенной</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гомологичной</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ДНК</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с</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изолированными</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клеточными</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ядрами</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из</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проростков</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кукурузы</w:t>
      </w:r>
      <w:r w:rsidRPr="00E14C3E">
        <w:rPr>
          <w:rFonts w:ascii="Helvetica" w:hAnsi="Helvetica" w:cs="Helvetica"/>
          <w:b/>
          <w:bCs/>
          <w:color w:val="222222"/>
          <w:sz w:val="21"/>
          <w:szCs w:val="21"/>
        </w:rPr>
        <w:t xml:space="preserve"> : </w:t>
      </w:r>
      <w:r w:rsidRPr="00E14C3E">
        <w:rPr>
          <w:rFonts w:ascii="Helvetica" w:hAnsi="Helvetica" w:cs="Helvetica" w:hint="eastAsia"/>
          <w:b/>
          <w:bCs/>
          <w:color w:val="222222"/>
          <w:sz w:val="21"/>
          <w:szCs w:val="21"/>
        </w:rPr>
        <w:t>диссертация</w:t>
      </w:r>
      <w:r w:rsidRPr="00E14C3E">
        <w:rPr>
          <w:rFonts w:ascii="Helvetica" w:hAnsi="Helvetica" w:cs="Helvetica"/>
          <w:b/>
          <w:bCs/>
          <w:color w:val="222222"/>
          <w:sz w:val="21"/>
          <w:szCs w:val="21"/>
        </w:rPr>
        <w:t xml:space="preserve"> ... </w:t>
      </w:r>
      <w:r w:rsidRPr="00E14C3E">
        <w:rPr>
          <w:rFonts w:ascii="Helvetica" w:hAnsi="Helvetica" w:cs="Helvetica" w:hint="eastAsia"/>
          <w:b/>
          <w:bCs/>
          <w:color w:val="222222"/>
          <w:sz w:val="21"/>
          <w:szCs w:val="21"/>
        </w:rPr>
        <w:t>кандидата</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биологических</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наук</w:t>
      </w:r>
      <w:r w:rsidRPr="00E14C3E">
        <w:rPr>
          <w:rFonts w:ascii="Helvetica" w:hAnsi="Helvetica" w:cs="Helvetica"/>
          <w:b/>
          <w:bCs/>
          <w:color w:val="222222"/>
          <w:sz w:val="21"/>
          <w:szCs w:val="21"/>
        </w:rPr>
        <w:t xml:space="preserve"> : 03.00.03. - </w:t>
      </w:r>
      <w:r w:rsidRPr="00E14C3E">
        <w:rPr>
          <w:rFonts w:ascii="Helvetica" w:hAnsi="Helvetica" w:cs="Helvetica" w:hint="eastAsia"/>
          <w:b/>
          <w:bCs/>
          <w:color w:val="222222"/>
          <w:sz w:val="21"/>
          <w:szCs w:val="21"/>
        </w:rPr>
        <w:t>Одесса</w:t>
      </w:r>
      <w:r w:rsidRPr="00E14C3E">
        <w:rPr>
          <w:rFonts w:ascii="Helvetica" w:hAnsi="Helvetica" w:cs="Helvetica"/>
          <w:b/>
          <w:bCs/>
          <w:color w:val="222222"/>
          <w:sz w:val="21"/>
          <w:szCs w:val="21"/>
        </w:rPr>
        <w:t xml:space="preserve">, 1983. - 229 </w:t>
      </w:r>
      <w:proofErr w:type="gramStart"/>
      <w:r w:rsidRPr="00E14C3E">
        <w:rPr>
          <w:rFonts w:ascii="Helvetica" w:hAnsi="Helvetica" w:cs="Helvetica" w:hint="eastAsia"/>
          <w:b/>
          <w:bCs/>
          <w:color w:val="222222"/>
          <w:sz w:val="21"/>
          <w:szCs w:val="21"/>
        </w:rPr>
        <w:t>с</w:t>
      </w:r>
      <w:r w:rsidRPr="00E14C3E">
        <w:rPr>
          <w:rFonts w:ascii="Helvetica" w:hAnsi="Helvetica" w:cs="Helvetica"/>
          <w:b/>
          <w:bCs/>
          <w:color w:val="222222"/>
          <w:sz w:val="21"/>
          <w:szCs w:val="21"/>
        </w:rPr>
        <w:t>. :</w:t>
      </w:r>
      <w:proofErr w:type="gramEnd"/>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ил</w:t>
      </w:r>
      <w:r w:rsidRPr="00E14C3E">
        <w:rPr>
          <w:rFonts w:ascii="Helvetica" w:hAnsi="Helvetica" w:cs="Helvetica"/>
          <w:b/>
          <w:bCs/>
          <w:color w:val="222222"/>
          <w:sz w:val="21"/>
          <w:szCs w:val="21"/>
        </w:rPr>
        <w:t>.</w:t>
      </w:r>
    </w:p>
    <w:p w14:paraId="78DB5CCB" w14:textId="77777777" w:rsidR="00E14C3E" w:rsidRPr="00E14C3E" w:rsidRDefault="00E14C3E" w:rsidP="00E14C3E">
      <w:pPr>
        <w:rPr>
          <w:rFonts w:ascii="Helvetica" w:hAnsi="Helvetica" w:cs="Helvetica"/>
          <w:b/>
          <w:bCs/>
          <w:color w:val="222222"/>
          <w:sz w:val="21"/>
          <w:szCs w:val="21"/>
        </w:rPr>
      </w:pPr>
      <w:r w:rsidRPr="00E14C3E">
        <w:rPr>
          <w:rFonts w:ascii="Helvetica" w:hAnsi="Helvetica" w:cs="Helvetica" w:hint="eastAsia"/>
          <w:b/>
          <w:bCs/>
          <w:color w:val="222222"/>
          <w:sz w:val="21"/>
          <w:szCs w:val="21"/>
        </w:rPr>
        <w:t>больше</w:t>
      </w:r>
    </w:p>
    <w:p w14:paraId="1283E07E" w14:textId="77777777" w:rsidR="00E14C3E" w:rsidRPr="00E14C3E" w:rsidRDefault="00E14C3E" w:rsidP="00E14C3E">
      <w:pPr>
        <w:rPr>
          <w:rFonts w:ascii="Helvetica" w:hAnsi="Helvetica" w:cs="Helvetica"/>
          <w:b/>
          <w:bCs/>
          <w:color w:val="222222"/>
          <w:sz w:val="21"/>
          <w:szCs w:val="21"/>
        </w:rPr>
      </w:pPr>
      <w:r w:rsidRPr="00E14C3E">
        <w:rPr>
          <w:rFonts w:ascii="Helvetica" w:hAnsi="Helvetica" w:cs="Helvetica" w:hint="eastAsia"/>
          <w:b/>
          <w:bCs/>
          <w:color w:val="222222"/>
          <w:sz w:val="21"/>
          <w:szCs w:val="21"/>
        </w:rPr>
        <w:t>Цитаты</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из</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текста</w:t>
      </w:r>
      <w:r w:rsidRPr="00E14C3E">
        <w:rPr>
          <w:rFonts w:ascii="Helvetica" w:hAnsi="Helvetica" w:cs="Helvetica"/>
          <w:b/>
          <w:bCs/>
          <w:color w:val="222222"/>
          <w:sz w:val="21"/>
          <w:szCs w:val="21"/>
        </w:rPr>
        <w:t>:</w:t>
      </w:r>
    </w:p>
    <w:p w14:paraId="68480847" w14:textId="77777777" w:rsidR="00E14C3E" w:rsidRPr="00E14C3E" w:rsidRDefault="00E14C3E" w:rsidP="00E14C3E">
      <w:pPr>
        <w:rPr>
          <w:rFonts w:ascii="Helvetica" w:hAnsi="Helvetica" w:cs="Helvetica"/>
          <w:b/>
          <w:bCs/>
          <w:color w:val="222222"/>
          <w:sz w:val="21"/>
          <w:szCs w:val="21"/>
        </w:rPr>
      </w:pPr>
      <w:r w:rsidRPr="00E14C3E">
        <w:rPr>
          <w:rFonts w:ascii="Helvetica" w:hAnsi="Helvetica" w:cs="Helvetica" w:hint="eastAsia"/>
          <w:b/>
          <w:bCs/>
          <w:color w:val="222222"/>
          <w:sz w:val="21"/>
          <w:szCs w:val="21"/>
        </w:rPr>
        <w:t>стр</w:t>
      </w:r>
      <w:r w:rsidRPr="00E14C3E">
        <w:rPr>
          <w:rFonts w:ascii="Helvetica" w:hAnsi="Helvetica" w:cs="Helvetica"/>
          <w:b/>
          <w:bCs/>
          <w:color w:val="222222"/>
          <w:sz w:val="21"/>
          <w:szCs w:val="21"/>
        </w:rPr>
        <w:t>. 1</w:t>
      </w:r>
    </w:p>
    <w:p w14:paraId="2E728913" w14:textId="77777777" w:rsidR="00E14C3E" w:rsidRPr="00E14C3E" w:rsidRDefault="00E14C3E" w:rsidP="00E14C3E">
      <w:pPr>
        <w:rPr>
          <w:rFonts w:ascii="Helvetica" w:hAnsi="Helvetica" w:cs="Helvetica"/>
          <w:b/>
          <w:bCs/>
          <w:color w:val="222222"/>
          <w:sz w:val="21"/>
          <w:szCs w:val="21"/>
        </w:rPr>
      </w:pPr>
      <w:r w:rsidRPr="00E14C3E">
        <w:rPr>
          <w:rFonts w:ascii="Helvetica" w:hAnsi="Helvetica" w:cs="Helvetica" w:hint="eastAsia"/>
          <w:b/>
          <w:bCs/>
          <w:color w:val="222222"/>
          <w:sz w:val="21"/>
          <w:szCs w:val="21"/>
        </w:rPr>
        <w:t>Ш</w:t>
      </w:r>
      <w:r w:rsidRPr="00E14C3E">
        <w:rPr>
          <w:rFonts w:ascii="Helvetica" w:hAnsi="Helvetica" w:cs="Helvetica"/>
          <w:b/>
          <w:bCs/>
          <w:color w:val="222222"/>
          <w:sz w:val="21"/>
          <w:szCs w:val="21"/>
        </w:rPr>
        <w:t>^\^/</w:t>
      </w:r>
      <w:r w:rsidRPr="00E14C3E">
        <w:rPr>
          <w:rFonts w:ascii="Helvetica" w:hAnsi="Helvetica" w:cs="Helvetica" w:hint="eastAsia"/>
          <w:b/>
          <w:bCs/>
          <w:color w:val="222222"/>
          <w:sz w:val="21"/>
          <w:szCs w:val="21"/>
        </w:rPr>
        <w:t>з</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ВСЕСОЮЗНЫЙ</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ОРДЕНА</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ЛЕНИНА</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И</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ОРДЕНА</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ТРУДОВОГО</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КРАСНОГО</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ЗНАМЕНИ</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СЕЛЕКЦИОННО</w:t>
      </w:r>
      <w:r w:rsidRPr="00E14C3E">
        <w:rPr>
          <w:rFonts w:ascii="Helvetica" w:hAnsi="Helvetica" w:cs="Helvetica"/>
          <w:b/>
          <w:bCs/>
          <w:color w:val="222222"/>
          <w:sz w:val="21"/>
          <w:szCs w:val="21"/>
        </w:rPr>
        <w:t>-</w:t>
      </w:r>
      <w:r w:rsidRPr="00E14C3E">
        <w:rPr>
          <w:rFonts w:ascii="Helvetica" w:hAnsi="Helvetica" w:cs="Helvetica" w:hint="eastAsia"/>
          <w:b/>
          <w:bCs/>
          <w:color w:val="222222"/>
          <w:sz w:val="21"/>
          <w:szCs w:val="21"/>
        </w:rPr>
        <w:t>ГЕНЕТИЧЕСКИЙ</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ИНСТИТУТ</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на</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правах</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рукописи</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ТОПТИКОВ</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Валентин</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Анатольевич</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УДК</w:t>
      </w:r>
      <w:r w:rsidRPr="00E14C3E">
        <w:rPr>
          <w:rFonts w:ascii="Helvetica" w:hAnsi="Helvetica" w:cs="Helvetica"/>
          <w:b/>
          <w:bCs/>
          <w:color w:val="222222"/>
          <w:sz w:val="21"/>
          <w:szCs w:val="21"/>
        </w:rPr>
        <w:t xml:space="preserve"> 577.21:576.315 </w:t>
      </w:r>
      <w:r w:rsidRPr="00E14C3E">
        <w:rPr>
          <w:rFonts w:ascii="Helvetica" w:hAnsi="Helvetica" w:cs="Helvetica" w:hint="eastAsia"/>
          <w:b/>
          <w:bCs/>
          <w:color w:val="222222"/>
          <w:sz w:val="21"/>
          <w:szCs w:val="21"/>
        </w:rPr>
        <w:t>ВЗАИМОДЕЙСТВИЕ</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ЭКЗОГЕННОЙ</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ГОМОЛОГИЧНОЙ</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ДНК</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С</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ИЗОЛИРОВАННЫМИ</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КЛЕТОЧНЫМИ</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ЯДРАМИ</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ИЗ</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ПРОРОСТКОВ</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КУКУРУЗЫ</w:t>
      </w:r>
      <w:r w:rsidRPr="00E14C3E">
        <w:rPr>
          <w:rFonts w:ascii="Helvetica" w:hAnsi="Helvetica" w:cs="Helvetica"/>
          <w:b/>
          <w:bCs/>
          <w:color w:val="222222"/>
          <w:sz w:val="21"/>
          <w:szCs w:val="21"/>
        </w:rPr>
        <w:t xml:space="preserve"> 03.00.03 - </w:t>
      </w:r>
      <w:r w:rsidRPr="00E14C3E">
        <w:rPr>
          <w:rFonts w:ascii="Helvetica" w:hAnsi="Helvetica" w:cs="Helvetica" w:hint="eastAsia"/>
          <w:b/>
          <w:bCs/>
          <w:color w:val="222222"/>
          <w:sz w:val="21"/>
          <w:szCs w:val="21"/>
        </w:rPr>
        <w:t>молекулярная</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биология</w:t>
      </w:r>
    </w:p>
    <w:p w14:paraId="7B016C59" w14:textId="77777777" w:rsidR="00E14C3E" w:rsidRPr="00E14C3E" w:rsidRDefault="00E14C3E" w:rsidP="00E14C3E">
      <w:pPr>
        <w:rPr>
          <w:rFonts w:ascii="Helvetica" w:hAnsi="Helvetica" w:cs="Helvetica"/>
          <w:b/>
          <w:bCs/>
          <w:color w:val="222222"/>
          <w:sz w:val="21"/>
          <w:szCs w:val="21"/>
        </w:rPr>
      </w:pPr>
      <w:r w:rsidRPr="00E14C3E">
        <w:rPr>
          <w:rFonts w:ascii="Helvetica" w:hAnsi="Helvetica" w:cs="Helvetica" w:hint="eastAsia"/>
          <w:b/>
          <w:bCs/>
          <w:color w:val="222222"/>
          <w:sz w:val="21"/>
          <w:szCs w:val="21"/>
        </w:rPr>
        <w:t>стр</w:t>
      </w:r>
      <w:r w:rsidRPr="00E14C3E">
        <w:rPr>
          <w:rFonts w:ascii="Helvetica" w:hAnsi="Helvetica" w:cs="Helvetica"/>
          <w:b/>
          <w:bCs/>
          <w:color w:val="222222"/>
          <w:sz w:val="21"/>
          <w:szCs w:val="21"/>
        </w:rPr>
        <w:t>. 3</w:t>
      </w:r>
    </w:p>
    <w:p w14:paraId="00A6995B" w14:textId="77777777" w:rsidR="00E14C3E" w:rsidRPr="00E14C3E" w:rsidRDefault="00E14C3E" w:rsidP="00E14C3E">
      <w:pPr>
        <w:rPr>
          <w:rFonts w:ascii="Helvetica" w:hAnsi="Helvetica" w:cs="Helvetica"/>
          <w:b/>
          <w:bCs/>
          <w:color w:val="222222"/>
          <w:sz w:val="21"/>
          <w:szCs w:val="21"/>
        </w:rPr>
      </w:pPr>
      <w:r w:rsidRPr="00E14C3E">
        <w:rPr>
          <w:rFonts w:ascii="Helvetica" w:hAnsi="Helvetica" w:cs="Helvetica" w:hint="eastAsia"/>
          <w:b/>
          <w:bCs/>
          <w:color w:val="222222"/>
          <w:sz w:val="21"/>
          <w:szCs w:val="21"/>
        </w:rPr>
        <w:t>полученных</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антисьгеороток</w:t>
      </w:r>
      <w:r w:rsidRPr="00E14C3E">
        <w:rPr>
          <w:rFonts w:ascii="Helvetica" w:hAnsi="Helvetica" w:cs="Helvetica"/>
          <w:b/>
          <w:bCs/>
          <w:color w:val="222222"/>
          <w:sz w:val="21"/>
          <w:szCs w:val="21"/>
        </w:rPr>
        <w:t xml:space="preserve"> , 101 4.2.2. </w:t>
      </w:r>
      <w:r w:rsidRPr="00E14C3E">
        <w:rPr>
          <w:rFonts w:ascii="Helvetica" w:hAnsi="Helvetica" w:cs="Helvetica" w:hint="eastAsia"/>
          <w:b/>
          <w:bCs/>
          <w:color w:val="222222"/>
          <w:sz w:val="21"/>
          <w:szCs w:val="21"/>
        </w:rPr>
        <w:t>Изучение</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видовой</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иммуноспецифичности</w:t>
      </w:r>
      <w:r w:rsidRPr="00E14C3E">
        <w:rPr>
          <w:rFonts w:ascii="Helvetica" w:hAnsi="Helvetica" w:cs="Helvetica"/>
          <w:b/>
          <w:bCs/>
          <w:color w:val="222222"/>
          <w:sz w:val="21"/>
          <w:szCs w:val="21"/>
        </w:rPr>
        <w:t xml:space="preserve"> . . 102 4 4.2.3. </w:t>
      </w:r>
      <w:r w:rsidRPr="00E14C3E">
        <w:rPr>
          <w:rFonts w:ascii="Helvetica" w:hAnsi="Helvetica" w:cs="Helvetica" w:hint="eastAsia"/>
          <w:b/>
          <w:bCs/>
          <w:color w:val="222222"/>
          <w:sz w:val="21"/>
          <w:szCs w:val="21"/>
        </w:rPr>
        <w:t>Обсуждение</w:t>
      </w:r>
      <w:r w:rsidRPr="00E14C3E">
        <w:rPr>
          <w:rFonts w:ascii="Helvetica" w:hAnsi="Helvetica" w:cs="Helvetica"/>
          <w:b/>
          <w:bCs/>
          <w:color w:val="222222"/>
          <w:sz w:val="21"/>
          <w:szCs w:val="21"/>
        </w:rPr>
        <w:t xml:space="preserve"> 4.3. </w:t>
      </w:r>
      <w:r w:rsidRPr="00E14C3E">
        <w:rPr>
          <w:rFonts w:ascii="Helvetica" w:hAnsi="Helvetica" w:cs="Helvetica" w:hint="eastAsia"/>
          <w:b/>
          <w:bCs/>
          <w:color w:val="222222"/>
          <w:sz w:val="21"/>
          <w:szCs w:val="21"/>
        </w:rPr>
        <w:t>Методы</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идентификации</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экзогенной</w:t>
      </w:r>
      <w:r w:rsidRPr="00E14C3E">
        <w:rPr>
          <w:rFonts w:ascii="Helvetica" w:hAnsi="Helvetica" w:cs="Helvetica"/>
          <w:b/>
          <w:bCs/>
          <w:color w:val="222222"/>
          <w:sz w:val="21"/>
          <w:szCs w:val="21"/>
        </w:rPr>
        <w:t xml:space="preserve"> </w:t>
      </w:r>
      <w:proofErr w:type="gramStart"/>
      <w:r w:rsidRPr="00E14C3E">
        <w:rPr>
          <w:rFonts w:ascii="Helvetica" w:hAnsi="Helvetica" w:cs="Helvetica" w:hint="eastAsia"/>
          <w:b/>
          <w:bCs/>
          <w:color w:val="222222"/>
          <w:sz w:val="21"/>
          <w:szCs w:val="21"/>
        </w:rPr>
        <w:t>ДНК</w:t>
      </w:r>
      <w:r w:rsidRPr="00E14C3E">
        <w:rPr>
          <w:rFonts w:ascii="Helvetica" w:hAnsi="Helvetica" w:cs="Helvetica"/>
          <w:b/>
          <w:bCs/>
          <w:color w:val="222222"/>
          <w:sz w:val="21"/>
          <w:szCs w:val="21"/>
        </w:rPr>
        <w:t xml:space="preserve"> .</w:t>
      </w:r>
      <w:proofErr w:type="gramEnd"/>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ГЛАВА</w:t>
      </w:r>
      <w:r w:rsidRPr="00E14C3E">
        <w:rPr>
          <w:rFonts w:ascii="Helvetica" w:hAnsi="Helvetica" w:cs="Helvetica"/>
          <w:b/>
          <w:bCs/>
          <w:color w:val="222222"/>
          <w:sz w:val="21"/>
          <w:szCs w:val="21"/>
        </w:rPr>
        <w:t xml:space="preserve"> 5. </w:t>
      </w:r>
      <w:r w:rsidRPr="00E14C3E">
        <w:rPr>
          <w:rFonts w:ascii="Helvetica" w:hAnsi="Helvetica" w:cs="Helvetica" w:hint="eastAsia"/>
          <w:b/>
          <w:bCs/>
          <w:color w:val="222222"/>
          <w:sz w:val="21"/>
          <w:szCs w:val="21"/>
        </w:rPr>
        <w:t>Взаимодействие</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ДНК</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с</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изолированными</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ядрами</w:t>
      </w:r>
      <w:r w:rsidRPr="00E14C3E">
        <w:rPr>
          <w:rFonts w:ascii="Helvetica" w:hAnsi="Helvetica" w:cs="Helvetica"/>
          <w:b/>
          <w:bCs/>
          <w:color w:val="222222"/>
          <w:sz w:val="21"/>
          <w:szCs w:val="21"/>
        </w:rPr>
        <w:t xml:space="preserve"> . . 5.1. </w:t>
      </w:r>
      <w:r w:rsidRPr="00E14C3E">
        <w:rPr>
          <w:rFonts w:ascii="Helvetica" w:hAnsi="Helvetica" w:cs="Helvetica" w:hint="eastAsia"/>
          <w:b/>
          <w:bCs/>
          <w:color w:val="222222"/>
          <w:sz w:val="21"/>
          <w:szCs w:val="21"/>
        </w:rPr>
        <w:t>Динамика</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поглощения</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и</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состояния</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экзогенной</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гомологичной</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ДНК</w:t>
      </w:r>
      <w:r w:rsidRPr="00E14C3E">
        <w:rPr>
          <w:rFonts w:ascii="Helvetica" w:hAnsi="Helvetica" w:cs="Helvetica"/>
          <w:b/>
          <w:bCs/>
          <w:color w:val="222222"/>
          <w:sz w:val="21"/>
          <w:szCs w:val="21"/>
        </w:rPr>
        <w:t xml:space="preserve"> 5.1.1. </w:t>
      </w:r>
      <w:r w:rsidRPr="00E14C3E">
        <w:rPr>
          <w:rFonts w:ascii="Helvetica" w:hAnsi="Helvetica" w:cs="Helvetica" w:hint="eastAsia"/>
          <w:b/>
          <w:bCs/>
          <w:color w:val="222222"/>
          <w:sz w:val="21"/>
          <w:szCs w:val="21"/>
        </w:rPr>
        <w:t>Анализ</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методики</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определения</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поглощения</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ДНК</w:t>
      </w:r>
      <w:r w:rsidRPr="00E14C3E">
        <w:rPr>
          <w:rFonts w:ascii="Helvetica" w:hAnsi="Helvetica" w:cs="Helvetica"/>
          <w:b/>
          <w:bCs/>
          <w:color w:val="222222"/>
          <w:sz w:val="21"/>
          <w:szCs w:val="21"/>
        </w:rPr>
        <w:t xml:space="preserve"> 5.1.2. </w:t>
      </w:r>
      <w:r w:rsidRPr="00E14C3E">
        <w:rPr>
          <w:rFonts w:ascii="Helvetica" w:hAnsi="Helvetica" w:cs="Helvetica" w:hint="eastAsia"/>
          <w:b/>
          <w:bCs/>
          <w:color w:val="222222"/>
          <w:sz w:val="21"/>
          <w:szCs w:val="21"/>
        </w:rPr>
        <w:t>Динамика</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поглощения</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ДНК</w:t>
      </w:r>
      <w:r w:rsidRPr="00E14C3E">
        <w:rPr>
          <w:rFonts w:ascii="Helvetica" w:hAnsi="Helvetica" w:cs="Helvetica"/>
          <w:b/>
          <w:bCs/>
          <w:color w:val="222222"/>
          <w:sz w:val="21"/>
          <w:szCs w:val="21"/>
        </w:rPr>
        <w:t xml:space="preserve"> 5.1.3. </w:t>
      </w:r>
      <w:r w:rsidRPr="00E14C3E">
        <w:rPr>
          <w:rFonts w:ascii="Helvetica" w:hAnsi="Helvetica" w:cs="Helvetica" w:hint="eastAsia"/>
          <w:b/>
          <w:bCs/>
          <w:color w:val="222222"/>
          <w:sz w:val="21"/>
          <w:szCs w:val="21"/>
        </w:rPr>
        <w:t>Сохранность</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и</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состояние</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поглощенной</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Н</w:t>
      </w:r>
      <w:r w:rsidRPr="00E14C3E">
        <w:rPr>
          <w:rFonts w:ascii="Helvetica" w:hAnsi="Helvetica" w:cs="Helvetica"/>
          <w:b/>
          <w:bCs/>
          <w:color w:val="222222"/>
          <w:sz w:val="21"/>
          <w:szCs w:val="21"/>
        </w:rPr>
        <w:t>-</w:t>
      </w:r>
      <w:r w:rsidRPr="00E14C3E">
        <w:rPr>
          <w:rFonts w:ascii="Helvetica" w:hAnsi="Helvetica" w:cs="Helvetica" w:hint="eastAsia"/>
          <w:b/>
          <w:bCs/>
          <w:color w:val="222222"/>
          <w:sz w:val="21"/>
          <w:szCs w:val="21"/>
        </w:rPr>
        <w:t>ДНК</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в</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ядрах</w:t>
      </w:r>
      <w:r w:rsidRPr="00E14C3E">
        <w:rPr>
          <w:rFonts w:ascii="Helvetica" w:hAnsi="Helvetica" w:cs="Helvetica"/>
          <w:b/>
          <w:bCs/>
          <w:color w:val="222222"/>
          <w:sz w:val="21"/>
          <w:szCs w:val="21"/>
        </w:rPr>
        <w:t>...</w:t>
      </w:r>
    </w:p>
    <w:p w14:paraId="1255F7D3" w14:textId="77777777" w:rsidR="00E14C3E" w:rsidRPr="00E14C3E" w:rsidRDefault="00E14C3E" w:rsidP="00E14C3E">
      <w:pPr>
        <w:rPr>
          <w:rFonts w:ascii="Helvetica" w:hAnsi="Helvetica" w:cs="Helvetica"/>
          <w:b/>
          <w:bCs/>
          <w:color w:val="222222"/>
          <w:sz w:val="21"/>
          <w:szCs w:val="21"/>
        </w:rPr>
      </w:pPr>
      <w:r w:rsidRPr="00E14C3E">
        <w:rPr>
          <w:rFonts w:ascii="Helvetica" w:hAnsi="Helvetica" w:cs="Helvetica" w:hint="eastAsia"/>
          <w:b/>
          <w:bCs/>
          <w:color w:val="222222"/>
          <w:sz w:val="21"/>
          <w:szCs w:val="21"/>
        </w:rPr>
        <w:t>стр</w:t>
      </w:r>
      <w:r w:rsidRPr="00E14C3E">
        <w:rPr>
          <w:rFonts w:ascii="Helvetica" w:hAnsi="Helvetica" w:cs="Helvetica"/>
          <w:b/>
          <w:bCs/>
          <w:color w:val="222222"/>
          <w:sz w:val="21"/>
          <w:szCs w:val="21"/>
        </w:rPr>
        <w:t>. 7</w:t>
      </w:r>
    </w:p>
    <w:p w14:paraId="0711233D" w14:textId="77777777" w:rsidR="00E14C3E" w:rsidRPr="00E14C3E" w:rsidRDefault="00E14C3E" w:rsidP="00E14C3E">
      <w:pPr>
        <w:rPr>
          <w:rFonts w:ascii="Helvetica" w:hAnsi="Helvetica" w:cs="Helvetica"/>
          <w:b/>
          <w:bCs/>
          <w:color w:val="222222"/>
          <w:sz w:val="21"/>
          <w:szCs w:val="21"/>
        </w:rPr>
      </w:pPr>
      <w:r w:rsidRPr="00E14C3E">
        <w:rPr>
          <w:rFonts w:ascii="Helvetica" w:hAnsi="Helvetica" w:cs="Helvetica" w:hint="eastAsia"/>
          <w:b/>
          <w:bCs/>
          <w:color w:val="222222"/>
          <w:sz w:val="21"/>
          <w:szCs w:val="21"/>
        </w:rPr>
        <w:t>проведенных</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исследований</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составлена</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картина</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взаимодействия</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экзогенной</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гомологичной</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ДНК</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с</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ядрами</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вьщеленными</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из</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проростков</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кукурузы</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Показано</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что</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при</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поглощении</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гомоло­</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гичной</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ДНК</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изолированными</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ядрами</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не</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участвуют</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системы</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активного</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транспорта</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или</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облегченной</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диффузии</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Большое</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значение</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в</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процес­</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се</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накопления</w:t>
      </w:r>
    </w:p>
    <w:p w14:paraId="37818203" w14:textId="77777777" w:rsidR="00E14C3E" w:rsidRPr="00E14C3E" w:rsidRDefault="00E14C3E" w:rsidP="00E14C3E">
      <w:pPr>
        <w:rPr>
          <w:rFonts w:ascii="Helvetica" w:hAnsi="Helvetica" w:cs="Helvetica"/>
          <w:b/>
          <w:bCs/>
          <w:color w:val="222222"/>
          <w:sz w:val="21"/>
          <w:szCs w:val="21"/>
        </w:rPr>
      </w:pPr>
    </w:p>
    <w:p w14:paraId="7E657AAD" w14:textId="77777777" w:rsidR="00E14C3E" w:rsidRPr="00E14C3E" w:rsidRDefault="00E14C3E" w:rsidP="00E14C3E">
      <w:pPr>
        <w:rPr>
          <w:rFonts w:ascii="Helvetica" w:hAnsi="Helvetica" w:cs="Helvetica"/>
          <w:b/>
          <w:bCs/>
          <w:color w:val="222222"/>
          <w:sz w:val="21"/>
          <w:szCs w:val="21"/>
        </w:rPr>
      </w:pPr>
      <w:r w:rsidRPr="00E14C3E">
        <w:rPr>
          <w:rFonts w:ascii="Helvetica" w:hAnsi="Helvetica" w:cs="Helvetica" w:hint="eastAsia"/>
          <w:b/>
          <w:bCs/>
          <w:color w:val="222222"/>
          <w:sz w:val="21"/>
          <w:szCs w:val="21"/>
        </w:rPr>
        <w:t>Оглавление</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диссертации</w:t>
      </w:r>
    </w:p>
    <w:p w14:paraId="16202F3E" w14:textId="77777777" w:rsidR="00E14C3E" w:rsidRPr="00E14C3E" w:rsidRDefault="00E14C3E" w:rsidP="00E14C3E">
      <w:pPr>
        <w:rPr>
          <w:rFonts w:ascii="Helvetica" w:hAnsi="Helvetica" w:cs="Helvetica"/>
          <w:b/>
          <w:bCs/>
          <w:color w:val="222222"/>
          <w:sz w:val="21"/>
          <w:szCs w:val="21"/>
        </w:rPr>
      </w:pPr>
      <w:r w:rsidRPr="00E14C3E">
        <w:rPr>
          <w:rFonts w:ascii="Helvetica" w:hAnsi="Helvetica" w:cs="Helvetica" w:hint="eastAsia"/>
          <w:b/>
          <w:bCs/>
          <w:color w:val="222222"/>
          <w:sz w:val="21"/>
          <w:szCs w:val="21"/>
        </w:rPr>
        <w:t>кандидат</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биологических</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наук</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Топтиков</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Валенти</w:t>
      </w:r>
      <w:r w:rsidRPr="00E14C3E">
        <w:rPr>
          <w:rFonts w:ascii="Helvetica" w:hAnsi="Helvetica" w:cs="Helvetica" w:hint="eastAsia"/>
          <w:b/>
          <w:bCs/>
          <w:color w:val="222222"/>
          <w:sz w:val="21"/>
          <w:szCs w:val="21"/>
        </w:rPr>
        <w:lastRenderedPageBreak/>
        <w:t>н</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Анатольевич</w:t>
      </w:r>
    </w:p>
    <w:p w14:paraId="6BC122AE" w14:textId="77777777" w:rsidR="00E14C3E" w:rsidRPr="00E14C3E" w:rsidRDefault="00E14C3E" w:rsidP="00E14C3E">
      <w:pPr>
        <w:rPr>
          <w:rFonts w:ascii="Helvetica" w:hAnsi="Helvetica" w:cs="Helvetica"/>
          <w:b/>
          <w:bCs/>
          <w:color w:val="222222"/>
          <w:sz w:val="21"/>
          <w:szCs w:val="21"/>
        </w:rPr>
      </w:pPr>
      <w:r w:rsidRPr="00E14C3E">
        <w:rPr>
          <w:rFonts w:ascii="Helvetica" w:hAnsi="Helvetica" w:cs="Helvetica" w:hint="eastAsia"/>
          <w:b/>
          <w:bCs/>
          <w:color w:val="222222"/>
          <w:sz w:val="21"/>
          <w:szCs w:val="21"/>
        </w:rPr>
        <w:t>ВВЕДЕНИЕ</w:t>
      </w:r>
      <w:r w:rsidRPr="00E14C3E">
        <w:rPr>
          <w:rFonts w:ascii="Helvetica" w:hAnsi="Helvetica" w:cs="Helvetica"/>
          <w:b/>
          <w:bCs/>
          <w:color w:val="222222"/>
          <w:sz w:val="21"/>
          <w:szCs w:val="21"/>
        </w:rPr>
        <w:t>.</w:t>
      </w:r>
    </w:p>
    <w:p w14:paraId="6B5C6026" w14:textId="77777777" w:rsidR="00E14C3E" w:rsidRPr="00E14C3E" w:rsidRDefault="00E14C3E" w:rsidP="00E14C3E">
      <w:pPr>
        <w:rPr>
          <w:rFonts w:ascii="Helvetica" w:hAnsi="Helvetica" w:cs="Helvetica"/>
          <w:b/>
          <w:bCs/>
          <w:color w:val="222222"/>
          <w:sz w:val="21"/>
          <w:szCs w:val="21"/>
        </w:rPr>
      </w:pPr>
    </w:p>
    <w:p w14:paraId="51E18438" w14:textId="77777777" w:rsidR="00E14C3E" w:rsidRPr="00E14C3E" w:rsidRDefault="00E14C3E" w:rsidP="00E14C3E">
      <w:pPr>
        <w:rPr>
          <w:rFonts w:ascii="Helvetica" w:hAnsi="Helvetica" w:cs="Helvetica"/>
          <w:b/>
          <w:bCs/>
          <w:color w:val="222222"/>
          <w:sz w:val="21"/>
          <w:szCs w:val="21"/>
        </w:rPr>
      </w:pPr>
      <w:r w:rsidRPr="00E14C3E">
        <w:rPr>
          <w:rFonts w:ascii="Helvetica" w:hAnsi="Helvetica" w:cs="Helvetica" w:hint="eastAsia"/>
          <w:b/>
          <w:bCs/>
          <w:color w:val="222222"/>
          <w:sz w:val="21"/>
          <w:szCs w:val="21"/>
        </w:rPr>
        <w:t>ГЛАВА</w:t>
      </w:r>
      <w:r w:rsidRPr="00E14C3E">
        <w:rPr>
          <w:rFonts w:ascii="Helvetica" w:hAnsi="Helvetica" w:cs="Helvetica"/>
          <w:b/>
          <w:bCs/>
          <w:color w:val="222222"/>
          <w:sz w:val="21"/>
          <w:szCs w:val="21"/>
        </w:rPr>
        <w:t xml:space="preserve"> I. </w:t>
      </w:r>
      <w:r w:rsidRPr="00E14C3E">
        <w:rPr>
          <w:rFonts w:ascii="Helvetica" w:hAnsi="Helvetica" w:cs="Helvetica" w:hint="eastAsia"/>
          <w:b/>
          <w:bCs/>
          <w:color w:val="222222"/>
          <w:sz w:val="21"/>
          <w:szCs w:val="21"/>
        </w:rPr>
        <w:t>Обзор</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литературы</w:t>
      </w:r>
      <w:r w:rsidRPr="00E14C3E">
        <w:rPr>
          <w:rFonts w:ascii="Helvetica" w:hAnsi="Helvetica" w:cs="Helvetica"/>
          <w:b/>
          <w:bCs/>
          <w:color w:val="222222"/>
          <w:sz w:val="21"/>
          <w:szCs w:val="21"/>
        </w:rPr>
        <w:t>.</w:t>
      </w:r>
    </w:p>
    <w:p w14:paraId="539A4045" w14:textId="77777777" w:rsidR="00E14C3E" w:rsidRPr="00E14C3E" w:rsidRDefault="00E14C3E" w:rsidP="00E14C3E">
      <w:pPr>
        <w:rPr>
          <w:rFonts w:ascii="Helvetica" w:hAnsi="Helvetica" w:cs="Helvetica"/>
          <w:b/>
          <w:bCs/>
          <w:color w:val="222222"/>
          <w:sz w:val="21"/>
          <w:szCs w:val="21"/>
        </w:rPr>
      </w:pPr>
    </w:p>
    <w:p w14:paraId="5FA06E6E" w14:textId="77777777" w:rsidR="00E14C3E" w:rsidRPr="00E14C3E" w:rsidRDefault="00E14C3E" w:rsidP="00E14C3E">
      <w:pPr>
        <w:rPr>
          <w:rFonts w:ascii="Helvetica" w:hAnsi="Helvetica" w:cs="Helvetica"/>
          <w:b/>
          <w:bCs/>
          <w:color w:val="222222"/>
          <w:sz w:val="21"/>
          <w:szCs w:val="21"/>
        </w:rPr>
      </w:pPr>
      <w:r w:rsidRPr="00E14C3E">
        <w:rPr>
          <w:rFonts w:ascii="Helvetica" w:hAnsi="Helvetica" w:cs="Helvetica"/>
          <w:b/>
          <w:bCs/>
          <w:color w:val="222222"/>
          <w:sz w:val="21"/>
          <w:szCs w:val="21"/>
        </w:rPr>
        <w:t xml:space="preserve">1.1. </w:t>
      </w:r>
      <w:r w:rsidRPr="00E14C3E">
        <w:rPr>
          <w:rFonts w:ascii="Helvetica" w:hAnsi="Helvetica" w:cs="Helvetica" w:hint="eastAsia"/>
          <w:b/>
          <w:bCs/>
          <w:color w:val="222222"/>
          <w:sz w:val="21"/>
          <w:szCs w:val="21"/>
        </w:rPr>
        <w:t>Методы</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идентификации</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экзогенной</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ДНК</w:t>
      </w:r>
    </w:p>
    <w:p w14:paraId="28B96A39" w14:textId="77777777" w:rsidR="00E14C3E" w:rsidRPr="00E14C3E" w:rsidRDefault="00E14C3E" w:rsidP="00E14C3E">
      <w:pPr>
        <w:rPr>
          <w:rFonts w:ascii="Helvetica" w:hAnsi="Helvetica" w:cs="Helvetica"/>
          <w:b/>
          <w:bCs/>
          <w:color w:val="222222"/>
          <w:sz w:val="21"/>
          <w:szCs w:val="21"/>
        </w:rPr>
      </w:pPr>
    </w:p>
    <w:p w14:paraId="6C2CD4A3" w14:textId="77777777" w:rsidR="00E14C3E" w:rsidRPr="00E14C3E" w:rsidRDefault="00E14C3E" w:rsidP="00E14C3E">
      <w:pPr>
        <w:rPr>
          <w:rFonts w:ascii="Helvetica" w:hAnsi="Helvetica" w:cs="Helvetica"/>
          <w:b/>
          <w:bCs/>
          <w:color w:val="222222"/>
          <w:sz w:val="21"/>
          <w:szCs w:val="21"/>
        </w:rPr>
      </w:pPr>
      <w:r w:rsidRPr="00E14C3E">
        <w:rPr>
          <w:rFonts w:ascii="Helvetica" w:hAnsi="Helvetica" w:cs="Helvetica"/>
          <w:b/>
          <w:bCs/>
          <w:color w:val="222222"/>
          <w:sz w:val="21"/>
          <w:szCs w:val="21"/>
        </w:rPr>
        <w:t xml:space="preserve">1.2. </w:t>
      </w:r>
      <w:r w:rsidRPr="00E14C3E">
        <w:rPr>
          <w:rFonts w:ascii="Helvetica" w:hAnsi="Helvetica" w:cs="Helvetica" w:hint="eastAsia"/>
          <w:b/>
          <w:bCs/>
          <w:color w:val="222222"/>
          <w:sz w:val="21"/>
          <w:szCs w:val="21"/>
        </w:rPr>
        <w:t>Поглощение</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ДНК</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растительной</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клеткой</w:t>
      </w:r>
    </w:p>
    <w:p w14:paraId="0EE65972" w14:textId="77777777" w:rsidR="00E14C3E" w:rsidRPr="00E14C3E" w:rsidRDefault="00E14C3E" w:rsidP="00E14C3E">
      <w:pPr>
        <w:rPr>
          <w:rFonts w:ascii="Helvetica" w:hAnsi="Helvetica" w:cs="Helvetica"/>
          <w:b/>
          <w:bCs/>
          <w:color w:val="222222"/>
          <w:sz w:val="21"/>
          <w:szCs w:val="21"/>
        </w:rPr>
      </w:pPr>
    </w:p>
    <w:p w14:paraId="36021101" w14:textId="77777777" w:rsidR="00E14C3E" w:rsidRPr="00E14C3E" w:rsidRDefault="00E14C3E" w:rsidP="00E14C3E">
      <w:pPr>
        <w:rPr>
          <w:rFonts w:ascii="Helvetica" w:hAnsi="Helvetica" w:cs="Helvetica"/>
          <w:b/>
          <w:bCs/>
          <w:color w:val="222222"/>
          <w:sz w:val="21"/>
          <w:szCs w:val="21"/>
        </w:rPr>
      </w:pPr>
      <w:r w:rsidRPr="00E14C3E">
        <w:rPr>
          <w:rFonts w:ascii="Helvetica" w:hAnsi="Helvetica" w:cs="Helvetica"/>
          <w:b/>
          <w:bCs/>
          <w:color w:val="222222"/>
          <w:sz w:val="21"/>
          <w:szCs w:val="21"/>
        </w:rPr>
        <w:t xml:space="preserve">1.3. </w:t>
      </w:r>
      <w:r w:rsidRPr="00E14C3E">
        <w:rPr>
          <w:rFonts w:ascii="Helvetica" w:hAnsi="Helvetica" w:cs="Helvetica" w:hint="eastAsia"/>
          <w:b/>
          <w:bCs/>
          <w:color w:val="222222"/>
          <w:sz w:val="21"/>
          <w:szCs w:val="21"/>
        </w:rPr>
        <w:t>Механизм</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проникновения</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ДНК</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в</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растительную</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клетку</w:t>
      </w:r>
      <w:r w:rsidRPr="00E14C3E">
        <w:rPr>
          <w:rFonts w:ascii="Helvetica" w:hAnsi="Helvetica" w:cs="Helvetica"/>
          <w:b/>
          <w:bCs/>
          <w:color w:val="222222"/>
          <w:sz w:val="21"/>
          <w:szCs w:val="21"/>
        </w:rPr>
        <w:t>.</w:t>
      </w:r>
    </w:p>
    <w:p w14:paraId="08531BBF" w14:textId="77777777" w:rsidR="00E14C3E" w:rsidRPr="00E14C3E" w:rsidRDefault="00E14C3E" w:rsidP="00E14C3E">
      <w:pPr>
        <w:rPr>
          <w:rFonts w:ascii="Helvetica" w:hAnsi="Helvetica" w:cs="Helvetica"/>
          <w:b/>
          <w:bCs/>
          <w:color w:val="222222"/>
          <w:sz w:val="21"/>
          <w:szCs w:val="21"/>
        </w:rPr>
      </w:pPr>
    </w:p>
    <w:p w14:paraId="109CC004" w14:textId="775C33B1" w:rsidR="00484EB4" w:rsidRPr="00E14C3E" w:rsidRDefault="00E14C3E" w:rsidP="00E14C3E">
      <w:r w:rsidRPr="00E14C3E">
        <w:rPr>
          <w:rFonts w:ascii="Helvetica" w:hAnsi="Helvetica" w:cs="Helvetica"/>
          <w:b/>
          <w:bCs/>
          <w:color w:val="222222"/>
          <w:sz w:val="21"/>
          <w:szCs w:val="21"/>
        </w:rPr>
        <w:t xml:space="preserve">1.4. </w:t>
      </w:r>
      <w:r w:rsidRPr="00E14C3E">
        <w:rPr>
          <w:rFonts w:ascii="Helvetica" w:hAnsi="Helvetica" w:cs="Helvetica" w:hint="eastAsia"/>
          <w:b/>
          <w:bCs/>
          <w:color w:val="222222"/>
          <w:sz w:val="21"/>
          <w:szCs w:val="21"/>
        </w:rPr>
        <w:t>Состояние</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экзогенной</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ДНК</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в</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клетке</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и</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взаимодействие</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ее</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с</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реципиентным</w:t>
      </w:r>
      <w:r w:rsidRPr="00E14C3E">
        <w:rPr>
          <w:rFonts w:ascii="Helvetica" w:hAnsi="Helvetica" w:cs="Helvetica"/>
          <w:b/>
          <w:bCs/>
          <w:color w:val="222222"/>
          <w:sz w:val="21"/>
          <w:szCs w:val="21"/>
        </w:rPr>
        <w:t xml:space="preserve"> </w:t>
      </w:r>
      <w:r w:rsidRPr="00E14C3E">
        <w:rPr>
          <w:rFonts w:ascii="Helvetica" w:hAnsi="Helvetica" w:cs="Helvetica" w:hint="eastAsia"/>
          <w:b/>
          <w:bCs/>
          <w:color w:val="222222"/>
          <w:sz w:val="21"/>
          <w:szCs w:val="21"/>
        </w:rPr>
        <w:t>геномом</w:t>
      </w:r>
    </w:p>
    <w:sectPr w:rsidR="00484EB4" w:rsidRPr="00E14C3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83C59" w14:textId="77777777" w:rsidR="00F20657" w:rsidRDefault="00F20657">
      <w:pPr>
        <w:spacing w:after="0" w:line="240" w:lineRule="auto"/>
      </w:pPr>
      <w:r>
        <w:separator/>
      </w:r>
    </w:p>
  </w:endnote>
  <w:endnote w:type="continuationSeparator" w:id="0">
    <w:p w14:paraId="286E80BA" w14:textId="77777777" w:rsidR="00F20657" w:rsidRDefault="00F20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BB7A0" w14:textId="77777777" w:rsidR="00F20657" w:rsidRDefault="00F20657"/>
    <w:p w14:paraId="0C9067B2" w14:textId="77777777" w:rsidR="00F20657" w:rsidRDefault="00F20657"/>
    <w:p w14:paraId="1AE6C0CD" w14:textId="77777777" w:rsidR="00F20657" w:rsidRDefault="00F20657"/>
    <w:p w14:paraId="217F4799" w14:textId="77777777" w:rsidR="00F20657" w:rsidRDefault="00F20657"/>
    <w:p w14:paraId="2AEA8B3B" w14:textId="77777777" w:rsidR="00F20657" w:rsidRDefault="00F20657"/>
    <w:p w14:paraId="02EC1753" w14:textId="77777777" w:rsidR="00F20657" w:rsidRDefault="00F20657"/>
    <w:p w14:paraId="36478A2B" w14:textId="77777777" w:rsidR="00F20657" w:rsidRDefault="00F2065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B6371C7" wp14:editId="7110A25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6346A4" w14:textId="77777777" w:rsidR="00F20657" w:rsidRDefault="00F2065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B6371C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16346A4" w14:textId="77777777" w:rsidR="00F20657" w:rsidRDefault="00F2065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18C643E" w14:textId="77777777" w:rsidR="00F20657" w:rsidRDefault="00F20657"/>
    <w:p w14:paraId="31EEA073" w14:textId="77777777" w:rsidR="00F20657" w:rsidRDefault="00F20657"/>
    <w:p w14:paraId="2A8E346B" w14:textId="77777777" w:rsidR="00F20657" w:rsidRDefault="00F2065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6314657" wp14:editId="4B6443F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7A72EA" w14:textId="77777777" w:rsidR="00F20657" w:rsidRDefault="00F20657"/>
                          <w:p w14:paraId="0B9735C1" w14:textId="77777777" w:rsidR="00F20657" w:rsidRDefault="00F2065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631465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37A72EA" w14:textId="77777777" w:rsidR="00F20657" w:rsidRDefault="00F20657"/>
                    <w:p w14:paraId="0B9735C1" w14:textId="77777777" w:rsidR="00F20657" w:rsidRDefault="00F2065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C7DC224" w14:textId="77777777" w:rsidR="00F20657" w:rsidRDefault="00F20657"/>
    <w:p w14:paraId="6F8DADAD" w14:textId="77777777" w:rsidR="00F20657" w:rsidRDefault="00F20657">
      <w:pPr>
        <w:rPr>
          <w:sz w:val="2"/>
          <w:szCs w:val="2"/>
        </w:rPr>
      </w:pPr>
    </w:p>
    <w:p w14:paraId="294CB472" w14:textId="77777777" w:rsidR="00F20657" w:rsidRDefault="00F20657"/>
    <w:p w14:paraId="7EB330C8" w14:textId="77777777" w:rsidR="00F20657" w:rsidRDefault="00F20657">
      <w:pPr>
        <w:spacing w:after="0" w:line="240" w:lineRule="auto"/>
      </w:pPr>
    </w:p>
  </w:footnote>
  <w:footnote w:type="continuationSeparator" w:id="0">
    <w:p w14:paraId="0C453511" w14:textId="77777777" w:rsidR="00F20657" w:rsidRDefault="00F206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7"/>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213500</TotalTime>
  <Pages>2</Pages>
  <Words>244</Words>
  <Characters>1397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1638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2302</cp:revision>
  <cp:lastPrinted>2009-02-06T05:36:00Z</cp:lastPrinted>
  <dcterms:created xsi:type="dcterms:W3CDTF">2024-01-07T13:43:00Z</dcterms:created>
  <dcterms:modified xsi:type="dcterms:W3CDTF">2025-11-22T18:21:00Z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