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E24946" w:rsidRDefault="00E24946" w:rsidP="00E24946">
      <w:r w:rsidRPr="00F24C48">
        <w:rPr>
          <w:rFonts w:ascii="Times New Roman" w:hAnsi="Times New Roman" w:cs="Times New Roman"/>
          <w:b/>
          <w:sz w:val="24"/>
          <w:szCs w:val="24"/>
        </w:rPr>
        <w:t>Добровольська Наталія Анатоліївна</w:t>
      </w:r>
      <w:r w:rsidRPr="00F24C48">
        <w:rPr>
          <w:rFonts w:ascii="Times New Roman" w:hAnsi="Times New Roman" w:cs="Times New Roman"/>
          <w:sz w:val="24"/>
          <w:szCs w:val="24"/>
        </w:rPr>
        <w:t>, завідувач загальновузівської  кафедри фізичного виховання, спорту та здоров’я людини, Таврійський національний університет імені  В.</w:t>
      </w:r>
      <w:r>
        <w:rPr>
          <w:rFonts w:ascii="Times New Roman" w:hAnsi="Times New Roman" w:cs="Times New Roman"/>
          <w:sz w:val="24"/>
          <w:szCs w:val="24"/>
        </w:rPr>
        <w:t xml:space="preserve"> </w:t>
      </w:r>
      <w:r w:rsidRPr="00F24C48">
        <w:rPr>
          <w:rFonts w:ascii="Times New Roman" w:hAnsi="Times New Roman" w:cs="Times New Roman"/>
          <w:sz w:val="24"/>
          <w:szCs w:val="24"/>
        </w:rPr>
        <w:t>І. Вернадського. Назва дисертації: «</w:t>
      </w:r>
      <w:r w:rsidRPr="00F24C48">
        <w:rPr>
          <w:rFonts w:ascii="Times New Roman" w:hAnsi="Times New Roman" w:cs="Times New Roman"/>
          <w:noProof/>
          <w:spacing w:val="-2"/>
          <w:sz w:val="24"/>
          <w:szCs w:val="24"/>
        </w:rPr>
        <w:t>Соціально-психологічні основи становлення обдарованої особистост</w:t>
      </w:r>
      <w:r w:rsidRPr="00F24C48">
        <w:rPr>
          <w:rFonts w:ascii="Times New Roman" w:hAnsi="Times New Roman" w:cs="Times New Roman"/>
          <w:sz w:val="24"/>
          <w:szCs w:val="24"/>
        </w:rPr>
        <w:t>і». Шифр та назва спеціальності – 19.00.05 – соціальна психологія; психологія соціальної роботи. Спецрада Д 29.051.11</w:t>
      </w:r>
      <w:r w:rsidRPr="00F24C48">
        <w:rPr>
          <w:rFonts w:ascii="Times New Roman" w:hAnsi="Times New Roman" w:cs="Times New Roman"/>
          <w:b/>
          <w:i/>
          <w:sz w:val="24"/>
          <w:szCs w:val="24"/>
        </w:rPr>
        <w:t xml:space="preserve"> </w:t>
      </w:r>
      <w:r w:rsidRPr="00F24C48">
        <w:rPr>
          <w:rFonts w:ascii="Times New Roman" w:hAnsi="Times New Roman" w:cs="Times New Roman"/>
          <w:sz w:val="24"/>
          <w:szCs w:val="24"/>
        </w:rPr>
        <w:t>Східноукраїнського національного університету імені Володимира Даля</w:t>
      </w:r>
    </w:p>
    <w:sectPr w:rsidR="00FC36B5" w:rsidRPr="00E24946"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4E1E8-4091-4912-9A4D-30BBF696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67</Words>
  <Characters>387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68</cp:revision>
  <cp:lastPrinted>2009-02-06T05:36:00Z</cp:lastPrinted>
  <dcterms:created xsi:type="dcterms:W3CDTF">2020-06-18T19:03:00Z</dcterms:created>
  <dcterms:modified xsi:type="dcterms:W3CDTF">2020-06-19T20:42:00Z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