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148" w:rsidRDefault="00110752" w:rsidP="00110752">
      <w:pPr>
        <w:rPr>
          <w:rFonts w:ascii="Times New Roman" w:eastAsia="Times New Roman" w:hAnsi="Times New Roman" w:cs="Times New Roman"/>
          <w:b/>
          <w:bCs/>
          <w:color w:val="000000"/>
          <w:kern w:val="0"/>
          <w:sz w:val="24"/>
          <w:szCs w:val="24"/>
          <w:lang w:eastAsia="ru-RU" w:bidi="ru-RU"/>
        </w:rPr>
      </w:pPr>
      <w:r w:rsidRPr="00110752">
        <w:rPr>
          <w:rFonts w:ascii="Times New Roman" w:eastAsia="Times New Roman" w:hAnsi="Times New Roman" w:cs="Times New Roman" w:hint="eastAsia"/>
          <w:b/>
          <w:bCs/>
          <w:color w:val="000000"/>
          <w:kern w:val="0"/>
          <w:sz w:val="24"/>
          <w:szCs w:val="24"/>
          <w:lang w:eastAsia="ru-RU" w:bidi="ru-RU"/>
        </w:rPr>
        <w:t>Комарницький</w:t>
      </w:r>
      <w:r w:rsidRPr="00110752">
        <w:rPr>
          <w:rFonts w:ascii="Times New Roman" w:eastAsia="Times New Roman" w:hAnsi="Times New Roman" w:cs="Times New Roman"/>
          <w:b/>
          <w:bCs/>
          <w:color w:val="000000"/>
          <w:kern w:val="0"/>
          <w:sz w:val="24"/>
          <w:szCs w:val="24"/>
          <w:lang w:eastAsia="ru-RU" w:bidi="ru-RU"/>
        </w:rPr>
        <w:t xml:space="preserve"> </w:t>
      </w:r>
      <w:r w:rsidRPr="00110752">
        <w:rPr>
          <w:rFonts w:ascii="Times New Roman" w:eastAsia="Times New Roman" w:hAnsi="Times New Roman" w:cs="Times New Roman" w:hint="eastAsia"/>
          <w:b/>
          <w:bCs/>
          <w:color w:val="000000"/>
          <w:kern w:val="0"/>
          <w:sz w:val="24"/>
          <w:szCs w:val="24"/>
          <w:lang w:eastAsia="ru-RU" w:bidi="ru-RU"/>
        </w:rPr>
        <w:t>Максим</w:t>
      </w:r>
      <w:r w:rsidRPr="00110752">
        <w:rPr>
          <w:rFonts w:ascii="Times New Roman" w:eastAsia="Times New Roman" w:hAnsi="Times New Roman" w:cs="Times New Roman"/>
          <w:b/>
          <w:bCs/>
          <w:color w:val="000000"/>
          <w:kern w:val="0"/>
          <w:sz w:val="24"/>
          <w:szCs w:val="24"/>
          <w:lang w:eastAsia="ru-RU" w:bidi="ru-RU"/>
        </w:rPr>
        <w:t xml:space="preserve"> </w:t>
      </w:r>
      <w:r w:rsidRPr="00110752">
        <w:rPr>
          <w:rFonts w:ascii="Times New Roman" w:eastAsia="Times New Roman" w:hAnsi="Times New Roman" w:cs="Times New Roman" w:hint="eastAsia"/>
          <w:b/>
          <w:bCs/>
          <w:color w:val="000000"/>
          <w:kern w:val="0"/>
          <w:sz w:val="24"/>
          <w:szCs w:val="24"/>
          <w:lang w:eastAsia="ru-RU" w:bidi="ru-RU"/>
        </w:rPr>
        <w:t>Віталійович</w:t>
      </w:r>
      <w:r w:rsidRPr="00110752">
        <w:rPr>
          <w:rFonts w:ascii="Times New Roman" w:eastAsia="Times New Roman" w:hAnsi="Times New Roman" w:cs="Times New Roman"/>
          <w:b/>
          <w:bCs/>
          <w:color w:val="000000"/>
          <w:kern w:val="0"/>
          <w:sz w:val="24"/>
          <w:szCs w:val="24"/>
          <w:lang w:eastAsia="ru-RU" w:bidi="ru-RU"/>
        </w:rPr>
        <w:t xml:space="preserve">. </w:t>
      </w:r>
      <w:r w:rsidRPr="00110752">
        <w:rPr>
          <w:rFonts w:ascii="Times New Roman" w:eastAsia="Times New Roman" w:hAnsi="Times New Roman" w:cs="Times New Roman" w:hint="eastAsia"/>
          <w:b/>
          <w:bCs/>
          <w:color w:val="000000"/>
          <w:kern w:val="0"/>
          <w:sz w:val="24"/>
          <w:szCs w:val="24"/>
          <w:lang w:eastAsia="ru-RU" w:bidi="ru-RU"/>
        </w:rPr>
        <w:t>Кримінальна</w:t>
      </w:r>
      <w:r w:rsidRPr="00110752">
        <w:rPr>
          <w:rFonts w:ascii="Times New Roman" w:eastAsia="Times New Roman" w:hAnsi="Times New Roman" w:cs="Times New Roman"/>
          <w:b/>
          <w:bCs/>
          <w:color w:val="000000"/>
          <w:kern w:val="0"/>
          <w:sz w:val="24"/>
          <w:szCs w:val="24"/>
          <w:lang w:eastAsia="ru-RU" w:bidi="ru-RU"/>
        </w:rPr>
        <w:t xml:space="preserve"> </w:t>
      </w:r>
      <w:r w:rsidRPr="00110752">
        <w:rPr>
          <w:rFonts w:ascii="Times New Roman" w:eastAsia="Times New Roman" w:hAnsi="Times New Roman" w:cs="Times New Roman" w:hint="eastAsia"/>
          <w:b/>
          <w:bCs/>
          <w:color w:val="000000"/>
          <w:kern w:val="0"/>
          <w:sz w:val="24"/>
          <w:szCs w:val="24"/>
          <w:lang w:eastAsia="ru-RU" w:bidi="ru-RU"/>
        </w:rPr>
        <w:t>відповідальність</w:t>
      </w:r>
      <w:r w:rsidRPr="00110752">
        <w:rPr>
          <w:rFonts w:ascii="Times New Roman" w:eastAsia="Times New Roman" w:hAnsi="Times New Roman" w:cs="Times New Roman"/>
          <w:b/>
          <w:bCs/>
          <w:color w:val="000000"/>
          <w:kern w:val="0"/>
          <w:sz w:val="24"/>
          <w:szCs w:val="24"/>
          <w:lang w:eastAsia="ru-RU" w:bidi="ru-RU"/>
        </w:rPr>
        <w:t xml:space="preserve"> </w:t>
      </w:r>
      <w:r w:rsidRPr="00110752">
        <w:rPr>
          <w:rFonts w:ascii="Times New Roman" w:eastAsia="Times New Roman" w:hAnsi="Times New Roman" w:cs="Times New Roman" w:hint="eastAsia"/>
          <w:b/>
          <w:bCs/>
          <w:color w:val="000000"/>
          <w:kern w:val="0"/>
          <w:sz w:val="24"/>
          <w:szCs w:val="24"/>
          <w:lang w:eastAsia="ru-RU" w:bidi="ru-RU"/>
        </w:rPr>
        <w:t>за</w:t>
      </w:r>
      <w:r w:rsidRPr="00110752">
        <w:rPr>
          <w:rFonts w:ascii="Times New Roman" w:eastAsia="Times New Roman" w:hAnsi="Times New Roman" w:cs="Times New Roman"/>
          <w:b/>
          <w:bCs/>
          <w:color w:val="000000"/>
          <w:kern w:val="0"/>
          <w:sz w:val="24"/>
          <w:szCs w:val="24"/>
          <w:lang w:eastAsia="ru-RU" w:bidi="ru-RU"/>
        </w:rPr>
        <w:t xml:space="preserve"> </w:t>
      </w:r>
      <w:r w:rsidRPr="00110752">
        <w:rPr>
          <w:rFonts w:ascii="Times New Roman" w:eastAsia="Times New Roman" w:hAnsi="Times New Roman" w:cs="Times New Roman" w:hint="eastAsia"/>
          <w:b/>
          <w:bCs/>
          <w:color w:val="000000"/>
          <w:kern w:val="0"/>
          <w:sz w:val="24"/>
          <w:szCs w:val="24"/>
          <w:lang w:eastAsia="ru-RU" w:bidi="ru-RU"/>
        </w:rPr>
        <w:t>незаконне</w:t>
      </w:r>
      <w:r w:rsidRPr="00110752">
        <w:rPr>
          <w:rFonts w:ascii="Times New Roman" w:eastAsia="Times New Roman" w:hAnsi="Times New Roman" w:cs="Times New Roman"/>
          <w:b/>
          <w:bCs/>
          <w:color w:val="000000"/>
          <w:kern w:val="0"/>
          <w:sz w:val="24"/>
          <w:szCs w:val="24"/>
          <w:lang w:eastAsia="ru-RU" w:bidi="ru-RU"/>
        </w:rPr>
        <w:t xml:space="preserve"> </w:t>
      </w:r>
      <w:r w:rsidRPr="00110752">
        <w:rPr>
          <w:rFonts w:ascii="Times New Roman" w:eastAsia="Times New Roman" w:hAnsi="Times New Roman" w:cs="Times New Roman" w:hint="eastAsia"/>
          <w:b/>
          <w:bCs/>
          <w:color w:val="000000"/>
          <w:kern w:val="0"/>
          <w:sz w:val="24"/>
          <w:szCs w:val="24"/>
          <w:lang w:eastAsia="ru-RU" w:bidi="ru-RU"/>
        </w:rPr>
        <w:t>видобування</w:t>
      </w:r>
      <w:r w:rsidRPr="00110752">
        <w:rPr>
          <w:rFonts w:ascii="Times New Roman" w:eastAsia="Times New Roman" w:hAnsi="Times New Roman" w:cs="Times New Roman"/>
          <w:b/>
          <w:bCs/>
          <w:color w:val="000000"/>
          <w:kern w:val="0"/>
          <w:sz w:val="24"/>
          <w:szCs w:val="24"/>
          <w:lang w:eastAsia="ru-RU" w:bidi="ru-RU"/>
        </w:rPr>
        <w:t xml:space="preserve"> </w:t>
      </w:r>
      <w:r w:rsidRPr="00110752">
        <w:rPr>
          <w:rFonts w:ascii="Times New Roman" w:eastAsia="Times New Roman" w:hAnsi="Times New Roman" w:cs="Times New Roman" w:hint="eastAsia"/>
          <w:b/>
          <w:bCs/>
          <w:color w:val="000000"/>
          <w:kern w:val="0"/>
          <w:sz w:val="24"/>
          <w:szCs w:val="24"/>
          <w:lang w:eastAsia="ru-RU" w:bidi="ru-RU"/>
        </w:rPr>
        <w:t>корисних</w:t>
      </w:r>
      <w:r w:rsidRPr="00110752">
        <w:rPr>
          <w:rFonts w:ascii="Times New Roman" w:eastAsia="Times New Roman" w:hAnsi="Times New Roman" w:cs="Times New Roman"/>
          <w:b/>
          <w:bCs/>
          <w:color w:val="000000"/>
          <w:kern w:val="0"/>
          <w:sz w:val="24"/>
          <w:szCs w:val="24"/>
          <w:lang w:eastAsia="ru-RU" w:bidi="ru-RU"/>
        </w:rPr>
        <w:t xml:space="preserve"> </w:t>
      </w:r>
      <w:r w:rsidRPr="00110752">
        <w:rPr>
          <w:rFonts w:ascii="Times New Roman" w:eastAsia="Times New Roman" w:hAnsi="Times New Roman" w:cs="Times New Roman" w:hint="eastAsia"/>
          <w:b/>
          <w:bCs/>
          <w:color w:val="000000"/>
          <w:kern w:val="0"/>
          <w:sz w:val="24"/>
          <w:szCs w:val="24"/>
          <w:lang w:eastAsia="ru-RU" w:bidi="ru-RU"/>
        </w:rPr>
        <w:t>копалин</w:t>
      </w:r>
      <w:r w:rsidRPr="00110752">
        <w:rPr>
          <w:rFonts w:ascii="Times New Roman" w:eastAsia="Times New Roman" w:hAnsi="Times New Roman" w:cs="Times New Roman"/>
          <w:b/>
          <w:bCs/>
          <w:color w:val="000000"/>
          <w:kern w:val="0"/>
          <w:sz w:val="24"/>
          <w:szCs w:val="24"/>
          <w:lang w:eastAsia="ru-RU" w:bidi="ru-RU"/>
        </w:rPr>
        <w:t xml:space="preserve">.- </w:t>
      </w:r>
      <w:r w:rsidRPr="00110752">
        <w:rPr>
          <w:rFonts w:ascii="Times New Roman" w:eastAsia="Times New Roman" w:hAnsi="Times New Roman" w:cs="Times New Roman" w:hint="eastAsia"/>
          <w:b/>
          <w:bCs/>
          <w:color w:val="000000"/>
          <w:kern w:val="0"/>
          <w:sz w:val="24"/>
          <w:szCs w:val="24"/>
          <w:lang w:eastAsia="ru-RU" w:bidi="ru-RU"/>
        </w:rPr>
        <w:t>Дисертація</w:t>
      </w:r>
      <w:r w:rsidRPr="00110752">
        <w:rPr>
          <w:rFonts w:ascii="Times New Roman" w:eastAsia="Times New Roman" w:hAnsi="Times New Roman" w:cs="Times New Roman"/>
          <w:b/>
          <w:bCs/>
          <w:color w:val="000000"/>
          <w:kern w:val="0"/>
          <w:sz w:val="24"/>
          <w:szCs w:val="24"/>
          <w:lang w:eastAsia="ru-RU" w:bidi="ru-RU"/>
        </w:rPr>
        <w:t xml:space="preserve"> </w:t>
      </w:r>
      <w:r w:rsidRPr="00110752">
        <w:rPr>
          <w:rFonts w:ascii="Times New Roman" w:eastAsia="Times New Roman" w:hAnsi="Times New Roman" w:cs="Times New Roman" w:hint="eastAsia"/>
          <w:b/>
          <w:bCs/>
          <w:color w:val="000000"/>
          <w:kern w:val="0"/>
          <w:sz w:val="24"/>
          <w:szCs w:val="24"/>
          <w:lang w:eastAsia="ru-RU" w:bidi="ru-RU"/>
        </w:rPr>
        <w:t>канд</w:t>
      </w:r>
      <w:r w:rsidRPr="00110752">
        <w:rPr>
          <w:rFonts w:ascii="Times New Roman" w:eastAsia="Times New Roman" w:hAnsi="Times New Roman" w:cs="Times New Roman"/>
          <w:b/>
          <w:bCs/>
          <w:color w:val="000000"/>
          <w:kern w:val="0"/>
          <w:sz w:val="24"/>
          <w:szCs w:val="24"/>
          <w:lang w:eastAsia="ru-RU" w:bidi="ru-RU"/>
        </w:rPr>
        <w:t xml:space="preserve">. </w:t>
      </w:r>
      <w:r w:rsidRPr="00110752">
        <w:rPr>
          <w:rFonts w:ascii="Times New Roman" w:eastAsia="Times New Roman" w:hAnsi="Times New Roman" w:cs="Times New Roman" w:hint="eastAsia"/>
          <w:b/>
          <w:bCs/>
          <w:color w:val="000000"/>
          <w:kern w:val="0"/>
          <w:sz w:val="24"/>
          <w:szCs w:val="24"/>
          <w:lang w:eastAsia="ru-RU" w:bidi="ru-RU"/>
        </w:rPr>
        <w:t>юрид</w:t>
      </w:r>
      <w:r w:rsidRPr="00110752">
        <w:rPr>
          <w:rFonts w:ascii="Times New Roman" w:eastAsia="Times New Roman" w:hAnsi="Times New Roman" w:cs="Times New Roman"/>
          <w:b/>
          <w:bCs/>
          <w:color w:val="000000"/>
          <w:kern w:val="0"/>
          <w:sz w:val="24"/>
          <w:szCs w:val="24"/>
          <w:lang w:eastAsia="ru-RU" w:bidi="ru-RU"/>
        </w:rPr>
        <w:t xml:space="preserve">. </w:t>
      </w:r>
      <w:r w:rsidRPr="00110752">
        <w:rPr>
          <w:rFonts w:ascii="Times New Roman" w:eastAsia="Times New Roman" w:hAnsi="Times New Roman" w:cs="Times New Roman" w:hint="eastAsia"/>
          <w:b/>
          <w:bCs/>
          <w:color w:val="000000"/>
          <w:kern w:val="0"/>
          <w:sz w:val="24"/>
          <w:szCs w:val="24"/>
          <w:lang w:eastAsia="ru-RU" w:bidi="ru-RU"/>
        </w:rPr>
        <w:t>наук</w:t>
      </w:r>
      <w:r w:rsidRPr="00110752">
        <w:rPr>
          <w:rFonts w:ascii="Times New Roman" w:eastAsia="Times New Roman" w:hAnsi="Times New Roman" w:cs="Times New Roman"/>
          <w:b/>
          <w:bCs/>
          <w:color w:val="000000"/>
          <w:kern w:val="0"/>
          <w:sz w:val="24"/>
          <w:szCs w:val="24"/>
          <w:lang w:eastAsia="ru-RU" w:bidi="ru-RU"/>
        </w:rPr>
        <w:t xml:space="preserve">: 12.00.08, </w:t>
      </w:r>
      <w:r w:rsidRPr="00110752">
        <w:rPr>
          <w:rFonts w:ascii="Times New Roman" w:eastAsia="Times New Roman" w:hAnsi="Times New Roman" w:cs="Times New Roman" w:hint="eastAsia"/>
          <w:b/>
          <w:bCs/>
          <w:color w:val="000000"/>
          <w:kern w:val="0"/>
          <w:sz w:val="24"/>
          <w:szCs w:val="24"/>
          <w:lang w:eastAsia="ru-RU" w:bidi="ru-RU"/>
        </w:rPr>
        <w:t>НАН</w:t>
      </w:r>
      <w:r w:rsidRPr="00110752">
        <w:rPr>
          <w:rFonts w:ascii="Times New Roman" w:eastAsia="Times New Roman" w:hAnsi="Times New Roman" w:cs="Times New Roman"/>
          <w:b/>
          <w:bCs/>
          <w:color w:val="000000"/>
          <w:kern w:val="0"/>
          <w:sz w:val="24"/>
          <w:szCs w:val="24"/>
          <w:lang w:eastAsia="ru-RU" w:bidi="ru-RU"/>
        </w:rPr>
        <w:t xml:space="preserve"> </w:t>
      </w:r>
      <w:r w:rsidRPr="00110752">
        <w:rPr>
          <w:rFonts w:ascii="Times New Roman" w:eastAsia="Times New Roman" w:hAnsi="Times New Roman" w:cs="Times New Roman" w:hint="eastAsia"/>
          <w:b/>
          <w:bCs/>
          <w:color w:val="000000"/>
          <w:kern w:val="0"/>
          <w:sz w:val="24"/>
          <w:szCs w:val="24"/>
          <w:lang w:eastAsia="ru-RU" w:bidi="ru-RU"/>
        </w:rPr>
        <w:t>України</w:t>
      </w:r>
      <w:r w:rsidRPr="00110752">
        <w:rPr>
          <w:rFonts w:ascii="Times New Roman" w:eastAsia="Times New Roman" w:hAnsi="Times New Roman" w:cs="Times New Roman"/>
          <w:b/>
          <w:bCs/>
          <w:color w:val="000000"/>
          <w:kern w:val="0"/>
          <w:sz w:val="24"/>
          <w:szCs w:val="24"/>
          <w:lang w:eastAsia="ru-RU" w:bidi="ru-RU"/>
        </w:rPr>
        <w:t xml:space="preserve">, </w:t>
      </w:r>
      <w:r w:rsidRPr="00110752">
        <w:rPr>
          <w:rFonts w:ascii="Times New Roman" w:eastAsia="Times New Roman" w:hAnsi="Times New Roman" w:cs="Times New Roman" w:hint="eastAsia"/>
          <w:b/>
          <w:bCs/>
          <w:color w:val="000000"/>
          <w:kern w:val="0"/>
          <w:sz w:val="24"/>
          <w:szCs w:val="24"/>
          <w:lang w:eastAsia="ru-RU" w:bidi="ru-RU"/>
        </w:rPr>
        <w:t>Ін</w:t>
      </w:r>
      <w:r w:rsidRPr="00110752">
        <w:rPr>
          <w:rFonts w:ascii="Times New Roman" w:eastAsia="Times New Roman" w:hAnsi="Times New Roman" w:cs="Times New Roman"/>
          <w:b/>
          <w:bCs/>
          <w:color w:val="000000"/>
          <w:kern w:val="0"/>
          <w:sz w:val="24"/>
          <w:szCs w:val="24"/>
          <w:lang w:eastAsia="ru-RU" w:bidi="ru-RU"/>
        </w:rPr>
        <w:t>-</w:t>
      </w:r>
      <w:r w:rsidRPr="00110752">
        <w:rPr>
          <w:rFonts w:ascii="Times New Roman" w:eastAsia="Times New Roman" w:hAnsi="Times New Roman" w:cs="Times New Roman" w:hint="eastAsia"/>
          <w:b/>
          <w:bCs/>
          <w:color w:val="000000"/>
          <w:kern w:val="0"/>
          <w:sz w:val="24"/>
          <w:szCs w:val="24"/>
          <w:lang w:eastAsia="ru-RU" w:bidi="ru-RU"/>
        </w:rPr>
        <w:t>т</w:t>
      </w:r>
      <w:r w:rsidRPr="00110752">
        <w:rPr>
          <w:rFonts w:ascii="Times New Roman" w:eastAsia="Times New Roman" w:hAnsi="Times New Roman" w:cs="Times New Roman"/>
          <w:b/>
          <w:bCs/>
          <w:color w:val="000000"/>
          <w:kern w:val="0"/>
          <w:sz w:val="24"/>
          <w:szCs w:val="24"/>
          <w:lang w:eastAsia="ru-RU" w:bidi="ru-RU"/>
        </w:rPr>
        <w:t xml:space="preserve"> </w:t>
      </w:r>
      <w:r w:rsidRPr="00110752">
        <w:rPr>
          <w:rFonts w:ascii="Times New Roman" w:eastAsia="Times New Roman" w:hAnsi="Times New Roman" w:cs="Times New Roman" w:hint="eastAsia"/>
          <w:b/>
          <w:bCs/>
          <w:color w:val="000000"/>
          <w:kern w:val="0"/>
          <w:sz w:val="24"/>
          <w:szCs w:val="24"/>
          <w:lang w:eastAsia="ru-RU" w:bidi="ru-RU"/>
        </w:rPr>
        <w:t>держави</w:t>
      </w:r>
      <w:r w:rsidRPr="00110752">
        <w:rPr>
          <w:rFonts w:ascii="Times New Roman" w:eastAsia="Times New Roman" w:hAnsi="Times New Roman" w:cs="Times New Roman"/>
          <w:b/>
          <w:bCs/>
          <w:color w:val="000000"/>
          <w:kern w:val="0"/>
          <w:sz w:val="24"/>
          <w:szCs w:val="24"/>
          <w:lang w:eastAsia="ru-RU" w:bidi="ru-RU"/>
        </w:rPr>
        <w:t xml:space="preserve"> </w:t>
      </w:r>
      <w:r w:rsidRPr="00110752">
        <w:rPr>
          <w:rFonts w:ascii="Times New Roman" w:eastAsia="Times New Roman" w:hAnsi="Times New Roman" w:cs="Times New Roman" w:hint="eastAsia"/>
          <w:b/>
          <w:bCs/>
          <w:color w:val="000000"/>
          <w:kern w:val="0"/>
          <w:sz w:val="24"/>
          <w:szCs w:val="24"/>
          <w:lang w:eastAsia="ru-RU" w:bidi="ru-RU"/>
        </w:rPr>
        <w:t>і</w:t>
      </w:r>
      <w:r w:rsidRPr="00110752">
        <w:rPr>
          <w:rFonts w:ascii="Times New Roman" w:eastAsia="Times New Roman" w:hAnsi="Times New Roman" w:cs="Times New Roman"/>
          <w:b/>
          <w:bCs/>
          <w:color w:val="000000"/>
          <w:kern w:val="0"/>
          <w:sz w:val="24"/>
          <w:szCs w:val="24"/>
          <w:lang w:eastAsia="ru-RU" w:bidi="ru-RU"/>
        </w:rPr>
        <w:t xml:space="preserve"> </w:t>
      </w:r>
      <w:r w:rsidRPr="00110752">
        <w:rPr>
          <w:rFonts w:ascii="Times New Roman" w:eastAsia="Times New Roman" w:hAnsi="Times New Roman" w:cs="Times New Roman" w:hint="eastAsia"/>
          <w:b/>
          <w:bCs/>
          <w:color w:val="000000"/>
          <w:kern w:val="0"/>
          <w:sz w:val="24"/>
          <w:szCs w:val="24"/>
          <w:lang w:eastAsia="ru-RU" w:bidi="ru-RU"/>
        </w:rPr>
        <w:t>права</w:t>
      </w:r>
      <w:r w:rsidRPr="00110752">
        <w:rPr>
          <w:rFonts w:ascii="Times New Roman" w:eastAsia="Times New Roman" w:hAnsi="Times New Roman" w:cs="Times New Roman"/>
          <w:b/>
          <w:bCs/>
          <w:color w:val="000000"/>
          <w:kern w:val="0"/>
          <w:sz w:val="24"/>
          <w:szCs w:val="24"/>
          <w:lang w:eastAsia="ru-RU" w:bidi="ru-RU"/>
        </w:rPr>
        <w:t xml:space="preserve"> </w:t>
      </w:r>
      <w:r w:rsidRPr="00110752">
        <w:rPr>
          <w:rFonts w:ascii="Times New Roman" w:eastAsia="Times New Roman" w:hAnsi="Times New Roman" w:cs="Times New Roman" w:hint="eastAsia"/>
          <w:b/>
          <w:bCs/>
          <w:color w:val="000000"/>
          <w:kern w:val="0"/>
          <w:sz w:val="24"/>
          <w:szCs w:val="24"/>
          <w:lang w:eastAsia="ru-RU" w:bidi="ru-RU"/>
        </w:rPr>
        <w:t>ім</w:t>
      </w:r>
      <w:r w:rsidRPr="00110752">
        <w:rPr>
          <w:rFonts w:ascii="Times New Roman" w:eastAsia="Times New Roman" w:hAnsi="Times New Roman" w:cs="Times New Roman"/>
          <w:b/>
          <w:bCs/>
          <w:color w:val="000000"/>
          <w:kern w:val="0"/>
          <w:sz w:val="24"/>
          <w:szCs w:val="24"/>
          <w:lang w:eastAsia="ru-RU" w:bidi="ru-RU"/>
        </w:rPr>
        <w:t xml:space="preserve">. </w:t>
      </w:r>
      <w:r w:rsidRPr="00110752">
        <w:rPr>
          <w:rFonts w:ascii="Times New Roman" w:eastAsia="Times New Roman" w:hAnsi="Times New Roman" w:cs="Times New Roman" w:hint="eastAsia"/>
          <w:b/>
          <w:bCs/>
          <w:color w:val="000000"/>
          <w:kern w:val="0"/>
          <w:sz w:val="24"/>
          <w:szCs w:val="24"/>
          <w:lang w:eastAsia="ru-RU" w:bidi="ru-RU"/>
        </w:rPr>
        <w:t>В</w:t>
      </w:r>
      <w:r w:rsidRPr="00110752">
        <w:rPr>
          <w:rFonts w:ascii="Times New Roman" w:eastAsia="Times New Roman" w:hAnsi="Times New Roman" w:cs="Times New Roman"/>
          <w:b/>
          <w:bCs/>
          <w:color w:val="000000"/>
          <w:kern w:val="0"/>
          <w:sz w:val="24"/>
          <w:szCs w:val="24"/>
          <w:lang w:eastAsia="ru-RU" w:bidi="ru-RU"/>
        </w:rPr>
        <w:t xml:space="preserve">. </w:t>
      </w:r>
      <w:r w:rsidRPr="00110752">
        <w:rPr>
          <w:rFonts w:ascii="Times New Roman" w:eastAsia="Times New Roman" w:hAnsi="Times New Roman" w:cs="Times New Roman" w:hint="eastAsia"/>
          <w:b/>
          <w:bCs/>
          <w:color w:val="000000"/>
          <w:kern w:val="0"/>
          <w:sz w:val="24"/>
          <w:szCs w:val="24"/>
          <w:lang w:eastAsia="ru-RU" w:bidi="ru-RU"/>
        </w:rPr>
        <w:t>М</w:t>
      </w:r>
      <w:r w:rsidRPr="00110752">
        <w:rPr>
          <w:rFonts w:ascii="Times New Roman" w:eastAsia="Times New Roman" w:hAnsi="Times New Roman" w:cs="Times New Roman"/>
          <w:b/>
          <w:bCs/>
          <w:color w:val="000000"/>
          <w:kern w:val="0"/>
          <w:sz w:val="24"/>
          <w:szCs w:val="24"/>
          <w:lang w:eastAsia="ru-RU" w:bidi="ru-RU"/>
        </w:rPr>
        <w:t xml:space="preserve">. </w:t>
      </w:r>
      <w:r w:rsidRPr="00110752">
        <w:rPr>
          <w:rFonts w:ascii="Times New Roman" w:eastAsia="Times New Roman" w:hAnsi="Times New Roman" w:cs="Times New Roman" w:hint="eastAsia"/>
          <w:b/>
          <w:bCs/>
          <w:color w:val="000000"/>
          <w:kern w:val="0"/>
          <w:sz w:val="24"/>
          <w:szCs w:val="24"/>
          <w:lang w:eastAsia="ru-RU" w:bidi="ru-RU"/>
        </w:rPr>
        <w:t>Корецького</w:t>
      </w:r>
      <w:r w:rsidRPr="00110752">
        <w:rPr>
          <w:rFonts w:ascii="Times New Roman" w:eastAsia="Times New Roman" w:hAnsi="Times New Roman" w:cs="Times New Roman"/>
          <w:b/>
          <w:bCs/>
          <w:color w:val="000000"/>
          <w:kern w:val="0"/>
          <w:sz w:val="24"/>
          <w:szCs w:val="24"/>
          <w:lang w:eastAsia="ru-RU" w:bidi="ru-RU"/>
        </w:rPr>
        <w:t xml:space="preserve">. - </w:t>
      </w:r>
      <w:r w:rsidRPr="00110752">
        <w:rPr>
          <w:rFonts w:ascii="Times New Roman" w:eastAsia="Times New Roman" w:hAnsi="Times New Roman" w:cs="Times New Roman" w:hint="eastAsia"/>
          <w:b/>
          <w:bCs/>
          <w:color w:val="000000"/>
          <w:kern w:val="0"/>
          <w:sz w:val="24"/>
          <w:szCs w:val="24"/>
          <w:lang w:eastAsia="ru-RU" w:bidi="ru-RU"/>
        </w:rPr>
        <w:t>Київ</w:t>
      </w:r>
      <w:r w:rsidRPr="00110752">
        <w:rPr>
          <w:rFonts w:ascii="Times New Roman" w:eastAsia="Times New Roman" w:hAnsi="Times New Roman" w:cs="Times New Roman"/>
          <w:b/>
          <w:bCs/>
          <w:color w:val="000000"/>
          <w:kern w:val="0"/>
          <w:sz w:val="24"/>
          <w:szCs w:val="24"/>
          <w:lang w:eastAsia="ru-RU" w:bidi="ru-RU"/>
        </w:rPr>
        <w:t xml:space="preserve">, 2015.- 329 </w:t>
      </w:r>
      <w:r w:rsidRPr="00110752">
        <w:rPr>
          <w:rFonts w:ascii="Times New Roman" w:eastAsia="Times New Roman" w:hAnsi="Times New Roman" w:cs="Times New Roman" w:hint="eastAsia"/>
          <w:b/>
          <w:bCs/>
          <w:color w:val="000000"/>
          <w:kern w:val="0"/>
          <w:sz w:val="24"/>
          <w:szCs w:val="24"/>
          <w:lang w:eastAsia="ru-RU" w:bidi="ru-RU"/>
        </w:rPr>
        <w:t>с</w:t>
      </w:r>
      <w:r w:rsidRPr="00110752">
        <w:rPr>
          <w:rFonts w:ascii="Times New Roman" w:eastAsia="Times New Roman" w:hAnsi="Times New Roman" w:cs="Times New Roman"/>
          <w:b/>
          <w:bCs/>
          <w:color w:val="000000"/>
          <w:kern w:val="0"/>
          <w:sz w:val="24"/>
          <w:szCs w:val="24"/>
          <w:lang w:eastAsia="ru-RU" w:bidi="ru-RU"/>
        </w:rPr>
        <w:t>.</w:t>
      </w:r>
    </w:p>
    <w:p w:rsidR="00110752" w:rsidRDefault="00110752" w:rsidP="00110752">
      <w:pPr>
        <w:rPr>
          <w:rFonts w:ascii="Times New Roman" w:eastAsia="Times New Roman" w:hAnsi="Times New Roman" w:cs="Times New Roman"/>
          <w:b/>
          <w:bCs/>
          <w:color w:val="000000"/>
          <w:kern w:val="0"/>
          <w:sz w:val="24"/>
          <w:szCs w:val="24"/>
          <w:lang w:eastAsia="ru-RU" w:bidi="ru-RU"/>
        </w:rPr>
      </w:pPr>
    </w:p>
    <w:p w:rsidR="00110752" w:rsidRDefault="00110752" w:rsidP="00110752">
      <w:pPr>
        <w:rPr>
          <w:rFonts w:ascii="Times New Roman" w:eastAsia="Times New Roman" w:hAnsi="Times New Roman" w:cs="Times New Roman"/>
          <w:b/>
          <w:bCs/>
          <w:color w:val="000000"/>
          <w:kern w:val="0"/>
          <w:sz w:val="24"/>
          <w:szCs w:val="24"/>
          <w:lang w:eastAsia="ru-RU" w:bidi="ru-RU"/>
        </w:rPr>
      </w:pPr>
    </w:p>
    <w:p w:rsidR="00110752" w:rsidRDefault="00110752" w:rsidP="00110752">
      <w:pPr>
        <w:rPr>
          <w:rFonts w:ascii="Times New Roman" w:eastAsia="Times New Roman" w:hAnsi="Times New Roman" w:cs="Times New Roman"/>
          <w:b/>
          <w:bCs/>
          <w:color w:val="000000"/>
          <w:kern w:val="0"/>
          <w:sz w:val="24"/>
          <w:szCs w:val="24"/>
          <w:lang w:eastAsia="ru-RU" w:bidi="ru-RU"/>
        </w:rPr>
      </w:pPr>
    </w:p>
    <w:p w:rsidR="00110752" w:rsidRPr="00110752" w:rsidRDefault="00110752" w:rsidP="00110752">
      <w:pPr>
        <w:tabs>
          <w:tab w:val="clear" w:pos="709"/>
        </w:tabs>
        <w:suppressAutoHyphens w:val="0"/>
        <w:spacing w:after="0" w:line="360" w:lineRule="auto"/>
        <w:ind w:firstLine="0"/>
        <w:jc w:val="center"/>
        <w:rPr>
          <w:rFonts w:ascii="Times New Roman" w:eastAsia="Times New Roman" w:hAnsi="Times New Roman" w:cs="Times New Roman"/>
          <w:caps/>
          <w:color w:val="000000"/>
          <w:kern w:val="0"/>
          <w:sz w:val="28"/>
          <w:szCs w:val="28"/>
          <w:lang w:val="uk-UA" w:eastAsia="ru-RU"/>
        </w:rPr>
      </w:pPr>
      <w:r w:rsidRPr="00110752">
        <w:rPr>
          <w:rFonts w:ascii="Times New Roman" w:eastAsia="Times New Roman" w:hAnsi="Times New Roman" w:cs="Times New Roman"/>
          <w:caps/>
          <w:color w:val="000000"/>
          <w:kern w:val="0"/>
          <w:sz w:val="28"/>
          <w:szCs w:val="28"/>
          <w:lang w:val="uk-UA" w:eastAsia="ru-RU"/>
        </w:rPr>
        <w:t>Міністерство внутрішніх справ України</w:t>
      </w:r>
    </w:p>
    <w:p w:rsidR="00110752" w:rsidRPr="00110752" w:rsidRDefault="00110752" w:rsidP="00110752">
      <w:pPr>
        <w:tabs>
          <w:tab w:val="clear" w:pos="709"/>
        </w:tabs>
        <w:suppressAutoHyphens w:val="0"/>
        <w:spacing w:after="0" w:line="360" w:lineRule="auto"/>
        <w:ind w:firstLine="0"/>
        <w:jc w:val="center"/>
        <w:rPr>
          <w:rFonts w:ascii="Times New Roman" w:eastAsia="Times New Roman" w:hAnsi="Times New Roman" w:cs="Times New Roman"/>
          <w:color w:val="000000"/>
          <w:kern w:val="0"/>
          <w:sz w:val="28"/>
          <w:szCs w:val="28"/>
          <w:lang w:val="uk-UA" w:eastAsia="ru-RU"/>
        </w:rPr>
      </w:pPr>
      <w:r w:rsidRPr="00110752">
        <w:rPr>
          <w:rFonts w:ascii="Times New Roman" w:eastAsia="Times New Roman" w:hAnsi="Times New Roman" w:cs="Times New Roman"/>
          <w:color w:val="000000"/>
          <w:kern w:val="0"/>
          <w:sz w:val="28"/>
          <w:szCs w:val="28"/>
          <w:lang w:val="uk-UA" w:eastAsia="ru-RU"/>
        </w:rPr>
        <w:t>ЛУГАНСЬКИЙ ДЕРЖАВНИЙ УНІВЕРСИТЕТ ВНУТРІШНІХ СПРАВ</w:t>
      </w:r>
    </w:p>
    <w:p w:rsidR="00110752" w:rsidRPr="00110752" w:rsidRDefault="00110752" w:rsidP="00110752">
      <w:pPr>
        <w:tabs>
          <w:tab w:val="clear" w:pos="709"/>
        </w:tabs>
        <w:suppressAutoHyphens w:val="0"/>
        <w:spacing w:after="0" w:line="360" w:lineRule="auto"/>
        <w:ind w:firstLine="0"/>
        <w:jc w:val="center"/>
        <w:rPr>
          <w:rFonts w:ascii="Times New Roman" w:eastAsia="Times New Roman" w:hAnsi="Times New Roman" w:cs="Times New Roman"/>
          <w:color w:val="000000"/>
          <w:kern w:val="0"/>
          <w:sz w:val="28"/>
          <w:szCs w:val="28"/>
          <w:lang w:val="uk-UA" w:eastAsia="ru-RU"/>
        </w:rPr>
      </w:pPr>
      <w:r w:rsidRPr="00110752">
        <w:rPr>
          <w:rFonts w:ascii="Times New Roman" w:eastAsia="Times New Roman" w:hAnsi="Times New Roman" w:cs="Times New Roman"/>
          <w:color w:val="000000"/>
          <w:kern w:val="0"/>
          <w:sz w:val="28"/>
          <w:szCs w:val="28"/>
          <w:lang w:val="uk-UA" w:eastAsia="ru-RU"/>
        </w:rPr>
        <w:t>ІМЕНІ Е.О. ДІДОРЕНКА</w:t>
      </w:r>
    </w:p>
    <w:p w:rsidR="00110752" w:rsidRPr="00110752" w:rsidRDefault="00110752" w:rsidP="00110752">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8"/>
          <w:szCs w:val="28"/>
          <w:lang w:val="uk-UA" w:eastAsia="ru-RU"/>
        </w:rPr>
      </w:pPr>
    </w:p>
    <w:p w:rsidR="00110752" w:rsidRPr="00110752" w:rsidRDefault="00110752" w:rsidP="00110752">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8"/>
          <w:szCs w:val="28"/>
          <w:lang w:val="uk-UA" w:eastAsia="ru-RU"/>
        </w:rPr>
      </w:pPr>
    </w:p>
    <w:p w:rsidR="00110752" w:rsidRPr="00110752" w:rsidRDefault="00110752" w:rsidP="00110752">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8"/>
          <w:szCs w:val="28"/>
          <w:lang w:val="uk-UA" w:eastAsia="ru-RU"/>
        </w:rPr>
      </w:pPr>
    </w:p>
    <w:p w:rsidR="00110752" w:rsidRPr="00110752" w:rsidRDefault="00110752" w:rsidP="00110752">
      <w:pPr>
        <w:widowControl/>
        <w:tabs>
          <w:tab w:val="clear" w:pos="709"/>
        </w:tabs>
        <w:suppressAutoHyphens w:val="0"/>
        <w:spacing w:after="0" w:line="360" w:lineRule="auto"/>
        <w:ind w:firstLine="0"/>
        <w:jc w:val="right"/>
        <w:rPr>
          <w:rFonts w:ascii="Times New Roman" w:eastAsia="Times New Roman" w:hAnsi="Times New Roman" w:cs="Times New Roman"/>
          <w:color w:val="000000"/>
          <w:kern w:val="0"/>
          <w:sz w:val="28"/>
          <w:szCs w:val="28"/>
          <w:lang w:val="uk-UA" w:eastAsia="ru-RU"/>
        </w:rPr>
      </w:pPr>
      <w:r w:rsidRPr="00110752">
        <w:rPr>
          <w:rFonts w:ascii="Times New Roman" w:eastAsia="Times New Roman" w:hAnsi="Times New Roman" w:cs="Times New Roman"/>
          <w:color w:val="000000"/>
          <w:kern w:val="0"/>
          <w:sz w:val="28"/>
          <w:szCs w:val="28"/>
          <w:lang w:val="uk-UA" w:eastAsia="ru-RU"/>
        </w:rPr>
        <w:t>На правах рукопису</w:t>
      </w:r>
    </w:p>
    <w:p w:rsidR="00110752" w:rsidRPr="00110752" w:rsidRDefault="00110752" w:rsidP="00110752">
      <w:pPr>
        <w:widowControl/>
        <w:tabs>
          <w:tab w:val="clear" w:pos="709"/>
        </w:tabs>
        <w:suppressAutoHyphens w:val="0"/>
        <w:spacing w:after="0" w:line="360" w:lineRule="auto"/>
        <w:ind w:firstLine="0"/>
        <w:jc w:val="center"/>
        <w:rPr>
          <w:rFonts w:ascii="Times New Roman" w:eastAsia="Times New Roman" w:hAnsi="Times New Roman" w:cs="Times New Roman"/>
          <w:bCs/>
          <w:color w:val="000000"/>
          <w:kern w:val="0"/>
          <w:sz w:val="28"/>
          <w:szCs w:val="28"/>
          <w:lang w:val="uk-UA" w:eastAsia="ru-RU"/>
        </w:rPr>
      </w:pPr>
    </w:p>
    <w:p w:rsidR="00110752" w:rsidRPr="00110752" w:rsidRDefault="00110752" w:rsidP="00110752">
      <w:pPr>
        <w:widowControl/>
        <w:tabs>
          <w:tab w:val="clear" w:pos="709"/>
        </w:tabs>
        <w:suppressAutoHyphens w:val="0"/>
        <w:spacing w:after="0" w:line="360" w:lineRule="auto"/>
        <w:ind w:firstLine="0"/>
        <w:jc w:val="center"/>
        <w:outlineLvl w:val="0"/>
        <w:rPr>
          <w:rFonts w:ascii="Times New Roman" w:eastAsia="Times New Roman" w:hAnsi="Times New Roman" w:cs="Times New Roman"/>
          <w:b/>
          <w:bCs/>
          <w:color w:val="000000"/>
          <w:kern w:val="0"/>
          <w:sz w:val="28"/>
          <w:szCs w:val="28"/>
          <w:lang w:val="uk-UA" w:eastAsia="ru-RU"/>
        </w:rPr>
      </w:pPr>
      <w:r w:rsidRPr="00110752">
        <w:rPr>
          <w:rFonts w:ascii="Times New Roman" w:eastAsia="Times New Roman" w:hAnsi="Times New Roman" w:cs="Times New Roman"/>
          <w:b/>
          <w:bCs/>
          <w:color w:val="000000"/>
          <w:kern w:val="0"/>
          <w:sz w:val="28"/>
          <w:szCs w:val="28"/>
          <w:lang w:val="uk-UA" w:eastAsia="ru-RU"/>
        </w:rPr>
        <w:t>КОМАРНИЦЬКИЙ МАКСИМ ВІТАЛІЙОВИЧ</w:t>
      </w:r>
    </w:p>
    <w:p w:rsidR="00110752" w:rsidRPr="00110752" w:rsidRDefault="00110752" w:rsidP="00110752">
      <w:pPr>
        <w:widowControl/>
        <w:tabs>
          <w:tab w:val="clear" w:pos="709"/>
        </w:tabs>
        <w:suppressAutoHyphens w:val="0"/>
        <w:spacing w:after="0" w:line="360" w:lineRule="auto"/>
        <w:ind w:firstLine="0"/>
        <w:jc w:val="center"/>
        <w:rPr>
          <w:rFonts w:ascii="Times New Roman" w:eastAsia="Times New Roman" w:hAnsi="Times New Roman" w:cs="Times New Roman"/>
          <w:bCs/>
          <w:color w:val="000000"/>
          <w:kern w:val="0"/>
          <w:sz w:val="28"/>
          <w:szCs w:val="28"/>
          <w:lang w:val="uk-UA" w:eastAsia="ru-RU"/>
        </w:rPr>
      </w:pPr>
    </w:p>
    <w:p w:rsidR="00110752" w:rsidRPr="00110752" w:rsidRDefault="00110752" w:rsidP="00110752">
      <w:pPr>
        <w:widowControl/>
        <w:tabs>
          <w:tab w:val="clear" w:pos="709"/>
        </w:tabs>
        <w:suppressAutoHyphens w:val="0"/>
        <w:spacing w:after="0" w:line="240" w:lineRule="auto"/>
        <w:ind w:firstLine="0"/>
        <w:jc w:val="right"/>
        <w:rPr>
          <w:rFonts w:ascii="Times New Roman" w:eastAsia="Times New Roman" w:hAnsi="Times New Roman" w:cs="Times New Roman"/>
          <w:color w:val="000000"/>
          <w:kern w:val="0"/>
          <w:sz w:val="28"/>
          <w:szCs w:val="28"/>
          <w:lang w:val="uk-UA" w:eastAsia="ru-RU"/>
        </w:rPr>
      </w:pPr>
      <w:r w:rsidRPr="00110752">
        <w:rPr>
          <w:rFonts w:ascii="Times New Roman" w:eastAsia="SimSun" w:hAnsi="Times New Roman" w:cs="Times New Roman"/>
          <w:bCs/>
          <w:color w:val="000000"/>
          <w:kern w:val="0"/>
          <w:sz w:val="28"/>
          <w:szCs w:val="28"/>
          <w:lang w:val="uk-UA" w:eastAsia="ru-RU"/>
        </w:rPr>
        <w:t>УДК 343.23:502</w:t>
      </w:r>
    </w:p>
    <w:p w:rsidR="00110752" w:rsidRPr="00110752" w:rsidRDefault="00110752" w:rsidP="00110752">
      <w:pPr>
        <w:widowControl/>
        <w:tabs>
          <w:tab w:val="clear" w:pos="709"/>
        </w:tabs>
        <w:suppressAutoHyphens w:val="0"/>
        <w:spacing w:after="0" w:line="360" w:lineRule="auto"/>
        <w:ind w:firstLine="0"/>
        <w:jc w:val="center"/>
        <w:rPr>
          <w:rFonts w:ascii="Times New Roman" w:eastAsia="Times New Roman" w:hAnsi="Times New Roman" w:cs="Times New Roman"/>
          <w:bCs/>
          <w:color w:val="000000"/>
          <w:kern w:val="0"/>
          <w:sz w:val="28"/>
          <w:szCs w:val="28"/>
          <w:lang w:val="uk-UA" w:eastAsia="ru-RU"/>
        </w:rPr>
      </w:pPr>
    </w:p>
    <w:p w:rsidR="00110752" w:rsidRPr="00110752" w:rsidRDefault="00110752" w:rsidP="00110752">
      <w:pPr>
        <w:widowControl/>
        <w:tabs>
          <w:tab w:val="clear" w:pos="709"/>
        </w:tabs>
        <w:suppressAutoHyphens w:val="0"/>
        <w:spacing w:after="0" w:line="360" w:lineRule="auto"/>
        <w:ind w:firstLine="0"/>
        <w:jc w:val="center"/>
        <w:rPr>
          <w:rFonts w:ascii="Times New Roman" w:eastAsia="Times New Roman" w:hAnsi="Times New Roman" w:cs="Times New Roman"/>
          <w:b/>
          <w:caps/>
          <w:color w:val="000000"/>
          <w:kern w:val="0"/>
          <w:sz w:val="28"/>
          <w:szCs w:val="28"/>
          <w:lang w:val="uk-UA" w:eastAsia="ru-RU"/>
        </w:rPr>
      </w:pPr>
      <w:r w:rsidRPr="00110752">
        <w:rPr>
          <w:rFonts w:ascii="Times New Roman" w:eastAsia="Times New Roman" w:hAnsi="Times New Roman" w:cs="Times New Roman"/>
          <w:b/>
          <w:caps/>
          <w:color w:val="000000"/>
          <w:kern w:val="0"/>
          <w:sz w:val="28"/>
          <w:szCs w:val="28"/>
          <w:lang w:val="uk-UA" w:eastAsia="ru-RU"/>
        </w:rPr>
        <w:t xml:space="preserve">Кримінальна відповідальність за </w:t>
      </w:r>
    </w:p>
    <w:p w:rsidR="00110752" w:rsidRPr="00110752" w:rsidRDefault="00110752" w:rsidP="00110752">
      <w:pPr>
        <w:widowControl/>
        <w:tabs>
          <w:tab w:val="clear" w:pos="709"/>
        </w:tabs>
        <w:suppressAutoHyphens w:val="0"/>
        <w:spacing w:after="0" w:line="360" w:lineRule="auto"/>
        <w:ind w:firstLine="0"/>
        <w:jc w:val="center"/>
        <w:rPr>
          <w:rFonts w:ascii="Times New Roman" w:eastAsia="Times New Roman" w:hAnsi="Times New Roman" w:cs="Times New Roman"/>
          <w:b/>
          <w:bCs/>
          <w:caps/>
          <w:color w:val="000000"/>
          <w:kern w:val="0"/>
          <w:sz w:val="28"/>
          <w:szCs w:val="28"/>
          <w:lang w:val="uk-UA" w:eastAsia="ru-RU"/>
        </w:rPr>
      </w:pPr>
      <w:r w:rsidRPr="00110752">
        <w:rPr>
          <w:rFonts w:ascii="Times New Roman" w:eastAsia="Times New Roman" w:hAnsi="Times New Roman" w:cs="Times New Roman"/>
          <w:b/>
          <w:caps/>
          <w:color w:val="000000"/>
          <w:kern w:val="0"/>
          <w:sz w:val="28"/>
          <w:szCs w:val="28"/>
          <w:lang w:val="uk-UA" w:eastAsia="ru-RU"/>
        </w:rPr>
        <w:t>незаконне видобування корисних копалин</w:t>
      </w:r>
    </w:p>
    <w:p w:rsidR="00110752" w:rsidRPr="00110752" w:rsidRDefault="00110752" w:rsidP="00110752">
      <w:pPr>
        <w:widowControl/>
        <w:tabs>
          <w:tab w:val="clear" w:pos="709"/>
        </w:tabs>
        <w:suppressAutoHyphens w:val="0"/>
        <w:spacing w:after="0" w:line="360" w:lineRule="auto"/>
        <w:ind w:firstLine="0"/>
        <w:jc w:val="center"/>
        <w:rPr>
          <w:rFonts w:ascii="Times New Roman" w:eastAsia="Times New Roman" w:hAnsi="Times New Roman" w:cs="Times New Roman"/>
          <w:bCs/>
          <w:color w:val="000000"/>
          <w:kern w:val="0"/>
          <w:sz w:val="28"/>
          <w:szCs w:val="28"/>
          <w:lang w:val="uk-UA" w:eastAsia="ru-RU"/>
        </w:rPr>
      </w:pPr>
    </w:p>
    <w:p w:rsidR="00110752" w:rsidRPr="00110752" w:rsidRDefault="00110752" w:rsidP="00110752">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8"/>
          <w:szCs w:val="28"/>
          <w:lang w:val="uk-UA" w:eastAsia="ru-RU"/>
        </w:rPr>
      </w:pPr>
      <w:r w:rsidRPr="00110752">
        <w:rPr>
          <w:rFonts w:ascii="Times New Roman" w:eastAsia="Times New Roman" w:hAnsi="Times New Roman" w:cs="Times New Roman"/>
          <w:color w:val="000000"/>
          <w:kern w:val="0"/>
          <w:sz w:val="28"/>
          <w:szCs w:val="28"/>
          <w:lang w:val="uk-UA" w:eastAsia="ru-RU"/>
        </w:rPr>
        <w:t>Спеціальність: 12.00.08 – кримінальне право та кримінологія;</w:t>
      </w:r>
    </w:p>
    <w:p w:rsidR="00110752" w:rsidRPr="00110752" w:rsidRDefault="00110752" w:rsidP="00110752">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8"/>
          <w:szCs w:val="28"/>
          <w:lang w:val="uk-UA" w:eastAsia="ru-RU"/>
        </w:rPr>
      </w:pPr>
      <w:r w:rsidRPr="00110752">
        <w:rPr>
          <w:rFonts w:ascii="Times New Roman" w:eastAsia="Times New Roman" w:hAnsi="Times New Roman" w:cs="Times New Roman"/>
          <w:color w:val="000000"/>
          <w:kern w:val="0"/>
          <w:sz w:val="28"/>
          <w:szCs w:val="28"/>
          <w:lang w:val="uk-UA" w:eastAsia="ru-RU"/>
        </w:rPr>
        <w:t>кримінально-виконавче право</w:t>
      </w:r>
    </w:p>
    <w:p w:rsidR="00110752" w:rsidRPr="00110752" w:rsidRDefault="00110752" w:rsidP="00110752">
      <w:pPr>
        <w:widowControl/>
        <w:tabs>
          <w:tab w:val="clear" w:pos="709"/>
        </w:tabs>
        <w:suppressAutoHyphens w:val="0"/>
        <w:spacing w:after="0" w:line="360" w:lineRule="auto"/>
        <w:ind w:firstLine="0"/>
        <w:jc w:val="center"/>
        <w:rPr>
          <w:rFonts w:ascii="Times New Roman" w:eastAsia="Times New Roman" w:hAnsi="Times New Roman" w:cs="Times New Roman"/>
          <w:bCs/>
          <w:color w:val="000000"/>
          <w:kern w:val="0"/>
          <w:sz w:val="28"/>
          <w:szCs w:val="28"/>
          <w:lang w:val="uk-UA" w:eastAsia="ru-RU"/>
        </w:rPr>
      </w:pPr>
    </w:p>
    <w:p w:rsidR="00110752" w:rsidRPr="00110752" w:rsidRDefault="00110752" w:rsidP="00110752">
      <w:pPr>
        <w:widowControl/>
        <w:tabs>
          <w:tab w:val="clear" w:pos="709"/>
        </w:tabs>
        <w:suppressAutoHyphens w:val="0"/>
        <w:spacing w:after="0" w:line="360" w:lineRule="auto"/>
        <w:ind w:firstLine="0"/>
        <w:jc w:val="center"/>
        <w:rPr>
          <w:rFonts w:ascii="Times New Roman" w:eastAsia="Times New Roman" w:hAnsi="Times New Roman" w:cs="Times New Roman"/>
          <w:bCs/>
          <w:color w:val="000000"/>
          <w:kern w:val="0"/>
          <w:sz w:val="28"/>
          <w:szCs w:val="28"/>
          <w:lang w:val="uk-UA" w:eastAsia="ru-RU"/>
        </w:rPr>
      </w:pPr>
    </w:p>
    <w:p w:rsidR="00110752" w:rsidRPr="00110752" w:rsidRDefault="00110752" w:rsidP="00110752">
      <w:pPr>
        <w:widowControl/>
        <w:tabs>
          <w:tab w:val="clear" w:pos="709"/>
        </w:tabs>
        <w:suppressAutoHyphens w:val="0"/>
        <w:spacing w:after="0" w:line="360" w:lineRule="auto"/>
        <w:ind w:firstLine="0"/>
        <w:jc w:val="center"/>
        <w:outlineLvl w:val="0"/>
        <w:rPr>
          <w:rFonts w:ascii="Times New Roman" w:eastAsia="Times New Roman" w:hAnsi="Times New Roman" w:cs="Times New Roman"/>
          <w:b/>
          <w:bCs/>
          <w:color w:val="000000"/>
          <w:kern w:val="0"/>
          <w:sz w:val="28"/>
          <w:szCs w:val="28"/>
          <w:lang w:val="uk-UA" w:eastAsia="ru-RU"/>
        </w:rPr>
      </w:pPr>
      <w:r w:rsidRPr="00110752">
        <w:rPr>
          <w:rFonts w:ascii="Times New Roman" w:eastAsia="Times New Roman" w:hAnsi="Times New Roman" w:cs="Times New Roman"/>
          <w:b/>
          <w:bCs/>
          <w:color w:val="000000"/>
          <w:kern w:val="0"/>
          <w:sz w:val="28"/>
          <w:szCs w:val="28"/>
          <w:lang w:val="uk-UA" w:eastAsia="ru-RU"/>
        </w:rPr>
        <w:t>Дисертація на здобуття наукового ступеня</w:t>
      </w:r>
    </w:p>
    <w:p w:rsidR="00110752" w:rsidRPr="00110752" w:rsidRDefault="00110752" w:rsidP="00110752">
      <w:pPr>
        <w:widowControl/>
        <w:tabs>
          <w:tab w:val="clear" w:pos="709"/>
        </w:tabs>
        <w:suppressAutoHyphens w:val="0"/>
        <w:spacing w:after="0" w:line="360" w:lineRule="auto"/>
        <w:ind w:firstLine="0"/>
        <w:jc w:val="center"/>
        <w:rPr>
          <w:rFonts w:ascii="Times New Roman" w:eastAsia="Times New Roman" w:hAnsi="Times New Roman" w:cs="Times New Roman"/>
          <w:b/>
          <w:bCs/>
          <w:color w:val="000000"/>
          <w:kern w:val="0"/>
          <w:sz w:val="28"/>
          <w:szCs w:val="28"/>
          <w:lang w:val="uk-UA" w:eastAsia="ru-RU"/>
        </w:rPr>
      </w:pPr>
      <w:r w:rsidRPr="00110752">
        <w:rPr>
          <w:rFonts w:ascii="Times New Roman" w:eastAsia="Times New Roman" w:hAnsi="Times New Roman" w:cs="Times New Roman"/>
          <w:b/>
          <w:bCs/>
          <w:color w:val="000000"/>
          <w:kern w:val="0"/>
          <w:sz w:val="28"/>
          <w:szCs w:val="28"/>
          <w:lang w:val="uk-UA" w:eastAsia="ru-RU"/>
        </w:rPr>
        <w:t>кандидата юридичних наук</w:t>
      </w:r>
    </w:p>
    <w:p w:rsidR="00110752" w:rsidRPr="00110752" w:rsidRDefault="00110752" w:rsidP="00110752">
      <w:pPr>
        <w:widowControl/>
        <w:tabs>
          <w:tab w:val="clear" w:pos="709"/>
        </w:tabs>
        <w:suppressAutoHyphens w:val="0"/>
        <w:spacing w:after="0" w:line="360" w:lineRule="auto"/>
        <w:ind w:firstLine="0"/>
        <w:jc w:val="center"/>
        <w:rPr>
          <w:rFonts w:ascii="Times New Roman" w:eastAsia="Times New Roman" w:hAnsi="Times New Roman" w:cs="Times New Roman"/>
          <w:b/>
          <w:bCs/>
          <w:color w:val="000000"/>
          <w:kern w:val="0"/>
          <w:sz w:val="28"/>
          <w:szCs w:val="28"/>
          <w:lang w:val="uk-UA" w:eastAsia="ru-RU"/>
        </w:rPr>
      </w:pPr>
    </w:p>
    <w:p w:rsidR="00110752" w:rsidRPr="00110752" w:rsidRDefault="00110752" w:rsidP="00110752">
      <w:pPr>
        <w:widowControl/>
        <w:tabs>
          <w:tab w:val="clear" w:pos="709"/>
        </w:tabs>
        <w:suppressAutoHyphens w:val="0"/>
        <w:spacing w:after="0" w:line="360" w:lineRule="auto"/>
        <w:ind w:left="4536" w:firstLine="0"/>
        <w:rPr>
          <w:rFonts w:ascii="Times New Roman" w:eastAsia="Times New Roman" w:hAnsi="Times New Roman" w:cs="Times New Roman"/>
          <w:b/>
          <w:color w:val="000000"/>
          <w:kern w:val="0"/>
          <w:sz w:val="28"/>
          <w:szCs w:val="28"/>
          <w:lang w:val="uk-UA" w:eastAsia="ru-RU"/>
        </w:rPr>
      </w:pPr>
      <w:r w:rsidRPr="00110752">
        <w:rPr>
          <w:rFonts w:ascii="Times New Roman" w:eastAsia="Times New Roman" w:hAnsi="Times New Roman" w:cs="Times New Roman"/>
          <w:b/>
          <w:color w:val="000000"/>
          <w:kern w:val="0"/>
          <w:sz w:val="28"/>
          <w:szCs w:val="28"/>
          <w:lang w:val="uk-UA" w:eastAsia="ru-RU"/>
        </w:rPr>
        <w:t>Науковий керівник:</w:t>
      </w:r>
    </w:p>
    <w:p w:rsidR="00110752" w:rsidRPr="00110752" w:rsidRDefault="00110752" w:rsidP="00110752">
      <w:pPr>
        <w:widowControl/>
        <w:tabs>
          <w:tab w:val="clear" w:pos="709"/>
        </w:tabs>
        <w:suppressAutoHyphens w:val="0"/>
        <w:spacing w:after="0" w:line="360" w:lineRule="auto"/>
        <w:ind w:left="4536" w:firstLine="0"/>
        <w:outlineLvl w:val="0"/>
        <w:rPr>
          <w:rFonts w:ascii="Times New Roman" w:eastAsia="Times New Roman" w:hAnsi="Times New Roman" w:cs="Times New Roman"/>
          <w:b/>
          <w:bCs/>
          <w:color w:val="000000"/>
          <w:kern w:val="0"/>
          <w:sz w:val="28"/>
          <w:szCs w:val="28"/>
          <w:lang w:val="uk-UA" w:eastAsia="ru-RU"/>
        </w:rPr>
      </w:pPr>
      <w:r w:rsidRPr="00110752">
        <w:rPr>
          <w:rFonts w:ascii="Times New Roman" w:eastAsia="Times New Roman" w:hAnsi="Times New Roman" w:cs="Times New Roman"/>
          <w:b/>
          <w:bCs/>
          <w:color w:val="000000"/>
          <w:kern w:val="0"/>
          <w:sz w:val="28"/>
          <w:szCs w:val="28"/>
          <w:lang w:val="uk-UA" w:eastAsia="ru-RU"/>
        </w:rPr>
        <w:t>Дудоров Олександр Олексійович,</w:t>
      </w:r>
    </w:p>
    <w:p w:rsidR="00110752" w:rsidRPr="00110752" w:rsidRDefault="00110752" w:rsidP="00110752">
      <w:pPr>
        <w:widowControl/>
        <w:tabs>
          <w:tab w:val="clear" w:pos="709"/>
        </w:tabs>
        <w:suppressAutoHyphens w:val="0"/>
        <w:spacing w:after="0" w:line="360" w:lineRule="auto"/>
        <w:ind w:left="4536" w:firstLine="0"/>
        <w:rPr>
          <w:rFonts w:ascii="Times New Roman" w:eastAsia="Times New Roman" w:hAnsi="Times New Roman" w:cs="Times New Roman"/>
          <w:b/>
          <w:color w:val="000000"/>
          <w:kern w:val="0"/>
          <w:sz w:val="28"/>
          <w:szCs w:val="28"/>
          <w:lang w:eastAsia="ru-RU"/>
        </w:rPr>
      </w:pPr>
      <w:r w:rsidRPr="00110752">
        <w:rPr>
          <w:rFonts w:ascii="Times New Roman" w:eastAsia="Times New Roman" w:hAnsi="Times New Roman" w:cs="Times New Roman"/>
          <w:b/>
          <w:color w:val="000000"/>
          <w:kern w:val="0"/>
          <w:sz w:val="28"/>
          <w:szCs w:val="28"/>
          <w:lang w:val="uk-UA" w:eastAsia="ru-RU"/>
        </w:rPr>
        <w:t>доктор юридичних наук, професор</w:t>
      </w:r>
    </w:p>
    <w:p w:rsidR="00110752" w:rsidRPr="00110752" w:rsidRDefault="00110752" w:rsidP="00110752">
      <w:pPr>
        <w:widowControl/>
        <w:tabs>
          <w:tab w:val="clear" w:pos="709"/>
        </w:tabs>
        <w:suppressAutoHyphens w:val="0"/>
        <w:spacing w:after="0" w:line="360" w:lineRule="auto"/>
        <w:ind w:left="4536" w:firstLine="0"/>
        <w:rPr>
          <w:rFonts w:ascii="Times New Roman" w:eastAsia="Times New Roman" w:hAnsi="Times New Roman" w:cs="Times New Roman"/>
          <w:b/>
          <w:color w:val="000000"/>
          <w:kern w:val="0"/>
          <w:sz w:val="28"/>
          <w:szCs w:val="28"/>
          <w:lang w:val="uk-UA" w:eastAsia="ru-RU"/>
        </w:rPr>
      </w:pPr>
    </w:p>
    <w:p w:rsidR="00110752" w:rsidRPr="00110752" w:rsidRDefault="00110752" w:rsidP="00110752">
      <w:pPr>
        <w:tabs>
          <w:tab w:val="clear" w:pos="709"/>
        </w:tabs>
        <w:suppressAutoHyphens w:val="0"/>
        <w:spacing w:after="0" w:line="360" w:lineRule="auto"/>
        <w:ind w:firstLine="0"/>
        <w:jc w:val="center"/>
        <w:outlineLvl w:val="0"/>
        <w:rPr>
          <w:rFonts w:ascii="Times New Roman" w:eastAsia="Times New Roman" w:hAnsi="Times New Roman" w:cs="Times New Roman"/>
          <w:color w:val="000000"/>
          <w:kern w:val="0"/>
          <w:sz w:val="28"/>
          <w:szCs w:val="28"/>
          <w:lang w:val="uk-UA" w:eastAsia="ru-RU"/>
        </w:rPr>
      </w:pPr>
    </w:p>
    <w:p w:rsidR="00110752" w:rsidRPr="00110752" w:rsidRDefault="00110752" w:rsidP="00110752">
      <w:pPr>
        <w:tabs>
          <w:tab w:val="clear" w:pos="709"/>
        </w:tabs>
        <w:suppressAutoHyphens w:val="0"/>
        <w:spacing w:after="0" w:line="360" w:lineRule="auto"/>
        <w:ind w:firstLine="0"/>
        <w:jc w:val="center"/>
        <w:outlineLvl w:val="0"/>
        <w:rPr>
          <w:rFonts w:ascii="Times New Roman" w:eastAsia="Times New Roman" w:hAnsi="Times New Roman" w:cs="Times New Roman"/>
          <w:color w:val="000000"/>
          <w:kern w:val="0"/>
          <w:sz w:val="24"/>
          <w:szCs w:val="24"/>
          <w:lang w:val="uk-UA" w:eastAsia="ru-RU"/>
        </w:rPr>
      </w:pPr>
    </w:p>
    <w:p w:rsidR="00110752" w:rsidRPr="00110752" w:rsidRDefault="00110752" w:rsidP="00110752">
      <w:pPr>
        <w:tabs>
          <w:tab w:val="clear" w:pos="709"/>
        </w:tabs>
        <w:suppressAutoHyphens w:val="0"/>
        <w:spacing w:after="0" w:line="360" w:lineRule="auto"/>
        <w:ind w:firstLine="0"/>
        <w:jc w:val="center"/>
        <w:outlineLvl w:val="0"/>
        <w:rPr>
          <w:rFonts w:ascii="Times New Roman" w:eastAsia="Times New Roman" w:hAnsi="Times New Roman" w:cs="Times New Roman"/>
          <w:color w:val="000000"/>
          <w:kern w:val="0"/>
          <w:sz w:val="24"/>
          <w:szCs w:val="24"/>
          <w:lang w:val="uk-UA" w:eastAsia="ru-RU"/>
        </w:rPr>
      </w:pPr>
    </w:p>
    <w:p w:rsidR="00110752" w:rsidRPr="00110752" w:rsidRDefault="00110752" w:rsidP="00110752">
      <w:pPr>
        <w:tabs>
          <w:tab w:val="clear" w:pos="709"/>
        </w:tabs>
        <w:suppressAutoHyphens w:val="0"/>
        <w:spacing w:after="0" w:line="360" w:lineRule="auto"/>
        <w:ind w:firstLine="0"/>
        <w:jc w:val="center"/>
        <w:outlineLvl w:val="0"/>
        <w:rPr>
          <w:rFonts w:ascii="Times New Roman" w:eastAsia="Times New Roman" w:hAnsi="Times New Roman" w:cs="Times New Roman"/>
          <w:color w:val="000000"/>
          <w:kern w:val="0"/>
          <w:sz w:val="28"/>
          <w:szCs w:val="28"/>
          <w:lang w:val="uk-UA" w:eastAsia="ru-RU"/>
        </w:rPr>
      </w:pPr>
      <w:r w:rsidRPr="00110752">
        <w:rPr>
          <w:rFonts w:ascii="Times New Roman" w:eastAsia="Times New Roman" w:hAnsi="Times New Roman" w:cs="Times New Roman"/>
          <w:color w:val="000000"/>
          <w:kern w:val="0"/>
          <w:sz w:val="28"/>
          <w:szCs w:val="28"/>
          <w:lang w:val="uk-UA" w:eastAsia="ru-RU"/>
        </w:rPr>
        <w:t>Луганськ – 2014</w:t>
      </w:r>
    </w:p>
    <w:p w:rsidR="00110752" w:rsidRPr="00110752" w:rsidRDefault="00110752" w:rsidP="00110752">
      <w:pPr>
        <w:keepNext/>
        <w:widowControl/>
        <w:numPr>
          <w:ilvl w:val="0"/>
          <w:numId w:val="27"/>
        </w:numPr>
        <w:tabs>
          <w:tab w:val="clear" w:pos="709"/>
        </w:tabs>
        <w:suppressAutoHyphens w:val="0"/>
        <w:spacing w:after="0" w:line="360" w:lineRule="auto"/>
        <w:ind w:left="0" w:firstLine="567"/>
        <w:jc w:val="center"/>
        <w:outlineLvl w:val="0"/>
        <w:rPr>
          <w:rFonts w:ascii="Times New Roman" w:eastAsia="Times New Roman" w:hAnsi="Times New Roman" w:cs="Times New Roman"/>
          <w:b/>
          <w:bCs/>
          <w:color w:val="000000"/>
          <w:kern w:val="32"/>
          <w:sz w:val="28"/>
          <w:szCs w:val="28"/>
          <w:lang w:val="uk-UA" w:eastAsia="ru-RU"/>
        </w:rPr>
      </w:pPr>
      <w:r w:rsidRPr="00110752">
        <w:rPr>
          <w:rFonts w:ascii="Arial" w:eastAsia="Times New Roman" w:hAnsi="Arial" w:cs="Arial"/>
          <w:b/>
          <w:bCs/>
          <w:color w:val="000000"/>
          <w:kern w:val="32"/>
          <w:sz w:val="28"/>
          <w:szCs w:val="28"/>
          <w:lang w:val="uk-UA" w:eastAsia="ru-RU"/>
        </w:rPr>
        <w:br w:type="page"/>
      </w:r>
      <w:r w:rsidRPr="00110752">
        <w:rPr>
          <w:rFonts w:ascii="Times New Roman" w:eastAsia="Times New Roman" w:hAnsi="Times New Roman" w:cs="Times New Roman"/>
          <w:b/>
          <w:bCs/>
          <w:color w:val="000000"/>
          <w:kern w:val="32"/>
          <w:sz w:val="28"/>
          <w:szCs w:val="28"/>
          <w:lang w:val="uk-UA" w:eastAsia="ru-RU"/>
        </w:rPr>
        <w:t>ЗМІСТ</w:t>
      </w:r>
    </w:p>
    <w:p w:rsidR="00110752" w:rsidRPr="00110752" w:rsidRDefault="00110752" w:rsidP="00110752">
      <w:pPr>
        <w:tabs>
          <w:tab w:val="clear" w:pos="709"/>
        </w:tabs>
        <w:suppressAutoHyphens w:val="0"/>
        <w:spacing w:after="0" w:line="360" w:lineRule="auto"/>
        <w:rPr>
          <w:rFonts w:ascii="Times New Roman" w:eastAsia="Times New Roman" w:hAnsi="Times New Roman" w:cs="Times New Roman"/>
          <w:b/>
          <w:color w:val="000000"/>
          <w:kern w:val="0"/>
          <w:sz w:val="28"/>
          <w:szCs w:val="28"/>
          <w:lang w:val="uk-UA" w:eastAsia="ru-RU"/>
        </w:rPr>
      </w:pPr>
    </w:p>
    <w:p w:rsidR="00110752" w:rsidRPr="00110752" w:rsidRDefault="00110752" w:rsidP="00110752">
      <w:pPr>
        <w:tabs>
          <w:tab w:val="clear" w:pos="709"/>
        </w:tabs>
        <w:suppressAutoHyphens w:val="0"/>
        <w:spacing w:after="0" w:line="360" w:lineRule="auto"/>
        <w:rPr>
          <w:rFonts w:ascii="Times New Roman" w:eastAsia="Times New Roman" w:hAnsi="Times New Roman" w:cs="Times New Roman"/>
          <w:b/>
          <w:color w:val="000000"/>
          <w:kern w:val="0"/>
          <w:sz w:val="28"/>
          <w:szCs w:val="28"/>
          <w:lang w:val="uk-UA" w:eastAsia="ru-RU"/>
        </w:rPr>
      </w:pPr>
      <w:r w:rsidRPr="00110752">
        <w:rPr>
          <w:rFonts w:ascii="Times New Roman" w:eastAsia="Times New Roman" w:hAnsi="Times New Roman" w:cs="Times New Roman"/>
          <w:b/>
          <w:color w:val="000000"/>
          <w:kern w:val="0"/>
          <w:sz w:val="28"/>
          <w:szCs w:val="28"/>
          <w:lang w:val="uk-UA" w:eastAsia="ru-RU"/>
        </w:rPr>
        <w:t>Перелік умовних позначень</w:t>
      </w:r>
      <w:r w:rsidRPr="00110752">
        <w:rPr>
          <w:rFonts w:ascii="Times New Roman" w:eastAsia="Times New Roman" w:hAnsi="Times New Roman" w:cs="Times New Roman"/>
          <w:color w:val="000000"/>
          <w:kern w:val="0"/>
          <w:sz w:val="28"/>
          <w:szCs w:val="28"/>
          <w:lang w:val="uk-UA" w:eastAsia="ru-RU"/>
        </w:rPr>
        <w:t>................................................................................4</w:t>
      </w:r>
    </w:p>
    <w:p w:rsidR="00110752" w:rsidRPr="00110752" w:rsidRDefault="00110752" w:rsidP="00110752">
      <w:pPr>
        <w:tabs>
          <w:tab w:val="clear" w:pos="709"/>
        </w:tabs>
        <w:suppressAutoHyphens w:val="0"/>
        <w:spacing w:after="0" w:line="360" w:lineRule="auto"/>
        <w:rPr>
          <w:rFonts w:ascii="Times New Roman" w:eastAsia="Times New Roman" w:hAnsi="Times New Roman" w:cs="Times New Roman"/>
          <w:b/>
          <w:color w:val="000000"/>
          <w:kern w:val="0"/>
          <w:sz w:val="28"/>
          <w:szCs w:val="28"/>
          <w:lang w:val="uk-UA" w:eastAsia="ru-RU"/>
        </w:rPr>
      </w:pPr>
    </w:p>
    <w:p w:rsidR="00110752" w:rsidRPr="00110752" w:rsidRDefault="00110752" w:rsidP="00110752">
      <w:pPr>
        <w:tabs>
          <w:tab w:val="clear" w:pos="709"/>
        </w:tabs>
        <w:suppressAutoHyphens w:val="0"/>
        <w:spacing w:after="0" w:line="360" w:lineRule="auto"/>
        <w:rPr>
          <w:rFonts w:ascii="Times New Roman" w:eastAsia="Times New Roman" w:hAnsi="Times New Roman" w:cs="Times New Roman"/>
          <w:color w:val="000000"/>
          <w:kern w:val="0"/>
          <w:sz w:val="28"/>
          <w:szCs w:val="28"/>
          <w:lang w:val="uk-UA" w:eastAsia="ru-RU"/>
        </w:rPr>
      </w:pPr>
      <w:r w:rsidRPr="00110752">
        <w:rPr>
          <w:rFonts w:ascii="Times New Roman" w:eastAsia="Times New Roman" w:hAnsi="Times New Roman" w:cs="Times New Roman"/>
          <w:b/>
          <w:color w:val="000000"/>
          <w:kern w:val="0"/>
          <w:sz w:val="28"/>
          <w:szCs w:val="28"/>
          <w:lang w:val="uk-UA" w:eastAsia="ru-RU"/>
        </w:rPr>
        <w:t>Вступ</w:t>
      </w:r>
      <w:r w:rsidRPr="00110752">
        <w:rPr>
          <w:rFonts w:ascii="Times New Roman" w:eastAsia="Times New Roman" w:hAnsi="Times New Roman" w:cs="Times New Roman"/>
          <w:color w:val="000000"/>
          <w:kern w:val="0"/>
          <w:sz w:val="28"/>
          <w:szCs w:val="28"/>
          <w:lang w:val="uk-UA" w:eastAsia="ru-RU"/>
        </w:rPr>
        <w:t>........................................................................................................................6</w:t>
      </w:r>
    </w:p>
    <w:p w:rsidR="00110752" w:rsidRPr="00110752" w:rsidRDefault="00110752" w:rsidP="00110752">
      <w:pPr>
        <w:widowControl/>
        <w:tabs>
          <w:tab w:val="clear" w:pos="709"/>
        </w:tabs>
        <w:suppressAutoHyphens w:val="0"/>
        <w:spacing w:after="0" w:line="360" w:lineRule="auto"/>
        <w:rPr>
          <w:rFonts w:ascii="Times New Roman" w:eastAsia="Times New Roman" w:hAnsi="Times New Roman" w:cs="Times New Roman"/>
          <w:b/>
          <w:color w:val="000000"/>
          <w:kern w:val="0"/>
          <w:sz w:val="28"/>
          <w:szCs w:val="28"/>
          <w:lang w:val="uk-UA" w:eastAsia="ru-RU"/>
        </w:rPr>
      </w:pPr>
    </w:p>
    <w:p w:rsidR="00110752" w:rsidRPr="00110752" w:rsidRDefault="00110752" w:rsidP="00110752">
      <w:pPr>
        <w:widowControl/>
        <w:tabs>
          <w:tab w:val="clear" w:pos="709"/>
        </w:tabs>
        <w:suppressAutoHyphens w:val="0"/>
        <w:spacing w:after="0" w:line="360" w:lineRule="auto"/>
        <w:rPr>
          <w:rFonts w:ascii="Times New Roman" w:eastAsia="Times New Roman" w:hAnsi="Times New Roman" w:cs="Times New Roman"/>
          <w:b/>
          <w:color w:val="000000"/>
          <w:kern w:val="0"/>
          <w:sz w:val="28"/>
          <w:szCs w:val="28"/>
          <w:lang w:val="uk-UA" w:eastAsia="ru-RU"/>
        </w:rPr>
      </w:pPr>
      <w:r w:rsidRPr="00110752">
        <w:rPr>
          <w:rFonts w:ascii="Times New Roman" w:eastAsia="Times New Roman" w:hAnsi="Times New Roman" w:cs="Times New Roman"/>
          <w:b/>
          <w:color w:val="000000"/>
          <w:kern w:val="0"/>
          <w:sz w:val="28"/>
          <w:szCs w:val="28"/>
          <w:lang w:val="uk-UA" w:eastAsia="ru-RU"/>
        </w:rPr>
        <w:t>РОЗДІЛ 1. Аналіз основного складу злочину «незаконне видобування корисних копалин»</w:t>
      </w:r>
      <w:r w:rsidRPr="00110752">
        <w:rPr>
          <w:rFonts w:ascii="Times New Roman" w:eastAsia="Times New Roman" w:hAnsi="Times New Roman" w:cs="Times New Roman"/>
          <w:color w:val="000000"/>
          <w:kern w:val="0"/>
          <w:sz w:val="28"/>
          <w:szCs w:val="28"/>
          <w:lang w:val="uk-UA" w:eastAsia="ru-RU"/>
        </w:rPr>
        <w:t>......................................................................................................14</w:t>
      </w:r>
    </w:p>
    <w:p w:rsidR="00110752" w:rsidRPr="00110752" w:rsidRDefault="00110752" w:rsidP="00110752">
      <w:pPr>
        <w:widowControl/>
        <w:tabs>
          <w:tab w:val="clear" w:pos="709"/>
        </w:tabs>
        <w:suppressAutoHyphens w:val="0"/>
        <w:spacing w:after="0" w:line="360" w:lineRule="auto"/>
        <w:rPr>
          <w:rFonts w:ascii="Times New Roman" w:eastAsia="Times New Roman" w:hAnsi="Times New Roman" w:cs="Times New Roman"/>
          <w:color w:val="000000"/>
          <w:kern w:val="0"/>
          <w:sz w:val="28"/>
          <w:szCs w:val="28"/>
          <w:lang w:val="uk-UA" w:eastAsia="ru-RU"/>
        </w:rPr>
      </w:pPr>
      <w:r w:rsidRPr="00110752">
        <w:rPr>
          <w:rFonts w:ascii="Times New Roman" w:eastAsia="Times New Roman" w:hAnsi="Times New Roman" w:cs="Times New Roman"/>
          <w:color w:val="000000"/>
          <w:kern w:val="0"/>
          <w:sz w:val="28"/>
          <w:szCs w:val="28"/>
          <w:lang w:val="uk-UA" w:eastAsia="ru-RU"/>
        </w:rPr>
        <w:t>1.1. Об’єкт складу злочину «незаконне видобування корисних копалин».........................................................................................................................14</w:t>
      </w:r>
    </w:p>
    <w:p w:rsidR="00110752" w:rsidRPr="00110752" w:rsidRDefault="00110752" w:rsidP="00110752">
      <w:pPr>
        <w:widowControl/>
        <w:tabs>
          <w:tab w:val="clear" w:pos="709"/>
        </w:tabs>
        <w:suppressAutoHyphens w:val="0"/>
        <w:spacing w:after="0" w:line="360" w:lineRule="auto"/>
        <w:rPr>
          <w:rFonts w:ascii="Times New Roman" w:eastAsia="Times New Roman" w:hAnsi="Times New Roman" w:cs="Times New Roman"/>
          <w:color w:val="000000"/>
          <w:kern w:val="0"/>
          <w:sz w:val="28"/>
          <w:szCs w:val="28"/>
          <w:lang w:val="uk-UA" w:eastAsia="ru-RU"/>
        </w:rPr>
      </w:pPr>
      <w:r w:rsidRPr="00110752">
        <w:rPr>
          <w:rFonts w:ascii="Times New Roman" w:eastAsia="Times New Roman" w:hAnsi="Times New Roman" w:cs="Times New Roman"/>
          <w:color w:val="000000"/>
          <w:kern w:val="0"/>
          <w:sz w:val="28"/>
          <w:szCs w:val="28"/>
          <w:lang w:val="uk-UA" w:eastAsia="ru-RU"/>
        </w:rPr>
        <w:t>1.2. Об’єктивна сторона складу злочину «незаконне видобування корисних копалин».........................................................................................................................49</w:t>
      </w:r>
    </w:p>
    <w:p w:rsidR="00110752" w:rsidRPr="00110752" w:rsidRDefault="00110752" w:rsidP="00110752">
      <w:pPr>
        <w:widowControl/>
        <w:tabs>
          <w:tab w:val="clear" w:pos="709"/>
        </w:tabs>
        <w:suppressAutoHyphens w:val="0"/>
        <w:spacing w:after="0" w:line="360" w:lineRule="auto"/>
        <w:rPr>
          <w:rFonts w:ascii="Times New Roman" w:eastAsia="Times New Roman" w:hAnsi="Times New Roman" w:cs="Times New Roman"/>
          <w:color w:val="000000"/>
          <w:kern w:val="0"/>
          <w:sz w:val="28"/>
          <w:szCs w:val="28"/>
          <w:lang w:val="uk-UA" w:eastAsia="ru-RU"/>
        </w:rPr>
      </w:pPr>
      <w:r w:rsidRPr="00110752">
        <w:rPr>
          <w:rFonts w:ascii="Times New Roman" w:eastAsia="Times New Roman" w:hAnsi="Times New Roman" w:cs="Times New Roman"/>
          <w:color w:val="000000"/>
          <w:kern w:val="0"/>
          <w:sz w:val="28"/>
          <w:szCs w:val="28"/>
          <w:lang w:val="uk-UA" w:eastAsia="ru-RU"/>
        </w:rPr>
        <w:t>1.3. Суб’єкт складу злочину «незаконне видобування корисних копалин».........................................................................................................................66</w:t>
      </w:r>
    </w:p>
    <w:p w:rsidR="00110752" w:rsidRPr="00110752" w:rsidRDefault="00110752" w:rsidP="00110752">
      <w:pPr>
        <w:widowControl/>
        <w:tabs>
          <w:tab w:val="clear" w:pos="709"/>
        </w:tabs>
        <w:suppressAutoHyphens w:val="0"/>
        <w:spacing w:after="0" w:line="360" w:lineRule="auto"/>
        <w:rPr>
          <w:rFonts w:ascii="Times New Roman" w:eastAsia="Times New Roman" w:hAnsi="Times New Roman" w:cs="Times New Roman"/>
          <w:color w:val="000000"/>
          <w:kern w:val="0"/>
          <w:sz w:val="28"/>
          <w:szCs w:val="28"/>
          <w:lang w:val="uk-UA" w:eastAsia="ru-RU"/>
        </w:rPr>
      </w:pPr>
      <w:r w:rsidRPr="00110752">
        <w:rPr>
          <w:rFonts w:ascii="Times New Roman" w:eastAsia="Times New Roman" w:hAnsi="Times New Roman" w:cs="Times New Roman"/>
          <w:color w:val="000000"/>
          <w:kern w:val="0"/>
          <w:sz w:val="28"/>
          <w:szCs w:val="28"/>
          <w:lang w:val="uk-UA" w:eastAsia="ru-RU"/>
        </w:rPr>
        <w:t>1.4. Суб’єктивна сторона складу злочину «незаконне видобування корисних копалин».........................................................................................................................75</w:t>
      </w:r>
    </w:p>
    <w:p w:rsidR="00110752" w:rsidRPr="00110752" w:rsidRDefault="00110752" w:rsidP="00110752">
      <w:pPr>
        <w:tabs>
          <w:tab w:val="clear" w:pos="709"/>
        </w:tabs>
        <w:suppressAutoHyphens w:val="0"/>
        <w:spacing w:after="0" w:line="360" w:lineRule="auto"/>
        <w:rPr>
          <w:rFonts w:ascii="Times New Roman" w:eastAsia="Times New Roman" w:hAnsi="Times New Roman" w:cs="Times New Roman"/>
          <w:color w:val="000000"/>
          <w:kern w:val="0"/>
          <w:sz w:val="28"/>
          <w:szCs w:val="28"/>
          <w:lang w:val="uk-UA" w:eastAsia="ru-RU"/>
        </w:rPr>
      </w:pPr>
      <w:r w:rsidRPr="00110752">
        <w:rPr>
          <w:rFonts w:ascii="Times New Roman" w:eastAsia="Times New Roman" w:hAnsi="Times New Roman" w:cs="Times New Roman"/>
          <w:color w:val="000000"/>
          <w:kern w:val="0"/>
          <w:sz w:val="28"/>
          <w:szCs w:val="28"/>
          <w:lang w:val="uk-UA" w:eastAsia="ru-RU"/>
        </w:rPr>
        <w:t>Висновки до розділу 1...........................................................................................85</w:t>
      </w:r>
    </w:p>
    <w:p w:rsidR="00110752" w:rsidRPr="00110752" w:rsidRDefault="00110752" w:rsidP="00110752">
      <w:pPr>
        <w:widowControl/>
        <w:tabs>
          <w:tab w:val="clear" w:pos="709"/>
        </w:tabs>
        <w:suppressAutoHyphens w:val="0"/>
        <w:spacing w:after="0" w:line="360" w:lineRule="auto"/>
        <w:rPr>
          <w:rFonts w:ascii="Times New Roman" w:eastAsia="Times New Roman" w:hAnsi="Times New Roman" w:cs="Times New Roman"/>
          <w:color w:val="000000"/>
          <w:kern w:val="0"/>
          <w:sz w:val="28"/>
          <w:szCs w:val="28"/>
          <w:lang w:val="uk-UA" w:eastAsia="ru-RU"/>
        </w:rPr>
      </w:pPr>
    </w:p>
    <w:p w:rsidR="00110752" w:rsidRPr="00110752" w:rsidRDefault="00110752" w:rsidP="00110752">
      <w:pPr>
        <w:widowControl/>
        <w:tabs>
          <w:tab w:val="clear" w:pos="709"/>
        </w:tabs>
        <w:suppressAutoHyphens w:val="0"/>
        <w:spacing w:after="0" w:line="360" w:lineRule="auto"/>
        <w:rPr>
          <w:rFonts w:ascii="Times New Roman" w:eastAsia="Times New Roman" w:hAnsi="Times New Roman" w:cs="Times New Roman"/>
          <w:b/>
          <w:color w:val="000000"/>
          <w:kern w:val="0"/>
          <w:sz w:val="28"/>
          <w:szCs w:val="28"/>
          <w:lang w:val="uk-UA" w:eastAsia="ru-RU"/>
        </w:rPr>
      </w:pPr>
      <w:r w:rsidRPr="00110752">
        <w:rPr>
          <w:rFonts w:ascii="Times New Roman" w:eastAsia="Times New Roman" w:hAnsi="Times New Roman" w:cs="Times New Roman"/>
          <w:b/>
          <w:color w:val="000000"/>
          <w:kern w:val="0"/>
          <w:sz w:val="28"/>
          <w:szCs w:val="28"/>
          <w:lang w:val="uk-UA" w:eastAsia="ru-RU"/>
        </w:rPr>
        <w:t>РОЗДІЛ 2. Кваліфіковані склади злочину «незаконне видобування корисних копалин»......................................................................................................89</w:t>
      </w:r>
    </w:p>
    <w:p w:rsidR="00110752" w:rsidRPr="00110752" w:rsidRDefault="00110752" w:rsidP="00110752">
      <w:pPr>
        <w:widowControl/>
        <w:tabs>
          <w:tab w:val="clear" w:pos="709"/>
        </w:tabs>
        <w:suppressAutoHyphens w:val="0"/>
        <w:spacing w:after="0" w:line="360" w:lineRule="auto"/>
        <w:rPr>
          <w:rFonts w:ascii="Times New Roman" w:eastAsia="Times New Roman" w:hAnsi="Times New Roman" w:cs="Times New Roman"/>
          <w:color w:val="000000"/>
          <w:kern w:val="0"/>
          <w:sz w:val="28"/>
          <w:szCs w:val="28"/>
          <w:lang w:val="uk-UA" w:eastAsia="ru-RU"/>
        </w:rPr>
      </w:pPr>
      <w:r w:rsidRPr="00110752">
        <w:rPr>
          <w:rFonts w:ascii="Times New Roman" w:eastAsia="Times New Roman" w:hAnsi="Times New Roman" w:cs="Times New Roman"/>
          <w:color w:val="000000"/>
          <w:kern w:val="0"/>
          <w:sz w:val="28"/>
          <w:szCs w:val="28"/>
          <w:lang w:val="uk-UA" w:eastAsia="ru-RU"/>
        </w:rPr>
        <w:t>2.1. Незаконне видобування корисних копалин загальнодержавного значення, вчинене на територіях чи об’єктах природно-заповідного фонду..............................................................................................................................89</w:t>
      </w:r>
    </w:p>
    <w:p w:rsidR="00110752" w:rsidRPr="00110752" w:rsidRDefault="00110752" w:rsidP="00110752">
      <w:pPr>
        <w:widowControl/>
        <w:tabs>
          <w:tab w:val="clear" w:pos="709"/>
        </w:tabs>
        <w:suppressAutoHyphens w:val="0"/>
        <w:spacing w:after="0" w:line="360" w:lineRule="auto"/>
        <w:rPr>
          <w:rFonts w:ascii="Times New Roman" w:eastAsia="Times New Roman" w:hAnsi="Times New Roman" w:cs="Times New Roman"/>
          <w:color w:val="000000"/>
          <w:kern w:val="0"/>
          <w:sz w:val="28"/>
          <w:szCs w:val="28"/>
          <w:lang w:val="uk-UA" w:eastAsia="ru-RU"/>
        </w:rPr>
      </w:pPr>
      <w:r w:rsidRPr="00110752">
        <w:rPr>
          <w:rFonts w:ascii="Times New Roman" w:eastAsia="Times New Roman" w:hAnsi="Times New Roman" w:cs="Times New Roman"/>
          <w:color w:val="000000"/>
          <w:kern w:val="0"/>
          <w:sz w:val="28"/>
          <w:szCs w:val="28"/>
          <w:lang w:val="uk-UA" w:eastAsia="ru-RU"/>
        </w:rPr>
        <w:t>2.2. Незаконне видобування корисних копалин загальнодержавного значення, вчинене повторно…......................................................................................................96</w:t>
      </w:r>
    </w:p>
    <w:p w:rsidR="00110752" w:rsidRPr="00110752" w:rsidRDefault="00110752" w:rsidP="00110752">
      <w:pPr>
        <w:widowControl/>
        <w:tabs>
          <w:tab w:val="clear" w:pos="709"/>
        </w:tabs>
        <w:suppressAutoHyphens w:val="0"/>
        <w:spacing w:after="0" w:line="360" w:lineRule="auto"/>
        <w:rPr>
          <w:rFonts w:ascii="Times New Roman" w:eastAsia="Times New Roman" w:hAnsi="Times New Roman" w:cs="Times New Roman"/>
          <w:color w:val="000000"/>
          <w:kern w:val="0"/>
          <w:sz w:val="28"/>
          <w:szCs w:val="28"/>
          <w:lang w:val="uk-UA" w:eastAsia="ru-RU"/>
        </w:rPr>
      </w:pPr>
      <w:r w:rsidRPr="00110752">
        <w:rPr>
          <w:rFonts w:ascii="Times New Roman" w:eastAsia="Times New Roman" w:hAnsi="Times New Roman" w:cs="Times New Roman"/>
          <w:color w:val="000000"/>
          <w:kern w:val="0"/>
          <w:sz w:val="28"/>
          <w:szCs w:val="28"/>
          <w:lang w:val="uk-UA" w:eastAsia="ru-RU"/>
        </w:rPr>
        <w:t>2.3. Незаконне видобування корисних копалин загальнодержавного значення, вчинене шляхом підпалу, вибуху чи іншим загальнонебезпечним способом.......................................................................................................................103</w:t>
      </w:r>
    </w:p>
    <w:p w:rsidR="00110752" w:rsidRPr="00110752" w:rsidRDefault="00110752" w:rsidP="00110752">
      <w:pPr>
        <w:widowControl/>
        <w:tabs>
          <w:tab w:val="clear" w:pos="709"/>
        </w:tabs>
        <w:suppressAutoHyphens w:val="0"/>
        <w:spacing w:after="0" w:line="360" w:lineRule="auto"/>
        <w:rPr>
          <w:rFonts w:ascii="Times New Roman" w:eastAsia="Times New Roman" w:hAnsi="Times New Roman" w:cs="Times New Roman"/>
          <w:color w:val="000000"/>
          <w:kern w:val="0"/>
          <w:sz w:val="28"/>
          <w:szCs w:val="28"/>
          <w:lang w:val="uk-UA" w:eastAsia="ru-RU"/>
        </w:rPr>
      </w:pPr>
      <w:r w:rsidRPr="00110752">
        <w:rPr>
          <w:rFonts w:ascii="Times New Roman" w:eastAsia="Times New Roman" w:hAnsi="Times New Roman" w:cs="Times New Roman"/>
          <w:color w:val="000000"/>
          <w:kern w:val="0"/>
          <w:sz w:val="28"/>
          <w:szCs w:val="28"/>
          <w:lang w:val="uk-UA" w:eastAsia="ru-RU"/>
        </w:rPr>
        <w:t>2.4. Незаконне видобування корисних копалин загальнодержавного значення, що спричинило загибель людей, їх масове захворювання або інші тяжкі наслідки........................................................................................................................120</w:t>
      </w:r>
    </w:p>
    <w:p w:rsidR="00110752" w:rsidRPr="00110752" w:rsidRDefault="00110752" w:rsidP="00110752">
      <w:pPr>
        <w:widowControl/>
        <w:tabs>
          <w:tab w:val="clear" w:pos="709"/>
        </w:tabs>
        <w:suppressAutoHyphens w:val="0"/>
        <w:spacing w:after="0" w:line="360" w:lineRule="auto"/>
        <w:rPr>
          <w:rFonts w:ascii="Times New Roman" w:eastAsia="Times New Roman" w:hAnsi="Times New Roman" w:cs="Times New Roman"/>
          <w:color w:val="000000"/>
          <w:kern w:val="0"/>
          <w:sz w:val="28"/>
          <w:szCs w:val="28"/>
          <w:lang w:val="uk-UA" w:eastAsia="ru-RU"/>
        </w:rPr>
      </w:pPr>
      <w:r w:rsidRPr="00110752">
        <w:rPr>
          <w:rFonts w:ascii="Times New Roman" w:eastAsia="Times New Roman" w:hAnsi="Times New Roman" w:cs="Times New Roman"/>
          <w:color w:val="000000"/>
          <w:kern w:val="0"/>
          <w:sz w:val="28"/>
          <w:szCs w:val="28"/>
          <w:lang w:val="uk-UA" w:eastAsia="ru-RU"/>
        </w:rPr>
        <w:t>Висновки до розділу 2.........................................................................................139</w:t>
      </w:r>
    </w:p>
    <w:p w:rsidR="00110752" w:rsidRPr="00110752" w:rsidRDefault="00110752" w:rsidP="00110752">
      <w:pPr>
        <w:tabs>
          <w:tab w:val="clear" w:pos="709"/>
        </w:tabs>
        <w:suppressAutoHyphens w:val="0"/>
        <w:spacing w:after="0" w:line="360" w:lineRule="auto"/>
        <w:rPr>
          <w:rFonts w:ascii="Times New Roman" w:eastAsia="Times New Roman" w:hAnsi="Times New Roman" w:cs="Times New Roman"/>
          <w:color w:val="000000"/>
          <w:kern w:val="0"/>
          <w:sz w:val="28"/>
          <w:szCs w:val="28"/>
          <w:lang w:val="uk-UA" w:eastAsia="ru-RU"/>
        </w:rPr>
      </w:pPr>
    </w:p>
    <w:p w:rsidR="00110752" w:rsidRPr="00110752" w:rsidRDefault="00110752" w:rsidP="00110752">
      <w:pPr>
        <w:tabs>
          <w:tab w:val="clear" w:pos="709"/>
        </w:tabs>
        <w:suppressAutoHyphens w:val="0"/>
        <w:spacing w:after="0" w:line="360" w:lineRule="auto"/>
        <w:rPr>
          <w:rFonts w:ascii="Times New Roman" w:eastAsia="Times New Roman" w:hAnsi="Times New Roman" w:cs="Times New Roman"/>
          <w:b/>
          <w:color w:val="000000"/>
          <w:kern w:val="0"/>
          <w:sz w:val="28"/>
          <w:szCs w:val="28"/>
          <w:lang w:val="uk-UA" w:eastAsia="ru-RU"/>
        </w:rPr>
      </w:pPr>
      <w:r w:rsidRPr="00110752">
        <w:rPr>
          <w:rFonts w:ascii="Times New Roman" w:eastAsia="Times New Roman" w:hAnsi="Times New Roman" w:cs="Times New Roman"/>
          <w:b/>
          <w:color w:val="000000"/>
          <w:kern w:val="0"/>
          <w:sz w:val="28"/>
          <w:szCs w:val="28"/>
          <w:lang w:val="uk-UA" w:eastAsia="ru-RU"/>
        </w:rPr>
        <w:t>РОЗДІЛ 3. Особливості кваліфікації незаконного видобування корисних копалин, покарання за незаконне видобування корисних копалин та проблеми його призначення</w:t>
      </w:r>
      <w:r w:rsidRPr="00110752">
        <w:rPr>
          <w:rFonts w:ascii="Times New Roman" w:eastAsia="Times New Roman" w:hAnsi="Times New Roman" w:cs="Times New Roman"/>
          <w:color w:val="000000"/>
          <w:kern w:val="0"/>
          <w:sz w:val="28"/>
          <w:szCs w:val="28"/>
          <w:lang w:val="uk-UA" w:eastAsia="ru-RU"/>
        </w:rPr>
        <w:t>....................................................................................143</w:t>
      </w:r>
    </w:p>
    <w:p w:rsidR="00110752" w:rsidRPr="00110752" w:rsidRDefault="00110752" w:rsidP="00110752">
      <w:pPr>
        <w:tabs>
          <w:tab w:val="clear" w:pos="709"/>
        </w:tabs>
        <w:suppressAutoHyphens w:val="0"/>
        <w:spacing w:after="0" w:line="360" w:lineRule="auto"/>
        <w:rPr>
          <w:rFonts w:ascii="Times New Roman" w:eastAsia="Times New Roman" w:hAnsi="Times New Roman" w:cs="Times New Roman"/>
          <w:color w:val="000000"/>
          <w:kern w:val="0"/>
          <w:sz w:val="28"/>
          <w:szCs w:val="28"/>
          <w:lang w:val="uk-UA" w:eastAsia="ru-RU"/>
        </w:rPr>
      </w:pPr>
      <w:r w:rsidRPr="00110752">
        <w:rPr>
          <w:rFonts w:ascii="Times New Roman" w:eastAsia="Times New Roman" w:hAnsi="Times New Roman" w:cs="Times New Roman"/>
          <w:color w:val="000000"/>
          <w:kern w:val="0"/>
          <w:sz w:val="28"/>
          <w:szCs w:val="28"/>
          <w:lang w:val="uk-UA" w:eastAsia="ru-RU"/>
        </w:rPr>
        <w:t>3.1. Відмежування складу злочину «незаконне видобування корисних копалин» від суміжних складів злочинів..................................................................143</w:t>
      </w:r>
    </w:p>
    <w:p w:rsidR="00110752" w:rsidRPr="00110752" w:rsidRDefault="00110752" w:rsidP="00110752">
      <w:pPr>
        <w:tabs>
          <w:tab w:val="clear" w:pos="709"/>
        </w:tabs>
        <w:suppressAutoHyphens w:val="0"/>
        <w:spacing w:after="0" w:line="360" w:lineRule="auto"/>
        <w:rPr>
          <w:rFonts w:ascii="Times New Roman" w:eastAsia="Times New Roman" w:hAnsi="Times New Roman" w:cs="Times New Roman"/>
          <w:color w:val="000000"/>
          <w:kern w:val="0"/>
          <w:sz w:val="28"/>
          <w:szCs w:val="28"/>
          <w:lang w:val="uk-UA" w:eastAsia="ru-RU"/>
        </w:rPr>
      </w:pPr>
      <w:r w:rsidRPr="00110752">
        <w:rPr>
          <w:rFonts w:ascii="Times New Roman" w:eastAsia="Times New Roman" w:hAnsi="Times New Roman" w:cs="Times New Roman"/>
          <w:color w:val="000000"/>
          <w:kern w:val="0"/>
          <w:sz w:val="28"/>
          <w:szCs w:val="28"/>
          <w:lang w:val="uk-UA" w:eastAsia="ru-RU"/>
        </w:rPr>
        <w:t>3.2. Відмежування складу злочину «незаконне видобування корисних копалин» від суміжних складів адміністративних правопорушень.......................158</w:t>
      </w:r>
    </w:p>
    <w:p w:rsidR="00110752" w:rsidRPr="00110752" w:rsidRDefault="00110752" w:rsidP="00110752">
      <w:pPr>
        <w:tabs>
          <w:tab w:val="clear" w:pos="709"/>
        </w:tabs>
        <w:suppressAutoHyphens w:val="0"/>
        <w:spacing w:after="0" w:line="360" w:lineRule="auto"/>
        <w:rPr>
          <w:rFonts w:ascii="Times New Roman" w:eastAsia="Times New Roman" w:hAnsi="Times New Roman" w:cs="Times New Roman"/>
          <w:color w:val="000000"/>
          <w:kern w:val="0"/>
          <w:sz w:val="28"/>
          <w:szCs w:val="28"/>
          <w:lang w:val="uk-UA" w:eastAsia="ru-RU"/>
        </w:rPr>
      </w:pPr>
      <w:r w:rsidRPr="00110752">
        <w:rPr>
          <w:rFonts w:ascii="Times New Roman" w:eastAsia="Times New Roman" w:hAnsi="Times New Roman" w:cs="Times New Roman"/>
          <w:color w:val="000000"/>
          <w:kern w:val="0"/>
          <w:sz w:val="28"/>
          <w:szCs w:val="28"/>
          <w:lang w:val="uk-UA" w:eastAsia="ru-RU"/>
        </w:rPr>
        <w:t>3.3. Покарання за незаконне видобування корисних копалин та проблеми його призначення.........................................................................................................167</w:t>
      </w:r>
    </w:p>
    <w:p w:rsidR="00110752" w:rsidRPr="00110752" w:rsidRDefault="00110752" w:rsidP="00110752">
      <w:pPr>
        <w:tabs>
          <w:tab w:val="clear" w:pos="709"/>
        </w:tabs>
        <w:suppressAutoHyphens w:val="0"/>
        <w:spacing w:after="0" w:line="360" w:lineRule="auto"/>
        <w:rPr>
          <w:rFonts w:ascii="Times New Roman" w:eastAsia="Times New Roman" w:hAnsi="Times New Roman" w:cs="Times New Roman"/>
          <w:color w:val="000000"/>
          <w:kern w:val="0"/>
          <w:sz w:val="28"/>
          <w:szCs w:val="28"/>
          <w:lang w:val="uk-UA" w:eastAsia="ru-RU"/>
        </w:rPr>
      </w:pPr>
      <w:r w:rsidRPr="00110752">
        <w:rPr>
          <w:rFonts w:ascii="Times New Roman" w:eastAsia="Times New Roman" w:hAnsi="Times New Roman" w:cs="Times New Roman"/>
          <w:color w:val="000000"/>
          <w:kern w:val="0"/>
          <w:sz w:val="28"/>
          <w:szCs w:val="28"/>
          <w:lang w:val="uk-UA" w:eastAsia="ru-RU"/>
        </w:rPr>
        <w:t>Висновки до розділу 3.........................................................................................184</w:t>
      </w:r>
    </w:p>
    <w:p w:rsidR="00110752" w:rsidRPr="00110752" w:rsidRDefault="00110752" w:rsidP="00110752">
      <w:pPr>
        <w:tabs>
          <w:tab w:val="clear" w:pos="709"/>
        </w:tabs>
        <w:suppressAutoHyphens w:val="0"/>
        <w:spacing w:after="0" w:line="360" w:lineRule="auto"/>
        <w:rPr>
          <w:rFonts w:ascii="Times New Roman" w:eastAsia="Times New Roman" w:hAnsi="Times New Roman" w:cs="Times New Roman"/>
          <w:b/>
          <w:color w:val="000000"/>
          <w:kern w:val="0"/>
          <w:sz w:val="28"/>
          <w:szCs w:val="28"/>
          <w:lang w:val="uk-UA" w:eastAsia="ru-RU"/>
        </w:rPr>
      </w:pPr>
    </w:p>
    <w:p w:rsidR="00110752" w:rsidRPr="00110752" w:rsidRDefault="00110752" w:rsidP="00110752">
      <w:pPr>
        <w:tabs>
          <w:tab w:val="clear" w:pos="709"/>
        </w:tabs>
        <w:suppressAutoHyphens w:val="0"/>
        <w:spacing w:after="0" w:line="360" w:lineRule="auto"/>
        <w:rPr>
          <w:rFonts w:ascii="Times New Roman" w:eastAsia="Times New Roman" w:hAnsi="Times New Roman" w:cs="Times New Roman"/>
          <w:b/>
          <w:color w:val="000000"/>
          <w:kern w:val="0"/>
          <w:sz w:val="28"/>
          <w:szCs w:val="28"/>
          <w:lang w:val="uk-UA" w:eastAsia="ru-RU"/>
        </w:rPr>
      </w:pPr>
      <w:r w:rsidRPr="00110752">
        <w:rPr>
          <w:rFonts w:ascii="Times New Roman" w:eastAsia="Times New Roman" w:hAnsi="Times New Roman" w:cs="Times New Roman"/>
          <w:b/>
          <w:color w:val="000000"/>
          <w:kern w:val="0"/>
          <w:sz w:val="28"/>
          <w:szCs w:val="28"/>
          <w:lang w:val="uk-UA" w:eastAsia="ru-RU"/>
        </w:rPr>
        <w:t>Висновки</w:t>
      </w:r>
      <w:r w:rsidRPr="00110752">
        <w:rPr>
          <w:rFonts w:ascii="Times New Roman" w:eastAsia="Times New Roman" w:hAnsi="Times New Roman" w:cs="Times New Roman"/>
          <w:color w:val="000000"/>
          <w:kern w:val="0"/>
          <w:sz w:val="28"/>
          <w:szCs w:val="28"/>
          <w:lang w:val="uk-UA" w:eastAsia="ru-RU"/>
        </w:rPr>
        <w:t>.............................................................................................................190</w:t>
      </w:r>
    </w:p>
    <w:p w:rsidR="00110752" w:rsidRPr="00110752" w:rsidRDefault="00110752" w:rsidP="00110752">
      <w:pPr>
        <w:tabs>
          <w:tab w:val="clear" w:pos="709"/>
        </w:tabs>
        <w:suppressAutoHyphens w:val="0"/>
        <w:spacing w:after="0" w:line="360" w:lineRule="auto"/>
        <w:rPr>
          <w:rFonts w:ascii="Times New Roman" w:eastAsia="Times New Roman" w:hAnsi="Times New Roman" w:cs="Times New Roman"/>
          <w:b/>
          <w:color w:val="000000"/>
          <w:kern w:val="0"/>
          <w:sz w:val="28"/>
          <w:szCs w:val="28"/>
          <w:lang w:val="uk-UA" w:eastAsia="ru-RU"/>
        </w:rPr>
      </w:pPr>
    </w:p>
    <w:p w:rsidR="00110752" w:rsidRPr="00110752" w:rsidRDefault="00110752" w:rsidP="00110752">
      <w:pPr>
        <w:tabs>
          <w:tab w:val="clear" w:pos="709"/>
        </w:tabs>
        <w:suppressAutoHyphens w:val="0"/>
        <w:spacing w:after="0" w:line="360" w:lineRule="auto"/>
        <w:rPr>
          <w:rFonts w:ascii="Times New Roman" w:eastAsia="Times New Roman" w:hAnsi="Times New Roman" w:cs="Times New Roman"/>
          <w:color w:val="000000"/>
          <w:kern w:val="0"/>
          <w:sz w:val="28"/>
          <w:szCs w:val="28"/>
          <w:lang w:val="uk-UA" w:eastAsia="ru-RU"/>
        </w:rPr>
      </w:pPr>
      <w:r w:rsidRPr="00110752">
        <w:rPr>
          <w:rFonts w:ascii="Times New Roman" w:eastAsia="Times New Roman" w:hAnsi="Times New Roman" w:cs="Times New Roman"/>
          <w:b/>
          <w:color w:val="000000"/>
          <w:kern w:val="0"/>
          <w:sz w:val="28"/>
          <w:szCs w:val="28"/>
          <w:lang w:val="uk-UA" w:eastAsia="ru-RU"/>
        </w:rPr>
        <w:t>Список використаних джерел</w:t>
      </w:r>
      <w:r w:rsidRPr="00110752">
        <w:rPr>
          <w:rFonts w:ascii="Times New Roman" w:eastAsia="Times New Roman" w:hAnsi="Times New Roman" w:cs="Times New Roman"/>
          <w:color w:val="000000"/>
          <w:kern w:val="0"/>
          <w:sz w:val="28"/>
          <w:szCs w:val="28"/>
          <w:lang w:val="uk-UA" w:eastAsia="ru-RU"/>
        </w:rPr>
        <w:t>.........................................................................200</w:t>
      </w:r>
    </w:p>
    <w:p w:rsidR="00110752" w:rsidRPr="00110752" w:rsidRDefault="00110752" w:rsidP="00110752">
      <w:pPr>
        <w:tabs>
          <w:tab w:val="clear" w:pos="709"/>
        </w:tabs>
        <w:suppressAutoHyphens w:val="0"/>
        <w:spacing w:after="0" w:line="360" w:lineRule="auto"/>
        <w:rPr>
          <w:rFonts w:ascii="Times New Roman" w:eastAsia="Times New Roman" w:hAnsi="Times New Roman" w:cs="Times New Roman"/>
          <w:b/>
          <w:color w:val="000000"/>
          <w:kern w:val="0"/>
          <w:sz w:val="28"/>
          <w:szCs w:val="28"/>
          <w:lang w:val="uk-UA" w:eastAsia="ru-RU"/>
        </w:rPr>
      </w:pPr>
    </w:p>
    <w:p w:rsidR="00110752" w:rsidRPr="00110752" w:rsidRDefault="00110752" w:rsidP="00110752">
      <w:pPr>
        <w:tabs>
          <w:tab w:val="clear" w:pos="709"/>
        </w:tabs>
        <w:suppressAutoHyphens w:val="0"/>
        <w:spacing w:after="0" w:line="360" w:lineRule="auto"/>
        <w:rPr>
          <w:rFonts w:ascii="Times New Roman" w:eastAsia="Times New Roman" w:hAnsi="Times New Roman" w:cs="Times New Roman"/>
          <w:b/>
          <w:color w:val="000000"/>
          <w:kern w:val="0"/>
          <w:sz w:val="28"/>
          <w:szCs w:val="28"/>
          <w:lang w:val="uk-UA" w:eastAsia="ru-RU"/>
        </w:rPr>
      </w:pPr>
      <w:r w:rsidRPr="00110752">
        <w:rPr>
          <w:rFonts w:ascii="Times New Roman" w:eastAsia="Times New Roman" w:hAnsi="Times New Roman" w:cs="Times New Roman"/>
          <w:b/>
          <w:color w:val="000000"/>
          <w:kern w:val="0"/>
          <w:sz w:val="28"/>
          <w:szCs w:val="28"/>
          <w:lang w:val="uk-UA" w:eastAsia="ru-RU"/>
        </w:rPr>
        <w:t>Додатки</w:t>
      </w:r>
      <w:r w:rsidRPr="00110752">
        <w:rPr>
          <w:rFonts w:ascii="Times New Roman" w:eastAsia="Times New Roman" w:hAnsi="Times New Roman" w:cs="Times New Roman"/>
          <w:color w:val="000000"/>
          <w:kern w:val="0"/>
          <w:sz w:val="28"/>
          <w:szCs w:val="28"/>
          <w:lang w:val="uk-UA" w:eastAsia="ru-RU"/>
        </w:rPr>
        <w:t>................................................................................................................253</w:t>
      </w:r>
    </w:p>
    <w:p w:rsidR="00110752" w:rsidRPr="00110752" w:rsidRDefault="00110752" w:rsidP="00110752">
      <w:pPr>
        <w:tabs>
          <w:tab w:val="clear" w:pos="709"/>
        </w:tabs>
        <w:suppressAutoHyphens w:val="0"/>
        <w:spacing w:after="0" w:line="360" w:lineRule="auto"/>
        <w:jc w:val="center"/>
        <w:outlineLvl w:val="0"/>
        <w:rPr>
          <w:rFonts w:ascii="Times New Roman" w:eastAsia="Times New Roman" w:hAnsi="Times New Roman" w:cs="Times New Roman"/>
          <w:b/>
          <w:color w:val="000000"/>
          <w:kern w:val="0"/>
          <w:sz w:val="28"/>
          <w:szCs w:val="28"/>
          <w:lang w:val="uk-UA" w:eastAsia="ru-RU"/>
        </w:rPr>
      </w:pPr>
      <w:r w:rsidRPr="00110752">
        <w:rPr>
          <w:rFonts w:ascii="Times New Roman" w:eastAsia="Times New Roman" w:hAnsi="Times New Roman" w:cs="Times New Roman"/>
          <w:caps/>
          <w:color w:val="000000"/>
          <w:kern w:val="0"/>
          <w:sz w:val="28"/>
          <w:szCs w:val="28"/>
          <w:lang w:val="uk-UA" w:eastAsia="ru-RU"/>
        </w:rPr>
        <w:br w:type="page"/>
      </w:r>
      <w:r w:rsidRPr="00110752">
        <w:rPr>
          <w:rFonts w:ascii="Times New Roman" w:eastAsia="Times New Roman" w:hAnsi="Times New Roman" w:cs="Times New Roman"/>
          <w:b/>
          <w:color w:val="000000"/>
          <w:kern w:val="0"/>
          <w:sz w:val="28"/>
          <w:szCs w:val="28"/>
          <w:lang w:val="uk-UA" w:eastAsia="ru-RU"/>
        </w:rPr>
        <w:t>ПЕРЕЛІК УМОВНИХ ПОЗНАЧЕНЬ</w:t>
      </w:r>
    </w:p>
    <w:p w:rsidR="00110752" w:rsidRPr="00110752" w:rsidRDefault="00110752" w:rsidP="00110752">
      <w:pPr>
        <w:tabs>
          <w:tab w:val="clear" w:pos="709"/>
        </w:tabs>
        <w:suppressAutoHyphens w:val="0"/>
        <w:spacing w:after="0" w:line="360" w:lineRule="auto"/>
        <w:rPr>
          <w:rFonts w:ascii="Times New Roman" w:eastAsia="Times New Roman" w:hAnsi="Times New Roman" w:cs="Times New Roman"/>
          <w:b/>
          <w:color w:val="000000"/>
          <w:kern w:val="0"/>
          <w:sz w:val="28"/>
          <w:szCs w:val="28"/>
          <w:lang w:val="uk-UA" w:eastAsia="ru-RU"/>
        </w:rPr>
      </w:pPr>
    </w:p>
    <w:p w:rsidR="00110752" w:rsidRPr="00110752" w:rsidRDefault="00110752" w:rsidP="00110752">
      <w:pPr>
        <w:widowControl/>
        <w:tabs>
          <w:tab w:val="clear" w:pos="709"/>
        </w:tabs>
        <w:suppressAutoHyphens w:val="0"/>
        <w:spacing w:after="0" w:line="360" w:lineRule="auto"/>
        <w:rPr>
          <w:rFonts w:ascii="Times New Roman" w:eastAsia="Times New Roman" w:hAnsi="Times New Roman" w:cs="Times New Roman"/>
          <w:bCs/>
          <w:color w:val="000000"/>
          <w:kern w:val="0"/>
          <w:sz w:val="28"/>
          <w:szCs w:val="28"/>
          <w:lang w:val="uk-UA" w:eastAsia="ru-RU"/>
        </w:rPr>
      </w:pPr>
      <w:r w:rsidRPr="00110752">
        <w:rPr>
          <w:rFonts w:ascii="Times New Roman" w:eastAsia="Times New Roman" w:hAnsi="Times New Roman" w:cs="Times New Roman"/>
          <w:b/>
          <w:bCs/>
          <w:color w:val="000000"/>
          <w:kern w:val="0"/>
          <w:sz w:val="28"/>
          <w:szCs w:val="28"/>
          <w:lang w:val="uk-UA" w:eastAsia="ru-RU"/>
        </w:rPr>
        <w:t xml:space="preserve">Абз. </w:t>
      </w:r>
      <w:r w:rsidRPr="00110752">
        <w:rPr>
          <w:rFonts w:ascii="Times New Roman" w:eastAsia="Times New Roman" w:hAnsi="Times New Roman" w:cs="Times New Roman"/>
          <w:bCs/>
          <w:color w:val="000000"/>
          <w:kern w:val="0"/>
          <w:sz w:val="28"/>
          <w:szCs w:val="28"/>
          <w:lang w:val="uk-UA" w:eastAsia="ru-RU"/>
        </w:rPr>
        <w:t>– абзац;</w:t>
      </w:r>
    </w:p>
    <w:p w:rsidR="00110752" w:rsidRPr="00110752" w:rsidRDefault="00110752" w:rsidP="00110752">
      <w:pPr>
        <w:widowControl/>
        <w:tabs>
          <w:tab w:val="clear" w:pos="709"/>
        </w:tabs>
        <w:suppressAutoHyphens w:val="0"/>
        <w:spacing w:after="0" w:line="360" w:lineRule="auto"/>
        <w:rPr>
          <w:rFonts w:ascii="Times New Roman" w:eastAsia="Times New Roman" w:hAnsi="Times New Roman" w:cs="Times New Roman"/>
          <w:bCs/>
          <w:color w:val="000000"/>
          <w:kern w:val="0"/>
          <w:sz w:val="28"/>
          <w:szCs w:val="28"/>
          <w:lang w:val="uk-UA" w:eastAsia="ru-RU"/>
        </w:rPr>
      </w:pPr>
      <w:r w:rsidRPr="00110752">
        <w:rPr>
          <w:rFonts w:ascii="Times New Roman" w:eastAsia="Times New Roman" w:hAnsi="Times New Roman" w:cs="Times New Roman"/>
          <w:b/>
          <w:bCs/>
          <w:color w:val="000000"/>
          <w:kern w:val="0"/>
          <w:sz w:val="28"/>
          <w:szCs w:val="28"/>
          <w:lang w:val="uk-UA" w:eastAsia="ru-RU"/>
        </w:rPr>
        <w:t xml:space="preserve">АРК – </w:t>
      </w:r>
      <w:r w:rsidRPr="00110752">
        <w:rPr>
          <w:rFonts w:ascii="Times New Roman" w:eastAsia="Times New Roman" w:hAnsi="Times New Roman" w:cs="Times New Roman"/>
          <w:bCs/>
          <w:color w:val="000000"/>
          <w:kern w:val="0"/>
          <w:sz w:val="28"/>
          <w:szCs w:val="28"/>
          <w:lang w:val="uk-UA" w:eastAsia="ru-RU"/>
        </w:rPr>
        <w:t>Автономна Республіка Крим;</w:t>
      </w:r>
    </w:p>
    <w:p w:rsidR="00110752" w:rsidRPr="00110752" w:rsidRDefault="00110752" w:rsidP="00110752">
      <w:pPr>
        <w:widowControl/>
        <w:tabs>
          <w:tab w:val="clear" w:pos="709"/>
        </w:tabs>
        <w:suppressAutoHyphens w:val="0"/>
        <w:spacing w:after="0" w:line="360" w:lineRule="auto"/>
        <w:rPr>
          <w:rFonts w:ascii="Times New Roman" w:eastAsia="Times New Roman" w:hAnsi="Times New Roman" w:cs="Times New Roman"/>
          <w:b/>
          <w:color w:val="000000"/>
          <w:kern w:val="0"/>
          <w:sz w:val="28"/>
          <w:szCs w:val="28"/>
          <w:lang w:val="uk-UA" w:eastAsia="ru-RU"/>
        </w:rPr>
      </w:pPr>
      <w:r w:rsidRPr="00110752">
        <w:rPr>
          <w:rFonts w:ascii="Times New Roman" w:eastAsia="Times New Roman" w:hAnsi="Times New Roman" w:cs="Times New Roman"/>
          <w:b/>
          <w:color w:val="000000"/>
          <w:kern w:val="0"/>
          <w:sz w:val="28"/>
          <w:szCs w:val="28"/>
          <w:lang w:val="uk-UA" w:eastAsia="ru-RU"/>
        </w:rPr>
        <w:t>БК України</w:t>
      </w:r>
      <w:r w:rsidRPr="00110752">
        <w:rPr>
          <w:rFonts w:ascii="Times New Roman" w:eastAsia="Times New Roman" w:hAnsi="Times New Roman" w:cs="Times New Roman"/>
          <w:color w:val="000000"/>
          <w:kern w:val="0"/>
          <w:sz w:val="28"/>
          <w:szCs w:val="28"/>
          <w:lang w:val="uk-UA" w:eastAsia="ru-RU"/>
        </w:rPr>
        <w:t xml:space="preserve"> – Бюджетний кодекс України від 08 липня 2010 року;</w:t>
      </w:r>
    </w:p>
    <w:p w:rsidR="00110752" w:rsidRPr="00110752" w:rsidRDefault="00110752" w:rsidP="00110752">
      <w:pPr>
        <w:widowControl/>
        <w:tabs>
          <w:tab w:val="clear" w:pos="709"/>
        </w:tabs>
        <w:suppressAutoHyphens w:val="0"/>
        <w:spacing w:after="0" w:line="360" w:lineRule="auto"/>
        <w:rPr>
          <w:rFonts w:ascii="Times New Roman" w:eastAsia="Times New Roman" w:hAnsi="Times New Roman" w:cs="Times New Roman"/>
          <w:b/>
          <w:color w:val="000000"/>
          <w:kern w:val="0"/>
          <w:sz w:val="28"/>
          <w:szCs w:val="28"/>
          <w:lang w:val="uk-UA" w:eastAsia="ru-RU"/>
        </w:rPr>
      </w:pPr>
      <w:r w:rsidRPr="00110752">
        <w:rPr>
          <w:rFonts w:ascii="Times New Roman" w:eastAsia="Times New Roman" w:hAnsi="Times New Roman" w:cs="Times New Roman"/>
          <w:b/>
          <w:color w:val="000000"/>
          <w:kern w:val="0"/>
          <w:sz w:val="28"/>
          <w:szCs w:val="28"/>
          <w:lang w:val="uk-UA" w:eastAsia="ru-RU"/>
        </w:rPr>
        <w:t>ВК України</w:t>
      </w:r>
      <w:r w:rsidRPr="00110752">
        <w:rPr>
          <w:rFonts w:ascii="Times New Roman" w:eastAsia="Times New Roman" w:hAnsi="Times New Roman" w:cs="Times New Roman"/>
          <w:color w:val="000000"/>
          <w:kern w:val="0"/>
          <w:sz w:val="28"/>
          <w:szCs w:val="28"/>
          <w:lang w:val="uk-UA" w:eastAsia="ru-RU"/>
        </w:rPr>
        <w:t xml:space="preserve"> – Водний кодекс України </w:t>
      </w:r>
      <w:r w:rsidRPr="00110752">
        <w:rPr>
          <w:rFonts w:ascii="Times New Roman" w:eastAsia="Times New Roman" w:hAnsi="Times New Roman" w:cs="Times New Roman"/>
          <w:color w:val="000000"/>
          <w:kern w:val="0"/>
          <w:sz w:val="28"/>
          <w:szCs w:val="28"/>
          <w:shd w:val="clear" w:color="auto" w:fill="FFFFFF"/>
          <w:lang w:val="uk-UA" w:eastAsia="ru-RU"/>
        </w:rPr>
        <w:t>від</w:t>
      </w:r>
      <w:r w:rsidRPr="00110752">
        <w:rPr>
          <w:rFonts w:ascii="Times New Roman" w:eastAsia="Times New Roman" w:hAnsi="Times New Roman" w:cs="Times New Roman"/>
          <w:color w:val="000000"/>
          <w:kern w:val="0"/>
          <w:sz w:val="28"/>
          <w:lang w:val="uk-UA" w:eastAsia="ru-RU"/>
        </w:rPr>
        <w:t xml:space="preserve"> </w:t>
      </w:r>
      <w:r w:rsidRPr="00110752">
        <w:rPr>
          <w:rFonts w:ascii="Times New Roman" w:eastAsia="Times New Roman" w:hAnsi="Times New Roman" w:cs="Times New Roman"/>
          <w:color w:val="000000"/>
          <w:kern w:val="0"/>
          <w:sz w:val="28"/>
          <w:szCs w:val="28"/>
          <w:lang w:val="uk-UA" w:eastAsia="ru-RU"/>
        </w:rPr>
        <w:t>06 червня 1995 року;</w:t>
      </w:r>
    </w:p>
    <w:p w:rsidR="00110752" w:rsidRPr="00110752" w:rsidRDefault="00110752" w:rsidP="00110752">
      <w:pPr>
        <w:widowControl/>
        <w:tabs>
          <w:tab w:val="clear" w:pos="709"/>
        </w:tabs>
        <w:suppressAutoHyphens w:val="0"/>
        <w:spacing w:after="0" w:line="360" w:lineRule="auto"/>
        <w:rPr>
          <w:rFonts w:ascii="Times New Roman" w:eastAsia="Times New Roman" w:hAnsi="Times New Roman" w:cs="Times New Roman"/>
          <w:b/>
          <w:bCs/>
          <w:color w:val="000000"/>
          <w:kern w:val="0"/>
          <w:sz w:val="28"/>
          <w:szCs w:val="28"/>
          <w:lang w:val="uk-UA" w:eastAsia="ru-RU"/>
        </w:rPr>
      </w:pPr>
      <w:r w:rsidRPr="00110752">
        <w:rPr>
          <w:rFonts w:ascii="Times New Roman" w:eastAsia="Times New Roman" w:hAnsi="Times New Roman" w:cs="Times New Roman"/>
          <w:b/>
          <w:bCs/>
          <w:color w:val="000000"/>
          <w:kern w:val="0"/>
          <w:sz w:val="28"/>
          <w:szCs w:val="28"/>
          <w:lang w:val="uk-UA" w:eastAsia="ru-RU"/>
        </w:rPr>
        <w:t>ВР АРК</w:t>
      </w:r>
      <w:r w:rsidRPr="00110752">
        <w:rPr>
          <w:rFonts w:ascii="Times New Roman" w:eastAsia="Times New Roman" w:hAnsi="Times New Roman" w:cs="Times New Roman"/>
          <w:color w:val="000000"/>
          <w:kern w:val="0"/>
          <w:sz w:val="28"/>
          <w:szCs w:val="28"/>
          <w:lang w:val="uk-UA" w:eastAsia="ru-RU"/>
        </w:rPr>
        <w:t xml:space="preserve"> – Верховна Рада Автономної Республіки Крим;</w:t>
      </w:r>
    </w:p>
    <w:p w:rsidR="00110752" w:rsidRPr="00110752" w:rsidRDefault="00110752" w:rsidP="00110752">
      <w:pPr>
        <w:widowControl/>
        <w:tabs>
          <w:tab w:val="clear" w:pos="709"/>
        </w:tabs>
        <w:suppressAutoHyphens w:val="0"/>
        <w:spacing w:after="0" w:line="360" w:lineRule="auto"/>
        <w:rPr>
          <w:rFonts w:ascii="Times New Roman" w:eastAsia="Times New Roman" w:hAnsi="Times New Roman" w:cs="Times New Roman"/>
          <w:color w:val="000000"/>
          <w:kern w:val="0"/>
          <w:sz w:val="28"/>
          <w:szCs w:val="28"/>
          <w:lang w:val="uk-UA" w:eastAsia="ru-RU"/>
        </w:rPr>
      </w:pPr>
      <w:r w:rsidRPr="00110752">
        <w:rPr>
          <w:rFonts w:ascii="Times New Roman" w:eastAsia="Times New Roman" w:hAnsi="Times New Roman" w:cs="Times New Roman"/>
          <w:b/>
          <w:bCs/>
          <w:color w:val="000000"/>
          <w:kern w:val="0"/>
          <w:sz w:val="28"/>
          <w:szCs w:val="28"/>
          <w:lang w:val="uk-UA" w:eastAsia="ru-RU"/>
        </w:rPr>
        <w:t>ВРУ</w:t>
      </w:r>
      <w:r w:rsidRPr="00110752">
        <w:rPr>
          <w:rFonts w:ascii="Times New Roman" w:eastAsia="Times New Roman" w:hAnsi="Times New Roman" w:cs="Times New Roman"/>
          <w:color w:val="000000"/>
          <w:kern w:val="0"/>
          <w:sz w:val="28"/>
          <w:szCs w:val="28"/>
          <w:lang w:val="uk-UA" w:eastAsia="ru-RU"/>
        </w:rPr>
        <w:t xml:space="preserve"> – Верховна Рада України;</w:t>
      </w:r>
    </w:p>
    <w:p w:rsidR="00110752" w:rsidRPr="00110752" w:rsidRDefault="00110752" w:rsidP="00110752">
      <w:pPr>
        <w:widowControl/>
        <w:tabs>
          <w:tab w:val="clear" w:pos="709"/>
        </w:tabs>
        <w:suppressAutoHyphens w:val="0"/>
        <w:spacing w:after="0" w:line="360" w:lineRule="auto"/>
        <w:rPr>
          <w:rFonts w:ascii="Times New Roman" w:eastAsia="Times New Roman" w:hAnsi="Times New Roman" w:cs="Times New Roman"/>
          <w:color w:val="000000"/>
          <w:kern w:val="0"/>
          <w:sz w:val="28"/>
          <w:szCs w:val="28"/>
          <w:lang w:val="uk-UA" w:eastAsia="ru-RU"/>
        </w:rPr>
      </w:pPr>
      <w:r w:rsidRPr="00110752">
        <w:rPr>
          <w:rFonts w:ascii="Times New Roman" w:eastAsia="Times New Roman" w:hAnsi="Times New Roman" w:cs="Times New Roman"/>
          <w:b/>
          <w:bCs/>
          <w:color w:val="000000"/>
          <w:kern w:val="0"/>
          <w:sz w:val="28"/>
          <w:szCs w:val="28"/>
          <w:lang w:val="uk-UA" w:eastAsia="ru-RU"/>
        </w:rPr>
        <w:t>ВСУ</w:t>
      </w:r>
      <w:r w:rsidRPr="00110752">
        <w:rPr>
          <w:rFonts w:ascii="Times New Roman" w:eastAsia="Times New Roman" w:hAnsi="Times New Roman" w:cs="Times New Roman"/>
          <w:color w:val="000000"/>
          <w:kern w:val="0"/>
          <w:sz w:val="28"/>
          <w:szCs w:val="28"/>
          <w:lang w:val="uk-UA" w:eastAsia="ru-RU"/>
        </w:rPr>
        <w:t xml:space="preserve"> – Верховний Суд України;</w:t>
      </w:r>
    </w:p>
    <w:p w:rsidR="00110752" w:rsidRPr="00110752" w:rsidRDefault="00110752" w:rsidP="00110752">
      <w:pPr>
        <w:widowControl/>
        <w:tabs>
          <w:tab w:val="clear" w:pos="709"/>
        </w:tabs>
        <w:suppressAutoHyphens w:val="0"/>
        <w:spacing w:after="0" w:line="360" w:lineRule="auto"/>
        <w:rPr>
          <w:rFonts w:ascii="Times New Roman" w:eastAsia="Times New Roman" w:hAnsi="Times New Roman" w:cs="Times New Roman"/>
          <w:b/>
          <w:color w:val="000000"/>
          <w:kern w:val="0"/>
          <w:sz w:val="28"/>
          <w:szCs w:val="28"/>
          <w:lang w:val="uk-UA" w:eastAsia="ru-RU"/>
        </w:rPr>
      </w:pPr>
      <w:r w:rsidRPr="00110752">
        <w:rPr>
          <w:rFonts w:ascii="Times New Roman" w:eastAsia="Times New Roman" w:hAnsi="Times New Roman" w:cs="Times New Roman"/>
          <w:b/>
          <w:color w:val="000000"/>
          <w:kern w:val="0"/>
          <w:sz w:val="28"/>
          <w:szCs w:val="28"/>
          <w:lang w:val="uk-UA" w:eastAsia="ru-RU"/>
        </w:rPr>
        <w:t xml:space="preserve">ВССУ – </w:t>
      </w:r>
      <w:r w:rsidRPr="00110752">
        <w:rPr>
          <w:rFonts w:ascii="Times New Roman" w:eastAsia="Times New Roman" w:hAnsi="Times New Roman" w:cs="Times New Roman"/>
          <w:color w:val="000000"/>
          <w:kern w:val="0"/>
          <w:sz w:val="28"/>
          <w:szCs w:val="28"/>
          <w:lang w:val="uk-UA" w:eastAsia="ru-RU"/>
        </w:rPr>
        <w:t>Вищий спеціалізований суд України;</w:t>
      </w:r>
    </w:p>
    <w:p w:rsidR="00110752" w:rsidRPr="00110752" w:rsidRDefault="00110752" w:rsidP="00110752">
      <w:pPr>
        <w:widowControl/>
        <w:tabs>
          <w:tab w:val="clear" w:pos="709"/>
        </w:tabs>
        <w:suppressAutoHyphens w:val="0"/>
        <w:spacing w:after="0" w:line="360" w:lineRule="auto"/>
        <w:rPr>
          <w:rFonts w:ascii="Times New Roman" w:eastAsia="Times New Roman" w:hAnsi="Times New Roman" w:cs="Times New Roman"/>
          <w:b/>
          <w:color w:val="000000"/>
          <w:kern w:val="0"/>
          <w:sz w:val="28"/>
          <w:szCs w:val="28"/>
          <w:lang w:val="uk-UA" w:eastAsia="ru-RU"/>
        </w:rPr>
      </w:pPr>
      <w:r w:rsidRPr="00110752">
        <w:rPr>
          <w:rFonts w:ascii="Times New Roman" w:eastAsia="Times New Roman" w:hAnsi="Times New Roman" w:cs="Times New Roman"/>
          <w:b/>
          <w:color w:val="000000"/>
          <w:kern w:val="0"/>
          <w:sz w:val="28"/>
          <w:szCs w:val="28"/>
          <w:lang w:val="uk-UA" w:eastAsia="ru-RU"/>
        </w:rPr>
        <w:t>ГК України</w:t>
      </w:r>
      <w:r w:rsidRPr="00110752">
        <w:rPr>
          <w:rFonts w:ascii="Times New Roman" w:eastAsia="Times New Roman" w:hAnsi="Times New Roman" w:cs="Times New Roman"/>
          <w:color w:val="000000"/>
          <w:kern w:val="0"/>
          <w:sz w:val="28"/>
          <w:szCs w:val="28"/>
          <w:lang w:val="uk-UA" w:eastAsia="ru-RU"/>
        </w:rPr>
        <w:t xml:space="preserve"> – Господарський кодекс України від 16 січня 2003 року;</w:t>
      </w:r>
    </w:p>
    <w:p w:rsidR="00110752" w:rsidRPr="00110752" w:rsidRDefault="00110752" w:rsidP="00110752">
      <w:pPr>
        <w:widowControl/>
        <w:tabs>
          <w:tab w:val="clear" w:pos="709"/>
        </w:tabs>
        <w:suppressAutoHyphens w:val="0"/>
        <w:spacing w:after="0" w:line="360" w:lineRule="auto"/>
        <w:rPr>
          <w:rFonts w:ascii="Times New Roman" w:eastAsia="Times New Roman" w:hAnsi="Times New Roman" w:cs="Times New Roman"/>
          <w:color w:val="000000"/>
          <w:kern w:val="0"/>
          <w:sz w:val="28"/>
          <w:szCs w:val="28"/>
          <w:lang w:val="uk-UA" w:eastAsia="ru-RU"/>
        </w:rPr>
      </w:pPr>
      <w:r w:rsidRPr="00110752">
        <w:rPr>
          <w:rFonts w:ascii="Times New Roman" w:eastAsia="Times New Roman" w:hAnsi="Times New Roman" w:cs="Times New Roman"/>
          <w:b/>
          <w:color w:val="000000"/>
          <w:kern w:val="0"/>
          <w:sz w:val="28"/>
          <w:szCs w:val="28"/>
          <w:lang w:val="uk-UA" w:eastAsia="ru-RU"/>
        </w:rPr>
        <w:t>Див.</w:t>
      </w:r>
      <w:r w:rsidRPr="00110752">
        <w:rPr>
          <w:rFonts w:ascii="Times New Roman" w:eastAsia="Times New Roman" w:hAnsi="Times New Roman" w:cs="Times New Roman"/>
          <w:color w:val="000000"/>
          <w:kern w:val="0"/>
          <w:sz w:val="28"/>
          <w:szCs w:val="28"/>
          <w:lang w:val="uk-UA" w:eastAsia="ru-RU"/>
        </w:rPr>
        <w:t xml:space="preserve"> – дивитись;</w:t>
      </w:r>
    </w:p>
    <w:p w:rsidR="00110752" w:rsidRPr="00110752" w:rsidRDefault="00110752" w:rsidP="00110752">
      <w:pPr>
        <w:widowControl/>
        <w:tabs>
          <w:tab w:val="clear" w:pos="709"/>
        </w:tabs>
        <w:suppressAutoHyphens w:val="0"/>
        <w:spacing w:after="0" w:line="360" w:lineRule="auto"/>
        <w:rPr>
          <w:rFonts w:ascii="Times New Roman" w:eastAsia="Times New Roman" w:hAnsi="Times New Roman" w:cs="Times New Roman"/>
          <w:bCs/>
          <w:color w:val="000000"/>
          <w:kern w:val="0"/>
          <w:sz w:val="28"/>
          <w:szCs w:val="28"/>
          <w:lang w:val="uk-UA" w:eastAsia="ru-RU"/>
        </w:rPr>
      </w:pPr>
      <w:r w:rsidRPr="00110752">
        <w:rPr>
          <w:rFonts w:ascii="Times New Roman" w:eastAsia="Times New Roman" w:hAnsi="Times New Roman" w:cs="Times New Roman"/>
          <w:b/>
          <w:bCs/>
          <w:color w:val="000000"/>
          <w:kern w:val="0"/>
          <w:sz w:val="28"/>
          <w:szCs w:val="28"/>
          <w:lang w:val="uk-UA" w:eastAsia="ru-RU"/>
        </w:rPr>
        <w:t xml:space="preserve">ЄДРПОУ – </w:t>
      </w:r>
      <w:r w:rsidRPr="00110752">
        <w:rPr>
          <w:rFonts w:ascii="Times New Roman" w:eastAsia="Times New Roman" w:hAnsi="Times New Roman" w:cs="Times New Roman"/>
          <w:bCs/>
          <w:color w:val="000000"/>
          <w:kern w:val="0"/>
          <w:sz w:val="28"/>
          <w:szCs w:val="28"/>
          <w:lang w:val="uk-UA" w:eastAsia="ru-RU"/>
        </w:rPr>
        <w:t>Єдиний державний реєстр підприємств і організацій України;</w:t>
      </w:r>
    </w:p>
    <w:p w:rsidR="00110752" w:rsidRPr="00110752" w:rsidRDefault="00110752" w:rsidP="00110752">
      <w:pPr>
        <w:widowControl/>
        <w:tabs>
          <w:tab w:val="clear" w:pos="709"/>
        </w:tabs>
        <w:suppressAutoHyphens w:val="0"/>
        <w:spacing w:after="0" w:line="360" w:lineRule="auto"/>
        <w:rPr>
          <w:rFonts w:ascii="Times New Roman" w:eastAsia="Times New Roman" w:hAnsi="Times New Roman" w:cs="Times New Roman"/>
          <w:bCs/>
          <w:color w:val="000000"/>
          <w:kern w:val="0"/>
          <w:sz w:val="28"/>
          <w:szCs w:val="28"/>
          <w:lang w:val="uk-UA" w:eastAsia="ru-RU"/>
        </w:rPr>
      </w:pPr>
      <w:r w:rsidRPr="00110752">
        <w:rPr>
          <w:rFonts w:ascii="Times New Roman" w:eastAsia="Times New Roman" w:hAnsi="Times New Roman" w:cs="Times New Roman"/>
          <w:b/>
          <w:bCs/>
          <w:color w:val="000000"/>
          <w:kern w:val="0"/>
          <w:sz w:val="28"/>
          <w:szCs w:val="28"/>
          <w:lang w:val="uk-UA" w:eastAsia="ru-RU"/>
        </w:rPr>
        <w:t xml:space="preserve">ЗУ </w:t>
      </w:r>
      <w:r w:rsidRPr="00110752">
        <w:rPr>
          <w:rFonts w:ascii="Times New Roman" w:eastAsia="Times New Roman" w:hAnsi="Times New Roman" w:cs="Times New Roman"/>
          <w:bCs/>
          <w:color w:val="000000"/>
          <w:kern w:val="0"/>
          <w:sz w:val="28"/>
          <w:szCs w:val="28"/>
          <w:lang w:val="uk-UA" w:eastAsia="ru-RU"/>
        </w:rPr>
        <w:t>– Закон України;</w:t>
      </w:r>
    </w:p>
    <w:p w:rsidR="00110752" w:rsidRPr="00110752" w:rsidRDefault="00110752" w:rsidP="00110752">
      <w:pPr>
        <w:widowControl/>
        <w:tabs>
          <w:tab w:val="clear" w:pos="709"/>
        </w:tabs>
        <w:suppressAutoHyphens w:val="0"/>
        <w:spacing w:after="0" w:line="360" w:lineRule="auto"/>
        <w:rPr>
          <w:rFonts w:ascii="Times New Roman" w:eastAsia="Times New Roman" w:hAnsi="Times New Roman" w:cs="Times New Roman"/>
          <w:bCs/>
          <w:color w:val="000000"/>
          <w:kern w:val="0"/>
          <w:sz w:val="28"/>
          <w:szCs w:val="28"/>
          <w:lang w:val="uk-UA" w:eastAsia="ru-RU"/>
        </w:rPr>
      </w:pPr>
      <w:r w:rsidRPr="00110752">
        <w:rPr>
          <w:rFonts w:ascii="Times New Roman" w:eastAsia="Times New Roman" w:hAnsi="Times New Roman" w:cs="Times New Roman"/>
          <w:b/>
          <w:bCs/>
          <w:color w:val="000000"/>
          <w:kern w:val="0"/>
          <w:sz w:val="28"/>
          <w:szCs w:val="28"/>
          <w:lang w:val="uk-UA" w:eastAsia="ru-RU"/>
        </w:rPr>
        <w:t>ЗК України</w:t>
      </w:r>
      <w:r w:rsidRPr="00110752">
        <w:rPr>
          <w:rFonts w:ascii="Times New Roman" w:eastAsia="Times New Roman" w:hAnsi="Times New Roman" w:cs="Times New Roman"/>
          <w:color w:val="000000"/>
          <w:kern w:val="0"/>
          <w:sz w:val="28"/>
          <w:szCs w:val="28"/>
          <w:lang w:val="uk-UA" w:eastAsia="ru-RU"/>
        </w:rPr>
        <w:t xml:space="preserve"> – Земельний кодекс України від 25 жовтня 2001 року;</w:t>
      </w:r>
    </w:p>
    <w:p w:rsidR="00110752" w:rsidRPr="00110752" w:rsidRDefault="00110752" w:rsidP="00110752">
      <w:pPr>
        <w:widowControl/>
        <w:tabs>
          <w:tab w:val="clear" w:pos="709"/>
        </w:tabs>
        <w:suppressAutoHyphens w:val="0"/>
        <w:spacing w:after="0" w:line="360" w:lineRule="auto"/>
        <w:rPr>
          <w:rFonts w:ascii="Times New Roman" w:eastAsia="Times New Roman" w:hAnsi="Times New Roman" w:cs="Times New Roman"/>
          <w:b/>
          <w:bCs/>
          <w:color w:val="000000"/>
          <w:kern w:val="0"/>
          <w:sz w:val="28"/>
          <w:szCs w:val="28"/>
          <w:lang w:val="uk-UA" w:eastAsia="ru-RU"/>
        </w:rPr>
      </w:pPr>
      <w:r w:rsidRPr="00110752">
        <w:rPr>
          <w:rFonts w:ascii="Times New Roman" w:eastAsia="Times New Roman" w:hAnsi="Times New Roman" w:cs="Times New Roman"/>
          <w:b/>
          <w:bCs/>
          <w:color w:val="000000"/>
          <w:kern w:val="0"/>
          <w:sz w:val="28"/>
          <w:szCs w:val="28"/>
          <w:lang w:val="uk-UA" w:eastAsia="ru-RU"/>
        </w:rPr>
        <w:t xml:space="preserve">ЗМІ </w:t>
      </w:r>
      <w:r w:rsidRPr="00110752">
        <w:rPr>
          <w:rFonts w:ascii="Times New Roman" w:eastAsia="Times New Roman" w:hAnsi="Times New Roman" w:cs="Times New Roman"/>
          <w:color w:val="000000"/>
          <w:kern w:val="0"/>
          <w:sz w:val="28"/>
          <w:szCs w:val="28"/>
          <w:lang w:val="uk-UA" w:eastAsia="ru-RU"/>
        </w:rPr>
        <w:t>– засоби масової інформації;</w:t>
      </w:r>
    </w:p>
    <w:p w:rsidR="00110752" w:rsidRPr="00110752" w:rsidRDefault="00110752" w:rsidP="00110752">
      <w:pPr>
        <w:widowControl/>
        <w:tabs>
          <w:tab w:val="clear" w:pos="709"/>
        </w:tabs>
        <w:suppressAutoHyphens w:val="0"/>
        <w:spacing w:after="0" w:line="360" w:lineRule="auto"/>
        <w:rPr>
          <w:rFonts w:ascii="Times New Roman" w:eastAsia="Times New Roman" w:hAnsi="Times New Roman" w:cs="Times New Roman"/>
          <w:color w:val="000000"/>
          <w:kern w:val="0"/>
          <w:sz w:val="28"/>
          <w:szCs w:val="28"/>
          <w:lang w:val="uk-UA" w:eastAsia="ru-RU"/>
        </w:rPr>
      </w:pPr>
      <w:r w:rsidRPr="00110752">
        <w:rPr>
          <w:rFonts w:ascii="Times New Roman" w:eastAsia="Times New Roman" w:hAnsi="Times New Roman" w:cs="Times New Roman"/>
          <w:b/>
          <w:bCs/>
          <w:color w:val="000000"/>
          <w:kern w:val="0"/>
          <w:sz w:val="28"/>
          <w:szCs w:val="28"/>
          <w:lang w:val="uk-UA" w:eastAsia="ru-RU"/>
        </w:rPr>
        <w:t xml:space="preserve">КВК України – </w:t>
      </w:r>
      <w:r w:rsidRPr="00110752">
        <w:rPr>
          <w:rFonts w:ascii="Times New Roman" w:eastAsia="Times New Roman" w:hAnsi="Times New Roman" w:cs="Times New Roman"/>
          <w:bCs/>
          <w:color w:val="000000"/>
          <w:kern w:val="0"/>
          <w:sz w:val="28"/>
          <w:szCs w:val="28"/>
          <w:lang w:val="uk-UA" w:eastAsia="ru-RU"/>
        </w:rPr>
        <w:t xml:space="preserve">Кримінально-виконавчий кодекс України від </w:t>
      </w:r>
      <w:r w:rsidRPr="00110752">
        <w:rPr>
          <w:rFonts w:ascii="Times New Roman" w:eastAsia="Times New Roman" w:hAnsi="Times New Roman" w:cs="Times New Roman"/>
          <w:color w:val="000000"/>
          <w:kern w:val="0"/>
          <w:sz w:val="28"/>
          <w:szCs w:val="28"/>
          <w:lang w:val="uk-UA" w:eastAsia="ru-RU"/>
        </w:rPr>
        <w:t>11 липня 2003 року;</w:t>
      </w:r>
    </w:p>
    <w:p w:rsidR="00110752" w:rsidRPr="00110752" w:rsidRDefault="00110752" w:rsidP="00110752">
      <w:pPr>
        <w:widowControl/>
        <w:tabs>
          <w:tab w:val="clear" w:pos="709"/>
        </w:tabs>
        <w:suppressAutoHyphens w:val="0"/>
        <w:spacing w:after="0" w:line="360" w:lineRule="auto"/>
        <w:rPr>
          <w:rFonts w:ascii="Times New Roman" w:eastAsia="Times New Roman" w:hAnsi="Times New Roman" w:cs="Times New Roman"/>
          <w:color w:val="000000"/>
          <w:kern w:val="0"/>
          <w:sz w:val="28"/>
          <w:szCs w:val="28"/>
          <w:lang w:val="uk-UA" w:eastAsia="ru-RU"/>
        </w:rPr>
      </w:pPr>
      <w:r w:rsidRPr="00110752">
        <w:rPr>
          <w:rFonts w:ascii="Times New Roman" w:eastAsia="Times New Roman" w:hAnsi="Times New Roman" w:cs="Times New Roman"/>
          <w:b/>
          <w:bCs/>
          <w:color w:val="000000"/>
          <w:kern w:val="0"/>
          <w:sz w:val="28"/>
          <w:szCs w:val="28"/>
          <w:lang w:val="uk-UA" w:eastAsia="ru-RU"/>
        </w:rPr>
        <w:t>КК</w:t>
      </w:r>
      <w:r w:rsidRPr="00110752">
        <w:rPr>
          <w:rFonts w:ascii="Times New Roman" w:eastAsia="Times New Roman" w:hAnsi="Times New Roman" w:cs="Times New Roman"/>
          <w:color w:val="000000"/>
          <w:kern w:val="0"/>
          <w:sz w:val="28"/>
          <w:szCs w:val="28"/>
          <w:lang w:val="uk-UA" w:eastAsia="ru-RU"/>
        </w:rPr>
        <w:t xml:space="preserve"> – Кримінальний кодекс;</w:t>
      </w:r>
    </w:p>
    <w:p w:rsidR="00110752" w:rsidRPr="00110752" w:rsidRDefault="00110752" w:rsidP="00110752">
      <w:pPr>
        <w:widowControl/>
        <w:tabs>
          <w:tab w:val="clear" w:pos="709"/>
        </w:tabs>
        <w:suppressAutoHyphens w:val="0"/>
        <w:spacing w:after="0" w:line="360" w:lineRule="auto"/>
        <w:rPr>
          <w:rFonts w:ascii="Times New Roman" w:eastAsia="Times New Roman" w:hAnsi="Times New Roman" w:cs="Times New Roman"/>
          <w:color w:val="000000"/>
          <w:kern w:val="0"/>
          <w:sz w:val="28"/>
          <w:szCs w:val="28"/>
          <w:lang w:val="uk-UA" w:eastAsia="ru-RU"/>
        </w:rPr>
      </w:pPr>
      <w:r w:rsidRPr="00110752">
        <w:rPr>
          <w:rFonts w:ascii="Times New Roman" w:eastAsia="Times New Roman" w:hAnsi="Times New Roman" w:cs="Times New Roman"/>
          <w:b/>
          <w:bCs/>
          <w:color w:val="000000"/>
          <w:kern w:val="0"/>
          <w:sz w:val="28"/>
          <w:szCs w:val="28"/>
          <w:lang w:val="uk-UA" w:eastAsia="ru-RU"/>
        </w:rPr>
        <w:t>КК України</w:t>
      </w:r>
      <w:r w:rsidRPr="00110752">
        <w:rPr>
          <w:rFonts w:ascii="Times New Roman" w:eastAsia="Times New Roman" w:hAnsi="Times New Roman" w:cs="Times New Roman"/>
          <w:color w:val="000000"/>
          <w:kern w:val="0"/>
          <w:sz w:val="28"/>
          <w:szCs w:val="28"/>
          <w:lang w:val="uk-UA" w:eastAsia="ru-RU"/>
        </w:rPr>
        <w:t xml:space="preserve"> – Кримінальний кодекс України від 5 квітня 2001 року;</w:t>
      </w:r>
    </w:p>
    <w:p w:rsidR="00110752" w:rsidRPr="00110752" w:rsidRDefault="00110752" w:rsidP="00110752">
      <w:pPr>
        <w:widowControl/>
        <w:tabs>
          <w:tab w:val="clear" w:pos="709"/>
        </w:tabs>
        <w:suppressAutoHyphens w:val="0"/>
        <w:spacing w:after="0" w:line="360" w:lineRule="auto"/>
        <w:rPr>
          <w:rFonts w:ascii="Times New Roman" w:eastAsia="Times New Roman" w:hAnsi="Times New Roman" w:cs="Times New Roman"/>
          <w:color w:val="000000"/>
          <w:kern w:val="0"/>
          <w:sz w:val="28"/>
          <w:szCs w:val="28"/>
          <w:lang w:val="uk-UA" w:eastAsia="ru-RU"/>
        </w:rPr>
      </w:pPr>
      <w:r w:rsidRPr="00110752">
        <w:rPr>
          <w:rFonts w:ascii="Times New Roman" w:eastAsia="Times New Roman" w:hAnsi="Times New Roman" w:cs="Times New Roman"/>
          <w:b/>
          <w:color w:val="000000"/>
          <w:kern w:val="0"/>
          <w:sz w:val="28"/>
          <w:szCs w:val="28"/>
          <w:lang w:val="uk-UA" w:eastAsia="ru-RU"/>
        </w:rPr>
        <w:t>КК України 1960 року</w:t>
      </w:r>
      <w:r w:rsidRPr="00110752">
        <w:rPr>
          <w:rFonts w:ascii="Times New Roman" w:eastAsia="Times New Roman" w:hAnsi="Times New Roman" w:cs="Times New Roman"/>
          <w:color w:val="000000"/>
          <w:kern w:val="0"/>
          <w:sz w:val="28"/>
          <w:szCs w:val="28"/>
          <w:lang w:val="uk-UA" w:eastAsia="ru-RU"/>
        </w:rPr>
        <w:t xml:space="preserve"> – Кримінальний кодекс Української Радянської Соціалістичної Республіки від 28 грудня 1960 року;</w:t>
      </w:r>
    </w:p>
    <w:p w:rsidR="00110752" w:rsidRPr="00110752" w:rsidRDefault="00110752" w:rsidP="00110752">
      <w:pPr>
        <w:widowControl/>
        <w:tabs>
          <w:tab w:val="clear" w:pos="709"/>
        </w:tabs>
        <w:suppressAutoHyphens w:val="0"/>
        <w:spacing w:after="0" w:line="360" w:lineRule="auto"/>
        <w:rPr>
          <w:rFonts w:ascii="Times New Roman" w:eastAsia="Times New Roman" w:hAnsi="Times New Roman" w:cs="Times New Roman"/>
          <w:bCs/>
          <w:color w:val="000000"/>
          <w:kern w:val="0"/>
          <w:sz w:val="28"/>
          <w:szCs w:val="28"/>
          <w:lang w:val="uk-UA" w:eastAsia="ru-RU"/>
        </w:rPr>
      </w:pPr>
      <w:r w:rsidRPr="00110752">
        <w:rPr>
          <w:rFonts w:ascii="Times New Roman" w:eastAsia="Times New Roman" w:hAnsi="Times New Roman" w:cs="Times New Roman"/>
          <w:b/>
          <w:bCs/>
          <w:color w:val="000000"/>
          <w:kern w:val="0"/>
          <w:sz w:val="28"/>
          <w:szCs w:val="28"/>
          <w:lang w:val="uk-UA" w:eastAsia="ru-RU"/>
        </w:rPr>
        <w:t xml:space="preserve">КМУ </w:t>
      </w:r>
      <w:r w:rsidRPr="00110752">
        <w:rPr>
          <w:rFonts w:ascii="Times New Roman" w:eastAsia="Times New Roman" w:hAnsi="Times New Roman" w:cs="Times New Roman"/>
          <w:bCs/>
          <w:color w:val="000000"/>
          <w:kern w:val="0"/>
          <w:sz w:val="28"/>
          <w:szCs w:val="28"/>
          <w:lang w:val="uk-UA" w:eastAsia="ru-RU"/>
        </w:rPr>
        <w:t>– Кабінет Міністрів України;</w:t>
      </w:r>
    </w:p>
    <w:p w:rsidR="00110752" w:rsidRPr="00110752" w:rsidRDefault="00110752" w:rsidP="00110752">
      <w:pPr>
        <w:widowControl/>
        <w:tabs>
          <w:tab w:val="clear" w:pos="709"/>
        </w:tabs>
        <w:suppressAutoHyphens w:val="0"/>
        <w:spacing w:after="0" w:line="360" w:lineRule="auto"/>
        <w:rPr>
          <w:rFonts w:ascii="Times New Roman" w:eastAsia="Times New Roman" w:hAnsi="Times New Roman" w:cs="Times New Roman"/>
          <w:bCs/>
          <w:color w:val="000000"/>
          <w:kern w:val="0"/>
          <w:sz w:val="28"/>
          <w:szCs w:val="28"/>
          <w:lang w:val="uk-UA" w:eastAsia="ru-RU"/>
        </w:rPr>
      </w:pPr>
      <w:r w:rsidRPr="00110752">
        <w:rPr>
          <w:rFonts w:ascii="Times New Roman" w:eastAsia="Times New Roman" w:hAnsi="Times New Roman" w:cs="Times New Roman"/>
          <w:b/>
          <w:color w:val="000000"/>
          <w:kern w:val="0"/>
          <w:sz w:val="28"/>
          <w:szCs w:val="28"/>
          <w:lang w:val="uk-UA" w:eastAsia="ru-RU"/>
        </w:rPr>
        <w:t>КУпАП</w:t>
      </w:r>
      <w:r w:rsidRPr="00110752">
        <w:rPr>
          <w:rFonts w:ascii="Times New Roman" w:eastAsia="Times New Roman" w:hAnsi="Times New Roman" w:cs="Times New Roman"/>
          <w:color w:val="000000"/>
          <w:kern w:val="0"/>
          <w:sz w:val="28"/>
          <w:szCs w:val="28"/>
          <w:lang w:val="uk-UA" w:eastAsia="ru-RU"/>
        </w:rPr>
        <w:t xml:space="preserve"> </w:t>
      </w:r>
      <w:r w:rsidRPr="00110752">
        <w:rPr>
          <w:rFonts w:ascii="Times New Roman" w:eastAsia="Times New Roman" w:hAnsi="Times New Roman" w:cs="Times New Roman"/>
          <w:bCs/>
          <w:color w:val="000000"/>
          <w:kern w:val="0"/>
          <w:sz w:val="28"/>
          <w:szCs w:val="28"/>
          <w:lang w:val="uk-UA" w:eastAsia="ru-RU"/>
        </w:rPr>
        <w:t>– Кодекс України про адміністративні правопорушення</w:t>
      </w:r>
      <w:r w:rsidRPr="00110752">
        <w:rPr>
          <w:rFonts w:ascii="Times New Roman" w:eastAsia="Times New Roman" w:hAnsi="Times New Roman" w:cs="Times New Roman"/>
          <w:color w:val="000000"/>
          <w:kern w:val="0"/>
          <w:sz w:val="28"/>
          <w:szCs w:val="28"/>
          <w:lang w:val="uk-UA" w:eastAsia="ru-RU"/>
        </w:rPr>
        <w:t xml:space="preserve"> від </w:t>
      </w:r>
      <w:r w:rsidRPr="00110752">
        <w:rPr>
          <w:rFonts w:ascii="Times New Roman" w:eastAsia="Times New Roman" w:hAnsi="Times New Roman" w:cs="Times New Roman"/>
          <w:bCs/>
          <w:color w:val="000000"/>
          <w:kern w:val="0"/>
          <w:sz w:val="28"/>
          <w:szCs w:val="28"/>
          <w:lang w:val="uk-UA" w:eastAsia="ru-RU"/>
        </w:rPr>
        <w:t>7 грудня 1984 року;</w:t>
      </w:r>
    </w:p>
    <w:p w:rsidR="00110752" w:rsidRPr="00110752" w:rsidRDefault="00110752" w:rsidP="00110752">
      <w:pPr>
        <w:widowControl/>
        <w:tabs>
          <w:tab w:val="clear" w:pos="709"/>
        </w:tabs>
        <w:suppressAutoHyphens w:val="0"/>
        <w:spacing w:after="0" w:line="360" w:lineRule="auto"/>
        <w:rPr>
          <w:rFonts w:ascii="Times New Roman" w:eastAsia="Times New Roman" w:hAnsi="Times New Roman" w:cs="Times New Roman"/>
          <w:b/>
          <w:bCs/>
          <w:color w:val="000000"/>
          <w:kern w:val="0"/>
          <w:sz w:val="28"/>
          <w:szCs w:val="28"/>
          <w:lang w:val="uk-UA" w:eastAsia="ru-RU"/>
        </w:rPr>
      </w:pPr>
      <w:r w:rsidRPr="00110752">
        <w:rPr>
          <w:rFonts w:ascii="Times New Roman" w:eastAsia="Times New Roman" w:hAnsi="Times New Roman" w:cs="Times New Roman"/>
          <w:b/>
          <w:bCs/>
          <w:color w:val="000000"/>
          <w:kern w:val="0"/>
          <w:sz w:val="28"/>
          <w:szCs w:val="28"/>
          <w:lang w:val="uk-UA" w:eastAsia="ru-RU"/>
        </w:rPr>
        <w:t xml:space="preserve">КПК України – </w:t>
      </w:r>
      <w:bookmarkStart w:id="0" w:name="n999"/>
      <w:bookmarkStart w:id="1" w:name="n3"/>
      <w:bookmarkEnd w:id="0"/>
      <w:bookmarkEnd w:id="1"/>
      <w:r w:rsidRPr="00110752">
        <w:rPr>
          <w:rFonts w:ascii="Times New Roman" w:eastAsia="Times New Roman" w:hAnsi="Times New Roman" w:cs="Times New Roman"/>
          <w:color w:val="000000"/>
          <w:kern w:val="0"/>
          <w:sz w:val="28"/>
          <w:szCs w:val="28"/>
          <w:lang w:val="uk-UA" w:eastAsia="ru-RU"/>
        </w:rPr>
        <w:t>Кримінальний процесуальний кодекс України від 13 квітня 2012 року;</w:t>
      </w:r>
    </w:p>
    <w:p w:rsidR="00110752" w:rsidRPr="00110752" w:rsidRDefault="00110752" w:rsidP="00110752">
      <w:pPr>
        <w:widowControl/>
        <w:tabs>
          <w:tab w:val="clear" w:pos="709"/>
        </w:tabs>
        <w:suppressAutoHyphens w:val="0"/>
        <w:spacing w:after="0" w:line="360" w:lineRule="auto"/>
        <w:rPr>
          <w:rFonts w:ascii="Times New Roman" w:eastAsia="Times New Roman" w:hAnsi="Times New Roman" w:cs="Times New Roman"/>
          <w:color w:val="000000"/>
          <w:kern w:val="0"/>
          <w:sz w:val="28"/>
          <w:szCs w:val="28"/>
          <w:lang w:val="uk-UA" w:eastAsia="ru-RU"/>
        </w:rPr>
      </w:pPr>
      <w:r w:rsidRPr="00110752">
        <w:rPr>
          <w:rFonts w:ascii="Times New Roman" w:eastAsia="Times New Roman" w:hAnsi="Times New Roman" w:cs="Times New Roman"/>
          <w:b/>
          <w:bCs/>
          <w:color w:val="000000"/>
          <w:kern w:val="0"/>
          <w:sz w:val="28"/>
          <w:szCs w:val="28"/>
          <w:lang w:val="uk-UA" w:eastAsia="ru-RU"/>
        </w:rPr>
        <w:t>КПК України</w:t>
      </w:r>
      <w:r w:rsidRPr="00110752">
        <w:rPr>
          <w:rFonts w:ascii="Times New Roman" w:eastAsia="Times New Roman" w:hAnsi="Times New Roman" w:cs="Times New Roman"/>
          <w:color w:val="000000"/>
          <w:kern w:val="0"/>
          <w:sz w:val="28"/>
          <w:szCs w:val="28"/>
          <w:lang w:val="uk-UA" w:eastAsia="ru-RU"/>
        </w:rPr>
        <w:t xml:space="preserve"> </w:t>
      </w:r>
      <w:r w:rsidRPr="00110752">
        <w:rPr>
          <w:rFonts w:ascii="Times New Roman" w:eastAsia="Times New Roman" w:hAnsi="Times New Roman" w:cs="Times New Roman"/>
          <w:b/>
          <w:color w:val="000000"/>
          <w:kern w:val="0"/>
          <w:sz w:val="28"/>
          <w:szCs w:val="28"/>
          <w:lang w:val="uk-UA" w:eastAsia="ru-RU"/>
        </w:rPr>
        <w:t>1960 року</w:t>
      </w:r>
      <w:r w:rsidRPr="00110752">
        <w:rPr>
          <w:rFonts w:ascii="Times New Roman" w:eastAsia="Times New Roman" w:hAnsi="Times New Roman" w:cs="Times New Roman"/>
          <w:color w:val="000000"/>
          <w:kern w:val="0"/>
          <w:sz w:val="28"/>
          <w:szCs w:val="28"/>
          <w:lang w:val="uk-UA" w:eastAsia="ru-RU"/>
        </w:rPr>
        <w:t xml:space="preserve"> – Кримінально-процесуальний кодекс України від 28 грудня 1960 року;</w:t>
      </w:r>
    </w:p>
    <w:p w:rsidR="00110752" w:rsidRPr="00110752" w:rsidRDefault="00110752" w:rsidP="00110752">
      <w:pPr>
        <w:widowControl/>
        <w:tabs>
          <w:tab w:val="clear" w:pos="709"/>
        </w:tabs>
        <w:suppressAutoHyphens w:val="0"/>
        <w:spacing w:after="0" w:line="360" w:lineRule="auto"/>
        <w:rPr>
          <w:rFonts w:ascii="Times New Roman" w:eastAsia="Times New Roman" w:hAnsi="Times New Roman" w:cs="Times New Roman"/>
          <w:bCs/>
          <w:color w:val="000000"/>
          <w:kern w:val="0"/>
          <w:sz w:val="28"/>
          <w:szCs w:val="28"/>
          <w:lang w:val="uk-UA" w:eastAsia="ru-RU"/>
        </w:rPr>
      </w:pPr>
      <w:r w:rsidRPr="00110752">
        <w:rPr>
          <w:rFonts w:ascii="Times New Roman" w:eastAsia="Times New Roman" w:hAnsi="Times New Roman" w:cs="Times New Roman"/>
          <w:b/>
          <w:color w:val="000000"/>
          <w:kern w:val="0"/>
          <w:sz w:val="28"/>
          <w:szCs w:val="28"/>
          <w:lang w:val="uk-UA" w:eastAsia="ru-RU"/>
        </w:rPr>
        <w:t>КпН України</w:t>
      </w:r>
      <w:r w:rsidRPr="00110752">
        <w:rPr>
          <w:rFonts w:ascii="Times New Roman" w:eastAsia="Times New Roman" w:hAnsi="Times New Roman" w:cs="Times New Roman"/>
          <w:color w:val="000000"/>
          <w:kern w:val="0"/>
          <w:sz w:val="28"/>
          <w:szCs w:val="28"/>
          <w:lang w:val="uk-UA" w:eastAsia="ru-RU"/>
        </w:rPr>
        <w:t xml:space="preserve"> </w:t>
      </w:r>
      <w:r w:rsidRPr="00110752">
        <w:rPr>
          <w:rFonts w:ascii="Times New Roman" w:eastAsia="Times New Roman" w:hAnsi="Times New Roman" w:cs="Times New Roman"/>
          <w:bCs/>
          <w:color w:val="000000"/>
          <w:kern w:val="0"/>
          <w:sz w:val="28"/>
          <w:szCs w:val="28"/>
          <w:lang w:val="uk-UA" w:eastAsia="ru-RU"/>
        </w:rPr>
        <w:t xml:space="preserve">– Кодекс України про надра </w:t>
      </w:r>
      <w:r w:rsidRPr="00110752">
        <w:rPr>
          <w:rFonts w:ascii="Times New Roman" w:eastAsia="Times New Roman" w:hAnsi="Times New Roman" w:cs="Times New Roman"/>
          <w:color w:val="000000"/>
          <w:kern w:val="0"/>
          <w:sz w:val="28"/>
          <w:szCs w:val="28"/>
          <w:lang w:val="uk-UA" w:eastAsia="ru-RU"/>
        </w:rPr>
        <w:t>від 2</w:t>
      </w:r>
      <w:r w:rsidRPr="00110752">
        <w:rPr>
          <w:rFonts w:ascii="Times New Roman" w:eastAsia="Times New Roman" w:hAnsi="Times New Roman" w:cs="Times New Roman"/>
          <w:bCs/>
          <w:color w:val="000000"/>
          <w:kern w:val="0"/>
          <w:sz w:val="28"/>
          <w:szCs w:val="28"/>
          <w:lang w:val="uk-UA" w:eastAsia="ru-RU"/>
        </w:rPr>
        <w:t>7 липня 1994 року;</w:t>
      </w:r>
    </w:p>
    <w:p w:rsidR="00110752" w:rsidRPr="00110752" w:rsidRDefault="00110752" w:rsidP="00110752">
      <w:pPr>
        <w:widowControl/>
        <w:tabs>
          <w:tab w:val="clear" w:pos="709"/>
        </w:tabs>
        <w:suppressAutoHyphens w:val="0"/>
        <w:spacing w:after="0" w:line="360" w:lineRule="auto"/>
        <w:rPr>
          <w:rFonts w:ascii="Times New Roman" w:eastAsia="Times New Roman" w:hAnsi="Times New Roman" w:cs="Times New Roman"/>
          <w:bCs/>
          <w:color w:val="000000"/>
          <w:kern w:val="0"/>
          <w:sz w:val="28"/>
          <w:szCs w:val="28"/>
          <w:lang w:val="uk-UA" w:eastAsia="ru-RU"/>
        </w:rPr>
      </w:pPr>
      <w:r w:rsidRPr="00110752">
        <w:rPr>
          <w:rFonts w:ascii="Times New Roman" w:eastAsia="Times New Roman" w:hAnsi="Times New Roman" w:cs="Times New Roman"/>
          <w:b/>
          <w:bCs/>
          <w:color w:val="000000"/>
          <w:kern w:val="0"/>
          <w:sz w:val="28"/>
          <w:szCs w:val="28"/>
          <w:lang w:val="uk-UA" w:eastAsia="ru-RU"/>
        </w:rPr>
        <w:t>КСУ –</w:t>
      </w:r>
      <w:r w:rsidRPr="00110752">
        <w:rPr>
          <w:rFonts w:ascii="Times New Roman" w:eastAsia="Times New Roman" w:hAnsi="Times New Roman" w:cs="Times New Roman"/>
          <w:bCs/>
          <w:color w:val="000000"/>
          <w:kern w:val="0"/>
          <w:sz w:val="28"/>
          <w:szCs w:val="28"/>
          <w:lang w:val="uk-UA" w:eastAsia="ru-RU"/>
        </w:rPr>
        <w:t xml:space="preserve"> Конституційний Суд України;</w:t>
      </w:r>
    </w:p>
    <w:p w:rsidR="00110752" w:rsidRPr="00110752" w:rsidRDefault="00110752" w:rsidP="00110752">
      <w:pPr>
        <w:widowControl/>
        <w:tabs>
          <w:tab w:val="clear" w:pos="709"/>
        </w:tabs>
        <w:suppressAutoHyphens w:val="0"/>
        <w:spacing w:after="0" w:line="360" w:lineRule="auto"/>
        <w:rPr>
          <w:rFonts w:ascii="Times New Roman" w:eastAsia="Times New Roman" w:hAnsi="Times New Roman" w:cs="Times New Roman"/>
          <w:color w:val="000000"/>
          <w:kern w:val="0"/>
          <w:sz w:val="28"/>
          <w:szCs w:val="28"/>
          <w:lang w:val="uk-UA" w:eastAsia="ru-RU"/>
        </w:rPr>
      </w:pPr>
      <w:r w:rsidRPr="00110752">
        <w:rPr>
          <w:rFonts w:ascii="Times New Roman" w:eastAsia="Times New Roman" w:hAnsi="Times New Roman" w:cs="Times New Roman"/>
          <w:b/>
          <w:bCs/>
          <w:color w:val="000000"/>
          <w:kern w:val="0"/>
          <w:sz w:val="28"/>
          <w:szCs w:val="28"/>
          <w:lang w:val="uk-UA" w:eastAsia="ru-RU"/>
        </w:rPr>
        <w:t>м.</w:t>
      </w:r>
      <w:r w:rsidRPr="00110752">
        <w:rPr>
          <w:rFonts w:ascii="Times New Roman" w:eastAsia="Times New Roman" w:hAnsi="Times New Roman" w:cs="Times New Roman"/>
          <w:color w:val="000000"/>
          <w:kern w:val="0"/>
          <w:sz w:val="28"/>
          <w:szCs w:val="28"/>
          <w:lang w:val="uk-UA" w:eastAsia="ru-RU"/>
        </w:rPr>
        <w:t xml:space="preserve"> – місто;</w:t>
      </w:r>
    </w:p>
    <w:p w:rsidR="00110752" w:rsidRPr="00110752" w:rsidRDefault="00110752" w:rsidP="00110752">
      <w:pPr>
        <w:widowControl/>
        <w:tabs>
          <w:tab w:val="clear" w:pos="709"/>
        </w:tabs>
        <w:suppressAutoHyphens w:val="0"/>
        <w:spacing w:after="0" w:line="360" w:lineRule="auto"/>
        <w:rPr>
          <w:rFonts w:ascii="Times New Roman" w:eastAsia="Times New Roman" w:hAnsi="Times New Roman" w:cs="Times New Roman"/>
          <w:color w:val="000000"/>
          <w:kern w:val="0"/>
          <w:sz w:val="28"/>
          <w:szCs w:val="28"/>
          <w:lang w:val="uk-UA" w:eastAsia="ru-RU"/>
        </w:rPr>
      </w:pPr>
      <w:r w:rsidRPr="00110752">
        <w:rPr>
          <w:rFonts w:ascii="Times New Roman" w:eastAsia="Times New Roman" w:hAnsi="Times New Roman" w:cs="Times New Roman"/>
          <w:b/>
          <w:color w:val="000000"/>
          <w:kern w:val="0"/>
          <w:sz w:val="28"/>
          <w:szCs w:val="28"/>
          <w:lang w:val="uk-UA" w:eastAsia="ru-RU"/>
        </w:rPr>
        <w:t>МВС України</w:t>
      </w:r>
      <w:r w:rsidRPr="00110752">
        <w:rPr>
          <w:rFonts w:ascii="Times New Roman" w:eastAsia="Times New Roman" w:hAnsi="Times New Roman" w:cs="Times New Roman"/>
          <w:color w:val="000000"/>
          <w:kern w:val="0"/>
          <w:sz w:val="28"/>
          <w:szCs w:val="28"/>
          <w:lang w:val="uk-UA" w:eastAsia="ru-RU"/>
        </w:rPr>
        <w:t xml:space="preserve"> – Міністерство внутрішніх справ України;</w:t>
      </w:r>
    </w:p>
    <w:p w:rsidR="00110752" w:rsidRPr="00110752" w:rsidRDefault="00110752" w:rsidP="00110752">
      <w:pPr>
        <w:widowControl/>
        <w:tabs>
          <w:tab w:val="clear" w:pos="709"/>
        </w:tabs>
        <w:suppressAutoHyphens w:val="0"/>
        <w:spacing w:after="0" w:line="360" w:lineRule="auto"/>
        <w:rPr>
          <w:rFonts w:ascii="Times New Roman" w:eastAsia="Times New Roman" w:hAnsi="Times New Roman" w:cs="Times New Roman"/>
          <w:b/>
          <w:color w:val="000000"/>
          <w:kern w:val="0"/>
          <w:sz w:val="28"/>
          <w:szCs w:val="28"/>
          <w:lang w:val="uk-UA" w:eastAsia="ru-RU"/>
        </w:rPr>
      </w:pPr>
      <w:r w:rsidRPr="00110752">
        <w:rPr>
          <w:rFonts w:ascii="Times New Roman" w:eastAsia="Times New Roman" w:hAnsi="Times New Roman" w:cs="Times New Roman"/>
          <w:b/>
          <w:color w:val="000000"/>
          <w:kern w:val="0"/>
          <w:sz w:val="28"/>
          <w:szCs w:val="28"/>
          <w:lang w:val="uk-UA" w:eastAsia="ru-RU"/>
        </w:rPr>
        <w:t>МЕПР України</w:t>
      </w:r>
      <w:r w:rsidRPr="00110752">
        <w:rPr>
          <w:rFonts w:ascii="Times New Roman" w:eastAsia="Times New Roman" w:hAnsi="Times New Roman" w:cs="Times New Roman"/>
          <w:color w:val="000000"/>
          <w:kern w:val="0"/>
          <w:sz w:val="28"/>
          <w:szCs w:val="28"/>
          <w:lang w:val="uk-UA" w:eastAsia="ru-RU"/>
        </w:rPr>
        <w:t xml:space="preserve"> – </w:t>
      </w:r>
      <w:r w:rsidRPr="00110752">
        <w:rPr>
          <w:rFonts w:ascii="Times New Roman" w:eastAsia="Times New Roman" w:hAnsi="Times New Roman" w:cs="Times New Roman"/>
          <w:color w:val="000000"/>
          <w:kern w:val="0"/>
          <w:sz w:val="28"/>
          <w:szCs w:val="28"/>
          <w:lang w:val="uk-UA" w:eastAsia="uk-UA"/>
        </w:rPr>
        <w:t>Міністерством екології та природних ресурсів України;</w:t>
      </w:r>
    </w:p>
    <w:p w:rsidR="00110752" w:rsidRPr="00110752" w:rsidRDefault="00110752" w:rsidP="00110752">
      <w:pPr>
        <w:widowControl/>
        <w:tabs>
          <w:tab w:val="clear" w:pos="709"/>
        </w:tabs>
        <w:suppressAutoHyphens w:val="0"/>
        <w:spacing w:after="0" w:line="360" w:lineRule="auto"/>
        <w:rPr>
          <w:rFonts w:ascii="Times New Roman" w:eastAsia="Times New Roman" w:hAnsi="Times New Roman" w:cs="Times New Roman"/>
          <w:color w:val="000000"/>
          <w:kern w:val="0"/>
          <w:sz w:val="28"/>
          <w:szCs w:val="28"/>
          <w:lang w:val="uk-UA" w:eastAsia="ru-RU"/>
        </w:rPr>
      </w:pPr>
      <w:r w:rsidRPr="00110752">
        <w:rPr>
          <w:rFonts w:ascii="Times New Roman" w:eastAsia="Times New Roman" w:hAnsi="Times New Roman" w:cs="Times New Roman"/>
          <w:b/>
          <w:color w:val="000000"/>
          <w:kern w:val="0"/>
          <w:sz w:val="28"/>
          <w:szCs w:val="28"/>
          <w:lang w:val="uk-UA" w:eastAsia="ru-RU"/>
        </w:rPr>
        <w:t>МОЗ України</w:t>
      </w:r>
      <w:r w:rsidRPr="00110752">
        <w:rPr>
          <w:rFonts w:ascii="Times New Roman" w:eastAsia="Times New Roman" w:hAnsi="Times New Roman" w:cs="Times New Roman"/>
          <w:color w:val="000000"/>
          <w:kern w:val="0"/>
          <w:sz w:val="28"/>
          <w:szCs w:val="28"/>
          <w:lang w:val="uk-UA" w:eastAsia="ru-RU"/>
        </w:rPr>
        <w:t xml:space="preserve"> – Міністерство охорони </w:t>
      </w:r>
      <w:r w:rsidRPr="00110752">
        <w:rPr>
          <w:rFonts w:ascii="Times New Roman" w:eastAsia="Times New Roman" w:hAnsi="Times New Roman" w:cs="Times New Roman"/>
          <w:bCs/>
          <w:color w:val="000000"/>
          <w:kern w:val="0"/>
          <w:sz w:val="28"/>
          <w:szCs w:val="28"/>
          <w:bdr w:val="none" w:sz="0" w:space="0" w:color="auto" w:frame="1"/>
          <w:lang w:val="uk-UA" w:eastAsia="ru-RU"/>
        </w:rPr>
        <w:t>здоров’я</w:t>
      </w:r>
      <w:r w:rsidRPr="00110752">
        <w:rPr>
          <w:rFonts w:ascii="Times New Roman" w:eastAsia="Times New Roman" w:hAnsi="Times New Roman" w:cs="Times New Roman"/>
          <w:color w:val="000000"/>
          <w:kern w:val="0"/>
          <w:sz w:val="28"/>
          <w:szCs w:val="28"/>
          <w:lang w:val="uk-UA" w:eastAsia="ru-RU"/>
        </w:rPr>
        <w:t xml:space="preserve"> України;</w:t>
      </w:r>
    </w:p>
    <w:p w:rsidR="00110752" w:rsidRPr="00110752" w:rsidRDefault="00110752" w:rsidP="00110752">
      <w:pPr>
        <w:widowControl/>
        <w:tabs>
          <w:tab w:val="clear" w:pos="709"/>
        </w:tabs>
        <w:suppressAutoHyphens w:val="0"/>
        <w:spacing w:after="0" w:line="360" w:lineRule="auto"/>
        <w:rPr>
          <w:rFonts w:ascii="Times New Roman" w:eastAsia="Times New Roman" w:hAnsi="Times New Roman" w:cs="Times New Roman"/>
          <w:color w:val="000000"/>
          <w:kern w:val="0"/>
          <w:sz w:val="28"/>
          <w:szCs w:val="28"/>
          <w:lang w:val="uk-UA" w:eastAsia="ru-RU"/>
        </w:rPr>
      </w:pPr>
      <w:r w:rsidRPr="00110752">
        <w:rPr>
          <w:rFonts w:ascii="Times New Roman" w:eastAsia="Times New Roman" w:hAnsi="Times New Roman" w:cs="Times New Roman"/>
          <w:b/>
          <w:color w:val="000000"/>
          <w:kern w:val="0"/>
          <w:sz w:val="28"/>
          <w:szCs w:val="28"/>
          <w:lang w:val="uk-UA" w:eastAsia="ru-RU"/>
        </w:rPr>
        <w:t xml:space="preserve">МОН України – </w:t>
      </w:r>
      <w:r w:rsidRPr="00110752">
        <w:rPr>
          <w:rFonts w:ascii="Times New Roman" w:eastAsia="Times New Roman" w:hAnsi="Times New Roman" w:cs="Times New Roman"/>
          <w:color w:val="000000"/>
          <w:kern w:val="0"/>
          <w:sz w:val="28"/>
          <w:szCs w:val="28"/>
          <w:shd w:val="clear" w:color="auto" w:fill="FFFFFF"/>
          <w:lang w:val="uk-UA" w:eastAsia="ru-RU"/>
        </w:rPr>
        <w:t>Міністерство освіти і науки України</w:t>
      </w:r>
      <w:r w:rsidRPr="00110752">
        <w:rPr>
          <w:rFonts w:ascii="Times New Roman" w:eastAsia="Times New Roman" w:hAnsi="Times New Roman" w:cs="Times New Roman"/>
          <w:color w:val="000000"/>
          <w:kern w:val="0"/>
          <w:sz w:val="28"/>
          <w:szCs w:val="28"/>
          <w:lang w:val="uk-UA" w:eastAsia="ru-RU"/>
        </w:rPr>
        <w:t>;</w:t>
      </w:r>
    </w:p>
    <w:p w:rsidR="00110752" w:rsidRPr="00110752" w:rsidRDefault="00110752" w:rsidP="00110752">
      <w:pPr>
        <w:widowControl/>
        <w:tabs>
          <w:tab w:val="clear" w:pos="709"/>
        </w:tabs>
        <w:suppressAutoHyphens w:val="0"/>
        <w:spacing w:after="0" w:line="360" w:lineRule="auto"/>
        <w:rPr>
          <w:rFonts w:ascii="Times New Roman" w:eastAsia="Times New Roman" w:hAnsi="Times New Roman" w:cs="Times New Roman"/>
          <w:color w:val="000000"/>
          <w:kern w:val="0"/>
          <w:sz w:val="28"/>
          <w:szCs w:val="28"/>
          <w:lang w:val="uk-UA" w:eastAsia="ru-RU"/>
        </w:rPr>
      </w:pPr>
      <w:r w:rsidRPr="00110752">
        <w:rPr>
          <w:rFonts w:ascii="Times New Roman" w:eastAsia="Times New Roman" w:hAnsi="Times New Roman" w:cs="Times New Roman"/>
          <w:b/>
          <w:color w:val="000000"/>
          <w:kern w:val="0"/>
          <w:sz w:val="28"/>
          <w:szCs w:val="28"/>
          <w:lang w:val="uk-UA" w:eastAsia="ru-RU"/>
        </w:rPr>
        <w:t>МОНПС України</w:t>
      </w:r>
      <w:r w:rsidRPr="00110752">
        <w:rPr>
          <w:rFonts w:ascii="Times New Roman" w:eastAsia="Times New Roman" w:hAnsi="Times New Roman" w:cs="Times New Roman"/>
          <w:color w:val="000000"/>
          <w:kern w:val="0"/>
          <w:sz w:val="28"/>
          <w:szCs w:val="28"/>
          <w:lang w:val="uk-UA" w:eastAsia="ru-RU"/>
        </w:rPr>
        <w:t xml:space="preserve"> – Міністерство охорони навколишнього природного середовища України (9 грудня 2010 року МОНПС України реорганізовано у МЕПР України);</w:t>
      </w:r>
    </w:p>
    <w:p w:rsidR="00110752" w:rsidRPr="00110752" w:rsidRDefault="00110752" w:rsidP="00110752">
      <w:pPr>
        <w:widowControl/>
        <w:tabs>
          <w:tab w:val="clear" w:pos="709"/>
        </w:tabs>
        <w:suppressAutoHyphens w:val="0"/>
        <w:spacing w:after="0" w:line="360" w:lineRule="auto"/>
        <w:rPr>
          <w:rFonts w:ascii="Times New Roman" w:eastAsia="Times New Roman" w:hAnsi="Times New Roman" w:cs="Times New Roman"/>
          <w:color w:val="000000"/>
          <w:kern w:val="0"/>
          <w:sz w:val="28"/>
          <w:szCs w:val="28"/>
          <w:lang w:val="uk-UA" w:eastAsia="ru-RU"/>
        </w:rPr>
      </w:pPr>
      <w:r w:rsidRPr="00110752">
        <w:rPr>
          <w:rFonts w:ascii="Times New Roman" w:eastAsia="Times New Roman" w:hAnsi="Times New Roman" w:cs="Times New Roman"/>
          <w:b/>
          <w:color w:val="000000"/>
          <w:kern w:val="0"/>
          <w:sz w:val="28"/>
          <w:szCs w:val="28"/>
          <w:lang w:val="uk-UA" w:eastAsia="ru-RU"/>
        </w:rPr>
        <w:t>НАН України</w:t>
      </w:r>
      <w:r w:rsidRPr="00110752">
        <w:rPr>
          <w:rFonts w:ascii="Times New Roman" w:eastAsia="Times New Roman" w:hAnsi="Times New Roman" w:cs="Times New Roman"/>
          <w:color w:val="000000"/>
          <w:kern w:val="0"/>
          <w:sz w:val="28"/>
          <w:szCs w:val="28"/>
          <w:lang w:val="uk-UA" w:eastAsia="ru-RU"/>
        </w:rPr>
        <w:t xml:space="preserve"> – Національна академія наук України;</w:t>
      </w:r>
    </w:p>
    <w:p w:rsidR="00110752" w:rsidRPr="00110752" w:rsidRDefault="00110752" w:rsidP="00110752">
      <w:pPr>
        <w:widowControl/>
        <w:tabs>
          <w:tab w:val="clear" w:pos="709"/>
        </w:tabs>
        <w:suppressAutoHyphens w:val="0"/>
        <w:spacing w:after="0" w:line="360" w:lineRule="auto"/>
        <w:rPr>
          <w:rFonts w:ascii="Times New Roman" w:eastAsia="Times New Roman" w:hAnsi="Times New Roman" w:cs="Times New Roman"/>
          <w:color w:val="000000"/>
          <w:kern w:val="0"/>
          <w:sz w:val="28"/>
          <w:szCs w:val="28"/>
          <w:lang w:val="uk-UA" w:eastAsia="ru-RU"/>
        </w:rPr>
      </w:pPr>
      <w:r w:rsidRPr="00110752">
        <w:rPr>
          <w:rFonts w:ascii="Times New Roman" w:eastAsia="Times New Roman" w:hAnsi="Times New Roman" w:cs="Times New Roman"/>
          <w:b/>
          <w:color w:val="000000"/>
          <w:kern w:val="0"/>
          <w:sz w:val="28"/>
          <w:szCs w:val="28"/>
          <w:lang w:val="uk-UA" w:eastAsia="ru-RU"/>
        </w:rPr>
        <w:t>НАПрН України</w:t>
      </w:r>
      <w:r w:rsidRPr="00110752">
        <w:rPr>
          <w:rFonts w:ascii="Times New Roman" w:eastAsia="Times New Roman" w:hAnsi="Times New Roman" w:cs="Times New Roman"/>
          <w:color w:val="000000"/>
          <w:kern w:val="0"/>
          <w:sz w:val="28"/>
          <w:szCs w:val="28"/>
          <w:lang w:val="uk-UA" w:eastAsia="ru-RU"/>
        </w:rPr>
        <w:t xml:space="preserve"> – Національна академія правових наук України;</w:t>
      </w:r>
    </w:p>
    <w:p w:rsidR="00110752" w:rsidRPr="00110752" w:rsidRDefault="00110752" w:rsidP="00110752">
      <w:pPr>
        <w:widowControl/>
        <w:tabs>
          <w:tab w:val="clear" w:pos="709"/>
        </w:tabs>
        <w:suppressAutoHyphens w:val="0"/>
        <w:spacing w:after="0" w:line="360" w:lineRule="auto"/>
        <w:rPr>
          <w:rFonts w:ascii="Times New Roman" w:eastAsia="Times New Roman" w:hAnsi="Times New Roman" w:cs="Times New Roman"/>
          <w:color w:val="000000"/>
          <w:kern w:val="0"/>
          <w:sz w:val="28"/>
          <w:szCs w:val="28"/>
          <w:lang w:val="uk-UA" w:eastAsia="ru-RU"/>
        </w:rPr>
      </w:pPr>
      <w:r w:rsidRPr="00110752">
        <w:rPr>
          <w:rFonts w:ascii="Times New Roman" w:eastAsia="Times New Roman" w:hAnsi="Times New Roman" w:cs="Times New Roman"/>
          <w:b/>
          <w:color w:val="000000"/>
          <w:kern w:val="0"/>
          <w:sz w:val="28"/>
          <w:szCs w:val="28"/>
          <w:lang w:val="uk-UA" w:eastAsia="ru-RU"/>
        </w:rPr>
        <w:t>НМДГ</w:t>
      </w:r>
      <w:r w:rsidRPr="00110752">
        <w:rPr>
          <w:rFonts w:ascii="Times New Roman" w:eastAsia="Times New Roman" w:hAnsi="Times New Roman" w:cs="Times New Roman"/>
          <w:color w:val="000000"/>
          <w:kern w:val="0"/>
          <w:sz w:val="28"/>
          <w:szCs w:val="28"/>
          <w:lang w:val="uk-UA" w:eastAsia="ru-RU"/>
        </w:rPr>
        <w:t xml:space="preserve"> – неоподатковуваний мінімум доходів громадян;</w:t>
      </w:r>
    </w:p>
    <w:p w:rsidR="00110752" w:rsidRPr="00110752" w:rsidRDefault="00110752" w:rsidP="00110752">
      <w:pPr>
        <w:widowControl/>
        <w:tabs>
          <w:tab w:val="clear" w:pos="709"/>
        </w:tabs>
        <w:suppressAutoHyphens w:val="0"/>
        <w:spacing w:after="0" w:line="360" w:lineRule="auto"/>
        <w:rPr>
          <w:rFonts w:ascii="Times New Roman" w:eastAsia="Times New Roman" w:hAnsi="Times New Roman" w:cs="Times New Roman"/>
          <w:b/>
          <w:bCs/>
          <w:color w:val="000000"/>
          <w:kern w:val="0"/>
          <w:sz w:val="28"/>
          <w:szCs w:val="28"/>
          <w:lang w:val="uk-UA" w:eastAsia="ru-RU"/>
        </w:rPr>
      </w:pPr>
      <w:r w:rsidRPr="00110752">
        <w:rPr>
          <w:rFonts w:ascii="Times New Roman" w:eastAsia="Times New Roman" w:hAnsi="Times New Roman" w:cs="Times New Roman"/>
          <w:b/>
          <w:bCs/>
          <w:color w:val="000000"/>
          <w:kern w:val="0"/>
          <w:sz w:val="28"/>
          <w:szCs w:val="28"/>
          <w:lang w:val="uk-UA" w:eastAsia="ru-RU"/>
        </w:rPr>
        <w:t xml:space="preserve">ООН </w:t>
      </w:r>
      <w:r w:rsidRPr="00110752">
        <w:rPr>
          <w:rFonts w:ascii="Times New Roman" w:eastAsia="Times New Roman" w:hAnsi="Times New Roman" w:cs="Times New Roman"/>
          <w:bCs/>
          <w:color w:val="000000"/>
          <w:kern w:val="0"/>
          <w:sz w:val="28"/>
          <w:szCs w:val="28"/>
          <w:lang w:val="uk-UA" w:eastAsia="ru-RU"/>
        </w:rPr>
        <w:t>– Організація Об’єднаних Націй;</w:t>
      </w:r>
    </w:p>
    <w:p w:rsidR="00110752" w:rsidRPr="00110752" w:rsidRDefault="00110752" w:rsidP="00110752">
      <w:pPr>
        <w:widowControl/>
        <w:tabs>
          <w:tab w:val="clear" w:pos="709"/>
        </w:tabs>
        <w:suppressAutoHyphens w:val="0"/>
        <w:spacing w:after="0" w:line="360" w:lineRule="auto"/>
        <w:rPr>
          <w:rFonts w:ascii="Times New Roman" w:eastAsia="Times New Roman" w:hAnsi="Times New Roman" w:cs="Times New Roman"/>
          <w:color w:val="000000"/>
          <w:kern w:val="0"/>
          <w:sz w:val="28"/>
          <w:szCs w:val="28"/>
          <w:lang w:val="uk-UA" w:eastAsia="ru-RU"/>
        </w:rPr>
      </w:pPr>
      <w:r w:rsidRPr="00110752">
        <w:rPr>
          <w:rFonts w:ascii="Times New Roman" w:eastAsia="Times New Roman" w:hAnsi="Times New Roman" w:cs="Times New Roman"/>
          <w:b/>
          <w:bCs/>
          <w:color w:val="000000"/>
          <w:kern w:val="0"/>
          <w:sz w:val="28"/>
          <w:szCs w:val="28"/>
          <w:lang w:val="uk-UA" w:eastAsia="ru-RU"/>
        </w:rPr>
        <w:t>п.</w:t>
      </w:r>
      <w:r w:rsidRPr="00110752">
        <w:rPr>
          <w:rFonts w:ascii="Times New Roman" w:eastAsia="Times New Roman" w:hAnsi="Times New Roman" w:cs="Times New Roman"/>
          <w:color w:val="000000"/>
          <w:kern w:val="0"/>
          <w:sz w:val="28"/>
          <w:szCs w:val="28"/>
          <w:lang w:val="uk-UA" w:eastAsia="ru-RU"/>
        </w:rPr>
        <w:t xml:space="preserve"> – пункт;</w:t>
      </w:r>
    </w:p>
    <w:p w:rsidR="00110752" w:rsidRPr="00110752" w:rsidRDefault="00110752" w:rsidP="00110752">
      <w:pPr>
        <w:widowControl/>
        <w:tabs>
          <w:tab w:val="clear" w:pos="709"/>
        </w:tabs>
        <w:suppressAutoHyphens w:val="0"/>
        <w:spacing w:after="0" w:line="360" w:lineRule="auto"/>
        <w:rPr>
          <w:rFonts w:ascii="Times New Roman" w:eastAsia="Times New Roman" w:hAnsi="Times New Roman" w:cs="Times New Roman"/>
          <w:color w:val="000000"/>
          <w:kern w:val="0"/>
          <w:sz w:val="28"/>
          <w:szCs w:val="28"/>
          <w:lang w:val="uk-UA" w:eastAsia="ru-RU"/>
        </w:rPr>
      </w:pPr>
      <w:r w:rsidRPr="00110752">
        <w:rPr>
          <w:rFonts w:ascii="Times New Roman" w:eastAsia="Times New Roman" w:hAnsi="Times New Roman" w:cs="Times New Roman"/>
          <w:b/>
          <w:color w:val="000000"/>
          <w:kern w:val="0"/>
          <w:sz w:val="28"/>
          <w:szCs w:val="28"/>
          <w:lang w:val="uk-UA" w:eastAsia="ru-RU"/>
        </w:rPr>
        <w:t>р.</w:t>
      </w:r>
      <w:r w:rsidRPr="00110752">
        <w:rPr>
          <w:rFonts w:ascii="Times New Roman" w:eastAsia="Times New Roman" w:hAnsi="Times New Roman" w:cs="Times New Roman"/>
          <w:color w:val="000000"/>
          <w:kern w:val="0"/>
          <w:sz w:val="28"/>
          <w:szCs w:val="28"/>
          <w:lang w:val="uk-UA" w:eastAsia="ru-RU"/>
        </w:rPr>
        <w:t xml:space="preserve"> – рік;</w:t>
      </w:r>
    </w:p>
    <w:p w:rsidR="00110752" w:rsidRPr="00110752" w:rsidRDefault="00110752" w:rsidP="00110752">
      <w:pPr>
        <w:widowControl/>
        <w:tabs>
          <w:tab w:val="clear" w:pos="709"/>
        </w:tabs>
        <w:suppressAutoHyphens w:val="0"/>
        <w:spacing w:after="0" w:line="360" w:lineRule="auto"/>
        <w:rPr>
          <w:rFonts w:ascii="Times New Roman" w:eastAsia="Times New Roman" w:hAnsi="Times New Roman" w:cs="Times New Roman"/>
          <w:b/>
          <w:color w:val="000000"/>
          <w:kern w:val="0"/>
          <w:sz w:val="28"/>
          <w:szCs w:val="28"/>
          <w:lang w:val="uk-UA" w:eastAsia="ru-RU"/>
        </w:rPr>
      </w:pPr>
      <w:r w:rsidRPr="00110752">
        <w:rPr>
          <w:rFonts w:ascii="Times New Roman" w:eastAsia="Times New Roman" w:hAnsi="Times New Roman" w:cs="Times New Roman"/>
          <w:b/>
          <w:color w:val="000000"/>
          <w:kern w:val="0"/>
          <w:sz w:val="28"/>
          <w:szCs w:val="28"/>
          <w:lang w:val="uk-UA" w:eastAsia="ru-RU"/>
        </w:rPr>
        <w:t xml:space="preserve">ПЗФ </w:t>
      </w:r>
      <w:r w:rsidRPr="00110752">
        <w:rPr>
          <w:rFonts w:ascii="Times New Roman" w:eastAsia="Times New Roman" w:hAnsi="Times New Roman" w:cs="Times New Roman"/>
          <w:color w:val="000000"/>
          <w:kern w:val="0"/>
          <w:sz w:val="28"/>
          <w:szCs w:val="28"/>
          <w:lang w:val="uk-UA" w:eastAsia="ru-RU"/>
        </w:rPr>
        <w:t>– природно-заповідний фонд;</w:t>
      </w:r>
    </w:p>
    <w:p w:rsidR="00110752" w:rsidRPr="00110752" w:rsidRDefault="00110752" w:rsidP="00110752">
      <w:pPr>
        <w:widowControl/>
        <w:tabs>
          <w:tab w:val="clear" w:pos="709"/>
        </w:tabs>
        <w:suppressAutoHyphens w:val="0"/>
        <w:spacing w:after="0" w:line="360" w:lineRule="auto"/>
        <w:rPr>
          <w:rFonts w:ascii="Times New Roman" w:eastAsia="Times New Roman" w:hAnsi="Times New Roman" w:cs="Times New Roman"/>
          <w:b/>
          <w:color w:val="000000"/>
          <w:kern w:val="0"/>
          <w:sz w:val="28"/>
          <w:szCs w:val="28"/>
          <w:lang w:val="uk-UA" w:eastAsia="ru-RU"/>
        </w:rPr>
      </w:pPr>
      <w:r w:rsidRPr="00110752">
        <w:rPr>
          <w:rFonts w:ascii="Times New Roman" w:eastAsia="Times New Roman" w:hAnsi="Times New Roman" w:cs="Times New Roman"/>
          <w:b/>
          <w:color w:val="000000"/>
          <w:kern w:val="0"/>
          <w:sz w:val="28"/>
          <w:szCs w:val="28"/>
          <w:lang w:val="uk-UA" w:eastAsia="ru-RU"/>
        </w:rPr>
        <w:t>ПК України</w:t>
      </w:r>
      <w:r w:rsidRPr="00110752">
        <w:rPr>
          <w:rFonts w:ascii="Times New Roman" w:eastAsia="Times New Roman" w:hAnsi="Times New Roman" w:cs="Times New Roman"/>
          <w:color w:val="000000"/>
          <w:kern w:val="0"/>
          <w:sz w:val="28"/>
          <w:szCs w:val="28"/>
          <w:lang w:val="uk-UA" w:eastAsia="ru-RU"/>
        </w:rPr>
        <w:t xml:space="preserve"> – Податковий кодекс України від 2 грудня 2010 року;</w:t>
      </w:r>
    </w:p>
    <w:p w:rsidR="00110752" w:rsidRPr="00110752" w:rsidRDefault="00110752" w:rsidP="00110752">
      <w:pPr>
        <w:widowControl/>
        <w:tabs>
          <w:tab w:val="clear" w:pos="709"/>
        </w:tabs>
        <w:suppressAutoHyphens w:val="0"/>
        <w:spacing w:after="0" w:line="360" w:lineRule="auto"/>
        <w:rPr>
          <w:rFonts w:ascii="Times New Roman" w:eastAsia="Times New Roman" w:hAnsi="Times New Roman" w:cs="Times New Roman"/>
          <w:color w:val="000000"/>
          <w:kern w:val="0"/>
          <w:sz w:val="28"/>
          <w:szCs w:val="28"/>
          <w:lang w:val="uk-UA" w:eastAsia="ru-RU"/>
        </w:rPr>
      </w:pPr>
      <w:r w:rsidRPr="00110752">
        <w:rPr>
          <w:rFonts w:ascii="Times New Roman" w:eastAsia="Times New Roman" w:hAnsi="Times New Roman" w:cs="Times New Roman"/>
          <w:b/>
          <w:color w:val="000000"/>
          <w:kern w:val="0"/>
          <w:sz w:val="28"/>
          <w:szCs w:val="28"/>
          <w:lang w:val="uk-UA" w:eastAsia="ru-RU"/>
        </w:rPr>
        <w:t>ППВСУ</w:t>
      </w:r>
      <w:r w:rsidRPr="00110752">
        <w:rPr>
          <w:rFonts w:ascii="Times New Roman" w:eastAsia="Times New Roman" w:hAnsi="Times New Roman" w:cs="Times New Roman"/>
          <w:color w:val="000000"/>
          <w:kern w:val="0"/>
          <w:sz w:val="28"/>
          <w:szCs w:val="28"/>
          <w:lang w:val="uk-UA" w:eastAsia="ru-RU"/>
        </w:rPr>
        <w:t xml:space="preserve"> – Постанова Пленуму Верховного Суду України;</w:t>
      </w:r>
    </w:p>
    <w:p w:rsidR="00110752" w:rsidRPr="00110752" w:rsidRDefault="00110752" w:rsidP="00110752">
      <w:pPr>
        <w:widowControl/>
        <w:tabs>
          <w:tab w:val="clear" w:pos="709"/>
        </w:tabs>
        <w:suppressAutoHyphens w:val="0"/>
        <w:spacing w:after="0" w:line="360" w:lineRule="auto"/>
        <w:rPr>
          <w:rFonts w:ascii="Times New Roman" w:eastAsia="Times New Roman" w:hAnsi="Times New Roman" w:cs="Times New Roman"/>
          <w:color w:val="000000"/>
          <w:kern w:val="0"/>
          <w:sz w:val="28"/>
          <w:szCs w:val="28"/>
          <w:lang w:val="uk-UA" w:eastAsia="ru-RU"/>
        </w:rPr>
      </w:pPr>
      <w:r w:rsidRPr="00110752">
        <w:rPr>
          <w:rFonts w:ascii="Times New Roman" w:eastAsia="Times New Roman" w:hAnsi="Times New Roman" w:cs="Times New Roman"/>
          <w:b/>
          <w:color w:val="000000"/>
          <w:kern w:val="0"/>
          <w:sz w:val="28"/>
          <w:szCs w:val="28"/>
          <w:lang w:val="uk-UA" w:eastAsia="ru-RU"/>
        </w:rPr>
        <w:t>РЄ</w:t>
      </w:r>
      <w:r w:rsidRPr="00110752">
        <w:rPr>
          <w:rFonts w:ascii="Times New Roman" w:eastAsia="Times New Roman" w:hAnsi="Times New Roman" w:cs="Times New Roman"/>
          <w:color w:val="000000"/>
          <w:kern w:val="0"/>
          <w:sz w:val="28"/>
          <w:szCs w:val="28"/>
          <w:lang w:val="uk-UA" w:eastAsia="ru-RU"/>
        </w:rPr>
        <w:t xml:space="preserve"> – Рада Європи;</w:t>
      </w:r>
    </w:p>
    <w:p w:rsidR="00110752" w:rsidRPr="00110752" w:rsidRDefault="00110752" w:rsidP="00110752">
      <w:pPr>
        <w:widowControl/>
        <w:tabs>
          <w:tab w:val="clear" w:pos="709"/>
        </w:tabs>
        <w:suppressAutoHyphens w:val="0"/>
        <w:spacing w:after="0" w:line="360" w:lineRule="auto"/>
        <w:rPr>
          <w:rFonts w:ascii="Times New Roman" w:eastAsia="Times New Roman" w:hAnsi="Times New Roman" w:cs="Times New Roman"/>
          <w:color w:val="000000"/>
          <w:kern w:val="0"/>
          <w:sz w:val="28"/>
          <w:szCs w:val="28"/>
          <w:lang w:val="uk-UA" w:eastAsia="ru-RU"/>
        </w:rPr>
      </w:pPr>
      <w:r w:rsidRPr="00110752">
        <w:rPr>
          <w:rFonts w:ascii="Times New Roman" w:eastAsia="Times New Roman" w:hAnsi="Times New Roman" w:cs="Times New Roman"/>
          <w:b/>
          <w:color w:val="000000"/>
          <w:kern w:val="0"/>
          <w:sz w:val="28"/>
          <w:szCs w:val="28"/>
          <w:lang w:val="uk-UA" w:eastAsia="ru-RU"/>
        </w:rPr>
        <w:t xml:space="preserve">РФ </w:t>
      </w:r>
      <w:r w:rsidRPr="00110752">
        <w:rPr>
          <w:rFonts w:ascii="Times New Roman" w:eastAsia="Times New Roman" w:hAnsi="Times New Roman" w:cs="Times New Roman"/>
          <w:color w:val="000000"/>
          <w:kern w:val="0"/>
          <w:sz w:val="28"/>
          <w:szCs w:val="28"/>
          <w:lang w:val="uk-UA" w:eastAsia="ru-RU"/>
        </w:rPr>
        <w:t>– Російська Федерація;</w:t>
      </w:r>
    </w:p>
    <w:p w:rsidR="00110752" w:rsidRPr="00110752" w:rsidRDefault="00110752" w:rsidP="00110752">
      <w:pPr>
        <w:widowControl/>
        <w:tabs>
          <w:tab w:val="clear" w:pos="709"/>
        </w:tabs>
        <w:suppressAutoHyphens w:val="0"/>
        <w:spacing w:after="0" w:line="360" w:lineRule="auto"/>
        <w:rPr>
          <w:rFonts w:ascii="Times New Roman" w:eastAsia="Times New Roman" w:hAnsi="Times New Roman" w:cs="Times New Roman"/>
          <w:color w:val="000000"/>
          <w:kern w:val="0"/>
          <w:sz w:val="28"/>
          <w:szCs w:val="28"/>
          <w:lang w:val="uk-UA" w:eastAsia="ru-RU"/>
        </w:rPr>
      </w:pPr>
      <w:r w:rsidRPr="00110752">
        <w:rPr>
          <w:rFonts w:ascii="Times New Roman" w:eastAsia="Times New Roman" w:hAnsi="Times New Roman" w:cs="Times New Roman"/>
          <w:b/>
          <w:bCs/>
          <w:color w:val="000000"/>
          <w:kern w:val="0"/>
          <w:sz w:val="28"/>
          <w:szCs w:val="28"/>
          <w:lang w:val="uk-UA" w:eastAsia="ru-RU"/>
        </w:rPr>
        <w:t>с.</w:t>
      </w:r>
      <w:r w:rsidRPr="00110752">
        <w:rPr>
          <w:rFonts w:ascii="Times New Roman" w:eastAsia="Times New Roman" w:hAnsi="Times New Roman" w:cs="Times New Roman"/>
          <w:color w:val="000000"/>
          <w:kern w:val="0"/>
          <w:sz w:val="28"/>
          <w:szCs w:val="28"/>
          <w:lang w:val="uk-UA" w:eastAsia="ru-RU"/>
        </w:rPr>
        <w:t xml:space="preserve"> – сторінка;</w:t>
      </w:r>
    </w:p>
    <w:p w:rsidR="00110752" w:rsidRPr="00110752" w:rsidRDefault="00110752" w:rsidP="00110752">
      <w:pPr>
        <w:widowControl/>
        <w:tabs>
          <w:tab w:val="clear" w:pos="709"/>
        </w:tabs>
        <w:suppressAutoHyphens w:val="0"/>
        <w:spacing w:after="0" w:line="360" w:lineRule="auto"/>
        <w:rPr>
          <w:rFonts w:ascii="Times New Roman" w:eastAsia="Times New Roman" w:hAnsi="Times New Roman" w:cs="Times New Roman"/>
          <w:color w:val="000000"/>
          <w:kern w:val="0"/>
          <w:sz w:val="28"/>
          <w:szCs w:val="28"/>
          <w:lang w:val="uk-UA" w:eastAsia="ru-RU"/>
        </w:rPr>
      </w:pPr>
      <w:r w:rsidRPr="00110752">
        <w:rPr>
          <w:rFonts w:ascii="Times New Roman" w:eastAsia="Times New Roman" w:hAnsi="Times New Roman" w:cs="Times New Roman"/>
          <w:b/>
          <w:color w:val="000000"/>
          <w:kern w:val="0"/>
          <w:sz w:val="28"/>
          <w:szCs w:val="28"/>
          <w:lang w:val="uk-UA" w:eastAsia="ru-RU"/>
        </w:rPr>
        <w:t>СНД</w:t>
      </w:r>
      <w:r w:rsidRPr="00110752">
        <w:rPr>
          <w:rFonts w:ascii="Times New Roman" w:eastAsia="Times New Roman" w:hAnsi="Times New Roman" w:cs="Times New Roman"/>
          <w:color w:val="000000"/>
          <w:kern w:val="0"/>
          <w:sz w:val="28"/>
          <w:szCs w:val="28"/>
          <w:lang w:val="uk-UA" w:eastAsia="ru-RU"/>
        </w:rPr>
        <w:t xml:space="preserve"> – Союз незалежних держав;</w:t>
      </w:r>
    </w:p>
    <w:p w:rsidR="00110752" w:rsidRPr="00110752" w:rsidRDefault="00110752" w:rsidP="00110752">
      <w:pPr>
        <w:widowControl/>
        <w:tabs>
          <w:tab w:val="clear" w:pos="709"/>
        </w:tabs>
        <w:suppressAutoHyphens w:val="0"/>
        <w:spacing w:after="0" w:line="360" w:lineRule="auto"/>
        <w:rPr>
          <w:rFonts w:ascii="Times New Roman" w:eastAsia="Times New Roman" w:hAnsi="Times New Roman" w:cs="Times New Roman"/>
          <w:color w:val="000000"/>
          <w:kern w:val="0"/>
          <w:sz w:val="28"/>
          <w:szCs w:val="28"/>
          <w:lang w:val="uk-UA" w:eastAsia="ru-RU"/>
        </w:rPr>
      </w:pPr>
      <w:r w:rsidRPr="00110752">
        <w:rPr>
          <w:rFonts w:ascii="Times New Roman" w:eastAsia="Times New Roman" w:hAnsi="Times New Roman" w:cs="Times New Roman"/>
          <w:b/>
          <w:bCs/>
          <w:color w:val="000000"/>
          <w:kern w:val="0"/>
          <w:sz w:val="28"/>
          <w:szCs w:val="28"/>
          <w:lang w:val="uk-UA" w:eastAsia="ru-RU"/>
        </w:rPr>
        <w:t>СРСР</w:t>
      </w:r>
      <w:r w:rsidRPr="00110752">
        <w:rPr>
          <w:rFonts w:ascii="Times New Roman" w:eastAsia="Times New Roman" w:hAnsi="Times New Roman" w:cs="Times New Roman"/>
          <w:color w:val="000000"/>
          <w:kern w:val="0"/>
          <w:sz w:val="28"/>
          <w:szCs w:val="28"/>
          <w:lang w:val="uk-UA" w:eastAsia="ru-RU"/>
        </w:rPr>
        <w:t xml:space="preserve"> – Союз Радянських Соціалістичних Республік;</w:t>
      </w:r>
    </w:p>
    <w:p w:rsidR="00110752" w:rsidRPr="00110752" w:rsidRDefault="00110752" w:rsidP="00110752">
      <w:pPr>
        <w:widowControl/>
        <w:tabs>
          <w:tab w:val="clear" w:pos="709"/>
        </w:tabs>
        <w:suppressAutoHyphens w:val="0"/>
        <w:spacing w:after="0" w:line="360" w:lineRule="auto"/>
        <w:rPr>
          <w:rFonts w:ascii="Times New Roman" w:eastAsia="Times New Roman" w:hAnsi="Times New Roman" w:cs="Times New Roman"/>
          <w:color w:val="000000"/>
          <w:kern w:val="0"/>
          <w:sz w:val="28"/>
          <w:szCs w:val="28"/>
          <w:lang w:val="uk-UA" w:eastAsia="ru-RU"/>
        </w:rPr>
      </w:pPr>
      <w:r w:rsidRPr="00110752">
        <w:rPr>
          <w:rFonts w:ascii="Times New Roman" w:eastAsia="Times New Roman" w:hAnsi="Times New Roman" w:cs="Times New Roman"/>
          <w:b/>
          <w:bCs/>
          <w:color w:val="000000"/>
          <w:kern w:val="0"/>
          <w:sz w:val="28"/>
          <w:szCs w:val="28"/>
          <w:lang w:val="uk-UA" w:eastAsia="ru-RU"/>
        </w:rPr>
        <w:t>ст.</w:t>
      </w:r>
      <w:r w:rsidRPr="00110752">
        <w:rPr>
          <w:rFonts w:ascii="Times New Roman" w:eastAsia="Times New Roman" w:hAnsi="Times New Roman" w:cs="Times New Roman"/>
          <w:color w:val="000000"/>
          <w:kern w:val="0"/>
          <w:sz w:val="28"/>
          <w:szCs w:val="28"/>
          <w:lang w:val="uk-UA" w:eastAsia="ru-RU"/>
        </w:rPr>
        <w:t xml:space="preserve"> – стаття;</w:t>
      </w:r>
    </w:p>
    <w:p w:rsidR="00110752" w:rsidRPr="00110752" w:rsidRDefault="00110752" w:rsidP="00110752">
      <w:pPr>
        <w:widowControl/>
        <w:tabs>
          <w:tab w:val="clear" w:pos="709"/>
        </w:tabs>
        <w:suppressAutoHyphens w:val="0"/>
        <w:spacing w:after="0" w:line="360" w:lineRule="auto"/>
        <w:rPr>
          <w:rFonts w:ascii="Times New Roman" w:eastAsia="Times New Roman" w:hAnsi="Times New Roman" w:cs="Times New Roman"/>
          <w:color w:val="000000"/>
          <w:kern w:val="0"/>
          <w:sz w:val="28"/>
          <w:szCs w:val="28"/>
          <w:lang w:val="uk-UA" w:eastAsia="ru-RU"/>
        </w:rPr>
      </w:pPr>
      <w:r w:rsidRPr="00110752">
        <w:rPr>
          <w:rFonts w:ascii="Times New Roman" w:eastAsia="Times New Roman" w:hAnsi="Times New Roman" w:cs="Times New Roman"/>
          <w:b/>
          <w:color w:val="000000"/>
          <w:kern w:val="0"/>
          <w:sz w:val="28"/>
          <w:szCs w:val="28"/>
          <w:lang w:val="uk-UA" w:eastAsia="ru-RU"/>
        </w:rPr>
        <w:t xml:space="preserve">США </w:t>
      </w:r>
      <w:r w:rsidRPr="00110752">
        <w:rPr>
          <w:rFonts w:ascii="Times New Roman" w:eastAsia="Times New Roman" w:hAnsi="Times New Roman" w:cs="Times New Roman"/>
          <w:color w:val="000000"/>
          <w:kern w:val="0"/>
          <w:sz w:val="28"/>
          <w:szCs w:val="28"/>
          <w:lang w:val="uk-UA" w:eastAsia="ru-RU"/>
        </w:rPr>
        <w:t>– Сполучені Штати Америки;</w:t>
      </w:r>
    </w:p>
    <w:p w:rsidR="00110752" w:rsidRPr="00110752" w:rsidRDefault="00110752" w:rsidP="00110752">
      <w:pPr>
        <w:widowControl/>
        <w:tabs>
          <w:tab w:val="clear" w:pos="709"/>
        </w:tabs>
        <w:suppressAutoHyphens w:val="0"/>
        <w:spacing w:after="0" w:line="360" w:lineRule="auto"/>
        <w:rPr>
          <w:rFonts w:ascii="Times New Roman" w:eastAsia="Times New Roman" w:hAnsi="Times New Roman" w:cs="Times New Roman"/>
          <w:color w:val="000000"/>
          <w:kern w:val="0"/>
          <w:sz w:val="28"/>
          <w:szCs w:val="28"/>
          <w:lang w:val="uk-UA" w:eastAsia="ru-RU"/>
        </w:rPr>
      </w:pPr>
      <w:r w:rsidRPr="00110752">
        <w:rPr>
          <w:rFonts w:ascii="Times New Roman" w:eastAsia="Times New Roman" w:hAnsi="Times New Roman" w:cs="Times New Roman"/>
          <w:b/>
          <w:color w:val="000000"/>
          <w:kern w:val="0"/>
          <w:sz w:val="28"/>
          <w:szCs w:val="28"/>
          <w:lang w:val="uk-UA" w:eastAsia="ru-RU"/>
        </w:rPr>
        <w:t>ТОВ –</w:t>
      </w:r>
      <w:r w:rsidRPr="00110752">
        <w:rPr>
          <w:rFonts w:ascii="Times New Roman" w:eastAsia="Times New Roman" w:hAnsi="Times New Roman" w:cs="Times New Roman"/>
          <w:color w:val="000000"/>
          <w:kern w:val="0"/>
          <w:sz w:val="28"/>
          <w:szCs w:val="28"/>
          <w:lang w:val="uk-UA" w:eastAsia="ru-RU"/>
        </w:rPr>
        <w:t xml:space="preserve"> Товариство з обмеженою відповідальністю;</w:t>
      </w:r>
    </w:p>
    <w:p w:rsidR="00110752" w:rsidRPr="00110752" w:rsidRDefault="00110752" w:rsidP="00110752">
      <w:pPr>
        <w:widowControl/>
        <w:tabs>
          <w:tab w:val="clear" w:pos="709"/>
        </w:tabs>
        <w:suppressAutoHyphens w:val="0"/>
        <w:spacing w:after="0" w:line="360" w:lineRule="auto"/>
        <w:rPr>
          <w:rFonts w:ascii="Times New Roman" w:eastAsia="Times New Roman" w:hAnsi="Times New Roman" w:cs="Times New Roman"/>
          <w:color w:val="000000"/>
          <w:kern w:val="0"/>
          <w:sz w:val="28"/>
          <w:szCs w:val="28"/>
          <w:lang w:val="uk-UA" w:eastAsia="ru-RU"/>
        </w:rPr>
      </w:pPr>
      <w:r w:rsidRPr="00110752">
        <w:rPr>
          <w:rFonts w:ascii="Times New Roman" w:eastAsia="Times New Roman" w:hAnsi="Times New Roman" w:cs="Times New Roman"/>
          <w:b/>
          <w:color w:val="000000"/>
          <w:kern w:val="0"/>
          <w:sz w:val="28"/>
          <w:szCs w:val="28"/>
          <w:lang w:val="uk-UA" w:eastAsia="ru-RU"/>
        </w:rPr>
        <w:t>ФРН</w:t>
      </w:r>
      <w:r w:rsidRPr="00110752">
        <w:rPr>
          <w:rFonts w:ascii="Times New Roman" w:eastAsia="Times New Roman" w:hAnsi="Times New Roman" w:cs="Times New Roman"/>
          <w:color w:val="000000"/>
          <w:kern w:val="0"/>
          <w:sz w:val="28"/>
          <w:szCs w:val="28"/>
          <w:lang w:val="uk-UA" w:eastAsia="ru-RU"/>
        </w:rPr>
        <w:t xml:space="preserve"> – Федеративна Республіка Німеччина;</w:t>
      </w:r>
    </w:p>
    <w:p w:rsidR="00110752" w:rsidRPr="00110752" w:rsidRDefault="00110752" w:rsidP="00110752">
      <w:pPr>
        <w:widowControl/>
        <w:tabs>
          <w:tab w:val="clear" w:pos="709"/>
        </w:tabs>
        <w:suppressAutoHyphens w:val="0"/>
        <w:spacing w:after="0" w:line="360" w:lineRule="auto"/>
        <w:rPr>
          <w:rFonts w:ascii="Times New Roman" w:eastAsia="Times New Roman" w:hAnsi="Times New Roman" w:cs="Times New Roman"/>
          <w:bCs/>
          <w:color w:val="000000"/>
          <w:kern w:val="0"/>
          <w:sz w:val="28"/>
          <w:szCs w:val="28"/>
          <w:lang w:val="uk-UA" w:eastAsia="ru-RU"/>
        </w:rPr>
      </w:pPr>
      <w:r w:rsidRPr="00110752">
        <w:rPr>
          <w:rFonts w:ascii="Times New Roman" w:eastAsia="Times New Roman" w:hAnsi="Times New Roman" w:cs="Times New Roman"/>
          <w:b/>
          <w:color w:val="000000"/>
          <w:kern w:val="0"/>
          <w:sz w:val="28"/>
          <w:szCs w:val="28"/>
          <w:lang w:val="uk-UA" w:eastAsia="ru-RU"/>
        </w:rPr>
        <w:t>ЦК України</w:t>
      </w:r>
      <w:r w:rsidRPr="00110752">
        <w:rPr>
          <w:rFonts w:ascii="Times New Roman" w:eastAsia="Times New Roman" w:hAnsi="Times New Roman" w:cs="Times New Roman"/>
          <w:color w:val="000000"/>
          <w:kern w:val="0"/>
          <w:sz w:val="28"/>
          <w:szCs w:val="28"/>
          <w:lang w:val="uk-UA" w:eastAsia="ru-RU"/>
        </w:rPr>
        <w:t xml:space="preserve"> – Цивільний кодекс України від 16 січня 2003 року;</w:t>
      </w:r>
    </w:p>
    <w:p w:rsidR="00110752" w:rsidRPr="00110752" w:rsidRDefault="00110752" w:rsidP="00110752">
      <w:pPr>
        <w:widowControl/>
        <w:tabs>
          <w:tab w:val="clear" w:pos="709"/>
        </w:tabs>
        <w:suppressAutoHyphens w:val="0"/>
        <w:spacing w:after="0" w:line="360" w:lineRule="auto"/>
        <w:rPr>
          <w:rFonts w:ascii="Times New Roman" w:eastAsia="Times New Roman" w:hAnsi="Times New Roman" w:cs="Times New Roman"/>
          <w:color w:val="000000"/>
          <w:kern w:val="0"/>
          <w:sz w:val="28"/>
          <w:szCs w:val="28"/>
          <w:lang w:val="uk-UA" w:eastAsia="ru-RU"/>
        </w:rPr>
      </w:pPr>
      <w:r w:rsidRPr="00110752">
        <w:rPr>
          <w:rFonts w:ascii="Times New Roman" w:eastAsia="Times New Roman" w:hAnsi="Times New Roman" w:cs="Times New Roman"/>
          <w:b/>
          <w:bCs/>
          <w:color w:val="000000"/>
          <w:kern w:val="0"/>
          <w:sz w:val="28"/>
          <w:szCs w:val="28"/>
          <w:lang w:val="uk-UA" w:eastAsia="ru-RU"/>
        </w:rPr>
        <w:t>ч.</w:t>
      </w:r>
      <w:r w:rsidRPr="00110752">
        <w:rPr>
          <w:rFonts w:ascii="Times New Roman" w:eastAsia="Times New Roman" w:hAnsi="Times New Roman" w:cs="Times New Roman"/>
          <w:color w:val="000000"/>
          <w:kern w:val="0"/>
          <w:sz w:val="28"/>
          <w:szCs w:val="28"/>
          <w:lang w:val="uk-UA" w:eastAsia="ru-RU"/>
        </w:rPr>
        <w:t xml:space="preserve"> – частина.</w:t>
      </w:r>
    </w:p>
    <w:p w:rsidR="00110752" w:rsidRPr="00110752" w:rsidRDefault="00110752" w:rsidP="00110752">
      <w:pPr>
        <w:tabs>
          <w:tab w:val="clear" w:pos="709"/>
          <w:tab w:val="left" w:pos="1080"/>
        </w:tabs>
        <w:suppressAutoHyphens w:val="0"/>
        <w:spacing w:after="0" w:line="360" w:lineRule="auto"/>
        <w:jc w:val="center"/>
        <w:rPr>
          <w:rFonts w:ascii="Times New Roman" w:eastAsia="Times New Roman" w:hAnsi="Times New Roman" w:cs="Times New Roman"/>
          <w:color w:val="000000"/>
          <w:spacing w:val="-6"/>
          <w:kern w:val="0"/>
          <w:sz w:val="28"/>
          <w:szCs w:val="28"/>
          <w:lang w:val="uk-UA" w:eastAsia="ru-RU"/>
        </w:rPr>
      </w:pPr>
      <w:r w:rsidRPr="00110752">
        <w:rPr>
          <w:rFonts w:ascii="Times New Roman" w:eastAsia="Times New Roman" w:hAnsi="Times New Roman" w:cs="Times New Roman"/>
          <w:color w:val="000000"/>
          <w:kern w:val="0"/>
          <w:sz w:val="28"/>
          <w:szCs w:val="28"/>
          <w:lang w:val="uk-UA" w:eastAsia="ru-RU"/>
        </w:rPr>
        <w:br w:type="page"/>
      </w:r>
      <w:r w:rsidRPr="00110752">
        <w:rPr>
          <w:rFonts w:ascii="Times New Roman" w:eastAsia="Times New Roman" w:hAnsi="Times New Roman" w:cs="Times New Roman"/>
          <w:b/>
          <w:color w:val="000000"/>
          <w:spacing w:val="-6"/>
          <w:kern w:val="0"/>
          <w:sz w:val="28"/>
          <w:szCs w:val="28"/>
          <w:lang w:val="uk-UA" w:eastAsia="ru-RU"/>
        </w:rPr>
        <w:t>Вступ</w:t>
      </w:r>
    </w:p>
    <w:p w:rsidR="00110752" w:rsidRPr="00110752" w:rsidRDefault="00110752" w:rsidP="00110752">
      <w:pPr>
        <w:tabs>
          <w:tab w:val="clear" w:pos="709"/>
          <w:tab w:val="left" w:pos="1080"/>
        </w:tabs>
        <w:suppressAutoHyphens w:val="0"/>
        <w:spacing w:after="0" w:line="360" w:lineRule="auto"/>
        <w:rPr>
          <w:rFonts w:ascii="Times New Roman" w:eastAsia="Times New Roman" w:hAnsi="Times New Roman" w:cs="Times New Roman"/>
          <w:color w:val="000000"/>
          <w:spacing w:val="-6"/>
          <w:kern w:val="0"/>
          <w:sz w:val="28"/>
          <w:szCs w:val="28"/>
          <w:lang w:val="uk-UA" w:eastAsia="ru-RU"/>
        </w:rPr>
      </w:pPr>
    </w:p>
    <w:p w:rsidR="00110752" w:rsidRPr="00110752" w:rsidRDefault="00110752" w:rsidP="00110752">
      <w:pPr>
        <w:tabs>
          <w:tab w:val="clear" w:pos="709"/>
          <w:tab w:val="left" w:pos="1080"/>
        </w:tabs>
        <w:suppressAutoHyphens w:val="0"/>
        <w:spacing w:after="0" w:line="360" w:lineRule="auto"/>
        <w:rPr>
          <w:rFonts w:ascii="Times New Roman" w:eastAsia="Times New Roman" w:hAnsi="Times New Roman" w:cs="Times New Roman"/>
          <w:color w:val="000000"/>
          <w:spacing w:val="-6"/>
          <w:kern w:val="0"/>
          <w:sz w:val="28"/>
          <w:szCs w:val="28"/>
          <w:lang w:val="uk-UA" w:eastAsia="ru-RU"/>
        </w:rPr>
      </w:pPr>
      <w:r w:rsidRPr="00110752">
        <w:rPr>
          <w:rFonts w:ascii="Times New Roman" w:eastAsia="Times New Roman" w:hAnsi="Times New Roman" w:cs="Times New Roman"/>
          <w:b/>
          <w:color w:val="000000"/>
          <w:spacing w:val="-6"/>
          <w:kern w:val="0"/>
          <w:sz w:val="28"/>
          <w:szCs w:val="28"/>
          <w:lang w:val="uk-UA" w:eastAsia="ru-RU"/>
        </w:rPr>
        <w:t>Актуальність теми.</w:t>
      </w:r>
      <w:r w:rsidRPr="00110752">
        <w:rPr>
          <w:rFonts w:ascii="Times New Roman" w:eastAsia="Times New Roman" w:hAnsi="Times New Roman" w:cs="Times New Roman"/>
          <w:color w:val="000000"/>
          <w:spacing w:val="-6"/>
          <w:kern w:val="0"/>
          <w:sz w:val="28"/>
          <w:szCs w:val="28"/>
          <w:lang w:val="uk-UA" w:eastAsia="ru-RU"/>
        </w:rPr>
        <w:t xml:space="preserve"> Згідно зі ст. 13 Конституції України земля, її надра, атмосферне повітря, водні та інші природні ресурси, які знаходяться в межах території України, природні ресурси її континентального шельфу, виключної (морської) економічної зони є об’єктами права власності Українського народу. </w:t>
      </w:r>
      <w:bookmarkStart w:id="2" w:name="n4206"/>
      <w:bookmarkEnd w:id="2"/>
      <w:r w:rsidRPr="00110752">
        <w:rPr>
          <w:rFonts w:ascii="Times New Roman" w:eastAsia="Times New Roman" w:hAnsi="Times New Roman" w:cs="Times New Roman"/>
          <w:color w:val="000000"/>
          <w:spacing w:val="-6"/>
          <w:kern w:val="0"/>
          <w:sz w:val="28"/>
          <w:szCs w:val="28"/>
          <w:lang w:val="uk-UA" w:eastAsia="ru-RU"/>
        </w:rPr>
        <w:t xml:space="preserve">Особливе місце серед усієї сукупності природних ресурсів займають корисні копалини, які не лише здатні задовольняти матеріальні та культурні потреби окремих громадян, а і становлять матеріальну основу економіки України. На її території, яка займає лише 0,4% світової території, виявлено майже 5% усіх мінерально-сировинних ресурсів земної кулі. </w:t>
      </w:r>
    </w:p>
    <w:p w:rsidR="00110752" w:rsidRPr="00110752" w:rsidRDefault="00110752" w:rsidP="00110752">
      <w:pPr>
        <w:tabs>
          <w:tab w:val="clear" w:pos="709"/>
        </w:tabs>
        <w:suppressAutoHyphens w:val="0"/>
        <w:spacing w:after="0" w:line="360" w:lineRule="auto"/>
        <w:rPr>
          <w:rFonts w:ascii="Times New Roman" w:eastAsia="Times New Roman" w:hAnsi="Times New Roman" w:cs="Times New Roman"/>
          <w:color w:val="000000"/>
          <w:spacing w:val="-6"/>
          <w:kern w:val="0"/>
          <w:sz w:val="28"/>
          <w:szCs w:val="28"/>
          <w:lang w:val="uk-UA" w:eastAsia="ru-RU"/>
        </w:rPr>
      </w:pPr>
      <w:r w:rsidRPr="00110752">
        <w:rPr>
          <w:rFonts w:ascii="Times New Roman" w:eastAsia="Times New Roman" w:hAnsi="Times New Roman" w:cs="Times New Roman"/>
          <w:color w:val="000000"/>
          <w:spacing w:val="-6"/>
          <w:kern w:val="0"/>
          <w:sz w:val="28"/>
          <w:szCs w:val="28"/>
          <w:lang w:val="uk-UA" w:eastAsia="ru-RU"/>
        </w:rPr>
        <w:t>Одним із пріоритетних напрямів діяльності нашої держави має бути організація ефективного та раціонального використання надр, а також забезпечення комплексної та дієвої правової охорони цих природних ресурсів. У системі норм, покликаних забезпечувати охорону корисних копалин, провідне місце посідає ст. 240 КК України, в межах якої передбачено відповідальність за незаконне видобування корисних копалин загальнодержавного значення.</w:t>
      </w:r>
    </w:p>
    <w:p w:rsidR="00110752" w:rsidRPr="00110752" w:rsidRDefault="00110752" w:rsidP="00110752">
      <w:pPr>
        <w:tabs>
          <w:tab w:val="clear" w:pos="709"/>
        </w:tabs>
        <w:suppressAutoHyphens w:val="0"/>
        <w:spacing w:after="0" w:line="360" w:lineRule="auto"/>
        <w:rPr>
          <w:rFonts w:ascii="Times New Roman" w:eastAsia="Times New Roman" w:hAnsi="Times New Roman" w:cs="Times New Roman"/>
          <w:color w:val="000000"/>
          <w:spacing w:val="-6"/>
          <w:kern w:val="0"/>
          <w:sz w:val="28"/>
          <w:szCs w:val="28"/>
          <w:lang w:val="uk-UA" w:eastAsia="ru-RU"/>
        </w:rPr>
      </w:pPr>
      <w:r w:rsidRPr="00110752">
        <w:rPr>
          <w:rFonts w:ascii="Times New Roman" w:eastAsia="Times New Roman" w:hAnsi="Times New Roman" w:cs="Times New Roman"/>
          <w:color w:val="000000"/>
          <w:spacing w:val="-6"/>
          <w:kern w:val="0"/>
          <w:sz w:val="28"/>
          <w:szCs w:val="28"/>
          <w:lang w:val="uk-UA" w:eastAsia="ru-RU"/>
        </w:rPr>
        <w:t xml:space="preserve">Аналіз статистичних даних і матеріалів судової практики показує, що з усіх норм розділу VІІІ Особливої частини КК України «Злочини проти довкілля» ч. 2 ст. 240 КК України застосовується чи не найчастіше. Так, лише в період з січня 2010 р. по липень 2014 р. за вчинення незаконного видобування корисних копалин загальнодержавного значення (і це лише за основний склад злочину) було засуджено </w:t>
      </w:r>
      <w:r w:rsidRPr="00110752">
        <w:rPr>
          <w:rFonts w:ascii="Times New Roman" w:eastAsia="Times New Roman" w:hAnsi="Times New Roman" w:cs="Times New Roman"/>
          <w:bCs/>
          <w:color w:val="000000"/>
          <w:spacing w:val="-6"/>
          <w:kern w:val="0"/>
          <w:sz w:val="28"/>
          <w:szCs w:val="28"/>
          <w:lang w:val="uk-UA" w:eastAsia="ru-RU"/>
        </w:rPr>
        <w:t>837 осіб. Разом із тим повідомлення в ЗМІ про незчисленну кількість фактів незаконного видобування різних корисних копалин, поступове зростання кількості зареєстрованих фактів учинення цього злочину наводять на думку про те, що або правозастосовні органи не справляються зі своїми обов’язками, або редакція чинної ст. 240 КК України є недосконалою, або має місце поєднання першого і другого.</w:t>
      </w:r>
    </w:p>
    <w:p w:rsidR="00110752" w:rsidRPr="00110752" w:rsidRDefault="00110752" w:rsidP="00110752">
      <w:pPr>
        <w:tabs>
          <w:tab w:val="clear" w:pos="709"/>
        </w:tabs>
        <w:suppressAutoHyphens w:val="0"/>
        <w:spacing w:after="0" w:line="360" w:lineRule="auto"/>
        <w:rPr>
          <w:rFonts w:ascii="Times New Roman" w:eastAsia="Times New Roman" w:hAnsi="Times New Roman" w:cs="Times New Roman"/>
          <w:color w:val="000000"/>
          <w:spacing w:val="-6"/>
          <w:kern w:val="0"/>
          <w:sz w:val="28"/>
          <w:szCs w:val="28"/>
          <w:lang w:val="uk-UA" w:eastAsia="ru-RU"/>
        </w:rPr>
      </w:pPr>
      <w:r w:rsidRPr="00110752">
        <w:rPr>
          <w:rFonts w:ascii="Times New Roman" w:eastAsia="Times New Roman" w:hAnsi="Times New Roman" w:cs="Times New Roman"/>
          <w:bCs/>
          <w:color w:val="000000"/>
          <w:spacing w:val="-6"/>
          <w:kern w:val="0"/>
          <w:sz w:val="28"/>
          <w:szCs w:val="28"/>
          <w:lang w:val="uk-UA" w:eastAsia="ru-RU"/>
        </w:rPr>
        <w:t xml:space="preserve">Свідченням недосконалості ст. 240 КК України може слугувати та обставина, що з </w:t>
      </w:r>
      <w:r w:rsidRPr="00110752">
        <w:rPr>
          <w:rFonts w:ascii="Times New Roman" w:eastAsia="Times New Roman" w:hAnsi="Times New Roman" w:cs="Times New Roman"/>
          <w:color w:val="000000"/>
          <w:spacing w:val="-6"/>
          <w:kern w:val="0"/>
          <w:sz w:val="28"/>
          <w:szCs w:val="28"/>
          <w:lang w:val="uk-UA" w:eastAsia="ru-RU"/>
        </w:rPr>
        <w:t>моменту ухвалення КК України вона вже тричі зазнавала змін (причому в 2009 р. цю статтю було викладено в новій редакції). З урахуванням того, що переважна більшість норм розділу VIII Особливої частини чинного КК України не зазнавала жодної зміни, така посилена увага законодавця до розглядуваної кримінально-правової заборони може мати щонайменше два пояснення: 1) під час кодифікації 2001 р. були допущенні серйозні прорахунки в частині кримінально-правової охорони надр; 2) відносини, пов’язані з користуванням надрами, зазнали істотних трансформацій, наслідком чого стало зниження ефективності застосування ст. 240 КК України в її первісній редакції. Проте і після внесення змін до ст. 240 КК України наукові дискусії щодо шляхів удосконалення кримінально-правової охорони корисних копалин не припиняються.</w:t>
      </w:r>
    </w:p>
    <w:p w:rsidR="00110752" w:rsidRPr="00110752" w:rsidRDefault="00110752" w:rsidP="00110752">
      <w:pPr>
        <w:tabs>
          <w:tab w:val="clear" w:pos="709"/>
        </w:tabs>
        <w:suppressAutoHyphens w:val="0"/>
        <w:spacing w:after="0" w:line="360" w:lineRule="auto"/>
        <w:rPr>
          <w:rFonts w:ascii="Times New Roman" w:eastAsia="Times New Roman" w:hAnsi="Times New Roman" w:cs="Times New Roman"/>
          <w:color w:val="000000"/>
          <w:spacing w:val="-6"/>
          <w:kern w:val="0"/>
          <w:sz w:val="28"/>
          <w:szCs w:val="28"/>
          <w:lang w:val="uk-UA" w:eastAsia="ru-RU"/>
        </w:rPr>
      </w:pPr>
      <w:r w:rsidRPr="00110752">
        <w:rPr>
          <w:rFonts w:ascii="Times New Roman" w:eastAsia="Times New Roman" w:hAnsi="Times New Roman" w:cs="Times New Roman"/>
          <w:color w:val="000000"/>
          <w:spacing w:val="-6"/>
          <w:kern w:val="0"/>
          <w:sz w:val="28"/>
          <w:szCs w:val="28"/>
          <w:lang w:val="uk-UA" w:eastAsia="ru-RU"/>
        </w:rPr>
        <w:t>Аналіз складу злочину «незаконне видобування корисних копалин» здійснювався здебільшого на сторінках підручників, посібників і науково-практичних коментарів КК України. Йдеться про дослідження В.І. Антипова, П.С. Берзіна, Ю.В. Бобкової, Д.В. Каменського, М.Й. Коржанського, Р.О. Мовчана, В.О. Навроцького, А.В. Савченка, С.І. Селецького, В.Я. Тація, М.І. Хавронюка, А.М. Шульги та ін. У працях окремих українських науковців питання кримінальної відповідальності за незаконне видобування корисних копалин розглядалися більш докладно (йдеться про роботи В.В. Антипова, В.І. Борисова, А.А. Вознюка, С.Б. Гавриша, В.К. Матвійчука, В.О. Навроцького, Р.В. Олійника, В.П. Станіславського, О.П. Шем’якова). Найбільший внесок у розроблення проблематики кримінально-правової охорони корисних копалин зробила Н.В. Нетеса в межах захищеної в 2012 р. кандидатської дисертації «Кримінальна відповідальність за порушення правил охорони або використання надр» і виданої за результатами захисту монографії. Незважаючи на це, чимало питань, пов’язаних із тлумаченням і застосуванням ст. 240 КК України, залишилися гостро дискусійними, а окремі – недослідженими. Слід брати до уваги і те, що Н.В. Нетеса вивчала ознаки всіх трьох складів злочину, описаного в ст. 240 КК України, що не дало їй можливості докладніше зупинитися на ключових і злободенних аспектах кримінально-правової характеристики саме незаконного видобування корисних копалин.</w:t>
      </w:r>
    </w:p>
    <w:p w:rsidR="00110752" w:rsidRPr="00110752" w:rsidRDefault="00110752" w:rsidP="00110752">
      <w:pPr>
        <w:tabs>
          <w:tab w:val="clear" w:pos="709"/>
        </w:tabs>
        <w:suppressAutoHyphens w:val="0"/>
        <w:spacing w:after="0" w:line="360" w:lineRule="auto"/>
        <w:rPr>
          <w:rFonts w:ascii="Times New Roman" w:eastAsia="Times New Roman" w:hAnsi="Times New Roman" w:cs="Times New Roman"/>
          <w:color w:val="000000"/>
          <w:spacing w:val="-6"/>
          <w:kern w:val="0"/>
          <w:sz w:val="28"/>
          <w:szCs w:val="28"/>
          <w:lang w:val="uk-UA" w:eastAsia="ru-RU"/>
        </w:rPr>
      </w:pPr>
      <w:r w:rsidRPr="00110752">
        <w:rPr>
          <w:rFonts w:ascii="Times New Roman" w:eastAsia="Times New Roman" w:hAnsi="Times New Roman" w:cs="Times New Roman"/>
          <w:color w:val="000000"/>
          <w:spacing w:val="-6"/>
          <w:kern w:val="0"/>
          <w:sz w:val="28"/>
          <w:szCs w:val="28"/>
          <w:lang w:val="uk-UA" w:eastAsia="ru-RU"/>
        </w:rPr>
        <w:t>Викладене свідчить про те, що питання кримінальної відповідальності за незаконне видобування корисних копалин в доктрині розкрито недостатньо, а отже, про потребу їх подальшого теоретичного аналізу. Суперечлива практика застосування відповідних положень кримінального закону додатково підтверджує актуальність обраної теми.</w:t>
      </w:r>
    </w:p>
    <w:p w:rsidR="00110752" w:rsidRPr="00110752" w:rsidRDefault="00110752" w:rsidP="00110752">
      <w:pPr>
        <w:tabs>
          <w:tab w:val="clear" w:pos="709"/>
          <w:tab w:val="left" w:pos="1080"/>
        </w:tabs>
        <w:suppressAutoHyphens w:val="0"/>
        <w:spacing w:after="0" w:line="360" w:lineRule="auto"/>
        <w:rPr>
          <w:rFonts w:ascii="Times New Roman" w:eastAsia="Times New Roman" w:hAnsi="Times New Roman" w:cs="Times New Roman"/>
          <w:color w:val="000000"/>
          <w:spacing w:val="-6"/>
          <w:kern w:val="0"/>
          <w:sz w:val="28"/>
          <w:szCs w:val="28"/>
          <w:lang w:val="uk-UA" w:eastAsia="ru-RU"/>
        </w:rPr>
      </w:pPr>
      <w:r w:rsidRPr="00110752">
        <w:rPr>
          <w:rFonts w:ascii="Times New Roman" w:eastAsia="Times New Roman" w:hAnsi="Times New Roman" w:cs="Times New Roman"/>
          <w:b/>
          <w:color w:val="000000"/>
          <w:spacing w:val="-6"/>
          <w:kern w:val="0"/>
          <w:sz w:val="28"/>
          <w:szCs w:val="28"/>
          <w:lang w:val="uk-UA" w:eastAsia="ru-RU"/>
        </w:rPr>
        <w:t>Зв’язок роботи з науковими програмами, планами, темами.</w:t>
      </w:r>
      <w:r w:rsidRPr="00110752">
        <w:rPr>
          <w:rFonts w:ascii="Times New Roman" w:eastAsia="Times New Roman" w:hAnsi="Times New Roman" w:cs="Times New Roman"/>
          <w:color w:val="000000"/>
          <w:spacing w:val="-6"/>
          <w:kern w:val="0"/>
          <w:sz w:val="28"/>
          <w:szCs w:val="28"/>
          <w:lang w:val="uk-UA" w:eastAsia="ru-RU"/>
        </w:rPr>
        <w:t xml:space="preserve"> Дисертаційне дослідження виконано згідно з планом науково-дослідної роботи кафедри кримінального права Луганського державного університету внутрішніх справ імені Е.О. Дідоренка відповідно до: Плану проведення науково-дослідної роботи Луганського державного університету внутрішніх справ імені Е.О. Дідоренка на 2014 р. (розділ 3 «Захист прав і свобод людини і громадянина органами внутрішніх справ»); Переліку пріоритетних напрямів наукового забезпечення діяльності органів внутрішніх справ України на період 2010–2014 рр., затвердженого наказом МВС України від 29 липня 2010 р. № 347 (п. 6 «Запобігання, виявлення, припинення та розслідування окремих видів злочинів»); Пріоритетних напрямів розвитку правової науки на 2011–2015 рр., затверджених постановою загальних зборів НАПрН України від 24 вересня 2010 р. № 14-10 (напрям: «Сучасні тенденції і напрями розвитку правової системи України»).</w:t>
      </w:r>
    </w:p>
    <w:p w:rsidR="00110752" w:rsidRPr="00110752" w:rsidRDefault="00110752" w:rsidP="00110752">
      <w:pPr>
        <w:tabs>
          <w:tab w:val="clear" w:pos="709"/>
        </w:tabs>
        <w:suppressAutoHyphens w:val="0"/>
        <w:spacing w:after="0" w:line="360" w:lineRule="auto"/>
        <w:rPr>
          <w:rFonts w:ascii="Times New Roman" w:eastAsia="Times New Roman" w:hAnsi="Times New Roman" w:cs="Times New Roman"/>
          <w:color w:val="000000"/>
          <w:spacing w:val="-6"/>
          <w:kern w:val="0"/>
          <w:sz w:val="28"/>
          <w:szCs w:val="28"/>
          <w:lang w:val="uk-UA" w:eastAsia="ru-RU"/>
        </w:rPr>
      </w:pPr>
      <w:r w:rsidRPr="00110752">
        <w:rPr>
          <w:rFonts w:ascii="Times New Roman" w:eastAsia="Times New Roman" w:hAnsi="Times New Roman" w:cs="Times New Roman"/>
          <w:b/>
          <w:color w:val="000000"/>
          <w:spacing w:val="-6"/>
          <w:kern w:val="0"/>
          <w:sz w:val="28"/>
          <w:szCs w:val="28"/>
          <w:lang w:val="uk-UA" w:eastAsia="ru-RU"/>
        </w:rPr>
        <w:t>Мета і задачі дослідження.</w:t>
      </w:r>
      <w:r w:rsidRPr="00110752">
        <w:rPr>
          <w:rFonts w:ascii="Times New Roman" w:eastAsia="Times New Roman" w:hAnsi="Times New Roman" w:cs="Times New Roman"/>
          <w:color w:val="000000"/>
          <w:spacing w:val="-6"/>
          <w:kern w:val="0"/>
          <w:sz w:val="28"/>
          <w:szCs w:val="28"/>
          <w:lang w:val="uk-UA" w:eastAsia="ru-RU"/>
        </w:rPr>
        <w:t xml:space="preserve"> Метою дослідження є розроблення теоретичних засад кримінальної відповідальності за незаконне видобування корисних копалин і формулювання на цій основі пропозицій щодо вдосконалення КК України і практики його застосування.</w:t>
      </w:r>
    </w:p>
    <w:p w:rsidR="00110752" w:rsidRPr="00110752" w:rsidRDefault="00110752" w:rsidP="00110752">
      <w:pPr>
        <w:tabs>
          <w:tab w:val="clear" w:pos="709"/>
        </w:tabs>
        <w:suppressAutoHyphens w:val="0"/>
        <w:spacing w:after="0" w:line="360" w:lineRule="auto"/>
        <w:rPr>
          <w:rFonts w:ascii="Times New Roman" w:eastAsia="Times New Roman" w:hAnsi="Times New Roman" w:cs="Times New Roman"/>
          <w:i/>
          <w:color w:val="000000"/>
          <w:spacing w:val="-6"/>
          <w:kern w:val="0"/>
          <w:sz w:val="28"/>
          <w:szCs w:val="28"/>
          <w:lang w:val="uk-UA" w:eastAsia="ru-RU"/>
        </w:rPr>
      </w:pPr>
      <w:r w:rsidRPr="00110752">
        <w:rPr>
          <w:rFonts w:ascii="Times New Roman" w:eastAsia="Times New Roman" w:hAnsi="Times New Roman" w:cs="Times New Roman"/>
          <w:color w:val="000000"/>
          <w:spacing w:val="-6"/>
          <w:kern w:val="0"/>
          <w:sz w:val="28"/>
          <w:szCs w:val="28"/>
          <w:lang w:val="uk-UA" w:eastAsia="ru-RU"/>
        </w:rPr>
        <w:t>Для досягнення зазначеної мети було поставлено такі задачі:</w:t>
      </w:r>
    </w:p>
    <w:p w:rsidR="00110752" w:rsidRPr="00110752" w:rsidRDefault="00110752" w:rsidP="00110752">
      <w:pPr>
        <w:tabs>
          <w:tab w:val="clear" w:pos="709"/>
        </w:tabs>
        <w:suppressAutoHyphens w:val="0"/>
        <w:spacing w:after="0" w:line="360" w:lineRule="auto"/>
        <w:rPr>
          <w:rFonts w:ascii="Times New Roman" w:eastAsia="Times New Roman" w:hAnsi="Times New Roman" w:cs="Times New Roman"/>
          <w:color w:val="000000"/>
          <w:spacing w:val="-6"/>
          <w:kern w:val="0"/>
          <w:sz w:val="28"/>
          <w:szCs w:val="28"/>
          <w:lang w:val="uk-UA" w:eastAsia="ru-RU"/>
        </w:rPr>
      </w:pPr>
      <w:r w:rsidRPr="00110752">
        <w:rPr>
          <w:rFonts w:ascii="Times New Roman" w:eastAsia="Times New Roman" w:hAnsi="Times New Roman" w:cs="Times New Roman"/>
          <w:color w:val="000000"/>
          <w:spacing w:val="-6"/>
          <w:kern w:val="0"/>
          <w:sz w:val="28"/>
          <w:szCs w:val="28"/>
          <w:lang w:val="uk-UA" w:eastAsia="ru-RU"/>
        </w:rPr>
        <w:t xml:space="preserve">– здійснити аналіз об’єктивних і суб’єктивних ознак основного складу злочину «незаконне видобування корисних копалин»; </w:t>
      </w:r>
    </w:p>
    <w:p w:rsidR="00110752" w:rsidRPr="00110752" w:rsidRDefault="00110752" w:rsidP="00110752">
      <w:pPr>
        <w:tabs>
          <w:tab w:val="clear" w:pos="709"/>
        </w:tabs>
        <w:suppressAutoHyphens w:val="0"/>
        <w:spacing w:after="0" w:line="360" w:lineRule="auto"/>
        <w:rPr>
          <w:rFonts w:ascii="Times New Roman" w:eastAsia="Times New Roman" w:hAnsi="Times New Roman" w:cs="Times New Roman"/>
          <w:color w:val="000000"/>
          <w:spacing w:val="-6"/>
          <w:kern w:val="0"/>
          <w:sz w:val="28"/>
          <w:szCs w:val="28"/>
          <w:lang w:val="uk-UA" w:eastAsia="ru-RU"/>
        </w:rPr>
      </w:pPr>
      <w:r w:rsidRPr="00110752">
        <w:rPr>
          <w:rFonts w:ascii="Times New Roman" w:eastAsia="Times New Roman" w:hAnsi="Times New Roman" w:cs="Times New Roman"/>
          <w:color w:val="000000"/>
          <w:spacing w:val="-6"/>
          <w:kern w:val="0"/>
          <w:sz w:val="28"/>
          <w:szCs w:val="28"/>
          <w:lang w:val="uk-UA" w:eastAsia="ru-RU"/>
        </w:rPr>
        <w:t>– встановити зміст кваліфікуючих ознак, які використовуються для диференціації кримінальної відповідальності за незаконне видобування корисних копалин, і визначити специфіку утворюваних ними кваліфікованих складів цього злочину;</w:t>
      </w:r>
    </w:p>
    <w:p w:rsidR="00110752" w:rsidRPr="00110752" w:rsidRDefault="00110752" w:rsidP="00110752">
      <w:pPr>
        <w:tabs>
          <w:tab w:val="clear" w:pos="709"/>
        </w:tabs>
        <w:suppressAutoHyphens w:val="0"/>
        <w:spacing w:after="0" w:line="360" w:lineRule="auto"/>
        <w:rPr>
          <w:rFonts w:ascii="Times New Roman" w:eastAsia="Times New Roman" w:hAnsi="Times New Roman" w:cs="Times New Roman"/>
          <w:color w:val="000000"/>
          <w:spacing w:val="-6"/>
          <w:kern w:val="0"/>
          <w:sz w:val="28"/>
          <w:szCs w:val="28"/>
          <w:lang w:val="uk-UA" w:eastAsia="ru-RU"/>
        </w:rPr>
      </w:pPr>
      <w:r w:rsidRPr="00110752">
        <w:rPr>
          <w:rFonts w:ascii="Times New Roman" w:eastAsia="Times New Roman" w:hAnsi="Times New Roman" w:cs="Times New Roman"/>
          <w:color w:val="000000"/>
          <w:spacing w:val="-6"/>
          <w:kern w:val="0"/>
          <w:sz w:val="28"/>
          <w:szCs w:val="28"/>
          <w:lang w:val="uk-UA" w:eastAsia="ru-RU"/>
        </w:rPr>
        <w:t>– здійснити відмежування незаконного видобування корисних копалин від суміжних складів злочинів і складів адміністративних правопорушень;</w:t>
      </w:r>
    </w:p>
    <w:p w:rsidR="00110752" w:rsidRPr="00110752" w:rsidRDefault="00110752" w:rsidP="00110752">
      <w:pPr>
        <w:tabs>
          <w:tab w:val="clear" w:pos="709"/>
        </w:tabs>
        <w:suppressAutoHyphens w:val="0"/>
        <w:spacing w:after="0" w:line="360" w:lineRule="auto"/>
        <w:rPr>
          <w:rFonts w:ascii="Times New Roman" w:eastAsia="Times New Roman" w:hAnsi="Times New Roman" w:cs="Times New Roman"/>
          <w:color w:val="000000"/>
          <w:spacing w:val="-6"/>
          <w:kern w:val="0"/>
          <w:sz w:val="28"/>
          <w:szCs w:val="28"/>
          <w:lang w:val="uk-UA" w:eastAsia="ru-RU"/>
        </w:rPr>
      </w:pPr>
      <w:r w:rsidRPr="00110752">
        <w:rPr>
          <w:rFonts w:ascii="Times New Roman" w:eastAsia="Times New Roman" w:hAnsi="Times New Roman" w:cs="Times New Roman"/>
          <w:color w:val="000000"/>
          <w:spacing w:val="-6"/>
          <w:kern w:val="0"/>
          <w:sz w:val="28"/>
          <w:szCs w:val="28"/>
          <w:lang w:val="uk-UA" w:eastAsia="ru-RU"/>
        </w:rPr>
        <w:t>– розкрити особливості покарання за незаконне видобування корисних копалин та його призначення;</w:t>
      </w:r>
    </w:p>
    <w:p w:rsidR="00110752" w:rsidRPr="00110752" w:rsidRDefault="00110752" w:rsidP="00110752">
      <w:pPr>
        <w:tabs>
          <w:tab w:val="clear" w:pos="709"/>
        </w:tabs>
        <w:suppressAutoHyphens w:val="0"/>
        <w:spacing w:after="0" w:line="360" w:lineRule="auto"/>
        <w:rPr>
          <w:rFonts w:ascii="Times New Roman" w:eastAsia="Times New Roman" w:hAnsi="Times New Roman" w:cs="Times New Roman"/>
          <w:color w:val="000000"/>
          <w:spacing w:val="-6"/>
          <w:kern w:val="0"/>
          <w:sz w:val="28"/>
          <w:szCs w:val="28"/>
          <w:lang w:val="uk-UA" w:eastAsia="ru-RU"/>
        </w:rPr>
      </w:pPr>
      <w:r w:rsidRPr="00110752">
        <w:rPr>
          <w:rFonts w:ascii="Times New Roman" w:eastAsia="Times New Roman" w:hAnsi="Times New Roman" w:cs="Times New Roman"/>
          <w:color w:val="000000"/>
          <w:spacing w:val="-6"/>
          <w:kern w:val="0"/>
          <w:sz w:val="28"/>
          <w:szCs w:val="28"/>
          <w:lang w:val="uk-UA" w:eastAsia="ru-RU"/>
        </w:rPr>
        <w:t xml:space="preserve">– розробити пропозиції щодо вдосконалення КК України і практики його застосування. </w:t>
      </w:r>
    </w:p>
    <w:p w:rsidR="00110752" w:rsidRPr="00110752" w:rsidRDefault="00110752" w:rsidP="00110752">
      <w:pPr>
        <w:tabs>
          <w:tab w:val="clear" w:pos="709"/>
          <w:tab w:val="left" w:pos="1080"/>
        </w:tabs>
        <w:suppressAutoHyphens w:val="0"/>
        <w:spacing w:after="0" w:line="360" w:lineRule="auto"/>
        <w:rPr>
          <w:rFonts w:ascii="Times New Roman" w:eastAsia="Times New Roman" w:hAnsi="Times New Roman" w:cs="Times New Roman"/>
          <w:i/>
          <w:color w:val="000000"/>
          <w:spacing w:val="-6"/>
          <w:kern w:val="0"/>
          <w:sz w:val="28"/>
          <w:szCs w:val="28"/>
          <w:lang w:val="uk-UA" w:eastAsia="ru-RU"/>
        </w:rPr>
      </w:pPr>
      <w:r w:rsidRPr="00110752">
        <w:rPr>
          <w:rFonts w:ascii="Times New Roman" w:eastAsia="Times New Roman" w:hAnsi="Times New Roman" w:cs="Times New Roman"/>
          <w:i/>
          <w:color w:val="000000"/>
          <w:spacing w:val="-6"/>
          <w:kern w:val="0"/>
          <w:sz w:val="28"/>
          <w:szCs w:val="28"/>
          <w:lang w:val="uk-UA" w:eastAsia="ru-RU"/>
        </w:rPr>
        <w:t>Об’єктом</w:t>
      </w:r>
      <w:r w:rsidRPr="00110752">
        <w:rPr>
          <w:rFonts w:ascii="Times New Roman" w:eastAsia="Times New Roman" w:hAnsi="Times New Roman" w:cs="Times New Roman"/>
          <w:color w:val="000000"/>
          <w:spacing w:val="-6"/>
          <w:kern w:val="0"/>
          <w:sz w:val="28"/>
          <w:szCs w:val="28"/>
          <w:lang w:val="uk-UA" w:eastAsia="ru-RU"/>
        </w:rPr>
        <w:t xml:space="preserve"> </w:t>
      </w:r>
      <w:r w:rsidRPr="00110752">
        <w:rPr>
          <w:rFonts w:ascii="Times New Roman" w:eastAsia="Times New Roman" w:hAnsi="Times New Roman" w:cs="Times New Roman"/>
          <w:i/>
          <w:color w:val="000000"/>
          <w:spacing w:val="-6"/>
          <w:kern w:val="0"/>
          <w:sz w:val="28"/>
          <w:szCs w:val="28"/>
          <w:lang w:val="uk-UA" w:eastAsia="ru-RU"/>
        </w:rPr>
        <w:t xml:space="preserve">дослідження </w:t>
      </w:r>
      <w:r w:rsidRPr="00110752">
        <w:rPr>
          <w:rFonts w:ascii="Times New Roman" w:eastAsia="Times New Roman" w:hAnsi="Times New Roman" w:cs="Times New Roman"/>
          <w:color w:val="000000"/>
          <w:spacing w:val="-6"/>
          <w:kern w:val="0"/>
          <w:sz w:val="28"/>
          <w:szCs w:val="28"/>
          <w:lang w:val="uk-UA" w:eastAsia="ru-RU"/>
        </w:rPr>
        <w:t xml:space="preserve">є встановлений законодавством порядок видобування корисних копалин і відносини, що складаються в процесі його кримінально-правової охорони. </w:t>
      </w:r>
    </w:p>
    <w:p w:rsidR="00110752" w:rsidRPr="00110752" w:rsidRDefault="00110752" w:rsidP="00110752">
      <w:pPr>
        <w:tabs>
          <w:tab w:val="clear" w:pos="709"/>
          <w:tab w:val="left" w:pos="1080"/>
        </w:tabs>
        <w:suppressAutoHyphens w:val="0"/>
        <w:spacing w:after="0" w:line="360" w:lineRule="auto"/>
        <w:rPr>
          <w:rFonts w:ascii="Times New Roman" w:eastAsia="Times New Roman" w:hAnsi="Times New Roman" w:cs="Times New Roman"/>
          <w:b/>
          <w:bCs/>
          <w:color w:val="000000"/>
          <w:spacing w:val="-6"/>
          <w:kern w:val="0"/>
          <w:sz w:val="28"/>
          <w:szCs w:val="28"/>
          <w:lang w:val="uk-UA" w:eastAsia="ru-RU"/>
        </w:rPr>
      </w:pPr>
      <w:r w:rsidRPr="00110752">
        <w:rPr>
          <w:rFonts w:ascii="Times New Roman" w:eastAsia="Times New Roman" w:hAnsi="Times New Roman" w:cs="Times New Roman"/>
          <w:i/>
          <w:color w:val="000000"/>
          <w:spacing w:val="-6"/>
          <w:kern w:val="0"/>
          <w:sz w:val="28"/>
          <w:szCs w:val="28"/>
          <w:lang w:val="uk-UA" w:eastAsia="ru-RU"/>
        </w:rPr>
        <w:t>Предметом</w:t>
      </w:r>
      <w:r w:rsidRPr="00110752">
        <w:rPr>
          <w:rFonts w:ascii="Times New Roman" w:eastAsia="Times New Roman" w:hAnsi="Times New Roman" w:cs="Times New Roman"/>
          <w:color w:val="000000"/>
          <w:spacing w:val="-6"/>
          <w:kern w:val="0"/>
          <w:sz w:val="28"/>
          <w:szCs w:val="28"/>
          <w:lang w:val="uk-UA" w:eastAsia="ru-RU"/>
        </w:rPr>
        <w:t xml:space="preserve"> </w:t>
      </w:r>
      <w:r w:rsidRPr="00110752">
        <w:rPr>
          <w:rFonts w:ascii="Times New Roman" w:eastAsia="Times New Roman" w:hAnsi="Times New Roman" w:cs="Times New Roman"/>
          <w:i/>
          <w:color w:val="000000"/>
          <w:spacing w:val="-6"/>
          <w:kern w:val="0"/>
          <w:sz w:val="28"/>
          <w:szCs w:val="28"/>
          <w:lang w:val="uk-UA" w:eastAsia="ru-RU"/>
        </w:rPr>
        <w:t>дослідження</w:t>
      </w:r>
      <w:r w:rsidRPr="00110752">
        <w:rPr>
          <w:rFonts w:ascii="Times New Roman" w:eastAsia="Times New Roman" w:hAnsi="Times New Roman" w:cs="Times New Roman"/>
          <w:color w:val="000000"/>
          <w:spacing w:val="-6"/>
          <w:kern w:val="0"/>
          <w:sz w:val="28"/>
          <w:szCs w:val="28"/>
          <w:lang w:val="uk-UA" w:eastAsia="ru-RU"/>
        </w:rPr>
        <w:t xml:space="preserve"> є кримінальна відповідальність за незаконне видобування корисних копалин.</w:t>
      </w:r>
    </w:p>
    <w:p w:rsidR="00110752" w:rsidRPr="00110752" w:rsidRDefault="00110752" w:rsidP="00110752">
      <w:pPr>
        <w:tabs>
          <w:tab w:val="clear" w:pos="709"/>
          <w:tab w:val="left" w:pos="1080"/>
        </w:tabs>
        <w:suppressAutoHyphens w:val="0"/>
        <w:spacing w:after="0" w:line="360" w:lineRule="auto"/>
        <w:rPr>
          <w:rFonts w:ascii="Times New Roman" w:eastAsia="Times New Roman" w:hAnsi="Times New Roman" w:cs="Times New Roman"/>
          <w:color w:val="000000"/>
          <w:spacing w:val="-6"/>
          <w:kern w:val="0"/>
          <w:sz w:val="28"/>
          <w:szCs w:val="28"/>
          <w:lang w:val="uk-UA" w:eastAsia="ru-RU"/>
        </w:rPr>
      </w:pPr>
      <w:r w:rsidRPr="00110752">
        <w:rPr>
          <w:rFonts w:ascii="Times New Roman" w:eastAsia="Times New Roman" w:hAnsi="Times New Roman" w:cs="Times New Roman"/>
          <w:b/>
          <w:bCs/>
          <w:color w:val="000000"/>
          <w:spacing w:val="-6"/>
          <w:kern w:val="0"/>
          <w:sz w:val="28"/>
          <w:szCs w:val="28"/>
          <w:lang w:val="uk-UA" w:eastAsia="ru-RU"/>
        </w:rPr>
        <w:t xml:space="preserve">Методи дослідження </w:t>
      </w:r>
      <w:r w:rsidRPr="00110752">
        <w:rPr>
          <w:rFonts w:ascii="Times New Roman" w:eastAsia="Times New Roman" w:hAnsi="Times New Roman" w:cs="Times New Roman"/>
          <w:color w:val="000000"/>
          <w:spacing w:val="-6"/>
          <w:kern w:val="0"/>
          <w:sz w:val="28"/>
          <w:szCs w:val="28"/>
          <w:lang w:val="uk-UA" w:eastAsia="ru-RU"/>
        </w:rPr>
        <w:t xml:space="preserve">обрано з огляду на його об’єкт, предмет, мету та задачі. У роботі в сукупності використовувались такі загальнонаукові і спеціально-наукові методи: </w:t>
      </w:r>
      <w:r w:rsidRPr="00110752">
        <w:rPr>
          <w:rFonts w:ascii="Times New Roman" w:eastAsia="Times New Roman" w:hAnsi="Times New Roman" w:cs="Times New Roman"/>
          <w:bCs/>
          <w:i/>
          <w:color w:val="000000"/>
          <w:spacing w:val="-6"/>
          <w:kern w:val="0"/>
          <w:sz w:val="28"/>
          <w:szCs w:val="28"/>
          <w:lang w:val="uk-UA" w:eastAsia="ru-RU"/>
        </w:rPr>
        <w:t>історичний –</w:t>
      </w:r>
      <w:r w:rsidRPr="00110752">
        <w:rPr>
          <w:rFonts w:ascii="Times New Roman" w:eastAsia="Times New Roman" w:hAnsi="Times New Roman" w:cs="Times New Roman"/>
          <w:bCs/>
          <w:color w:val="000000"/>
          <w:spacing w:val="-6"/>
          <w:kern w:val="0"/>
          <w:sz w:val="28"/>
          <w:szCs w:val="28"/>
          <w:lang w:val="uk-UA" w:eastAsia="ru-RU"/>
        </w:rPr>
        <w:t xml:space="preserve"> при ретроспективному аналізі кримінальної відповідальності за </w:t>
      </w:r>
      <w:r w:rsidRPr="00110752">
        <w:rPr>
          <w:rFonts w:ascii="Times New Roman" w:eastAsia="Times New Roman" w:hAnsi="Times New Roman" w:cs="Times New Roman"/>
          <w:color w:val="000000"/>
          <w:spacing w:val="-6"/>
          <w:kern w:val="0"/>
          <w:sz w:val="28"/>
          <w:szCs w:val="28"/>
          <w:lang w:val="uk-UA" w:eastAsia="ru-RU"/>
        </w:rPr>
        <w:t xml:space="preserve">незаконне видобування корисних копалин (підрозділ 1.1); </w:t>
      </w:r>
      <w:r w:rsidRPr="00110752">
        <w:rPr>
          <w:rFonts w:ascii="Times New Roman" w:eastAsia="Times New Roman" w:hAnsi="Times New Roman" w:cs="Times New Roman"/>
          <w:i/>
          <w:color w:val="000000"/>
          <w:spacing w:val="-6"/>
          <w:kern w:val="0"/>
          <w:sz w:val="28"/>
          <w:szCs w:val="28"/>
          <w:lang w:val="uk-UA" w:eastAsia="ru-RU"/>
        </w:rPr>
        <w:t>системний</w:t>
      </w:r>
      <w:r w:rsidRPr="00110752">
        <w:rPr>
          <w:rFonts w:ascii="Times New Roman" w:eastAsia="Times New Roman" w:hAnsi="Times New Roman" w:cs="Times New Roman"/>
          <w:color w:val="000000"/>
          <w:spacing w:val="-6"/>
          <w:kern w:val="0"/>
          <w:sz w:val="28"/>
          <w:szCs w:val="28"/>
          <w:lang w:val="uk-UA" w:eastAsia="ru-RU"/>
        </w:rPr>
        <w:t xml:space="preserve"> – при характеристиці елементів та ознак складу злочину «незаконне видобування корисних копалин», а також санкцій ст. 240 КК України (розділи 1 – 3). Крім того, цей метод дозволив розкрити питання кримінальної відповідальності за незаконне видобування корисних копалин через призму регулятивного законодавства; </w:t>
      </w:r>
      <w:r w:rsidRPr="00110752">
        <w:rPr>
          <w:rFonts w:ascii="Times New Roman" w:eastAsia="Times New Roman" w:hAnsi="Times New Roman" w:cs="Times New Roman"/>
          <w:bCs/>
          <w:i/>
          <w:color w:val="000000"/>
          <w:spacing w:val="-6"/>
          <w:kern w:val="0"/>
          <w:sz w:val="28"/>
          <w:szCs w:val="28"/>
          <w:lang w:val="uk-UA" w:eastAsia="ru-RU"/>
        </w:rPr>
        <w:t xml:space="preserve">догматичний – </w:t>
      </w:r>
      <w:r w:rsidRPr="00110752">
        <w:rPr>
          <w:rFonts w:ascii="Times New Roman" w:eastAsia="Times New Roman" w:hAnsi="Times New Roman" w:cs="Times New Roman"/>
          <w:bCs/>
          <w:color w:val="000000"/>
          <w:spacing w:val="-6"/>
          <w:kern w:val="0"/>
          <w:sz w:val="28"/>
          <w:szCs w:val="28"/>
          <w:lang w:val="uk-UA" w:eastAsia="ru-RU"/>
        </w:rPr>
        <w:t>при аналізі юридичної конструкції складу злочину «незаконне видобування корисних копалин», а також при визначенні змісту правових понять, що вживаються у ст. 240 КК України (розділи 1, 2);</w:t>
      </w:r>
      <w:r w:rsidRPr="00110752">
        <w:rPr>
          <w:rFonts w:ascii="Times New Roman" w:eastAsia="Times New Roman" w:hAnsi="Times New Roman" w:cs="Times New Roman"/>
          <w:color w:val="000000"/>
          <w:spacing w:val="-6"/>
          <w:kern w:val="0"/>
          <w:sz w:val="28"/>
          <w:szCs w:val="28"/>
          <w:lang w:val="uk-UA" w:eastAsia="ru-RU"/>
        </w:rPr>
        <w:t xml:space="preserve"> </w:t>
      </w:r>
      <w:r w:rsidRPr="00110752">
        <w:rPr>
          <w:rFonts w:ascii="Times New Roman" w:eastAsia="Times New Roman" w:hAnsi="Times New Roman" w:cs="Times New Roman"/>
          <w:i/>
          <w:color w:val="000000"/>
          <w:spacing w:val="-6"/>
          <w:kern w:val="0"/>
          <w:sz w:val="28"/>
          <w:szCs w:val="28"/>
          <w:lang w:val="uk-UA" w:eastAsia="ru-RU"/>
        </w:rPr>
        <w:t>порівняльно-правовий</w:t>
      </w:r>
      <w:r w:rsidRPr="00110752">
        <w:rPr>
          <w:rFonts w:ascii="Times New Roman" w:eastAsia="Times New Roman" w:hAnsi="Times New Roman" w:cs="Times New Roman"/>
          <w:color w:val="000000"/>
          <w:spacing w:val="-6"/>
          <w:kern w:val="0"/>
          <w:sz w:val="28"/>
          <w:szCs w:val="28"/>
          <w:lang w:val="uk-UA" w:eastAsia="ru-RU"/>
        </w:rPr>
        <w:t xml:space="preserve"> – при зіставленні КК України і положень зарубіжного законодавства </w:t>
      </w:r>
      <w:r w:rsidRPr="00110752">
        <w:rPr>
          <w:rFonts w:ascii="Times New Roman" w:eastAsia="Times New Roman" w:hAnsi="Times New Roman" w:cs="Times New Roman"/>
          <w:bCs/>
          <w:color w:val="000000"/>
          <w:spacing w:val="-6"/>
          <w:kern w:val="0"/>
          <w:sz w:val="28"/>
          <w:szCs w:val="28"/>
          <w:lang w:val="uk-UA" w:eastAsia="ru-RU"/>
        </w:rPr>
        <w:t>(розділи 1, 2)</w:t>
      </w:r>
      <w:r w:rsidRPr="00110752">
        <w:rPr>
          <w:rFonts w:ascii="Times New Roman" w:eastAsia="Times New Roman" w:hAnsi="Times New Roman" w:cs="Times New Roman"/>
          <w:color w:val="000000"/>
          <w:spacing w:val="-6"/>
          <w:kern w:val="0"/>
          <w:sz w:val="28"/>
          <w:szCs w:val="28"/>
          <w:lang w:val="uk-UA" w:eastAsia="ru-RU"/>
        </w:rPr>
        <w:t xml:space="preserve">; </w:t>
      </w:r>
      <w:r w:rsidRPr="00110752">
        <w:rPr>
          <w:rFonts w:ascii="Times New Roman" w:eastAsia="Times New Roman" w:hAnsi="Times New Roman" w:cs="Times New Roman"/>
          <w:i/>
          <w:color w:val="000000"/>
          <w:spacing w:val="-6"/>
          <w:kern w:val="0"/>
          <w:sz w:val="28"/>
          <w:szCs w:val="28"/>
          <w:lang w:val="uk-UA" w:eastAsia="ru-RU"/>
        </w:rPr>
        <w:t>статистичний метод</w:t>
      </w:r>
      <w:r w:rsidRPr="00110752">
        <w:rPr>
          <w:rFonts w:ascii="Times New Roman" w:eastAsia="Times New Roman" w:hAnsi="Times New Roman" w:cs="Times New Roman"/>
          <w:color w:val="000000"/>
          <w:spacing w:val="-6"/>
          <w:kern w:val="0"/>
          <w:sz w:val="28"/>
          <w:szCs w:val="28"/>
          <w:lang w:val="uk-UA" w:eastAsia="ru-RU"/>
        </w:rPr>
        <w:t xml:space="preserve"> – для аналізу та узагальнення емпіричної інформації, що стосується теми дослідження (застосовувався в усіх розділах); </w:t>
      </w:r>
      <w:r w:rsidRPr="00110752">
        <w:rPr>
          <w:rFonts w:ascii="Times New Roman" w:eastAsia="Times New Roman" w:hAnsi="Times New Roman" w:cs="Times New Roman"/>
          <w:i/>
          <w:color w:val="000000"/>
          <w:spacing w:val="-6"/>
          <w:kern w:val="0"/>
          <w:sz w:val="28"/>
          <w:szCs w:val="28"/>
          <w:lang w:val="uk-UA" w:eastAsia="ru-RU"/>
        </w:rPr>
        <w:t>метод моделювання</w:t>
      </w:r>
      <w:r w:rsidRPr="00110752">
        <w:rPr>
          <w:rFonts w:ascii="Times New Roman" w:eastAsia="Times New Roman" w:hAnsi="Times New Roman" w:cs="Times New Roman"/>
          <w:color w:val="000000"/>
          <w:spacing w:val="-6"/>
          <w:kern w:val="0"/>
          <w:sz w:val="28"/>
          <w:szCs w:val="28"/>
          <w:lang w:val="uk-UA" w:eastAsia="ru-RU"/>
        </w:rPr>
        <w:t xml:space="preserve"> – для побудови проекту редакції нової статті 188-2 КК України, а також розроблення пропозицій щодо внесення змін до іншого законодавства (розділи 1 – 3).</w:t>
      </w:r>
    </w:p>
    <w:p w:rsidR="00110752" w:rsidRPr="00110752" w:rsidRDefault="00110752" w:rsidP="00110752">
      <w:pPr>
        <w:tabs>
          <w:tab w:val="clear" w:pos="709"/>
          <w:tab w:val="left" w:pos="1080"/>
        </w:tabs>
        <w:suppressAutoHyphens w:val="0"/>
        <w:spacing w:after="0" w:line="360" w:lineRule="auto"/>
        <w:rPr>
          <w:rFonts w:ascii="Times New Roman" w:eastAsia="Times New Roman" w:hAnsi="Times New Roman" w:cs="Times New Roman"/>
          <w:color w:val="000000"/>
          <w:spacing w:val="-6"/>
          <w:kern w:val="0"/>
          <w:sz w:val="28"/>
          <w:szCs w:val="28"/>
          <w:lang w:val="uk-UA" w:eastAsia="ru-RU"/>
        </w:rPr>
      </w:pPr>
      <w:r w:rsidRPr="00110752">
        <w:rPr>
          <w:rFonts w:ascii="Times New Roman" w:eastAsia="Times New Roman" w:hAnsi="Times New Roman" w:cs="Times New Roman"/>
          <w:color w:val="000000"/>
          <w:spacing w:val="-6"/>
          <w:kern w:val="0"/>
          <w:sz w:val="28"/>
          <w:szCs w:val="28"/>
          <w:lang w:val="uk-UA" w:eastAsia="ru-RU"/>
        </w:rPr>
        <w:t>При написанні дисертації було вивчено та проаналізовано практику судів за Єдиним державним реєстром судових рішень України (понад 600 судових рішень, ухвалених за результатами розгляду кримінальних проваджень, відкритих за ознаками незаконного видобування корисних копалин).</w:t>
      </w:r>
    </w:p>
    <w:p w:rsidR="00110752" w:rsidRPr="00110752" w:rsidRDefault="00110752" w:rsidP="00110752">
      <w:pPr>
        <w:tabs>
          <w:tab w:val="clear" w:pos="709"/>
        </w:tabs>
        <w:suppressAutoHyphens w:val="0"/>
        <w:spacing w:after="0" w:line="360" w:lineRule="auto"/>
        <w:rPr>
          <w:rFonts w:ascii="Times New Roman" w:eastAsia="Times New Roman" w:hAnsi="Times New Roman" w:cs="Times New Roman"/>
          <w:color w:val="000000"/>
          <w:spacing w:val="-6"/>
          <w:kern w:val="0"/>
          <w:sz w:val="28"/>
          <w:szCs w:val="28"/>
          <w:lang w:val="uk-UA" w:eastAsia="ru-RU"/>
        </w:rPr>
      </w:pPr>
      <w:r w:rsidRPr="00110752">
        <w:rPr>
          <w:rFonts w:ascii="Times New Roman" w:eastAsia="Times New Roman" w:hAnsi="Times New Roman" w:cs="Times New Roman"/>
          <w:b/>
          <w:bCs/>
          <w:color w:val="000000"/>
          <w:spacing w:val="-6"/>
          <w:kern w:val="0"/>
          <w:sz w:val="28"/>
          <w:szCs w:val="28"/>
          <w:lang w:val="uk-UA" w:eastAsia="ru-RU"/>
        </w:rPr>
        <w:t>Наукова новизна одержаних результатів</w:t>
      </w:r>
      <w:r w:rsidRPr="00110752">
        <w:rPr>
          <w:rFonts w:ascii="Times New Roman" w:eastAsia="Times New Roman" w:hAnsi="Times New Roman" w:cs="Times New Roman"/>
          <w:color w:val="000000"/>
          <w:spacing w:val="-6"/>
          <w:kern w:val="0"/>
          <w:sz w:val="28"/>
          <w:szCs w:val="28"/>
          <w:lang w:val="uk-UA" w:eastAsia="ru-RU"/>
        </w:rPr>
        <w:t xml:space="preserve"> полягає в тому, що дисертація є першим в Україні монографічним дослідженням, спеціально присвяченим кримінальній відповідальності за незаконне видобування корисних копалин. До найбільш важливих положень, що відображають наукову новизну дисертаційної роботи та виносяться на захист, слід віднести те, що в ній:</w:t>
      </w:r>
    </w:p>
    <w:p w:rsidR="00110752" w:rsidRPr="00110752" w:rsidRDefault="00110752" w:rsidP="00110752">
      <w:pPr>
        <w:tabs>
          <w:tab w:val="clear" w:pos="709"/>
        </w:tabs>
        <w:suppressAutoHyphens w:val="0"/>
        <w:spacing w:after="0" w:line="360" w:lineRule="auto"/>
        <w:rPr>
          <w:rFonts w:ascii="Times New Roman" w:eastAsia="Times New Roman" w:hAnsi="Times New Roman" w:cs="Times New Roman"/>
          <w:i/>
          <w:iCs/>
          <w:color w:val="000000"/>
          <w:spacing w:val="-6"/>
          <w:kern w:val="0"/>
          <w:sz w:val="28"/>
          <w:szCs w:val="28"/>
          <w:lang w:val="uk-UA" w:eastAsia="ru-RU"/>
        </w:rPr>
      </w:pPr>
      <w:r w:rsidRPr="00110752">
        <w:rPr>
          <w:rFonts w:ascii="Times New Roman" w:eastAsia="Times New Roman" w:hAnsi="Times New Roman" w:cs="Times New Roman"/>
          <w:i/>
          <w:iCs/>
          <w:color w:val="000000"/>
          <w:spacing w:val="-6"/>
          <w:kern w:val="0"/>
          <w:sz w:val="28"/>
          <w:szCs w:val="28"/>
          <w:lang w:val="uk-UA" w:eastAsia="ru-RU"/>
        </w:rPr>
        <w:t>уперше:</w:t>
      </w:r>
    </w:p>
    <w:p w:rsidR="00110752" w:rsidRPr="00110752" w:rsidRDefault="00110752" w:rsidP="00110752">
      <w:pPr>
        <w:tabs>
          <w:tab w:val="clear" w:pos="709"/>
        </w:tabs>
        <w:suppressAutoHyphens w:val="0"/>
        <w:spacing w:after="0" w:line="360" w:lineRule="auto"/>
        <w:rPr>
          <w:rFonts w:ascii="Times New Roman" w:eastAsia="Times New Roman" w:hAnsi="Times New Roman" w:cs="Times New Roman"/>
          <w:color w:val="000000"/>
          <w:spacing w:val="-6"/>
          <w:kern w:val="0"/>
          <w:sz w:val="28"/>
          <w:szCs w:val="28"/>
          <w:lang w:val="uk-UA" w:eastAsia="ru-RU"/>
        </w:rPr>
      </w:pPr>
      <w:r w:rsidRPr="00110752">
        <w:rPr>
          <w:rFonts w:ascii="Times New Roman" w:eastAsia="Times New Roman" w:hAnsi="Times New Roman" w:cs="Times New Roman"/>
          <w:color w:val="000000"/>
          <w:spacing w:val="-6"/>
          <w:kern w:val="0"/>
          <w:sz w:val="28"/>
          <w:szCs w:val="28"/>
          <w:lang w:val="uk-UA" w:eastAsia="ru-RU"/>
        </w:rPr>
        <w:t>1) доведено, що основним безпосереднім об’єктом незаконного видобування корисних копалин загальнодержавного значення є суспільні відносини, що забезпечують реалізацію права власності Українського народу на вказані корисні копалини, у зв’язку з чим запропоновано: а) з диспозиції ч. 2 ст. 240 КК України виключити слова «а також незаконне видобування корисних копалин загальнодержавного значення»; б) розділ VI Особливої частини КК України «Злочини проти власності» доповнити статтею 188-2, яка б передбачала відповідальність за незаконне видобування корисних копалин;</w:t>
      </w:r>
    </w:p>
    <w:p w:rsidR="00110752" w:rsidRPr="00110752" w:rsidRDefault="00110752" w:rsidP="00110752">
      <w:pPr>
        <w:tabs>
          <w:tab w:val="clear" w:pos="709"/>
        </w:tabs>
        <w:suppressAutoHyphens w:val="0"/>
        <w:spacing w:after="0" w:line="360" w:lineRule="auto"/>
        <w:rPr>
          <w:rFonts w:ascii="Times New Roman" w:eastAsia="Times New Roman" w:hAnsi="Times New Roman" w:cs="Times New Roman"/>
          <w:color w:val="000000"/>
          <w:spacing w:val="-6"/>
          <w:kern w:val="0"/>
          <w:sz w:val="28"/>
          <w:szCs w:val="28"/>
          <w:lang w:val="uk-UA" w:eastAsia="ru-RU"/>
        </w:rPr>
      </w:pPr>
      <w:r w:rsidRPr="00110752">
        <w:rPr>
          <w:rFonts w:ascii="Times New Roman" w:eastAsia="Times New Roman" w:hAnsi="Times New Roman" w:cs="Times New Roman"/>
          <w:color w:val="000000"/>
          <w:spacing w:val="-6"/>
          <w:kern w:val="0"/>
          <w:sz w:val="28"/>
          <w:szCs w:val="28"/>
          <w:lang w:val="uk-UA" w:eastAsia="ru-RU"/>
        </w:rPr>
        <w:t>2) встановлено, що ступінь суспільної небезпеки незаконного видобування корисних копалин залежить не від виду мінеральної сировини і не від того, до якого з переліків віднесено певну корисну копалину, а від вартості видобутого. Тому кримінальний закон повинен передбачати відповідальність за незаконне видобування корисних копалин як загальнодержавного, так і місцевого значення, а одним із засобів диференціації кримінальної відповідальності за аналізований злочин мають бути кваліфікуючі ознаки, зумовлені різною вартістю незаконно видобутих копалин;</w:t>
      </w:r>
    </w:p>
    <w:p w:rsidR="00110752" w:rsidRPr="00110752" w:rsidRDefault="00110752" w:rsidP="00110752">
      <w:pPr>
        <w:tabs>
          <w:tab w:val="clear" w:pos="709"/>
        </w:tabs>
        <w:suppressAutoHyphens w:val="0"/>
        <w:spacing w:after="0" w:line="360" w:lineRule="auto"/>
        <w:rPr>
          <w:rFonts w:ascii="Times New Roman" w:eastAsia="Times New Roman" w:hAnsi="Times New Roman" w:cs="Times New Roman"/>
          <w:color w:val="000000"/>
          <w:spacing w:val="-6"/>
          <w:kern w:val="0"/>
          <w:sz w:val="28"/>
          <w:szCs w:val="28"/>
          <w:lang w:val="uk-UA" w:eastAsia="ru-RU"/>
        </w:rPr>
      </w:pPr>
      <w:r w:rsidRPr="00110752">
        <w:rPr>
          <w:rFonts w:ascii="Times New Roman" w:eastAsia="Times New Roman" w:hAnsi="Times New Roman" w:cs="Times New Roman"/>
          <w:color w:val="000000"/>
          <w:spacing w:val="-6"/>
          <w:kern w:val="0"/>
          <w:sz w:val="28"/>
          <w:szCs w:val="28"/>
          <w:lang w:val="uk-UA" w:eastAsia="ru-RU"/>
        </w:rPr>
        <w:t>3) на підставі аналізу положень регулятивного законодавства з’ясовано, що</w:t>
      </w:r>
      <w:r w:rsidRPr="00110752">
        <w:rPr>
          <w:rFonts w:ascii="Times New Roman" w:eastAsia="Times New Roman" w:hAnsi="Times New Roman" w:cs="Times New Roman"/>
          <w:iCs/>
          <w:color w:val="000000"/>
          <w:spacing w:val="-6"/>
          <w:kern w:val="0"/>
          <w:sz w:val="28"/>
          <w:szCs w:val="28"/>
          <w:lang w:val="uk-UA" w:eastAsia="ru-RU"/>
        </w:rPr>
        <w:t xml:space="preserve"> </w:t>
      </w:r>
      <w:r w:rsidRPr="00110752">
        <w:rPr>
          <w:rFonts w:ascii="Times New Roman" w:eastAsia="Times New Roman" w:hAnsi="Times New Roman" w:cs="Times New Roman"/>
          <w:color w:val="000000"/>
          <w:spacing w:val="-6"/>
          <w:kern w:val="0"/>
          <w:sz w:val="28"/>
          <w:szCs w:val="28"/>
          <w:lang w:val="uk-UA" w:eastAsia="ru-RU"/>
        </w:rPr>
        <w:t>під «незаконністю» видобування корисних копалин загальнодержавного значення в ч. 2 ст. 240 КК України слід розуміти відсутність у особи, котра їх видобуває, права на вилучення корисних копалин або набуття особою такого права незаконно. Запропоновано безпосередньо в тексті відповідної кримінально-правової заборони закріпити таке обмежувальне тлумачення поняття незаконності;</w:t>
      </w:r>
    </w:p>
    <w:p w:rsidR="00110752" w:rsidRPr="00110752" w:rsidRDefault="00110752" w:rsidP="00110752">
      <w:pPr>
        <w:tabs>
          <w:tab w:val="clear" w:pos="709"/>
        </w:tabs>
        <w:suppressAutoHyphens w:val="0"/>
        <w:spacing w:after="0" w:line="360" w:lineRule="auto"/>
        <w:rPr>
          <w:rFonts w:ascii="Times New Roman" w:eastAsia="Times New Roman" w:hAnsi="Times New Roman" w:cs="Times New Roman"/>
          <w:color w:val="000000"/>
          <w:spacing w:val="-6"/>
          <w:kern w:val="0"/>
          <w:sz w:val="28"/>
          <w:szCs w:val="28"/>
          <w:lang w:val="uk-UA" w:eastAsia="ru-RU"/>
        </w:rPr>
      </w:pPr>
      <w:r w:rsidRPr="00110752">
        <w:rPr>
          <w:rFonts w:ascii="Times New Roman" w:eastAsia="Times New Roman" w:hAnsi="Times New Roman" w:cs="Times New Roman"/>
          <w:color w:val="000000"/>
          <w:spacing w:val="-6"/>
          <w:kern w:val="0"/>
          <w:sz w:val="28"/>
          <w:szCs w:val="28"/>
          <w:lang w:val="uk-UA" w:eastAsia="ru-RU"/>
        </w:rPr>
        <w:t>4) задля усунення наявної колізії між ст. 240 КК України і ст. 47 КУпАП, розроблено пропозиції щодо вдосконалення цієї адміністративно-правової норми, реалізація яких дозволить чітко розмежовувати злочинне та адміністративно каране видобування корисних копалин за допомогою встановлення: а) різних форм вини, з якими можуть вчинятися вказані діяння; б) різної вартості незаконно видобутих корисних копалин. Запропоновано також шляхи усунення колізій між ст. 240 КК України (в частині незаконного видобування корисних копалин), з одного боку, і статтями 48, 91-2 КУпАП, з іншого;</w:t>
      </w:r>
    </w:p>
    <w:p w:rsidR="00110752" w:rsidRPr="00110752" w:rsidRDefault="00110752" w:rsidP="00110752">
      <w:pPr>
        <w:tabs>
          <w:tab w:val="clear" w:pos="709"/>
        </w:tabs>
        <w:suppressAutoHyphens w:val="0"/>
        <w:spacing w:after="0" w:line="360" w:lineRule="auto"/>
        <w:rPr>
          <w:rFonts w:ascii="Times New Roman" w:eastAsia="Times New Roman" w:hAnsi="Times New Roman" w:cs="Times New Roman"/>
          <w:color w:val="000000"/>
          <w:spacing w:val="-6"/>
          <w:kern w:val="0"/>
          <w:sz w:val="28"/>
          <w:szCs w:val="28"/>
          <w:lang w:val="uk-UA" w:eastAsia="ru-RU"/>
        </w:rPr>
      </w:pPr>
      <w:r w:rsidRPr="00110752">
        <w:rPr>
          <w:rFonts w:ascii="Times New Roman" w:eastAsia="Times New Roman" w:hAnsi="Times New Roman" w:cs="Times New Roman"/>
          <w:color w:val="000000"/>
          <w:spacing w:val="-6"/>
          <w:kern w:val="0"/>
          <w:sz w:val="28"/>
          <w:szCs w:val="28"/>
          <w:lang w:val="uk-UA" w:eastAsia="ru-RU"/>
        </w:rPr>
        <w:t xml:space="preserve">5) аргументовано положення про те, що кваліфікуюча ознака «вчинене на територіях чи об’єктах природно-заповідного фонду України» має альтернативний вплив на основний склад досліджуваного злочину, характеризуючи </w:t>
      </w:r>
      <w:r w:rsidRPr="00110752">
        <w:rPr>
          <w:rFonts w:ascii="Times New Roman" w:eastAsia="Times New Roman" w:hAnsi="Times New Roman" w:cs="Times New Roman"/>
          <w:iCs/>
          <w:color w:val="000000"/>
          <w:spacing w:val="-6"/>
          <w:kern w:val="0"/>
          <w:sz w:val="28"/>
          <w:szCs w:val="28"/>
          <w:lang w:val="uk-UA" w:eastAsia="ru-RU"/>
        </w:rPr>
        <w:t>місце його вчинення або предмет злочину. О</w:t>
      </w:r>
      <w:r w:rsidRPr="00110752">
        <w:rPr>
          <w:rFonts w:ascii="Times New Roman" w:eastAsia="Times New Roman" w:hAnsi="Times New Roman" w:cs="Times New Roman"/>
          <w:color w:val="000000"/>
          <w:spacing w:val="-6"/>
          <w:kern w:val="0"/>
          <w:sz w:val="28"/>
          <w:szCs w:val="28"/>
          <w:lang w:val="uk-UA" w:eastAsia="ru-RU"/>
        </w:rPr>
        <w:t>бґрунтовано доцільність позначення вказаної кваліфікуючої ознаки</w:t>
      </w:r>
      <w:r w:rsidRPr="00110752">
        <w:rPr>
          <w:rFonts w:ascii="Times New Roman" w:eastAsia="Times New Roman" w:hAnsi="Times New Roman" w:cs="Times New Roman"/>
          <w:iCs/>
          <w:color w:val="000000"/>
          <w:spacing w:val="-6"/>
          <w:kern w:val="0"/>
          <w:sz w:val="28"/>
          <w:szCs w:val="28"/>
          <w:lang w:val="uk-UA" w:eastAsia="ru-RU"/>
        </w:rPr>
        <w:t xml:space="preserve"> </w:t>
      </w:r>
      <w:r w:rsidRPr="00110752">
        <w:rPr>
          <w:rFonts w:ascii="Times New Roman" w:eastAsia="Times New Roman" w:hAnsi="Times New Roman" w:cs="Times New Roman"/>
          <w:color w:val="000000"/>
          <w:spacing w:val="-6"/>
          <w:kern w:val="0"/>
          <w:sz w:val="28"/>
          <w:szCs w:val="28"/>
          <w:lang w:val="uk-UA" w:eastAsia="ru-RU"/>
        </w:rPr>
        <w:t>за допомогою термінологічного звороту</w:t>
      </w:r>
      <w:r w:rsidRPr="00110752">
        <w:rPr>
          <w:rFonts w:ascii="Times New Roman" w:eastAsia="Times New Roman" w:hAnsi="Times New Roman" w:cs="Times New Roman"/>
          <w:iCs/>
          <w:color w:val="000000"/>
          <w:spacing w:val="-6"/>
          <w:kern w:val="0"/>
          <w:sz w:val="28"/>
          <w:szCs w:val="28"/>
          <w:lang w:val="uk-UA" w:eastAsia="ru-RU"/>
        </w:rPr>
        <w:t xml:space="preserve"> «поєднані з порушенням порядку охорони, відтворення або використання територій чи об’єктів </w:t>
      </w:r>
      <w:r w:rsidRPr="00110752">
        <w:rPr>
          <w:rFonts w:ascii="Times New Roman" w:eastAsia="Times New Roman" w:hAnsi="Times New Roman" w:cs="Times New Roman"/>
          <w:color w:val="000000"/>
          <w:spacing w:val="-6"/>
          <w:kern w:val="0"/>
          <w:sz w:val="28"/>
          <w:szCs w:val="28"/>
          <w:lang w:val="uk-UA" w:eastAsia="ru-RU"/>
        </w:rPr>
        <w:t xml:space="preserve">природно-заповідного фонду </w:t>
      </w:r>
      <w:r w:rsidRPr="00110752">
        <w:rPr>
          <w:rFonts w:ascii="Times New Roman" w:eastAsia="Times New Roman" w:hAnsi="Times New Roman" w:cs="Times New Roman"/>
          <w:iCs/>
          <w:color w:val="000000"/>
          <w:spacing w:val="-6"/>
          <w:kern w:val="0"/>
          <w:sz w:val="28"/>
          <w:szCs w:val="28"/>
          <w:lang w:val="uk-UA" w:eastAsia="ru-RU"/>
        </w:rPr>
        <w:t>України»</w:t>
      </w:r>
      <w:r w:rsidRPr="00110752">
        <w:rPr>
          <w:rFonts w:ascii="Times New Roman" w:eastAsia="Times New Roman" w:hAnsi="Times New Roman" w:cs="Times New Roman"/>
          <w:color w:val="000000"/>
          <w:spacing w:val="-6"/>
          <w:kern w:val="0"/>
          <w:sz w:val="28"/>
          <w:szCs w:val="28"/>
          <w:lang w:val="uk-UA" w:eastAsia="ru-RU"/>
        </w:rPr>
        <w:t>;</w:t>
      </w:r>
    </w:p>
    <w:p w:rsidR="00110752" w:rsidRPr="00110752" w:rsidRDefault="00110752" w:rsidP="00110752">
      <w:pPr>
        <w:shd w:val="clear" w:color="auto" w:fill="FFFFFF"/>
        <w:tabs>
          <w:tab w:val="clear" w:pos="709"/>
        </w:tabs>
        <w:suppressAutoHyphens w:val="0"/>
        <w:spacing w:after="0" w:line="360" w:lineRule="auto"/>
        <w:rPr>
          <w:rFonts w:ascii="Times New Roman" w:eastAsia="Times New Roman" w:hAnsi="Times New Roman" w:cs="Times New Roman"/>
          <w:i/>
          <w:iCs/>
          <w:color w:val="000000"/>
          <w:spacing w:val="-6"/>
          <w:kern w:val="0"/>
          <w:sz w:val="28"/>
          <w:szCs w:val="28"/>
          <w:lang w:val="uk-UA" w:eastAsia="ru-RU"/>
        </w:rPr>
      </w:pPr>
      <w:r w:rsidRPr="00110752">
        <w:rPr>
          <w:rFonts w:ascii="Times New Roman" w:eastAsia="Times New Roman" w:hAnsi="Times New Roman" w:cs="Times New Roman"/>
          <w:i/>
          <w:iCs/>
          <w:color w:val="000000"/>
          <w:spacing w:val="-6"/>
          <w:kern w:val="0"/>
          <w:sz w:val="28"/>
          <w:szCs w:val="28"/>
          <w:lang w:val="uk-UA" w:eastAsia="ru-RU"/>
        </w:rPr>
        <w:t>удосконалено:</w:t>
      </w:r>
    </w:p>
    <w:p w:rsidR="00110752" w:rsidRPr="00110752" w:rsidRDefault="00110752" w:rsidP="00110752">
      <w:pPr>
        <w:shd w:val="clear" w:color="auto" w:fill="FFFFFF"/>
        <w:tabs>
          <w:tab w:val="clear" w:pos="709"/>
        </w:tabs>
        <w:suppressAutoHyphens w:val="0"/>
        <w:spacing w:after="0" w:line="360" w:lineRule="auto"/>
        <w:rPr>
          <w:rFonts w:ascii="Times New Roman" w:eastAsia="Times New Roman" w:hAnsi="Times New Roman" w:cs="Times New Roman"/>
          <w:color w:val="000000"/>
          <w:spacing w:val="-6"/>
          <w:kern w:val="0"/>
          <w:sz w:val="28"/>
          <w:szCs w:val="28"/>
          <w:lang w:val="uk-UA" w:eastAsia="ru-RU"/>
        </w:rPr>
      </w:pPr>
      <w:r w:rsidRPr="00110752">
        <w:rPr>
          <w:rFonts w:ascii="Times New Roman" w:eastAsia="Times New Roman" w:hAnsi="Times New Roman" w:cs="Times New Roman"/>
          <w:color w:val="000000"/>
          <w:spacing w:val="-6"/>
          <w:kern w:val="0"/>
          <w:sz w:val="28"/>
          <w:szCs w:val="28"/>
          <w:lang w:val="uk-UA" w:eastAsia="ru-RU"/>
        </w:rPr>
        <w:t>6) положення про надра як основне, проте не єдине природне місце знаходження (залягання, нагромадження) корисних копалин і, відповідно, про безпідставність визнання співвідношення понять «надра» та «корисні копалини» як цілого та частини;</w:t>
      </w:r>
    </w:p>
    <w:p w:rsidR="00110752" w:rsidRPr="00110752" w:rsidRDefault="00110752" w:rsidP="00110752">
      <w:pPr>
        <w:tabs>
          <w:tab w:val="clear" w:pos="709"/>
        </w:tabs>
        <w:suppressAutoHyphens w:val="0"/>
        <w:spacing w:after="0" w:line="360" w:lineRule="auto"/>
        <w:rPr>
          <w:rFonts w:ascii="Times New Roman" w:eastAsia="Times New Roman" w:hAnsi="Times New Roman" w:cs="Times New Roman"/>
          <w:color w:val="000000"/>
          <w:spacing w:val="-6"/>
          <w:kern w:val="0"/>
          <w:sz w:val="28"/>
          <w:szCs w:val="28"/>
          <w:lang w:val="uk-UA" w:eastAsia="ru-RU"/>
        </w:rPr>
      </w:pPr>
      <w:r w:rsidRPr="00110752">
        <w:rPr>
          <w:rFonts w:ascii="Times New Roman" w:eastAsia="Times New Roman" w:hAnsi="Times New Roman" w:cs="Times New Roman"/>
          <w:color w:val="000000"/>
          <w:spacing w:val="-6"/>
          <w:kern w:val="0"/>
          <w:sz w:val="28"/>
          <w:szCs w:val="28"/>
          <w:lang w:val="uk-UA" w:eastAsia="ru-RU"/>
        </w:rPr>
        <w:t>7) дефініції понять «правила охорони надр», «правила використання надр», «видобування корисних копалин», «корисні копалини загальнодержавного значення», «території природно-заповідного фонду», «об’єкти природно-заповідного фонду», «повторність», «підпал», «вибух», «інший загальнонебезпечний спосіб», «загибель людей», «масове захворювання людей» та «інші тяжкі наслідки»;</w:t>
      </w:r>
    </w:p>
    <w:p w:rsidR="00110752" w:rsidRPr="00110752" w:rsidRDefault="00110752" w:rsidP="00110752">
      <w:pPr>
        <w:tabs>
          <w:tab w:val="clear" w:pos="709"/>
        </w:tabs>
        <w:suppressAutoHyphens w:val="0"/>
        <w:spacing w:after="0" w:line="360" w:lineRule="auto"/>
        <w:rPr>
          <w:rFonts w:ascii="Times New Roman" w:eastAsia="Times New Roman" w:hAnsi="Times New Roman" w:cs="Times New Roman"/>
          <w:color w:val="000000"/>
          <w:spacing w:val="-6"/>
          <w:kern w:val="0"/>
          <w:sz w:val="28"/>
          <w:szCs w:val="28"/>
          <w:lang w:val="uk-UA" w:eastAsia="ru-RU"/>
        </w:rPr>
      </w:pPr>
      <w:r w:rsidRPr="00110752">
        <w:rPr>
          <w:rFonts w:ascii="Times New Roman" w:eastAsia="Times New Roman" w:hAnsi="Times New Roman" w:cs="Times New Roman"/>
          <w:color w:val="000000"/>
          <w:spacing w:val="-6"/>
          <w:kern w:val="0"/>
          <w:sz w:val="28"/>
          <w:szCs w:val="28"/>
          <w:lang w:val="uk-UA" w:eastAsia="ru-RU"/>
        </w:rPr>
        <w:t xml:space="preserve">8) положення про те, що незаконне видобування корисних копалин має визнаватись злочином лише в тому випадку, коли це діяння вчинено з прямим умислом, і про доцільність закріплення вказівки на умисну форму вини в диспозиції відповідної кримінально-правової заборони; </w:t>
      </w:r>
    </w:p>
    <w:p w:rsidR="00110752" w:rsidRPr="00110752" w:rsidRDefault="00110752" w:rsidP="00110752">
      <w:pPr>
        <w:shd w:val="clear" w:color="auto" w:fill="FFFFFF"/>
        <w:tabs>
          <w:tab w:val="clear" w:pos="709"/>
        </w:tabs>
        <w:suppressAutoHyphens w:val="0"/>
        <w:spacing w:after="0" w:line="360" w:lineRule="auto"/>
        <w:rPr>
          <w:rFonts w:ascii="Times New Roman" w:eastAsia="Times New Roman" w:hAnsi="Times New Roman" w:cs="Times New Roman"/>
          <w:i/>
          <w:iCs/>
          <w:color w:val="000000"/>
          <w:spacing w:val="-6"/>
          <w:kern w:val="0"/>
          <w:sz w:val="28"/>
          <w:szCs w:val="28"/>
          <w:lang w:val="uk-UA" w:eastAsia="ru-RU"/>
        </w:rPr>
      </w:pPr>
      <w:r w:rsidRPr="00110752">
        <w:rPr>
          <w:rFonts w:ascii="Times New Roman" w:eastAsia="Times New Roman" w:hAnsi="Times New Roman" w:cs="Times New Roman"/>
          <w:i/>
          <w:iCs/>
          <w:color w:val="000000"/>
          <w:spacing w:val="-6"/>
          <w:kern w:val="0"/>
          <w:sz w:val="28"/>
          <w:szCs w:val="28"/>
          <w:lang w:val="uk-UA" w:eastAsia="ru-RU"/>
        </w:rPr>
        <w:t>дістали подальшого розвитку:</w:t>
      </w:r>
    </w:p>
    <w:p w:rsidR="00110752" w:rsidRPr="00110752" w:rsidRDefault="00110752" w:rsidP="00110752">
      <w:pPr>
        <w:tabs>
          <w:tab w:val="clear" w:pos="709"/>
        </w:tabs>
        <w:suppressAutoHyphens w:val="0"/>
        <w:spacing w:after="0" w:line="360" w:lineRule="auto"/>
        <w:rPr>
          <w:rFonts w:ascii="Times New Roman" w:eastAsia="Times New Roman" w:hAnsi="Times New Roman" w:cs="Times New Roman"/>
          <w:color w:val="000000"/>
          <w:spacing w:val="-6"/>
          <w:kern w:val="0"/>
          <w:sz w:val="28"/>
          <w:szCs w:val="28"/>
          <w:lang w:val="uk-UA" w:eastAsia="ru-RU"/>
        </w:rPr>
      </w:pPr>
      <w:r w:rsidRPr="00110752">
        <w:rPr>
          <w:rFonts w:ascii="Times New Roman" w:eastAsia="Times New Roman" w:hAnsi="Times New Roman" w:cs="Times New Roman"/>
          <w:color w:val="000000"/>
          <w:spacing w:val="-6"/>
          <w:kern w:val="0"/>
          <w:sz w:val="28"/>
          <w:szCs w:val="28"/>
          <w:lang w:val="uk-UA" w:eastAsia="ru-RU"/>
        </w:rPr>
        <w:t>9) положення про те, що незаконне видобування корисних копалин загальнодержавного значення у формі продовжуваного злочину слід визнавати закінченим з моменту вчинення першого з діянь, яке містить усі ознаки складу злочину, описаного в ч. 2 ст. 240 КК України;</w:t>
      </w:r>
    </w:p>
    <w:p w:rsidR="00110752" w:rsidRPr="00110752" w:rsidRDefault="00110752" w:rsidP="00110752">
      <w:pPr>
        <w:tabs>
          <w:tab w:val="clear" w:pos="709"/>
        </w:tabs>
        <w:suppressAutoHyphens w:val="0"/>
        <w:spacing w:after="0" w:line="360" w:lineRule="auto"/>
        <w:rPr>
          <w:rFonts w:ascii="Times New Roman" w:eastAsia="Times New Roman" w:hAnsi="Times New Roman" w:cs="Times New Roman"/>
          <w:color w:val="000000"/>
          <w:spacing w:val="-6"/>
          <w:kern w:val="0"/>
          <w:sz w:val="28"/>
          <w:szCs w:val="28"/>
          <w:lang w:val="uk-UA" w:eastAsia="ru-RU"/>
        </w:rPr>
      </w:pPr>
      <w:r w:rsidRPr="00110752">
        <w:rPr>
          <w:rFonts w:ascii="Times New Roman" w:eastAsia="Times New Roman" w:hAnsi="Times New Roman" w:cs="Times New Roman"/>
          <w:color w:val="000000"/>
          <w:spacing w:val="-6"/>
          <w:kern w:val="0"/>
          <w:sz w:val="28"/>
          <w:szCs w:val="28"/>
          <w:lang w:val="uk-UA" w:eastAsia="ru-RU"/>
        </w:rPr>
        <w:t>10) аргументи на користь того, що інтелектуальна ознака умислу в складі злочину «незаконне видобування корисних копалин загальнодержавного значення» передбачає усвідомлення винним незаконності свого діяння, тобто того, що воно суперечить приписам регулятивного законодавства в сфері надрокористування;</w:t>
      </w:r>
    </w:p>
    <w:p w:rsidR="00110752" w:rsidRPr="00110752" w:rsidRDefault="00110752" w:rsidP="00110752">
      <w:pPr>
        <w:tabs>
          <w:tab w:val="clear" w:pos="709"/>
        </w:tabs>
        <w:suppressAutoHyphens w:val="0"/>
        <w:spacing w:after="0" w:line="360" w:lineRule="auto"/>
        <w:rPr>
          <w:rFonts w:ascii="Times New Roman" w:eastAsia="Times New Roman" w:hAnsi="Times New Roman" w:cs="Times New Roman"/>
          <w:color w:val="000000"/>
          <w:spacing w:val="-6"/>
          <w:kern w:val="0"/>
          <w:sz w:val="28"/>
          <w:szCs w:val="28"/>
          <w:lang w:val="uk-UA" w:eastAsia="ru-RU"/>
        </w:rPr>
      </w:pPr>
      <w:r w:rsidRPr="00110752">
        <w:rPr>
          <w:rFonts w:ascii="Times New Roman" w:eastAsia="Times New Roman" w:hAnsi="Times New Roman" w:cs="Times New Roman"/>
          <w:color w:val="000000"/>
          <w:spacing w:val="-6"/>
          <w:kern w:val="0"/>
          <w:sz w:val="28"/>
          <w:szCs w:val="28"/>
          <w:lang w:val="uk-UA" w:eastAsia="ru-RU"/>
        </w:rPr>
        <w:t>11) положення про те, що кваліфікуюча ознака «вчинені на територіях чи об’єктах природно-заповідного фонду» має використовувалася для диференціації кримінальної відповідальності не лише за незаконне видобування корисних копалин, а і за частину злочинів проти довкілля;</w:t>
      </w:r>
    </w:p>
    <w:p w:rsidR="00110752" w:rsidRPr="00110752" w:rsidRDefault="00110752" w:rsidP="00110752">
      <w:pPr>
        <w:shd w:val="clear" w:color="auto" w:fill="FFFFFF"/>
        <w:tabs>
          <w:tab w:val="clear" w:pos="709"/>
        </w:tabs>
        <w:suppressAutoHyphens w:val="0"/>
        <w:autoSpaceDN w:val="0"/>
        <w:adjustRightInd w:val="0"/>
        <w:spacing w:after="0" w:line="360" w:lineRule="auto"/>
        <w:rPr>
          <w:rFonts w:ascii="Times New Roman" w:eastAsia="Times New Roman" w:hAnsi="Times New Roman" w:cs="Times New Roman"/>
          <w:color w:val="000000"/>
          <w:spacing w:val="-6"/>
          <w:kern w:val="0"/>
          <w:sz w:val="28"/>
          <w:szCs w:val="28"/>
          <w:lang w:val="uk-UA" w:eastAsia="ru-RU"/>
        </w:rPr>
      </w:pPr>
      <w:r w:rsidRPr="00110752">
        <w:rPr>
          <w:rFonts w:ascii="Times New Roman" w:eastAsia="Times New Roman" w:hAnsi="Times New Roman" w:cs="Times New Roman"/>
          <w:color w:val="000000"/>
          <w:spacing w:val="-6"/>
          <w:kern w:val="0"/>
          <w:sz w:val="28"/>
          <w:szCs w:val="28"/>
          <w:lang w:val="uk-UA" w:eastAsia="ru-RU"/>
        </w:rPr>
        <w:t>12) аргументи на користь того, що закріплена в санкціях частин 3 і 4 ст. 240 КК України конфіскація незаконно добутого і знарядь видобування є відмінним від покарання кримінально-правовим наслідком злочинного діяння. Вказівку на таку конфіскацію, як і аналогічні приписи, що містяться в санкціях багатьох інших статей КК України, запропоновано виключити, законодавчо надавши спеціальній конфіскації статус заходу кримінально-правого характеру, врегульованого не Особливою, а Загальною частиною КК України.</w:t>
      </w:r>
    </w:p>
    <w:p w:rsidR="00110752" w:rsidRPr="00110752" w:rsidRDefault="00110752" w:rsidP="00110752">
      <w:pPr>
        <w:tabs>
          <w:tab w:val="clear" w:pos="709"/>
        </w:tabs>
        <w:suppressAutoHyphens w:val="0"/>
        <w:spacing w:after="0" w:line="360" w:lineRule="auto"/>
        <w:rPr>
          <w:rFonts w:ascii="Times New Roman" w:eastAsia="Times New Roman" w:hAnsi="Times New Roman" w:cs="Times New Roman"/>
          <w:color w:val="000000"/>
          <w:spacing w:val="-6"/>
          <w:kern w:val="0"/>
          <w:sz w:val="28"/>
          <w:szCs w:val="28"/>
          <w:lang w:val="uk-UA" w:eastAsia="ru-RU"/>
        </w:rPr>
      </w:pPr>
      <w:r w:rsidRPr="00110752">
        <w:rPr>
          <w:rFonts w:ascii="Times New Roman" w:eastAsia="Times New Roman" w:hAnsi="Times New Roman" w:cs="Times New Roman"/>
          <w:b/>
          <w:color w:val="000000"/>
          <w:spacing w:val="-6"/>
          <w:kern w:val="0"/>
          <w:sz w:val="28"/>
          <w:szCs w:val="28"/>
          <w:lang w:val="uk-UA" w:eastAsia="ru-RU"/>
        </w:rPr>
        <w:t xml:space="preserve">Практичне значення одержаних результатів. </w:t>
      </w:r>
      <w:r w:rsidRPr="00110752">
        <w:rPr>
          <w:rFonts w:ascii="Times New Roman" w:eastAsia="Times New Roman" w:hAnsi="Times New Roman" w:cs="Times New Roman"/>
          <w:color w:val="000000"/>
          <w:spacing w:val="-6"/>
          <w:kern w:val="0"/>
          <w:sz w:val="28"/>
          <w:szCs w:val="28"/>
          <w:lang w:val="uk-UA" w:eastAsia="ru-RU"/>
        </w:rPr>
        <w:t xml:space="preserve">Сформульовані в роботі висновки, пропозиції та рекомендації можуть бути використані: у </w:t>
      </w:r>
      <w:r w:rsidRPr="00110752">
        <w:rPr>
          <w:rFonts w:ascii="Times New Roman" w:eastAsia="Times New Roman" w:hAnsi="Times New Roman" w:cs="Times New Roman"/>
          <w:i/>
          <w:color w:val="000000"/>
          <w:spacing w:val="-6"/>
          <w:kern w:val="0"/>
          <w:sz w:val="28"/>
          <w:szCs w:val="28"/>
          <w:lang w:val="uk-UA" w:eastAsia="ru-RU"/>
        </w:rPr>
        <w:t>науково-дослідній діяльності</w:t>
      </w:r>
      <w:r w:rsidRPr="00110752">
        <w:rPr>
          <w:rFonts w:ascii="Times New Roman" w:eastAsia="Times New Roman" w:hAnsi="Times New Roman" w:cs="Times New Roman"/>
          <w:color w:val="000000"/>
          <w:spacing w:val="-6"/>
          <w:kern w:val="0"/>
          <w:sz w:val="28"/>
          <w:szCs w:val="28"/>
          <w:lang w:val="uk-UA" w:eastAsia="ru-RU"/>
        </w:rPr>
        <w:t xml:space="preserve"> </w:t>
      </w:r>
      <w:r w:rsidRPr="00110752">
        <w:rPr>
          <w:rFonts w:ascii="Times New Roman" w:eastAsia="Times New Roman" w:hAnsi="Times New Roman" w:cs="Times New Roman"/>
          <w:bCs/>
          <w:color w:val="000000"/>
          <w:spacing w:val="-6"/>
          <w:kern w:val="0"/>
          <w:sz w:val="28"/>
          <w:szCs w:val="28"/>
          <w:lang w:val="uk-UA" w:eastAsia="ru-RU"/>
        </w:rPr>
        <w:t xml:space="preserve">– в ході подальшого дослідження проблем кримінальної та адміністративної відповідальності за </w:t>
      </w:r>
      <w:r w:rsidRPr="00110752">
        <w:rPr>
          <w:rFonts w:ascii="Times New Roman" w:eastAsia="Times New Roman" w:hAnsi="Times New Roman" w:cs="Times New Roman"/>
          <w:color w:val="000000"/>
          <w:spacing w:val="-6"/>
          <w:kern w:val="0"/>
          <w:sz w:val="28"/>
          <w:szCs w:val="28"/>
          <w:lang w:val="uk-UA" w:eastAsia="ru-RU"/>
        </w:rPr>
        <w:t xml:space="preserve">незаконне видобування корисних копалин зокрема та злочини проти довкілля і проти власності загалом; в </w:t>
      </w:r>
      <w:r w:rsidRPr="00110752">
        <w:rPr>
          <w:rFonts w:ascii="Times New Roman" w:eastAsia="Times New Roman" w:hAnsi="Times New Roman" w:cs="Times New Roman"/>
          <w:i/>
          <w:color w:val="000000"/>
          <w:spacing w:val="-6"/>
          <w:kern w:val="0"/>
          <w:sz w:val="28"/>
          <w:szCs w:val="28"/>
          <w:lang w:val="uk-UA" w:eastAsia="ru-RU"/>
        </w:rPr>
        <w:t>законотворчій діяльності</w:t>
      </w:r>
      <w:r w:rsidRPr="00110752">
        <w:rPr>
          <w:rFonts w:ascii="Times New Roman" w:eastAsia="Times New Roman" w:hAnsi="Times New Roman" w:cs="Times New Roman"/>
          <w:bCs/>
          <w:color w:val="000000"/>
          <w:spacing w:val="-6"/>
          <w:kern w:val="0"/>
          <w:sz w:val="28"/>
          <w:szCs w:val="28"/>
          <w:lang w:val="uk-UA" w:eastAsia="ru-RU"/>
        </w:rPr>
        <w:t xml:space="preserve"> </w:t>
      </w:r>
      <w:r w:rsidRPr="00110752">
        <w:rPr>
          <w:rFonts w:ascii="Times New Roman" w:eastAsia="Times New Roman" w:hAnsi="Times New Roman" w:cs="Times New Roman"/>
          <w:color w:val="000000"/>
          <w:spacing w:val="-6"/>
          <w:kern w:val="0"/>
          <w:sz w:val="28"/>
          <w:szCs w:val="28"/>
          <w:lang w:val="uk-UA" w:eastAsia="ru-RU"/>
        </w:rPr>
        <w:t xml:space="preserve">− </w:t>
      </w:r>
      <w:r w:rsidRPr="00110752">
        <w:rPr>
          <w:rFonts w:ascii="Times New Roman" w:eastAsia="Times New Roman" w:hAnsi="Times New Roman" w:cs="Times New Roman"/>
          <w:bCs/>
          <w:color w:val="000000"/>
          <w:spacing w:val="-6"/>
          <w:kern w:val="0"/>
          <w:sz w:val="28"/>
          <w:szCs w:val="28"/>
          <w:lang w:val="uk-UA" w:eastAsia="ru-RU"/>
        </w:rPr>
        <w:t xml:space="preserve">при вдосконаленні законодавства у сфері протидії </w:t>
      </w:r>
      <w:r w:rsidRPr="00110752">
        <w:rPr>
          <w:rFonts w:ascii="Times New Roman" w:eastAsia="Times New Roman" w:hAnsi="Times New Roman" w:cs="Times New Roman"/>
          <w:color w:val="000000"/>
          <w:spacing w:val="-6"/>
          <w:kern w:val="0"/>
          <w:sz w:val="28"/>
          <w:szCs w:val="28"/>
          <w:lang w:val="uk-UA" w:eastAsia="ru-RU"/>
        </w:rPr>
        <w:t xml:space="preserve">незаконному видобуванню корисних копалин (відповідні пропозиції направлені до Комітету ВРУ з питань законодавчого забезпечення правоохоронної діяльності); у </w:t>
      </w:r>
      <w:r w:rsidRPr="00110752">
        <w:rPr>
          <w:rFonts w:ascii="Times New Roman" w:eastAsia="Times New Roman" w:hAnsi="Times New Roman" w:cs="Times New Roman"/>
          <w:i/>
          <w:color w:val="000000"/>
          <w:spacing w:val="-6"/>
          <w:kern w:val="0"/>
          <w:sz w:val="28"/>
          <w:szCs w:val="28"/>
          <w:lang w:val="uk-UA" w:eastAsia="ru-RU"/>
        </w:rPr>
        <w:t>правозастосуванні</w:t>
      </w:r>
      <w:r w:rsidRPr="00110752">
        <w:rPr>
          <w:rFonts w:ascii="Times New Roman" w:eastAsia="Times New Roman" w:hAnsi="Times New Roman" w:cs="Times New Roman"/>
          <w:color w:val="000000"/>
          <w:spacing w:val="-6"/>
          <w:kern w:val="0"/>
          <w:sz w:val="28"/>
          <w:szCs w:val="28"/>
          <w:lang w:val="uk-UA" w:eastAsia="ru-RU"/>
        </w:rPr>
        <w:t xml:space="preserve"> – </w:t>
      </w:r>
      <w:r w:rsidRPr="00110752">
        <w:rPr>
          <w:rFonts w:ascii="Times New Roman" w:eastAsia="Times New Roman" w:hAnsi="Times New Roman" w:cs="Times New Roman"/>
          <w:bCs/>
          <w:color w:val="000000"/>
          <w:spacing w:val="-6"/>
          <w:kern w:val="0"/>
          <w:sz w:val="28"/>
          <w:szCs w:val="28"/>
          <w:lang w:val="uk-UA" w:eastAsia="ru-RU"/>
        </w:rPr>
        <w:t xml:space="preserve">при кваліфікації незаконного видобування корисних копалин і призначенні покарання за </w:t>
      </w:r>
      <w:r w:rsidRPr="00110752">
        <w:rPr>
          <w:rFonts w:ascii="Times New Roman" w:eastAsia="Times New Roman" w:hAnsi="Times New Roman" w:cs="Times New Roman"/>
          <w:color w:val="000000"/>
          <w:spacing w:val="-6"/>
          <w:kern w:val="0"/>
          <w:sz w:val="28"/>
          <w:szCs w:val="28"/>
          <w:lang w:val="uk-UA" w:eastAsia="ru-RU"/>
        </w:rPr>
        <w:t>цей злочин (</w:t>
      </w:r>
      <w:r w:rsidRPr="00110752">
        <w:rPr>
          <w:rFonts w:ascii="Times New Roman" w:eastAsia="Times New Roman" w:hAnsi="Times New Roman" w:cs="Times New Roman"/>
          <w:bCs/>
          <w:color w:val="000000"/>
          <w:spacing w:val="-6"/>
          <w:kern w:val="0"/>
          <w:sz w:val="28"/>
          <w:szCs w:val="28"/>
          <w:lang w:val="uk-UA" w:eastAsia="ru-RU"/>
        </w:rPr>
        <w:t>рекомендації направлені до</w:t>
      </w:r>
      <w:r w:rsidRPr="00110752">
        <w:rPr>
          <w:rFonts w:ascii="Times New Roman" w:eastAsia="Times New Roman" w:hAnsi="Times New Roman" w:cs="Times New Roman"/>
          <w:color w:val="000000"/>
          <w:spacing w:val="-6"/>
          <w:kern w:val="0"/>
          <w:sz w:val="28"/>
          <w:szCs w:val="28"/>
          <w:shd w:val="clear" w:color="auto" w:fill="FFFFFF"/>
          <w:lang w:val="uk-UA" w:eastAsia="ru-RU"/>
        </w:rPr>
        <w:t xml:space="preserve"> ВССУ</w:t>
      </w:r>
      <w:r w:rsidRPr="00110752">
        <w:rPr>
          <w:rFonts w:ascii="Times New Roman" w:eastAsia="Times New Roman" w:hAnsi="Times New Roman" w:cs="Times New Roman"/>
          <w:color w:val="000000"/>
          <w:spacing w:val="-6"/>
          <w:kern w:val="0"/>
          <w:sz w:val="28"/>
          <w:szCs w:val="28"/>
          <w:lang w:val="uk-UA" w:eastAsia="ru-RU"/>
        </w:rPr>
        <w:t xml:space="preserve">); у </w:t>
      </w:r>
      <w:r w:rsidRPr="00110752">
        <w:rPr>
          <w:rFonts w:ascii="Times New Roman" w:eastAsia="Times New Roman" w:hAnsi="Times New Roman" w:cs="Times New Roman"/>
          <w:i/>
          <w:color w:val="000000"/>
          <w:spacing w:val="-6"/>
          <w:kern w:val="0"/>
          <w:sz w:val="28"/>
          <w:szCs w:val="28"/>
          <w:lang w:val="uk-UA" w:eastAsia="ru-RU"/>
        </w:rPr>
        <w:t>навчальному процесі</w:t>
      </w:r>
      <w:r w:rsidRPr="00110752">
        <w:rPr>
          <w:rFonts w:ascii="Times New Roman" w:eastAsia="Times New Roman" w:hAnsi="Times New Roman" w:cs="Times New Roman"/>
          <w:color w:val="000000"/>
          <w:spacing w:val="-6"/>
          <w:kern w:val="0"/>
          <w:sz w:val="28"/>
          <w:szCs w:val="28"/>
          <w:lang w:val="uk-UA" w:eastAsia="ru-RU"/>
        </w:rPr>
        <w:t xml:space="preserve"> – </w:t>
      </w:r>
      <w:r w:rsidRPr="00110752">
        <w:rPr>
          <w:rFonts w:ascii="Times New Roman" w:eastAsia="Times New Roman" w:hAnsi="Times New Roman" w:cs="Times New Roman"/>
          <w:bCs/>
          <w:color w:val="000000"/>
          <w:spacing w:val="-6"/>
          <w:kern w:val="0"/>
          <w:sz w:val="28"/>
          <w:szCs w:val="28"/>
          <w:lang w:val="uk-UA" w:eastAsia="ru-RU"/>
        </w:rPr>
        <w:t>при підготовці відповідних розділів підручників і навчальних посібників, а також при викладанні кримінально-правових дисциплін</w:t>
      </w:r>
      <w:r w:rsidRPr="00110752">
        <w:rPr>
          <w:rFonts w:ascii="Times New Roman" w:eastAsia="Times New Roman" w:hAnsi="Times New Roman" w:cs="Times New Roman"/>
          <w:color w:val="000000"/>
          <w:spacing w:val="-6"/>
          <w:kern w:val="0"/>
          <w:sz w:val="28"/>
          <w:szCs w:val="28"/>
          <w:lang w:val="uk-UA" w:eastAsia="ru-RU"/>
        </w:rPr>
        <w:t xml:space="preserve"> (акти впроваджень Луганського державного університету внутрішніх справ імені Е.О. Дідоренка від 3 червня 2014 р., Запорізького національного університету від 21 жовтня 2014 р.).</w:t>
      </w:r>
    </w:p>
    <w:p w:rsidR="00110752" w:rsidRPr="00110752" w:rsidRDefault="00110752" w:rsidP="00110752">
      <w:pPr>
        <w:tabs>
          <w:tab w:val="clear" w:pos="709"/>
        </w:tabs>
        <w:suppressAutoHyphens w:val="0"/>
        <w:spacing w:after="0" w:line="360" w:lineRule="auto"/>
        <w:rPr>
          <w:rFonts w:ascii="Times New Roman" w:eastAsia="Times New Roman" w:hAnsi="Times New Roman" w:cs="Times New Roman"/>
          <w:b/>
          <w:color w:val="000000"/>
          <w:spacing w:val="-6"/>
          <w:kern w:val="0"/>
          <w:sz w:val="28"/>
          <w:szCs w:val="28"/>
          <w:lang w:val="uk-UA" w:eastAsia="ru-RU"/>
        </w:rPr>
      </w:pPr>
      <w:r w:rsidRPr="00110752">
        <w:rPr>
          <w:rFonts w:ascii="Times New Roman" w:eastAsia="Times New Roman" w:hAnsi="Times New Roman" w:cs="Times New Roman"/>
          <w:b/>
          <w:color w:val="000000"/>
          <w:spacing w:val="-6"/>
          <w:kern w:val="0"/>
          <w:sz w:val="28"/>
          <w:szCs w:val="28"/>
          <w:lang w:val="uk-UA" w:eastAsia="ru-RU"/>
        </w:rPr>
        <w:t xml:space="preserve">Особистий внесок здобувача. </w:t>
      </w:r>
      <w:r w:rsidRPr="00110752">
        <w:rPr>
          <w:rFonts w:ascii="Times New Roman" w:eastAsia="Times New Roman" w:hAnsi="Times New Roman" w:cs="Times New Roman"/>
          <w:color w:val="000000"/>
          <w:spacing w:val="-6"/>
          <w:kern w:val="0"/>
          <w:sz w:val="28"/>
          <w:szCs w:val="28"/>
          <w:lang w:val="uk-UA" w:eastAsia="ru-RU"/>
        </w:rPr>
        <w:t>Усі сформульовані в дисертації висновки ґрунтуються на власних дослідженнях. Ідеї та розробки, що належать співавторам публікацій за темою дисертації, здобувачем не використовувались. В опублікованих у співавторстві наукових працях особистим внеском здобувача є власні теоретичні розробки щодо розкриття:</w:t>
      </w:r>
      <w:r w:rsidRPr="00110752">
        <w:rPr>
          <w:rFonts w:ascii="Times New Roman" w:eastAsia="Times New Roman" w:hAnsi="Times New Roman" w:cs="Times New Roman"/>
          <w:b/>
          <w:color w:val="000000"/>
          <w:spacing w:val="-6"/>
          <w:kern w:val="0"/>
          <w:sz w:val="28"/>
          <w:szCs w:val="28"/>
          <w:lang w:val="uk-UA" w:eastAsia="ru-RU"/>
        </w:rPr>
        <w:t xml:space="preserve"> </w:t>
      </w:r>
      <w:r w:rsidRPr="00110752">
        <w:rPr>
          <w:rFonts w:ascii="Times New Roman" w:eastAsia="Times New Roman" w:hAnsi="Times New Roman" w:cs="Times New Roman"/>
          <w:color w:val="000000"/>
          <w:spacing w:val="-6"/>
          <w:kern w:val="0"/>
          <w:sz w:val="28"/>
          <w:szCs w:val="28"/>
          <w:lang w:val="uk-UA" w:eastAsia="ru-RU"/>
        </w:rPr>
        <w:t>особливостей такого складу злочину, як «незаконне видобування корисних копалин загальнодержавного значення», його відмежування від суміжних складів злочинів, описаних частинами 1 і 2 ст. 240 КК України («порушення правил охорони надр» і «порушення правил використання надр»), а також відмежування простого та кваліфікованих складів злочину «незаконне видобування корисних копалин» від злочинів проти власності.</w:t>
      </w:r>
    </w:p>
    <w:p w:rsidR="00110752" w:rsidRPr="00110752" w:rsidRDefault="00110752" w:rsidP="00110752">
      <w:pPr>
        <w:tabs>
          <w:tab w:val="clear" w:pos="709"/>
        </w:tabs>
        <w:suppressAutoHyphens w:val="0"/>
        <w:spacing w:after="0" w:line="360" w:lineRule="auto"/>
        <w:rPr>
          <w:rFonts w:ascii="Times New Roman" w:eastAsia="Times New Roman" w:hAnsi="Times New Roman" w:cs="Times New Roman"/>
          <w:color w:val="000000"/>
          <w:spacing w:val="-6"/>
          <w:kern w:val="0"/>
          <w:sz w:val="28"/>
          <w:szCs w:val="28"/>
          <w:lang w:val="uk-UA" w:eastAsia="ru-RU"/>
        </w:rPr>
      </w:pPr>
      <w:r w:rsidRPr="00110752">
        <w:rPr>
          <w:rFonts w:ascii="Times New Roman" w:eastAsia="Times New Roman" w:hAnsi="Times New Roman" w:cs="Times New Roman"/>
          <w:b/>
          <w:color w:val="000000"/>
          <w:spacing w:val="-6"/>
          <w:kern w:val="0"/>
          <w:sz w:val="28"/>
          <w:szCs w:val="28"/>
          <w:lang w:val="uk-UA" w:eastAsia="ru-RU"/>
        </w:rPr>
        <w:t xml:space="preserve">Апробація результатів дисертації. </w:t>
      </w:r>
      <w:r w:rsidRPr="00110752">
        <w:rPr>
          <w:rFonts w:ascii="Times New Roman" w:eastAsia="Times New Roman" w:hAnsi="Times New Roman" w:cs="Times New Roman"/>
          <w:color w:val="000000"/>
          <w:spacing w:val="-6"/>
          <w:kern w:val="0"/>
          <w:sz w:val="28"/>
          <w:szCs w:val="28"/>
          <w:lang w:val="uk-UA" w:eastAsia="ru-RU"/>
        </w:rPr>
        <w:t>Основні положення дисертаційного дослідження обговорювалися на міжнародних науково-практичних конференціях: «Теоретичні та прикладні проблеми сучасного кримінального права» (м. Луганськ, 19–20 квітня 2012 р.); «Основні напрями розвитку кримінального права та шляхи вдосконалення законодавства України про кримінальну відповідальність» (м. Харків, 11–12 жовтня 2012 р.); «Азовські правові читання» (м. Бердянськ, 18–19 квітня 2014 р.); «Юридичні науки: історія, сучасний стан та перспективи досліджень» (м. Київ, 13–14 червня 2014 р.); «Особливості розвитку законодавства України у контексті євроінтеграційних процесів» (м. Донецьк, 6–7 червня 2014 р.); «Правова держава: напрямки та тенденції її розбудови в Україні» (м. Одеса, 13–14 червня 2014 р.); «Наука кримінального права в системі міждисциплінарних зв’язків» (м. Харків, 9–10 жовтня 2014 р.).</w:t>
      </w:r>
    </w:p>
    <w:p w:rsidR="00110752" w:rsidRPr="00110752" w:rsidRDefault="00110752" w:rsidP="00110752">
      <w:pPr>
        <w:tabs>
          <w:tab w:val="clear" w:pos="709"/>
        </w:tabs>
        <w:suppressAutoHyphens w:val="0"/>
        <w:spacing w:after="0" w:line="360" w:lineRule="auto"/>
        <w:rPr>
          <w:rFonts w:ascii="Times New Roman" w:eastAsia="Times New Roman" w:hAnsi="Times New Roman" w:cs="Times New Roman"/>
          <w:b/>
          <w:color w:val="000000"/>
          <w:spacing w:val="-6"/>
          <w:kern w:val="0"/>
          <w:sz w:val="28"/>
          <w:szCs w:val="28"/>
          <w:lang w:val="uk-UA" w:eastAsia="ru-RU"/>
        </w:rPr>
      </w:pPr>
      <w:r w:rsidRPr="00110752">
        <w:rPr>
          <w:rFonts w:ascii="Times New Roman" w:eastAsia="Times New Roman" w:hAnsi="Times New Roman" w:cs="Times New Roman"/>
          <w:b/>
          <w:color w:val="000000"/>
          <w:spacing w:val="-6"/>
          <w:kern w:val="0"/>
          <w:sz w:val="28"/>
          <w:szCs w:val="28"/>
          <w:lang w:val="uk-UA" w:eastAsia="ru-RU"/>
        </w:rPr>
        <w:t xml:space="preserve">Публікації. </w:t>
      </w:r>
      <w:r w:rsidRPr="00110752">
        <w:rPr>
          <w:rFonts w:ascii="Times New Roman" w:eastAsia="Times New Roman" w:hAnsi="Times New Roman" w:cs="Times New Roman"/>
          <w:color w:val="000000"/>
          <w:spacing w:val="-6"/>
          <w:kern w:val="0"/>
          <w:sz w:val="28"/>
          <w:szCs w:val="28"/>
          <w:lang w:val="uk-UA" w:eastAsia="ru-RU"/>
        </w:rPr>
        <w:t xml:space="preserve">Основні результати дисертації висвітлено в 14 публікаціях, з яких: 5 – статті, опубліковані в наукових фахових виданнях України (одне з яких </w:t>
      </w:r>
      <w:r w:rsidRPr="00110752">
        <w:rPr>
          <w:rFonts w:ascii="Times New Roman" w:eastAsia="Times New Roman" w:hAnsi="Times New Roman" w:cs="Times New Roman"/>
          <w:bCs/>
          <w:color w:val="000000"/>
          <w:spacing w:val="-6"/>
          <w:kern w:val="0"/>
          <w:sz w:val="28"/>
          <w:szCs w:val="28"/>
          <w:shd w:val="clear" w:color="auto" w:fill="FFFFFF"/>
          <w:lang w:val="uk-UA" w:eastAsia="ru-RU"/>
        </w:rPr>
        <w:t>включене</w:t>
      </w:r>
      <w:r w:rsidRPr="00110752">
        <w:rPr>
          <w:rFonts w:ascii="Times New Roman" w:eastAsia="Times New Roman" w:hAnsi="Times New Roman" w:cs="Times New Roman"/>
          <w:color w:val="000000"/>
          <w:spacing w:val="-6"/>
          <w:kern w:val="0"/>
          <w:sz w:val="28"/>
          <w:lang w:val="uk-UA" w:eastAsia="ru-RU"/>
        </w:rPr>
        <w:t xml:space="preserve"> </w:t>
      </w:r>
      <w:r w:rsidRPr="00110752">
        <w:rPr>
          <w:rFonts w:ascii="Times New Roman" w:eastAsia="Times New Roman" w:hAnsi="Times New Roman" w:cs="Times New Roman"/>
          <w:bCs/>
          <w:color w:val="000000"/>
          <w:spacing w:val="-6"/>
          <w:kern w:val="0"/>
          <w:sz w:val="28"/>
          <w:szCs w:val="28"/>
          <w:shd w:val="clear" w:color="auto" w:fill="FFFFFF"/>
          <w:lang w:val="uk-UA" w:eastAsia="ru-RU"/>
        </w:rPr>
        <w:t>до</w:t>
      </w:r>
      <w:r w:rsidRPr="00110752">
        <w:rPr>
          <w:rFonts w:ascii="Times New Roman" w:eastAsia="Times New Roman" w:hAnsi="Times New Roman" w:cs="Times New Roman"/>
          <w:color w:val="000000"/>
          <w:spacing w:val="-6"/>
          <w:kern w:val="0"/>
          <w:sz w:val="28"/>
          <w:lang w:val="uk-UA" w:eastAsia="ru-RU"/>
        </w:rPr>
        <w:t xml:space="preserve"> </w:t>
      </w:r>
      <w:r w:rsidRPr="00110752">
        <w:rPr>
          <w:rFonts w:ascii="Times New Roman" w:eastAsia="Times New Roman" w:hAnsi="Times New Roman" w:cs="Times New Roman"/>
          <w:color w:val="000000"/>
          <w:spacing w:val="-6"/>
          <w:kern w:val="0"/>
          <w:sz w:val="28"/>
          <w:szCs w:val="28"/>
          <w:shd w:val="clear" w:color="auto" w:fill="FFFFFF"/>
          <w:lang w:val="uk-UA" w:eastAsia="ru-RU"/>
        </w:rPr>
        <w:t>міжнародних</w:t>
      </w:r>
      <w:r w:rsidRPr="00110752">
        <w:rPr>
          <w:rFonts w:ascii="Times New Roman" w:eastAsia="Times New Roman" w:hAnsi="Times New Roman" w:cs="Times New Roman"/>
          <w:color w:val="000000"/>
          <w:spacing w:val="-6"/>
          <w:kern w:val="0"/>
          <w:sz w:val="28"/>
          <w:lang w:val="uk-UA" w:eastAsia="ru-RU"/>
        </w:rPr>
        <w:t xml:space="preserve"> </w:t>
      </w:r>
      <w:r w:rsidRPr="00110752">
        <w:rPr>
          <w:rFonts w:ascii="Times New Roman" w:eastAsia="Times New Roman" w:hAnsi="Times New Roman" w:cs="Times New Roman"/>
          <w:bCs/>
          <w:color w:val="000000"/>
          <w:spacing w:val="-6"/>
          <w:kern w:val="0"/>
          <w:sz w:val="28"/>
          <w:szCs w:val="28"/>
          <w:shd w:val="clear" w:color="auto" w:fill="FFFFFF"/>
          <w:lang w:val="uk-UA" w:eastAsia="ru-RU"/>
        </w:rPr>
        <w:t>науково</w:t>
      </w:r>
      <w:r w:rsidRPr="00110752">
        <w:rPr>
          <w:rFonts w:ascii="Times New Roman" w:eastAsia="Times New Roman" w:hAnsi="Times New Roman" w:cs="Times New Roman"/>
          <w:color w:val="000000"/>
          <w:spacing w:val="-6"/>
          <w:kern w:val="0"/>
          <w:sz w:val="28"/>
          <w:szCs w:val="28"/>
          <w:shd w:val="clear" w:color="auto" w:fill="FFFFFF"/>
          <w:lang w:val="uk-UA" w:eastAsia="ru-RU"/>
        </w:rPr>
        <w:t>-</w:t>
      </w:r>
      <w:r w:rsidRPr="00110752">
        <w:rPr>
          <w:rFonts w:ascii="Times New Roman" w:eastAsia="Times New Roman" w:hAnsi="Times New Roman" w:cs="Times New Roman"/>
          <w:bCs/>
          <w:color w:val="000000"/>
          <w:spacing w:val="-6"/>
          <w:kern w:val="0"/>
          <w:sz w:val="28"/>
          <w:szCs w:val="28"/>
          <w:shd w:val="clear" w:color="auto" w:fill="FFFFFF"/>
          <w:lang w:val="uk-UA" w:eastAsia="ru-RU"/>
        </w:rPr>
        <w:t>метричних</w:t>
      </w:r>
      <w:r w:rsidRPr="00110752">
        <w:rPr>
          <w:rFonts w:ascii="Times New Roman" w:eastAsia="Times New Roman" w:hAnsi="Times New Roman" w:cs="Times New Roman"/>
          <w:color w:val="000000"/>
          <w:spacing w:val="-6"/>
          <w:kern w:val="0"/>
          <w:sz w:val="28"/>
          <w:lang w:val="uk-UA" w:eastAsia="ru-RU"/>
        </w:rPr>
        <w:t xml:space="preserve"> баз</w:t>
      </w:r>
      <w:r w:rsidRPr="00110752">
        <w:rPr>
          <w:rFonts w:ascii="Times New Roman" w:eastAsia="Times New Roman" w:hAnsi="Times New Roman" w:cs="Times New Roman"/>
          <w:color w:val="000000"/>
          <w:spacing w:val="-6"/>
          <w:kern w:val="0"/>
          <w:sz w:val="28"/>
          <w:szCs w:val="28"/>
          <w:lang w:val="uk-UA" w:eastAsia="ru-RU"/>
        </w:rPr>
        <w:t>), 1 – стаття, опублікована</w:t>
      </w:r>
      <w:r w:rsidRPr="00110752">
        <w:rPr>
          <w:rFonts w:ascii="Times New Roman" w:eastAsia="Times New Roman" w:hAnsi="Times New Roman" w:cs="Times New Roman"/>
          <w:bCs/>
          <w:color w:val="000000"/>
          <w:spacing w:val="-6"/>
          <w:kern w:val="0"/>
          <w:sz w:val="28"/>
          <w:szCs w:val="28"/>
          <w:lang w:val="uk-UA" w:eastAsia="ru-RU"/>
        </w:rPr>
        <w:t xml:space="preserve"> у </w:t>
      </w:r>
      <w:r w:rsidRPr="00110752">
        <w:rPr>
          <w:rFonts w:ascii="Times New Roman" w:eastAsia="Times New Roman" w:hAnsi="Times New Roman" w:cs="Times New Roman"/>
          <w:color w:val="000000"/>
          <w:spacing w:val="-6"/>
          <w:kern w:val="0"/>
          <w:sz w:val="28"/>
          <w:szCs w:val="28"/>
          <w:lang w:val="uk-UA" w:eastAsia="ru-RU"/>
        </w:rPr>
        <w:t>виданні іноземної держави,</w:t>
      </w:r>
      <w:r w:rsidRPr="00110752">
        <w:rPr>
          <w:rFonts w:ascii="Times New Roman" w:eastAsia="Times New Roman" w:hAnsi="Times New Roman" w:cs="Times New Roman"/>
          <w:color w:val="000000"/>
          <w:spacing w:val="-6"/>
          <w:kern w:val="0"/>
          <w:sz w:val="28"/>
          <w:szCs w:val="28"/>
          <w:lang w:eastAsia="ru-RU"/>
        </w:rPr>
        <w:t xml:space="preserve"> </w:t>
      </w:r>
      <w:r w:rsidRPr="00110752">
        <w:rPr>
          <w:rFonts w:ascii="Times New Roman" w:eastAsia="Times New Roman" w:hAnsi="Times New Roman" w:cs="Times New Roman"/>
          <w:color w:val="000000"/>
          <w:spacing w:val="-6"/>
          <w:kern w:val="0"/>
          <w:sz w:val="28"/>
          <w:szCs w:val="28"/>
          <w:lang w:val="uk-UA" w:eastAsia="ru-RU"/>
        </w:rPr>
        <w:t>1 – параграф у практичному посібнику, 7 – тези виступів на міжнародних науково-практичних конференціях.</w:t>
      </w:r>
    </w:p>
    <w:p w:rsidR="00110752" w:rsidRPr="00110752" w:rsidRDefault="00110752" w:rsidP="00110752">
      <w:pPr>
        <w:widowControl/>
        <w:tabs>
          <w:tab w:val="clear" w:pos="709"/>
        </w:tabs>
        <w:suppressAutoHyphens w:val="0"/>
        <w:spacing w:after="0" w:line="360" w:lineRule="auto"/>
        <w:rPr>
          <w:rFonts w:ascii="Times New Roman" w:eastAsia="Times New Roman" w:hAnsi="Times New Roman" w:cs="Times New Roman"/>
          <w:bCs/>
          <w:color w:val="000000"/>
          <w:spacing w:val="-6"/>
          <w:kern w:val="0"/>
          <w:sz w:val="28"/>
          <w:szCs w:val="28"/>
          <w:lang w:val="uk-UA" w:eastAsia="ru-RU"/>
        </w:rPr>
      </w:pPr>
      <w:r w:rsidRPr="00110752">
        <w:rPr>
          <w:rFonts w:ascii="Times New Roman" w:eastAsia="Times New Roman" w:hAnsi="Times New Roman" w:cs="Times New Roman"/>
          <w:b/>
          <w:color w:val="000000"/>
          <w:spacing w:val="-6"/>
          <w:kern w:val="0"/>
          <w:sz w:val="28"/>
          <w:szCs w:val="28"/>
          <w:lang w:val="uk-UA" w:eastAsia="ru-RU"/>
        </w:rPr>
        <w:t>Структура дисертації</w:t>
      </w:r>
      <w:r w:rsidRPr="00110752">
        <w:rPr>
          <w:rFonts w:ascii="Times New Roman" w:eastAsia="Times New Roman" w:hAnsi="Times New Roman" w:cs="Times New Roman"/>
          <w:color w:val="000000"/>
          <w:spacing w:val="-6"/>
          <w:kern w:val="0"/>
          <w:sz w:val="28"/>
          <w:szCs w:val="28"/>
          <w:lang w:val="uk-UA" w:eastAsia="ru-RU"/>
        </w:rPr>
        <w:t xml:space="preserve">. Дисертація складається з переліку умовних позначень, вступу, трьох розділів, які містять одинадцять підрозділів, висновків, списку використаних джерел і додатків. </w:t>
      </w:r>
      <w:r w:rsidRPr="00110752">
        <w:rPr>
          <w:rFonts w:ascii="Times New Roman" w:eastAsia="Times New Roman" w:hAnsi="Times New Roman" w:cs="Times New Roman"/>
          <w:bCs/>
          <w:color w:val="000000"/>
          <w:spacing w:val="-6"/>
          <w:kern w:val="0"/>
          <w:sz w:val="28"/>
          <w:szCs w:val="28"/>
          <w:lang w:val="uk-UA" w:eastAsia="ru-RU"/>
        </w:rPr>
        <w:t>Загальний обсяг дисертації</w:t>
      </w:r>
      <w:r w:rsidRPr="00110752">
        <w:rPr>
          <w:rFonts w:ascii="Times New Roman" w:eastAsia="Times New Roman" w:hAnsi="Times New Roman" w:cs="Times New Roman"/>
          <w:b/>
          <w:color w:val="000000"/>
          <w:spacing w:val="-6"/>
          <w:kern w:val="0"/>
          <w:sz w:val="28"/>
          <w:szCs w:val="28"/>
          <w:lang w:val="uk-UA" w:eastAsia="ru-RU"/>
        </w:rPr>
        <w:t xml:space="preserve"> </w:t>
      </w:r>
      <w:r w:rsidRPr="00110752">
        <w:rPr>
          <w:rFonts w:ascii="Times New Roman" w:eastAsia="Times New Roman" w:hAnsi="Times New Roman" w:cs="Times New Roman"/>
          <w:color w:val="000000"/>
          <w:spacing w:val="-6"/>
          <w:kern w:val="0"/>
          <w:sz w:val="28"/>
          <w:szCs w:val="28"/>
          <w:lang w:val="uk-UA" w:eastAsia="ru-RU"/>
        </w:rPr>
        <w:t>становить</w:t>
      </w:r>
      <w:r w:rsidRPr="00110752">
        <w:rPr>
          <w:rFonts w:ascii="Times New Roman" w:eastAsia="Times New Roman" w:hAnsi="Times New Roman" w:cs="Times New Roman"/>
          <w:b/>
          <w:color w:val="000000"/>
          <w:spacing w:val="-6"/>
          <w:kern w:val="0"/>
          <w:sz w:val="28"/>
          <w:szCs w:val="28"/>
          <w:lang w:val="uk-UA" w:eastAsia="ru-RU"/>
        </w:rPr>
        <w:t xml:space="preserve"> </w:t>
      </w:r>
      <w:r w:rsidRPr="00110752">
        <w:rPr>
          <w:rFonts w:ascii="Times New Roman" w:eastAsia="Times New Roman" w:hAnsi="Times New Roman" w:cs="Times New Roman"/>
          <w:color w:val="000000"/>
          <w:spacing w:val="-6"/>
          <w:kern w:val="0"/>
          <w:sz w:val="28"/>
          <w:szCs w:val="28"/>
          <w:lang w:val="uk-UA" w:eastAsia="ru-RU"/>
        </w:rPr>
        <w:t>329</w:t>
      </w:r>
      <w:r w:rsidRPr="00110752">
        <w:rPr>
          <w:rFonts w:ascii="Times New Roman" w:eastAsia="Times New Roman" w:hAnsi="Times New Roman" w:cs="Times New Roman"/>
          <w:b/>
          <w:color w:val="000000"/>
          <w:spacing w:val="-6"/>
          <w:kern w:val="0"/>
          <w:sz w:val="28"/>
          <w:szCs w:val="28"/>
          <w:lang w:val="uk-UA" w:eastAsia="ru-RU"/>
        </w:rPr>
        <w:t xml:space="preserve"> </w:t>
      </w:r>
      <w:r w:rsidRPr="00110752">
        <w:rPr>
          <w:rFonts w:ascii="Times New Roman" w:eastAsia="Times New Roman" w:hAnsi="Times New Roman" w:cs="Times New Roman"/>
          <w:color w:val="000000"/>
          <w:spacing w:val="-6"/>
          <w:kern w:val="0"/>
          <w:sz w:val="28"/>
          <w:szCs w:val="28"/>
          <w:lang w:val="uk-UA" w:eastAsia="ru-RU"/>
        </w:rPr>
        <w:t xml:space="preserve">сторінок, із них </w:t>
      </w:r>
      <w:r w:rsidRPr="00110752">
        <w:rPr>
          <w:rFonts w:ascii="Times New Roman" w:eastAsia="Times New Roman" w:hAnsi="Times New Roman" w:cs="Times New Roman"/>
          <w:bCs/>
          <w:color w:val="000000"/>
          <w:spacing w:val="-6"/>
          <w:kern w:val="0"/>
          <w:sz w:val="28"/>
          <w:szCs w:val="28"/>
          <w:lang w:val="uk-UA" w:eastAsia="ru-RU"/>
        </w:rPr>
        <w:t>список використаних джерел – 53 сторінки (490</w:t>
      </w:r>
      <w:r w:rsidRPr="00110752">
        <w:rPr>
          <w:rFonts w:ascii="Times New Roman" w:eastAsia="Times New Roman" w:hAnsi="Times New Roman" w:cs="Times New Roman"/>
          <w:color w:val="000000"/>
          <w:spacing w:val="-6"/>
          <w:kern w:val="0"/>
          <w:sz w:val="28"/>
          <w:szCs w:val="28"/>
          <w:lang w:val="uk-UA" w:eastAsia="ru-RU"/>
        </w:rPr>
        <w:t xml:space="preserve"> найменування</w:t>
      </w:r>
      <w:r w:rsidRPr="00110752">
        <w:rPr>
          <w:rFonts w:ascii="Times New Roman" w:eastAsia="Times New Roman" w:hAnsi="Times New Roman" w:cs="Times New Roman"/>
          <w:bCs/>
          <w:color w:val="000000"/>
          <w:spacing w:val="-6"/>
          <w:kern w:val="0"/>
          <w:sz w:val="28"/>
          <w:szCs w:val="28"/>
          <w:lang w:val="uk-UA" w:eastAsia="ru-RU"/>
        </w:rPr>
        <w:t>), додатки – 77 сторінок.</w:t>
      </w:r>
    </w:p>
    <w:p w:rsidR="00110752" w:rsidRDefault="00110752" w:rsidP="00110752">
      <w:pPr>
        <w:rPr>
          <w:lang w:val="uk-UA"/>
        </w:rPr>
      </w:pPr>
    </w:p>
    <w:p w:rsidR="00110752" w:rsidRDefault="00110752" w:rsidP="00110752">
      <w:pPr>
        <w:rPr>
          <w:lang w:val="uk-UA"/>
        </w:rPr>
      </w:pPr>
    </w:p>
    <w:p w:rsidR="00110752" w:rsidRDefault="00110752" w:rsidP="00110752">
      <w:pPr>
        <w:rPr>
          <w:lang w:val="uk-UA"/>
        </w:rPr>
      </w:pPr>
    </w:p>
    <w:p w:rsidR="00110752" w:rsidRPr="00110752" w:rsidRDefault="00110752" w:rsidP="00110752">
      <w:pPr>
        <w:tabs>
          <w:tab w:val="clear" w:pos="709"/>
          <w:tab w:val="left" w:pos="1080"/>
        </w:tabs>
        <w:suppressAutoHyphens w:val="0"/>
        <w:spacing w:after="0" w:line="360" w:lineRule="auto"/>
        <w:jc w:val="center"/>
        <w:rPr>
          <w:rFonts w:ascii="Times New Roman" w:eastAsia="Times New Roman" w:hAnsi="Times New Roman" w:cs="Times New Roman"/>
          <w:b/>
          <w:bCs/>
          <w:color w:val="000000"/>
          <w:spacing w:val="-6"/>
          <w:kern w:val="0"/>
          <w:sz w:val="28"/>
          <w:szCs w:val="28"/>
          <w:lang w:val="uk-UA" w:eastAsia="ru-RU"/>
        </w:rPr>
      </w:pPr>
      <w:r w:rsidRPr="00110752">
        <w:rPr>
          <w:rFonts w:ascii="Times New Roman" w:eastAsia="Times New Roman" w:hAnsi="Times New Roman" w:cs="Times New Roman"/>
          <w:b/>
          <w:bCs/>
          <w:color w:val="000000"/>
          <w:spacing w:val="-6"/>
          <w:kern w:val="0"/>
          <w:sz w:val="28"/>
          <w:szCs w:val="28"/>
          <w:lang w:val="uk-UA" w:eastAsia="ru-RU"/>
        </w:rPr>
        <w:t>ВИСНОВКИ</w:t>
      </w:r>
    </w:p>
    <w:p w:rsidR="00110752" w:rsidRPr="00110752" w:rsidRDefault="00110752" w:rsidP="00110752">
      <w:pPr>
        <w:tabs>
          <w:tab w:val="clear" w:pos="709"/>
          <w:tab w:val="left" w:pos="1080"/>
        </w:tabs>
        <w:suppressAutoHyphens w:val="0"/>
        <w:spacing w:after="0" w:line="360" w:lineRule="auto"/>
        <w:jc w:val="center"/>
        <w:rPr>
          <w:rFonts w:ascii="Times New Roman" w:eastAsia="Times New Roman" w:hAnsi="Times New Roman" w:cs="Times New Roman"/>
          <w:b/>
          <w:bCs/>
          <w:color w:val="000000"/>
          <w:spacing w:val="-6"/>
          <w:kern w:val="0"/>
          <w:sz w:val="28"/>
          <w:szCs w:val="28"/>
          <w:lang w:val="uk-UA" w:eastAsia="ru-RU"/>
        </w:rPr>
      </w:pPr>
    </w:p>
    <w:p w:rsidR="00110752" w:rsidRPr="00110752" w:rsidRDefault="00110752" w:rsidP="00110752">
      <w:pPr>
        <w:shd w:val="clear" w:color="auto" w:fill="FFFFFF"/>
        <w:tabs>
          <w:tab w:val="clear" w:pos="709"/>
        </w:tabs>
        <w:suppressAutoHyphens w:val="0"/>
        <w:autoSpaceDN w:val="0"/>
        <w:adjustRightInd w:val="0"/>
        <w:spacing w:after="0" w:line="360" w:lineRule="auto"/>
        <w:rPr>
          <w:rFonts w:ascii="Times New Roman" w:eastAsia="Times New Roman" w:hAnsi="Times New Roman" w:cs="Times New Roman"/>
          <w:color w:val="000000"/>
          <w:spacing w:val="-6"/>
          <w:kern w:val="0"/>
          <w:sz w:val="28"/>
          <w:szCs w:val="28"/>
          <w:lang w:val="uk-UA" w:eastAsia="ru-RU"/>
        </w:rPr>
      </w:pPr>
      <w:r w:rsidRPr="00110752">
        <w:rPr>
          <w:rFonts w:ascii="Times New Roman" w:eastAsia="Times New Roman" w:hAnsi="Times New Roman" w:cs="Times New Roman"/>
          <w:color w:val="000000"/>
          <w:spacing w:val="-6"/>
          <w:kern w:val="0"/>
          <w:sz w:val="28"/>
          <w:szCs w:val="28"/>
          <w:lang w:val="uk-UA" w:eastAsia="ru-RU"/>
        </w:rPr>
        <w:t xml:space="preserve">У </w:t>
      </w:r>
      <w:r w:rsidRPr="00110752">
        <w:rPr>
          <w:rFonts w:ascii="Times New Roman" w:eastAsia="Times New Roman" w:hAnsi="Times New Roman" w:cs="Times New Roman"/>
          <w:spacing w:val="-6"/>
          <w:sz w:val="28"/>
          <w:szCs w:val="28"/>
          <w:lang w:val="uk-UA" w:eastAsia="ru-RU"/>
        </w:rPr>
        <w:t xml:space="preserve">дисертації здійснено теоретичне узагальнення та запропоновано нове вирішення наукової проблеми, що виявилось у дослідженні </w:t>
      </w:r>
      <w:r w:rsidRPr="00110752">
        <w:rPr>
          <w:rFonts w:ascii="Times New Roman" w:eastAsia="Times New Roman" w:hAnsi="Times New Roman" w:cs="Times New Roman"/>
          <w:color w:val="000000"/>
          <w:spacing w:val="-6"/>
          <w:kern w:val="0"/>
          <w:sz w:val="28"/>
          <w:szCs w:val="28"/>
          <w:lang w:val="uk-UA" w:eastAsia="ru-RU"/>
        </w:rPr>
        <w:t>кримінальної відповідальності за незаконне видобування корисних копалин</w:t>
      </w:r>
      <w:r w:rsidRPr="00110752">
        <w:rPr>
          <w:rFonts w:ascii="Times New Roman" w:eastAsia="Times New Roman" w:hAnsi="Times New Roman" w:cs="Times New Roman"/>
          <w:spacing w:val="-6"/>
          <w:sz w:val="28"/>
          <w:szCs w:val="28"/>
          <w:lang w:val="uk-UA" w:eastAsia="ru-RU"/>
        </w:rPr>
        <w:t xml:space="preserve">. Проведене дослідження дозволило сформулювати такі висновки. </w:t>
      </w:r>
    </w:p>
    <w:p w:rsidR="00110752" w:rsidRPr="00110752" w:rsidRDefault="00110752" w:rsidP="00110752">
      <w:pPr>
        <w:shd w:val="clear" w:color="auto" w:fill="FFFFFF"/>
        <w:tabs>
          <w:tab w:val="clear" w:pos="709"/>
        </w:tabs>
        <w:suppressAutoHyphens w:val="0"/>
        <w:autoSpaceDN w:val="0"/>
        <w:adjustRightInd w:val="0"/>
        <w:spacing w:after="0" w:line="360" w:lineRule="auto"/>
        <w:rPr>
          <w:rFonts w:ascii="Times New Roman" w:eastAsia="Times New Roman" w:hAnsi="Times New Roman" w:cs="Times New Roman"/>
          <w:color w:val="000000"/>
          <w:spacing w:val="-6"/>
          <w:kern w:val="0"/>
          <w:sz w:val="28"/>
          <w:szCs w:val="28"/>
          <w:lang w:val="uk-UA" w:eastAsia="ru-RU"/>
        </w:rPr>
      </w:pPr>
      <w:r w:rsidRPr="00110752">
        <w:rPr>
          <w:rFonts w:ascii="Times New Roman" w:eastAsia="Times New Roman" w:hAnsi="Times New Roman" w:cs="Times New Roman"/>
          <w:color w:val="000000"/>
          <w:spacing w:val="-6"/>
          <w:kern w:val="0"/>
          <w:sz w:val="28"/>
          <w:szCs w:val="28"/>
          <w:lang w:val="uk-UA" w:eastAsia="ru-RU"/>
        </w:rPr>
        <w:t xml:space="preserve">1. За результатами комплексного аналізу антисоціальної спрямованості незаконного видобування корисних копалин загальнодержавного значення встановлено, що основним безпосереднім об’єктом складу цього злочину є суспільні відносини, що забезпечують реалізацію права власності Українського народу на вказані корисні копалини. Оскільки незаконне видобування корисних копалин загальнодержавного значення, вчинення якого далеко не завжди спричиняє істотну шкоду довкіллю чи створює реальну загрозу її заподіяння, фактично є злочином не проти довкілля, а проти власності, законодавча заборона такого діяння має міститися в розділі VI Особливої частини КК України «Злочини проти власності». </w:t>
      </w:r>
    </w:p>
    <w:p w:rsidR="00110752" w:rsidRPr="00110752" w:rsidRDefault="00110752" w:rsidP="00110752">
      <w:pPr>
        <w:shd w:val="clear" w:color="auto" w:fill="FFFFFF"/>
        <w:tabs>
          <w:tab w:val="clear" w:pos="709"/>
        </w:tabs>
        <w:suppressAutoHyphens w:val="0"/>
        <w:autoSpaceDN w:val="0"/>
        <w:adjustRightInd w:val="0"/>
        <w:spacing w:after="0" w:line="360" w:lineRule="auto"/>
        <w:rPr>
          <w:rFonts w:ascii="Times New Roman" w:eastAsia="Times New Roman" w:hAnsi="Times New Roman" w:cs="Times New Roman"/>
          <w:color w:val="000000"/>
          <w:spacing w:val="-6"/>
          <w:kern w:val="0"/>
          <w:sz w:val="28"/>
          <w:szCs w:val="28"/>
          <w:lang w:val="uk-UA" w:eastAsia="ru-RU"/>
        </w:rPr>
      </w:pPr>
      <w:r w:rsidRPr="00110752">
        <w:rPr>
          <w:rFonts w:ascii="Times New Roman" w:eastAsia="Times New Roman" w:hAnsi="Times New Roman" w:cs="Times New Roman"/>
          <w:color w:val="000000"/>
          <w:spacing w:val="-6"/>
          <w:kern w:val="0"/>
          <w:sz w:val="28"/>
          <w:szCs w:val="28"/>
          <w:lang w:val="uk-UA" w:eastAsia="ru-RU"/>
        </w:rPr>
        <w:t>З урахуванням сказаного, а також визнання суспільних відносин, пов’язаних з охороною довкілля і правомірним користуванням надрами, додатковим факультативним об’єктом незаконного видобування корисних копалин загальнодержавного значення згадування про це злочинне діяння пропонується виключити зі ст. 240 КК, водночас доповнивши КК України статтею 188-2.</w:t>
      </w:r>
    </w:p>
    <w:p w:rsidR="00110752" w:rsidRPr="00110752" w:rsidRDefault="00110752" w:rsidP="00110752">
      <w:pPr>
        <w:shd w:val="clear" w:color="auto" w:fill="FFFFFF"/>
        <w:tabs>
          <w:tab w:val="clear" w:pos="709"/>
        </w:tabs>
        <w:suppressAutoHyphens w:val="0"/>
        <w:autoSpaceDN w:val="0"/>
        <w:adjustRightInd w:val="0"/>
        <w:spacing w:after="0" w:line="360" w:lineRule="auto"/>
        <w:rPr>
          <w:rFonts w:ascii="Times New Roman" w:eastAsia="Times New Roman" w:hAnsi="Times New Roman" w:cs="Times New Roman"/>
          <w:color w:val="000000"/>
          <w:spacing w:val="-6"/>
          <w:kern w:val="0"/>
          <w:sz w:val="28"/>
          <w:szCs w:val="28"/>
          <w:lang w:val="uk-UA" w:eastAsia="ru-RU"/>
        </w:rPr>
      </w:pPr>
      <w:r w:rsidRPr="00110752">
        <w:rPr>
          <w:rFonts w:ascii="Times New Roman" w:eastAsia="Times New Roman" w:hAnsi="Times New Roman" w:cs="Times New Roman"/>
          <w:color w:val="000000"/>
          <w:spacing w:val="-6"/>
          <w:kern w:val="0"/>
          <w:sz w:val="28"/>
          <w:szCs w:val="28"/>
          <w:lang w:val="uk-UA" w:eastAsia="ru-RU"/>
        </w:rPr>
        <w:t>2. </w:t>
      </w:r>
      <w:r w:rsidRPr="00110752">
        <w:rPr>
          <w:rFonts w:ascii="Times New Roman" w:eastAsia="Times New Roman" w:hAnsi="Times New Roman" w:cs="Times New Roman"/>
          <w:bCs/>
          <w:color w:val="000000"/>
          <w:spacing w:val="-6"/>
          <w:kern w:val="0"/>
          <w:sz w:val="28"/>
          <w:szCs w:val="28"/>
          <w:bdr w:val="none" w:sz="0" w:space="0" w:color="auto" w:frame="1"/>
          <w:lang w:val="uk-UA" w:eastAsia="ru-RU"/>
        </w:rPr>
        <w:t>З</w:t>
      </w:r>
      <w:r w:rsidRPr="00110752">
        <w:rPr>
          <w:rFonts w:ascii="Times New Roman" w:eastAsia="Times New Roman" w:hAnsi="Times New Roman" w:cs="Times New Roman"/>
          <w:color w:val="000000"/>
          <w:spacing w:val="-6"/>
          <w:kern w:val="0"/>
          <w:sz w:val="28"/>
          <w:szCs w:val="28"/>
          <w:lang w:val="uk-UA" w:eastAsia="ru-RU"/>
        </w:rPr>
        <w:t xml:space="preserve"> одного боку, законодавцю в межах ст. 240 КК України не вдалося чітко диференціювати юридичну відповідальність за незаконне видобування корисних копалин залежно від виду мінеральної сировини (у багатьох випадках незаконного видобування корисних копалин місцевого значення винний підлягає відповідальності за ст. 240 КК України); з іншого, в разі, коли диференційований підхід до юридичної оцінки незаконного видобування корисних копалин загальнодержавного або місцевого значення «спрацьовує», має місце ситуація, яка не лише суперечить законам логіки, здоровому глузду та принципам кримінального права, а і порушує вихідні положення Конституції України щодо однакового захисту всіх форм власності. </w:t>
      </w:r>
    </w:p>
    <w:p w:rsidR="00110752" w:rsidRPr="00110752" w:rsidRDefault="00110752" w:rsidP="00110752">
      <w:pPr>
        <w:shd w:val="clear" w:color="auto" w:fill="FFFFFF"/>
        <w:tabs>
          <w:tab w:val="clear" w:pos="709"/>
        </w:tabs>
        <w:suppressAutoHyphens w:val="0"/>
        <w:autoSpaceDN w:val="0"/>
        <w:adjustRightInd w:val="0"/>
        <w:spacing w:after="0" w:line="360" w:lineRule="auto"/>
        <w:rPr>
          <w:rFonts w:ascii="Times New Roman" w:eastAsia="Times New Roman" w:hAnsi="Times New Roman" w:cs="Times New Roman"/>
          <w:color w:val="000000"/>
          <w:spacing w:val="-6"/>
          <w:kern w:val="0"/>
          <w:sz w:val="28"/>
          <w:szCs w:val="28"/>
          <w:lang w:val="uk-UA" w:eastAsia="ru-RU"/>
        </w:rPr>
      </w:pPr>
      <w:r w:rsidRPr="00110752">
        <w:rPr>
          <w:rFonts w:ascii="Times New Roman" w:eastAsia="Times New Roman" w:hAnsi="Times New Roman" w:cs="Times New Roman"/>
          <w:color w:val="000000"/>
          <w:spacing w:val="-6"/>
          <w:kern w:val="0"/>
          <w:sz w:val="28"/>
          <w:szCs w:val="28"/>
          <w:lang w:val="uk-UA" w:eastAsia="ru-RU"/>
        </w:rPr>
        <w:t xml:space="preserve">Ступінь суспільної небезпеки незаконного видобування корисних копалин залежить не від виду мінеральної сировини, що незаконно вилучається винним, і не від того, до якого з переліків уповноважений державний орган віднесе певну корисну копалину, а передусім від вартості незаконно видобутого та, як наслідок, від розміру завданої майнової шкоди. У зв’язку з цим запропоновано в межах нової ст. 188-2 КК України передбачити відповідальність за незаконне видобування будь-яких корисних копалин. Оскільки вартість незаконно видобутих корисних копалин має бути конструктивною ознакою основного складу злочину, передбаченого ст. 188-2 КК України, в законодавчому порядку слід визначити чітку межу між злочинним та адміністративно караним незаконним видобуванням корисних копалин (оптимальна величина цієї межі повинна стати результатом окремого кримінологічного дослідження). </w:t>
      </w:r>
    </w:p>
    <w:p w:rsidR="00110752" w:rsidRPr="00110752" w:rsidRDefault="00110752" w:rsidP="00110752">
      <w:pPr>
        <w:shd w:val="clear" w:color="auto" w:fill="FFFFFF"/>
        <w:tabs>
          <w:tab w:val="clear" w:pos="709"/>
        </w:tabs>
        <w:suppressAutoHyphens w:val="0"/>
        <w:autoSpaceDN w:val="0"/>
        <w:adjustRightInd w:val="0"/>
        <w:spacing w:after="0" w:line="360" w:lineRule="auto"/>
        <w:rPr>
          <w:rFonts w:ascii="Times New Roman" w:eastAsia="Times New Roman" w:hAnsi="Times New Roman" w:cs="Times New Roman"/>
          <w:color w:val="000000"/>
          <w:spacing w:val="-6"/>
          <w:kern w:val="0"/>
          <w:sz w:val="28"/>
          <w:szCs w:val="28"/>
          <w:lang w:val="uk-UA" w:eastAsia="ru-RU"/>
        </w:rPr>
      </w:pPr>
      <w:r w:rsidRPr="00110752">
        <w:rPr>
          <w:rFonts w:ascii="Times New Roman" w:eastAsia="Times New Roman" w:hAnsi="Times New Roman" w:cs="Times New Roman"/>
          <w:color w:val="000000"/>
          <w:spacing w:val="-6"/>
          <w:kern w:val="0"/>
          <w:sz w:val="28"/>
          <w:szCs w:val="28"/>
          <w:lang w:val="uk-UA" w:eastAsia="ru-RU"/>
        </w:rPr>
        <w:t>3. Системний аналіз регулятивного законодавства дозволяє стверджувати, що до проявів незаконного видобування корисних копалин загальнодержавного значення слід відносити випадки, коли особа видобуває корисні копалини загальнодержавного значення: 1) не маючи всіх необхідних для конкретного виду видобування корисних копалин дозвільних або правовстановлюючих документів; 2) після спливу строку дії дозвільних документів, у разі обмеження або тимчасового припинення (зупинення) їх дії, після набрання чинності рішенням компетентного органу про анулювання таких документів чи набрання чинності рішенням суду щодо визнання їх недійсними; 3) після набрання чинності рішенням компетентного органу щодо обмеження, тимчасової заборони (зупинення) чи припинення права видобування корисних копалин або права користування земельною ділянкою; 4) після набрання чинності рішенням компетентного органу щодо позбавлення права видобування корисних копалин; 5) на підставі підроблених дозвільних чи правовстановлюючих документів або на підставі таких документів, які видані некомпетентним органом, чи органом (службовою особою) з перевищенням наданих йому (їй) повноважень; 6) на підставі дозвільних чи правовстановлюючих документів, отриманих незаконним шляхом; 7) до моменту державної реєстрації речових прав на земельну ділянку та її фактичної передачі; 8) з порушенням умов щодо меж або обсягів (лімітів, квот) видобування корисних копалин загальнодержавного значення. Разом із тим питання про поняття «незаконність» видобування корисних копалин загальнодержавного значення належить до числа найбільш складних і дискусійних як у теорії кримінального права, так і в практиці застосування ст. 240 КК України. Зустрічаються випадки, коли юридично тотожні дії одні суди визнають злочинним видобуванням корисних копалин загальнодержавного значення, а інші – ні. Така ситуація, будучи свідченням грубого порушення принципів кримінального права, не сприяє ефективній боротьбі з розглядуваним посяганням. У зв’язку з цим у межах розробленої дисертантом редакції ст. 188-2 КК України пропонується чітко закріпити, що саме слід розуміти під незаконним видобуванням корисних копалин.</w:t>
      </w:r>
    </w:p>
    <w:p w:rsidR="00110752" w:rsidRPr="00110752" w:rsidRDefault="00110752" w:rsidP="00110752">
      <w:pPr>
        <w:shd w:val="clear" w:color="auto" w:fill="FFFFFF"/>
        <w:tabs>
          <w:tab w:val="clear" w:pos="709"/>
        </w:tabs>
        <w:suppressAutoHyphens w:val="0"/>
        <w:autoSpaceDN w:val="0"/>
        <w:adjustRightInd w:val="0"/>
        <w:spacing w:after="0" w:line="360" w:lineRule="auto"/>
        <w:rPr>
          <w:rFonts w:ascii="Times New Roman" w:eastAsia="Times New Roman" w:hAnsi="Times New Roman" w:cs="Times New Roman"/>
          <w:color w:val="000000"/>
          <w:spacing w:val="-6"/>
          <w:kern w:val="0"/>
          <w:sz w:val="28"/>
          <w:szCs w:val="28"/>
          <w:lang w:val="uk-UA" w:eastAsia="ru-RU"/>
        </w:rPr>
      </w:pPr>
      <w:r w:rsidRPr="00110752">
        <w:rPr>
          <w:rFonts w:ascii="Times New Roman" w:eastAsia="Times New Roman" w:hAnsi="Times New Roman" w:cs="Times New Roman"/>
          <w:color w:val="000000"/>
          <w:spacing w:val="-6"/>
          <w:kern w:val="0"/>
          <w:sz w:val="28"/>
          <w:szCs w:val="28"/>
          <w:lang w:val="uk-UA" w:eastAsia="ru-RU"/>
        </w:rPr>
        <w:t>4. </w:t>
      </w:r>
      <w:r w:rsidRPr="00110752">
        <w:rPr>
          <w:rFonts w:ascii="Times New Roman" w:eastAsia="Times New Roman" w:hAnsi="Times New Roman" w:cs="Times New Roman"/>
          <w:iCs/>
          <w:color w:val="000000"/>
          <w:spacing w:val="-6"/>
          <w:kern w:val="0"/>
          <w:sz w:val="28"/>
          <w:szCs w:val="28"/>
          <w:lang w:val="uk-UA" w:eastAsia="ru-RU"/>
        </w:rPr>
        <w:t xml:space="preserve">Форма описання </w:t>
      </w:r>
      <w:r w:rsidRPr="00110752">
        <w:rPr>
          <w:rFonts w:ascii="Times New Roman" w:eastAsia="Times New Roman" w:hAnsi="Times New Roman" w:cs="Times New Roman"/>
          <w:color w:val="000000"/>
          <w:spacing w:val="-6"/>
          <w:kern w:val="0"/>
          <w:sz w:val="28"/>
          <w:szCs w:val="28"/>
          <w:lang w:val="uk-UA" w:eastAsia="ru-RU"/>
        </w:rPr>
        <w:t xml:space="preserve">кваліфікуючої ознаки «вчинені на територіях чи об’єктах природно-заповідного фонду» в межах ч. 3 ст. 240 КК України є недосконалою. По-перше, безпосередньо в тексті цієї кримінально-правової норми йдеться про вчинення такого діяння «на» територіях чи об’єктах природно-заповідного фонду, тобто вона стосується виключно місця вчинення злочину. Однак незаконне видобування корисних копалин загальнодержавного значення, яке одночасно порушує і право власності Українського народу на ці корисні копалини, і порядок охорони, відтворення та використання об’єктів ПЗФ України, може відбуватися і в тому випадку, коли окремі об’єкти ПЗФ виступають предметом злочину. По-друге, описання аналізованої кваліфікуючої ознаки є відносно адекватним лише до тих пір, поки </w:t>
      </w:r>
      <w:r w:rsidRPr="00110752">
        <w:rPr>
          <w:rFonts w:ascii="Times New Roman" w:eastAsia="Times New Roman" w:hAnsi="Times New Roman" w:cs="Times New Roman"/>
          <w:bCs/>
          <w:iCs/>
          <w:color w:val="000000"/>
          <w:spacing w:val="-6"/>
          <w:kern w:val="0"/>
          <w:sz w:val="28"/>
          <w:szCs w:val="28"/>
          <w:lang w:val="uk-UA" w:eastAsia="ru-RU"/>
        </w:rPr>
        <w:t>будь-яке</w:t>
      </w:r>
      <w:r w:rsidRPr="00110752">
        <w:rPr>
          <w:rFonts w:ascii="Times New Roman" w:eastAsia="Times New Roman" w:hAnsi="Times New Roman" w:cs="Times New Roman"/>
          <w:color w:val="000000"/>
          <w:spacing w:val="-6"/>
          <w:kern w:val="0"/>
          <w:sz w:val="28"/>
          <w:szCs w:val="28"/>
          <w:lang w:val="uk-UA" w:eastAsia="ru-RU"/>
        </w:rPr>
        <w:t xml:space="preserve"> видобування корисних копалин загальнодержавного значення заборонене </w:t>
      </w:r>
      <w:r w:rsidRPr="00110752">
        <w:rPr>
          <w:rFonts w:ascii="Times New Roman" w:eastAsia="Times New Roman" w:hAnsi="Times New Roman" w:cs="Times New Roman"/>
          <w:bCs/>
          <w:iCs/>
          <w:color w:val="000000"/>
          <w:spacing w:val="-6"/>
          <w:kern w:val="0"/>
          <w:sz w:val="28"/>
          <w:szCs w:val="28"/>
          <w:lang w:val="uk-UA" w:eastAsia="ru-RU"/>
        </w:rPr>
        <w:t>на будь-яких</w:t>
      </w:r>
      <w:r w:rsidRPr="00110752">
        <w:rPr>
          <w:rFonts w:ascii="Times New Roman" w:eastAsia="Times New Roman" w:hAnsi="Times New Roman" w:cs="Times New Roman"/>
          <w:color w:val="000000"/>
          <w:spacing w:val="-6"/>
          <w:kern w:val="0"/>
          <w:sz w:val="28"/>
          <w:szCs w:val="28"/>
          <w:lang w:val="uk-UA" w:eastAsia="ru-RU"/>
        </w:rPr>
        <w:t xml:space="preserve"> територіях чи об’єктах ПЗФ України. Якщо ж у межах регулятивного законодавства будуть дозволені окремі види видобування корисних копалин загальнодержавного значення на певних територіях чи об’єктах ПЗФ, розглядувана кваліфікуюча ознака автоматично перетвориться в чергову ваду кримінального закону. Це пов’язано з тим, що в реальній дійсності такі діяння характеризуватимуться типовою (звичайною) суспільною небезпекою (бо не посягатимуть на порядок охорони, відтворення та використання об’єктів природно-заповідного фонду), однак все одно потребуватимуть кваліфікації за ч. 3 ст. 240 КК України, тобто розцінюватимуться як злочин з підвищеним рівнем суспільної небезпеки та, відповідно, караності. З урахуванням сказаного запропоновано удосконалити законодавче описання вказаної кваліфікуючої ознаки (див. п. 5 наукової новизни).</w:t>
      </w:r>
    </w:p>
    <w:p w:rsidR="00110752" w:rsidRPr="00110752" w:rsidRDefault="00110752" w:rsidP="00110752">
      <w:pPr>
        <w:shd w:val="clear" w:color="auto" w:fill="FFFFFF"/>
        <w:tabs>
          <w:tab w:val="clear" w:pos="709"/>
        </w:tabs>
        <w:suppressAutoHyphens w:val="0"/>
        <w:autoSpaceDN w:val="0"/>
        <w:adjustRightInd w:val="0"/>
        <w:spacing w:after="0" w:line="360" w:lineRule="auto"/>
        <w:rPr>
          <w:rFonts w:ascii="Times New Roman" w:eastAsia="Times New Roman" w:hAnsi="Times New Roman" w:cs="Times New Roman"/>
          <w:color w:val="000000"/>
          <w:spacing w:val="-6"/>
          <w:kern w:val="0"/>
          <w:sz w:val="28"/>
          <w:szCs w:val="28"/>
          <w:lang w:val="uk-UA" w:eastAsia="ru-RU"/>
        </w:rPr>
      </w:pPr>
      <w:r w:rsidRPr="00110752">
        <w:rPr>
          <w:rFonts w:ascii="Times New Roman" w:eastAsia="Times New Roman" w:hAnsi="Times New Roman" w:cs="Times New Roman"/>
          <w:color w:val="000000"/>
          <w:spacing w:val="-6"/>
          <w:kern w:val="0"/>
          <w:sz w:val="28"/>
          <w:szCs w:val="28"/>
          <w:lang w:val="uk-UA" w:eastAsia="ru-RU"/>
        </w:rPr>
        <w:t xml:space="preserve">5. Під </w:t>
      </w:r>
      <w:r w:rsidRPr="00110752">
        <w:rPr>
          <w:rFonts w:ascii="Times New Roman" w:eastAsia="Times New Roman" w:hAnsi="Times New Roman" w:cs="Times New Roman"/>
          <w:bCs/>
          <w:color w:val="000000"/>
          <w:spacing w:val="-6"/>
          <w:kern w:val="0"/>
          <w:sz w:val="28"/>
          <w:szCs w:val="28"/>
          <w:lang w:val="uk-UA" w:eastAsia="ru-RU"/>
        </w:rPr>
        <w:t>незаконним видобуванням корисних копалин загальнодержавного значення,</w:t>
      </w:r>
      <w:r w:rsidRPr="00110752">
        <w:rPr>
          <w:rFonts w:ascii="Times New Roman" w:eastAsia="Times New Roman" w:hAnsi="Times New Roman" w:cs="Times New Roman"/>
          <w:color w:val="000000"/>
          <w:spacing w:val="-6"/>
          <w:kern w:val="0"/>
          <w:sz w:val="28"/>
          <w:szCs w:val="28"/>
          <w:lang w:val="uk-UA" w:eastAsia="ru-RU"/>
        </w:rPr>
        <w:t xml:space="preserve"> </w:t>
      </w:r>
      <w:r w:rsidRPr="00110752">
        <w:rPr>
          <w:rFonts w:ascii="Times New Roman" w:eastAsia="Times New Roman" w:hAnsi="Times New Roman" w:cs="Times New Roman"/>
          <w:bCs/>
          <w:color w:val="000000"/>
          <w:spacing w:val="-6"/>
          <w:kern w:val="0"/>
          <w:sz w:val="28"/>
          <w:szCs w:val="28"/>
          <w:lang w:val="uk-UA" w:eastAsia="ru-RU"/>
        </w:rPr>
        <w:t>вчиненим повторно,</w:t>
      </w:r>
      <w:r w:rsidRPr="00110752">
        <w:rPr>
          <w:rFonts w:ascii="Times New Roman" w:eastAsia="Times New Roman" w:hAnsi="Times New Roman" w:cs="Times New Roman"/>
          <w:color w:val="000000"/>
          <w:spacing w:val="-6"/>
          <w:kern w:val="0"/>
          <w:sz w:val="28"/>
          <w:szCs w:val="28"/>
          <w:lang w:val="uk-UA" w:eastAsia="ru-RU"/>
        </w:rPr>
        <w:t xml:space="preserve"> слід розуміти </w:t>
      </w:r>
      <w:r w:rsidRPr="00110752">
        <w:rPr>
          <w:rFonts w:ascii="Times New Roman" w:eastAsia="Times New Roman" w:hAnsi="Times New Roman" w:cs="Times New Roman"/>
          <w:iCs/>
          <w:color w:val="000000"/>
          <w:spacing w:val="-6"/>
          <w:kern w:val="0"/>
          <w:sz w:val="28"/>
          <w:szCs w:val="28"/>
          <w:lang w:val="uk-UA" w:eastAsia="ru-RU"/>
        </w:rPr>
        <w:t xml:space="preserve">одноосібне або у співучасті вчинення закінченого або незакінченого незаконного видобування таких корисних копалин особою, яка раніше одноосібно або в співучасті вже вчиняла закінчене або незакінчене незаконне видобування корисних копалин загальнодержавного значення </w:t>
      </w:r>
      <w:r w:rsidRPr="00110752">
        <w:rPr>
          <w:rFonts w:ascii="Times New Roman" w:eastAsia="Times New Roman" w:hAnsi="Times New Roman" w:cs="Times New Roman"/>
          <w:color w:val="000000"/>
          <w:spacing w:val="-6"/>
          <w:kern w:val="0"/>
          <w:sz w:val="28"/>
          <w:szCs w:val="28"/>
          <w:lang w:val="uk-UA" w:eastAsia="ru-RU"/>
        </w:rPr>
        <w:t>(повторність тотожних злочинів)</w:t>
      </w:r>
      <w:r w:rsidRPr="00110752">
        <w:rPr>
          <w:rFonts w:ascii="Times New Roman" w:eastAsia="Times New Roman" w:hAnsi="Times New Roman" w:cs="Times New Roman"/>
          <w:iCs/>
          <w:color w:val="000000"/>
          <w:spacing w:val="-6"/>
          <w:kern w:val="0"/>
          <w:sz w:val="28"/>
          <w:szCs w:val="28"/>
          <w:lang w:val="uk-UA" w:eastAsia="ru-RU"/>
        </w:rPr>
        <w:t xml:space="preserve"> або порушення встановлених правил охорони надр чи їх використання </w:t>
      </w:r>
      <w:r w:rsidRPr="00110752">
        <w:rPr>
          <w:rFonts w:ascii="Times New Roman" w:eastAsia="Times New Roman" w:hAnsi="Times New Roman" w:cs="Times New Roman"/>
          <w:color w:val="000000"/>
          <w:spacing w:val="-6"/>
          <w:kern w:val="0"/>
          <w:sz w:val="28"/>
          <w:szCs w:val="28"/>
          <w:lang w:val="uk-UA" w:eastAsia="ru-RU"/>
        </w:rPr>
        <w:t>(повторність однорідних злочинів)</w:t>
      </w:r>
      <w:r w:rsidRPr="00110752">
        <w:rPr>
          <w:rFonts w:ascii="Times New Roman" w:eastAsia="Times New Roman" w:hAnsi="Times New Roman" w:cs="Times New Roman"/>
          <w:iCs/>
          <w:color w:val="000000"/>
          <w:spacing w:val="-6"/>
          <w:kern w:val="0"/>
          <w:sz w:val="28"/>
          <w:szCs w:val="28"/>
          <w:lang w:val="uk-UA" w:eastAsia="ru-RU"/>
        </w:rPr>
        <w:t xml:space="preserve">, </w:t>
      </w:r>
      <w:r w:rsidRPr="00110752">
        <w:rPr>
          <w:rFonts w:ascii="Times New Roman" w:eastAsia="Times New Roman" w:hAnsi="Times New Roman" w:cs="Times New Roman"/>
          <w:color w:val="000000"/>
          <w:spacing w:val="-6"/>
          <w:kern w:val="0"/>
          <w:sz w:val="28"/>
          <w:szCs w:val="28"/>
          <w:lang w:val="uk-UA" w:eastAsia="ru-RU"/>
        </w:rPr>
        <w:t>за винятком випадків, коли: 1) має місце продовжуваний злочин; 2) незаконне видобування корисних копалин або порушення встановлених правил охорони надр чи їх використання, яке передувало незаконному видобуванню корисних копалин загальнодержавного значення, не є злочином (готування до порушення встановлених правил охорони надр; порушення встановлених правил охорони надр чи їх використання, що не створило небезпеки для життя, здоров’я людей чи довкілля; малозначність незаконного видобування корисних копалин; вчинення діянь, описаних частинами 1 або 2 ст. 240 КК України, особою, яка не досягла 16-річного віку, тощо); 3) особа, хоч раніше і вчиняла діяння, що підпадають під ознаки одного зі складів злочинів, описаних частинами 1 або 2 ст. 240 КК України, однак: а) у встановленому законом порядку була звільнена від кримінальної відповідальності; б) була засуджена без призначення покарання або звільнена від покарання; в) діяння особи за цим обвинуваченням суд перекваліфікував на іншу статтю Особливої частини КК України; ґ) кримінальне провадження, відкрите щодо неї за ст. 240 КК України, було закрито; д) відбула покарання за діяння, злочинність і караність якого усунута законом; е) була реабілітована; є) судимість за ці злочини було погашено або знято.</w:t>
      </w:r>
    </w:p>
    <w:p w:rsidR="00110752" w:rsidRPr="00110752" w:rsidRDefault="00110752" w:rsidP="00110752">
      <w:pPr>
        <w:shd w:val="clear" w:color="auto" w:fill="FFFFFF"/>
        <w:tabs>
          <w:tab w:val="clear" w:pos="709"/>
        </w:tabs>
        <w:suppressAutoHyphens w:val="0"/>
        <w:autoSpaceDN w:val="0"/>
        <w:adjustRightInd w:val="0"/>
        <w:spacing w:after="0" w:line="360" w:lineRule="auto"/>
        <w:rPr>
          <w:rFonts w:ascii="Times New Roman" w:eastAsia="Times New Roman" w:hAnsi="Times New Roman" w:cs="Times New Roman"/>
          <w:color w:val="000000"/>
          <w:spacing w:val="-6"/>
          <w:kern w:val="0"/>
          <w:sz w:val="28"/>
          <w:szCs w:val="28"/>
          <w:lang w:val="uk-UA" w:eastAsia="ru-RU"/>
        </w:rPr>
      </w:pPr>
      <w:r w:rsidRPr="00110752">
        <w:rPr>
          <w:rFonts w:ascii="Times New Roman" w:eastAsia="Times New Roman" w:hAnsi="Times New Roman" w:cs="Times New Roman"/>
          <w:color w:val="000000"/>
          <w:spacing w:val="-6"/>
          <w:kern w:val="0"/>
          <w:sz w:val="28"/>
          <w:szCs w:val="28"/>
          <w:lang w:val="uk-UA" w:eastAsia="ru-RU"/>
        </w:rPr>
        <w:t>6. За результатами аналізу особливо кваліфікуючої ознаки «вчинені шляхом підпалу, вибуху чи іншим загальнонебезпечним способом» встановлено, що: 1) «підпал» не належить до числа найбільш поширених загальнонебезпечних способів незаконного видобування корисних копалин загальнодержавного значення, не узгоджується зі змістом основного складу цього злочину, а отже, не повинен використовуватися для диференціації кримінальної відповідальності за незаконне видобування корисних копалин; 2) конструювання</w:t>
      </w:r>
      <w:r w:rsidRPr="00110752">
        <w:rPr>
          <w:rFonts w:ascii="Times New Roman" w:eastAsia="Times New Roman" w:hAnsi="Times New Roman" w:cs="Times New Roman"/>
          <w:color w:val="000000"/>
          <w:spacing w:val="-6"/>
          <w:kern w:val="0"/>
          <w:sz w:val="28"/>
          <w:szCs w:val="28"/>
          <w:lang w:val="uk-UA" w:eastAsia="uk-UA"/>
        </w:rPr>
        <w:t xml:space="preserve"> вказаної особливо кваліфікуючої ознаки </w:t>
      </w:r>
      <w:r w:rsidRPr="00110752">
        <w:rPr>
          <w:rFonts w:ascii="Times New Roman" w:eastAsia="Times New Roman" w:hAnsi="Times New Roman" w:cs="Times New Roman"/>
          <w:color w:val="000000"/>
          <w:spacing w:val="-6"/>
          <w:kern w:val="0"/>
          <w:sz w:val="28"/>
          <w:szCs w:val="28"/>
          <w:lang w:val="uk-UA" w:eastAsia="ru-RU"/>
        </w:rPr>
        <w:t>в межах ч. 4 ст. 240 КК України суперечить правилам законодавчої техніки щодо точності юридичних формулювань; 3) для українського кримінально законодавства традиційним є закріплення загальнонебезпечного способу вчинення злочину при описані тих суспільно небезпечних діянь, що полягають в умисному знищенні чи пошкодженні майна або погрозі вчинення таких дій; при цьому характерним є встановлення наслідків у вигляді «створення небезпеки для життя, здоров’я людей чи довкілля»; 4) загальнонебезпечний характер незаконного заволодіння ґрунтовим покривом (поверхневим шаром) земель, а також порушення правил охорони або використання надр «закладений» законодавцем ще під час побудови основних складів відповідних злочинів (ч. 1 ст. 239-1, ч. 1 і 2 ст. 240 КК України), а тому передбачення такої особливо кваліфікуючої ознаки, як «вчинені шляхом підпалу, вибуху чи іншим загальнонебезпечним способом», утворює вкрай небажаний конфлікт між положеннями відповідних норм, що описують основні склади злочинів, з одного боку, і ч. 3 ст. 239-1 та ч. 4 ст. 240 КК України, з іншого.</w:t>
      </w:r>
    </w:p>
    <w:p w:rsidR="00110752" w:rsidRPr="00110752" w:rsidRDefault="00110752" w:rsidP="00110752">
      <w:pPr>
        <w:tabs>
          <w:tab w:val="clear" w:pos="709"/>
        </w:tabs>
        <w:suppressAutoHyphens w:val="0"/>
        <w:spacing w:after="0" w:line="360" w:lineRule="auto"/>
        <w:rPr>
          <w:rFonts w:ascii="Times New Roman" w:eastAsia="Times New Roman" w:hAnsi="Times New Roman" w:cs="Times New Roman"/>
          <w:iCs/>
          <w:color w:val="000000"/>
          <w:spacing w:val="-6"/>
          <w:kern w:val="0"/>
          <w:sz w:val="28"/>
          <w:szCs w:val="28"/>
          <w:lang w:val="uk-UA" w:eastAsia="ru-RU"/>
        </w:rPr>
      </w:pPr>
      <w:r w:rsidRPr="00110752">
        <w:rPr>
          <w:rFonts w:ascii="Times New Roman" w:eastAsia="Times New Roman" w:hAnsi="Times New Roman" w:cs="Times New Roman"/>
          <w:color w:val="000000"/>
          <w:spacing w:val="-6"/>
          <w:kern w:val="0"/>
          <w:sz w:val="28"/>
          <w:szCs w:val="28"/>
          <w:lang w:val="uk-UA" w:eastAsia="ru-RU"/>
        </w:rPr>
        <w:t xml:space="preserve">За таких обставин використання кваліфікуючої ознаки </w:t>
      </w:r>
      <w:r w:rsidRPr="00110752">
        <w:rPr>
          <w:rFonts w:ascii="Times New Roman" w:eastAsia="Times New Roman" w:hAnsi="Times New Roman" w:cs="Times New Roman"/>
          <w:iCs/>
          <w:color w:val="000000"/>
          <w:spacing w:val="-6"/>
          <w:kern w:val="0"/>
          <w:sz w:val="28"/>
          <w:szCs w:val="28"/>
          <w:lang w:val="uk-UA" w:eastAsia="ru-RU"/>
        </w:rPr>
        <w:t>«вчинені шляхом підпалу, вибуху чи іншим загальнонебезпечним способом» в межах ст. 240 КК України, а так само при вдосконаленні цього Кодексу є недоречним.</w:t>
      </w:r>
    </w:p>
    <w:p w:rsidR="00110752" w:rsidRPr="00110752" w:rsidRDefault="00110752" w:rsidP="00110752">
      <w:pPr>
        <w:shd w:val="clear" w:color="auto" w:fill="FFFFFF"/>
        <w:tabs>
          <w:tab w:val="clear" w:pos="709"/>
        </w:tabs>
        <w:suppressAutoHyphens w:val="0"/>
        <w:autoSpaceDN w:val="0"/>
        <w:adjustRightInd w:val="0"/>
        <w:spacing w:after="0" w:line="360" w:lineRule="auto"/>
        <w:rPr>
          <w:rFonts w:ascii="Times New Roman" w:eastAsia="Times New Roman" w:hAnsi="Times New Roman" w:cs="Times New Roman"/>
          <w:color w:val="000000"/>
          <w:spacing w:val="-6"/>
          <w:kern w:val="0"/>
          <w:sz w:val="28"/>
          <w:szCs w:val="28"/>
          <w:lang w:val="uk-UA" w:eastAsia="ru-RU"/>
        </w:rPr>
      </w:pPr>
      <w:r w:rsidRPr="00110752">
        <w:rPr>
          <w:rFonts w:ascii="Times New Roman" w:eastAsia="Times New Roman" w:hAnsi="Times New Roman" w:cs="Times New Roman"/>
          <w:color w:val="000000"/>
          <w:spacing w:val="-6"/>
          <w:kern w:val="0"/>
          <w:sz w:val="28"/>
          <w:szCs w:val="28"/>
          <w:lang w:val="uk-UA" w:eastAsia="ru-RU"/>
        </w:rPr>
        <w:t xml:space="preserve">7. Аналіз особливо кваліфікуючої ознаки </w:t>
      </w:r>
      <w:r w:rsidRPr="00110752">
        <w:rPr>
          <w:rFonts w:ascii="Times New Roman" w:eastAsia="Times New Roman" w:hAnsi="Times New Roman" w:cs="Times New Roman"/>
          <w:color w:val="000000"/>
          <w:spacing w:val="-6"/>
          <w:kern w:val="0"/>
          <w:sz w:val="28"/>
          <w:szCs w:val="28"/>
          <w:lang w:val="uk-UA" w:eastAsia="uk-UA"/>
        </w:rPr>
        <w:t>«</w:t>
      </w:r>
      <w:r w:rsidRPr="00110752">
        <w:rPr>
          <w:rFonts w:ascii="Times New Roman" w:eastAsia="Times New Roman" w:hAnsi="Times New Roman" w:cs="Times New Roman"/>
          <w:color w:val="000000"/>
          <w:spacing w:val="-6"/>
          <w:kern w:val="0"/>
          <w:sz w:val="28"/>
          <w:szCs w:val="28"/>
          <w:lang w:val="uk-UA" w:eastAsia="ru-RU"/>
        </w:rPr>
        <w:t>що спричинило загибель людей, їх масове захворювання або інші тяжкі наслідки</w:t>
      </w:r>
      <w:r w:rsidRPr="00110752">
        <w:rPr>
          <w:rFonts w:ascii="Times New Roman" w:eastAsia="Times New Roman" w:hAnsi="Times New Roman" w:cs="Times New Roman"/>
          <w:color w:val="000000"/>
          <w:spacing w:val="-6"/>
          <w:kern w:val="0"/>
          <w:sz w:val="28"/>
          <w:szCs w:val="28"/>
          <w:lang w:val="uk-UA" w:eastAsia="uk-UA"/>
        </w:rPr>
        <w:t>»</w:t>
      </w:r>
      <w:r w:rsidRPr="00110752">
        <w:rPr>
          <w:rFonts w:ascii="Times New Roman" w:eastAsia="Times New Roman" w:hAnsi="Times New Roman" w:cs="Times New Roman"/>
          <w:color w:val="000000"/>
          <w:spacing w:val="-6"/>
          <w:kern w:val="0"/>
          <w:sz w:val="28"/>
          <w:szCs w:val="28"/>
          <w:lang w:val="uk-UA" w:eastAsia="ru-RU"/>
        </w:rPr>
        <w:t xml:space="preserve"> дозволив встановити, що: по-перше, </w:t>
      </w:r>
      <w:r w:rsidRPr="00110752">
        <w:rPr>
          <w:rFonts w:ascii="Times New Roman" w:eastAsia="Times New Roman" w:hAnsi="Times New Roman" w:cs="Times New Roman"/>
          <w:iCs/>
          <w:color w:val="000000"/>
          <w:spacing w:val="-6"/>
          <w:kern w:val="0"/>
          <w:sz w:val="28"/>
          <w:szCs w:val="28"/>
          <w:lang w:val="uk-UA" w:eastAsia="ru-RU"/>
        </w:rPr>
        <w:t xml:space="preserve">кваліфікуюча ознака «вчинені шляхом підпалу, вибуху чи іншим загальнонебезпечним способом» значно менше підвищує ступінь суспільної небезпеки вчиненого злочину порівняно з кваліфікуючою ознакою «якщо вони спричинили загибель людей, їх масове захворювання або інші тяжкі наслідки», а тому вони не повинні розглядатися як рівноцінні засоби диференціації кримінальної відповідальності. </w:t>
      </w:r>
      <w:r w:rsidRPr="00110752">
        <w:rPr>
          <w:rFonts w:ascii="Times New Roman" w:eastAsia="Times New Roman" w:hAnsi="Times New Roman" w:cs="Times New Roman"/>
          <w:color w:val="000000"/>
          <w:spacing w:val="-6"/>
          <w:kern w:val="0"/>
          <w:sz w:val="28"/>
          <w:szCs w:val="28"/>
          <w:lang w:val="uk-UA" w:eastAsia="ru-RU"/>
        </w:rPr>
        <w:t xml:space="preserve">Нелогічність і загалом хибність використання розглядуваних категорій для диференціації кримінальної відповідальності в межах однієї частини статті КК підтверджується і тією обставиною, що кваліфікуюча ознака </w:t>
      </w:r>
      <w:r w:rsidRPr="00110752">
        <w:rPr>
          <w:rFonts w:ascii="Times New Roman" w:eastAsia="Times New Roman" w:hAnsi="Times New Roman" w:cs="Times New Roman"/>
          <w:iCs/>
          <w:color w:val="000000"/>
          <w:spacing w:val="-6"/>
          <w:kern w:val="0"/>
          <w:sz w:val="28"/>
          <w:szCs w:val="28"/>
          <w:lang w:val="uk-UA" w:eastAsia="ru-RU"/>
        </w:rPr>
        <w:t xml:space="preserve">«вчинені шляхом підпалу, вибуху чи іншим загальнонебезпечним способом», </w:t>
      </w:r>
      <w:r w:rsidRPr="00110752">
        <w:rPr>
          <w:rFonts w:ascii="Times New Roman" w:eastAsia="Times New Roman" w:hAnsi="Times New Roman" w:cs="Times New Roman"/>
          <w:color w:val="000000"/>
          <w:spacing w:val="-6"/>
          <w:kern w:val="0"/>
          <w:sz w:val="28"/>
          <w:szCs w:val="28"/>
          <w:lang w:val="uk-UA" w:eastAsia="ru-RU"/>
        </w:rPr>
        <w:t xml:space="preserve">за великим рахунком, </w:t>
      </w:r>
      <w:r w:rsidRPr="00110752">
        <w:rPr>
          <w:rFonts w:ascii="Times New Roman" w:eastAsia="Times New Roman" w:hAnsi="Times New Roman" w:cs="Times New Roman"/>
          <w:iCs/>
          <w:color w:val="000000"/>
          <w:spacing w:val="-6"/>
          <w:kern w:val="0"/>
          <w:sz w:val="28"/>
          <w:szCs w:val="28"/>
          <w:lang w:val="uk-UA" w:eastAsia="ru-RU"/>
        </w:rPr>
        <w:t>охоплює собою всі можливі випадки спричинення тяжких наслідків;</w:t>
      </w:r>
      <w:r w:rsidRPr="00110752">
        <w:rPr>
          <w:rFonts w:ascii="Times New Roman" w:eastAsia="Times New Roman" w:hAnsi="Times New Roman" w:cs="Times New Roman"/>
          <w:color w:val="000000"/>
          <w:spacing w:val="-6"/>
          <w:kern w:val="0"/>
          <w:sz w:val="28"/>
          <w:szCs w:val="28"/>
          <w:lang w:val="uk-UA" w:eastAsia="ru-RU"/>
        </w:rPr>
        <w:t xml:space="preserve"> по-друге, конструювання</w:t>
      </w:r>
      <w:r w:rsidRPr="00110752">
        <w:rPr>
          <w:rFonts w:ascii="Times New Roman" w:eastAsia="Times New Roman" w:hAnsi="Times New Roman" w:cs="Times New Roman"/>
          <w:color w:val="000000"/>
          <w:spacing w:val="-6"/>
          <w:kern w:val="0"/>
          <w:sz w:val="28"/>
          <w:szCs w:val="28"/>
          <w:lang w:val="uk-UA" w:eastAsia="uk-UA"/>
        </w:rPr>
        <w:t xml:space="preserve"> розглядуваної особливо кваліфікуючої ознаки за допомогою термінологічного звороту «</w:t>
      </w:r>
      <w:r w:rsidRPr="00110752">
        <w:rPr>
          <w:rFonts w:ascii="Times New Roman" w:eastAsia="Times New Roman" w:hAnsi="Times New Roman" w:cs="Times New Roman"/>
          <w:color w:val="000000"/>
          <w:spacing w:val="-6"/>
          <w:kern w:val="0"/>
          <w:sz w:val="28"/>
          <w:szCs w:val="28"/>
          <w:lang w:val="uk-UA" w:eastAsia="ru-RU"/>
        </w:rPr>
        <w:t>що спричинило загибель людей, їх масове захворювання або інші тяжкі наслідки</w:t>
      </w:r>
      <w:r w:rsidRPr="00110752">
        <w:rPr>
          <w:rFonts w:ascii="Times New Roman" w:eastAsia="Times New Roman" w:hAnsi="Times New Roman" w:cs="Times New Roman"/>
          <w:color w:val="000000"/>
          <w:spacing w:val="-6"/>
          <w:kern w:val="0"/>
          <w:sz w:val="28"/>
          <w:szCs w:val="28"/>
          <w:lang w:val="uk-UA" w:eastAsia="uk-UA"/>
        </w:rPr>
        <w:t>»</w:t>
      </w:r>
      <w:r w:rsidRPr="00110752">
        <w:rPr>
          <w:rFonts w:ascii="Times New Roman" w:eastAsia="Times New Roman" w:hAnsi="Times New Roman" w:cs="Times New Roman"/>
          <w:color w:val="000000"/>
          <w:spacing w:val="-6"/>
          <w:kern w:val="0"/>
          <w:sz w:val="28"/>
          <w:szCs w:val="28"/>
          <w:lang w:val="uk-UA" w:eastAsia="ru-RU"/>
        </w:rPr>
        <w:t xml:space="preserve"> суперечить правилам законодавчої техніки в частині точності юридичних формулювань. </w:t>
      </w:r>
    </w:p>
    <w:p w:rsidR="00110752" w:rsidRPr="00110752" w:rsidRDefault="00110752" w:rsidP="00110752">
      <w:pPr>
        <w:shd w:val="clear" w:color="auto" w:fill="FFFFFF"/>
        <w:tabs>
          <w:tab w:val="clear" w:pos="709"/>
        </w:tabs>
        <w:suppressAutoHyphens w:val="0"/>
        <w:autoSpaceDN w:val="0"/>
        <w:adjustRightInd w:val="0"/>
        <w:spacing w:after="0" w:line="360" w:lineRule="auto"/>
        <w:rPr>
          <w:rFonts w:ascii="Times New Roman" w:eastAsia="Times New Roman" w:hAnsi="Times New Roman" w:cs="Times New Roman"/>
          <w:color w:val="000000"/>
          <w:spacing w:val="-6"/>
          <w:kern w:val="0"/>
          <w:sz w:val="28"/>
          <w:szCs w:val="28"/>
          <w:lang w:val="uk-UA" w:eastAsia="ru-RU"/>
        </w:rPr>
      </w:pPr>
      <w:r w:rsidRPr="00110752">
        <w:rPr>
          <w:rFonts w:ascii="Times New Roman" w:eastAsia="Times New Roman" w:hAnsi="Times New Roman" w:cs="Times New Roman"/>
          <w:color w:val="000000"/>
          <w:spacing w:val="-6"/>
          <w:kern w:val="0"/>
          <w:sz w:val="28"/>
          <w:szCs w:val="28"/>
          <w:lang w:val="uk-UA" w:eastAsia="ru-RU"/>
        </w:rPr>
        <w:t xml:space="preserve">Водночас не викликає сумнівів те, що </w:t>
      </w:r>
      <w:r w:rsidRPr="00110752">
        <w:rPr>
          <w:rFonts w:ascii="Times New Roman" w:eastAsia="Times New Roman" w:hAnsi="Times New Roman" w:cs="Times New Roman"/>
          <w:bCs/>
          <w:color w:val="000000"/>
          <w:spacing w:val="-6"/>
          <w:kern w:val="0"/>
          <w:sz w:val="28"/>
          <w:szCs w:val="28"/>
          <w:lang w:val="uk-UA" w:eastAsia="uk-UA"/>
        </w:rPr>
        <w:t xml:space="preserve">одним із найпоширеніших факторів, який істотно підвищує суспільну небезпеку </w:t>
      </w:r>
      <w:r w:rsidRPr="00110752">
        <w:rPr>
          <w:rFonts w:ascii="Times New Roman" w:eastAsia="Times New Roman" w:hAnsi="Times New Roman" w:cs="Times New Roman"/>
          <w:color w:val="000000"/>
          <w:spacing w:val="-6"/>
          <w:kern w:val="0"/>
          <w:sz w:val="28"/>
          <w:szCs w:val="28"/>
          <w:lang w:val="uk-UA" w:eastAsia="ru-RU"/>
        </w:rPr>
        <w:t>незаконного</w:t>
      </w:r>
      <w:r w:rsidRPr="00110752">
        <w:rPr>
          <w:rFonts w:ascii="Times New Roman" w:eastAsia="Times New Roman" w:hAnsi="Times New Roman" w:cs="Times New Roman"/>
          <w:bCs/>
          <w:color w:val="000000"/>
          <w:spacing w:val="-6"/>
          <w:kern w:val="0"/>
          <w:sz w:val="28"/>
          <w:szCs w:val="28"/>
          <w:lang w:val="uk-UA" w:eastAsia="uk-UA"/>
        </w:rPr>
        <w:t xml:space="preserve"> видобування корисних копалин загальнодержавного значення, є заподіяння певної шкоди людині</w:t>
      </w:r>
      <w:r w:rsidRPr="00110752">
        <w:rPr>
          <w:rFonts w:ascii="Times New Roman" w:eastAsia="Times New Roman" w:hAnsi="Times New Roman" w:cs="Times New Roman"/>
          <w:bCs/>
          <w:iCs/>
          <w:color w:val="000000"/>
          <w:spacing w:val="-6"/>
          <w:kern w:val="0"/>
          <w:sz w:val="28"/>
          <w:szCs w:val="28"/>
          <w:lang w:val="uk-UA" w:eastAsia="ru-RU"/>
        </w:rPr>
        <w:t xml:space="preserve">. Проте </w:t>
      </w:r>
      <w:r w:rsidRPr="00110752">
        <w:rPr>
          <w:rFonts w:ascii="Times New Roman" w:eastAsia="Times New Roman" w:hAnsi="Times New Roman" w:cs="Times New Roman"/>
          <w:color w:val="000000"/>
          <w:spacing w:val="-6"/>
          <w:kern w:val="0"/>
          <w:sz w:val="28"/>
          <w:szCs w:val="28"/>
          <w:lang w:val="uk-UA" w:eastAsia="ru-RU"/>
        </w:rPr>
        <w:t>інструментарієм для здійснення належної диференціації кримінальної відповідальності на цій підставі мають виступати: а) різний ступінь тілесних ушкоджень; б) різна кількість потерпілих, яким було завдано тілесних ушкоджень; в) заподіяння смерті людині як найбільш значна шкода людині; г) різна кількість потерпілих, яким було спричинено смерть. З огляду на різний вплив зазначених характеристик на суспільну небезпеку досліджуваного злочину і доктринальні вимоги до техніки конструювання кваліфікуючих ознак, запропоновано в межах ініційованої ст. 188-2 КК України використати три групи кваліфікуючих ознак</w:t>
      </w:r>
      <w:r w:rsidRPr="00110752">
        <w:rPr>
          <w:rFonts w:ascii="Times New Roman" w:eastAsia="Times New Roman" w:hAnsi="Times New Roman" w:cs="Times New Roman"/>
          <w:bCs/>
          <w:color w:val="000000"/>
          <w:spacing w:val="-6"/>
          <w:kern w:val="0"/>
          <w:sz w:val="28"/>
          <w:szCs w:val="28"/>
          <w:lang w:val="uk-UA" w:eastAsia="uk-UA"/>
        </w:rPr>
        <w:t>: 1) </w:t>
      </w:r>
      <w:r w:rsidRPr="00110752">
        <w:rPr>
          <w:rFonts w:ascii="Times New Roman" w:eastAsia="Times New Roman" w:hAnsi="Times New Roman" w:cs="Times New Roman"/>
          <w:color w:val="000000"/>
          <w:spacing w:val="-6"/>
          <w:kern w:val="0"/>
          <w:sz w:val="28"/>
          <w:szCs w:val="28"/>
          <w:lang w:val="uk-UA" w:eastAsia="ru-RU"/>
        </w:rPr>
        <w:t>заподіяння через необережність середньої тяжкості тілесних ушкоджень двом чи більше особам або тяжких тілесних ушкоджень одній людині</w:t>
      </w:r>
      <w:r w:rsidRPr="00110752">
        <w:rPr>
          <w:rFonts w:ascii="Times New Roman" w:eastAsia="Times New Roman" w:hAnsi="Times New Roman" w:cs="Times New Roman"/>
          <w:bCs/>
          <w:color w:val="000000"/>
          <w:spacing w:val="-6"/>
          <w:kern w:val="0"/>
          <w:sz w:val="28"/>
          <w:szCs w:val="28"/>
          <w:lang w:val="uk-UA" w:eastAsia="uk-UA"/>
        </w:rPr>
        <w:t>; 2) </w:t>
      </w:r>
      <w:r w:rsidRPr="00110752">
        <w:rPr>
          <w:rFonts w:ascii="Times New Roman" w:eastAsia="Times New Roman" w:hAnsi="Times New Roman" w:cs="Times New Roman"/>
          <w:color w:val="000000"/>
          <w:spacing w:val="-6"/>
          <w:kern w:val="0"/>
          <w:sz w:val="28"/>
          <w:szCs w:val="28"/>
          <w:lang w:val="uk-UA" w:eastAsia="ru-RU"/>
        </w:rPr>
        <w:t>заподіяння через необережність тяжких тілесних ушкоджень двом чи більше особам або смерті одній людині</w:t>
      </w:r>
      <w:r w:rsidRPr="00110752">
        <w:rPr>
          <w:rFonts w:ascii="Times New Roman" w:eastAsia="Times New Roman" w:hAnsi="Times New Roman" w:cs="Times New Roman"/>
          <w:bCs/>
          <w:color w:val="000000"/>
          <w:spacing w:val="-6"/>
          <w:kern w:val="0"/>
          <w:sz w:val="28"/>
          <w:szCs w:val="28"/>
          <w:lang w:val="uk-UA" w:eastAsia="uk-UA"/>
        </w:rPr>
        <w:t>; 3) </w:t>
      </w:r>
      <w:r w:rsidRPr="00110752">
        <w:rPr>
          <w:rFonts w:ascii="Times New Roman" w:eastAsia="Times New Roman" w:hAnsi="Times New Roman" w:cs="Times New Roman"/>
          <w:color w:val="000000"/>
          <w:spacing w:val="-6"/>
          <w:kern w:val="0"/>
          <w:sz w:val="28"/>
          <w:szCs w:val="28"/>
          <w:lang w:val="uk-UA" w:eastAsia="ru-RU"/>
        </w:rPr>
        <w:t>заподіяння через необережність смерті двом чи більше особам</w:t>
      </w:r>
      <w:r w:rsidRPr="00110752">
        <w:rPr>
          <w:rFonts w:ascii="Times New Roman" w:eastAsia="Times New Roman" w:hAnsi="Times New Roman" w:cs="Times New Roman"/>
          <w:bCs/>
          <w:color w:val="000000"/>
          <w:spacing w:val="-6"/>
          <w:kern w:val="0"/>
          <w:sz w:val="28"/>
          <w:szCs w:val="28"/>
          <w:lang w:val="uk-UA" w:eastAsia="uk-UA"/>
        </w:rPr>
        <w:t>.</w:t>
      </w:r>
    </w:p>
    <w:p w:rsidR="00110752" w:rsidRPr="00110752" w:rsidRDefault="00110752" w:rsidP="00110752">
      <w:pPr>
        <w:shd w:val="clear" w:color="auto" w:fill="FFFFFF"/>
        <w:tabs>
          <w:tab w:val="clear" w:pos="709"/>
        </w:tabs>
        <w:suppressAutoHyphens w:val="0"/>
        <w:autoSpaceDN w:val="0"/>
        <w:adjustRightInd w:val="0"/>
        <w:spacing w:after="0" w:line="360" w:lineRule="auto"/>
        <w:rPr>
          <w:rFonts w:ascii="Times New Roman" w:eastAsia="Times New Roman" w:hAnsi="Times New Roman" w:cs="Times New Roman"/>
          <w:bCs/>
          <w:color w:val="000000"/>
          <w:spacing w:val="-6"/>
          <w:kern w:val="0"/>
          <w:sz w:val="28"/>
          <w:szCs w:val="28"/>
          <w:lang w:val="uk-UA" w:eastAsia="uk-UA"/>
        </w:rPr>
      </w:pPr>
      <w:r w:rsidRPr="00110752">
        <w:rPr>
          <w:rFonts w:ascii="Times New Roman" w:eastAsia="Times New Roman" w:hAnsi="Times New Roman" w:cs="Times New Roman"/>
          <w:color w:val="000000"/>
          <w:spacing w:val="-6"/>
          <w:kern w:val="0"/>
          <w:sz w:val="28"/>
          <w:szCs w:val="28"/>
          <w:lang w:val="uk-UA" w:eastAsia="ru-RU"/>
        </w:rPr>
        <w:t>8. Р</w:t>
      </w:r>
      <w:r w:rsidRPr="00110752">
        <w:rPr>
          <w:rFonts w:ascii="Times New Roman" w:eastAsia="Times New Roman" w:hAnsi="Times New Roman" w:cs="Times New Roman"/>
          <w:bCs/>
          <w:color w:val="000000"/>
          <w:spacing w:val="-6"/>
          <w:kern w:val="0"/>
          <w:sz w:val="28"/>
          <w:szCs w:val="28"/>
          <w:lang w:val="uk-UA" w:eastAsia="uk-UA"/>
        </w:rPr>
        <w:t xml:space="preserve">озглядуваний злочин нерідко вчиняється винним не одноосібно, а в співучасті. Це пов’язано з тим, що в багатьох випадках незаконне видобування корисних копалин потребує об’єднання значних фізичних, інтелектуальних, майнових та організаційних зусиль кількох осіб задля досягнення єдиного злочинного результату, збільшення обсягів видобування та реалізації корисних копалин. При цьому ступінь підвищення суспільної небезпеки незаконного видобування корисних копалин, вчиненого у співучасті, залежить від кількості співучасників, наявності або відсутності між ними попередньої домовленості, стійкості злочинного об’єднання осіб, наявності або відсутності в такому об’єднанні ієрархічної структури, плану щодо вчинення злочину (злочинів), їх кількості та ступеня тяжкості тощо. Тому прийнятним критерієм для здійснення диференціації кримінальної відповідальності є форми співучасті, описані в ст. 28 КК України. </w:t>
      </w:r>
    </w:p>
    <w:p w:rsidR="00110752" w:rsidRPr="00110752" w:rsidRDefault="00110752" w:rsidP="00110752">
      <w:pPr>
        <w:shd w:val="clear" w:color="auto" w:fill="FFFFFF"/>
        <w:tabs>
          <w:tab w:val="clear" w:pos="709"/>
        </w:tabs>
        <w:suppressAutoHyphens w:val="0"/>
        <w:autoSpaceDN w:val="0"/>
        <w:adjustRightInd w:val="0"/>
        <w:spacing w:after="0" w:line="360" w:lineRule="auto"/>
        <w:rPr>
          <w:rFonts w:ascii="Times New Roman" w:eastAsia="Times New Roman" w:hAnsi="Times New Roman" w:cs="Times New Roman"/>
          <w:color w:val="000000"/>
          <w:spacing w:val="-6"/>
          <w:kern w:val="0"/>
          <w:sz w:val="28"/>
          <w:szCs w:val="28"/>
          <w:lang w:val="uk-UA" w:eastAsia="ru-RU"/>
        </w:rPr>
      </w:pPr>
      <w:r w:rsidRPr="00110752">
        <w:rPr>
          <w:rFonts w:ascii="Times New Roman" w:eastAsia="Times New Roman" w:hAnsi="Times New Roman" w:cs="Times New Roman"/>
          <w:color w:val="000000"/>
          <w:spacing w:val="-6"/>
          <w:kern w:val="0"/>
          <w:sz w:val="28"/>
          <w:szCs w:val="28"/>
          <w:lang w:val="uk-UA" w:eastAsia="ru-RU"/>
        </w:rPr>
        <w:t>9. При здійсненні відмежування незаконного видобування корисних копалин загальнодержавного значення від суміжних складів злочинів необхідно враховувати таке.</w:t>
      </w:r>
    </w:p>
    <w:p w:rsidR="00110752" w:rsidRPr="00110752" w:rsidRDefault="00110752" w:rsidP="00110752">
      <w:pPr>
        <w:tabs>
          <w:tab w:val="clear" w:pos="709"/>
        </w:tabs>
        <w:suppressAutoHyphens w:val="0"/>
        <w:spacing w:after="0" w:line="360" w:lineRule="auto"/>
        <w:rPr>
          <w:rFonts w:ascii="Times New Roman" w:eastAsia="Times New Roman" w:hAnsi="Times New Roman" w:cs="Times New Roman"/>
          <w:color w:val="000000"/>
          <w:spacing w:val="-6"/>
          <w:kern w:val="0"/>
          <w:sz w:val="28"/>
          <w:szCs w:val="28"/>
          <w:lang w:val="uk-UA" w:eastAsia="ru-RU"/>
        </w:rPr>
      </w:pPr>
      <w:r w:rsidRPr="00110752">
        <w:rPr>
          <w:rFonts w:ascii="Times New Roman" w:eastAsia="Times New Roman" w:hAnsi="Times New Roman" w:cs="Times New Roman"/>
          <w:color w:val="000000"/>
          <w:spacing w:val="-6"/>
          <w:kern w:val="0"/>
          <w:sz w:val="28"/>
          <w:szCs w:val="28"/>
          <w:lang w:val="uk-UA" w:eastAsia="ru-RU"/>
        </w:rPr>
        <w:t>По-перше, хоч ст. 240 КК України описує три відносно самостійні склади злочину, їх не завжди можна відмежувати один від одного. Йдеться про випадки, коли незаконне видобування корисних копалин загальнодержавного значення здійснюється безпосередньо з надр, призвело до створення небезпеки для життя, здоров’я людей чи довкілля, спричинило шкоду праву власності Українського народу на корисні копалини загальнодержавного значення та містить ознаки: 1) порушення правил використання надр; 2) порушення правил охорони надр; 3) порушення правил і охорони, і використання надр. При цьому в першому випадку така обставина не впливає на кваліфікацію вчиненого (ч. 2 ст. 240 КК України), адже відповідальність за порушення правил використання надр передбачена в тій самій нормі, що і відповідальність за незаконне видобування корисних копалин загальнодержавного значення (має місце злочин з альтернативним складом). У другому і третьому випадках вчинене слід кваліфікувати за сукупністю злочинів, передбачених частинами 1 і 2 ст. 240 КК України.</w:t>
      </w:r>
    </w:p>
    <w:p w:rsidR="00110752" w:rsidRPr="00110752" w:rsidRDefault="00110752" w:rsidP="00110752">
      <w:pPr>
        <w:tabs>
          <w:tab w:val="clear" w:pos="709"/>
        </w:tabs>
        <w:suppressAutoHyphens w:val="0"/>
        <w:spacing w:after="0" w:line="360" w:lineRule="auto"/>
        <w:rPr>
          <w:rFonts w:ascii="Times New Roman" w:eastAsia="Times New Roman" w:hAnsi="Times New Roman" w:cs="Times New Roman"/>
          <w:color w:val="000000"/>
          <w:spacing w:val="-6"/>
          <w:kern w:val="0"/>
          <w:sz w:val="28"/>
          <w:szCs w:val="28"/>
          <w:lang w:val="uk-UA" w:eastAsia="ru-RU"/>
        </w:rPr>
      </w:pPr>
      <w:r w:rsidRPr="00110752">
        <w:rPr>
          <w:rFonts w:ascii="Times New Roman" w:eastAsia="Times New Roman" w:hAnsi="Times New Roman" w:cs="Times New Roman"/>
          <w:color w:val="000000"/>
          <w:spacing w:val="-6"/>
          <w:kern w:val="0"/>
          <w:sz w:val="28"/>
          <w:szCs w:val="28"/>
          <w:lang w:val="uk-UA" w:eastAsia="ru-RU"/>
        </w:rPr>
        <w:t>По-друге, в контексті співвідношення складів злочинів, описаних статтями 239-1, 239-2, 240 КК України, варто відзначити, що: 1) незаконне видобування корисних копалин загальнодержавного значення, які не можна вважати поверхневим шаром землі (тобто з надр), має кваліфікуватися тільки за ст. 240 КК України; 2) незаконне заволодіння поверхневим шаром землі, який не містить корисних копалин загальнодержавного значення, за наявності підстав («створення небезпеки для життя, здоров’я людей чи для довкілля» чи «вчинення в особливо великих розмірах») може кваліфікуватися лише за ст. 239-1 чи ст. 239-2 КК України; 3) незаконне заволодіння поверхневим шаром землі, який містить корисні копалини загальнодержавного значення, однак за відсутності ознак «створення небезпеки для життя, здоров’я людей чи для довкілля» та «вчинення в особливо великих розмірах» потребує кваліфікації лише за відповідними частинами ст. 240 КК України; 4) незаконне заволодіння поверхневим шаром землі, який містить корисні копалини загальнодержавного значення, якщо це створило небезпеку для життя, здоров’я людей чи для довкілля, має кваліфікуватися за сукупністю злочинів, передбачених ст. 239-1 і ст. 240 КК України; 5) незаконне заволодіння поверхневим шаром земель водного фонду обсягом понад десять кубічних метрів, який містить корисні копалини загальнодержавного значення, має кваліфікуватися за сукупністю злочинів, передбачених ст. 239-2 і ст. 240 КК України.</w:t>
      </w:r>
    </w:p>
    <w:p w:rsidR="00110752" w:rsidRPr="00110752" w:rsidRDefault="00110752" w:rsidP="00110752">
      <w:pPr>
        <w:widowControl/>
        <w:tabs>
          <w:tab w:val="clear" w:pos="709"/>
        </w:tabs>
        <w:suppressAutoHyphens w:val="0"/>
        <w:spacing w:after="0" w:line="360" w:lineRule="auto"/>
        <w:rPr>
          <w:rFonts w:ascii="Times New Roman" w:eastAsia="Times New Roman" w:hAnsi="Times New Roman" w:cs="Times New Roman"/>
          <w:color w:val="000000"/>
          <w:spacing w:val="-6"/>
          <w:kern w:val="0"/>
          <w:sz w:val="28"/>
          <w:szCs w:val="28"/>
          <w:lang w:val="uk-UA" w:eastAsia="ru-RU"/>
        </w:rPr>
      </w:pPr>
      <w:r w:rsidRPr="00110752">
        <w:rPr>
          <w:rFonts w:ascii="Times New Roman" w:eastAsia="Times New Roman" w:hAnsi="Times New Roman" w:cs="Times New Roman"/>
          <w:color w:val="000000"/>
          <w:spacing w:val="-6"/>
          <w:kern w:val="0"/>
          <w:sz w:val="28"/>
          <w:szCs w:val="28"/>
          <w:lang w:val="uk-UA" w:eastAsia="ru-RU"/>
        </w:rPr>
        <w:t xml:space="preserve">По-третє, здатність незаконного видобування корисних копалин загальнодержавного значення спричинити шкоду надрам є його невід’ємною властивістю, врахованою при криміналізації цього діяння, а тому одночасна кваліфікація вчиненого за статтями 240 і 194 КК України можлива лише за умов реальної сукупності (наприклад, для того, щоб отримати доступ до корисних копалин, винний зруйнував будівлю, захисні споруди тощо). </w:t>
      </w:r>
    </w:p>
    <w:p w:rsidR="00110752" w:rsidRPr="00110752" w:rsidRDefault="00110752" w:rsidP="00110752">
      <w:pPr>
        <w:widowControl/>
        <w:tabs>
          <w:tab w:val="clear" w:pos="709"/>
        </w:tabs>
        <w:suppressAutoHyphens w:val="0"/>
        <w:spacing w:after="0" w:line="360" w:lineRule="auto"/>
        <w:rPr>
          <w:rFonts w:ascii="Times New Roman" w:eastAsia="Times New Roman" w:hAnsi="Times New Roman" w:cs="Times New Roman"/>
          <w:color w:val="000000"/>
          <w:spacing w:val="-6"/>
          <w:kern w:val="0"/>
          <w:sz w:val="28"/>
          <w:szCs w:val="28"/>
          <w:lang w:val="uk-UA" w:eastAsia="ru-RU"/>
        </w:rPr>
      </w:pPr>
      <w:r w:rsidRPr="00110752">
        <w:rPr>
          <w:rFonts w:ascii="Times New Roman" w:eastAsia="Times New Roman" w:hAnsi="Times New Roman" w:cs="Times New Roman"/>
          <w:color w:val="000000"/>
          <w:spacing w:val="-6"/>
          <w:kern w:val="0"/>
          <w:sz w:val="28"/>
          <w:szCs w:val="28"/>
          <w:lang w:val="uk-UA" w:eastAsia="ru-RU"/>
        </w:rPr>
        <w:t xml:space="preserve">По-четверте, якщо в поведінці винної особи мають місце всі ознаки складів злочинів, передбачених відповідними частинами статей 240 і 197-1 КК України, незаконне видобування корисних копалин може утворювати сукупність із самовільним зайняттям земельної ділянки. </w:t>
      </w:r>
    </w:p>
    <w:p w:rsidR="00110752" w:rsidRPr="00110752" w:rsidRDefault="00110752" w:rsidP="00110752">
      <w:pPr>
        <w:shd w:val="clear" w:color="auto" w:fill="FFFFFF"/>
        <w:tabs>
          <w:tab w:val="clear" w:pos="709"/>
        </w:tabs>
        <w:suppressAutoHyphens w:val="0"/>
        <w:autoSpaceDN w:val="0"/>
        <w:adjustRightInd w:val="0"/>
        <w:spacing w:after="0" w:line="360" w:lineRule="auto"/>
        <w:rPr>
          <w:rFonts w:ascii="Times New Roman" w:eastAsia="Times New Roman" w:hAnsi="Times New Roman" w:cs="Times New Roman"/>
          <w:color w:val="000000"/>
          <w:spacing w:val="-6"/>
          <w:kern w:val="0"/>
          <w:sz w:val="28"/>
          <w:szCs w:val="28"/>
          <w:lang w:val="uk-UA" w:eastAsia="ru-RU"/>
        </w:rPr>
      </w:pPr>
      <w:r w:rsidRPr="00110752">
        <w:rPr>
          <w:rFonts w:ascii="Times New Roman" w:eastAsia="Times New Roman" w:hAnsi="Times New Roman" w:cs="Times New Roman"/>
          <w:color w:val="000000"/>
          <w:spacing w:val="-6"/>
          <w:kern w:val="0"/>
          <w:sz w:val="28"/>
          <w:szCs w:val="28"/>
          <w:lang w:val="uk-UA" w:eastAsia="ru-RU"/>
        </w:rPr>
        <w:t xml:space="preserve">10. Склад адміністративного правопорушення «самовільне користування надрами» (ст. 47 КУпАП) є не просто суміжним зі складом злочину «незаконне видобування корисних копалин загальнодержавного значення», а і таким, що повністю охоплює всі його ознаки. Аналіз судової практики показує, що за результатом вчинення юридично тотожних діянь суди в одних випадках застосовують ст. 47 КУпАП, а в інших – ст. 240 КК України. Усталеної правозастосовної позиції з цього питання кваліфікації не спостерігається. Така ситуація, будучи серйозним корупціогенним чинником, породжує «зручну» лазівку для несумлінних правозастосувачів і найбільш заможних «надрокористувачів». Показана вада національного законодавства призводить до того, що одні і ті ж правопорушення оцінюються по-різному, адже в одному випадку на винних накладаються лише незначні адміністративні штрафи, а в іншому – особи несуть найбільш сувору юридичну (кримінальну) відповідальність. Такий стан речей грубо суперечить принципам справедливості і законності, а отже, потребує негайної реакції з боку законодавця. Задля подолання з’ясованої колізії слід внести зміни до ст. 47 КУпАП, а саме: в ч. 1 цієї статті після слів «самовільне користування надрами» зазначити «(крім незаконного видобування корисних копалин)»; ч. 3 ст. 47 КУпАП викласти в новій редакції, вказавши в ній на необережне незаконне видобування корисних копалин і на умисне незаконне видобування корисних копалин, вартість яких </w:t>
      </w:r>
      <w:r w:rsidRPr="00110752">
        <w:rPr>
          <w:rFonts w:ascii="Times New Roman" w:eastAsia="Times New Roman" w:hAnsi="Times New Roman" w:cs="Times New Roman"/>
          <w:color w:val="000000"/>
          <w:spacing w:val="-6"/>
          <w:kern w:val="0"/>
          <w:sz w:val="28"/>
          <w:szCs w:val="28"/>
          <w:shd w:val="clear" w:color="auto" w:fill="FFFFFF"/>
          <w:lang w:val="uk-UA" w:eastAsia="ru-RU"/>
        </w:rPr>
        <w:t>на момент вчинення правопорушення не перевищує 0,2 НМДГ</w:t>
      </w:r>
      <w:r w:rsidRPr="00110752">
        <w:rPr>
          <w:rFonts w:ascii="Times New Roman" w:eastAsia="Times New Roman" w:hAnsi="Times New Roman" w:cs="Times New Roman"/>
          <w:color w:val="000000"/>
          <w:spacing w:val="-6"/>
          <w:kern w:val="0"/>
          <w:sz w:val="28"/>
          <w:szCs w:val="28"/>
          <w:lang w:val="uk-UA" w:eastAsia="ru-RU"/>
        </w:rPr>
        <w:t>.</w:t>
      </w:r>
    </w:p>
    <w:p w:rsidR="00110752" w:rsidRPr="00110752" w:rsidRDefault="00110752" w:rsidP="00110752">
      <w:pPr>
        <w:widowControl/>
        <w:shd w:val="clear" w:color="auto" w:fill="FFFFFF"/>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textAlignment w:val="baseline"/>
        <w:rPr>
          <w:rFonts w:ascii="Times New Roman" w:eastAsia="Times New Roman" w:hAnsi="Times New Roman" w:cs="Times New Roman"/>
          <w:color w:val="000000"/>
          <w:spacing w:val="-6"/>
          <w:kern w:val="0"/>
          <w:sz w:val="28"/>
          <w:szCs w:val="28"/>
          <w:lang w:val="uk-UA" w:eastAsia="ru-RU"/>
        </w:rPr>
      </w:pPr>
      <w:r w:rsidRPr="00110752">
        <w:rPr>
          <w:rFonts w:ascii="Times New Roman" w:eastAsia="Times New Roman" w:hAnsi="Times New Roman" w:cs="Times New Roman"/>
          <w:color w:val="000000"/>
          <w:spacing w:val="-6"/>
          <w:kern w:val="0"/>
          <w:sz w:val="28"/>
          <w:szCs w:val="28"/>
          <w:lang w:val="uk-UA" w:eastAsia="ru-RU"/>
        </w:rPr>
        <w:t xml:space="preserve">З урахуванням тієї обставини, що за чинним гірничим законодавством підземні води та поверхнева вода «ропа» (як лікувальна, так і промислова) належать до числа корисних копалин загальнодержавного значення, між ст. 48 КУпАП та ст. 240 КК України в цій частині існує колізія. Остання, будучи черговим проявом ігнорування низки правових принципів (законності, справедливості тощо) і, знову ж, корупціогенним чинником, </w:t>
      </w:r>
      <w:r w:rsidRPr="00110752">
        <w:rPr>
          <w:rFonts w:ascii="Times New Roman" w:eastAsia="Times New Roman" w:hAnsi="Times New Roman" w:cs="Times New Roman"/>
          <w:color w:val="000000"/>
          <w:spacing w:val="-6"/>
          <w:kern w:val="0"/>
          <w:sz w:val="28"/>
          <w:szCs w:val="28"/>
          <w:shd w:val="clear" w:color="auto" w:fill="FFFFFF"/>
          <w:lang w:val="uk-UA" w:eastAsia="ru-RU"/>
        </w:rPr>
        <w:t xml:space="preserve">може стати причиною порушення прав і свобод людини і громадянина. Для усунення зазначеної колізії в диспозиції </w:t>
      </w:r>
      <w:r w:rsidRPr="00110752">
        <w:rPr>
          <w:rFonts w:ascii="Times New Roman" w:eastAsia="Times New Roman" w:hAnsi="Times New Roman" w:cs="Times New Roman"/>
          <w:color w:val="000000"/>
          <w:spacing w:val="-6"/>
          <w:kern w:val="0"/>
          <w:sz w:val="28"/>
          <w:szCs w:val="28"/>
          <w:lang w:val="uk-UA" w:eastAsia="ru-RU"/>
        </w:rPr>
        <w:t>ст. 48 КУпАП після слів «або самовільне водокористування» слід зазначити «(крім незаконного видобування вод)».</w:t>
      </w:r>
    </w:p>
    <w:p w:rsidR="00110752" w:rsidRPr="00110752" w:rsidRDefault="00110752" w:rsidP="00110752">
      <w:pPr>
        <w:shd w:val="clear" w:color="auto" w:fill="FFFFFF"/>
        <w:tabs>
          <w:tab w:val="clear" w:pos="709"/>
        </w:tabs>
        <w:suppressAutoHyphens w:val="0"/>
        <w:autoSpaceDN w:val="0"/>
        <w:adjustRightInd w:val="0"/>
        <w:spacing w:after="0" w:line="360" w:lineRule="auto"/>
        <w:rPr>
          <w:rFonts w:ascii="Times New Roman" w:eastAsia="Times New Roman" w:hAnsi="Times New Roman" w:cs="Times New Roman"/>
          <w:color w:val="000000"/>
          <w:spacing w:val="-6"/>
          <w:kern w:val="0"/>
          <w:sz w:val="28"/>
          <w:szCs w:val="28"/>
          <w:lang w:val="uk-UA" w:eastAsia="ru-RU"/>
        </w:rPr>
      </w:pPr>
      <w:r w:rsidRPr="00110752">
        <w:rPr>
          <w:rFonts w:ascii="Times New Roman" w:eastAsia="Times New Roman" w:hAnsi="Times New Roman" w:cs="Times New Roman"/>
          <w:color w:val="000000"/>
          <w:spacing w:val="-6"/>
          <w:kern w:val="0"/>
          <w:sz w:val="28"/>
          <w:szCs w:val="28"/>
          <w:lang w:val="uk-UA" w:eastAsia="ru-RU"/>
        </w:rPr>
        <w:t>11. З урахуванням викладеного вище КК України пропонується доповнити статтею 188-2 такого змісту:</w:t>
      </w:r>
    </w:p>
    <w:p w:rsidR="00110752" w:rsidRPr="00110752" w:rsidRDefault="00110752" w:rsidP="00110752">
      <w:pPr>
        <w:widowControl/>
        <w:shd w:val="clear" w:color="auto" w:fill="FFFFFF"/>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textAlignment w:val="baseline"/>
        <w:rPr>
          <w:rFonts w:ascii="Times New Roman" w:eastAsia="Times New Roman" w:hAnsi="Times New Roman" w:cs="Times New Roman"/>
          <w:b/>
          <w:color w:val="000000"/>
          <w:spacing w:val="-6"/>
          <w:kern w:val="0"/>
          <w:sz w:val="28"/>
          <w:szCs w:val="28"/>
          <w:lang w:val="uk-UA" w:eastAsia="ru-RU"/>
        </w:rPr>
      </w:pPr>
      <w:r w:rsidRPr="00110752">
        <w:rPr>
          <w:rFonts w:ascii="Times New Roman" w:eastAsia="Times New Roman" w:hAnsi="Times New Roman" w:cs="Times New Roman"/>
          <w:color w:val="000000"/>
          <w:spacing w:val="-6"/>
          <w:kern w:val="0"/>
          <w:sz w:val="28"/>
          <w:szCs w:val="28"/>
          <w:lang w:val="uk-UA" w:eastAsia="ru-RU"/>
        </w:rPr>
        <w:t>«</w:t>
      </w:r>
      <w:r w:rsidRPr="00110752">
        <w:rPr>
          <w:rFonts w:ascii="Times New Roman" w:eastAsia="Times New Roman" w:hAnsi="Times New Roman" w:cs="Times New Roman"/>
          <w:b/>
          <w:bCs/>
          <w:color w:val="000000"/>
          <w:spacing w:val="-6"/>
          <w:kern w:val="0"/>
          <w:sz w:val="28"/>
          <w:szCs w:val="28"/>
          <w:bdr w:val="none" w:sz="0" w:space="0" w:color="auto" w:frame="1"/>
          <w:lang w:val="uk-UA" w:eastAsia="ru-RU"/>
        </w:rPr>
        <w:t>Стаття 188-2.</w:t>
      </w:r>
      <w:r w:rsidRPr="00110752">
        <w:rPr>
          <w:rFonts w:ascii="Times New Roman" w:eastAsia="Times New Roman" w:hAnsi="Times New Roman" w:cs="Times New Roman"/>
          <w:b/>
          <w:color w:val="000000"/>
          <w:spacing w:val="-6"/>
          <w:kern w:val="0"/>
          <w:sz w:val="28"/>
          <w:szCs w:val="28"/>
          <w:lang w:val="uk-UA" w:eastAsia="ru-RU"/>
        </w:rPr>
        <w:t xml:space="preserve"> Незаконне видобування корисних копалин</w:t>
      </w:r>
    </w:p>
    <w:p w:rsidR="00110752" w:rsidRPr="00110752" w:rsidRDefault="00110752" w:rsidP="00110752">
      <w:pPr>
        <w:widowControl/>
        <w:shd w:val="clear" w:color="auto" w:fill="FFFFFF"/>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textAlignment w:val="baseline"/>
        <w:rPr>
          <w:rFonts w:ascii="Times New Roman" w:eastAsia="Times New Roman" w:hAnsi="Times New Roman" w:cs="Times New Roman"/>
          <w:color w:val="000000"/>
          <w:spacing w:val="-6"/>
          <w:kern w:val="0"/>
          <w:sz w:val="28"/>
          <w:szCs w:val="28"/>
          <w:lang w:val="uk-UA" w:eastAsia="ru-RU"/>
        </w:rPr>
      </w:pPr>
      <w:r w:rsidRPr="00110752">
        <w:rPr>
          <w:rFonts w:ascii="Times New Roman" w:eastAsia="Times New Roman" w:hAnsi="Times New Roman" w:cs="Times New Roman"/>
          <w:color w:val="000000"/>
          <w:spacing w:val="-6"/>
          <w:kern w:val="0"/>
          <w:sz w:val="28"/>
          <w:szCs w:val="28"/>
          <w:lang w:val="uk-UA" w:eastAsia="ru-RU"/>
        </w:rPr>
        <w:t xml:space="preserve">1. Умисне незаконне видобування корисних копалин, тобто умисне видобування корисних копалин особою, яка не має права на їх видобування або хоч має таке право, однак набула його незаконно, – </w:t>
      </w:r>
    </w:p>
    <w:p w:rsidR="00110752" w:rsidRPr="00110752" w:rsidRDefault="00110752" w:rsidP="00110752">
      <w:pPr>
        <w:widowControl/>
        <w:shd w:val="clear" w:color="auto" w:fill="FFFFFF"/>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textAlignment w:val="baseline"/>
        <w:rPr>
          <w:rFonts w:ascii="Times New Roman" w:eastAsia="Times New Roman" w:hAnsi="Times New Roman" w:cs="Times New Roman"/>
          <w:color w:val="000000"/>
          <w:spacing w:val="-6"/>
          <w:kern w:val="0"/>
          <w:sz w:val="28"/>
          <w:szCs w:val="28"/>
          <w:lang w:val="uk-UA" w:eastAsia="ru-RU"/>
        </w:rPr>
      </w:pPr>
      <w:r w:rsidRPr="00110752">
        <w:rPr>
          <w:rFonts w:ascii="Times New Roman" w:eastAsia="Times New Roman" w:hAnsi="Times New Roman" w:cs="Times New Roman"/>
          <w:color w:val="000000"/>
          <w:spacing w:val="-6"/>
          <w:kern w:val="0"/>
          <w:sz w:val="28"/>
          <w:szCs w:val="28"/>
          <w:lang w:val="uk-UA" w:eastAsia="ru-RU"/>
        </w:rPr>
        <w:t xml:space="preserve">карається штрафом від трьохсот до восьмисот неоподатковуваних мінімумів доходів громадян, або громадськими роботами на строк </w:t>
      </w:r>
      <w:r w:rsidRPr="00110752">
        <w:rPr>
          <w:rFonts w:ascii="Times New Roman" w:eastAsia="Times New Roman" w:hAnsi="Times New Roman" w:cs="Times New Roman"/>
          <w:color w:val="000000"/>
          <w:spacing w:val="-6"/>
          <w:kern w:val="0"/>
          <w:sz w:val="28"/>
          <w:szCs w:val="28"/>
          <w:shd w:val="clear" w:color="auto" w:fill="FFFFFF"/>
          <w:lang w:val="uk-UA" w:eastAsia="ru-RU"/>
        </w:rPr>
        <w:t xml:space="preserve">від ста двадцяти до двохсот сорока годин, </w:t>
      </w:r>
      <w:r w:rsidRPr="00110752">
        <w:rPr>
          <w:rFonts w:ascii="Times New Roman" w:eastAsia="Times New Roman" w:hAnsi="Times New Roman" w:cs="Times New Roman"/>
          <w:color w:val="000000"/>
          <w:spacing w:val="-6"/>
          <w:kern w:val="0"/>
          <w:sz w:val="28"/>
          <w:szCs w:val="28"/>
          <w:lang w:val="uk-UA" w:eastAsia="ru-RU"/>
        </w:rPr>
        <w:t xml:space="preserve">або виправними роботами на строк </w:t>
      </w:r>
      <w:r w:rsidRPr="00110752">
        <w:rPr>
          <w:rFonts w:ascii="Times New Roman" w:eastAsia="Times New Roman" w:hAnsi="Times New Roman" w:cs="Times New Roman"/>
          <w:color w:val="000000"/>
          <w:spacing w:val="-6"/>
          <w:kern w:val="0"/>
          <w:sz w:val="28"/>
          <w:szCs w:val="28"/>
          <w:shd w:val="clear" w:color="auto" w:fill="FFFFFF"/>
          <w:lang w:val="uk-UA" w:eastAsia="ru-RU"/>
        </w:rPr>
        <w:t xml:space="preserve">до двох років, </w:t>
      </w:r>
      <w:r w:rsidRPr="00110752">
        <w:rPr>
          <w:rFonts w:ascii="Times New Roman" w:eastAsia="Times New Roman" w:hAnsi="Times New Roman" w:cs="Times New Roman"/>
          <w:color w:val="000000"/>
          <w:spacing w:val="-6"/>
          <w:kern w:val="0"/>
          <w:sz w:val="28"/>
          <w:szCs w:val="28"/>
          <w:lang w:val="uk-UA" w:eastAsia="ru-RU"/>
        </w:rPr>
        <w:t>або обмеженням волі на строк до трьох років, або позбавленням волі на той самий строк.</w:t>
      </w:r>
    </w:p>
    <w:p w:rsidR="00110752" w:rsidRPr="00110752" w:rsidRDefault="00110752" w:rsidP="00110752">
      <w:pPr>
        <w:widowControl/>
        <w:shd w:val="clear" w:color="auto" w:fill="FFFFFF"/>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textAlignment w:val="baseline"/>
        <w:rPr>
          <w:rFonts w:ascii="Times New Roman" w:eastAsia="Times New Roman" w:hAnsi="Times New Roman" w:cs="Times New Roman"/>
          <w:color w:val="000000"/>
          <w:spacing w:val="-6"/>
          <w:kern w:val="0"/>
          <w:sz w:val="28"/>
          <w:szCs w:val="28"/>
          <w:lang w:val="uk-UA" w:eastAsia="ru-RU"/>
        </w:rPr>
      </w:pPr>
      <w:r w:rsidRPr="00110752">
        <w:rPr>
          <w:rFonts w:ascii="Times New Roman" w:eastAsia="Times New Roman" w:hAnsi="Times New Roman" w:cs="Times New Roman"/>
          <w:color w:val="000000"/>
          <w:spacing w:val="-6"/>
          <w:kern w:val="0"/>
          <w:sz w:val="28"/>
          <w:szCs w:val="28"/>
          <w:lang w:val="uk-UA" w:eastAsia="ru-RU"/>
        </w:rPr>
        <w:t>2. Дії, передбачені частиною першою цієї статті, якщо вони вчинені повторно, або за попередньою змовою групою осіб, або поєднані з порушенням порядку охорони, відтворення або використання територій чи об’єктів природно-заповідного фонду України, або у значних розмірах, або через необережність спричинили середньої тяжкості тілесні ушкодження двом чи більше особам або тяжкі тілесні ушкодження одній людині, –</w:t>
      </w:r>
    </w:p>
    <w:p w:rsidR="00110752" w:rsidRPr="00110752" w:rsidRDefault="00110752" w:rsidP="00110752">
      <w:pPr>
        <w:widowControl/>
        <w:shd w:val="clear" w:color="auto" w:fill="FFFFFF"/>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textAlignment w:val="baseline"/>
        <w:rPr>
          <w:rFonts w:ascii="Times New Roman" w:eastAsia="Times New Roman" w:hAnsi="Times New Roman" w:cs="Times New Roman"/>
          <w:color w:val="000000"/>
          <w:spacing w:val="-6"/>
          <w:kern w:val="0"/>
          <w:sz w:val="28"/>
          <w:szCs w:val="28"/>
          <w:lang w:val="uk-UA" w:eastAsia="ru-RU"/>
        </w:rPr>
      </w:pPr>
      <w:r w:rsidRPr="00110752">
        <w:rPr>
          <w:rFonts w:ascii="Times New Roman" w:eastAsia="Times New Roman" w:hAnsi="Times New Roman" w:cs="Times New Roman"/>
          <w:color w:val="000000"/>
          <w:spacing w:val="-6"/>
          <w:kern w:val="0"/>
          <w:sz w:val="28"/>
          <w:szCs w:val="28"/>
          <w:lang w:val="uk-UA" w:eastAsia="ru-RU"/>
        </w:rPr>
        <w:t>караються штрафом від восьмисот до тисячі п’ятисот неоподатковуваних мінімумів доходів громадян, або обмеженням волі на строк від двох до чотирьох років, або позбавленням волі на строк від двох до п’яти років.</w:t>
      </w:r>
    </w:p>
    <w:p w:rsidR="00110752" w:rsidRPr="00110752" w:rsidRDefault="00110752" w:rsidP="00110752">
      <w:pPr>
        <w:widowControl/>
        <w:shd w:val="clear" w:color="auto" w:fill="FFFFFF"/>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textAlignment w:val="baseline"/>
        <w:rPr>
          <w:rFonts w:ascii="Times New Roman" w:eastAsia="Times New Roman" w:hAnsi="Times New Roman" w:cs="Times New Roman"/>
          <w:color w:val="000000"/>
          <w:spacing w:val="-6"/>
          <w:kern w:val="0"/>
          <w:sz w:val="28"/>
          <w:szCs w:val="28"/>
          <w:lang w:val="uk-UA" w:eastAsia="ru-RU"/>
        </w:rPr>
      </w:pPr>
      <w:r w:rsidRPr="00110752">
        <w:rPr>
          <w:rFonts w:ascii="Times New Roman" w:eastAsia="Times New Roman" w:hAnsi="Times New Roman" w:cs="Times New Roman"/>
          <w:color w:val="000000"/>
          <w:spacing w:val="-6"/>
          <w:kern w:val="0"/>
          <w:sz w:val="28"/>
          <w:szCs w:val="28"/>
          <w:lang w:val="uk-UA" w:eastAsia="ru-RU"/>
        </w:rPr>
        <w:t>3. Дії, передбачені частинами першою або другою цієї статті, якщо вони вчинені організованою групою, або у великих розмірах, або через необережність спричинили тяжкі тілесні ушкодження двом чи більше особам або смерть однієї людини, –</w:t>
      </w:r>
    </w:p>
    <w:p w:rsidR="00110752" w:rsidRPr="00110752" w:rsidRDefault="00110752" w:rsidP="00110752">
      <w:pPr>
        <w:widowControl/>
        <w:shd w:val="clear" w:color="auto" w:fill="FFFFFF"/>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textAlignment w:val="baseline"/>
        <w:rPr>
          <w:rFonts w:ascii="Times New Roman" w:eastAsia="Times New Roman" w:hAnsi="Times New Roman" w:cs="Times New Roman"/>
          <w:color w:val="000000"/>
          <w:spacing w:val="-6"/>
          <w:kern w:val="0"/>
          <w:sz w:val="28"/>
          <w:szCs w:val="28"/>
          <w:lang w:val="uk-UA" w:eastAsia="ru-RU"/>
        </w:rPr>
      </w:pPr>
      <w:r w:rsidRPr="00110752">
        <w:rPr>
          <w:rFonts w:ascii="Times New Roman" w:eastAsia="Times New Roman" w:hAnsi="Times New Roman" w:cs="Times New Roman"/>
          <w:color w:val="000000"/>
          <w:spacing w:val="-6"/>
          <w:kern w:val="0"/>
          <w:sz w:val="28"/>
          <w:szCs w:val="28"/>
          <w:lang w:val="uk-UA" w:eastAsia="ru-RU"/>
        </w:rPr>
        <w:t>караються штрафом від тисячі п’ятисот до трьох тисяч неоподатковуваних мінімумів доходів громадян, або обмеженням волі на строк від трьох до п’яти років, або позбавленням волі на строк від трьох до восьми років.</w:t>
      </w:r>
    </w:p>
    <w:p w:rsidR="00110752" w:rsidRPr="00110752" w:rsidRDefault="00110752" w:rsidP="00110752">
      <w:pPr>
        <w:widowControl/>
        <w:shd w:val="clear" w:color="auto" w:fill="FFFFFF"/>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textAlignment w:val="baseline"/>
        <w:rPr>
          <w:rFonts w:ascii="Times New Roman" w:eastAsia="Times New Roman" w:hAnsi="Times New Roman" w:cs="Times New Roman"/>
          <w:color w:val="000000"/>
          <w:spacing w:val="-6"/>
          <w:kern w:val="0"/>
          <w:sz w:val="28"/>
          <w:szCs w:val="28"/>
          <w:lang w:val="uk-UA" w:eastAsia="ru-RU"/>
        </w:rPr>
      </w:pPr>
      <w:r w:rsidRPr="00110752">
        <w:rPr>
          <w:rFonts w:ascii="Times New Roman" w:eastAsia="Times New Roman" w:hAnsi="Times New Roman" w:cs="Times New Roman"/>
          <w:color w:val="000000"/>
          <w:spacing w:val="-6"/>
          <w:kern w:val="0"/>
          <w:sz w:val="28"/>
          <w:szCs w:val="28"/>
          <w:lang w:val="uk-UA" w:eastAsia="ru-RU"/>
        </w:rPr>
        <w:t>4. Дії, передбачені частинами першою, другою або третьою цієї статті, якщо вони вчинені злочинною організацією, або в особливо великих розмірах, або через необережність спричинили смерть двох чи більше осіб, –</w:t>
      </w:r>
    </w:p>
    <w:p w:rsidR="00110752" w:rsidRPr="00110752" w:rsidRDefault="00110752" w:rsidP="00110752">
      <w:pPr>
        <w:widowControl/>
        <w:shd w:val="clear" w:color="auto" w:fill="FFFFFF"/>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textAlignment w:val="baseline"/>
        <w:rPr>
          <w:rFonts w:ascii="Times New Roman" w:eastAsia="Times New Roman" w:hAnsi="Times New Roman" w:cs="Times New Roman"/>
          <w:color w:val="000000"/>
          <w:spacing w:val="-6"/>
          <w:kern w:val="0"/>
          <w:sz w:val="28"/>
          <w:szCs w:val="28"/>
          <w:lang w:val="uk-UA" w:eastAsia="ru-RU"/>
        </w:rPr>
      </w:pPr>
      <w:r w:rsidRPr="00110752">
        <w:rPr>
          <w:rFonts w:ascii="Times New Roman" w:eastAsia="Times New Roman" w:hAnsi="Times New Roman" w:cs="Times New Roman"/>
          <w:color w:val="000000"/>
          <w:spacing w:val="-6"/>
          <w:kern w:val="0"/>
          <w:sz w:val="28"/>
          <w:szCs w:val="28"/>
          <w:lang w:val="uk-UA" w:eastAsia="ru-RU"/>
        </w:rPr>
        <w:t>караються позбавленням волі на строк від п’яти до дванадцяти років.</w:t>
      </w:r>
    </w:p>
    <w:p w:rsidR="00110752" w:rsidRPr="00110752" w:rsidRDefault="00110752" w:rsidP="00110752">
      <w:pPr>
        <w:widowControl/>
        <w:shd w:val="clear" w:color="auto" w:fill="FFFFFF"/>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textAlignment w:val="baseline"/>
        <w:rPr>
          <w:rFonts w:ascii="Times New Roman" w:eastAsia="Times New Roman" w:hAnsi="Times New Roman" w:cs="Times New Roman"/>
          <w:color w:val="000000"/>
          <w:spacing w:val="-6"/>
          <w:kern w:val="0"/>
          <w:sz w:val="28"/>
          <w:szCs w:val="28"/>
          <w:lang w:val="uk-UA" w:eastAsia="ru-RU"/>
        </w:rPr>
      </w:pPr>
      <w:r w:rsidRPr="00110752">
        <w:rPr>
          <w:rFonts w:ascii="Times New Roman" w:eastAsia="Times New Roman" w:hAnsi="Times New Roman" w:cs="Times New Roman"/>
          <w:b/>
          <w:color w:val="000000"/>
          <w:spacing w:val="-6"/>
          <w:kern w:val="0"/>
          <w:sz w:val="28"/>
          <w:szCs w:val="28"/>
          <w:lang w:val="uk-UA" w:eastAsia="ru-RU"/>
        </w:rPr>
        <w:t>Примітка.</w:t>
      </w:r>
      <w:r w:rsidRPr="00110752">
        <w:rPr>
          <w:rFonts w:ascii="Times New Roman" w:eastAsia="Times New Roman" w:hAnsi="Times New Roman" w:cs="Times New Roman"/>
          <w:color w:val="000000"/>
          <w:spacing w:val="-6"/>
          <w:kern w:val="0"/>
          <w:sz w:val="28"/>
          <w:szCs w:val="28"/>
          <w:lang w:val="uk-UA" w:eastAsia="ru-RU"/>
        </w:rPr>
        <w:t xml:space="preserve"> 1. Умисне незаконне видобування корисних копалин визнається вчиненим повторно, якщо особа раніше вже вчиняла цей злочин або будь-який із злочинів, передбачених статтями 185, 186, 187, 188-1, 189–191, 262 цього Кодексу.</w:t>
      </w:r>
    </w:p>
    <w:p w:rsidR="00110752" w:rsidRPr="00110752" w:rsidRDefault="00110752" w:rsidP="00110752">
      <w:pPr>
        <w:widowControl/>
        <w:shd w:val="clear" w:color="auto" w:fill="FFFFFF"/>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textAlignment w:val="baseline"/>
        <w:rPr>
          <w:rFonts w:ascii="Times New Roman" w:eastAsia="Times New Roman" w:hAnsi="Times New Roman" w:cs="Times New Roman"/>
          <w:color w:val="000000"/>
          <w:spacing w:val="-6"/>
          <w:kern w:val="0"/>
          <w:sz w:val="28"/>
          <w:szCs w:val="28"/>
          <w:lang w:val="uk-UA" w:eastAsia="ru-RU"/>
        </w:rPr>
      </w:pPr>
      <w:r w:rsidRPr="00110752">
        <w:rPr>
          <w:rFonts w:ascii="Times New Roman" w:eastAsia="Times New Roman" w:hAnsi="Times New Roman" w:cs="Times New Roman"/>
          <w:color w:val="000000"/>
          <w:spacing w:val="-6"/>
          <w:kern w:val="0"/>
          <w:sz w:val="28"/>
          <w:szCs w:val="28"/>
          <w:lang w:val="uk-UA" w:eastAsia="ru-RU"/>
        </w:rPr>
        <w:t>2. Умисне незаконне видобування корисних копалин визнається вчиненим у значних розмірах, якщо вартість видобутих корисних копалин у сто і більше разів перевищує неоподатковуваний мінімум доходів громадян.</w:t>
      </w:r>
    </w:p>
    <w:p w:rsidR="00110752" w:rsidRPr="00110752" w:rsidRDefault="00110752" w:rsidP="00110752">
      <w:pPr>
        <w:widowControl/>
        <w:shd w:val="clear" w:color="auto" w:fill="FFFFFF"/>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textAlignment w:val="baseline"/>
        <w:rPr>
          <w:rFonts w:ascii="Times New Roman" w:eastAsia="Times New Roman" w:hAnsi="Times New Roman" w:cs="Times New Roman"/>
          <w:color w:val="000000"/>
          <w:spacing w:val="-6"/>
          <w:kern w:val="0"/>
          <w:sz w:val="28"/>
          <w:szCs w:val="28"/>
          <w:lang w:val="uk-UA" w:eastAsia="ru-RU"/>
        </w:rPr>
      </w:pPr>
      <w:r w:rsidRPr="00110752">
        <w:rPr>
          <w:rFonts w:ascii="Times New Roman" w:eastAsia="Times New Roman" w:hAnsi="Times New Roman" w:cs="Times New Roman"/>
          <w:color w:val="000000"/>
          <w:spacing w:val="-6"/>
          <w:kern w:val="0"/>
          <w:sz w:val="28"/>
          <w:szCs w:val="28"/>
          <w:lang w:val="uk-UA" w:eastAsia="ru-RU"/>
        </w:rPr>
        <w:t>3. Умисне незаконне видобування корисних копалин визнається вчиненим у великих розмірах, якщо вартість видобутих корисних копалин у двісті п’ятдесят і більше разів перевищує неоподатковуваний мінімум доходів громадян.</w:t>
      </w:r>
    </w:p>
    <w:p w:rsidR="00110752" w:rsidRPr="00110752" w:rsidRDefault="00110752" w:rsidP="00110752">
      <w:pPr>
        <w:widowControl/>
        <w:shd w:val="clear" w:color="auto" w:fill="FFFFFF"/>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textAlignment w:val="baseline"/>
        <w:rPr>
          <w:rFonts w:ascii="Times New Roman" w:eastAsia="Times New Roman" w:hAnsi="Times New Roman" w:cs="Times New Roman"/>
          <w:color w:val="000000"/>
          <w:spacing w:val="-6"/>
          <w:kern w:val="0"/>
          <w:sz w:val="28"/>
          <w:szCs w:val="28"/>
          <w:lang w:val="uk-UA" w:eastAsia="ru-RU"/>
        </w:rPr>
      </w:pPr>
      <w:r w:rsidRPr="00110752">
        <w:rPr>
          <w:rFonts w:ascii="Times New Roman" w:eastAsia="Times New Roman" w:hAnsi="Times New Roman" w:cs="Times New Roman"/>
          <w:color w:val="000000"/>
          <w:spacing w:val="-6"/>
          <w:kern w:val="0"/>
          <w:sz w:val="28"/>
          <w:szCs w:val="28"/>
          <w:lang w:val="uk-UA" w:eastAsia="ru-RU"/>
        </w:rPr>
        <w:t>4. Умисне незаконне видобування корисних копалин визнається вчиненим у особливо великих розмірах, якщо вартість видобутих корисних копалин у шістсот і більше разів перевищує неоподатковуваний мінімум доходів громадян».</w:t>
      </w:r>
    </w:p>
    <w:p w:rsidR="00110752" w:rsidRPr="00110752" w:rsidRDefault="00110752" w:rsidP="00110752">
      <w:pPr>
        <w:tabs>
          <w:tab w:val="clear" w:pos="709"/>
        </w:tabs>
        <w:suppressAutoHyphens w:val="0"/>
        <w:spacing w:after="0" w:line="360" w:lineRule="auto"/>
        <w:rPr>
          <w:rFonts w:ascii="Times New Roman" w:eastAsia="Times New Roman" w:hAnsi="Times New Roman" w:cs="Times New Roman"/>
          <w:color w:val="000000"/>
          <w:spacing w:val="-6"/>
          <w:kern w:val="0"/>
          <w:sz w:val="28"/>
          <w:szCs w:val="28"/>
          <w:lang w:val="uk-UA" w:eastAsia="ru-RU"/>
        </w:rPr>
      </w:pPr>
    </w:p>
    <w:p w:rsidR="00110752" w:rsidRPr="00110752" w:rsidRDefault="00110752" w:rsidP="00110752">
      <w:pPr>
        <w:widowControl/>
        <w:tabs>
          <w:tab w:val="clear" w:pos="709"/>
        </w:tabs>
        <w:suppressAutoHyphens w:val="0"/>
        <w:spacing w:after="0" w:line="360" w:lineRule="auto"/>
        <w:rPr>
          <w:rFonts w:ascii="Times New Roman" w:eastAsia="Times New Roman" w:hAnsi="Times New Roman" w:cs="Times New Roman"/>
          <w:color w:val="000000"/>
          <w:spacing w:val="-8"/>
          <w:kern w:val="0"/>
          <w:sz w:val="28"/>
          <w:szCs w:val="28"/>
          <w:lang w:val="uk-UA" w:eastAsia="ru-RU"/>
        </w:rPr>
      </w:pPr>
    </w:p>
    <w:p w:rsidR="00110752" w:rsidRPr="00110752" w:rsidRDefault="00110752" w:rsidP="00110752">
      <w:pPr>
        <w:widowControl/>
        <w:tabs>
          <w:tab w:val="clear" w:pos="709"/>
        </w:tabs>
        <w:suppressAutoHyphens w:val="0"/>
        <w:spacing w:after="0" w:line="360" w:lineRule="auto"/>
        <w:jc w:val="center"/>
        <w:rPr>
          <w:rFonts w:ascii="Times New Roman" w:eastAsia="Times New Roman" w:hAnsi="Times New Roman" w:cs="Times New Roman"/>
          <w:b/>
          <w:caps/>
          <w:color w:val="000000"/>
          <w:spacing w:val="-6"/>
          <w:kern w:val="0"/>
          <w:sz w:val="28"/>
          <w:szCs w:val="28"/>
          <w:lang w:val="uk-UA" w:eastAsia="ru-RU"/>
        </w:rPr>
      </w:pPr>
      <w:r w:rsidRPr="00110752">
        <w:rPr>
          <w:rFonts w:ascii="Times New Roman" w:eastAsia="Times New Roman" w:hAnsi="Times New Roman" w:cs="Times New Roman"/>
          <w:color w:val="000000"/>
          <w:kern w:val="0"/>
          <w:sz w:val="28"/>
          <w:szCs w:val="28"/>
          <w:lang w:val="uk-UA" w:eastAsia="ru-RU"/>
        </w:rPr>
        <w:br w:type="page"/>
      </w:r>
      <w:r w:rsidRPr="00110752">
        <w:rPr>
          <w:rFonts w:ascii="Times New Roman" w:eastAsia="Times New Roman" w:hAnsi="Times New Roman" w:cs="Times New Roman"/>
          <w:b/>
          <w:caps/>
          <w:color w:val="000000"/>
          <w:spacing w:val="-6"/>
          <w:kern w:val="0"/>
          <w:sz w:val="28"/>
          <w:szCs w:val="28"/>
          <w:lang w:val="uk-UA" w:eastAsia="ru-RU"/>
        </w:rPr>
        <w:t>Список використаних джерел</w:t>
      </w:r>
    </w:p>
    <w:p w:rsidR="00110752" w:rsidRPr="00110752" w:rsidRDefault="00110752" w:rsidP="00110752">
      <w:pPr>
        <w:widowControl/>
        <w:tabs>
          <w:tab w:val="clear" w:pos="709"/>
        </w:tabs>
        <w:suppressAutoHyphens w:val="0"/>
        <w:spacing w:after="0" w:line="360" w:lineRule="auto"/>
        <w:jc w:val="center"/>
        <w:rPr>
          <w:rFonts w:ascii="Times New Roman" w:eastAsia="Times New Roman" w:hAnsi="Times New Roman" w:cs="Times New Roman"/>
          <w:b/>
          <w:caps/>
          <w:color w:val="000000"/>
          <w:spacing w:val="-6"/>
          <w:kern w:val="0"/>
          <w:sz w:val="28"/>
          <w:szCs w:val="28"/>
          <w:lang w:val="uk-UA" w:eastAsia="ru-RU"/>
        </w:rPr>
      </w:pPr>
    </w:p>
    <w:p w:rsidR="00110752" w:rsidRPr="00110752" w:rsidRDefault="00110752" w:rsidP="00110752">
      <w:pPr>
        <w:widowControl/>
        <w:numPr>
          <w:ilvl w:val="0"/>
          <w:numId w:val="28"/>
        </w:numPr>
        <w:tabs>
          <w:tab w:val="clear" w:pos="709"/>
          <w:tab w:val="left" w:pos="1080"/>
        </w:tabs>
        <w:suppressAutoHyphens w:val="0"/>
        <w:spacing w:after="0" w:line="360" w:lineRule="auto"/>
        <w:ind w:left="0" w:firstLine="567"/>
        <w:rPr>
          <w:rFonts w:ascii="Times New Roman" w:eastAsia="Times New Roman" w:hAnsi="Times New Roman" w:cs="Times New Roman"/>
          <w:color w:val="000000"/>
          <w:spacing w:val="-6"/>
          <w:kern w:val="0"/>
          <w:sz w:val="28"/>
          <w:szCs w:val="28"/>
          <w:lang w:val="uk-UA" w:eastAsia="ru-RU"/>
        </w:rPr>
      </w:pPr>
      <w:r w:rsidRPr="00110752">
        <w:rPr>
          <w:rFonts w:ascii="Times New Roman" w:eastAsia="Times New Roman" w:hAnsi="Times New Roman" w:cs="Times New Roman"/>
          <w:color w:val="000000"/>
          <w:spacing w:val="-6"/>
          <w:kern w:val="0"/>
          <w:sz w:val="28"/>
          <w:szCs w:val="28"/>
          <w:lang w:val="uk-UA" w:eastAsia="ru-RU"/>
        </w:rPr>
        <w:t>Азаров Д. С. «Спеціальна» конфіскація: співвідношення кримінально-правових та кримінально-процесуальних норм / Д. С. Азаров // Кримінальний кодекс України 2001 р.: проблеми застосування і перспективи удосконалення : матеріали міжнародної науково-практичної конференції (м. Львів, 7–8 квітня 2006 року). – Львів, 2006. – Ч. 1. – С. 142–145.</w:t>
      </w:r>
    </w:p>
    <w:p w:rsidR="00110752" w:rsidRPr="00110752" w:rsidRDefault="00110752" w:rsidP="00110752">
      <w:pPr>
        <w:widowControl/>
        <w:numPr>
          <w:ilvl w:val="0"/>
          <w:numId w:val="28"/>
        </w:numPr>
        <w:tabs>
          <w:tab w:val="clear" w:pos="709"/>
          <w:tab w:val="left" w:pos="1080"/>
        </w:tabs>
        <w:suppressAutoHyphens w:val="0"/>
        <w:spacing w:after="0" w:line="360" w:lineRule="auto"/>
        <w:ind w:left="0" w:firstLine="567"/>
        <w:rPr>
          <w:rFonts w:ascii="Times New Roman" w:eastAsia="Times New Roman" w:hAnsi="Times New Roman" w:cs="Times New Roman"/>
          <w:color w:val="000000"/>
          <w:spacing w:val="-6"/>
          <w:kern w:val="0"/>
          <w:sz w:val="28"/>
          <w:szCs w:val="28"/>
          <w:lang w:val="uk-UA" w:eastAsia="ru-RU"/>
        </w:rPr>
      </w:pPr>
      <w:r w:rsidRPr="00110752">
        <w:rPr>
          <w:rFonts w:ascii="Times New Roman" w:eastAsia="Times New Roman" w:hAnsi="Times New Roman" w:cs="Times New Roman"/>
          <w:color w:val="000000"/>
          <w:spacing w:val="-6"/>
          <w:kern w:val="0"/>
          <w:sz w:val="28"/>
          <w:szCs w:val="28"/>
          <w:lang w:val="uk-UA" w:eastAsia="ru-RU"/>
        </w:rPr>
        <w:t>Александров Ю. В. Кримінальне право України. Загальна частина : підручник для студентів вищих навчальних закладів / Ю. В. Александров, В. А. Клименко. – К. : МАУП, 2004. – 328 с.</w:t>
      </w:r>
    </w:p>
    <w:p w:rsidR="00110752" w:rsidRPr="00110752" w:rsidRDefault="00110752" w:rsidP="00110752">
      <w:pPr>
        <w:widowControl/>
        <w:numPr>
          <w:ilvl w:val="0"/>
          <w:numId w:val="28"/>
        </w:numPr>
        <w:tabs>
          <w:tab w:val="clear" w:pos="709"/>
          <w:tab w:val="left" w:pos="1080"/>
        </w:tabs>
        <w:suppressAutoHyphens w:val="0"/>
        <w:spacing w:after="0" w:line="360" w:lineRule="auto"/>
        <w:ind w:left="0" w:firstLine="567"/>
        <w:rPr>
          <w:rFonts w:ascii="Times New Roman" w:eastAsia="Times New Roman" w:hAnsi="Times New Roman" w:cs="Times New Roman"/>
          <w:color w:val="000000"/>
          <w:spacing w:val="-6"/>
          <w:kern w:val="0"/>
          <w:sz w:val="28"/>
          <w:szCs w:val="28"/>
          <w:lang w:val="uk-UA" w:eastAsia="ru-RU"/>
        </w:rPr>
      </w:pPr>
      <w:r w:rsidRPr="00110752">
        <w:rPr>
          <w:rFonts w:ascii="Times New Roman" w:eastAsia="Times New Roman" w:hAnsi="Times New Roman" w:cs="Times New Roman"/>
          <w:color w:val="000000"/>
          <w:spacing w:val="-6"/>
          <w:kern w:val="0"/>
          <w:sz w:val="28"/>
          <w:szCs w:val="28"/>
          <w:lang w:val="uk-UA" w:eastAsia="ru-RU"/>
        </w:rPr>
        <w:t>Алиев З. Г. Ошибка как особое обстоятельство оценки поведения субъекта преступления и ее уголовно-правовое значение : автореф. дис. ... канд. юрид. наук : спец. 12.00.08 «Уголовное право и криминология; уголовно-исполнительное право» / Алиев Зияфат Гаджиевич. – М., 2007. – 25 с.</w:t>
      </w:r>
    </w:p>
    <w:p w:rsidR="00110752" w:rsidRPr="00110752" w:rsidRDefault="00110752" w:rsidP="00110752">
      <w:pPr>
        <w:widowControl/>
        <w:numPr>
          <w:ilvl w:val="0"/>
          <w:numId w:val="28"/>
        </w:numPr>
        <w:tabs>
          <w:tab w:val="clear" w:pos="709"/>
          <w:tab w:val="left" w:pos="1080"/>
        </w:tabs>
        <w:suppressAutoHyphens w:val="0"/>
        <w:spacing w:after="0" w:line="360" w:lineRule="auto"/>
        <w:ind w:left="0" w:firstLine="567"/>
        <w:rPr>
          <w:rFonts w:ascii="Times New Roman" w:eastAsia="Times New Roman" w:hAnsi="Times New Roman" w:cs="Times New Roman"/>
          <w:color w:val="000000"/>
          <w:spacing w:val="-6"/>
          <w:kern w:val="0"/>
          <w:sz w:val="28"/>
          <w:szCs w:val="28"/>
          <w:lang w:val="uk-UA" w:eastAsia="ru-RU"/>
        </w:rPr>
      </w:pPr>
      <w:r w:rsidRPr="00110752">
        <w:rPr>
          <w:rFonts w:ascii="Times New Roman" w:eastAsia="Times New Roman" w:hAnsi="Times New Roman" w:cs="Times New Roman"/>
          <w:color w:val="000000"/>
          <w:spacing w:val="-6"/>
          <w:kern w:val="0"/>
          <w:sz w:val="28"/>
          <w:szCs w:val="28"/>
          <w:lang w:val="uk-UA" w:eastAsia="ru-RU"/>
        </w:rPr>
        <w:t xml:space="preserve">Андрушко П. П. Загальна характеристика злочинів у сфері службової діяльності / П. П. Андрушко, А. А. Стрижевська // Законодавство України. – 2005. – № 9. – С. 28–88. </w:t>
      </w:r>
    </w:p>
    <w:p w:rsidR="00110752" w:rsidRPr="00110752" w:rsidRDefault="00110752" w:rsidP="00110752">
      <w:pPr>
        <w:rPr>
          <w:lang w:val="uk-UA"/>
        </w:rPr>
      </w:pPr>
    </w:p>
    <w:sectPr w:rsidR="00110752" w:rsidRPr="00110752"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E7B" w:rsidRDefault="00794E7B">
      <w:pPr>
        <w:spacing w:after="0" w:line="240" w:lineRule="auto"/>
      </w:pPr>
      <w:r>
        <w:separator/>
      </w:r>
    </w:p>
  </w:endnote>
  <w:endnote w:type="continuationSeparator" w:id="0">
    <w:p w:rsidR="00794E7B" w:rsidRDefault="00794E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Default="00794E7B">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4E7B" w:rsidRDefault="00794E7B">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E7B" w:rsidRDefault="00794E7B"/>
    <w:p w:rsidR="00794E7B" w:rsidRDefault="00794E7B"/>
    <w:p w:rsidR="00794E7B" w:rsidRDefault="00794E7B"/>
    <w:p w:rsidR="00794E7B" w:rsidRDefault="00794E7B"/>
    <w:p w:rsidR="00794E7B" w:rsidRDefault="00794E7B"/>
    <w:p w:rsidR="00794E7B" w:rsidRDefault="00794E7B"/>
    <w:p w:rsidR="00794E7B" w:rsidRDefault="00794E7B">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4E7B" w:rsidRDefault="00794E7B">
                  <w:pPr>
                    <w:spacing w:line="240" w:lineRule="auto"/>
                  </w:pPr>
                  <w:fldSimple w:instr=" PAGE \* MERGEFORMAT ">
                    <w:r w:rsidR="00B27682" w:rsidRPr="00B27682">
                      <w:rPr>
                        <w:rStyle w:val="afffff9"/>
                        <w:b w:val="0"/>
                        <w:bCs w:val="0"/>
                        <w:noProof/>
                      </w:rPr>
                      <w:t>14</w:t>
                    </w:r>
                  </w:fldSimple>
                </w:p>
              </w:txbxContent>
            </v:textbox>
            <w10:wrap anchorx="page" anchory="page"/>
          </v:shape>
        </w:pict>
      </w:r>
    </w:p>
    <w:p w:rsidR="00794E7B" w:rsidRDefault="00794E7B"/>
    <w:p w:rsidR="00794E7B" w:rsidRDefault="00794E7B"/>
    <w:p w:rsidR="00794E7B" w:rsidRDefault="00794E7B">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4E7B" w:rsidRDefault="00794E7B"/>
              </w:txbxContent>
            </v:textbox>
            <w10:wrap anchorx="page" anchory="page"/>
          </v:shape>
        </w:pict>
      </w:r>
    </w:p>
    <w:p w:rsidR="00794E7B" w:rsidRDefault="00794E7B"/>
    <w:p w:rsidR="00794E7B" w:rsidRDefault="00794E7B">
      <w:pPr>
        <w:rPr>
          <w:sz w:val="2"/>
          <w:szCs w:val="2"/>
        </w:rPr>
      </w:pPr>
    </w:p>
    <w:p w:rsidR="00794E7B" w:rsidRDefault="00794E7B"/>
    <w:p w:rsidR="00794E7B" w:rsidRDefault="00794E7B">
      <w:pPr>
        <w:spacing w:after="0" w:line="240" w:lineRule="auto"/>
      </w:pPr>
    </w:p>
  </w:footnote>
  <w:footnote w:type="continuationSeparator" w:id="0">
    <w:p w:rsidR="00794E7B" w:rsidRDefault="00794E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Default="00794E7B"/>
  <w:p w:rsidR="00794E7B" w:rsidRDefault="00794E7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Pr="005856C0" w:rsidRDefault="00794E7B"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60E73"/>
    <w:multiLevelType w:val="hybridMultilevel"/>
    <w:tmpl w:val="E6001F8C"/>
    <w:lvl w:ilvl="0" w:tplc="0419000F">
      <w:start w:val="1"/>
      <w:numFmt w:val="decimal"/>
      <w:lvlText w:val="%1."/>
      <w:lvlJc w:val="left"/>
      <w:pPr>
        <w:tabs>
          <w:tab w:val="num" w:pos="1287"/>
        </w:tabs>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F40A64"/>
    <w:multiLevelType w:val="multilevel"/>
    <w:tmpl w:val="BC162E9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377CAD"/>
    <w:multiLevelType w:val="multilevel"/>
    <w:tmpl w:val="AED6D7D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9E4668E"/>
    <w:multiLevelType w:val="multilevel"/>
    <w:tmpl w:val="30DCDD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A6B3175"/>
    <w:multiLevelType w:val="multilevel"/>
    <w:tmpl w:val="28DA8C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DA36A7"/>
    <w:multiLevelType w:val="multilevel"/>
    <w:tmpl w:val="DD3CE8E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00D536D"/>
    <w:multiLevelType w:val="multilevel"/>
    <w:tmpl w:val="AC804E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95A2F59"/>
    <w:multiLevelType w:val="multilevel"/>
    <w:tmpl w:val="2CD2E4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94">
    <w:nsid w:val="333B1863"/>
    <w:multiLevelType w:val="multilevel"/>
    <w:tmpl w:val="86109D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460F38"/>
    <w:multiLevelType w:val="multilevel"/>
    <w:tmpl w:val="F7A2B82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6255D7C"/>
    <w:multiLevelType w:val="multilevel"/>
    <w:tmpl w:val="58A292E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7CD7F77"/>
    <w:multiLevelType w:val="multilevel"/>
    <w:tmpl w:val="AF0CD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9">
    <w:nsid w:val="456912E3"/>
    <w:multiLevelType w:val="multilevel"/>
    <w:tmpl w:val="67FCC3AA"/>
    <w:lvl w:ilvl="0">
      <w:start w:val="200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66F5832"/>
    <w:multiLevelType w:val="multilevel"/>
    <w:tmpl w:val="A332432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9D246F3"/>
    <w:multiLevelType w:val="multilevel"/>
    <w:tmpl w:val="14067E4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53923FC"/>
    <w:multiLevelType w:val="multilevel"/>
    <w:tmpl w:val="71D0B1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CBD7BEA"/>
    <w:multiLevelType w:val="multilevel"/>
    <w:tmpl w:val="21CCD86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EF81FD4"/>
    <w:multiLevelType w:val="hybridMultilevel"/>
    <w:tmpl w:val="7BA86B1E"/>
    <w:lvl w:ilvl="0" w:tplc="024C9C04">
      <w:start w:val="9"/>
      <w:numFmt w:val="bullet"/>
      <w:lvlText w:val="-"/>
      <w:lvlJc w:val="left"/>
      <w:pPr>
        <w:ind w:left="1353" w:hanging="360"/>
      </w:pPr>
      <w:rPr>
        <w:rFonts w:ascii="Times New Roman" w:eastAsia="Times New Roman" w:hAnsi="Times New Roman" w:hint="default"/>
        <w:sz w:val="28"/>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5">
    <w:nsid w:val="5F4A6D56"/>
    <w:multiLevelType w:val="multilevel"/>
    <w:tmpl w:val="7CC87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2692B13"/>
    <w:multiLevelType w:val="multilevel"/>
    <w:tmpl w:val="5B265D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5472A33"/>
    <w:multiLevelType w:val="hybridMultilevel"/>
    <w:tmpl w:val="F8069B3A"/>
    <w:lvl w:ilvl="0" w:tplc="BA32837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8">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09">
    <w:nsid w:val="711F7270"/>
    <w:multiLevelType w:val="multilevel"/>
    <w:tmpl w:val="19E248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11">
    <w:nsid w:val="777B6B79"/>
    <w:multiLevelType w:val="multilevel"/>
    <w:tmpl w:val="9620D0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4"/>
  </w:num>
  <w:num w:numId="7">
    <w:abstractNumId w:val="79"/>
  </w:num>
  <w:num w:numId="8">
    <w:abstractNumId w:val="101"/>
  </w:num>
  <w:num w:numId="9">
    <w:abstractNumId w:val="90"/>
  </w:num>
  <w:num w:numId="10">
    <w:abstractNumId w:val="96"/>
  </w:num>
  <w:num w:numId="11">
    <w:abstractNumId w:val="80"/>
  </w:num>
  <w:num w:numId="12">
    <w:abstractNumId w:val="100"/>
  </w:num>
  <w:num w:numId="13">
    <w:abstractNumId w:val="95"/>
  </w:num>
  <w:num w:numId="14">
    <w:abstractNumId w:val="103"/>
  </w:num>
  <w:num w:numId="15">
    <w:abstractNumId w:val="94"/>
  </w:num>
  <w:num w:numId="16">
    <w:abstractNumId w:val="109"/>
  </w:num>
  <w:num w:numId="17">
    <w:abstractNumId w:val="111"/>
  </w:num>
  <w:num w:numId="18">
    <w:abstractNumId w:val="106"/>
  </w:num>
  <w:num w:numId="19">
    <w:abstractNumId w:val="99"/>
  </w:num>
  <w:num w:numId="20">
    <w:abstractNumId w:val="97"/>
  </w:num>
  <w:num w:numId="21">
    <w:abstractNumId w:val="87"/>
  </w:num>
  <w:num w:numId="22">
    <w:abstractNumId w:val="92"/>
  </w:num>
  <w:num w:numId="23">
    <w:abstractNumId w:val="88"/>
  </w:num>
  <w:num w:numId="24">
    <w:abstractNumId w:val="105"/>
  </w:num>
  <w:num w:numId="25">
    <w:abstractNumId w:val="91"/>
  </w:num>
  <w:num w:numId="26">
    <w:abstractNumId w:val="102"/>
  </w:num>
  <w:num w:numId="27">
    <w:abstractNumId w:val="107"/>
  </w:num>
  <w:num w:numId="2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95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955"/>
    <o:shapelayout v:ext="edit">
      <o:idmap v:ext="edit" data="1"/>
      <o:rules v:ext="edit">
        <o:r id="V:Rule1" type="connector" idref="#Соединительная линия уступом 8"/>
        <o:r id="V:Rule2" type="connector" idref="#Прямая со стрелкой 9"/>
        <o:r id="V:Rule3" type="connector" idref="#Прямая со стрелкой 11"/>
        <o:r id="V:Rule4" type="connector" idref="#Соединительная линия уступом 12"/>
        <o:r id="V:Rule5" type="connector" idref="#Прямая со стрелкой 14"/>
        <o:r id="V:Rule6" type="connector" idref="#Прямая со стрелкой 15"/>
        <o:r id="V:Rule7" type="connector" idref="#Соединительная линия уступом 18"/>
        <o:r id="V:Rule8" type="connector" idref="#Соединительная линия уступом 8"/>
        <o:r id="V:Rule9" type="connector" idref="#Прямая со стрелкой 9"/>
        <o:r id="V:Rule10" type="connector" idref="#Прямая со стрелкой 11"/>
        <o:r id="V:Rule11" type="connector" idref="#Соединительная линия уступом 12"/>
        <o:r id="V:Rule12" type="connector" idref="#Прямая со стрелкой 14"/>
        <o:r id="V:Rule13" type="connector" idref="#Прямая со стрелкой 15"/>
        <o:r id="V:Rule14" type="connector" idref="#Соединительная линия уступом 18"/>
        <o:r id="V:Rule15" type="connector" idref="#_x0000_s1163"/>
        <o:r id="V:Rule16" type="connector" idref="#_x0000_s1165"/>
        <o:r id="V:Rule17" type="connector" idref="#_x0000_s1166"/>
        <o:r id="V:Rule18" type="connector" idref="#_x0000_s1167"/>
        <o:r id="V:Rule19" type="connector" idref="#_x0000_s1168"/>
        <o:r id="V:Rule20" type="connector" idref="#_x0000_s1176"/>
        <o:r id="V:Rule21" type="connector" idref="#_x0000_s1188"/>
        <o:r id="V:Rule22" type="connector" idref="#_x0000_s1189"/>
        <o:r id="V:Rule23" type="connector" idref="#_x0000_s1190"/>
        <o:r id="V:Rule24" type="connector" idref="#_x0000_s1169"/>
        <o:r id="V:Rule25" type="connector" idref="#_x0000_s1241"/>
        <o:r id="V:Rule26" type="connector" idref="#_x0000_s1249"/>
        <o:r id="V:Rule27" type="connector" idref="#_x0000_s1237"/>
        <o:r id="V:Rule28" type="connector" idref="#_x0000_s1239"/>
        <o:r id="V:Rule29" type="connector" idref="#_x0000_s1240"/>
        <o:r id="V:Rule30" type="connector" idref="#_x0000_s1238"/>
        <o:r id="V:Rule31" type="connector" idref="#_x0000_s1255"/>
        <o:r id="V:Rule32" type="connector" idref="#_x0000_s1170"/>
        <o:r id="V:Rule33" type="connector" idref="#_x0000_s1208"/>
        <o:r id="V:Rule34" type="connector" idref="#_x0000_s1212"/>
        <o:r id="V:Rule35" type="connector" idref="#_x0000_s1226"/>
        <o:r id="V:Rule36" type="connector" idref="#_x0000_s1228"/>
        <o:r id="V:Rule37" type="connector" idref="#_x0000_s1124">
          <o:proxy start="" idref="#_x0000_s1121" connectloc="2"/>
          <o:proxy end="" idref="#_x0000_s1122" connectloc="0"/>
        </o:r>
        <o:r id="V:Rule38" type="connector" idref="#_x0000_s1138">
          <o:proxy start="" idref="#_x0000_s1121" connectloc="2"/>
          <o:proxy end="" idref="#_x0000_s1137" connectloc="0"/>
        </o:r>
        <o:r id="V:Rule39" type="connector" idref="#_x0000_s1125">
          <o:proxy start="" idref="#_x0000_s1121" connectloc="2"/>
          <o:proxy end="" idref="#_x0000_s1135" connectloc="0"/>
        </o:r>
        <o:r id="V:Rule40" type="connector" idref="#_x0000_s1126">
          <o:proxy start="" idref="#_x0000_s1121" connectloc="2"/>
          <o:proxy end="" idref="#_x0000_s1139" connectloc="0"/>
        </o:r>
        <o:r id="V:Rule41" type="connector" idref="#_x0000_s1133">
          <o:proxy start="" idref="#_x0000_s1121" connectloc="2"/>
          <o:proxy end="" idref="#_x0000_s1130" connectloc="0"/>
        </o:r>
        <o:r id="V:Rule42" type="connector" idref="#_x0000_s1134">
          <o:proxy start="" idref="#_x0000_s1121" connectloc="2"/>
          <o:proxy end="" idref="#_x0000_s1132" connectloc="0"/>
        </o:r>
        <o:r id="V:Rule43" type="connector" idref="#_x0000_s1136">
          <o:proxy start="" idref="#_x0000_s1121" connectloc="2"/>
          <o:proxy end="" idref="#_x0000_s1131" connectloc="0"/>
        </o:r>
        <o:r id="V:Rule44" type="connector" idref="#_x0000_s1314"/>
        <o:r id="V:Rule45" type="connector" idref="#_x0000_s1316"/>
        <o:r id="V:Rule46" type="connector" idref="#_x0000_s1317"/>
        <o:r id="V:Rule47" type="connector" idref="#_x0000_s1318"/>
        <o:r id="V:Rule48" type="connector" idref="#_x0000_s1319"/>
        <o:r id="V:Rule49" type="connector" idref="#_x0000_s1327"/>
        <o:r id="V:Rule50" type="connector" idref="#_x0000_s1339"/>
        <o:r id="V:Rule51" type="connector" idref="#_x0000_s1340"/>
        <o:r id="V:Rule52" type="connector" idref="#_x0000_s1341"/>
        <o:r id="V:Rule53" type="connector" idref="#_x0000_s1320"/>
        <o:r id="V:Rule54" type="connector" idref="#_x0000_s1392"/>
        <o:r id="V:Rule55" type="connector" idref="#_x0000_s1400"/>
        <o:r id="V:Rule56" type="connector" idref="#_x0000_s1388"/>
        <o:r id="V:Rule57" type="connector" idref="#_x0000_s1390"/>
        <o:r id="V:Rule58" type="connector" idref="#_x0000_s1391"/>
        <o:r id="V:Rule59" type="connector" idref="#_x0000_s1389"/>
        <o:r id="V:Rule60" type="connector" idref="#_x0000_s1406"/>
        <o:r id="V:Rule61" type="connector" idref="#Прямая со стрелкой 8"/>
        <o:r id="V:Rule62" type="connector" idref="#_x0000_s1359"/>
        <o:r id="V:Rule63" type="connector" idref="#_x0000_s1363"/>
        <o:r id="V:Rule64" type="connector" idref="#_x0000_s1377"/>
        <o:r id="V:Rule65" type="connector" idref="#_x0000_s1379"/>
        <o:r id="V:Rule66" type="connector" idref="#_x0000_s1275"/>
        <o:r id="V:Rule67" type="connector" idref="#_x0000_s1289"/>
        <o:r id="V:Rule68" type="connector" idref="#_x0000_s1276">
          <o:proxy end="" idref="#_x0000_s1286" connectloc="0"/>
        </o:r>
        <o:r id="V:Rule69" type="connector" idref="#_x0000_s1277">
          <o:proxy end="" idref="#_x0000_s1290" connectloc="0"/>
        </o:r>
        <o:r id="V:Rule70" type="connector" idref="#_x0000_s1284"/>
        <o:r id="V:Rule71" type="connector" idref="#_x0000_s1285"/>
        <o:r id="V:Rule72" type="connector" idref="#_x0000_s128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11" w:unhideWhenUsed="0" w:qFormat="1"/>
    <w:lsdException w:name="Body Text 2"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79A58C-CDEC-43ED-8BDB-832A4C699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29</Pages>
  <Words>6966</Words>
  <Characters>39707</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46580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cp:revision>
  <cp:lastPrinted>2009-02-06T05:36:00Z</cp:lastPrinted>
  <dcterms:created xsi:type="dcterms:W3CDTF">2020-05-31T20:07:00Z</dcterms:created>
  <dcterms:modified xsi:type="dcterms:W3CDTF">2020-06-01T08:25:00Z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