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3E7A" w14:textId="77777777" w:rsidR="00781264" w:rsidRDefault="00781264" w:rsidP="0078126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Алимжанов, Айвар Муратбекович.</w:t>
      </w:r>
      <w:r>
        <w:rPr>
          <w:rFonts w:ascii="Helvetica" w:hAnsi="Helvetica" w:cs="Helvetica"/>
          <w:color w:val="222222"/>
          <w:sz w:val="21"/>
          <w:szCs w:val="21"/>
        </w:rPr>
        <w:br/>
      </w:r>
      <w:r>
        <w:rPr>
          <w:rStyle w:val="js-item-maininfo"/>
          <w:rFonts w:ascii="Helvetica" w:hAnsi="Helvetica" w:cs="Helvetica"/>
          <w:b/>
          <w:bCs/>
          <w:color w:val="222222"/>
          <w:sz w:val="21"/>
          <w:szCs w:val="21"/>
        </w:rPr>
        <w:t>Основы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упругопластического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тела</w:t>
      </w:r>
      <w:r>
        <w:rPr>
          <w:rStyle w:val="js-item-maininfo"/>
          <w:rFonts w:ascii="Helvetica" w:hAnsi="Helvetica" w:cs="Helvetica"/>
          <w:color w:val="222222"/>
          <w:sz w:val="21"/>
          <w:szCs w:val="21"/>
        </w:rPr>
        <w:t> : диссертация ... доктора физико-математических наук : 01.02.04. - Алматы, 1998. - 254 с. : ил.</w:t>
      </w:r>
      <w:r>
        <w:rPr>
          <w:rStyle w:val="search-descr"/>
          <w:rFonts w:ascii="Helvetica" w:hAnsi="Helvetica" w:cs="Helvetica"/>
          <w:color w:val="222222"/>
          <w:sz w:val="21"/>
          <w:szCs w:val="21"/>
        </w:rPr>
        <w:t>больше</w:t>
      </w:r>
    </w:p>
    <w:p w14:paraId="6B02A35D" w14:textId="77777777" w:rsidR="00781264" w:rsidRDefault="00781264" w:rsidP="0078126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F4206D7" w14:textId="77777777" w:rsidR="00781264" w:rsidRDefault="00781264" w:rsidP="00781264">
      <w:pPr>
        <w:widowControl/>
        <w:numPr>
          <w:ilvl w:val="0"/>
          <w:numId w:val="3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30D6137" w14:textId="77777777" w:rsidR="00781264" w:rsidRDefault="00781264" w:rsidP="007812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Анвар Мурахбековнч </w:t>
      </w:r>
      <w:r>
        <w:rPr>
          <w:rFonts w:ascii="Helvetica" w:hAnsi="Helvetica" w:cs="Helvetica"/>
          <w:b/>
          <w:bCs/>
          <w:color w:val="222222"/>
          <w:sz w:val="21"/>
          <w:szCs w:val="21"/>
        </w:rPr>
        <w:t>ОСНОВЫ</w:t>
      </w:r>
      <w:r>
        <w:rPr>
          <w:rFonts w:ascii="Helvetica" w:hAnsi="Helvetica" w:cs="Helvetica"/>
          <w:color w:val="222222"/>
          <w:sz w:val="21"/>
          <w:szCs w:val="21"/>
        </w:rPr>
        <w:t> и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НЕОДНОРОДНОГО</w:t>
      </w:r>
      <w:r>
        <w:rPr>
          <w:rFonts w:ascii="Helvetica" w:hAnsi="Helvetica" w:cs="Helvetica"/>
          <w:color w:val="222222"/>
          <w:sz w:val="21"/>
          <w:szCs w:val="21"/>
        </w:rPr>
        <w:t> УПРУГОНПАСТИЧЕСКОГО </w:t>
      </w:r>
      <w:r>
        <w:rPr>
          <w:rFonts w:ascii="Helvetica" w:hAnsi="Helvetica" w:cs="Helvetica"/>
          <w:b/>
          <w:bCs/>
          <w:color w:val="222222"/>
          <w:sz w:val="21"/>
          <w:szCs w:val="21"/>
        </w:rPr>
        <w:t>ТЕЛА</w:t>
      </w:r>
      <w:r>
        <w:rPr>
          <w:rFonts w:ascii="Helvetica" w:hAnsi="Helvetica" w:cs="Helvetica"/>
          <w:color w:val="222222"/>
          <w:sz w:val="21"/>
          <w:szCs w:val="21"/>
        </w:rPr>
        <w:t> •я» Спенпзяьность 01.02.04 - механика деформируемого твердого </w:t>
      </w:r>
      <w:r>
        <w:rPr>
          <w:rFonts w:ascii="Helvetica" w:hAnsi="Helvetica" w:cs="Helvetica"/>
          <w:b/>
          <w:bCs/>
          <w:color w:val="222222"/>
          <w:sz w:val="21"/>
          <w:szCs w:val="21"/>
        </w:rPr>
        <w:t>тела</w:t>
      </w:r>
      <w:r>
        <w:rPr>
          <w:rFonts w:ascii="Helvetica" w:hAnsi="Helvetica" w:cs="Helvetica"/>
          <w:color w:val="222222"/>
          <w:sz w:val="21"/>
          <w:szCs w:val="21"/>
        </w:rPr>
        <w:t> ДЙССЕРТАЦЙ</w:t>
      </w:r>
    </w:p>
    <w:p w14:paraId="33573F2B" w14:textId="77777777" w:rsidR="00781264" w:rsidRDefault="00781264" w:rsidP="00781264">
      <w:pPr>
        <w:widowControl/>
        <w:numPr>
          <w:ilvl w:val="0"/>
          <w:numId w:val="3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351F1357" w14:textId="77777777" w:rsidR="00781264" w:rsidRDefault="00781264" w:rsidP="007812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РАДИАЛЬНОЙ ПЛАСТИЧЕСКОЙ НЕОДНОРОДНОСТЬЮ ...153 §4.5. УПРУГОПЛАСТИЧЕСКОЕСОСТОЯНИЕ'НЕОДНОРофоЙ ТОЛСТОСТЕННОЙ ИСКРИВЛЕННОЙ ОБОЛОЧКИ 159 ГЛАВА У,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ПЛАСТИЧЕСКИ </w:t>
      </w:r>
      <w:r>
        <w:rPr>
          <w:rFonts w:ascii="Helvetica" w:hAnsi="Helvetica" w:cs="Helvetica"/>
          <w:b/>
          <w:bCs/>
          <w:color w:val="222222"/>
          <w:sz w:val="21"/>
          <w:szCs w:val="21"/>
        </w:rPr>
        <w:t>НЕОДНОРОДНОГО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.....„..„..„.......„..„„„.......„„„„„........„„„„.„.„.1.^ § 5.1. ОСНОВНЫЕ СОиТНОПшНиЯ </w:t>
      </w:r>
      <w:r>
        <w:rPr>
          <w:rFonts w:ascii="Helvetica" w:hAnsi="Helvetica" w:cs="Helvetica"/>
          <w:b/>
          <w:bCs/>
          <w:color w:val="222222"/>
          <w:sz w:val="21"/>
          <w:szCs w:val="21"/>
        </w:rPr>
        <w:t>ТЕОРИИ</w:t>
      </w:r>
      <w:r>
        <w:rPr>
          <w:rFonts w:ascii="Helvetica" w:hAnsi="Helvetica" w:cs="Helvetica"/>
          <w:color w:val="222222"/>
          <w:sz w:val="21"/>
          <w:szCs w:val="21"/>
        </w:rPr>
        <w:t> ПлАСТачаСКИВ^идНОРОДНОГО </w:t>
      </w:r>
      <w:r>
        <w:rPr>
          <w:rFonts w:ascii="Helvetica" w:hAnsi="Helvetica" w:cs="Helvetica"/>
          <w:b/>
          <w:bCs/>
          <w:color w:val="222222"/>
          <w:sz w:val="21"/>
          <w:szCs w:val="21"/>
        </w:rPr>
        <w:t>ТЕЛА</w:t>
      </w:r>
      <w:r>
        <w:rPr>
          <w:rFonts w:ascii="Helvetica" w:hAnsi="Helvetica" w:cs="Helvetica"/>
          <w:color w:val="222222"/>
          <w:sz w:val="21"/>
          <w:szCs w:val="21"/>
        </w:rPr>
        <w:t> 168 §5.2. ПЛОСКАЯ УПРУГОПЖАСТИЧЕСКАЯ </w:t>
      </w:r>
      <w:r>
        <w:rPr>
          <w:rFonts w:ascii="Helvetica" w:hAnsi="Helvetica" w:cs="Helvetica"/>
          <w:b/>
          <w:bCs/>
          <w:color w:val="222222"/>
          <w:sz w:val="21"/>
          <w:szCs w:val="21"/>
        </w:rPr>
        <w:t>ЗАДАЧА</w:t>
      </w:r>
      <w:r>
        <w:rPr>
          <w:rFonts w:ascii="Helvetica" w:hAnsi="Helvetica" w:cs="Helvetica"/>
          <w:color w:val="222222"/>
          <w:sz w:val="21"/>
          <w:szCs w:val="21"/>
        </w:rPr>
        <w:t> ДЛЯ ПЛАСТИЧЕСКИ </w:t>
      </w:r>
      <w:r>
        <w:rPr>
          <w:rFonts w:ascii="Helvetica" w:hAnsi="Helvetica" w:cs="Helvetica"/>
          <w:b/>
          <w:bCs/>
          <w:color w:val="222222"/>
          <w:sz w:val="21"/>
          <w:szCs w:val="21"/>
        </w:rPr>
        <w:t>НЕОДНОРОДНОГО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С КРУГОВЫМ ОТВЕРСТИЕМ 175 §5.3. У П Р У Г 0...</w:t>
      </w:r>
    </w:p>
    <w:p w14:paraId="0435BC5D" w14:textId="77777777" w:rsidR="00781264" w:rsidRDefault="00781264" w:rsidP="00781264">
      <w:pPr>
        <w:widowControl/>
        <w:numPr>
          <w:ilvl w:val="0"/>
          <w:numId w:val="3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1C87E167" w14:textId="77777777" w:rsidR="00781264" w:rsidRDefault="00781264" w:rsidP="0078126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шинописного текста и 34 рнсушса. Список литературы включает 195 наиме</w:t>
      </w:r>
      <w:r>
        <w:rPr>
          <w:rFonts w:ascii="Helvetica" w:hAnsi="Helvetica" w:cs="Helvetica"/>
          <w:color w:val="222222"/>
          <w:sz w:val="21"/>
          <w:szCs w:val="21"/>
        </w:rPr>
        <w:softHyphen/>
        <w:t xml:space="preserve"> нований. Работа посвящена разработке </w:t>
      </w:r>
      <w:r>
        <w:rPr>
          <w:rFonts w:ascii="Helvetica" w:hAnsi="Helvetica" w:cs="Helvetica"/>
          <w:b/>
          <w:bCs/>
          <w:color w:val="222222"/>
          <w:sz w:val="21"/>
          <w:szCs w:val="21"/>
        </w:rPr>
        <w:t>основ</w:t>
      </w:r>
      <w:r>
        <w:rPr>
          <w:rFonts w:ascii="Helvetica" w:hAnsi="Helvetica" w:cs="Helvetica"/>
          <w:color w:val="222222"/>
          <w:sz w:val="21"/>
          <w:szCs w:val="21"/>
        </w:rPr>
        <w:t> и решению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неодно</w:t>
      </w:r>
      <w:r>
        <w:rPr>
          <w:rFonts w:ascii="Helvetica" w:hAnsi="Helvetica" w:cs="Helvetica"/>
          <w:b/>
          <w:bCs/>
          <w:color w:val="222222"/>
          <w:sz w:val="21"/>
          <w:szCs w:val="21"/>
        </w:rPr>
        <w:softHyphen/>
        <w:t xml:space="preserve"> родного</w:t>
      </w:r>
      <w:r>
        <w:rPr>
          <w:rFonts w:ascii="Helvetica" w:hAnsi="Helvetica" w:cs="Helvetica"/>
          <w:color w:val="222222"/>
          <w:sz w:val="21"/>
          <w:szCs w:val="21"/>
        </w:rPr>
        <w:t> упрутопластического </w:t>
      </w:r>
      <w:r>
        <w:rPr>
          <w:rFonts w:ascii="Helvetica" w:hAnsi="Helvetica" w:cs="Helvetica"/>
          <w:b/>
          <w:bCs/>
          <w:color w:val="222222"/>
          <w:sz w:val="21"/>
          <w:szCs w:val="21"/>
        </w:rPr>
        <w:t>тела</w:t>
      </w:r>
      <w:r>
        <w:rPr>
          <w:rFonts w:ascii="Helvetica" w:hAnsi="Helvetica" w:cs="Helvetica"/>
          <w:color w:val="222222"/>
          <w:sz w:val="21"/>
          <w:szCs w:val="21"/>
        </w:rPr>
        <w:t>. ^ В первой главе рассмотрена модель неодаюродного упрзтопласпгческого </w:t>
      </w:r>
      <w:r>
        <w:rPr>
          <w:rFonts w:ascii="Helvetica" w:hAnsi="Helvetica" w:cs="Helvetica"/>
          <w:b/>
          <w:bCs/>
          <w:color w:val="222222"/>
          <w:sz w:val="21"/>
          <w:szCs w:val="21"/>
        </w:rPr>
        <w:t>тела</w:t>
      </w:r>
      <w:r>
        <w:rPr>
          <w:rFonts w:ascii="Helvetica" w:hAnsi="Helvetica" w:cs="Helvetica"/>
          <w:color w:val="222222"/>
          <w:sz w:val="21"/>
          <w:szCs w:val="21"/>
        </w:rPr>
        <w:t>. Рассматриваемая модель </w:t>
      </w:r>
      <w:r>
        <w:rPr>
          <w:rFonts w:ascii="Helvetica" w:hAnsi="Helvetica" w:cs="Helvetica"/>
          <w:b/>
          <w:bCs/>
          <w:color w:val="222222"/>
          <w:sz w:val="21"/>
          <w:szCs w:val="21"/>
        </w:rPr>
        <w:t>неоднородного</w:t>
      </w:r>
      <w:r>
        <w:rPr>
          <w:rFonts w:ascii="Helvetica" w:hAnsi="Helvetica" w:cs="Helvetica"/>
          <w:color w:val="222222"/>
          <w:sz w:val="21"/>
          <w:szCs w:val="21"/>
        </w:rPr>
        <w:t> упрутопластического </w:t>
      </w:r>
      <w:r>
        <w:rPr>
          <w:rFonts w:ascii="Helvetica" w:hAnsi="Helvetica" w:cs="Helvetica"/>
          <w:b/>
          <w:bCs/>
          <w:color w:val="222222"/>
          <w:sz w:val="21"/>
          <w:szCs w:val="21"/>
        </w:rPr>
        <w:t>тела</w:t>
      </w:r>
      <w:r>
        <w:rPr>
          <w:rFonts w:ascii="Helvetica" w:hAnsi="Helvetica" w:cs="Helvetica"/>
          <w:color w:val="222222"/>
          <w:sz w:val="21"/>
          <w:szCs w:val="21"/>
        </w:rPr>
        <w:t> гфедстзЕляет собой развитие в нэправлеш-ш про"^шостнььх </w:t>
      </w:r>
      <w:r>
        <w:rPr>
          <w:rFonts w:ascii="Helvetica" w:hAnsi="Helvetica" w:cs="Helvetica"/>
          <w:b/>
          <w:bCs/>
          <w:color w:val="222222"/>
          <w:sz w:val="21"/>
          <w:szCs w:val="21"/>
        </w:rPr>
        <w:t>теорий</w:t>
      </w:r>
      <w:r>
        <w:rPr>
          <w:rFonts w:ascii="Helvetica" w:hAnsi="Helvetica" w:cs="Helvetica"/>
          <w:color w:val="222222"/>
          <w:sz w:val="21"/>
          <w:szCs w:val="21"/>
        </w:rPr>
        <w:t>, оштраюпцтхся на положешш теоршг пласттгшости....</w:t>
      </w:r>
    </w:p>
    <w:p w14:paraId="23DEE6F0" w14:textId="77777777" w:rsidR="00781264" w:rsidRDefault="00781264" w:rsidP="00781264">
      <w:pPr>
        <w:widowControl/>
        <w:numPr>
          <w:ilvl w:val="0"/>
          <w:numId w:val="34"/>
        </w:numPr>
        <w:suppressAutoHyphens w:val="0"/>
        <w:spacing w:before="100" w:beforeAutospacing="1" w:after="100" w:afterAutospacing="1" w:line="240" w:lineRule="auto"/>
        <w:jc w:val="left"/>
        <w:rPr>
          <w:rFonts w:ascii="Helvetica" w:hAnsi="Helvetica" w:cs="Helvetica"/>
          <w:color w:val="222222"/>
          <w:sz w:val="21"/>
          <w:szCs w:val="21"/>
        </w:rPr>
      </w:pPr>
    </w:p>
    <w:p w14:paraId="394E59B5" w14:textId="77777777" w:rsidR="00781264" w:rsidRDefault="00781264" w:rsidP="0078126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Алимжанов, Айвар Муратбекович</w:t>
      </w:r>
    </w:p>
    <w:p w14:paraId="0DD44A66"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436F623"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ОСНОВЫ ТЕОРИИ НЕОДНОРОДНОГО</w:t>
      </w:r>
    </w:p>
    <w:p w14:paraId="6B8D5057"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УПРУГОПЛАСТИЧЕСКОГО тела.</w:t>
      </w:r>
    </w:p>
    <w:p w14:paraId="274FF937"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КРАТКИЙ ОБЗОР И СОСТОЯНИЕ ПРОБЛЕМЫ.</w:t>
      </w:r>
    </w:p>
    <w:p w14:paraId="42188421"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ОСНОВНЫЕ ПРЕДПОЛОЖЕНИЯ.</w:t>
      </w:r>
    </w:p>
    <w:p w14:paraId="4191B4F7"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МОДЕЛЬ, ИНТЕРПРЕТИРУЮЩАЯ ПОВЕДЕНИЕ НЕОДНОРОДНОГО</w:t>
      </w:r>
    </w:p>
    <w:p w14:paraId="0DD82C71"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У1№ЗТОПМСТЙЧЕСКОГО МАТЕРИАЛА.</w:t>
      </w:r>
    </w:p>
    <w:p w14:paraId="392DB42E"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ОСНОВНЫЕ СООТНОШЕНИЯ ТЕОРИИ НЕОДНОРОДНОГО УПРУГОП1АСТИЧЕСКОГО ТЕЛА.</w:t>
      </w:r>
    </w:p>
    <w:p w14:paraId="29662D57"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МАТЕМАТИЧЕСКОЕ огшсаниецрдщально НЕОДНОРОДНОГО упругого ТЕЛА.'.</w:t>
      </w:r>
    </w:p>
    <w:p w14:paraId="4FE63A45"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БЕСКОНЕЧНЫЕ И ЛОКАЛЬНЫЕ ФУНКЦИЙ МО^ЯЯ УПРУГОСТИ.</w:t>
      </w:r>
    </w:p>
    <w:p w14:paraId="4E5656D6"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ПРЕИМУЩЕСТВО ЛОКАЛЬНЫХ ФУНКЦИЙ.</w:t>
      </w:r>
    </w:p>
    <w:p w14:paraId="614E2D8D"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ТОЧНОЕ РЕШЕНИЕ ОСНОВНОГО УРАВНЕНИЯ ДЛЯ ЛОКАЛЬНЫХ МОНОТОННЫХ ФУНКЦИЙ Е(г).</w:t>
      </w:r>
    </w:p>
    <w:p w14:paraId="0F3663F3"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ТОЧНОЕ РЕШЕНИЕ ОСНОВНОГО УРАВНЕНИЯ ДЛЯ ЛОКАЛЬНЫХ</w:t>
      </w:r>
    </w:p>
    <w:p w14:paraId="34A52011"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НЕМОНОТОННЫХ ФЗТЖЦИЙ Е(г).</w:t>
      </w:r>
    </w:p>
    <w:p w14:paraId="3DCC0E42"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ПОЛУАНАЛИТИЧЕСКИЙ МЕТОД ВОССТАНОВЛЕНИЯ ФУНКЦИИ Е(г) И &lt;г5(г) ПО ЗАДАННОЙ ДИАГРАММЕ И СООТВЕТСТВУЮЩЕЕ ТОЧНОЕ РЕШЕНИЕ ДЛЯ Е(г).</w:t>
      </w:r>
    </w:p>
    <w:p w14:paraId="584BCAE6"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ЗАДАЧИ ТЕОРИИ НЕОДНОРОДНОГО УПРУГОПЛАСТИЧЕСКОГО тела.</w:t>
      </w:r>
    </w:p>
    <w:p w14:paraId="6EB3B9FC"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УПРУГОПЛАСТИЧЕСКОЕ СОСТОЯНИЕ НЕОДНОРОДНОГО МАССИВА С</w:t>
      </w:r>
    </w:p>
    <w:p w14:paraId="7FF2EFFB"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ПОЛОСТЬЮ.</w:t>
      </w:r>
    </w:p>
    <w:p w14:paraId="25ED5EB4"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УПРУГОПЛАСТИЧЕСКЙЕ ЗАДАЧИ С НЕСКОЛЬКИМИ НЕИЗВЕСТНЫМИ</w:t>
      </w:r>
    </w:p>
    <w:p w14:paraId="1E56F63C"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ГРАНИЦАМИ.</w:t>
      </w:r>
    </w:p>
    <w:p w14:paraId="09312348"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АЛГОРИТМ РЕШЕНИЯ ПЛОСКОЙ УПРУГОПЛАСТИЧЕСКОЙ ЗАДАЧИ ДЛЯ</w:t>
      </w:r>
    </w:p>
    <w:p w14:paraId="3D233F92"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НЕОДНОРОДНОГО ТЕЛА С ОТВЕРСТИЕМ.Л-.,.'.:.</w:t>
      </w:r>
    </w:p>
    <w:p w14:paraId="0C4AA9A5"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РЕШЕНИЕ ПЛОСКОЙ УПРУГОПЛАСТИЧЕСКОЙ ЗАДАЧИ ДЛЯ НЕОДНОРОДНОГО ТЕЛА С КРУГОВЫМ ОТВЕРСТИЕМ.</w:t>
      </w:r>
    </w:p>
    <w:p w14:paraId="275ADE1C"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УПРУГОПЛАСТИЧЕСКИЕ ЗАДАЧИ ДЛЯ ТЕЛ С ЛОКАЛЬНОЙ РАДИАЛЬНОЙ ПЛАСТИЧЕСКОЙ однородностью.</w:t>
      </w:r>
    </w:p>
    <w:p w14:paraId="6407905E"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ТРИ РОДА ПЛАСТИЧЕСКОЙ НЕОДНОРОДНОСТИ И ШОСОШ ИХ</w:t>
      </w:r>
    </w:p>
    <w:p w14:paraId="113A48D5"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ОПИСАНИЯ В ОСЕСИММЕТРИЧНОМ СЛУЧАЕ.</w:t>
      </w:r>
    </w:p>
    <w:p w14:paraId="0408CF53"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КРАТКИЙ ОБЗОР ПЛОСКИХ УПРУГОП1АСТИЧЕСШХ ЗАДАЧ</w:t>
      </w:r>
    </w:p>
    <w:p w14:paraId="6106629D"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СОСТОЯНИЕ ВОПРОСА.;.</w:t>
      </w:r>
    </w:p>
    <w:p w14:paraId="4D021B78"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ПЛОСКАЯ УШУГОПЖАСТИЧЕСКАЯ ЗАДАЧА ДЛЯ ТЕЛА С КРУГОВЫМ ОТВЕРСТИЕМ ПРИ НАЛИЧИИ ЛОКАЛШОЙ РАДИАЛЬНОЙ ПЛАСТИЧЕСКОЙ</w:t>
      </w:r>
    </w:p>
    <w:p w14:paraId="64E49CCA"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НЕОДНОРОДНОСТИ.;.</w:t>
      </w:r>
    </w:p>
    <w:p w14:paraId="315FD530"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ОПРЕДЕЛЕНИЕ ПЕРЕМЕЩЕНИЙ В ПЛОСКОЙ У1ШУТОПЛАСТИЧЕСКОЙ ЗАДАЧЕ С ЛОКАЛШОЙ РАДИАЛЬНОЙ ПЛАСТИЧЕСКОЙ НЕОДНОРОДНОСТЬЮ</w:t>
      </w:r>
    </w:p>
    <w:p w14:paraId="44826A2E"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УПРУТОПЛАСТИЧЕСКОЕСОСТОЯБЖЕ'НЕОДНОРОФОЙ ТОЛСТОСТЕННОЙ ИСКРИВЛЕННОЙ ОБОЛОЧКИ.</w:t>
      </w:r>
    </w:p>
    <w:p w14:paraId="5A303516"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ЗАДАЧИ ТЕОРИИ ПЛАСТИЧЕСКИ НЕОДНОРОДНОГО ТЕЛА.1,.</w:t>
      </w:r>
    </w:p>
    <w:p w14:paraId="067166AF"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ОСНОВНЫЕ СООТНОШЕНИЯ ТЕОРИИ ПЛАСТИЧЕСКИ НЕОДНОРОДНОГО</w:t>
      </w:r>
    </w:p>
    <w:p w14:paraId="477D0B4F"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ТЕЛА.</w:t>
      </w:r>
    </w:p>
    <w:p w14:paraId="2327B755"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ПЛОСКАЯ УПРУГОПЛАСТИЧЕСКАЯ ЗАДАЧА ДЛЯ ПЛАСТИЧЕСКИ</w:t>
      </w:r>
    </w:p>
    <w:p w14:paraId="45B1055B"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НЕОДНОРОДНОГО ТЕЛА С КРУГОВЫМ ОТВЕРСТИЕМ.</w:t>
      </w:r>
    </w:p>
    <w:p w14:paraId="332746DB"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УПРУГОПДАСТИЧЕСКИЕ ЗАДАЧИ ДЛЯ ТОЛСТОСТЕННЫХ ПЛАСТИЧЕСКИ</w:t>
      </w:r>
    </w:p>
    <w:p w14:paraId="04D60E63"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НЕОДНОРОДНЫХ ЦИЛИНДРА И СФЕРЫ.</w:t>
      </w:r>
    </w:p>
    <w:p w14:paraId="22F2A2BD"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УПР УТОПДАСТЙЧЕСКАЯ ЗАДАЧА ДЛЯ ТОЛСТОСТЕННОГО ПЛАСТИЧЕСКИ НЕОДНОРОДНОГО КРУГОВОГО 1ЩЛИНДРА ПОД ДЕЙСТВИЕМ НЕРАВНОМЕРНОГО</w:t>
      </w:r>
    </w:p>
    <w:p w14:paraId="5159FE08"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ВНЕШНЕГО ДАВЛЕНИЯ.</w:t>
      </w:r>
    </w:p>
    <w:p w14:paraId="04735CCA" w14:textId="77777777" w:rsidR="00781264" w:rsidRDefault="00781264" w:rsidP="0078126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УПРУГОПЛАСТИЧЕСКАЯ ЗАДАЧА ДЛЯ ТОЛСТОСТЕННОГО ПЛАСТИЧЕСКИ заключеш'ш.</w:t>
      </w:r>
    </w:p>
    <w:p w14:paraId="4CCADE6E" w14:textId="77D75C2A" w:rsidR="004F7911" w:rsidRPr="00781264" w:rsidRDefault="004F7911" w:rsidP="00781264"/>
    <w:sectPr w:rsidR="004F7911" w:rsidRPr="0078126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9AAA" w14:textId="77777777" w:rsidR="00415F55" w:rsidRDefault="00415F55">
      <w:pPr>
        <w:spacing w:after="0" w:line="240" w:lineRule="auto"/>
      </w:pPr>
      <w:r>
        <w:separator/>
      </w:r>
    </w:p>
  </w:endnote>
  <w:endnote w:type="continuationSeparator" w:id="0">
    <w:p w14:paraId="2AE14B8B" w14:textId="77777777" w:rsidR="00415F55" w:rsidRDefault="0041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C095" w14:textId="77777777" w:rsidR="00415F55" w:rsidRDefault="00415F55"/>
    <w:p w14:paraId="6933F2E9" w14:textId="77777777" w:rsidR="00415F55" w:rsidRDefault="00415F55"/>
    <w:p w14:paraId="08FACC4F" w14:textId="77777777" w:rsidR="00415F55" w:rsidRDefault="00415F55"/>
    <w:p w14:paraId="187CA940" w14:textId="77777777" w:rsidR="00415F55" w:rsidRDefault="00415F55"/>
    <w:p w14:paraId="0175B8B9" w14:textId="77777777" w:rsidR="00415F55" w:rsidRDefault="00415F55"/>
    <w:p w14:paraId="1C3C34BA" w14:textId="77777777" w:rsidR="00415F55" w:rsidRDefault="00415F55"/>
    <w:p w14:paraId="4CBF7ACB" w14:textId="77777777" w:rsidR="00415F55" w:rsidRDefault="00415F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93747B" wp14:editId="1FE878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C1282" w14:textId="77777777" w:rsidR="00415F55" w:rsidRDefault="00415F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9374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CC1282" w14:textId="77777777" w:rsidR="00415F55" w:rsidRDefault="00415F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D69E10" w14:textId="77777777" w:rsidR="00415F55" w:rsidRDefault="00415F55"/>
    <w:p w14:paraId="0C7ACBF1" w14:textId="77777777" w:rsidR="00415F55" w:rsidRDefault="00415F55"/>
    <w:p w14:paraId="5DEEA741" w14:textId="77777777" w:rsidR="00415F55" w:rsidRDefault="00415F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6F8D25" wp14:editId="368686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75128" w14:textId="77777777" w:rsidR="00415F55" w:rsidRDefault="00415F55"/>
                          <w:p w14:paraId="14F16BA0" w14:textId="77777777" w:rsidR="00415F55" w:rsidRDefault="00415F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6F8D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F75128" w14:textId="77777777" w:rsidR="00415F55" w:rsidRDefault="00415F55"/>
                    <w:p w14:paraId="14F16BA0" w14:textId="77777777" w:rsidR="00415F55" w:rsidRDefault="00415F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34620" w14:textId="77777777" w:rsidR="00415F55" w:rsidRDefault="00415F55"/>
    <w:p w14:paraId="57F60779" w14:textId="77777777" w:rsidR="00415F55" w:rsidRDefault="00415F55">
      <w:pPr>
        <w:rPr>
          <w:sz w:val="2"/>
          <w:szCs w:val="2"/>
        </w:rPr>
      </w:pPr>
    </w:p>
    <w:p w14:paraId="1489A299" w14:textId="77777777" w:rsidR="00415F55" w:rsidRDefault="00415F55"/>
    <w:p w14:paraId="7F2F81CC" w14:textId="77777777" w:rsidR="00415F55" w:rsidRDefault="00415F55">
      <w:pPr>
        <w:spacing w:after="0" w:line="240" w:lineRule="auto"/>
      </w:pPr>
    </w:p>
  </w:footnote>
  <w:footnote w:type="continuationSeparator" w:id="0">
    <w:p w14:paraId="5388CA9C" w14:textId="77777777" w:rsidR="00415F55" w:rsidRDefault="00415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5"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1"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107"/>
  </w:num>
  <w:num w:numId="8">
    <w:abstractNumId w:val="98"/>
  </w:num>
  <w:num w:numId="9">
    <w:abstractNumId w:val="78"/>
  </w:num>
  <w:num w:numId="10">
    <w:abstractNumId w:val="101"/>
  </w:num>
  <w:num w:numId="11">
    <w:abstractNumId w:val="95"/>
  </w:num>
  <w:num w:numId="12">
    <w:abstractNumId w:val="80"/>
  </w:num>
  <w:num w:numId="13">
    <w:abstractNumId w:val="86"/>
  </w:num>
  <w:num w:numId="14">
    <w:abstractNumId w:val="84"/>
  </w:num>
  <w:num w:numId="15">
    <w:abstractNumId w:val="90"/>
  </w:num>
  <w:num w:numId="16">
    <w:abstractNumId w:val="110"/>
  </w:num>
  <w:num w:numId="17">
    <w:abstractNumId w:val="111"/>
  </w:num>
  <w:num w:numId="18">
    <w:abstractNumId w:val="91"/>
  </w:num>
  <w:num w:numId="19">
    <w:abstractNumId w:val="83"/>
  </w:num>
  <w:num w:numId="20">
    <w:abstractNumId w:val="88"/>
  </w:num>
  <w:num w:numId="21">
    <w:abstractNumId w:val="93"/>
  </w:num>
  <w:num w:numId="22">
    <w:abstractNumId w:val="102"/>
  </w:num>
  <w:num w:numId="23">
    <w:abstractNumId w:val="105"/>
  </w:num>
  <w:num w:numId="24">
    <w:abstractNumId w:val="82"/>
  </w:num>
  <w:num w:numId="25">
    <w:abstractNumId w:val="92"/>
  </w:num>
  <w:num w:numId="26">
    <w:abstractNumId w:val="87"/>
  </w:num>
  <w:num w:numId="27">
    <w:abstractNumId w:val="96"/>
  </w:num>
  <w:num w:numId="28">
    <w:abstractNumId w:val="99"/>
  </w:num>
  <w:num w:numId="29">
    <w:abstractNumId w:val="103"/>
  </w:num>
  <w:num w:numId="30">
    <w:abstractNumId w:val="106"/>
  </w:num>
  <w:num w:numId="31">
    <w:abstractNumId w:val="97"/>
  </w:num>
  <w:num w:numId="32">
    <w:abstractNumId w:val="104"/>
  </w:num>
  <w:num w:numId="33">
    <w:abstractNumId w:val="109"/>
  </w:num>
  <w:num w:numId="34">
    <w:abstractNumId w:val="8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55"/>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182735</TotalTime>
  <Pages>3</Pages>
  <Words>551</Words>
  <Characters>3146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cp:revision>
  <cp:lastPrinted>2009-02-06T05:36:00Z</cp:lastPrinted>
  <dcterms:created xsi:type="dcterms:W3CDTF">2024-01-07T13:43:00Z</dcterms:created>
  <dcterms:modified xsi:type="dcterms:W3CDTF">2025-10-13T15:43:00Z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