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776C" w14:textId="77777777" w:rsidR="00CA3A41" w:rsidRDefault="00CA3A41" w:rsidP="00CA3A41">
      <w:pPr>
        <w:pStyle w:val="afffffffffffffffffffffffffff5"/>
        <w:rPr>
          <w:rFonts w:ascii="Verdana" w:hAnsi="Verdana"/>
          <w:color w:val="000000"/>
          <w:sz w:val="21"/>
          <w:szCs w:val="21"/>
        </w:rPr>
      </w:pPr>
      <w:r>
        <w:rPr>
          <w:rFonts w:ascii="Helvetica" w:hAnsi="Helvetica" w:cs="Helvetica"/>
          <w:b/>
          <w:bCs w:val="0"/>
          <w:color w:val="222222"/>
          <w:sz w:val="21"/>
          <w:szCs w:val="21"/>
        </w:rPr>
        <w:t>Логинова, Татьяна Николаевна.</w:t>
      </w:r>
    </w:p>
    <w:p w14:paraId="7E834F76" w14:textId="77777777" w:rsidR="00CA3A41" w:rsidRDefault="00CA3A41" w:rsidP="00CA3A41">
      <w:pPr>
        <w:pStyle w:val="20"/>
        <w:spacing w:before="0" w:after="312"/>
        <w:rPr>
          <w:rFonts w:ascii="Arial" w:hAnsi="Arial" w:cs="Arial"/>
          <w:caps/>
          <w:color w:val="333333"/>
          <w:sz w:val="27"/>
          <w:szCs w:val="27"/>
        </w:rPr>
      </w:pPr>
      <w:r>
        <w:rPr>
          <w:rFonts w:ascii="Helvetica" w:hAnsi="Helvetica" w:cs="Helvetica"/>
          <w:caps/>
          <w:color w:val="222222"/>
          <w:sz w:val="21"/>
          <w:szCs w:val="21"/>
        </w:rPr>
        <w:t>Экситоны, связанные на изоэлектронных примесях в многодолинных полупроводниках с вырожденными зонами: азот и висмут в GaP : диссертация ... кандидата физико-математических наук : 01.04.10. - Ленинград, 1985. - 192 с. : ил.</w:t>
      </w:r>
    </w:p>
    <w:p w14:paraId="0E8C4AEC" w14:textId="77777777" w:rsidR="00CA3A41" w:rsidRDefault="00CA3A41" w:rsidP="00CA3A4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Логинова, Татьяна Николаевна</w:t>
      </w:r>
    </w:p>
    <w:p w14:paraId="3722E653"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w:t>
      </w:r>
    </w:p>
    <w:p w14:paraId="50EAC688"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59CF3B14"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ЭКСИТОНЫ, СВЯЗАННЫЕ НА И30ЭЛЕКГР0ННЫХ ЛОВУШКАХ В ПОЛУПРОВОДНИКАХ» ПАРАМЕТРЫ ФОСФИДА ГАЛЛИЯ И ТВЕРДЫХ РАСТВОРОВ НА ЕГО ОСНОВЕ.</w:t>
      </w:r>
    </w:p>
    <w:p w14:paraId="7E1A48C7"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Экситоны, связанные на изоэлектронных ловушках в полупроводниках» Эксперимент . »</w:t>
      </w:r>
    </w:p>
    <w:p w14:paraId="5166E451"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Экситоны, связанные на изоэлектронных ловушках в полупроводниках» Теория</w:t>
      </w:r>
    </w:p>
    <w:p w14:paraId="7351D229"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Основные^параметры фосфида галлия и твф£дих растворов на его основе</w:t>
      </w:r>
    </w:p>
    <w:p w14:paraId="24F86DD3"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 ы';" Y</w:t>
      </w:r>
    </w:p>
    <w:p w14:paraId="699A061A"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ЭНЕРГЕТИЧЕСКИЕ СОСТОЯНИЯ И ВОЛНОВЫЕ</w:t>
      </w:r>
    </w:p>
    <w:p w14:paraId="54E8F41A"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ФУНКЦИИ ЭКСИТОНОВ, СВЯЗАННЫХ НА ИЗОЭЛЕКТРОННЫХ ЦЕНТРАХ В МНОГОДОЛИННЫХ ПОЛУПРОВОДНИКАХ С ВЫРОЖДЕННЫМИ ЗОНАМИ.</w:t>
      </w:r>
    </w:p>
    <w:p w14:paraId="07E96F6D"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одночастичного базиса и вывод уравнения Шредингера для связанного экситона</w:t>
      </w:r>
    </w:p>
    <w:p w14:paraId="2164643E"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Волновые функции и энергетический спектр связанных экситонов</w:t>
      </w:r>
    </w:p>
    <w:p w14:paraId="2366687B"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Волновая функция связанного экситона в случае ионизованного состояния электрона (непрерывный спектр связанного экситона)</w:t>
      </w:r>
    </w:p>
    <w:p w14:paraId="2AC2F4E0"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Связанные состояния электрона (дискретный спектр экситона)</w:t>
      </w:r>
    </w:p>
    <w:p w14:paraId="14390613"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Волновая функция электрона, связанного на изоэлектронном центре в случае вырожденных зон.</w:t>
      </w:r>
    </w:p>
    <w:p w14:paraId="6AAAD26E"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657A366"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ЭКСИТОНЫ, СВЯЗАННЫЕ НА И30ЭЛЕКТР0ННЫХ</w:t>
      </w:r>
    </w:p>
    <w:p w14:paraId="5B2446EF"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ЦЕНТРАХ В ФОСФИДЕ ГАЛЛИЯ.</w:t>
      </w:r>
    </w:p>
    <w:p w14:paraId="19C23896"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Классификация состояний экситонов, связанных на изоэлектронных центрах bGqP</w:t>
      </w:r>
    </w:p>
    <w:p w14:paraId="4B018C56"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Изоэлектронный акцептор-азот в Ga Р • • • *</w:t>
      </w:r>
    </w:p>
    <w:p w14:paraId="1571A1C7"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Волновая функция связанного электрона и долино-орбитальное расщепление.</w:t>
      </w:r>
    </w:p>
    <w:p w14:paraId="4357FD4D"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Акцептороподобные состояния экситона, связанного на азоте в GaP</w:t>
      </w:r>
    </w:p>
    <w:p w14:paraId="219D3AAE"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Изоэлектронный донор-висмут в GaP • •</w:t>
      </w:r>
    </w:p>
    <w:p w14:paraId="27E0F888"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Построение гамильтониана экситона Г{2 методом инвариантов</w:t>
      </w:r>
    </w:p>
    <w:p w14:paraId="7CAB52A4"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38E6A98"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РАСЧЕТ ОПТИЧЕСКОГО ПОГЛОЩЕНИЯ НА СВЯЗАННЫХ</w:t>
      </w:r>
    </w:p>
    <w:p w14:paraId="199C1D5E"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ЭКСИТОНАХ В МНОГОЗОННОЙ МОДЕЛИ.</w:t>
      </w:r>
    </w:p>
    <w:p w14:paraId="151F51F4"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Оптическое поглощение при переходах в состояния дискретного и непрерывного спектров связанных экситонов (первый порядок теории возмущений) *••*.••</w:t>
      </w:r>
    </w:p>
    <w:p w14:paraId="6D97B6F5"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Оптическое поглощение на связанных экситонах с учетом электрон-фононного взаимодействия (второй порядок теории возмущений) ».*.</w:t>
      </w:r>
    </w:p>
    <w:p w14:paraId="7052D37B"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Оптическое поглощение на связанных экситонах в фосфиде галлия</w:t>
      </w:r>
    </w:p>
    <w:p w14:paraId="348806E7"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17D9113"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ЭКСИТОНЫ, СВЯЗАННЫЕ НА И30ЭЛЕКТР0НН0Й ЛОВУШКЕ АЗОТА, В ТВЕРДЫХ РАСТВОРАХ Gqfls^P,</w:t>
      </w:r>
    </w:p>
    <w:p w14:paraId="293378D8"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Экспериментальная установка и методика измерения спектров фотоответа полупроводников в области связанных экситонов</w:t>
      </w:r>
    </w:p>
    <w:p w14:paraId="36AFC25F"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Экспериментальная установка</w:t>
      </w:r>
    </w:p>
    <w:p w14:paraId="0FC0906E"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Методика приготовления и характеристики образцов</w:t>
      </w:r>
    </w:p>
    <w:p w14:paraId="69717E3C"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Спектральные зависимости фотоответа р-п-переходов на основе Ga/ls^f^ , легированных азотом •••</w:t>
      </w:r>
    </w:p>
    <w:p w14:paraId="4204BF6E"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Двухуровневая модель для экситонов, связанных на азоте в Go/fs^f^</w:t>
      </w:r>
    </w:p>
    <w:p w14:paraId="4B30AD8F" w14:textId="77777777" w:rsidR="00CA3A41" w:rsidRDefault="00CA3A41" w:rsidP="00CA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69883D" w14:textId="71121509" w:rsidR="00F11235" w:rsidRPr="00CA3A41" w:rsidRDefault="00F11235" w:rsidP="00CA3A41"/>
    <w:sectPr w:rsidR="00F11235" w:rsidRPr="00CA3A4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960A" w14:textId="77777777" w:rsidR="005906D7" w:rsidRDefault="005906D7">
      <w:pPr>
        <w:spacing w:after="0" w:line="240" w:lineRule="auto"/>
      </w:pPr>
      <w:r>
        <w:separator/>
      </w:r>
    </w:p>
  </w:endnote>
  <w:endnote w:type="continuationSeparator" w:id="0">
    <w:p w14:paraId="20084FED" w14:textId="77777777" w:rsidR="005906D7" w:rsidRDefault="0059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7FF1" w14:textId="77777777" w:rsidR="005906D7" w:rsidRDefault="005906D7"/>
    <w:p w14:paraId="38380EC7" w14:textId="77777777" w:rsidR="005906D7" w:rsidRDefault="005906D7"/>
    <w:p w14:paraId="599BB40B" w14:textId="77777777" w:rsidR="005906D7" w:rsidRDefault="005906D7"/>
    <w:p w14:paraId="4556FC56" w14:textId="77777777" w:rsidR="005906D7" w:rsidRDefault="005906D7"/>
    <w:p w14:paraId="351B5020" w14:textId="77777777" w:rsidR="005906D7" w:rsidRDefault="005906D7"/>
    <w:p w14:paraId="73DDB024" w14:textId="77777777" w:rsidR="005906D7" w:rsidRDefault="005906D7"/>
    <w:p w14:paraId="1ABB5116" w14:textId="77777777" w:rsidR="005906D7" w:rsidRDefault="005906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DBF8D8" wp14:editId="61E634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7018" w14:textId="77777777" w:rsidR="005906D7" w:rsidRDefault="005906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DBF8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D37018" w14:textId="77777777" w:rsidR="005906D7" w:rsidRDefault="005906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228426" w14:textId="77777777" w:rsidR="005906D7" w:rsidRDefault="005906D7"/>
    <w:p w14:paraId="0A346067" w14:textId="77777777" w:rsidR="005906D7" w:rsidRDefault="005906D7"/>
    <w:p w14:paraId="1663048C" w14:textId="77777777" w:rsidR="005906D7" w:rsidRDefault="005906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6DC8DE" wp14:editId="29BFD0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50564" w14:textId="77777777" w:rsidR="005906D7" w:rsidRDefault="005906D7"/>
                          <w:p w14:paraId="739C9E19" w14:textId="77777777" w:rsidR="005906D7" w:rsidRDefault="005906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DC8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B50564" w14:textId="77777777" w:rsidR="005906D7" w:rsidRDefault="005906D7"/>
                    <w:p w14:paraId="739C9E19" w14:textId="77777777" w:rsidR="005906D7" w:rsidRDefault="005906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B21A04" w14:textId="77777777" w:rsidR="005906D7" w:rsidRDefault="005906D7"/>
    <w:p w14:paraId="1E9CFD46" w14:textId="77777777" w:rsidR="005906D7" w:rsidRDefault="005906D7">
      <w:pPr>
        <w:rPr>
          <w:sz w:val="2"/>
          <w:szCs w:val="2"/>
        </w:rPr>
      </w:pPr>
    </w:p>
    <w:p w14:paraId="07AD169D" w14:textId="77777777" w:rsidR="005906D7" w:rsidRDefault="005906D7"/>
    <w:p w14:paraId="164930A5" w14:textId="77777777" w:rsidR="005906D7" w:rsidRDefault="005906D7">
      <w:pPr>
        <w:spacing w:after="0" w:line="240" w:lineRule="auto"/>
      </w:pPr>
    </w:p>
  </w:footnote>
  <w:footnote w:type="continuationSeparator" w:id="0">
    <w:p w14:paraId="1B702CD3" w14:textId="77777777" w:rsidR="005906D7" w:rsidRDefault="0059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D7"/>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160747</TotalTime>
  <Pages>3</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4816</cp:revision>
  <cp:lastPrinted>2009-02-06T05:36:00Z</cp:lastPrinted>
  <dcterms:created xsi:type="dcterms:W3CDTF">2024-01-07T13:43:00Z</dcterms:created>
  <dcterms:modified xsi:type="dcterms:W3CDTF">2025-09-09T10:04:00Z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