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D2357B" w:rsidRDefault="00D2357B" w:rsidP="00D2357B">
      <w:r w:rsidRPr="00263F71">
        <w:rPr>
          <w:rFonts w:ascii="Times New Roman" w:eastAsia="Calibri" w:hAnsi="Times New Roman" w:cs="Times New Roman"/>
          <w:b/>
          <w:bCs/>
          <w:color w:val="191919"/>
          <w:sz w:val="24"/>
          <w:szCs w:val="24"/>
          <w:shd w:val="clear" w:color="auto" w:fill="FFFFFF"/>
        </w:rPr>
        <w:t>Оксінь Віталій Юрійович</w:t>
      </w:r>
      <w:r w:rsidRPr="00263F71">
        <w:rPr>
          <w:rFonts w:ascii="Times New Roman" w:eastAsia="Calibri" w:hAnsi="Times New Roman" w:cs="Times New Roman"/>
          <w:bCs/>
          <w:color w:val="191919"/>
          <w:sz w:val="24"/>
          <w:szCs w:val="24"/>
          <w:shd w:val="clear" w:color="auto" w:fill="FFFFFF"/>
        </w:rPr>
        <w:t xml:space="preserve">, </w:t>
      </w:r>
      <w:r w:rsidRPr="00263F71">
        <w:rPr>
          <w:rFonts w:ascii="Times New Roman" w:eastAsia="Calibri" w:hAnsi="Times New Roman" w:cs="Times New Roman"/>
          <w:color w:val="191919"/>
          <w:sz w:val="24"/>
          <w:szCs w:val="24"/>
          <w:shd w:val="clear" w:color="auto" w:fill="FFFFFF"/>
        </w:rPr>
        <w:t xml:space="preserve">старший науковий співробітник відділу науково-правових експертиз та законопроектних робіт Науково-дослідного інституту публічного права. </w:t>
      </w:r>
      <w:r w:rsidRPr="00263F71">
        <w:rPr>
          <w:rFonts w:ascii="Times New Roman" w:eastAsia="Calibri" w:hAnsi="Times New Roman" w:cs="Times New Roman"/>
          <w:color w:val="191919"/>
          <w:sz w:val="24"/>
          <w:szCs w:val="24"/>
        </w:rPr>
        <w:t>Назва дисертації: «Публічне адміністрування місцевого розвитку в Україні».</w:t>
      </w:r>
      <w:r w:rsidRPr="00263F71">
        <w:rPr>
          <w:rFonts w:ascii="Times New Roman" w:eastAsia="Calibri" w:hAnsi="Times New Roman" w:cs="Times New Roman"/>
          <w:color w:val="191919"/>
          <w:sz w:val="24"/>
          <w:szCs w:val="24"/>
          <w:shd w:val="clear" w:color="auto" w:fill="FFFFFF"/>
        </w:rPr>
        <w:t xml:space="preserve"> </w:t>
      </w:r>
      <w:r w:rsidRPr="00263F71">
        <w:rPr>
          <w:rFonts w:ascii="Times New Roman" w:hAnsi="Times New Roman" w:cs="Times New Roman"/>
          <w:bCs/>
          <w:sz w:val="24"/>
          <w:szCs w:val="24"/>
        </w:rPr>
        <w:t>Шифр та назва спеціальності</w:t>
      </w:r>
      <w:r w:rsidRPr="00263F71">
        <w:rPr>
          <w:rFonts w:ascii="Times New Roman" w:hAnsi="Times New Roman" w:cs="Times New Roman"/>
          <w:sz w:val="24"/>
          <w:szCs w:val="24"/>
        </w:rPr>
        <w:t xml:space="preserve"> – 12.00.07 – адміністративне право і процес; фінансове право; інформаційне право. Спецрада Д 08.727.02 Дніпропетровського державного університету внутрішніх справ</w:t>
      </w:r>
    </w:p>
    <w:sectPr w:rsidR="004111C7" w:rsidRPr="00D2357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D2357B" w:rsidRPr="00D2357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7AE41-CF82-4D55-8E6F-7C4C8D78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63</Words>
  <Characters>365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84</cp:revision>
  <cp:lastPrinted>2009-02-06T05:36:00Z</cp:lastPrinted>
  <dcterms:created xsi:type="dcterms:W3CDTF">2021-03-18T09:04:00Z</dcterms:created>
  <dcterms:modified xsi:type="dcterms:W3CDTF">2021-03-18T15:04:00Z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