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301F2" w:rsidRDefault="00F301F2" w:rsidP="00F301F2">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a"/>
            <w:color w:val="0070C0"/>
          </w:rPr>
          <w:t>http://www.mydisser.com/search.html</w:t>
        </w:r>
      </w:hyperlink>
      <w:r w:rsidRPr="00A42EFE">
        <w:rPr>
          <w:b/>
          <w:lang w:val="uk-UA"/>
        </w:rPr>
        <w:t xml:space="preserve"> </w:t>
      </w:r>
    </w:p>
    <w:p w:rsidR="00C1567A" w:rsidRDefault="00C1567A" w:rsidP="00C1567A">
      <w:pPr>
        <w:pStyle w:val="affffffff8"/>
        <w:rPr>
          <w:b/>
          <w:bCs/>
          <w:sz w:val="28"/>
        </w:rPr>
      </w:pPr>
      <w:r>
        <w:rPr>
          <w:b/>
          <w:bCs/>
          <w:sz w:val="28"/>
        </w:rPr>
        <w:t>ІНСТИТУТ ВЕТЕРИНАРНОЇ  МЕДИЦИНИ  УААН</w:t>
      </w:r>
    </w:p>
    <w:p w:rsidR="00C1567A" w:rsidRDefault="00C1567A" w:rsidP="00C1567A">
      <w:pPr>
        <w:pStyle w:val="affffffff8"/>
        <w:rPr>
          <w:b/>
          <w:bCs/>
          <w:sz w:val="28"/>
        </w:rPr>
      </w:pPr>
    </w:p>
    <w:p w:rsidR="00C1567A" w:rsidRDefault="00C1567A" w:rsidP="00C1567A">
      <w:pPr>
        <w:pStyle w:val="affffffff8"/>
        <w:jc w:val="right"/>
        <w:rPr>
          <w:b/>
          <w:bCs/>
          <w:sz w:val="28"/>
        </w:rPr>
      </w:pPr>
      <w:r>
        <w:rPr>
          <w:b/>
          <w:bCs/>
          <w:sz w:val="28"/>
        </w:rPr>
        <w:t>На правах рукопису</w:t>
      </w:r>
    </w:p>
    <w:p w:rsidR="00C1567A" w:rsidRDefault="00C1567A" w:rsidP="00C1567A">
      <w:pPr>
        <w:pStyle w:val="affffffff8"/>
        <w:jc w:val="right"/>
        <w:rPr>
          <w:b/>
          <w:bCs/>
          <w:sz w:val="28"/>
        </w:rPr>
      </w:pPr>
    </w:p>
    <w:p w:rsidR="00C1567A" w:rsidRDefault="00C1567A" w:rsidP="00C1567A">
      <w:pPr>
        <w:pStyle w:val="affffffff8"/>
        <w:rPr>
          <w:sz w:val="28"/>
        </w:rPr>
      </w:pPr>
      <w:r>
        <w:rPr>
          <w:sz w:val="28"/>
        </w:rPr>
        <w:t>ЕВЕРТ ВІКТОР ВІКТОРОВИЧ</w:t>
      </w:r>
    </w:p>
    <w:p w:rsidR="00C1567A" w:rsidRDefault="00C1567A" w:rsidP="00C1567A">
      <w:pPr>
        <w:pStyle w:val="affffffff8"/>
        <w:rPr>
          <w:sz w:val="28"/>
        </w:rPr>
      </w:pPr>
    </w:p>
    <w:p w:rsidR="00C1567A" w:rsidRDefault="00C1567A" w:rsidP="00C1567A">
      <w:pPr>
        <w:pStyle w:val="affffffff8"/>
        <w:jc w:val="right"/>
        <w:rPr>
          <w:b/>
          <w:bCs/>
          <w:sz w:val="28"/>
        </w:rPr>
      </w:pPr>
      <w:r>
        <w:rPr>
          <w:sz w:val="28"/>
        </w:rPr>
        <w:t>УДК</w:t>
      </w:r>
      <w:r>
        <w:rPr>
          <w:b/>
          <w:bCs/>
          <w:sz w:val="28"/>
        </w:rPr>
        <w:t xml:space="preserve"> 619: 579.62. 57.083.13</w:t>
      </w:r>
    </w:p>
    <w:p w:rsidR="00C1567A" w:rsidRDefault="00C1567A" w:rsidP="00C1567A">
      <w:pPr>
        <w:pStyle w:val="affffffff8"/>
        <w:jc w:val="right"/>
        <w:rPr>
          <w:b/>
          <w:bCs/>
          <w:sz w:val="28"/>
        </w:rPr>
      </w:pPr>
    </w:p>
    <w:p w:rsidR="00C1567A" w:rsidRDefault="00C1567A" w:rsidP="00C1567A">
      <w:pPr>
        <w:pStyle w:val="affffffff8"/>
        <w:jc w:val="right"/>
        <w:rPr>
          <w:b/>
          <w:bCs/>
          <w:sz w:val="28"/>
        </w:rPr>
      </w:pPr>
    </w:p>
    <w:p w:rsidR="00C1567A" w:rsidRDefault="00C1567A" w:rsidP="00C1567A">
      <w:pPr>
        <w:pStyle w:val="affffffff8"/>
        <w:jc w:val="right"/>
        <w:rPr>
          <w:b/>
          <w:bCs/>
          <w:sz w:val="28"/>
        </w:rPr>
      </w:pPr>
    </w:p>
    <w:p w:rsidR="00C1567A" w:rsidRDefault="00C1567A" w:rsidP="00C1567A">
      <w:pPr>
        <w:pStyle w:val="affffffff8"/>
        <w:jc w:val="right"/>
        <w:rPr>
          <w:b/>
          <w:bCs/>
          <w:sz w:val="28"/>
        </w:rPr>
      </w:pPr>
    </w:p>
    <w:p w:rsidR="00C1567A" w:rsidRDefault="00C1567A" w:rsidP="00C1567A">
      <w:pPr>
        <w:pStyle w:val="affffffff8"/>
        <w:jc w:val="right"/>
        <w:rPr>
          <w:b/>
          <w:bCs/>
          <w:sz w:val="28"/>
        </w:rPr>
      </w:pPr>
    </w:p>
    <w:p w:rsidR="00C1567A" w:rsidRDefault="00C1567A" w:rsidP="00C1567A">
      <w:pPr>
        <w:pStyle w:val="affffffff8"/>
        <w:rPr>
          <w:sz w:val="28"/>
        </w:rPr>
      </w:pPr>
      <w:bookmarkStart w:id="0" w:name="_GoBack"/>
      <w:r>
        <w:rPr>
          <w:sz w:val="28"/>
        </w:rPr>
        <w:t xml:space="preserve"> УДОСКОНАЛЕННЯ ДІАГНОСТИЧНИХ І ПРОФІЛАКТИЧНИХ ПРЕПАРАТІВ ПРИ ЛЕПТОСПІРОЗІ ТВАРИН</w:t>
      </w:r>
    </w:p>
    <w:bookmarkEnd w:id="0"/>
    <w:p w:rsidR="00C1567A" w:rsidRDefault="00C1567A" w:rsidP="00C1567A">
      <w:pPr>
        <w:pStyle w:val="affffffff8"/>
        <w:rPr>
          <w:sz w:val="28"/>
        </w:rPr>
      </w:pPr>
    </w:p>
    <w:p w:rsidR="00C1567A" w:rsidRDefault="00C1567A" w:rsidP="00C1567A">
      <w:pPr>
        <w:pStyle w:val="affffffff8"/>
        <w:rPr>
          <w:sz w:val="28"/>
        </w:rPr>
      </w:pPr>
    </w:p>
    <w:p w:rsidR="00C1567A" w:rsidRDefault="00C1567A" w:rsidP="00C1567A">
      <w:pPr>
        <w:pStyle w:val="affffffff8"/>
        <w:rPr>
          <w:b/>
          <w:bCs/>
          <w:sz w:val="28"/>
        </w:rPr>
      </w:pPr>
      <w:r>
        <w:rPr>
          <w:b/>
          <w:bCs/>
          <w:sz w:val="28"/>
        </w:rPr>
        <w:t>16.00.03 – ветеринарна мікробіологія та вірусологія</w:t>
      </w:r>
    </w:p>
    <w:p w:rsidR="00C1567A" w:rsidRDefault="00C1567A" w:rsidP="00C1567A">
      <w:pPr>
        <w:pStyle w:val="affffffff8"/>
        <w:rPr>
          <w:b/>
          <w:bCs/>
          <w:sz w:val="28"/>
        </w:rPr>
      </w:pPr>
    </w:p>
    <w:p w:rsidR="00C1567A" w:rsidRDefault="00C1567A" w:rsidP="00C1567A">
      <w:pPr>
        <w:pStyle w:val="affffffff8"/>
        <w:rPr>
          <w:b/>
          <w:bCs/>
          <w:sz w:val="28"/>
        </w:rPr>
      </w:pPr>
      <w:r>
        <w:rPr>
          <w:b/>
          <w:bCs/>
          <w:sz w:val="28"/>
        </w:rPr>
        <w:t xml:space="preserve">                                                   </w:t>
      </w:r>
    </w:p>
    <w:p w:rsidR="00C1567A" w:rsidRDefault="00C1567A" w:rsidP="00C1567A">
      <w:pPr>
        <w:pStyle w:val="affffffff8"/>
        <w:rPr>
          <w:b/>
          <w:bCs/>
          <w:sz w:val="28"/>
        </w:rPr>
      </w:pPr>
      <w:r>
        <w:rPr>
          <w:b/>
          <w:bCs/>
          <w:sz w:val="28"/>
        </w:rPr>
        <w:t xml:space="preserve">       Дисертація на здобуття наукового ступеня </w:t>
      </w:r>
    </w:p>
    <w:p w:rsidR="00C1567A" w:rsidRDefault="00C1567A" w:rsidP="00C1567A">
      <w:pPr>
        <w:pStyle w:val="affffffff8"/>
        <w:rPr>
          <w:b/>
          <w:bCs/>
          <w:sz w:val="28"/>
        </w:rPr>
      </w:pPr>
      <w:r>
        <w:rPr>
          <w:b/>
          <w:bCs/>
          <w:sz w:val="28"/>
        </w:rPr>
        <w:t>кандидата ветеринарних наук</w:t>
      </w:r>
    </w:p>
    <w:p w:rsidR="00C1567A" w:rsidRDefault="00C1567A" w:rsidP="00C1567A">
      <w:pPr>
        <w:pStyle w:val="affffffff8"/>
        <w:rPr>
          <w:b/>
          <w:bCs/>
          <w:sz w:val="28"/>
        </w:rPr>
      </w:pPr>
    </w:p>
    <w:p w:rsidR="00C1567A" w:rsidRDefault="00C1567A" w:rsidP="00C1567A">
      <w:pPr>
        <w:pStyle w:val="affffffff8"/>
        <w:rPr>
          <w:b/>
          <w:bCs/>
          <w:sz w:val="28"/>
        </w:rPr>
      </w:pPr>
    </w:p>
    <w:p w:rsidR="00C1567A" w:rsidRDefault="00C1567A" w:rsidP="00C1567A">
      <w:pPr>
        <w:pStyle w:val="affffffff8"/>
        <w:rPr>
          <w:b/>
          <w:bCs/>
          <w:sz w:val="28"/>
        </w:rPr>
      </w:pPr>
    </w:p>
    <w:p w:rsidR="00C1567A" w:rsidRDefault="00C1567A" w:rsidP="00C1567A">
      <w:pPr>
        <w:pStyle w:val="affffffff8"/>
        <w:rPr>
          <w:b/>
          <w:bCs/>
          <w:sz w:val="28"/>
        </w:rPr>
      </w:pPr>
    </w:p>
    <w:p w:rsidR="00C1567A" w:rsidRDefault="00C1567A" w:rsidP="00C1567A">
      <w:pPr>
        <w:pStyle w:val="affffffff8"/>
        <w:rPr>
          <w:b/>
          <w:bCs/>
          <w:sz w:val="28"/>
        </w:rPr>
      </w:pPr>
    </w:p>
    <w:p w:rsidR="00C1567A" w:rsidRDefault="00C1567A" w:rsidP="00C1567A">
      <w:pPr>
        <w:pStyle w:val="affffffff8"/>
        <w:rPr>
          <w:b/>
          <w:bCs/>
          <w:sz w:val="28"/>
        </w:rPr>
      </w:pPr>
      <w:r>
        <w:rPr>
          <w:b/>
          <w:bCs/>
          <w:sz w:val="28"/>
        </w:rPr>
        <w:t xml:space="preserve">                                                      Науковий керівник:</w:t>
      </w:r>
    </w:p>
    <w:p w:rsidR="00C1567A" w:rsidRDefault="00C1567A" w:rsidP="00C1567A">
      <w:pPr>
        <w:pStyle w:val="affffffff8"/>
        <w:rPr>
          <w:b/>
          <w:bCs/>
          <w:sz w:val="28"/>
        </w:rPr>
      </w:pPr>
      <w:r>
        <w:rPr>
          <w:b/>
          <w:bCs/>
          <w:sz w:val="28"/>
        </w:rPr>
        <w:t xml:space="preserve">                                               кандидат біологічних наук </w:t>
      </w:r>
    </w:p>
    <w:p w:rsidR="00C1567A" w:rsidRDefault="00C1567A" w:rsidP="00C1567A">
      <w:pPr>
        <w:pStyle w:val="affffffff8"/>
        <w:ind w:left="2880" w:firstLine="720"/>
        <w:rPr>
          <w:b/>
          <w:bCs/>
          <w:sz w:val="28"/>
        </w:rPr>
      </w:pPr>
      <w:r>
        <w:rPr>
          <w:b/>
          <w:bCs/>
          <w:sz w:val="28"/>
        </w:rPr>
        <w:t xml:space="preserve">Кучерявенко Олексій Олександрович </w:t>
      </w:r>
    </w:p>
    <w:p w:rsidR="00C1567A" w:rsidRDefault="00C1567A" w:rsidP="00C1567A">
      <w:pPr>
        <w:pStyle w:val="affffffff8"/>
        <w:rPr>
          <w:b/>
          <w:bCs/>
          <w:sz w:val="28"/>
        </w:rPr>
      </w:pPr>
      <w:r>
        <w:rPr>
          <w:b/>
          <w:bCs/>
          <w:sz w:val="28"/>
        </w:rPr>
        <w:lastRenderedPageBreak/>
        <w:t xml:space="preserve">                                                    </w:t>
      </w:r>
    </w:p>
    <w:p w:rsidR="00C1567A" w:rsidRDefault="00C1567A" w:rsidP="00C1567A">
      <w:pPr>
        <w:pStyle w:val="affffffff8"/>
        <w:rPr>
          <w:b/>
          <w:bCs/>
          <w:sz w:val="28"/>
        </w:rPr>
      </w:pPr>
    </w:p>
    <w:p w:rsidR="00C1567A" w:rsidRDefault="00C1567A" w:rsidP="00C1567A">
      <w:pPr>
        <w:ind w:left="2160" w:firstLine="720"/>
        <w:rPr>
          <w:b/>
          <w:bCs/>
          <w:sz w:val="28"/>
          <w:lang w:val="uk-UA"/>
        </w:rPr>
      </w:pPr>
      <w:r>
        <w:rPr>
          <w:b/>
          <w:bCs/>
          <w:sz w:val="28"/>
          <w:lang w:val="uk-UA"/>
        </w:rPr>
        <w:t xml:space="preserve">      </w:t>
      </w:r>
    </w:p>
    <w:p w:rsidR="00C1567A" w:rsidRDefault="00C1567A" w:rsidP="00C1567A">
      <w:pPr>
        <w:ind w:left="2160" w:firstLine="720"/>
      </w:pPr>
      <w:r>
        <w:rPr>
          <w:b/>
          <w:bCs/>
          <w:sz w:val="28"/>
          <w:lang w:val="uk-UA"/>
        </w:rPr>
        <w:t xml:space="preserve">  </w:t>
      </w:r>
      <w:r>
        <w:rPr>
          <w:b/>
          <w:bCs/>
          <w:sz w:val="28"/>
        </w:rPr>
        <w:t>КИЇВ – 200</w:t>
      </w:r>
      <w:r>
        <w:rPr>
          <w:b/>
          <w:bCs/>
          <w:sz w:val="28"/>
          <w:lang w:val="uk-UA"/>
        </w:rPr>
        <w:t>2</w:t>
      </w:r>
      <w:r>
        <w:t xml:space="preserve"> </w:t>
      </w:r>
    </w:p>
    <w:p w:rsidR="00C1567A" w:rsidRDefault="00C1567A" w:rsidP="00C1567A">
      <w:pPr>
        <w:pStyle w:val="affffffff8"/>
        <w:tabs>
          <w:tab w:val="left" w:pos="142"/>
        </w:tabs>
        <w:rPr>
          <w:sz w:val="28"/>
        </w:rPr>
      </w:pPr>
    </w:p>
    <w:p w:rsidR="00C1567A" w:rsidRDefault="00C1567A" w:rsidP="00C1567A">
      <w:pPr>
        <w:pStyle w:val="affffffff8"/>
        <w:tabs>
          <w:tab w:val="left" w:pos="142"/>
        </w:tabs>
        <w:rPr>
          <w:b/>
          <w:bCs/>
          <w:sz w:val="28"/>
        </w:rPr>
      </w:pPr>
      <w:r>
        <w:rPr>
          <w:sz w:val="28"/>
        </w:rPr>
        <w:tab/>
      </w:r>
      <w:r>
        <w:rPr>
          <w:sz w:val="28"/>
        </w:rPr>
        <w:tab/>
      </w:r>
      <w:r>
        <w:rPr>
          <w:sz w:val="28"/>
        </w:rPr>
        <w:tab/>
      </w:r>
      <w:r>
        <w:rPr>
          <w:sz w:val="28"/>
        </w:rPr>
        <w:tab/>
      </w:r>
      <w:r>
        <w:rPr>
          <w:sz w:val="28"/>
        </w:rPr>
        <w:tab/>
      </w:r>
      <w:r>
        <w:rPr>
          <w:sz w:val="28"/>
        </w:rPr>
        <w:tab/>
        <w:t>ЗМІСТ</w:t>
      </w:r>
      <w:r>
        <w:rPr>
          <w:sz w:val="28"/>
        </w:rPr>
        <w:tab/>
      </w:r>
      <w:r>
        <w:rPr>
          <w:sz w:val="28"/>
        </w:rPr>
        <w:tab/>
      </w:r>
      <w:r>
        <w:rPr>
          <w:sz w:val="28"/>
        </w:rPr>
        <w:tab/>
      </w:r>
      <w:r>
        <w:rPr>
          <w:sz w:val="28"/>
        </w:rPr>
        <w:tab/>
      </w:r>
      <w:r>
        <w:rPr>
          <w:sz w:val="28"/>
        </w:rPr>
        <w:tab/>
      </w:r>
      <w:r>
        <w:rPr>
          <w:sz w:val="28"/>
        </w:rPr>
        <w:tab/>
        <w:t xml:space="preserve">     </w:t>
      </w:r>
    </w:p>
    <w:p w:rsidR="00C1567A" w:rsidRDefault="00C1567A" w:rsidP="00C1567A">
      <w:pPr>
        <w:pStyle w:val="affffffff8"/>
        <w:tabs>
          <w:tab w:val="left" w:pos="142"/>
        </w:tabs>
        <w:jc w:val="both"/>
        <w:rPr>
          <w:b/>
          <w:bCs/>
          <w:sz w:val="28"/>
        </w:rPr>
      </w:pPr>
      <w:r>
        <w:rPr>
          <w:b/>
          <w:bCs/>
          <w:sz w:val="28"/>
        </w:rPr>
        <w:t>ПЕРЕЛІК ВИКОРИСТАНИХ В ДИСЕРТАЦІЇ СКОРОЧЕНЬ</w:t>
      </w:r>
      <w:r>
        <w:rPr>
          <w:b/>
          <w:bCs/>
          <w:sz w:val="28"/>
        </w:rPr>
        <w:tab/>
        <w:t xml:space="preserve">             4        </w:t>
      </w:r>
    </w:p>
    <w:p w:rsidR="00C1567A" w:rsidRDefault="00C1567A" w:rsidP="00C1567A">
      <w:pPr>
        <w:pStyle w:val="affffffff8"/>
        <w:tabs>
          <w:tab w:val="left" w:pos="142"/>
        </w:tabs>
        <w:jc w:val="both"/>
        <w:rPr>
          <w:b/>
          <w:bCs/>
          <w:sz w:val="28"/>
        </w:rPr>
      </w:pPr>
      <w:r>
        <w:rPr>
          <w:sz w:val="28"/>
        </w:rPr>
        <w:t>ВСТУП</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w:t>
      </w:r>
      <w:r>
        <w:rPr>
          <w:b/>
          <w:bCs/>
          <w:sz w:val="28"/>
        </w:rPr>
        <w:t>5</w:t>
      </w:r>
      <w:r>
        <w:rPr>
          <w:sz w:val="28"/>
        </w:rPr>
        <w:t xml:space="preserve">        </w:t>
      </w:r>
    </w:p>
    <w:p w:rsidR="00C1567A" w:rsidRDefault="00C1567A" w:rsidP="00C1567A">
      <w:pPr>
        <w:spacing w:line="360" w:lineRule="auto"/>
        <w:ind w:right="70"/>
        <w:jc w:val="both"/>
        <w:rPr>
          <w:b/>
          <w:bCs/>
          <w:sz w:val="28"/>
          <w:szCs w:val="28"/>
        </w:rPr>
      </w:pPr>
      <w:r>
        <w:rPr>
          <w:b/>
          <w:bCs/>
          <w:sz w:val="28"/>
          <w:szCs w:val="28"/>
          <w:lang w:val="uk-UA"/>
        </w:rPr>
        <w:t>РОЗДІЛ 1</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p>
    <w:p w:rsidR="00C1567A" w:rsidRDefault="00C1567A" w:rsidP="00C1567A">
      <w:pPr>
        <w:tabs>
          <w:tab w:val="right" w:pos="9090"/>
        </w:tabs>
        <w:spacing w:line="360" w:lineRule="auto"/>
        <w:ind w:right="-20"/>
        <w:jc w:val="both"/>
        <w:rPr>
          <w:sz w:val="28"/>
          <w:szCs w:val="28"/>
        </w:rPr>
      </w:pPr>
      <w:r>
        <w:rPr>
          <w:b/>
          <w:bCs/>
          <w:sz w:val="28"/>
          <w:szCs w:val="28"/>
          <w:lang w:val="uk-UA"/>
        </w:rPr>
        <w:t xml:space="preserve">ОГЛЯД ЛІТЕРАТУРИ                                                                                   </w:t>
      </w:r>
      <w:r>
        <w:rPr>
          <w:sz w:val="28"/>
          <w:szCs w:val="28"/>
          <w:lang w:val="uk-UA"/>
        </w:rPr>
        <w:t>12</w:t>
      </w:r>
      <w:r>
        <w:rPr>
          <w:b/>
          <w:bCs/>
          <w:sz w:val="28"/>
          <w:szCs w:val="28"/>
          <w:lang w:val="uk-UA"/>
        </w:rPr>
        <w:tab/>
      </w:r>
    </w:p>
    <w:p w:rsidR="00C1567A" w:rsidRDefault="00C1567A" w:rsidP="00C1567A">
      <w:pPr>
        <w:spacing w:line="360" w:lineRule="auto"/>
        <w:ind w:right="-366"/>
        <w:jc w:val="both"/>
        <w:rPr>
          <w:sz w:val="28"/>
          <w:szCs w:val="28"/>
          <w:lang w:val="uk-UA"/>
        </w:rPr>
      </w:pPr>
      <w:r>
        <w:rPr>
          <w:sz w:val="28"/>
          <w:szCs w:val="28"/>
          <w:lang w:val="uk-UA"/>
        </w:rPr>
        <w:t>1.1.    Короткі відомості про лептоспіроз</w:t>
      </w:r>
      <w:r>
        <w:rPr>
          <w:sz w:val="28"/>
          <w:szCs w:val="28"/>
          <w:lang w:val="uk-UA"/>
        </w:rPr>
        <w:tab/>
      </w:r>
      <w:r>
        <w:rPr>
          <w:sz w:val="28"/>
          <w:szCs w:val="28"/>
        </w:rPr>
        <w:tab/>
      </w:r>
      <w:r>
        <w:rPr>
          <w:sz w:val="28"/>
          <w:szCs w:val="28"/>
        </w:rPr>
        <w:tab/>
      </w:r>
      <w:r>
        <w:rPr>
          <w:sz w:val="28"/>
          <w:szCs w:val="28"/>
        </w:rPr>
        <w:tab/>
        <w:t xml:space="preserve">                 </w:t>
      </w:r>
      <w:r>
        <w:rPr>
          <w:sz w:val="28"/>
          <w:szCs w:val="28"/>
          <w:lang w:val="uk-UA"/>
        </w:rPr>
        <w:t xml:space="preserve">     12       </w:t>
      </w:r>
    </w:p>
    <w:p w:rsidR="00C1567A" w:rsidRDefault="00C1567A" w:rsidP="00C1567A">
      <w:pPr>
        <w:spacing w:line="360" w:lineRule="auto"/>
        <w:ind w:right="-6"/>
        <w:jc w:val="both"/>
        <w:rPr>
          <w:sz w:val="28"/>
          <w:szCs w:val="28"/>
          <w:lang w:val="uk-UA"/>
        </w:rPr>
      </w:pPr>
      <w:r>
        <w:rPr>
          <w:sz w:val="28"/>
          <w:szCs w:val="28"/>
          <w:lang w:val="uk-UA"/>
        </w:rPr>
        <w:t>1.2.</w:t>
      </w:r>
      <w:r>
        <w:rPr>
          <w:sz w:val="28"/>
          <w:szCs w:val="28"/>
          <w:lang w:val="uk-UA"/>
        </w:rPr>
        <w:tab/>
        <w:t>Морфологія лептоспір</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14       </w:t>
      </w:r>
    </w:p>
    <w:p w:rsidR="00C1567A" w:rsidRDefault="00C1567A" w:rsidP="00C1567A">
      <w:pPr>
        <w:spacing w:line="360" w:lineRule="auto"/>
        <w:ind w:right="-6"/>
        <w:jc w:val="both"/>
        <w:rPr>
          <w:sz w:val="28"/>
          <w:szCs w:val="28"/>
          <w:lang w:val="uk-UA"/>
        </w:rPr>
      </w:pPr>
      <w:r>
        <w:rPr>
          <w:sz w:val="28"/>
          <w:szCs w:val="28"/>
          <w:lang w:val="uk-UA"/>
        </w:rPr>
        <w:t>1.3.</w:t>
      </w:r>
      <w:r>
        <w:rPr>
          <w:sz w:val="28"/>
          <w:szCs w:val="28"/>
          <w:lang w:val="uk-UA"/>
        </w:rPr>
        <w:tab/>
        <w:t>Лабораторна діагностика лептоспірозу</w:t>
      </w:r>
      <w:r>
        <w:rPr>
          <w:sz w:val="28"/>
          <w:szCs w:val="28"/>
          <w:lang w:val="uk-UA"/>
        </w:rPr>
        <w:tab/>
      </w:r>
      <w:r>
        <w:rPr>
          <w:sz w:val="28"/>
          <w:szCs w:val="28"/>
          <w:lang w:val="uk-UA"/>
        </w:rPr>
        <w:tab/>
        <w:t xml:space="preserve">                                16</w:t>
      </w:r>
    </w:p>
    <w:p w:rsidR="00C1567A" w:rsidRDefault="00C1567A" w:rsidP="007C6D49">
      <w:pPr>
        <w:numPr>
          <w:ilvl w:val="2"/>
          <w:numId w:val="63"/>
        </w:numPr>
        <w:suppressAutoHyphens w:val="0"/>
        <w:spacing w:line="360" w:lineRule="auto"/>
        <w:ind w:right="-6"/>
        <w:jc w:val="both"/>
        <w:rPr>
          <w:sz w:val="28"/>
          <w:szCs w:val="28"/>
          <w:lang w:val="uk-UA"/>
        </w:rPr>
      </w:pPr>
      <w:r>
        <w:rPr>
          <w:sz w:val="28"/>
          <w:szCs w:val="28"/>
          <w:lang w:val="uk-UA"/>
        </w:rPr>
        <w:t xml:space="preserve">Метод серологічної типізації збудника                                                17  </w:t>
      </w:r>
    </w:p>
    <w:p w:rsidR="00C1567A" w:rsidRDefault="00C1567A" w:rsidP="007C6D49">
      <w:pPr>
        <w:numPr>
          <w:ilvl w:val="2"/>
          <w:numId w:val="63"/>
        </w:numPr>
        <w:suppressAutoHyphens w:val="0"/>
        <w:spacing w:line="360" w:lineRule="auto"/>
        <w:ind w:right="-6"/>
        <w:jc w:val="both"/>
        <w:rPr>
          <w:sz w:val="28"/>
          <w:szCs w:val="28"/>
          <w:lang w:val="uk-UA"/>
        </w:rPr>
      </w:pPr>
      <w:r>
        <w:rPr>
          <w:sz w:val="28"/>
          <w:szCs w:val="28"/>
          <w:lang w:val="uk-UA"/>
        </w:rPr>
        <w:t>Бактеріологічний метод                                                                          20</w:t>
      </w:r>
    </w:p>
    <w:p w:rsidR="00C1567A" w:rsidRDefault="00C1567A" w:rsidP="007C6D49">
      <w:pPr>
        <w:numPr>
          <w:ilvl w:val="2"/>
          <w:numId w:val="63"/>
        </w:numPr>
        <w:suppressAutoHyphens w:val="0"/>
        <w:spacing w:line="360" w:lineRule="auto"/>
        <w:ind w:right="-6"/>
        <w:jc w:val="both"/>
        <w:rPr>
          <w:sz w:val="28"/>
          <w:szCs w:val="28"/>
          <w:lang w:val="uk-UA"/>
        </w:rPr>
      </w:pPr>
      <w:r>
        <w:rPr>
          <w:sz w:val="28"/>
          <w:szCs w:val="28"/>
          <w:lang w:val="uk-UA"/>
        </w:rPr>
        <w:t>Імунохімічний метод</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22</w:t>
      </w:r>
    </w:p>
    <w:p w:rsidR="00C1567A" w:rsidRDefault="00C1567A" w:rsidP="007C6D49">
      <w:pPr>
        <w:numPr>
          <w:ilvl w:val="1"/>
          <w:numId w:val="64"/>
        </w:numPr>
        <w:suppressAutoHyphens w:val="0"/>
        <w:spacing w:line="360" w:lineRule="auto"/>
        <w:ind w:right="-52"/>
        <w:rPr>
          <w:sz w:val="28"/>
          <w:szCs w:val="28"/>
          <w:lang w:val="uk-UA"/>
        </w:rPr>
      </w:pPr>
      <w:r>
        <w:rPr>
          <w:sz w:val="28"/>
          <w:szCs w:val="28"/>
          <w:lang w:val="uk-UA"/>
        </w:rPr>
        <w:t>Підтримання вірулентності лептоспір</w:t>
      </w:r>
      <w:r>
        <w:rPr>
          <w:sz w:val="28"/>
          <w:szCs w:val="28"/>
          <w:lang w:val="uk-UA"/>
        </w:rPr>
        <w:tab/>
      </w:r>
      <w:r>
        <w:rPr>
          <w:sz w:val="28"/>
          <w:szCs w:val="28"/>
          <w:lang w:val="uk-UA"/>
        </w:rPr>
        <w:tab/>
      </w:r>
      <w:r>
        <w:rPr>
          <w:sz w:val="28"/>
          <w:szCs w:val="28"/>
          <w:lang w:val="uk-UA"/>
        </w:rPr>
        <w:tab/>
      </w:r>
      <w:r>
        <w:rPr>
          <w:sz w:val="28"/>
          <w:szCs w:val="28"/>
          <w:lang w:val="uk-UA"/>
        </w:rPr>
        <w:tab/>
        <w:t xml:space="preserve">            23</w:t>
      </w:r>
    </w:p>
    <w:p w:rsidR="00C1567A" w:rsidRDefault="00C1567A" w:rsidP="007C6D49">
      <w:pPr>
        <w:numPr>
          <w:ilvl w:val="1"/>
          <w:numId w:val="64"/>
        </w:numPr>
        <w:suppressAutoHyphens w:val="0"/>
        <w:spacing w:line="360" w:lineRule="auto"/>
        <w:ind w:right="-52"/>
        <w:rPr>
          <w:sz w:val="28"/>
          <w:szCs w:val="28"/>
          <w:lang w:val="uk-UA"/>
        </w:rPr>
      </w:pPr>
      <w:r>
        <w:rPr>
          <w:sz w:val="28"/>
          <w:szCs w:val="28"/>
          <w:lang w:val="uk-UA"/>
        </w:rPr>
        <w:t xml:space="preserve">Інактивація культури лептоспір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26</w:t>
      </w:r>
    </w:p>
    <w:p w:rsidR="00C1567A" w:rsidRDefault="00C1567A" w:rsidP="007C6D49">
      <w:pPr>
        <w:numPr>
          <w:ilvl w:val="1"/>
          <w:numId w:val="64"/>
        </w:numPr>
        <w:suppressAutoHyphens w:val="0"/>
        <w:spacing w:line="360" w:lineRule="auto"/>
        <w:ind w:right="-52"/>
        <w:rPr>
          <w:sz w:val="28"/>
          <w:szCs w:val="28"/>
          <w:lang w:val="uk-UA"/>
        </w:rPr>
      </w:pPr>
      <w:r>
        <w:rPr>
          <w:sz w:val="28"/>
          <w:szCs w:val="28"/>
          <w:lang w:val="uk-UA"/>
        </w:rPr>
        <w:t>Концентрування лептоспірозного антигену                                         28</w:t>
      </w:r>
    </w:p>
    <w:p w:rsidR="00C1567A" w:rsidRDefault="00C1567A" w:rsidP="007C6D49">
      <w:pPr>
        <w:numPr>
          <w:ilvl w:val="1"/>
          <w:numId w:val="64"/>
        </w:numPr>
        <w:suppressAutoHyphens w:val="0"/>
        <w:spacing w:line="360" w:lineRule="auto"/>
        <w:ind w:right="-52"/>
        <w:rPr>
          <w:sz w:val="28"/>
          <w:szCs w:val="28"/>
          <w:lang w:val="uk-UA"/>
        </w:rPr>
      </w:pPr>
      <w:r>
        <w:rPr>
          <w:sz w:val="28"/>
          <w:szCs w:val="28"/>
          <w:lang w:val="uk-UA"/>
        </w:rPr>
        <w:t xml:space="preserve">Специфічні засоби профілактики лептоспірозу тварин                      31  </w:t>
      </w:r>
    </w:p>
    <w:p w:rsidR="00C1567A" w:rsidRDefault="00C1567A" w:rsidP="00C1567A">
      <w:pPr>
        <w:spacing w:line="360" w:lineRule="auto"/>
        <w:ind w:right="1841"/>
        <w:jc w:val="both"/>
        <w:rPr>
          <w:b/>
          <w:bCs/>
          <w:sz w:val="28"/>
          <w:szCs w:val="28"/>
          <w:lang w:val="uk-UA"/>
        </w:rPr>
      </w:pPr>
      <w:r>
        <w:rPr>
          <w:b/>
          <w:bCs/>
          <w:sz w:val="28"/>
          <w:szCs w:val="28"/>
          <w:lang w:val="uk-UA"/>
        </w:rPr>
        <w:t>РОЗДІЛ 2</w:t>
      </w:r>
    </w:p>
    <w:p w:rsidR="00C1567A" w:rsidRDefault="00C1567A" w:rsidP="00C1567A">
      <w:pPr>
        <w:spacing w:line="360" w:lineRule="auto"/>
        <w:ind w:right="-6"/>
        <w:rPr>
          <w:b/>
          <w:bCs/>
          <w:sz w:val="28"/>
          <w:szCs w:val="28"/>
          <w:lang w:val="uk-UA"/>
        </w:rPr>
      </w:pPr>
      <w:r>
        <w:rPr>
          <w:b/>
          <w:bCs/>
          <w:sz w:val="28"/>
          <w:szCs w:val="28"/>
          <w:lang w:val="uk-UA"/>
        </w:rPr>
        <w:t xml:space="preserve">ЗАГАЛЬНА МЕТОДИКА ТА ОСНОВНІ МЕТОДИ  ДОСЛІДЖЕНЬ  </w:t>
      </w:r>
      <w:r>
        <w:rPr>
          <w:sz w:val="28"/>
          <w:szCs w:val="28"/>
          <w:lang w:val="uk-UA"/>
        </w:rPr>
        <w:t>34</w:t>
      </w:r>
      <w:r>
        <w:rPr>
          <w:b/>
          <w:bCs/>
          <w:sz w:val="28"/>
          <w:szCs w:val="28"/>
          <w:lang w:val="uk-UA"/>
        </w:rPr>
        <w:t xml:space="preserve">   </w:t>
      </w:r>
    </w:p>
    <w:p w:rsidR="00C1567A" w:rsidRDefault="00C1567A" w:rsidP="007C6D49">
      <w:pPr>
        <w:numPr>
          <w:ilvl w:val="1"/>
          <w:numId w:val="61"/>
        </w:numPr>
        <w:suppressAutoHyphens w:val="0"/>
        <w:spacing w:line="360" w:lineRule="auto"/>
        <w:ind w:right="-6"/>
        <w:jc w:val="both"/>
        <w:rPr>
          <w:sz w:val="28"/>
          <w:szCs w:val="28"/>
          <w:lang w:val="uk-UA"/>
        </w:rPr>
      </w:pPr>
      <w:r>
        <w:rPr>
          <w:sz w:val="28"/>
          <w:szCs w:val="28"/>
          <w:lang w:val="uk-UA"/>
        </w:rPr>
        <w:t>Штами лептоспір</w:t>
      </w:r>
      <w:r>
        <w:rPr>
          <w:sz w:val="28"/>
          <w:szCs w:val="28"/>
          <w:lang w:val="uk-UA"/>
        </w:rPr>
        <w:tab/>
      </w:r>
      <w:r>
        <w:rPr>
          <w:sz w:val="28"/>
          <w:szCs w:val="28"/>
          <w:lang w:val="uk-UA"/>
        </w:rPr>
        <w:tab/>
      </w:r>
      <w:r>
        <w:rPr>
          <w:sz w:val="28"/>
          <w:szCs w:val="28"/>
          <w:lang w:val="uk-UA"/>
        </w:rPr>
        <w:tab/>
        <w:t xml:space="preserve">                                                               34      </w:t>
      </w:r>
    </w:p>
    <w:p w:rsidR="00C1567A" w:rsidRDefault="00C1567A" w:rsidP="007C6D49">
      <w:pPr>
        <w:numPr>
          <w:ilvl w:val="1"/>
          <w:numId w:val="61"/>
        </w:numPr>
        <w:suppressAutoHyphens w:val="0"/>
        <w:spacing w:line="360" w:lineRule="auto"/>
        <w:ind w:right="-6"/>
        <w:jc w:val="both"/>
        <w:rPr>
          <w:sz w:val="28"/>
          <w:szCs w:val="28"/>
          <w:lang w:val="uk-UA"/>
        </w:rPr>
      </w:pPr>
      <w:r>
        <w:rPr>
          <w:sz w:val="28"/>
          <w:szCs w:val="28"/>
          <w:lang w:val="uk-UA"/>
        </w:rPr>
        <w:t>Живильні середовища і параметри культивування лептоспір</w:t>
      </w:r>
      <w:r>
        <w:rPr>
          <w:sz w:val="28"/>
          <w:szCs w:val="28"/>
          <w:lang w:val="uk-UA"/>
        </w:rPr>
        <w:tab/>
        <w:t xml:space="preserve">  34     </w:t>
      </w:r>
    </w:p>
    <w:p w:rsidR="00C1567A" w:rsidRDefault="00C1567A" w:rsidP="007C6D49">
      <w:pPr>
        <w:numPr>
          <w:ilvl w:val="1"/>
          <w:numId w:val="61"/>
        </w:numPr>
        <w:suppressAutoHyphens w:val="0"/>
        <w:spacing w:line="360" w:lineRule="auto"/>
        <w:ind w:right="-6"/>
        <w:jc w:val="both"/>
        <w:rPr>
          <w:sz w:val="28"/>
          <w:szCs w:val="28"/>
          <w:lang w:val="uk-UA"/>
        </w:rPr>
      </w:pPr>
      <w:r>
        <w:rPr>
          <w:sz w:val="28"/>
          <w:szCs w:val="28"/>
          <w:lang w:val="uk-UA"/>
        </w:rPr>
        <w:t>Виробництво сироваток лептоспірозних групових аглютинуючих   37</w:t>
      </w:r>
    </w:p>
    <w:p w:rsidR="00C1567A" w:rsidRDefault="00C1567A" w:rsidP="007C6D49">
      <w:pPr>
        <w:numPr>
          <w:ilvl w:val="1"/>
          <w:numId w:val="61"/>
        </w:numPr>
        <w:suppressAutoHyphens w:val="0"/>
        <w:spacing w:line="360" w:lineRule="auto"/>
        <w:ind w:right="-110"/>
        <w:rPr>
          <w:sz w:val="28"/>
          <w:szCs w:val="28"/>
          <w:lang w:val="uk-UA"/>
        </w:rPr>
      </w:pPr>
      <w:r>
        <w:rPr>
          <w:sz w:val="28"/>
          <w:szCs w:val="28"/>
          <w:lang w:val="uk-UA"/>
        </w:rPr>
        <w:t>Матеріали і методи виділення лептоспір з патологічного матеріалу 38</w:t>
      </w:r>
    </w:p>
    <w:p w:rsidR="00C1567A" w:rsidRDefault="00C1567A" w:rsidP="007C6D49">
      <w:pPr>
        <w:numPr>
          <w:ilvl w:val="1"/>
          <w:numId w:val="62"/>
        </w:numPr>
        <w:suppressAutoHyphens w:val="0"/>
        <w:spacing w:line="360" w:lineRule="auto"/>
        <w:ind w:right="-6"/>
        <w:jc w:val="both"/>
        <w:rPr>
          <w:sz w:val="28"/>
          <w:szCs w:val="28"/>
          <w:lang w:val="uk-UA"/>
        </w:rPr>
      </w:pPr>
      <w:r>
        <w:rPr>
          <w:sz w:val="28"/>
          <w:szCs w:val="28"/>
          <w:lang w:val="uk-UA"/>
        </w:rPr>
        <w:t>Підвищення імунологічної активності лептоспір                                39</w:t>
      </w:r>
    </w:p>
    <w:p w:rsidR="00C1567A" w:rsidRDefault="00C1567A" w:rsidP="007C6D49">
      <w:pPr>
        <w:numPr>
          <w:ilvl w:val="1"/>
          <w:numId w:val="62"/>
        </w:numPr>
        <w:suppressAutoHyphens w:val="0"/>
        <w:spacing w:line="360" w:lineRule="auto"/>
        <w:ind w:right="-52"/>
        <w:rPr>
          <w:sz w:val="28"/>
          <w:szCs w:val="28"/>
          <w:lang w:val="uk-UA"/>
        </w:rPr>
      </w:pPr>
      <w:r>
        <w:rPr>
          <w:sz w:val="28"/>
          <w:szCs w:val="28"/>
          <w:lang w:val="uk-UA"/>
        </w:rPr>
        <w:t>Використання лептоспірозних антигенів при створенні методу імуноферментного аналізу (ІФА) для діагностики лептоспірозу</w:t>
      </w:r>
      <w:r>
        <w:rPr>
          <w:sz w:val="28"/>
          <w:szCs w:val="28"/>
          <w:lang w:val="uk-UA"/>
        </w:rPr>
        <w:tab/>
        <w:t xml:space="preserve">  41                                                                            </w:t>
      </w:r>
    </w:p>
    <w:p w:rsidR="00C1567A" w:rsidRDefault="00C1567A" w:rsidP="007C6D49">
      <w:pPr>
        <w:numPr>
          <w:ilvl w:val="1"/>
          <w:numId w:val="62"/>
        </w:numPr>
        <w:suppressAutoHyphens w:val="0"/>
        <w:spacing w:line="360" w:lineRule="auto"/>
        <w:ind w:right="-6"/>
        <w:rPr>
          <w:sz w:val="28"/>
          <w:szCs w:val="28"/>
          <w:lang w:val="uk-UA"/>
        </w:rPr>
      </w:pPr>
      <w:r>
        <w:rPr>
          <w:sz w:val="28"/>
          <w:szCs w:val="28"/>
          <w:lang w:val="uk-UA"/>
        </w:rPr>
        <w:t>Матеріали і методи  інактивації культури лептоспір</w:t>
      </w:r>
      <w:r>
        <w:rPr>
          <w:sz w:val="28"/>
          <w:szCs w:val="28"/>
        </w:rPr>
        <w:tab/>
        <w:t xml:space="preserve">                      42      </w:t>
      </w:r>
      <w:r>
        <w:rPr>
          <w:sz w:val="28"/>
          <w:szCs w:val="28"/>
          <w:lang w:val="uk-UA"/>
        </w:rPr>
        <w:t xml:space="preserve"> </w:t>
      </w:r>
    </w:p>
    <w:p w:rsidR="00C1567A" w:rsidRDefault="00C1567A" w:rsidP="007C6D49">
      <w:pPr>
        <w:pStyle w:val="affffffffb"/>
        <w:numPr>
          <w:ilvl w:val="1"/>
          <w:numId w:val="62"/>
        </w:numPr>
        <w:suppressAutoHyphens w:val="0"/>
        <w:autoSpaceDE w:val="0"/>
        <w:autoSpaceDN w:val="0"/>
        <w:spacing w:after="0" w:line="360" w:lineRule="auto"/>
        <w:ind w:right="-186"/>
      </w:pPr>
      <w:r>
        <w:lastRenderedPageBreak/>
        <w:t>Концентрування культури лептоспір                                                    43</w:t>
      </w:r>
    </w:p>
    <w:p w:rsidR="00C1567A" w:rsidRDefault="00C1567A" w:rsidP="007C6D49">
      <w:pPr>
        <w:pStyle w:val="affffffffb"/>
        <w:numPr>
          <w:ilvl w:val="1"/>
          <w:numId w:val="62"/>
        </w:numPr>
        <w:suppressAutoHyphens w:val="0"/>
        <w:autoSpaceDE w:val="0"/>
        <w:autoSpaceDN w:val="0"/>
        <w:spacing w:after="0" w:line="360" w:lineRule="auto"/>
        <w:ind w:right="-186"/>
      </w:pPr>
      <w:r>
        <w:t>Створення дослідних серій протилептоспірозних вакцин                  44</w:t>
      </w:r>
    </w:p>
    <w:p w:rsidR="00C1567A" w:rsidRDefault="00C1567A" w:rsidP="007C6D49">
      <w:pPr>
        <w:pStyle w:val="affffffffb"/>
        <w:numPr>
          <w:ilvl w:val="1"/>
          <w:numId w:val="62"/>
        </w:numPr>
        <w:suppressAutoHyphens w:val="0"/>
        <w:autoSpaceDE w:val="0"/>
        <w:autoSpaceDN w:val="0"/>
        <w:spacing w:after="0" w:line="360" w:lineRule="auto"/>
        <w:ind w:right="-186"/>
      </w:pPr>
      <w:r>
        <w:t>Методи оцінки якості протилептоспірозних вакцин</w:t>
      </w:r>
      <w:r>
        <w:tab/>
      </w:r>
      <w:r>
        <w:tab/>
        <w:t xml:space="preserve">            45       </w:t>
      </w:r>
    </w:p>
    <w:p w:rsidR="00C1567A" w:rsidRDefault="00C1567A" w:rsidP="007C6D49">
      <w:pPr>
        <w:numPr>
          <w:ilvl w:val="1"/>
          <w:numId w:val="62"/>
        </w:numPr>
        <w:suppressAutoHyphens w:val="0"/>
        <w:spacing w:line="360" w:lineRule="auto"/>
        <w:ind w:right="-6"/>
        <w:rPr>
          <w:sz w:val="28"/>
          <w:szCs w:val="28"/>
          <w:lang w:val="uk-UA"/>
        </w:rPr>
      </w:pPr>
      <w:r>
        <w:rPr>
          <w:sz w:val="28"/>
          <w:szCs w:val="28"/>
          <w:lang w:val="uk-UA"/>
        </w:rPr>
        <w:t xml:space="preserve">Статистична обробка експериментальних даних </w:t>
      </w:r>
      <w:r>
        <w:rPr>
          <w:sz w:val="28"/>
          <w:szCs w:val="28"/>
        </w:rPr>
        <w:tab/>
      </w:r>
      <w:r>
        <w:rPr>
          <w:sz w:val="28"/>
          <w:szCs w:val="28"/>
        </w:rPr>
        <w:tab/>
      </w:r>
      <w:r>
        <w:rPr>
          <w:sz w:val="28"/>
          <w:szCs w:val="28"/>
          <w:lang w:val="uk-UA"/>
        </w:rPr>
        <w:t xml:space="preserve">            46   </w:t>
      </w:r>
    </w:p>
    <w:p w:rsidR="00C1567A" w:rsidRDefault="00C1567A" w:rsidP="00C1567A">
      <w:pPr>
        <w:spacing w:line="360" w:lineRule="auto"/>
        <w:ind w:right="1700"/>
        <w:rPr>
          <w:b/>
          <w:bCs/>
          <w:sz w:val="28"/>
          <w:szCs w:val="28"/>
          <w:lang w:val="uk-UA"/>
        </w:rPr>
      </w:pPr>
      <w:r>
        <w:rPr>
          <w:b/>
          <w:bCs/>
          <w:sz w:val="28"/>
          <w:szCs w:val="28"/>
          <w:lang w:val="uk-UA"/>
        </w:rPr>
        <w:t>РОЗДІЛ 3</w:t>
      </w:r>
    </w:p>
    <w:p w:rsidR="00C1567A" w:rsidRDefault="00C1567A" w:rsidP="00C1567A">
      <w:pPr>
        <w:spacing w:line="360" w:lineRule="auto"/>
        <w:ind w:right="-6"/>
        <w:rPr>
          <w:sz w:val="28"/>
          <w:szCs w:val="28"/>
        </w:rPr>
      </w:pPr>
      <w:r>
        <w:rPr>
          <w:b/>
          <w:bCs/>
          <w:sz w:val="28"/>
          <w:szCs w:val="28"/>
          <w:lang w:val="uk-UA"/>
        </w:rPr>
        <w:t>РЕЗУЛЬТАТИ ЕКСПЕРИМЕНТАЛЬНИХ ДОСЛІДЖЕНЬ</w:t>
      </w:r>
      <w:r>
        <w:rPr>
          <w:b/>
          <w:bCs/>
          <w:sz w:val="28"/>
          <w:szCs w:val="28"/>
        </w:rPr>
        <w:tab/>
      </w:r>
      <w:r>
        <w:rPr>
          <w:b/>
          <w:bCs/>
          <w:sz w:val="28"/>
          <w:szCs w:val="28"/>
        </w:rPr>
        <w:tab/>
      </w:r>
      <w:r>
        <w:rPr>
          <w:b/>
          <w:bCs/>
          <w:sz w:val="28"/>
          <w:szCs w:val="28"/>
          <w:lang w:val="uk-UA"/>
        </w:rPr>
        <w:t xml:space="preserve">       </w:t>
      </w:r>
    </w:p>
    <w:p w:rsidR="00C1567A" w:rsidRDefault="00C1567A" w:rsidP="00C1567A">
      <w:pPr>
        <w:pStyle w:val="2ffffc"/>
        <w:spacing w:line="360" w:lineRule="auto"/>
        <w:rPr>
          <w:rFonts w:ascii="Times New Roman" w:hAnsi="Times New Roman"/>
          <w:sz w:val="28"/>
          <w:lang w:val="uk-UA"/>
        </w:rPr>
      </w:pPr>
      <w:r>
        <w:rPr>
          <w:rFonts w:ascii="Times New Roman" w:hAnsi="Times New Roman"/>
          <w:sz w:val="28"/>
        </w:rPr>
        <w:t xml:space="preserve">3.1. Порівняльна характеристика методів </w:t>
      </w:r>
      <w:r>
        <w:rPr>
          <w:rFonts w:ascii="Times New Roman" w:hAnsi="Times New Roman"/>
          <w:sz w:val="28"/>
          <w:lang w:val="uk-UA"/>
        </w:rPr>
        <w:t xml:space="preserve">отримання сироваток </w:t>
      </w:r>
    </w:p>
    <w:p w:rsidR="00C1567A" w:rsidRDefault="00C1567A" w:rsidP="00C1567A">
      <w:pPr>
        <w:pStyle w:val="2ffffc"/>
        <w:spacing w:line="360" w:lineRule="auto"/>
        <w:rPr>
          <w:rFonts w:ascii="Times New Roman" w:hAnsi="Times New Roman"/>
          <w:sz w:val="28"/>
          <w:lang w:val="uk-UA"/>
        </w:rPr>
      </w:pPr>
      <w:r>
        <w:rPr>
          <w:rFonts w:ascii="Times New Roman" w:hAnsi="Times New Roman"/>
          <w:sz w:val="28"/>
          <w:lang w:val="uk-UA"/>
        </w:rPr>
        <w:t xml:space="preserve">групових  лептоспірозних аглютинуючих                                                      49                        </w:t>
      </w:r>
    </w:p>
    <w:p w:rsidR="00C1567A" w:rsidRDefault="00C1567A" w:rsidP="00C1567A">
      <w:pPr>
        <w:pStyle w:val="2ffffc"/>
        <w:spacing w:line="360" w:lineRule="auto"/>
        <w:rPr>
          <w:rFonts w:ascii="Times New Roman" w:hAnsi="Times New Roman"/>
          <w:sz w:val="28"/>
          <w:lang w:val="uk-UA"/>
        </w:rPr>
      </w:pPr>
      <w:r>
        <w:rPr>
          <w:rFonts w:ascii="Times New Roman" w:hAnsi="Times New Roman"/>
          <w:sz w:val="28"/>
          <w:lang w:val="uk-UA"/>
        </w:rPr>
        <w:t xml:space="preserve">3.2. Виділення та ідентифікація лептоспірозного антигену з патологічного матеріалу                         </w:t>
      </w:r>
      <w:r>
        <w:rPr>
          <w:rFonts w:ascii="Times New Roman" w:hAnsi="Times New Roman"/>
          <w:sz w:val="28"/>
          <w:lang w:val="uk-UA"/>
        </w:rPr>
        <w:tab/>
        <w:t xml:space="preserve"> </w:t>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t xml:space="preserve">            58</w:t>
      </w:r>
    </w:p>
    <w:p w:rsidR="00C1567A" w:rsidRDefault="00C1567A" w:rsidP="00C1567A">
      <w:pPr>
        <w:pStyle w:val="2ffffc"/>
        <w:spacing w:line="360" w:lineRule="auto"/>
        <w:rPr>
          <w:rFonts w:ascii="Times New Roman" w:hAnsi="Times New Roman"/>
          <w:sz w:val="28"/>
          <w:lang w:val="uk-UA"/>
        </w:rPr>
      </w:pPr>
      <w:r>
        <w:rPr>
          <w:rFonts w:ascii="Times New Roman" w:hAnsi="Times New Roman"/>
          <w:sz w:val="28"/>
          <w:lang w:val="uk-UA"/>
        </w:rPr>
        <w:t>3.3. Підвищення антигенної та імуногенної активності лептоспір</w:t>
      </w:r>
      <w:r>
        <w:rPr>
          <w:rFonts w:ascii="Times New Roman" w:hAnsi="Times New Roman"/>
          <w:sz w:val="28"/>
          <w:lang w:val="uk-UA"/>
        </w:rPr>
        <w:tab/>
      </w:r>
      <w:r>
        <w:rPr>
          <w:rFonts w:ascii="Times New Roman" w:hAnsi="Times New Roman"/>
          <w:sz w:val="28"/>
          <w:lang w:val="uk-UA"/>
        </w:rPr>
        <w:tab/>
        <w:t xml:space="preserve">  67</w:t>
      </w:r>
    </w:p>
    <w:p w:rsidR="00C1567A" w:rsidRDefault="00C1567A" w:rsidP="00C1567A">
      <w:pPr>
        <w:pStyle w:val="2ffffc"/>
        <w:spacing w:line="360" w:lineRule="auto"/>
        <w:rPr>
          <w:rFonts w:ascii="Times New Roman" w:hAnsi="Times New Roman"/>
          <w:sz w:val="28"/>
          <w:lang w:val="uk-UA"/>
        </w:rPr>
      </w:pPr>
      <w:r>
        <w:rPr>
          <w:rFonts w:ascii="Times New Roman" w:hAnsi="Times New Roman"/>
          <w:sz w:val="28"/>
          <w:lang w:val="uk-UA"/>
        </w:rPr>
        <w:t>3.4. Застосування</w:t>
      </w:r>
      <w:r>
        <w:rPr>
          <w:rFonts w:ascii="Times New Roman" w:hAnsi="Times New Roman"/>
          <w:sz w:val="28"/>
          <w:szCs w:val="28"/>
          <w:lang w:val="uk-UA"/>
        </w:rPr>
        <w:t xml:space="preserve"> лептоспірозних антигенів при розробці методу            імуноферментного аналізу (ІФА) для діагностики лептоспірозу </w:t>
      </w:r>
      <w:r>
        <w:rPr>
          <w:rFonts w:ascii="Times New Roman" w:hAnsi="Times New Roman"/>
          <w:sz w:val="28"/>
          <w:lang w:val="uk-UA"/>
        </w:rPr>
        <w:t xml:space="preserve">                75</w:t>
      </w:r>
    </w:p>
    <w:p w:rsidR="00C1567A" w:rsidRDefault="00C1567A" w:rsidP="00C1567A">
      <w:pPr>
        <w:pStyle w:val="2ffffc"/>
        <w:spacing w:line="360" w:lineRule="auto"/>
        <w:rPr>
          <w:rFonts w:ascii="Times New Roman" w:hAnsi="Times New Roman"/>
          <w:sz w:val="28"/>
          <w:lang w:val="uk-UA"/>
        </w:rPr>
      </w:pPr>
      <w:r>
        <w:rPr>
          <w:rFonts w:ascii="Times New Roman" w:hAnsi="Times New Roman"/>
          <w:sz w:val="28"/>
          <w:lang w:val="uk-UA"/>
        </w:rPr>
        <w:t xml:space="preserve">3.5. Порівняння дії різних хімічних інактиваторів на культуру </w:t>
      </w:r>
    </w:p>
    <w:p w:rsidR="00C1567A" w:rsidRDefault="00C1567A" w:rsidP="00C1567A">
      <w:pPr>
        <w:pStyle w:val="2ffffc"/>
        <w:spacing w:line="360" w:lineRule="auto"/>
        <w:rPr>
          <w:rFonts w:ascii="Times New Roman" w:hAnsi="Times New Roman"/>
          <w:sz w:val="28"/>
          <w:lang w:val="uk-UA"/>
        </w:rPr>
      </w:pPr>
      <w:r>
        <w:rPr>
          <w:rFonts w:ascii="Times New Roman" w:hAnsi="Times New Roman"/>
          <w:sz w:val="28"/>
          <w:lang w:val="uk-UA"/>
        </w:rPr>
        <w:t>лептоспір</w:t>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t xml:space="preserve">            80</w:t>
      </w:r>
    </w:p>
    <w:p w:rsidR="00C1567A" w:rsidRDefault="00C1567A" w:rsidP="00C1567A">
      <w:pPr>
        <w:pStyle w:val="2ffffc"/>
        <w:spacing w:line="360" w:lineRule="auto"/>
        <w:rPr>
          <w:rFonts w:ascii="Times New Roman" w:hAnsi="Times New Roman"/>
          <w:sz w:val="28"/>
          <w:lang w:val="uk-UA"/>
        </w:rPr>
      </w:pPr>
      <w:r>
        <w:rPr>
          <w:rFonts w:ascii="Times New Roman" w:hAnsi="Times New Roman"/>
          <w:sz w:val="28"/>
          <w:lang w:val="uk-UA"/>
        </w:rPr>
        <w:t>3.6. Порівняльна характеристика методів концентрування лептоспір        86</w:t>
      </w:r>
    </w:p>
    <w:p w:rsidR="00C1567A" w:rsidRDefault="00C1567A" w:rsidP="00C1567A">
      <w:pPr>
        <w:pStyle w:val="2ffffc"/>
        <w:spacing w:line="360" w:lineRule="auto"/>
        <w:rPr>
          <w:rFonts w:ascii="Times New Roman" w:hAnsi="Times New Roman"/>
          <w:sz w:val="28"/>
          <w:lang w:val="uk-UA"/>
        </w:rPr>
      </w:pPr>
      <w:r>
        <w:rPr>
          <w:rFonts w:ascii="Times New Roman" w:hAnsi="Times New Roman"/>
          <w:sz w:val="28"/>
          <w:lang w:val="uk-UA"/>
        </w:rPr>
        <w:t>3.7. Порівняльна характеристика дослідних серій</w:t>
      </w:r>
    </w:p>
    <w:p w:rsidR="00C1567A" w:rsidRDefault="00C1567A" w:rsidP="00C1567A">
      <w:pPr>
        <w:pStyle w:val="2ffffc"/>
        <w:spacing w:line="360" w:lineRule="auto"/>
        <w:rPr>
          <w:rFonts w:ascii="Times New Roman" w:hAnsi="Times New Roman"/>
          <w:sz w:val="28"/>
          <w:lang w:val="uk-UA"/>
        </w:rPr>
      </w:pPr>
      <w:r>
        <w:rPr>
          <w:rFonts w:ascii="Times New Roman" w:hAnsi="Times New Roman"/>
          <w:sz w:val="28"/>
          <w:lang w:val="uk-UA"/>
        </w:rPr>
        <w:t xml:space="preserve"> протилептоспірозної вакцини</w:t>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t xml:space="preserve">  95</w:t>
      </w:r>
    </w:p>
    <w:p w:rsidR="00C1567A" w:rsidRDefault="00C1567A" w:rsidP="00C1567A">
      <w:pPr>
        <w:pStyle w:val="2ffffc"/>
        <w:spacing w:line="360" w:lineRule="auto"/>
        <w:rPr>
          <w:rFonts w:ascii="Times New Roman" w:hAnsi="Times New Roman"/>
          <w:sz w:val="28"/>
          <w:szCs w:val="28"/>
          <w:lang w:val="uk-UA"/>
        </w:rPr>
      </w:pPr>
      <w:r>
        <w:rPr>
          <w:rFonts w:ascii="Times New Roman" w:hAnsi="Times New Roman"/>
          <w:sz w:val="28"/>
          <w:lang w:val="uk-UA"/>
        </w:rPr>
        <w:t>3.8. Оцінка якості протилептоспірозних вакцин</w:t>
      </w:r>
      <w:r>
        <w:rPr>
          <w:rFonts w:ascii="Times New Roman" w:hAnsi="Times New Roman"/>
          <w:sz w:val="28"/>
          <w:lang w:val="uk-UA"/>
        </w:rPr>
        <w:tab/>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101</w:t>
      </w:r>
      <w:r>
        <w:rPr>
          <w:rFonts w:ascii="Times New Roman" w:hAnsi="Times New Roman"/>
          <w:sz w:val="28"/>
          <w:szCs w:val="28"/>
          <w:lang w:val="uk-UA"/>
        </w:rPr>
        <w:tab/>
      </w:r>
    </w:p>
    <w:p w:rsidR="00C1567A" w:rsidRDefault="00C1567A" w:rsidP="00C1567A">
      <w:pPr>
        <w:spacing w:line="360" w:lineRule="auto"/>
        <w:ind w:right="1416"/>
        <w:rPr>
          <w:b/>
          <w:bCs/>
          <w:sz w:val="28"/>
          <w:szCs w:val="28"/>
          <w:lang w:val="uk-UA"/>
        </w:rPr>
      </w:pPr>
      <w:r>
        <w:rPr>
          <w:b/>
          <w:bCs/>
          <w:sz w:val="28"/>
          <w:szCs w:val="28"/>
          <w:lang w:val="uk-UA"/>
        </w:rPr>
        <w:t>РОЗДІЛ 4</w:t>
      </w:r>
    </w:p>
    <w:p w:rsidR="00C1567A" w:rsidRDefault="00C1567A" w:rsidP="00C1567A">
      <w:pPr>
        <w:tabs>
          <w:tab w:val="left" w:pos="9354"/>
        </w:tabs>
        <w:spacing w:line="360" w:lineRule="auto"/>
        <w:ind w:right="-6"/>
        <w:rPr>
          <w:sz w:val="28"/>
          <w:szCs w:val="28"/>
        </w:rPr>
      </w:pPr>
      <w:r>
        <w:rPr>
          <w:b/>
          <w:bCs/>
          <w:sz w:val="28"/>
          <w:szCs w:val="28"/>
          <w:lang w:val="uk-UA"/>
        </w:rPr>
        <w:t xml:space="preserve">АНАЛІЗ І УЗАГАЛЬНЕННЯ РЕЗУЛЬТАТІВ ДОСЛІДЖЕНЬ            </w:t>
      </w:r>
      <w:r>
        <w:rPr>
          <w:sz w:val="28"/>
          <w:szCs w:val="28"/>
          <w:lang w:val="uk-UA"/>
        </w:rPr>
        <w:t>106</w:t>
      </w:r>
      <w:r>
        <w:rPr>
          <w:b/>
          <w:bCs/>
          <w:sz w:val="28"/>
          <w:szCs w:val="28"/>
          <w:lang w:val="uk-UA"/>
        </w:rPr>
        <w:t xml:space="preserve">       </w:t>
      </w:r>
      <w:r>
        <w:rPr>
          <w:b/>
          <w:bCs/>
          <w:sz w:val="28"/>
          <w:szCs w:val="28"/>
        </w:rPr>
        <w:t xml:space="preserve">   </w:t>
      </w:r>
    </w:p>
    <w:p w:rsidR="00C1567A" w:rsidRDefault="00C1567A" w:rsidP="00C1567A">
      <w:pPr>
        <w:pStyle w:val="8"/>
        <w:ind w:right="-6"/>
        <w:rPr>
          <w:b/>
          <w:bCs/>
        </w:rPr>
      </w:pPr>
      <w:r>
        <w:t>ВИСНОВКИ</w:t>
      </w:r>
      <w:r>
        <w:tab/>
      </w:r>
      <w:r>
        <w:tab/>
      </w:r>
      <w:r>
        <w:tab/>
        <w:t xml:space="preserve">    </w:t>
      </w:r>
      <w:r>
        <w:tab/>
      </w:r>
      <w:r>
        <w:tab/>
      </w:r>
      <w:r>
        <w:tab/>
      </w:r>
      <w:r>
        <w:tab/>
      </w:r>
      <w:r>
        <w:tab/>
        <w:t xml:space="preserve">                    </w:t>
      </w:r>
      <w:r>
        <w:rPr>
          <w:b/>
          <w:bCs/>
        </w:rPr>
        <w:t xml:space="preserve">113 </w:t>
      </w:r>
      <w:r>
        <w:t xml:space="preserve">  </w:t>
      </w:r>
    </w:p>
    <w:p w:rsidR="00C1567A" w:rsidRDefault="00C1567A" w:rsidP="00C1567A">
      <w:pPr>
        <w:pStyle w:val="8"/>
        <w:ind w:right="-6"/>
        <w:rPr>
          <w:b/>
          <w:bCs/>
        </w:rPr>
      </w:pPr>
      <w:r>
        <w:t>СПИСОК ВИКОРИСТАНИХ ДЖЕРЕЛ</w:t>
      </w:r>
      <w:r>
        <w:tab/>
        <w:t xml:space="preserve">                                         </w:t>
      </w:r>
      <w:r>
        <w:rPr>
          <w:b/>
          <w:bCs/>
        </w:rPr>
        <w:t>115</w:t>
      </w:r>
      <w:r>
        <w:t xml:space="preserve">         </w:t>
      </w:r>
    </w:p>
    <w:p w:rsidR="00C1567A" w:rsidRPr="00AF1861" w:rsidRDefault="00C1567A" w:rsidP="00C1567A">
      <w:pPr>
        <w:spacing w:line="360" w:lineRule="auto"/>
        <w:ind w:right="-6"/>
        <w:rPr>
          <w:sz w:val="28"/>
          <w:szCs w:val="28"/>
        </w:rPr>
      </w:pPr>
      <w:r>
        <w:rPr>
          <w:b/>
          <w:bCs/>
          <w:sz w:val="28"/>
          <w:szCs w:val="28"/>
          <w:lang w:val="uk-UA"/>
        </w:rPr>
        <w:t>ДОДАТКИ</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w:t>
      </w:r>
      <w:r w:rsidRPr="00AF1861">
        <w:rPr>
          <w:b/>
          <w:bCs/>
          <w:sz w:val="28"/>
          <w:szCs w:val="28"/>
        </w:rPr>
        <w:t xml:space="preserve">  </w:t>
      </w:r>
    </w:p>
    <w:p w:rsidR="00C1567A" w:rsidRDefault="00C1567A" w:rsidP="00C1567A">
      <w:pPr>
        <w:spacing w:line="360" w:lineRule="auto"/>
        <w:jc w:val="both"/>
        <w:rPr>
          <w:b/>
          <w:bCs/>
          <w:sz w:val="28"/>
          <w:szCs w:val="28"/>
        </w:rPr>
      </w:pPr>
      <w:r>
        <w:rPr>
          <w:b/>
          <w:bCs/>
          <w:sz w:val="28"/>
          <w:szCs w:val="28"/>
        </w:rPr>
        <w:br w:type="column"/>
      </w:r>
    </w:p>
    <w:p w:rsidR="00C1567A" w:rsidRDefault="00C1567A" w:rsidP="00C1567A">
      <w:pPr>
        <w:pStyle w:val="5e"/>
      </w:pPr>
      <w:r>
        <w:t>ПЕРЕЛІК ВИКОРИСТАНИХ В ДИСЕРТАЦІЇ УМОВНИХ СКОРОЧЕНЬ</w:t>
      </w:r>
    </w:p>
    <w:p w:rsidR="00C1567A" w:rsidRDefault="00C1567A" w:rsidP="00C1567A">
      <w:pPr>
        <w:spacing w:line="360" w:lineRule="auto"/>
        <w:jc w:val="both"/>
        <w:rPr>
          <w:sz w:val="28"/>
          <w:szCs w:val="28"/>
        </w:rPr>
      </w:pPr>
    </w:p>
    <w:p w:rsidR="00C1567A" w:rsidRDefault="00C1567A" w:rsidP="00C1567A">
      <w:pPr>
        <w:spacing w:line="360" w:lineRule="auto"/>
        <w:jc w:val="both"/>
        <w:rPr>
          <w:sz w:val="28"/>
          <w:szCs w:val="28"/>
          <w:lang w:val="uk-UA"/>
        </w:rPr>
      </w:pPr>
      <w:r>
        <w:rPr>
          <w:sz w:val="28"/>
          <w:szCs w:val="28"/>
        </w:rPr>
        <w:t>ВРХ – велика рогата худоба</w:t>
      </w:r>
    </w:p>
    <w:p w:rsidR="00C1567A" w:rsidRPr="00C1567A" w:rsidRDefault="00C1567A" w:rsidP="00C1567A">
      <w:pPr>
        <w:pStyle w:val="1"/>
        <w:rPr>
          <w:lang w:val="uk-UA"/>
        </w:rPr>
      </w:pPr>
      <w:r>
        <w:t>EMJH</w:t>
      </w:r>
      <w:r w:rsidRPr="00C1567A">
        <w:rPr>
          <w:lang w:val="uk-UA"/>
        </w:rPr>
        <w:t xml:space="preserve"> – твін-альбумінове живильне середовище для культивування лептоспір  (</w:t>
      </w:r>
      <w:r>
        <w:rPr>
          <w:lang w:val="en-US"/>
        </w:rPr>
        <w:t>Ellinghausen</w:t>
      </w:r>
      <w:r w:rsidRPr="00C1567A">
        <w:rPr>
          <w:lang w:val="uk-UA"/>
        </w:rPr>
        <w:t xml:space="preserve"> </w:t>
      </w:r>
      <w:r>
        <w:rPr>
          <w:lang w:val="en-US"/>
        </w:rPr>
        <w:t>and</w:t>
      </w:r>
      <w:r w:rsidRPr="00C1567A">
        <w:rPr>
          <w:lang w:val="uk-UA"/>
        </w:rPr>
        <w:t xml:space="preserve"> </w:t>
      </w:r>
      <w:r>
        <w:rPr>
          <w:lang w:val="en-US"/>
        </w:rPr>
        <w:t>McCullougu</w:t>
      </w:r>
      <w:r w:rsidRPr="00C1567A">
        <w:rPr>
          <w:lang w:val="uk-UA"/>
        </w:rPr>
        <w:t xml:space="preserve">, </w:t>
      </w:r>
      <w:r>
        <w:rPr>
          <w:lang w:val="en-US"/>
        </w:rPr>
        <w:t>modified</w:t>
      </w:r>
      <w:r w:rsidRPr="00C1567A">
        <w:rPr>
          <w:lang w:val="uk-UA"/>
        </w:rPr>
        <w:t xml:space="preserve"> </w:t>
      </w:r>
      <w:r>
        <w:rPr>
          <w:lang w:val="en-US"/>
        </w:rPr>
        <w:t>by</w:t>
      </w:r>
      <w:r w:rsidRPr="00C1567A">
        <w:rPr>
          <w:lang w:val="uk-UA"/>
        </w:rPr>
        <w:t xml:space="preserve"> </w:t>
      </w:r>
      <w:r>
        <w:rPr>
          <w:lang w:val="en-US"/>
        </w:rPr>
        <w:t>Johnson</w:t>
      </w:r>
      <w:r w:rsidRPr="00C1567A">
        <w:rPr>
          <w:lang w:val="uk-UA"/>
        </w:rPr>
        <w:t xml:space="preserve"> </w:t>
      </w:r>
      <w:r>
        <w:rPr>
          <w:lang w:val="en-US"/>
        </w:rPr>
        <w:t>and</w:t>
      </w:r>
      <w:r w:rsidRPr="00C1567A">
        <w:rPr>
          <w:lang w:val="uk-UA"/>
        </w:rPr>
        <w:t xml:space="preserve"> </w:t>
      </w:r>
      <w:r>
        <w:rPr>
          <w:lang w:val="en-US"/>
        </w:rPr>
        <w:t>Harris</w:t>
      </w:r>
      <w:r w:rsidRPr="00C1567A">
        <w:rPr>
          <w:lang w:val="uk-UA"/>
        </w:rPr>
        <w:t>)</w:t>
      </w:r>
    </w:p>
    <w:p w:rsidR="00C1567A" w:rsidRPr="00C1567A" w:rsidRDefault="00C1567A" w:rsidP="00C1567A">
      <w:pPr>
        <w:pStyle w:val="68"/>
        <w:rPr>
          <w:lang w:val="ru-RU"/>
        </w:rPr>
      </w:pPr>
      <w:r w:rsidRPr="00C1567A">
        <w:rPr>
          <w:lang w:val="ru-RU"/>
        </w:rPr>
        <w:t xml:space="preserve">ІФА – імуноферментний аналіз </w:t>
      </w:r>
    </w:p>
    <w:p w:rsidR="00C1567A" w:rsidRPr="00C1567A" w:rsidRDefault="00C1567A" w:rsidP="00C1567A">
      <w:pPr>
        <w:pStyle w:val="68"/>
        <w:rPr>
          <w:lang w:val="ru-RU"/>
        </w:rPr>
      </w:pPr>
      <w:r w:rsidRPr="00C1567A">
        <w:rPr>
          <w:lang w:val="ru-RU"/>
        </w:rPr>
        <w:t>КСП – колективне сільськогосподарське підприємство</w:t>
      </w:r>
    </w:p>
    <w:p w:rsidR="00C1567A" w:rsidRPr="00C1567A" w:rsidRDefault="00C1567A" w:rsidP="00C1567A">
      <w:pPr>
        <w:pStyle w:val="68"/>
        <w:rPr>
          <w:lang w:val="ru-RU"/>
        </w:rPr>
      </w:pPr>
      <w:r w:rsidRPr="00C1567A">
        <w:rPr>
          <w:lang w:val="ru-RU"/>
        </w:rPr>
        <w:t>КВ - кристалвіолет</w:t>
      </w:r>
    </w:p>
    <w:p w:rsidR="00C1567A" w:rsidRDefault="00C1567A" w:rsidP="00C1567A">
      <w:pPr>
        <w:spacing w:line="360" w:lineRule="auto"/>
        <w:jc w:val="both"/>
        <w:rPr>
          <w:sz w:val="28"/>
          <w:szCs w:val="28"/>
          <w:lang w:val="uk-UA"/>
        </w:rPr>
      </w:pPr>
      <w:r>
        <w:rPr>
          <w:sz w:val="28"/>
          <w:szCs w:val="28"/>
          <w:lang w:val="uk-UA"/>
        </w:rPr>
        <w:t>МПБ – м’ясопептонний бульон</w:t>
      </w:r>
    </w:p>
    <w:p w:rsidR="00C1567A" w:rsidRDefault="00C1567A" w:rsidP="00C1567A">
      <w:pPr>
        <w:spacing w:line="360" w:lineRule="auto"/>
        <w:jc w:val="both"/>
        <w:rPr>
          <w:sz w:val="28"/>
          <w:szCs w:val="28"/>
          <w:lang w:val="uk-UA"/>
        </w:rPr>
      </w:pPr>
      <w:r>
        <w:rPr>
          <w:sz w:val="28"/>
          <w:szCs w:val="28"/>
          <w:lang w:val="uk-UA"/>
        </w:rPr>
        <w:t xml:space="preserve">МПА - </w:t>
      </w:r>
      <w:r w:rsidRPr="00AF1861">
        <w:rPr>
          <w:sz w:val="28"/>
          <w:szCs w:val="28"/>
          <w:lang w:val="uk-UA"/>
        </w:rPr>
        <w:t>м</w:t>
      </w:r>
      <w:r>
        <w:rPr>
          <w:sz w:val="28"/>
          <w:szCs w:val="28"/>
          <w:lang w:val="uk-UA"/>
        </w:rPr>
        <w:t>’ясопептонний агар</w:t>
      </w:r>
    </w:p>
    <w:p w:rsidR="00C1567A" w:rsidRDefault="00C1567A" w:rsidP="00C1567A">
      <w:pPr>
        <w:spacing w:line="360" w:lineRule="auto"/>
        <w:jc w:val="both"/>
        <w:rPr>
          <w:sz w:val="28"/>
          <w:szCs w:val="28"/>
          <w:lang w:val="uk-UA"/>
        </w:rPr>
      </w:pPr>
      <w:r>
        <w:rPr>
          <w:sz w:val="28"/>
          <w:szCs w:val="28"/>
          <w:lang w:val="uk-UA"/>
        </w:rPr>
        <w:t xml:space="preserve">МППБ – м’ясопептонно </w:t>
      </w:r>
      <w:r>
        <w:rPr>
          <w:sz w:val="28"/>
          <w:szCs w:val="28"/>
        </w:rPr>
        <w:t xml:space="preserve">- </w:t>
      </w:r>
      <w:r>
        <w:rPr>
          <w:sz w:val="28"/>
          <w:szCs w:val="28"/>
          <w:lang w:val="uk-UA"/>
        </w:rPr>
        <w:t>печінковий бульон</w:t>
      </w:r>
    </w:p>
    <w:p w:rsidR="00C1567A" w:rsidRDefault="00C1567A" w:rsidP="00C1567A">
      <w:pPr>
        <w:spacing w:line="360" w:lineRule="auto"/>
        <w:jc w:val="both"/>
        <w:rPr>
          <w:sz w:val="28"/>
          <w:szCs w:val="28"/>
          <w:lang w:val="uk-UA"/>
        </w:rPr>
      </w:pPr>
      <w:r>
        <w:rPr>
          <w:sz w:val="28"/>
          <w:szCs w:val="28"/>
          <w:lang w:val="uk-UA"/>
        </w:rPr>
        <w:t>МПа – мегапаскаль (одиниця виміру тиску)</w:t>
      </w:r>
    </w:p>
    <w:p w:rsidR="00C1567A" w:rsidRPr="00C1567A" w:rsidRDefault="00C1567A" w:rsidP="00C1567A">
      <w:pPr>
        <w:pStyle w:val="68"/>
        <w:keepNext w:val="0"/>
        <w:rPr>
          <w:lang w:val="ru-RU"/>
        </w:rPr>
      </w:pPr>
      <w:r w:rsidRPr="00C1567A">
        <w:rPr>
          <w:lang w:val="ru-RU"/>
        </w:rPr>
        <w:t>мкм – мікрометр (одиниця виміру довжини)</w:t>
      </w:r>
    </w:p>
    <w:p w:rsidR="00C1567A" w:rsidRDefault="00C1567A" w:rsidP="00C1567A">
      <w:pPr>
        <w:pStyle w:val="20"/>
        <w:spacing w:line="360" w:lineRule="auto"/>
      </w:pPr>
      <w:r>
        <w:t>НД – нормативна документація</w:t>
      </w:r>
    </w:p>
    <w:p w:rsidR="00C1567A" w:rsidRDefault="00C1567A" w:rsidP="00C1567A">
      <w:pPr>
        <w:pStyle w:val="20"/>
        <w:spacing w:line="360" w:lineRule="auto"/>
      </w:pPr>
      <w:r>
        <w:t>нм – нанометр (одиниця виміру довжини)</w:t>
      </w:r>
    </w:p>
    <w:p w:rsidR="00C1567A" w:rsidRDefault="00C1567A" w:rsidP="00C1567A">
      <w:pPr>
        <w:spacing w:line="360" w:lineRule="auto"/>
        <w:jc w:val="both"/>
        <w:rPr>
          <w:sz w:val="28"/>
          <w:szCs w:val="28"/>
          <w:lang w:val="uk-UA"/>
        </w:rPr>
      </w:pPr>
      <w:r>
        <w:rPr>
          <w:sz w:val="28"/>
          <w:szCs w:val="28"/>
          <w:lang w:val="uk-UA"/>
        </w:rPr>
        <w:t>ОГ – оптична густина</w:t>
      </w:r>
    </w:p>
    <w:p w:rsidR="00C1567A" w:rsidRPr="00C1567A" w:rsidRDefault="00C1567A" w:rsidP="00C1567A">
      <w:pPr>
        <w:pStyle w:val="68"/>
        <w:keepNext w:val="0"/>
        <w:autoSpaceDE/>
        <w:rPr>
          <w:lang w:val="ru-RU"/>
        </w:rPr>
      </w:pPr>
      <w:r w:rsidRPr="00C1567A">
        <w:rPr>
          <w:lang w:val="ru-RU"/>
        </w:rPr>
        <w:t>ПЕГ – поліетиленгліколь</w:t>
      </w:r>
    </w:p>
    <w:p w:rsidR="00C1567A" w:rsidRPr="00C1567A" w:rsidRDefault="00C1567A" w:rsidP="00C1567A">
      <w:pPr>
        <w:pStyle w:val="68"/>
        <w:rPr>
          <w:lang w:val="ru-RU"/>
        </w:rPr>
      </w:pPr>
      <w:r w:rsidRPr="00C1567A">
        <w:rPr>
          <w:lang w:val="ru-RU"/>
        </w:rPr>
        <w:t>РМА – реакція мікроаглютинації</w:t>
      </w:r>
    </w:p>
    <w:p w:rsidR="00C1567A" w:rsidRDefault="00C1567A" w:rsidP="00C1567A">
      <w:pPr>
        <w:rPr>
          <w:sz w:val="28"/>
        </w:rPr>
      </w:pPr>
      <w:r>
        <w:rPr>
          <w:sz w:val="28"/>
        </w:rPr>
        <w:t>с/г - сільськогосподарських</w:t>
      </w:r>
    </w:p>
    <w:p w:rsidR="00C1567A" w:rsidRDefault="00C1567A" w:rsidP="00C1567A">
      <w:pPr>
        <w:pStyle w:val="1"/>
        <w:rPr>
          <w:lang w:eastAsia="en-US"/>
        </w:rPr>
      </w:pPr>
      <w:r>
        <w:t>УФУ - ультрафільтраційна установка</w:t>
      </w:r>
    </w:p>
    <w:p w:rsidR="00C1567A" w:rsidRDefault="00C1567A" w:rsidP="00C1567A">
      <w:pPr>
        <w:spacing w:line="360" w:lineRule="auto"/>
        <w:jc w:val="both"/>
        <w:rPr>
          <w:b/>
          <w:bCs/>
          <w:sz w:val="28"/>
          <w:szCs w:val="28"/>
          <w:lang w:val="uk-UA"/>
        </w:rPr>
      </w:pPr>
    </w:p>
    <w:p w:rsidR="00C1567A" w:rsidRDefault="00C1567A" w:rsidP="00C1567A">
      <w:pPr>
        <w:spacing w:line="360" w:lineRule="auto"/>
        <w:jc w:val="both"/>
        <w:rPr>
          <w:b/>
          <w:bCs/>
          <w:sz w:val="28"/>
          <w:szCs w:val="28"/>
          <w:lang w:val="uk-UA"/>
        </w:rPr>
      </w:pPr>
    </w:p>
    <w:p w:rsidR="00C1567A" w:rsidRDefault="00C1567A" w:rsidP="00C1567A">
      <w:pPr>
        <w:spacing w:line="360" w:lineRule="auto"/>
        <w:jc w:val="both"/>
        <w:rPr>
          <w:b/>
          <w:bCs/>
          <w:sz w:val="28"/>
          <w:szCs w:val="28"/>
          <w:lang w:val="uk-UA"/>
        </w:rPr>
      </w:pPr>
    </w:p>
    <w:p w:rsidR="00C1567A" w:rsidRDefault="00C1567A" w:rsidP="00C1567A">
      <w:pPr>
        <w:spacing w:line="360" w:lineRule="auto"/>
        <w:jc w:val="both"/>
        <w:rPr>
          <w:b/>
          <w:bCs/>
          <w:sz w:val="28"/>
          <w:szCs w:val="28"/>
          <w:lang w:val="uk-UA"/>
        </w:rPr>
      </w:pPr>
    </w:p>
    <w:p w:rsidR="00C1567A" w:rsidRDefault="00C1567A" w:rsidP="00C1567A">
      <w:pPr>
        <w:spacing w:line="360" w:lineRule="auto"/>
        <w:jc w:val="both"/>
        <w:rPr>
          <w:b/>
          <w:bCs/>
          <w:sz w:val="28"/>
          <w:szCs w:val="28"/>
          <w:lang w:val="uk-UA"/>
        </w:rPr>
      </w:pPr>
    </w:p>
    <w:p w:rsidR="00C1567A" w:rsidRDefault="00C1567A" w:rsidP="00C1567A">
      <w:pPr>
        <w:spacing w:line="360" w:lineRule="auto"/>
        <w:jc w:val="both"/>
        <w:rPr>
          <w:b/>
          <w:bCs/>
          <w:sz w:val="28"/>
          <w:szCs w:val="28"/>
          <w:lang w:val="uk-UA"/>
        </w:rPr>
      </w:pPr>
    </w:p>
    <w:p w:rsidR="00C1567A" w:rsidRDefault="00C1567A" w:rsidP="00C1567A">
      <w:pPr>
        <w:spacing w:line="360" w:lineRule="auto"/>
        <w:jc w:val="both"/>
        <w:rPr>
          <w:b/>
          <w:bCs/>
          <w:sz w:val="28"/>
          <w:szCs w:val="28"/>
          <w:lang w:val="uk-UA"/>
        </w:rPr>
      </w:pPr>
    </w:p>
    <w:p w:rsidR="00C1567A" w:rsidRDefault="00C1567A" w:rsidP="00C1567A">
      <w:pPr>
        <w:spacing w:line="360" w:lineRule="auto"/>
        <w:ind w:left="720"/>
        <w:jc w:val="both"/>
        <w:rPr>
          <w:b/>
          <w:bCs/>
          <w:sz w:val="28"/>
          <w:szCs w:val="28"/>
          <w:lang w:val="uk-UA"/>
        </w:rPr>
      </w:pPr>
    </w:p>
    <w:p w:rsidR="00C1567A" w:rsidRDefault="00C1567A" w:rsidP="00C1567A">
      <w:pPr>
        <w:spacing w:line="360" w:lineRule="auto"/>
        <w:ind w:left="720"/>
        <w:jc w:val="center"/>
        <w:rPr>
          <w:b/>
          <w:bCs/>
          <w:sz w:val="28"/>
          <w:szCs w:val="28"/>
          <w:lang w:val="uk-UA"/>
        </w:rPr>
      </w:pPr>
      <w:r>
        <w:rPr>
          <w:b/>
          <w:bCs/>
          <w:caps/>
          <w:sz w:val="28"/>
          <w:szCs w:val="28"/>
          <w:lang w:val="uk-UA"/>
        </w:rPr>
        <w:t>ВСТУП</w:t>
      </w:r>
    </w:p>
    <w:p w:rsidR="00C1567A" w:rsidRDefault="00C1567A" w:rsidP="00C1567A">
      <w:pPr>
        <w:pStyle w:val="25"/>
        <w:rPr>
          <w:lang w:val="uk-UA"/>
        </w:rPr>
      </w:pPr>
      <w:r>
        <w:rPr>
          <w:lang w:val="uk-UA"/>
        </w:rPr>
        <w:t>Антропозоонози – це багаточисельна група інфекційних хвороб, спільних для тварин і людей, що завдають відчутних економічних збитків сільському господарству [1-8].</w:t>
      </w:r>
    </w:p>
    <w:p w:rsidR="00C1567A" w:rsidRDefault="00C1567A" w:rsidP="00C1567A">
      <w:pPr>
        <w:pStyle w:val="25"/>
        <w:rPr>
          <w:lang w:val="uk-UA"/>
        </w:rPr>
      </w:pPr>
      <w:r>
        <w:rPr>
          <w:lang w:val="uk-UA"/>
        </w:rPr>
        <w:t>Особлива увага до антропозоонозів пояснюється тим, що на цю групу припадає близько третини всіх відомих інфекційних хвороб. Кількість інфекцій тільки вірусної і бактеріальної етіології сягає більше 130, більшість з яких для багатьох країн світу становлять основну проблему охорони здоров’я [9, 10].</w:t>
      </w:r>
    </w:p>
    <w:p w:rsidR="00C1567A" w:rsidRDefault="00C1567A" w:rsidP="00C1567A">
      <w:pPr>
        <w:spacing w:line="360" w:lineRule="auto"/>
        <w:ind w:firstLine="720"/>
        <w:jc w:val="both"/>
        <w:rPr>
          <w:color w:val="FF0000"/>
          <w:sz w:val="28"/>
          <w:szCs w:val="28"/>
          <w:lang w:val="uk-UA"/>
        </w:rPr>
      </w:pPr>
      <w:r>
        <w:rPr>
          <w:sz w:val="28"/>
          <w:szCs w:val="28"/>
          <w:lang w:val="uk-UA"/>
        </w:rPr>
        <w:t xml:space="preserve">Лептоспіроз – широко розповсюджене захворювання тварин і людини, що наносить значних економічних збитків тваринництву [11- 16]. За даними ВООЗ ця нозологічна одиниця є гострим інфекційним антропозоонозним захворюванням з тяжким перебігом та високою летальністю, яке розповсюджене в усіх регіонах світу, за винятком полярних районів, та за розмірами економічних збитків займає третє місце після бруцельозу та туберкульозу [17- 21]. </w:t>
      </w:r>
    </w:p>
    <w:p w:rsidR="00C1567A" w:rsidRDefault="00C1567A" w:rsidP="00C1567A">
      <w:pPr>
        <w:spacing w:line="360" w:lineRule="auto"/>
        <w:jc w:val="both"/>
        <w:rPr>
          <w:sz w:val="28"/>
          <w:szCs w:val="28"/>
          <w:lang w:val="uk-UA"/>
        </w:rPr>
      </w:pPr>
      <w:r>
        <w:rPr>
          <w:sz w:val="28"/>
          <w:szCs w:val="28"/>
          <w:lang w:val="uk-UA"/>
        </w:rPr>
        <w:tab/>
        <w:t xml:space="preserve">Ефективна боротьба з антропозоонозами, у тому числі з лептоспірозом, їх попередження і ліквідація  є одним з основних  напрямків досліджень у ветеринарії і медицині. </w:t>
      </w:r>
    </w:p>
    <w:p w:rsidR="00C1567A" w:rsidRPr="00C1567A" w:rsidRDefault="00C1567A" w:rsidP="00C1567A">
      <w:pPr>
        <w:pStyle w:val="68"/>
        <w:keepNext w:val="0"/>
        <w:autoSpaceDE/>
        <w:rPr>
          <w:lang w:val="ru-RU"/>
        </w:rPr>
      </w:pPr>
      <w:r w:rsidRPr="00C1567A">
        <w:rPr>
          <w:lang w:val="uk-UA"/>
        </w:rPr>
        <w:tab/>
        <w:t xml:space="preserve">Лептоспіроз – природно-вогнищеве захворювання. У зв’язку з тим, що до цієї хвороби сприйнятлива також людина, проблема оздоровлення природних вогнищ лептоспірозу та ліквідація лептоспірозної інфекції, яка має поширення серед сільськогосподарських тварин, набуває не тільки господарського, а й соціального значення. Лептоспіроз є серйозним професійним захворюванням людей, що доглядають за тваринами,                або тих, що  працюють в умовах, коли зовнішнє </w:t>
      </w:r>
      <w:r w:rsidRPr="00C1567A">
        <w:rPr>
          <w:lang w:val="uk-UA"/>
        </w:rPr>
        <w:lastRenderedPageBreak/>
        <w:t xml:space="preserve">середовище забруднене виділеннями хворих тварин [22 - 25]. </w:t>
      </w:r>
      <w:r w:rsidRPr="00C1567A">
        <w:rPr>
          <w:lang w:val="ru-RU"/>
        </w:rPr>
        <w:t>Особливу небезпеку становлять тварини, що хворіють безсимптомно, виділяючи у зовнішнє середовище збудника, нерідко навіть протягом всого життя</w:t>
      </w:r>
      <w:r>
        <w:rPr>
          <w:lang w:val="ru-RU"/>
        </w:rPr>
        <w:t xml:space="preserve"> </w:t>
      </w:r>
      <w:r w:rsidRPr="00C1567A">
        <w:rPr>
          <w:lang w:val="ru-RU"/>
        </w:rPr>
        <w:t xml:space="preserve">[26 - 28]. </w:t>
      </w:r>
    </w:p>
    <w:p w:rsidR="00C1567A" w:rsidRPr="00C1567A" w:rsidRDefault="00C1567A" w:rsidP="00C1567A">
      <w:pPr>
        <w:pStyle w:val="68"/>
        <w:keepNext w:val="0"/>
        <w:autoSpaceDE/>
        <w:rPr>
          <w:lang w:val="ru-RU"/>
        </w:rPr>
      </w:pPr>
      <w:r w:rsidRPr="00C1567A">
        <w:rPr>
          <w:color w:val="FF0000"/>
          <w:lang w:val="ru-RU"/>
        </w:rPr>
        <w:tab/>
      </w:r>
      <w:r w:rsidRPr="00C1567A">
        <w:rPr>
          <w:lang w:val="ru-RU"/>
        </w:rPr>
        <w:t>На теперішній час багато питань, що стосуються захворювання, потребують детального вивчення та удосконалення. Реакція мікроаглютинації (РМА), яка посідає основне місце в діагностиці цього захворювання, досить громіздка, потребує використання живих культур лептоспір в якості антигену, що спричиняє великий ризик для лабораторного персоналу, не завжди дозволяє чітко встановити діагноз на захворювання [29, 30].</w:t>
      </w:r>
    </w:p>
    <w:p w:rsidR="00C1567A" w:rsidRPr="00C1567A" w:rsidRDefault="00C1567A" w:rsidP="00C1567A">
      <w:pPr>
        <w:pStyle w:val="68"/>
        <w:keepNext w:val="0"/>
        <w:autoSpaceDE/>
        <w:rPr>
          <w:lang w:val="ru-RU"/>
        </w:rPr>
      </w:pPr>
      <w:r w:rsidRPr="00C1567A">
        <w:rPr>
          <w:lang w:val="ru-RU"/>
        </w:rPr>
        <w:t xml:space="preserve"> </w:t>
      </w:r>
      <w:r w:rsidRPr="00C1567A">
        <w:rPr>
          <w:lang w:val="ru-RU"/>
        </w:rPr>
        <w:tab/>
        <w:t xml:space="preserve">Одним із завдань, що потребують вирішення, є вірогідна та специфічна ідентифікація лептоспірозного агенту, виділеного з навколишнього середовища або від тварин, що загинули. </w:t>
      </w:r>
    </w:p>
    <w:p w:rsidR="00C1567A" w:rsidRPr="00C1567A" w:rsidRDefault="00C1567A" w:rsidP="00C1567A">
      <w:pPr>
        <w:pStyle w:val="68"/>
        <w:keepNext w:val="0"/>
        <w:autoSpaceDE/>
        <w:rPr>
          <w:lang w:val="ru-RU"/>
        </w:rPr>
      </w:pPr>
      <w:r w:rsidRPr="00C1567A">
        <w:rPr>
          <w:lang w:val="ru-RU"/>
        </w:rPr>
        <w:tab/>
        <w:t>Основні проблеми, що виникають при використанні лептоспірозних антигенів в якості основи для створення  високоефективих засобів діагностики та профілактики лептоспірозу - це зниження їх антигенної та імуногенної активності в процесі культивування, недостатня ефективність існуючих способів підготовки антигену для створенння профілактичних та діагностичних препаратів. Тому пошук нових методів обробки лептоспірозних антигенів має велике практичне значення.</w:t>
      </w:r>
    </w:p>
    <w:p w:rsidR="00C1567A" w:rsidRDefault="00C1567A" w:rsidP="00C1567A">
      <w:pPr>
        <w:pStyle w:val="affffffff9"/>
        <w:ind w:firstLine="720"/>
        <w:jc w:val="left"/>
      </w:pPr>
    </w:p>
    <w:p w:rsidR="00C1567A" w:rsidRDefault="00C1567A" w:rsidP="00C1567A">
      <w:pPr>
        <w:pStyle w:val="affffffff9"/>
        <w:ind w:firstLine="720"/>
        <w:jc w:val="left"/>
      </w:pPr>
      <w:r>
        <w:t>Актуальність теми</w:t>
      </w:r>
    </w:p>
    <w:p w:rsidR="00C1567A" w:rsidRDefault="00C1567A" w:rsidP="00C1567A">
      <w:pPr>
        <w:pStyle w:val="affffffff9"/>
        <w:ind w:firstLine="720"/>
        <w:jc w:val="both"/>
        <w:rPr>
          <w:b w:val="0"/>
          <w:bCs/>
        </w:rPr>
      </w:pPr>
      <w:r>
        <w:rPr>
          <w:b w:val="0"/>
          <w:bCs/>
        </w:rPr>
        <w:t>Проблема лептоспірозної природно-вогнищевої інфекції останнім часом набуває особливого значення, оскільки стала найбільш розповсюдженою та спричиняє значні економічні збитки. Захворювання зустрічається на усіх континентах, поширене в багатьох країнах світу [30 - 35], в тому числі на просторі колишнього Радянського Союзу [ 36 - 38].</w:t>
      </w:r>
    </w:p>
    <w:p w:rsidR="00C1567A" w:rsidRDefault="00C1567A" w:rsidP="00C1567A">
      <w:pPr>
        <w:pStyle w:val="affffffff9"/>
        <w:ind w:firstLine="720"/>
        <w:jc w:val="both"/>
        <w:rPr>
          <w:b w:val="0"/>
          <w:bCs/>
        </w:rPr>
      </w:pPr>
      <w:r>
        <w:rPr>
          <w:b w:val="0"/>
          <w:bCs/>
        </w:rPr>
        <w:t>В останній час захворювання набуло значного поширення і на території України. Розповсюдження лептоспірозу серед тварин в таких областях як Харківська, Вінницька, Дніпропетровська, Донецька, Тернопільська приводить в свою чергу до зростання випадків ураження людей. За даними служби СЕС в Україні на лептоспіроз щорічно захворює більше тисячі людей, більше 100 з них вмирає.</w:t>
      </w:r>
    </w:p>
    <w:p w:rsidR="00C1567A" w:rsidRDefault="00C1567A" w:rsidP="00C1567A">
      <w:pPr>
        <w:pStyle w:val="25"/>
        <w:rPr>
          <w:lang w:val="uk-UA"/>
        </w:rPr>
      </w:pPr>
      <w:r>
        <w:t>У 90-</w:t>
      </w:r>
      <w:r>
        <w:rPr>
          <w:lang w:val="uk-UA"/>
        </w:rPr>
        <w:t>х</w:t>
      </w:r>
      <w:r>
        <w:t xml:space="preserve"> роках минулого століття було створено Міжнародне товариство лептоспірологів. Про актуальність лептоспірозу переконливо свідчить кількість присвячених в останні роки цьому антропозоонозу міжнародних (Японія </w:t>
      </w:r>
      <w:r>
        <w:rPr>
          <w:lang w:val="uk-UA"/>
        </w:rPr>
        <w:t>(</w:t>
      </w:r>
      <w:r>
        <w:t>1990), Москва (1991), З</w:t>
      </w:r>
      <w:r>
        <w:rPr>
          <w:lang w:val="uk-UA"/>
        </w:rPr>
        <w:t>і</w:t>
      </w:r>
      <w:r>
        <w:t>мбабве (1992),</w:t>
      </w:r>
      <w:r>
        <w:rPr>
          <w:lang w:val="uk-UA"/>
        </w:rPr>
        <w:t>Філіпіни (2000), Барбадос (2002)</w:t>
      </w:r>
      <w:r>
        <w:t>), державних (“Всеукраїнский семінар-нарада “Шляхи і засоби поліпшення епізоотичного стану господарств України щодо лептоспірозу сільськогосподарських тварин”) конференцій. Створено державну програму щодо проблеми лептоспірозу “План основних заходів оздоровления тварин від лептоспірозу в Україні на 1999 -2000 роки”</w:t>
      </w:r>
      <w:r>
        <w:rPr>
          <w:lang w:val="uk-UA"/>
        </w:rPr>
        <w:t>.</w:t>
      </w:r>
    </w:p>
    <w:p w:rsidR="00C1567A" w:rsidRDefault="00C1567A" w:rsidP="00C1567A">
      <w:pPr>
        <w:spacing w:line="360" w:lineRule="auto"/>
        <w:ind w:firstLine="708"/>
        <w:jc w:val="both"/>
        <w:rPr>
          <w:sz w:val="28"/>
          <w:szCs w:val="28"/>
          <w:lang w:val="uk-UA"/>
        </w:rPr>
      </w:pPr>
      <w:r>
        <w:rPr>
          <w:sz w:val="28"/>
          <w:szCs w:val="28"/>
          <w:lang w:val="uk-UA"/>
        </w:rPr>
        <w:lastRenderedPageBreak/>
        <w:t xml:space="preserve">На сьогодні існує велика кількість серогруп та сероварів цього мікроорганізму і їх кількість зростає завдяки виділенню та ідентифікації нових штамів лептоспір [39]. У з’вязку з широким впровадженням ДНК-досліджень в мікробіологічну практику було змінено класифікацію лептоспір, яка нині грунтується на різниці в генних фрагментах ДНК лептоспір, що відрізняє певний сероваріант чи серогрупу від інших. </w:t>
      </w:r>
    </w:p>
    <w:p w:rsidR="00C1567A" w:rsidRDefault="00C1567A" w:rsidP="00C1567A">
      <w:pPr>
        <w:spacing w:line="360" w:lineRule="auto"/>
        <w:ind w:firstLine="708"/>
        <w:jc w:val="both"/>
        <w:rPr>
          <w:sz w:val="28"/>
          <w:szCs w:val="28"/>
          <w:lang w:val="uk-UA"/>
        </w:rPr>
      </w:pPr>
      <w:r>
        <w:rPr>
          <w:sz w:val="28"/>
          <w:szCs w:val="28"/>
          <w:lang w:val="uk-UA"/>
        </w:rPr>
        <w:t>Але, не дивлячись на безсумнівну актуальність проблеми, багато питань все ще залишаються невирішеними. До таких відноситься відсутність вітчизняних методів ідентифікації виділених лептоспірозних ізолятів. Правильно визначений етіологічний агент допомагає з’ясуванню чіткої епізоотичної ситуації, що, в свою чергу, дозволяє вірно та своєчасно провести заходи запобігання інфекції.</w:t>
      </w:r>
    </w:p>
    <w:p w:rsidR="00C1567A" w:rsidRDefault="00C1567A" w:rsidP="00C1567A">
      <w:pPr>
        <w:spacing w:line="360" w:lineRule="auto"/>
        <w:ind w:firstLine="708"/>
        <w:jc w:val="both"/>
        <w:rPr>
          <w:sz w:val="28"/>
          <w:szCs w:val="28"/>
          <w:lang w:val="uk-UA"/>
        </w:rPr>
      </w:pPr>
      <w:r>
        <w:rPr>
          <w:sz w:val="28"/>
          <w:szCs w:val="28"/>
          <w:lang w:val="uk-UA"/>
        </w:rPr>
        <w:t>В процесі лабораторного культивування лептоспір антигенна та імуногенна активність цих мікроорганізмів знижується, частина патогенних форм переходить у сапрофітну. Використання сероваріантів лептоспір із зниженою активністю в процесі виготовлення засобів специфічної профілактики небажане, оскільки імуногенні властивості біопрепарату, виготовленого з антигенів, які втратили свою активність, будуть незадовільними. Використання антигенів із низькою імуногенністю, які входять до складу засобів ідентифікації етіологічного агенту, суттєво знижують специфічність та чутливість отриманих препаратів.</w:t>
      </w:r>
    </w:p>
    <w:p w:rsidR="00C1567A" w:rsidRPr="00C1567A" w:rsidRDefault="00C1567A" w:rsidP="00C1567A">
      <w:pPr>
        <w:pStyle w:val="affffffff9"/>
        <w:ind w:firstLine="720"/>
        <w:jc w:val="both"/>
        <w:rPr>
          <w:b w:val="0"/>
          <w:bCs/>
          <w:lang w:val="uk-UA"/>
        </w:rPr>
      </w:pPr>
      <w:r w:rsidRPr="00C1567A">
        <w:rPr>
          <w:b w:val="0"/>
          <w:bCs/>
          <w:lang w:val="uk-UA"/>
        </w:rPr>
        <w:t xml:space="preserve">Реалізація успішної боротьби та ліквідації лептоспірозу сільськогосподарських тварин можлива при наявності в арсеналі ветеринарних спеціалістів високоякісних протилептоспірозних вакцин. В процесі виготовлення таких біопрепаратів є нагальна потреба у  використанні певних технологічних методів та схем підготовки, інактивації, концентрації лептоспірозного антигену, які б запобігали втраті імуногенних властивостей біопрепарату, забезпечували поруч з нешкідливістю та нетоксичністю високу імунологічну відповідь у обробленого таким препаратом організму. Тому встановлення параметрів інактивації лептоспіромісткої суспензії, режимів її концентрування, введення до складу вакцини високоактивних в імунологічному відношенні лептоспірозних сероваріантів, поруч з комплексною перевіркою отриманого продукту, є важливими практичними питаннями, що потребують вирішення. </w:t>
      </w:r>
    </w:p>
    <w:p w:rsidR="00C1567A" w:rsidRDefault="00C1567A" w:rsidP="00C1567A">
      <w:pPr>
        <w:spacing w:line="360" w:lineRule="auto"/>
        <w:ind w:firstLine="720"/>
        <w:jc w:val="both"/>
        <w:rPr>
          <w:b/>
          <w:bCs/>
          <w:sz w:val="28"/>
          <w:szCs w:val="28"/>
          <w:lang w:val="uk-UA"/>
        </w:rPr>
      </w:pPr>
    </w:p>
    <w:p w:rsidR="00C1567A" w:rsidRDefault="00C1567A" w:rsidP="00C1567A">
      <w:pPr>
        <w:spacing w:line="360" w:lineRule="auto"/>
        <w:ind w:firstLine="720"/>
        <w:jc w:val="both"/>
        <w:rPr>
          <w:b/>
          <w:bCs/>
          <w:sz w:val="28"/>
          <w:szCs w:val="28"/>
        </w:rPr>
      </w:pPr>
      <w:r>
        <w:rPr>
          <w:b/>
          <w:bCs/>
          <w:sz w:val="28"/>
          <w:szCs w:val="28"/>
          <w:lang w:val="uk-UA"/>
        </w:rPr>
        <w:t>Зв</w:t>
      </w:r>
      <w:r>
        <w:rPr>
          <w:b/>
          <w:bCs/>
          <w:sz w:val="28"/>
          <w:szCs w:val="28"/>
        </w:rPr>
        <w:t>’</w:t>
      </w:r>
      <w:r>
        <w:rPr>
          <w:b/>
          <w:bCs/>
          <w:sz w:val="28"/>
          <w:szCs w:val="28"/>
          <w:lang w:val="uk-UA"/>
        </w:rPr>
        <w:t>язок роботи з науковими програмами, планами, темами</w:t>
      </w:r>
    </w:p>
    <w:p w:rsidR="00C1567A" w:rsidRDefault="00C1567A" w:rsidP="00C1567A">
      <w:pPr>
        <w:spacing w:line="360" w:lineRule="auto"/>
        <w:ind w:firstLine="720"/>
        <w:jc w:val="both"/>
        <w:rPr>
          <w:sz w:val="28"/>
        </w:rPr>
      </w:pPr>
      <w:r>
        <w:rPr>
          <w:sz w:val="28"/>
        </w:rPr>
        <w:t xml:space="preserve">Дисертаційну роботу виконано згідно </w:t>
      </w:r>
      <w:r>
        <w:rPr>
          <w:sz w:val="28"/>
          <w:lang w:val="uk-UA"/>
        </w:rPr>
        <w:t>з</w:t>
      </w:r>
      <w:r>
        <w:rPr>
          <w:sz w:val="28"/>
        </w:rPr>
        <w:t xml:space="preserve"> Державним планом науково- дослідних робіт Інституту ветеринарної медицини УААН КН № 0197 </w:t>
      </w:r>
      <w:r>
        <w:rPr>
          <w:sz w:val="28"/>
          <w:lang w:val="en-US"/>
        </w:rPr>
        <w:t>U</w:t>
      </w:r>
      <w:r>
        <w:rPr>
          <w:sz w:val="28"/>
        </w:rPr>
        <w:t xml:space="preserve"> 12755 інв. № 02.02. “Вивчити епізоотологію, розробити моно- і полівалентні вакцини і методи діагностики“ ; плану: “Основні заходи оздоровлення тварин від </w:t>
      </w:r>
      <w:r>
        <w:rPr>
          <w:sz w:val="28"/>
        </w:rPr>
        <w:lastRenderedPageBreak/>
        <w:t>лептоспірозу в Україні на 1999 – 2000 роки”, затвердженого наказом № 2 від 18.01.1999 р. Державного департаменту ветеринарної медицини Міністерства Агропрому України.</w:t>
      </w:r>
    </w:p>
    <w:p w:rsidR="00C1567A" w:rsidRDefault="00C1567A" w:rsidP="00C1567A">
      <w:r>
        <w:t xml:space="preserve"> </w:t>
      </w:r>
    </w:p>
    <w:p w:rsidR="00C1567A" w:rsidRDefault="00C1567A" w:rsidP="00C1567A">
      <w:pPr>
        <w:pStyle w:val="1"/>
        <w:ind w:firstLine="720"/>
        <w:rPr>
          <w:b w:val="0"/>
          <w:bCs w:val="0"/>
        </w:rPr>
      </w:pPr>
      <w:r>
        <w:rPr>
          <w:b w:val="0"/>
          <w:bCs w:val="0"/>
        </w:rPr>
        <w:t>Мета і завдання досліджень</w:t>
      </w:r>
    </w:p>
    <w:p w:rsidR="00C1567A" w:rsidRDefault="00C1567A" w:rsidP="00C1567A">
      <w:pPr>
        <w:spacing w:line="360" w:lineRule="auto"/>
        <w:ind w:firstLine="540"/>
        <w:jc w:val="both"/>
        <w:rPr>
          <w:sz w:val="28"/>
        </w:rPr>
      </w:pPr>
      <w:r>
        <w:rPr>
          <w:sz w:val="28"/>
        </w:rPr>
        <w:t>Метою досліджень було підвищення якості лептоспірозних антигенів для виготовлення діагностичних та профілактичних препаратів.</w:t>
      </w:r>
    </w:p>
    <w:p w:rsidR="00C1567A" w:rsidRDefault="00C1567A" w:rsidP="00C1567A">
      <w:pPr>
        <w:spacing w:line="360" w:lineRule="auto"/>
        <w:ind w:firstLine="540"/>
        <w:jc w:val="both"/>
        <w:rPr>
          <w:sz w:val="28"/>
        </w:rPr>
      </w:pPr>
      <w:r>
        <w:rPr>
          <w:sz w:val="28"/>
        </w:rPr>
        <w:t>Для досягнення мети поставлено такі завдання:</w:t>
      </w:r>
    </w:p>
    <w:p w:rsidR="00C1567A" w:rsidRDefault="00C1567A" w:rsidP="007C6D49">
      <w:pPr>
        <w:pStyle w:val="34"/>
        <w:widowControl/>
        <w:numPr>
          <w:ilvl w:val="0"/>
          <w:numId w:val="59"/>
        </w:numPr>
        <w:tabs>
          <w:tab w:val="clear" w:pos="1894"/>
          <w:tab w:val="num" w:pos="720"/>
        </w:tabs>
        <w:autoSpaceDE w:val="0"/>
        <w:autoSpaceDN w:val="0"/>
        <w:spacing w:line="360" w:lineRule="auto"/>
        <w:ind w:left="720" w:hanging="450"/>
        <w:jc w:val="both"/>
      </w:pPr>
      <w:r>
        <w:t>створити високоспецифічні групові аглютинуючі сироватки для визначення серогрупової належності лептоспір;</w:t>
      </w:r>
    </w:p>
    <w:p w:rsidR="00C1567A" w:rsidRDefault="00C1567A" w:rsidP="007C6D49">
      <w:pPr>
        <w:pStyle w:val="34"/>
        <w:widowControl/>
        <w:numPr>
          <w:ilvl w:val="0"/>
          <w:numId w:val="59"/>
        </w:numPr>
        <w:tabs>
          <w:tab w:val="clear" w:pos="1894"/>
          <w:tab w:val="num" w:pos="720"/>
        </w:tabs>
        <w:autoSpaceDE w:val="0"/>
        <w:autoSpaceDN w:val="0"/>
        <w:spacing w:line="360" w:lineRule="auto"/>
        <w:ind w:left="720" w:hanging="450"/>
        <w:jc w:val="both"/>
      </w:pPr>
      <w:r>
        <w:t>визначити оптимальну схему виділення та ідентифікації збудника лептоспірозу з патологічного матеріалу;</w:t>
      </w:r>
    </w:p>
    <w:p w:rsidR="00C1567A" w:rsidRDefault="00C1567A" w:rsidP="007C6D49">
      <w:pPr>
        <w:pStyle w:val="34"/>
        <w:widowControl/>
        <w:numPr>
          <w:ilvl w:val="0"/>
          <w:numId w:val="59"/>
        </w:numPr>
        <w:tabs>
          <w:tab w:val="clear" w:pos="1894"/>
          <w:tab w:val="num" w:pos="720"/>
        </w:tabs>
        <w:autoSpaceDE w:val="0"/>
        <w:autoSpaceDN w:val="0"/>
        <w:spacing w:line="360" w:lineRule="auto"/>
        <w:ind w:left="720" w:hanging="450"/>
        <w:jc w:val="both"/>
      </w:pPr>
      <w:r>
        <w:t>підвищити антигенну та імуногенну активність штамів лептоспір;</w:t>
      </w:r>
    </w:p>
    <w:p w:rsidR="00C1567A" w:rsidRDefault="00C1567A" w:rsidP="007C6D49">
      <w:pPr>
        <w:pStyle w:val="34"/>
        <w:widowControl/>
        <w:numPr>
          <w:ilvl w:val="0"/>
          <w:numId w:val="59"/>
        </w:numPr>
        <w:tabs>
          <w:tab w:val="clear" w:pos="1894"/>
          <w:tab w:val="num" w:pos="720"/>
        </w:tabs>
        <w:autoSpaceDE w:val="0"/>
        <w:autoSpaceDN w:val="0"/>
        <w:spacing w:line="360" w:lineRule="auto"/>
        <w:ind w:left="720" w:hanging="450"/>
        <w:jc w:val="both"/>
      </w:pPr>
      <w:r>
        <w:t>удосконалити поліантиген діагностичної імуноферментної тест-системи «ІФА-лептоспіроз» та засобів профілактики лептоспірозу, використавши штами з підвищеною антигенною та імуногенною активністю;</w:t>
      </w:r>
    </w:p>
    <w:p w:rsidR="00C1567A" w:rsidRDefault="00C1567A" w:rsidP="007C6D49">
      <w:pPr>
        <w:pStyle w:val="34"/>
        <w:widowControl/>
        <w:numPr>
          <w:ilvl w:val="0"/>
          <w:numId w:val="59"/>
        </w:numPr>
        <w:tabs>
          <w:tab w:val="clear" w:pos="1894"/>
          <w:tab w:val="num" w:pos="720"/>
        </w:tabs>
        <w:autoSpaceDE w:val="0"/>
        <w:autoSpaceDN w:val="0"/>
        <w:spacing w:line="360" w:lineRule="auto"/>
        <w:ind w:left="720" w:hanging="450"/>
        <w:jc w:val="both"/>
      </w:pPr>
      <w:r>
        <w:t>провести порівняльну характеристику дії різних хімічних інактивуючих речовин на культуру лептоспір;</w:t>
      </w:r>
    </w:p>
    <w:p w:rsidR="00C1567A" w:rsidRDefault="00C1567A" w:rsidP="007C6D49">
      <w:pPr>
        <w:pStyle w:val="34"/>
        <w:widowControl/>
        <w:numPr>
          <w:ilvl w:val="0"/>
          <w:numId w:val="59"/>
        </w:numPr>
        <w:tabs>
          <w:tab w:val="clear" w:pos="1894"/>
          <w:tab w:val="num" w:pos="720"/>
        </w:tabs>
        <w:autoSpaceDE w:val="0"/>
        <w:autoSpaceDN w:val="0"/>
        <w:spacing w:line="360" w:lineRule="auto"/>
        <w:ind w:left="720" w:hanging="450"/>
        <w:jc w:val="both"/>
      </w:pPr>
      <w:r>
        <w:t>розробити нові технологічні методи концентрування лептоспірозного антигену.</w:t>
      </w:r>
    </w:p>
    <w:p w:rsidR="00C1567A" w:rsidRDefault="00C1567A" w:rsidP="00C1567A">
      <w:pPr>
        <w:pStyle w:val="34"/>
        <w:ind w:firstLine="630"/>
      </w:pPr>
      <w:r>
        <w:rPr>
          <w:i/>
          <w:iCs/>
        </w:rPr>
        <w:t xml:space="preserve">Об’єкт дослідження – </w:t>
      </w:r>
      <w:r>
        <w:t>культури лептоспір.</w:t>
      </w:r>
    </w:p>
    <w:p w:rsidR="00C1567A" w:rsidRDefault="00C1567A" w:rsidP="00C1567A">
      <w:pPr>
        <w:pStyle w:val="34"/>
        <w:ind w:firstLine="630"/>
      </w:pPr>
      <w:r>
        <w:rPr>
          <w:i/>
          <w:iCs/>
        </w:rPr>
        <w:t xml:space="preserve">Предмет дослідження </w:t>
      </w:r>
      <w:r>
        <w:t>– процес підвищення антигенної та імуногенної активності лептоспірозного антигену.</w:t>
      </w:r>
    </w:p>
    <w:p w:rsidR="00C1567A" w:rsidRDefault="00C1567A" w:rsidP="00C1567A">
      <w:pPr>
        <w:pStyle w:val="34"/>
        <w:ind w:firstLine="630"/>
      </w:pPr>
      <w:r>
        <w:rPr>
          <w:i/>
          <w:iCs/>
        </w:rPr>
        <w:t xml:space="preserve">Методи досліджень: </w:t>
      </w:r>
      <w:r>
        <w:t>оцінку накопичення біомаси виконували методом темнопольної мікроскопії; аглютинуючі лептоспірозні сироватки одержували методом гіперімунізації лабораторних тварин; підвищення активності штамів лептоспір проводили методом послідовних пасажів через організм сприйнятливих тварин; порівняння якості різних варіантів поліантигену для тест-системи “ІФА-лептоспіроз” проводили методом імуно-ферментного аналізу; концентрування лептоспірозної суспензії проводили хроматографічним методом та за допомогою методу відстоювання; контроль повноти інактивації проводили методом послідовних пасажів на селективних середовищах; антигенну та імуногенну активність лептоспір досліджували серологічним методом у РМА.</w:t>
      </w:r>
    </w:p>
    <w:p w:rsidR="00C1567A" w:rsidRDefault="00C1567A" w:rsidP="00C1567A">
      <w:pPr>
        <w:pStyle w:val="1"/>
        <w:ind w:firstLine="432"/>
        <w:rPr>
          <w:b w:val="0"/>
          <w:bCs w:val="0"/>
        </w:rPr>
      </w:pPr>
    </w:p>
    <w:p w:rsidR="00C1567A" w:rsidRDefault="00C1567A" w:rsidP="00C1567A">
      <w:pPr>
        <w:pStyle w:val="1"/>
        <w:ind w:firstLine="432"/>
        <w:rPr>
          <w:b w:val="0"/>
          <w:bCs w:val="0"/>
        </w:rPr>
      </w:pPr>
      <w:r>
        <w:rPr>
          <w:b w:val="0"/>
          <w:bCs w:val="0"/>
        </w:rPr>
        <w:t>Наукова новизна одержаних результатів</w:t>
      </w:r>
    </w:p>
    <w:p w:rsidR="00C1567A" w:rsidRDefault="00C1567A" w:rsidP="00C1567A">
      <w:pPr>
        <w:pStyle w:val="affffffffb"/>
        <w:ind w:firstLine="432"/>
      </w:pPr>
      <w:r>
        <w:t>Вперше в Україні запропоновано:</w:t>
      </w:r>
    </w:p>
    <w:p w:rsidR="00C1567A" w:rsidRDefault="00C1567A" w:rsidP="007C6D49">
      <w:pPr>
        <w:pStyle w:val="34"/>
        <w:widowControl/>
        <w:numPr>
          <w:ilvl w:val="0"/>
          <w:numId w:val="59"/>
        </w:numPr>
        <w:tabs>
          <w:tab w:val="clear" w:pos="1894"/>
          <w:tab w:val="num" w:pos="720"/>
        </w:tabs>
        <w:autoSpaceDE w:val="0"/>
        <w:autoSpaceDN w:val="0"/>
        <w:spacing w:line="360" w:lineRule="auto"/>
        <w:ind w:left="720" w:hanging="450"/>
        <w:jc w:val="both"/>
      </w:pPr>
      <w:r>
        <w:t>спосіб концентрування лептоспірозного антигену за допомогою поліетиленгліколю (ПЕГ). (Одержано патент України на винахід №2001021255. Бюл.№7);</w:t>
      </w:r>
    </w:p>
    <w:p w:rsidR="00C1567A" w:rsidRDefault="00C1567A" w:rsidP="007C6D49">
      <w:pPr>
        <w:pStyle w:val="34"/>
        <w:widowControl/>
        <w:numPr>
          <w:ilvl w:val="0"/>
          <w:numId w:val="59"/>
        </w:numPr>
        <w:tabs>
          <w:tab w:val="clear" w:pos="1894"/>
          <w:tab w:val="num" w:pos="720"/>
        </w:tabs>
        <w:autoSpaceDE w:val="0"/>
        <w:autoSpaceDN w:val="0"/>
        <w:spacing w:line="360" w:lineRule="auto"/>
        <w:ind w:left="720" w:hanging="450"/>
        <w:jc w:val="both"/>
      </w:pPr>
      <w:r>
        <w:t>спосіб концентрування лептоспірозного антигену за допомогою хроматографії на порожнистих волокнах. (Одержано патент України на винахід №2001031538. Бюл.№7);</w:t>
      </w:r>
    </w:p>
    <w:p w:rsidR="00C1567A" w:rsidRDefault="00C1567A" w:rsidP="007C6D49">
      <w:pPr>
        <w:pStyle w:val="34"/>
        <w:widowControl/>
        <w:numPr>
          <w:ilvl w:val="0"/>
          <w:numId w:val="59"/>
        </w:numPr>
        <w:tabs>
          <w:tab w:val="clear" w:pos="1894"/>
          <w:tab w:val="num" w:pos="720"/>
        </w:tabs>
        <w:autoSpaceDE w:val="0"/>
        <w:autoSpaceDN w:val="0"/>
        <w:spacing w:line="360" w:lineRule="auto"/>
        <w:ind w:left="720" w:hanging="450"/>
        <w:jc w:val="both"/>
      </w:pPr>
      <w:r>
        <w:t>спосіб інактивації лептоспірозного антигену. (Одержано рішення про видачу  патенту України на винахід. Заявка № 2002010385, вих. № 28089);</w:t>
      </w:r>
    </w:p>
    <w:p w:rsidR="00C1567A" w:rsidRDefault="00C1567A" w:rsidP="007C6D49">
      <w:pPr>
        <w:pStyle w:val="34"/>
        <w:widowControl/>
        <w:numPr>
          <w:ilvl w:val="0"/>
          <w:numId w:val="59"/>
        </w:numPr>
        <w:tabs>
          <w:tab w:val="clear" w:pos="1894"/>
          <w:tab w:val="num" w:pos="720"/>
        </w:tabs>
        <w:autoSpaceDE w:val="0"/>
        <w:autoSpaceDN w:val="0"/>
        <w:spacing w:line="360" w:lineRule="auto"/>
        <w:ind w:left="720" w:hanging="450"/>
        <w:jc w:val="both"/>
      </w:pPr>
      <w:r>
        <w:t>метод гіперімунізації кролів для виготовлення аглютинуючих лептоспірозних сироваток;</w:t>
      </w:r>
    </w:p>
    <w:p w:rsidR="00C1567A" w:rsidRDefault="00C1567A" w:rsidP="007C6D49">
      <w:pPr>
        <w:pStyle w:val="34"/>
        <w:widowControl/>
        <w:numPr>
          <w:ilvl w:val="0"/>
          <w:numId w:val="59"/>
        </w:numPr>
        <w:tabs>
          <w:tab w:val="clear" w:pos="1894"/>
          <w:tab w:val="num" w:pos="720"/>
        </w:tabs>
        <w:autoSpaceDE w:val="0"/>
        <w:autoSpaceDN w:val="0"/>
        <w:spacing w:line="360" w:lineRule="auto"/>
        <w:ind w:left="720" w:hanging="450"/>
        <w:jc w:val="both"/>
      </w:pPr>
      <w:r>
        <w:t>метод контролю лептоспірозних вакцин на повноту інактивації.</w:t>
      </w:r>
    </w:p>
    <w:p w:rsidR="00C1567A" w:rsidRDefault="00C1567A" w:rsidP="00C1567A">
      <w:pPr>
        <w:pStyle w:val="1"/>
        <w:ind w:firstLine="540"/>
        <w:rPr>
          <w:b w:val="0"/>
          <w:bCs w:val="0"/>
        </w:rPr>
      </w:pPr>
    </w:p>
    <w:p w:rsidR="00C1567A" w:rsidRDefault="00C1567A" w:rsidP="00C1567A">
      <w:pPr>
        <w:pStyle w:val="1"/>
        <w:ind w:firstLine="540"/>
        <w:rPr>
          <w:b w:val="0"/>
          <w:bCs w:val="0"/>
        </w:rPr>
      </w:pPr>
      <w:r>
        <w:rPr>
          <w:b w:val="0"/>
          <w:bCs w:val="0"/>
        </w:rPr>
        <w:t>Практичне значення одержаних результатів</w:t>
      </w:r>
    </w:p>
    <w:p w:rsidR="00C1567A" w:rsidRDefault="00C1567A" w:rsidP="00C1567A">
      <w:pPr>
        <w:pStyle w:val="1"/>
        <w:ind w:firstLine="630"/>
      </w:pPr>
      <w:r>
        <w:t xml:space="preserve">Матеріали досліджень використано при розробці нормативної документації (НД), яка  затверджена Державним департаментом ветеринарної медицини:  </w:t>
      </w:r>
    </w:p>
    <w:p w:rsidR="00C1567A" w:rsidRDefault="00C1567A" w:rsidP="007C6D49">
      <w:pPr>
        <w:pStyle w:val="34"/>
        <w:widowControl/>
        <w:numPr>
          <w:ilvl w:val="0"/>
          <w:numId w:val="60"/>
        </w:numPr>
        <w:autoSpaceDE w:val="0"/>
        <w:autoSpaceDN w:val="0"/>
        <w:spacing w:line="360" w:lineRule="auto"/>
        <w:jc w:val="both"/>
      </w:pPr>
      <w:r>
        <w:t>НД з виготовлення і застосування тест-систем діагностичних імуноферментних “ІФА-лептоспіроз” ТУУ 46.15.581-2001.</w:t>
      </w:r>
    </w:p>
    <w:p w:rsidR="00C1567A" w:rsidRDefault="00C1567A" w:rsidP="007C6D49">
      <w:pPr>
        <w:pStyle w:val="34"/>
        <w:widowControl/>
        <w:numPr>
          <w:ilvl w:val="0"/>
          <w:numId w:val="60"/>
        </w:numPr>
        <w:autoSpaceDE w:val="0"/>
        <w:autoSpaceDN w:val="0"/>
        <w:spacing w:line="360" w:lineRule="auto"/>
        <w:jc w:val="both"/>
      </w:pPr>
      <w:r>
        <w:t>НД з виготовлення і застосування сироваток групових аглютинуючих лептоспірозних ТУУ 46.15.582-2001.</w:t>
      </w:r>
    </w:p>
    <w:p w:rsidR="00C1567A" w:rsidRDefault="00C1567A" w:rsidP="007C6D49">
      <w:pPr>
        <w:pStyle w:val="34"/>
        <w:widowControl/>
        <w:numPr>
          <w:ilvl w:val="0"/>
          <w:numId w:val="60"/>
        </w:numPr>
        <w:autoSpaceDE w:val="0"/>
        <w:autoSpaceDN w:val="0"/>
        <w:spacing w:line="360" w:lineRule="auto"/>
        <w:jc w:val="both"/>
      </w:pPr>
      <w:r>
        <w:t xml:space="preserve">НД з виготовлення і застосування моновалентної вакцини проти лептоспірозу тварин (затверджено методичною комісією ІВМ УААН №2 від 20 березня 2002 р.).  </w:t>
      </w:r>
    </w:p>
    <w:p w:rsidR="00C1567A" w:rsidRDefault="00C1567A" w:rsidP="00C1567A">
      <w:pPr>
        <w:pStyle w:val="34"/>
        <w:ind w:firstLine="630"/>
        <w:rPr>
          <w:b/>
          <w:bCs/>
        </w:rPr>
      </w:pPr>
      <w:r>
        <w:rPr>
          <w:b/>
          <w:bCs/>
        </w:rPr>
        <w:t>Особистий внесок здобувача</w:t>
      </w:r>
    </w:p>
    <w:p w:rsidR="00C1567A" w:rsidRDefault="00C1567A" w:rsidP="00C1567A">
      <w:pPr>
        <w:pStyle w:val="34"/>
        <w:ind w:firstLine="630"/>
      </w:pPr>
      <w:r>
        <w:t xml:space="preserve">Експериментальні дослідження, аналіз одержаних результатів, їхнє узагальнення і статистична обробка, а також оформлення рукопису виконані  дисертантом особисто. </w:t>
      </w:r>
    </w:p>
    <w:p w:rsidR="00C1567A" w:rsidRDefault="00C1567A" w:rsidP="00C1567A">
      <w:pPr>
        <w:pStyle w:val="1"/>
        <w:ind w:firstLine="708"/>
      </w:pPr>
      <w:r>
        <w:rPr>
          <w:b w:val="0"/>
          <w:bCs w:val="0"/>
        </w:rPr>
        <w:t>Апробація результатів дисертації</w:t>
      </w:r>
    </w:p>
    <w:p w:rsidR="00C1567A" w:rsidRDefault="00C1567A" w:rsidP="00C1567A">
      <w:pPr>
        <w:pStyle w:val="1"/>
        <w:ind w:firstLine="708"/>
      </w:pPr>
      <w:r>
        <w:t>Основні положення дисертації доповідались і були схвалені:</w:t>
      </w:r>
    </w:p>
    <w:p w:rsidR="00C1567A" w:rsidRDefault="00C1567A" w:rsidP="007C6D49">
      <w:pPr>
        <w:pStyle w:val="34"/>
        <w:widowControl/>
        <w:numPr>
          <w:ilvl w:val="0"/>
          <w:numId w:val="59"/>
        </w:numPr>
        <w:tabs>
          <w:tab w:val="clear" w:pos="1894"/>
          <w:tab w:val="num" w:pos="720"/>
        </w:tabs>
        <w:autoSpaceDE w:val="0"/>
        <w:autoSpaceDN w:val="0"/>
        <w:spacing w:line="360" w:lineRule="auto"/>
        <w:ind w:left="720" w:hanging="450"/>
        <w:jc w:val="both"/>
      </w:pPr>
      <w:r>
        <w:t>на семінарі завідуючих серологічними відділами обласних і Центральної державної лабораторій ветеринарної медицини на базі лабораторії лептоспірозу сільськогосподарських тварин Інституту ветеринарної медицини УААН (м. Київ 2002 р.);</w:t>
      </w:r>
    </w:p>
    <w:p w:rsidR="00C1567A" w:rsidRDefault="00C1567A" w:rsidP="007C6D49">
      <w:pPr>
        <w:pStyle w:val="34"/>
        <w:widowControl/>
        <w:numPr>
          <w:ilvl w:val="0"/>
          <w:numId w:val="59"/>
        </w:numPr>
        <w:tabs>
          <w:tab w:val="clear" w:pos="1894"/>
          <w:tab w:val="num" w:pos="720"/>
        </w:tabs>
        <w:autoSpaceDE w:val="0"/>
        <w:autoSpaceDN w:val="0"/>
        <w:spacing w:line="360" w:lineRule="auto"/>
        <w:ind w:left="720" w:hanging="450"/>
        <w:jc w:val="both"/>
      </w:pPr>
      <w:r>
        <w:t>на науково-практичній конференції “Сучасні ветеринарні та технологічні аспекти свинарства” (Пуща-Водиця, березень 2002 р.);</w:t>
      </w:r>
    </w:p>
    <w:p w:rsidR="00C1567A" w:rsidRDefault="00C1567A" w:rsidP="007C6D49">
      <w:pPr>
        <w:pStyle w:val="34"/>
        <w:widowControl/>
        <w:numPr>
          <w:ilvl w:val="0"/>
          <w:numId w:val="59"/>
        </w:numPr>
        <w:tabs>
          <w:tab w:val="clear" w:pos="1894"/>
          <w:tab w:val="num" w:pos="720"/>
        </w:tabs>
        <w:autoSpaceDE w:val="0"/>
        <w:autoSpaceDN w:val="0"/>
        <w:spacing w:line="360" w:lineRule="auto"/>
        <w:ind w:left="720" w:hanging="450"/>
        <w:jc w:val="both"/>
      </w:pPr>
      <w:r>
        <w:t>на семінарі лікарів–бактеріологів відділів особливо небезпечних інфекцій з актуальних питань діагностики лептоспірозу та організації роботи лабораторій (квітень 2002 р.).</w:t>
      </w:r>
    </w:p>
    <w:p w:rsidR="00C1567A" w:rsidRDefault="00C1567A" w:rsidP="00C1567A">
      <w:pPr>
        <w:spacing w:line="360" w:lineRule="auto"/>
        <w:ind w:firstLine="567"/>
        <w:jc w:val="both"/>
        <w:rPr>
          <w:b/>
          <w:bCs/>
          <w:sz w:val="28"/>
          <w:szCs w:val="28"/>
        </w:rPr>
      </w:pPr>
      <w:r>
        <w:rPr>
          <w:b/>
          <w:bCs/>
          <w:sz w:val="28"/>
          <w:szCs w:val="28"/>
        </w:rPr>
        <w:t>Публікації</w:t>
      </w:r>
    </w:p>
    <w:p w:rsidR="00C1567A" w:rsidRDefault="00C1567A" w:rsidP="00C1567A">
      <w:pPr>
        <w:spacing w:line="360" w:lineRule="auto"/>
        <w:ind w:firstLine="567"/>
        <w:jc w:val="both"/>
        <w:rPr>
          <w:sz w:val="28"/>
          <w:szCs w:val="28"/>
          <w:lang w:val="uk-UA"/>
        </w:rPr>
      </w:pPr>
      <w:r>
        <w:rPr>
          <w:b/>
          <w:bCs/>
          <w:sz w:val="28"/>
          <w:szCs w:val="28"/>
        </w:rPr>
        <w:t xml:space="preserve"> </w:t>
      </w:r>
      <w:r>
        <w:rPr>
          <w:sz w:val="28"/>
          <w:szCs w:val="28"/>
          <w:lang w:val="uk-UA"/>
        </w:rPr>
        <w:t xml:space="preserve">За темою дисертації опубліковано </w:t>
      </w:r>
      <w:r>
        <w:rPr>
          <w:sz w:val="28"/>
          <w:szCs w:val="28"/>
        </w:rPr>
        <w:t>4</w:t>
      </w:r>
      <w:r>
        <w:rPr>
          <w:sz w:val="28"/>
          <w:szCs w:val="28"/>
          <w:lang w:val="uk-UA"/>
        </w:rPr>
        <w:t xml:space="preserve"> статті у фахових виданнях.  Одержані рішення</w:t>
      </w:r>
      <w:r>
        <w:rPr>
          <w:sz w:val="28"/>
          <w:szCs w:val="28"/>
        </w:rPr>
        <w:t xml:space="preserve"> </w:t>
      </w:r>
      <w:r>
        <w:rPr>
          <w:sz w:val="28"/>
          <w:szCs w:val="28"/>
          <w:lang w:val="uk-UA"/>
        </w:rPr>
        <w:t xml:space="preserve">про видачу трьох деклараційних  патентів на винахід. </w:t>
      </w:r>
    </w:p>
    <w:p w:rsidR="00C1567A" w:rsidRDefault="00C1567A" w:rsidP="00C1567A">
      <w:pPr>
        <w:pStyle w:val="30"/>
      </w:pPr>
      <w:r>
        <w:t>Об’єм і структура дисертації</w:t>
      </w:r>
    </w:p>
    <w:p w:rsidR="00C1567A" w:rsidRDefault="00C1567A" w:rsidP="00C1567A">
      <w:pPr>
        <w:spacing w:line="360" w:lineRule="auto"/>
        <w:ind w:firstLine="567"/>
        <w:jc w:val="both"/>
        <w:rPr>
          <w:sz w:val="28"/>
          <w:szCs w:val="28"/>
          <w:lang w:val="uk-UA"/>
        </w:rPr>
      </w:pPr>
      <w:r>
        <w:rPr>
          <w:b/>
          <w:bCs/>
          <w:sz w:val="28"/>
          <w:szCs w:val="28"/>
          <w:lang w:val="uk-UA"/>
        </w:rPr>
        <w:t xml:space="preserve"> </w:t>
      </w:r>
      <w:r>
        <w:rPr>
          <w:sz w:val="28"/>
          <w:szCs w:val="28"/>
          <w:lang w:val="uk-UA"/>
        </w:rPr>
        <w:t xml:space="preserve">Дисертація викладена на 135 сторінках комп’ютерного тексту і містить: вступ, огляд літератури, загальну методику та основні методи досліджень, результати експериментальних досліджень, аналіз і узагальнення результатів досліджень, висновки, список використаних джерел, додатки. Робота містить  14 </w:t>
      </w:r>
      <w:r>
        <w:rPr>
          <w:sz w:val="28"/>
          <w:szCs w:val="28"/>
          <w:lang w:val="uk-UA"/>
        </w:rPr>
        <w:lastRenderedPageBreak/>
        <w:t>таблиць, 7 рисунків, 3 фотографії. Список використаної літератури нараховує 1</w:t>
      </w:r>
      <w:r>
        <w:rPr>
          <w:sz w:val="28"/>
          <w:szCs w:val="28"/>
        </w:rPr>
        <w:t>94</w:t>
      </w:r>
      <w:r>
        <w:rPr>
          <w:sz w:val="28"/>
          <w:szCs w:val="28"/>
          <w:lang w:val="uk-UA"/>
        </w:rPr>
        <w:t xml:space="preserve"> джерела, у тому числі 120 зарубіжних авторів.</w:t>
      </w:r>
    </w:p>
    <w:p w:rsidR="00C1567A" w:rsidRDefault="00C1567A" w:rsidP="00C1567A">
      <w:pPr>
        <w:pStyle w:val="7"/>
        <w:ind w:firstLine="0"/>
      </w:pPr>
      <w:r>
        <w:t>ВИСНОВКИ</w:t>
      </w:r>
    </w:p>
    <w:p w:rsidR="00C1567A" w:rsidRDefault="00C1567A" w:rsidP="007C6D49">
      <w:pPr>
        <w:pStyle w:val="25"/>
        <w:numPr>
          <w:ilvl w:val="0"/>
          <w:numId w:val="66"/>
        </w:numPr>
        <w:autoSpaceDE w:val="0"/>
        <w:autoSpaceDN w:val="0"/>
        <w:spacing w:after="0" w:line="360" w:lineRule="auto"/>
        <w:jc w:val="both"/>
      </w:pPr>
      <w:r>
        <w:t xml:space="preserve">Удосконалено лептоспірозні антигени, що забезпечують </w:t>
      </w:r>
      <w:r>
        <w:rPr>
          <w:szCs w:val="28"/>
        </w:rPr>
        <w:t>виготовлення якісних вітчизняних діагностичних та профілактичних протилептоспірозних препаратів</w:t>
      </w:r>
      <w:r>
        <w:t>.</w:t>
      </w:r>
    </w:p>
    <w:p w:rsidR="00C1567A" w:rsidRDefault="00C1567A" w:rsidP="007C6D49">
      <w:pPr>
        <w:pStyle w:val="25"/>
        <w:numPr>
          <w:ilvl w:val="0"/>
          <w:numId w:val="66"/>
        </w:numPr>
        <w:autoSpaceDE w:val="0"/>
        <w:autoSpaceDN w:val="0"/>
        <w:spacing w:after="0" w:line="360" w:lineRule="auto"/>
        <w:jc w:val="both"/>
      </w:pPr>
      <w:r>
        <w:t>Оптимальною схемою виготовлення високоспецифічних групових аглютинуючих лептоспірозних сироваток є метод гіперімунізації, що передбачає три внутрішьовенні ін’єкції в дозах 2, 4, 6 см</w:t>
      </w:r>
      <w:r>
        <w:rPr>
          <w:vertAlign w:val="superscript"/>
        </w:rPr>
        <w:t>3</w:t>
      </w:r>
      <w:r>
        <w:t xml:space="preserve"> з інтервалом 7 діб, та знекровлення на 10 добу після останньої ін’єкції.</w:t>
      </w:r>
    </w:p>
    <w:p w:rsidR="00C1567A" w:rsidRDefault="00C1567A" w:rsidP="007C6D49">
      <w:pPr>
        <w:pStyle w:val="25"/>
        <w:numPr>
          <w:ilvl w:val="0"/>
          <w:numId w:val="66"/>
        </w:numPr>
        <w:autoSpaceDE w:val="0"/>
        <w:autoSpaceDN w:val="0"/>
        <w:spacing w:after="0" w:line="360" w:lineRule="auto"/>
        <w:jc w:val="both"/>
      </w:pPr>
      <w:r>
        <w:t xml:space="preserve">Для виділення збудника лептоспірозу з патологічного матеріалу слід використовувати нирки, печінку, мозок тварин, що загинули; середовища </w:t>
      </w:r>
      <w:r>
        <w:rPr>
          <w:lang w:val="en-US"/>
        </w:rPr>
        <w:t>EMG</w:t>
      </w:r>
      <w:r>
        <w:t>Н та Кортгофа потрібно використовувати для культивування ізолятів.</w:t>
      </w:r>
    </w:p>
    <w:p w:rsidR="00C1567A" w:rsidRDefault="00C1567A" w:rsidP="007C6D49">
      <w:pPr>
        <w:pStyle w:val="25"/>
        <w:numPr>
          <w:ilvl w:val="0"/>
          <w:numId w:val="66"/>
        </w:numPr>
        <w:autoSpaceDE w:val="0"/>
        <w:autoSpaceDN w:val="0"/>
        <w:spacing w:after="0" w:line="360" w:lineRule="auto"/>
        <w:jc w:val="both"/>
      </w:pPr>
      <w:r>
        <w:t>Десятиразове пасажування вакцинних штамів Monjakov та Іcterohaemorrha</w:t>
      </w:r>
      <w:r>
        <w:rPr>
          <w:lang w:val="en-US"/>
        </w:rPr>
        <w:t>g</w:t>
      </w:r>
      <w:r>
        <w:t>iae та діагностичних штамів Рomona та Copenhageni через організм морських свинок і подальше клонування отриманих ізолятів на твердому живильному середовищі (буферно-сироватковому агарі) протягом 5 пасажів забезпечило підвищення антигенної (в 5,2 рази) та імуногенної (в 3,4 рази) активності штамів лептоспір.</w:t>
      </w:r>
    </w:p>
    <w:p w:rsidR="00C1567A" w:rsidRDefault="00C1567A" w:rsidP="007C6D49">
      <w:pPr>
        <w:pStyle w:val="25"/>
        <w:numPr>
          <w:ilvl w:val="0"/>
          <w:numId w:val="66"/>
        </w:numPr>
        <w:autoSpaceDE w:val="0"/>
        <w:autoSpaceDN w:val="0"/>
        <w:spacing w:after="0" w:line="360" w:lineRule="auto"/>
        <w:jc w:val="both"/>
      </w:pPr>
      <w:r>
        <w:t>Використання штамів лептоспір, антигенну та імуногенну активність яких підвищено пасажуванням через організм морських свинок, для лептоспірозного поліантигену в ІФА забезпечує підвищення чутливості системи з 85 до 90% та її специфічності з 86 до 92%.</w:t>
      </w:r>
    </w:p>
    <w:p w:rsidR="00C1567A" w:rsidRDefault="00C1567A" w:rsidP="007C6D49">
      <w:pPr>
        <w:pStyle w:val="25"/>
        <w:numPr>
          <w:ilvl w:val="0"/>
          <w:numId w:val="66"/>
        </w:numPr>
        <w:autoSpaceDE w:val="0"/>
        <w:autoSpaceDN w:val="0"/>
        <w:spacing w:after="0" w:line="360" w:lineRule="auto"/>
        <w:jc w:val="both"/>
      </w:pPr>
      <w:r>
        <w:t>Встановлено оптимальні концентрації на культуру лептоспір інактивуючих речовин, що становлять для формаліну 0,3%, фенолу 0,25, мертіоляту 0,0002, кристалвіолету 0,005% при температурі 32</w:t>
      </w:r>
      <w:r>
        <w:rPr>
          <w:vertAlign w:val="superscript"/>
        </w:rPr>
        <w:t>0</w:t>
      </w:r>
      <w:r>
        <w:t>С.</w:t>
      </w:r>
    </w:p>
    <w:p w:rsidR="00C1567A" w:rsidRDefault="00C1567A" w:rsidP="007C6D49">
      <w:pPr>
        <w:pStyle w:val="25"/>
        <w:numPr>
          <w:ilvl w:val="0"/>
          <w:numId w:val="66"/>
        </w:numPr>
        <w:autoSpaceDE w:val="0"/>
        <w:autoSpaceDN w:val="0"/>
        <w:spacing w:after="0" w:line="360" w:lineRule="auto"/>
        <w:jc w:val="both"/>
      </w:pPr>
      <w:r>
        <w:t xml:space="preserve">Обов’язковим критерієм якості вакцин проти лептоспірозу тварин вважати перевірку на повноту інактивації, що полягає у 3-разовому </w:t>
      </w:r>
      <w:r>
        <w:lastRenderedPageBreak/>
        <w:t>пасажуванні зразка вакцини на живильних середовищах для культивування лептоспір.</w:t>
      </w:r>
    </w:p>
    <w:p w:rsidR="00C1567A" w:rsidRDefault="00C1567A" w:rsidP="007C6D49">
      <w:pPr>
        <w:pStyle w:val="25"/>
        <w:numPr>
          <w:ilvl w:val="0"/>
          <w:numId w:val="66"/>
        </w:numPr>
        <w:autoSpaceDE w:val="0"/>
        <w:autoSpaceDN w:val="0"/>
        <w:spacing w:after="0" w:line="360" w:lineRule="auto"/>
        <w:jc w:val="both"/>
      </w:pPr>
      <w:r>
        <w:t>Концентрування лептоспірозного антигену доцільно проводити фізико-хімічним методом розділення лептоспірозної суспензії за допомогою внесення ПЕГ у концентрації 10% та фізичним методом, за допомогою ультрафільтраційної установки на основі порожнистих волокон при швидкості протоку 0,1 – 0,8 м/с та внутрішньому тиску в роздільній системі 0,0005 Мпа.</w:t>
      </w:r>
    </w:p>
    <w:p w:rsidR="00C1567A" w:rsidRDefault="00C1567A" w:rsidP="007C6D49">
      <w:pPr>
        <w:pStyle w:val="25"/>
        <w:numPr>
          <w:ilvl w:val="0"/>
          <w:numId w:val="66"/>
        </w:numPr>
        <w:autoSpaceDE w:val="0"/>
        <w:autoSpaceDN w:val="0"/>
        <w:spacing w:after="0" w:line="360" w:lineRule="auto"/>
        <w:jc w:val="both"/>
      </w:pPr>
      <w:r>
        <w:t>Застосування вакцини, виготовленої на основі лептоспірозних антигенів, інактивованих фенолом та концентрованих за допомогою методу ультрафільтрації, забезпечує найвищі аглютинаційні титри в сироватках крові кролів, що складають в середньому 1:435</w:t>
      </w:r>
      <w:r>
        <w:sym w:font="Symbol" w:char="00B1"/>
      </w:r>
      <w:r>
        <w:t>6; 1:434</w:t>
      </w:r>
      <w:r>
        <w:sym w:font="Symbol" w:char="00B1"/>
      </w:r>
      <w:r>
        <w:t>23; 1:470</w:t>
      </w:r>
      <w:r>
        <w:sym w:font="Symbol" w:char="00B1"/>
      </w:r>
      <w:r>
        <w:t>76.</w:t>
      </w:r>
    </w:p>
    <w:p w:rsidR="00C1567A" w:rsidRDefault="00C1567A" w:rsidP="00C1567A">
      <w:pPr>
        <w:pStyle w:val="affffffff8"/>
      </w:pPr>
      <w:r>
        <w:t>СПИСОК ВИКОРИСТАНИХ ДЖЕРЕЛ</w:t>
      </w:r>
    </w:p>
    <w:p w:rsidR="00C1567A" w:rsidRDefault="00C1567A" w:rsidP="007C6D49">
      <w:pPr>
        <w:numPr>
          <w:ilvl w:val="0"/>
          <w:numId w:val="65"/>
        </w:numPr>
        <w:suppressAutoHyphens w:val="0"/>
        <w:spacing w:line="360" w:lineRule="auto"/>
        <w:jc w:val="both"/>
        <w:rPr>
          <w:sz w:val="28"/>
          <w:lang w:val="en-US"/>
        </w:rPr>
      </w:pPr>
      <w:r>
        <w:rPr>
          <w:sz w:val="28"/>
          <w:lang w:val="en-US"/>
        </w:rPr>
        <w:t>Alston J.M.</w:t>
      </w:r>
      <w:r>
        <w:rPr>
          <w:sz w:val="28"/>
          <w:lang w:val="uk-UA"/>
        </w:rPr>
        <w:t>,</w:t>
      </w:r>
      <w:r>
        <w:rPr>
          <w:sz w:val="28"/>
          <w:lang w:val="en-US"/>
        </w:rPr>
        <w:t xml:space="preserve"> Broom J.C. Leptospirosis in man and animals </w:t>
      </w:r>
      <w:r>
        <w:rPr>
          <w:sz w:val="28"/>
          <w:lang w:val="uk-UA"/>
        </w:rPr>
        <w:t xml:space="preserve">// </w:t>
      </w:r>
      <w:r>
        <w:rPr>
          <w:sz w:val="28"/>
          <w:lang w:val="en-US"/>
        </w:rPr>
        <w:t>E. and S. Livingstone Ltd., London. –1958. –P.21-25.</w:t>
      </w:r>
    </w:p>
    <w:p w:rsidR="00C1567A" w:rsidRDefault="00C1567A" w:rsidP="007C6D49">
      <w:pPr>
        <w:numPr>
          <w:ilvl w:val="0"/>
          <w:numId w:val="65"/>
        </w:numPr>
        <w:suppressAutoHyphens w:val="0"/>
        <w:spacing w:line="360" w:lineRule="auto"/>
        <w:jc w:val="both"/>
        <w:rPr>
          <w:sz w:val="28"/>
          <w:lang w:val="en-US"/>
        </w:rPr>
      </w:pPr>
      <w:r>
        <w:rPr>
          <w:sz w:val="28"/>
          <w:lang w:val="en-US"/>
        </w:rPr>
        <w:t>Durlakowa I., Sobiech T., Warchnik Z</w:t>
      </w:r>
      <w:r>
        <w:rPr>
          <w:sz w:val="28"/>
          <w:lang w:val="uk-UA"/>
        </w:rPr>
        <w:t>.</w:t>
      </w:r>
      <w:r>
        <w:rPr>
          <w:sz w:val="28"/>
          <w:lang w:val="en-US"/>
        </w:rPr>
        <w:t xml:space="preserve"> Leptospirosis in man and animals: Wro</w:t>
      </w:r>
      <w:r>
        <w:rPr>
          <w:sz w:val="28"/>
          <w:lang w:val="uk-UA"/>
        </w:rPr>
        <w:t>с</w:t>
      </w:r>
      <w:r>
        <w:rPr>
          <w:sz w:val="28"/>
          <w:lang w:val="en-US"/>
        </w:rPr>
        <w:t>law, Warszawa. –1960. –P.49.</w:t>
      </w:r>
    </w:p>
    <w:p w:rsidR="00C1567A" w:rsidRDefault="00C1567A" w:rsidP="007C6D49">
      <w:pPr>
        <w:numPr>
          <w:ilvl w:val="0"/>
          <w:numId w:val="65"/>
        </w:numPr>
        <w:suppressAutoHyphens w:val="0"/>
        <w:spacing w:line="360" w:lineRule="auto"/>
        <w:jc w:val="both"/>
        <w:rPr>
          <w:sz w:val="28"/>
          <w:lang w:val="en-US"/>
        </w:rPr>
      </w:pPr>
      <w:r>
        <w:rPr>
          <w:sz w:val="28"/>
          <w:lang w:val="en-US"/>
        </w:rPr>
        <w:t>Ellis W.A., McFarland P.J., Bryson D.G</w:t>
      </w:r>
      <w:r>
        <w:rPr>
          <w:sz w:val="28"/>
          <w:lang w:val="uk-UA"/>
        </w:rPr>
        <w:t>.</w:t>
      </w:r>
      <w:r>
        <w:rPr>
          <w:sz w:val="28"/>
          <w:lang w:val="en-US"/>
        </w:rPr>
        <w:t xml:space="preserve"> Prevalence of </w:t>
      </w:r>
      <w:r>
        <w:rPr>
          <w:i/>
          <w:sz w:val="28"/>
          <w:lang w:val="en-US"/>
        </w:rPr>
        <w:t xml:space="preserve">leptospira </w:t>
      </w:r>
      <w:r>
        <w:rPr>
          <w:sz w:val="28"/>
          <w:lang w:val="en-US"/>
        </w:rPr>
        <w:t>infection in aborted pigs in Northen Ireland // Am. J. Vet. Rec. -1986</w:t>
      </w:r>
      <w:r>
        <w:rPr>
          <w:b/>
          <w:sz w:val="28"/>
          <w:lang w:val="en-US"/>
        </w:rPr>
        <w:t xml:space="preserve"> -</w:t>
      </w:r>
      <w:r>
        <w:rPr>
          <w:sz w:val="28"/>
          <w:lang w:val="en-US"/>
        </w:rPr>
        <w:t>Vol.118. –</w:t>
      </w:r>
      <w:r>
        <w:rPr>
          <w:sz w:val="28"/>
        </w:rPr>
        <w:t>Р</w:t>
      </w:r>
      <w:r>
        <w:rPr>
          <w:sz w:val="28"/>
          <w:lang w:val="en-US"/>
        </w:rPr>
        <w:t>.63-65.</w:t>
      </w:r>
    </w:p>
    <w:p w:rsidR="00C1567A" w:rsidRDefault="00C1567A" w:rsidP="007C6D49">
      <w:pPr>
        <w:numPr>
          <w:ilvl w:val="0"/>
          <w:numId w:val="65"/>
        </w:numPr>
        <w:suppressAutoHyphens w:val="0"/>
        <w:spacing w:line="360" w:lineRule="auto"/>
        <w:jc w:val="both"/>
        <w:rPr>
          <w:sz w:val="28"/>
        </w:rPr>
      </w:pPr>
      <w:r>
        <w:rPr>
          <w:sz w:val="28"/>
        </w:rPr>
        <w:t>Терских В.И, Коковин И.Л. Лептоспирозные заболевания людей. -М.: Медгиз:, 1964. –268с.</w:t>
      </w:r>
    </w:p>
    <w:p w:rsidR="00C1567A" w:rsidRDefault="00C1567A" w:rsidP="007C6D49">
      <w:pPr>
        <w:numPr>
          <w:ilvl w:val="0"/>
          <w:numId w:val="65"/>
        </w:numPr>
        <w:suppressAutoHyphens w:val="0"/>
        <w:spacing w:line="360" w:lineRule="auto"/>
        <w:jc w:val="both"/>
        <w:rPr>
          <w:sz w:val="28"/>
          <w:lang w:val="en-US"/>
        </w:rPr>
      </w:pPr>
      <w:r w:rsidRPr="00C1567A">
        <w:rPr>
          <w:sz w:val="28"/>
        </w:rPr>
        <w:t xml:space="preserve"> </w:t>
      </w:r>
      <w:r>
        <w:rPr>
          <w:sz w:val="28"/>
          <w:lang w:val="en-US"/>
        </w:rPr>
        <w:t>Turner L.H. Leptospirosis. II // Trans.</w:t>
      </w:r>
      <w:r>
        <w:rPr>
          <w:sz w:val="28"/>
          <w:lang w:val="uk-UA"/>
        </w:rPr>
        <w:t xml:space="preserve"> </w:t>
      </w:r>
      <w:r>
        <w:rPr>
          <w:sz w:val="28"/>
          <w:lang w:val="en-US"/>
        </w:rPr>
        <w:t>Roy.</w:t>
      </w:r>
      <w:r>
        <w:rPr>
          <w:sz w:val="28"/>
          <w:lang w:val="uk-UA"/>
        </w:rPr>
        <w:t xml:space="preserve"> </w:t>
      </w:r>
      <w:r>
        <w:rPr>
          <w:sz w:val="28"/>
          <w:lang w:val="en-US"/>
        </w:rPr>
        <w:t xml:space="preserve">Soc. Trop. Vet. Hyg. -1968.-Vol. 62. -Р. 680-699. </w:t>
      </w:r>
    </w:p>
    <w:p w:rsidR="00C1567A" w:rsidRPr="00C1567A" w:rsidRDefault="00C1567A" w:rsidP="007C6D49">
      <w:pPr>
        <w:numPr>
          <w:ilvl w:val="0"/>
          <w:numId w:val="65"/>
        </w:numPr>
        <w:suppressAutoHyphens w:val="0"/>
        <w:spacing w:line="360" w:lineRule="auto"/>
        <w:jc w:val="both"/>
        <w:rPr>
          <w:sz w:val="28"/>
        </w:rPr>
      </w:pPr>
      <w:r>
        <w:rPr>
          <w:sz w:val="28"/>
          <w:lang w:val="en-US"/>
        </w:rPr>
        <w:t xml:space="preserve"> </w:t>
      </w:r>
      <w:r>
        <w:rPr>
          <w:sz w:val="28"/>
        </w:rPr>
        <w:t>Дранкин</w:t>
      </w:r>
      <w:r w:rsidRPr="00C1567A">
        <w:rPr>
          <w:sz w:val="28"/>
        </w:rPr>
        <w:t xml:space="preserve"> </w:t>
      </w:r>
      <w:r>
        <w:rPr>
          <w:sz w:val="28"/>
        </w:rPr>
        <w:t>Д</w:t>
      </w:r>
      <w:r w:rsidRPr="00C1567A">
        <w:rPr>
          <w:sz w:val="28"/>
        </w:rPr>
        <w:t>.</w:t>
      </w:r>
      <w:r>
        <w:rPr>
          <w:sz w:val="28"/>
        </w:rPr>
        <w:t>И</w:t>
      </w:r>
      <w:r w:rsidRPr="00C1567A">
        <w:rPr>
          <w:sz w:val="28"/>
        </w:rPr>
        <w:t xml:space="preserve">., </w:t>
      </w:r>
      <w:r>
        <w:rPr>
          <w:sz w:val="28"/>
        </w:rPr>
        <w:t>Годлевская</w:t>
      </w:r>
      <w:r w:rsidRPr="00C1567A">
        <w:rPr>
          <w:sz w:val="28"/>
        </w:rPr>
        <w:t xml:space="preserve"> </w:t>
      </w:r>
      <w:r>
        <w:rPr>
          <w:sz w:val="28"/>
        </w:rPr>
        <w:t>М</w:t>
      </w:r>
      <w:r w:rsidRPr="00C1567A">
        <w:rPr>
          <w:sz w:val="28"/>
        </w:rPr>
        <w:t>.</w:t>
      </w:r>
      <w:r>
        <w:rPr>
          <w:sz w:val="28"/>
        </w:rPr>
        <w:t>В</w:t>
      </w:r>
      <w:r w:rsidRPr="00C1567A">
        <w:rPr>
          <w:sz w:val="28"/>
        </w:rPr>
        <w:t xml:space="preserve">. </w:t>
      </w:r>
      <w:r>
        <w:rPr>
          <w:sz w:val="28"/>
        </w:rPr>
        <w:t>Лептоспироз</w:t>
      </w:r>
      <w:r w:rsidRPr="00C1567A">
        <w:rPr>
          <w:sz w:val="28"/>
        </w:rPr>
        <w:t>. -</w:t>
      </w:r>
      <w:r>
        <w:rPr>
          <w:sz w:val="28"/>
        </w:rPr>
        <w:t>Саратов</w:t>
      </w:r>
      <w:r w:rsidRPr="00C1567A">
        <w:rPr>
          <w:sz w:val="28"/>
        </w:rPr>
        <w:t>, 1988. –270</w:t>
      </w:r>
      <w:r>
        <w:rPr>
          <w:sz w:val="28"/>
        </w:rPr>
        <w:t>с</w:t>
      </w:r>
      <w:r w:rsidRPr="00C1567A">
        <w:rPr>
          <w:sz w:val="28"/>
        </w:rPr>
        <w:t>.</w:t>
      </w:r>
    </w:p>
    <w:p w:rsidR="00C1567A" w:rsidRDefault="00C1567A" w:rsidP="007C6D49">
      <w:pPr>
        <w:numPr>
          <w:ilvl w:val="0"/>
          <w:numId w:val="65"/>
        </w:numPr>
        <w:suppressAutoHyphens w:val="0"/>
        <w:spacing w:line="360" w:lineRule="auto"/>
        <w:jc w:val="both"/>
        <w:rPr>
          <w:sz w:val="28"/>
          <w:lang w:val="en-US"/>
        </w:rPr>
      </w:pPr>
      <w:r w:rsidRPr="00C1567A">
        <w:rPr>
          <w:sz w:val="28"/>
        </w:rPr>
        <w:t xml:space="preserve"> </w:t>
      </w:r>
      <w:r>
        <w:rPr>
          <w:sz w:val="28"/>
          <w:lang w:val="en-US"/>
        </w:rPr>
        <w:t>De Geus A. Human Leptospirosis in rural Kenya // Thesis, Drukker J “Amstelstad” Amsterdam, 1971. – P.</w:t>
      </w:r>
      <w:r>
        <w:rPr>
          <w:sz w:val="28"/>
          <w:lang w:val="uk-UA"/>
        </w:rPr>
        <w:t>53-54.</w:t>
      </w:r>
    </w:p>
    <w:p w:rsidR="00C1567A" w:rsidRDefault="00C1567A" w:rsidP="007C6D49">
      <w:pPr>
        <w:numPr>
          <w:ilvl w:val="0"/>
          <w:numId w:val="65"/>
        </w:numPr>
        <w:suppressAutoHyphens w:val="0"/>
        <w:spacing w:line="360" w:lineRule="auto"/>
        <w:jc w:val="both"/>
        <w:rPr>
          <w:sz w:val="28"/>
          <w:lang w:val="uk-UA"/>
        </w:rPr>
      </w:pPr>
      <w:r>
        <w:rPr>
          <w:sz w:val="28"/>
          <w:lang w:val="en-US"/>
        </w:rPr>
        <w:t>Terpstra W.J. Human leptospirosis: constraints in diagnosis and research. Leptospirosis on the African continent // Proceedings of a CEC/STD3 Research meeting. Harare, Zimbabwe</w:t>
      </w:r>
      <w:r>
        <w:rPr>
          <w:sz w:val="28"/>
          <w:lang w:val="uk-UA"/>
        </w:rPr>
        <w:t>.</w:t>
      </w:r>
      <w:r>
        <w:rPr>
          <w:sz w:val="28"/>
          <w:lang w:val="en-US"/>
        </w:rPr>
        <w:t xml:space="preserve"> - 1992. -Р.12-18.</w:t>
      </w:r>
    </w:p>
    <w:p w:rsidR="00C1567A" w:rsidRDefault="00C1567A" w:rsidP="007C6D49">
      <w:pPr>
        <w:numPr>
          <w:ilvl w:val="0"/>
          <w:numId w:val="65"/>
        </w:numPr>
        <w:suppressAutoHyphens w:val="0"/>
        <w:spacing w:line="360" w:lineRule="auto"/>
        <w:rPr>
          <w:sz w:val="28"/>
          <w:szCs w:val="20"/>
          <w:lang w:val="en-US"/>
        </w:rPr>
      </w:pPr>
      <w:hyperlink r:id="rId10" w:history="1">
        <w:r>
          <w:rPr>
            <w:rStyle w:val="afa"/>
            <w:sz w:val="28"/>
            <w:szCs w:val="20"/>
            <w:lang w:val="en-US"/>
          </w:rPr>
          <w:t>D</w:t>
        </w:r>
        <w:r>
          <w:rPr>
            <w:rStyle w:val="afa"/>
            <w:sz w:val="28"/>
            <w:szCs w:val="20"/>
            <w:lang w:val="en-US"/>
          </w:rPr>
          <w:t>z</w:t>
        </w:r>
        <w:r>
          <w:rPr>
            <w:rStyle w:val="afa"/>
            <w:sz w:val="28"/>
            <w:szCs w:val="20"/>
            <w:lang w:val="en-US"/>
          </w:rPr>
          <w:t>elalija B</w:t>
        </w:r>
        <w:r>
          <w:rPr>
            <w:rStyle w:val="afa"/>
            <w:sz w:val="28"/>
            <w:szCs w:val="20"/>
            <w:lang w:val="uk-UA"/>
          </w:rPr>
          <w:t>.</w:t>
        </w:r>
        <w:r>
          <w:rPr>
            <w:rStyle w:val="afa"/>
            <w:sz w:val="28"/>
            <w:szCs w:val="20"/>
            <w:lang w:val="en-US"/>
          </w:rPr>
          <w:t>, Ruzi</w:t>
        </w:r>
        <w:r>
          <w:rPr>
            <w:rStyle w:val="afa"/>
            <w:sz w:val="28"/>
            <w:szCs w:val="20"/>
            <w:lang w:val="en-US"/>
          </w:rPr>
          <w:t>c</w:t>
        </w:r>
        <w:r>
          <w:rPr>
            <w:rStyle w:val="afa"/>
            <w:sz w:val="28"/>
            <w:szCs w:val="20"/>
            <w:lang w:val="en-US"/>
          </w:rPr>
          <w:t xml:space="preserve"> E</w:t>
        </w:r>
        <w:r>
          <w:rPr>
            <w:rStyle w:val="afa"/>
            <w:sz w:val="28"/>
            <w:szCs w:val="20"/>
            <w:lang w:val="uk-UA"/>
          </w:rPr>
          <w:t>.</w:t>
        </w:r>
        <w:r>
          <w:rPr>
            <w:rStyle w:val="afa"/>
            <w:sz w:val="28"/>
            <w:szCs w:val="20"/>
            <w:lang w:val="en-US"/>
          </w:rPr>
          <w:t>, Kasun D.</w:t>
        </w:r>
      </w:hyperlink>
      <w:r>
        <w:rPr>
          <w:color w:val="000000"/>
          <w:sz w:val="28"/>
          <w:lang w:val="en-US"/>
        </w:rPr>
        <w:t xml:space="preserve"> </w:t>
      </w:r>
      <w:r>
        <w:rPr>
          <w:sz w:val="28"/>
          <w:lang w:val="en-US"/>
        </w:rPr>
        <w:t xml:space="preserve">The first case of leptospirosis in the Zadar area // </w:t>
      </w:r>
      <w:r>
        <w:rPr>
          <w:sz w:val="28"/>
          <w:szCs w:val="20"/>
          <w:lang w:val="en-US"/>
        </w:rPr>
        <w:t>Acta Med</w:t>
      </w:r>
      <w:r>
        <w:rPr>
          <w:sz w:val="28"/>
          <w:szCs w:val="20"/>
          <w:lang w:val="uk-UA"/>
        </w:rPr>
        <w:t>.</w:t>
      </w:r>
      <w:r>
        <w:rPr>
          <w:sz w:val="28"/>
          <w:szCs w:val="20"/>
          <w:lang w:val="en-US"/>
        </w:rPr>
        <w:t xml:space="preserve"> Croatica. </w:t>
      </w:r>
      <w:r>
        <w:rPr>
          <w:sz w:val="28"/>
          <w:szCs w:val="20"/>
          <w:lang w:val="uk-UA"/>
        </w:rPr>
        <w:t>-</w:t>
      </w:r>
      <w:r>
        <w:rPr>
          <w:sz w:val="28"/>
          <w:szCs w:val="20"/>
          <w:lang w:val="en-US"/>
        </w:rPr>
        <w:t xml:space="preserve"> 2000.- V.54.- P.193-194.</w:t>
      </w:r>
    </w:p>
    <w:p w:rsidR="00C1567A" w:rsidRDefault="00C1567A" w:rsidP="007C6D49">
      <w:pPr>
        <w:numPr>
          <w:ilvl w:val="0"/>
          <w:numId w:val="65"/>
        </w:numPr>
        <w:tabs>
          <w:tab w:val="clear" w:pos="360"/>
          <w:tab w:val="num" w:pos="284"/>
        </w:tabs>
        <w:suppressAutoHyphens w:val="0"/>
        <w:spacing w:line="360" w:lineRule="auto"/>
        <w:jc w:val="both"/>
        <w:rPr>
          <w:sz w:val="28"/>
          <w:lang w:val="uk-UA"/>
        </w:rPr>
      </w:pPr>
      <w:hyperlink r:id="rId11" w:history="1">
        <w:r>
          <w:rPr>
            <w:rStyle w:val="afa"/>
            <w:color w:val="000000"/>
            <w:sz w:val="28"/>
            <w:szCs w:val="20"/>
            <w:lang w:val="en-US"/>
          </w:rPr>
          <w:t>Kager P</w:t>
        </w:r>
        <w:r>
          <w:rPr>
            <w:rStyle w:val="afa"/>
            <w:color w:val="000000"/>
            <w:sz w:val="28"/>
            <w:szCs w:val="20"/>
            <w:lang w:val="uk-UA"/>
          </w:rPr>
          <w:t>.</w:t>
        </w:r>
        <w:r>
          <w:rPr>
            <w:rStyle w:val="afa"/>
            <w:color w:val="000000"/>
            <w:sz w:val="28"/>
            <w:szCs w:val="20"/>
            <w:lang w:val="en-US"/>
          </w:rPr>
          <w:t>A</w:t>
        </w:r>
        <w:r>
          <w:rPr>
            <w:rStyle w:val="afa"/>
            <w:color w:val="000000"/>
            <w:sz w:val="28"/>
            <w:szCs w:val="20"/>
            <w:lang w:val="uk-UA"/>
          </w:rPr>
          <w:t>.</w:t>
        </w:r>
        <w:r>
          <w:rPr>
            <w:rStyle w:val="afa"/>
            <w:color w:val="000000"/>
            <w:sz w:val="28"/>
            <w:szCs w:val="20"/>
            <w:lang w:val="en-US"/>
          </w:rPr>
          <w:t>,</w:t>
        </w:r>
        <w:r>
          <w:rPr>
            <w:rStyle w:val="afa"/>
            <w:color w:val="000000"/>
            <w:sz w:val="28"/>
            <w:szCs w:val="20"/>
            <w:lang w:val="en-US"/>
          </w:rPr>
          <w:t xml:space="preserve"> </w:t>
        </w:r>
        <w:r>
          <w:rPr>
            <w:rStyle w:val="afa"/>
            <w:color w:val="000000"/>
            <w:sz w:val="28"/>
            <w:szCs w:val="20"/>
            <w:lang w:val="en-US"/>
          </w:rPr>
          <w:t>van Gorp E</w:t>
        </w:r>
        <w:r>
          <w:rPr>
            <w:rStyle w:val="afa"/>
            <w:color w:val="000000"/>
            <w:sz w:val="28"/>
            <w:szCs w:val="20"/>
            <w:lang w:val="uk-UA"/>
          </w:rPr>
          <w:t>.</w:t>
        </w:r>
        <w:r>
          <w:rPr>
            <w:rStyle w:val="afa"/>
            <w:color w:val="000000"/>
            <w:sz w:val="28"/>
            <w:szCs w:val="20"/>
            <w:lang w:val="en-US"/>
          </w:rPr>
          <w:t>C</w:t>
        </w:r>
        <w:r>
          <w:rPr>
            <w:rStyle w:val="afa"/>
            <w:color w:val="000000"/>
            <w:sz w:val="28"/>
            <w:szCs w:val="20"/>
            <w:lang w:val="uk-UA"/>
          </w:rPr>
          <w:t>.</w:t>
        </w:r>
        <w:r>
          <w:rPr>
            <w:rStyle w:val="afa"/>
            <w:color w:val="000000"/>
            <w:sz w:val="28"/>
            <w:szCs w:val="20"/>
            <w:lang w:val="en-US"/>
          </w:rPr>
          <w:t>, van Thiel P</w:t>
        </w:r>
        <w:r>
          <w:rPr>
            <w:rStyle w:val="afa"/>
            <w:color w:val="000000"/>
            <w:sz w:val="28"/>
            <w:szCs w:val="20"/>
            <w:lang w:val="uk-UA"/>
          </w:rPr>
          <w:t>.</w:t>
        </w:r>
        <w:r>
          <w:rPr>
            <w:rStyle w:val="afa"/>
            <w:color w:val="000000"/>
            <w:sz w:val="28"/>
            <w:szCs w:val="20"/>
            <w:lang w:val="en-US"/>
          </w:rPr>
          <w:t>P.</w:t>
        </w:r>
      </w:hyperlink>
      <w:r>
        <w:rPr>
          <w:sz w:val="28"/>
          <w:szCs w:val="20"/>
          <w:lang w:val="en-US"/>
        </w:rPr>
        <w:t xml:space="preserve"> </w:t>
      </w:r>
      <w:r>
        <w:rPr>
          <w:sz w:val="28"/>
          <w:lang w:val="en-US"/>
        </w:rPr>
        <w:t xml:space="preserve">Fever and chills due to leptospirosis after travel to Thailand // </w:t>
      </w:r>
      <w:r>
        <w:rPr>
          <w:sz w:val="28"/>
          <w:szCs w:val="20"/>
          <w:lang w:val="en-US"/>
        </w:rPr>
        <w:t>Ned. Tijdschr. Geneeskd.- 2001.- V.27.- P.184-186.</w:t>
      </w:r>
    </w:p>
    <w:p w:rsidR="00C1567A" w:rsidRDefault="00C1567A" w:rsidP="007C6D49">
      <w:pPr>
        <w:numPr>
          <w:ilvl w:val="0"/>
          <w:numId w:val="65"/>
        </w:numPr>
        <w:suppressAutoHyphens w:val="0"/>
        <w:spacing w:line="360" w:lineRule="auto"/>
        <w:jc w:val="both"/>
        <w:rPr>
          <w:sz w:val="28"/>
          <w:lang w:val="en-US"/>
        </w:rPr>
      </w:pPr>
      <w:r>
        <w:rPr>
          <w:sz w:val="28"/>
          <w:lang w:val="en-US"/>
        </w:rPr>
        <w:t>Saravanan R</w:t>
      </w:r>
      <w:r>
        <w:rPr>
          <w:sz w:val="28"/>
          <w:lang w:val="uk-UA"/>
        </w:rPr>
        <w:t>.</w:t>
      </w:r>
      <w:r>
        <w:rPr>
          <w:sz w:val="28"/>
          <w:lang w:val="en-US"/>
        </w:rPr>
        <w:t>, Rajendran P</w:t>
      </w:r>
      <w:r>
        <w:rPr>
          <w:sz w:val="28"/>
          <w:lang w:val="uk-UA"/>
        </w:rPr>
        <w:t>.</w:t>
      </w:r>
      <w:r>
        <w:rPr>
          <w:sz w:val="28"/>
          <w:lang w:val="en-US"/>
        </w:rPr>
        <w:t>, Garajan S</w:t>
      </w:r>
      <w:r>
        <w:rPr>
          <w:sz w:val="28"/>
          <w:lang w:val="uk-UA"/>
        </w:rPr>
        <w:t>.</w:t>
      </w:r>
      <w:r>
        <w:rPr>
          <w:sz w:val="28"/>
          <w:lang w:val="en-US"/>
        </w:rPr>
        <w:t>P</w:t>
      </w:r>
      <w:r>
        <w:rPr>
          <w:sz w:val="28"/>
          <w:lang w:val="uk-UA"/>
        </w:rPr>
        <w:t>.</w:t>
      </w:r>
      <w:r>
        <w:rPr>
          <w:sz w:val="28"/>
          <w:szCs w:val="27"/>
          <w:lang w:val="en-US"/>
        </w:rPr>
        <w:t xml:space="preserve"> Clinical, bacteriologic and histopathologic studies on induced leptospirosis in stray dog pups /</w:t>
      </w:r>
      <w:r>
        <w:rPr>
          <w:sz w:val="28"/>
          <w:szCs w:val="27"/>
          <w:lang w:val="uk-UA"/>
        </w:rPr>
        <w:t xml:space="preserve">/ </w:t>
      </w:r>
      <w:r>
        <w:rPr>
          <w:sz w:val="28"/>
          <w:lang w:val="en-US"/>
        </w:rPr>
        <w:br/>
      </w:r>
      <w:r>
        <w:rPr>
          <w:rStyle w:val="affe"/>
          <w:i w:val="0"/>
          <w:iCs w:val="0"/>
          <w:lang w:val="en-US"/>
        </w:rPr>
        <w:t>India J</w:t>
      </w:r>
      <w:r>
        <w:rPr>
          <w:rStyle w:val="affe"/>
          <w:i w:val="0"/>
          <w:iCs w:val="0"/>
          <w:lang w:val="uk-UA"/>
        </w:rPr>
        <w:t>.</w:t>
      </w:r>
      <w:r>
        <w:rPr>
          <w:rStyle w:val="affe"/>
          <w:i w:val="0"/>
          <w:iCs w:val="0"/>
          <w:lang w:val="en-US"/>
        </w:rPr>
        <w:t xml:space="preserve"> Pathol</w:t>
      </w:r>
      <w:r>
        <w:rPr>
          <w:rStyle w:val="affe"/>
          <w:i w:val="0"/>
          <w:iCs w:val="0"/>
          <w:lang w:val="uk-UA"/>
        </w:rPr>
        <w:t>.</w:t>
      </w:r>
      <w:r>
        <w:rPr>
          <w:rStyle w:val="affe"/>
          <w:i w:val="0"/>
          <w:iCs w:val="0"/>
          <w:lang w:val="en-US"/>
        </w:rPr>
        <w:t xml:space="preserve"> Microbiol</w:t>
      </w:r>
      <w:r>
        <w:rPr>
          <w:rStyle w:val="affe"/>
          <w:i w:val="0"/>
          <w:iCs w:val="0"/>
          <w:lang w:val="uk-UA"/>
        </w:rPr>
        <w:t>. –</w:t>
      </w:r>
      <w:r>
        <w:rPr>
          <w:i/>
          <w:iCs/>
          <w:sz w:val="28"/>
          <w:lang w:val="en-US"/>
        </w:rPr>
        <w:t xml:space="preserve"> </w:t>
      </w:r>
      <w:r>
        <w:rPr>
          <w:sz w:val="28"/>
          <w:lang w:val="en-US"/>
        </w:rPr>
        <w:t>1999</w:t>
      </w:r>
      <w:r>
        <w:rPr>
          <w:sz w:val="28"/>
          <w:lang w:val="uk-UA"/>
        </w:rPr>
        <w:t xml:space="preserve">. - </w:t>
      </w:r>
      <w:r>
        <w:rPr>
          <w:sz w:val="28"/>
          <w:lang w:val="en-US"/>
        </w:rPr>
        <w:t xml:space="preserve"> V.14 -  </w:t>
      </w:r>
      <w:r>
        <w:rPr>
          <w:sz w:val="28"/>
          <w:lang w:val="uk-UA"/>
        </w:rPr>
        <w:t xml:space="preserve">Р. </w:t>
      </w:r>
      <w:r>
        <w:rPr>
          <w:sz w:val="28"/>
          <w:lang w:val="en-US"/>
        </w:rPr>
        <w:t>463-</w:t>
      </w:r>
      <w:r>
        <w:rPr>
          <w:sz w:val="28"/>
          <w:lang w:val="uk-UA"/>
        </w:rPr>
        <w:t>46</w:t>
      </w:r>
      <w:r>
        <w:rPr>
          <w:sz w:val="28"/>
          <w:lang w:val="en-US"/>
        </w:rPr>
        <w:t>9</w:t>
      </w:r>
      <w:r>
        <w:rPr>
          <w:sz w:val="28"/>
          <w:lang w:val="uk-UA"/>
        </w:rPr>
        <w:t>.</w:t>
      </w:r>
    </w:p>
    <w:p w:rsidR="00C1567A" w:rsidRDefault="00C1567A" w:rsidP="007C6D49">
      <w:pPr>
        <w:numPr>
          <w:ilvl w:val="0"/>
          <w:numId w:val="65"/>
        </w:numPr>
        <w:suppressAutoHyphens w:val="0"/>
        <w:spacing w:line="360" w:lineRule="auto"/>
        <w:jc w:val="both"/>
        <w:rPr>
          <w:sz w:val="28"/>
          <w:lang w:val="en-US"/>
        </w:rPr>
      </w:pPr>
      <w:r>
        <w:rPr>
          <w:sz w:val="28"/>
          <w:szCs w:val="20"/>
        </w:rPr>
        <w:fldChar w:fldCharType="begin"/>
      </w:r>
      <w:r>
        <w:rPr>
          <w:sz w:val="28"/>
          <w:szCs w:val="20"/>
          <w:lang w:val="en-US"/>
        </w:rPr>
        <w:instrText xml:space="preserve"> HYPERLINK "http://www.ncbi.nlm.nih.gov:80/entrez/query.fcgi?cmd=Retrieve&amp;db=PubMed&amp;list_uids=11391446&amp;dopt=Abstract" </w:instrText>
      </w:r>
      <w:r>
        <w:rPr>
          <w:sz w:val="28"/>
          <w:szCs w:val="20"/>
        </w:rPr>
        <w:fldChar w:fldCharType="separate"/>
      </w:r>
      <w:r>
        <w:rPr>
          <w:rStyle w:val="afa"/>
          <w:sz w:val="28"/>
          <w:szCs w:val="20"/>
          <w:lang w:val="en-US"/>
        </w:rPr>
        <w:t>Costa E</w:t>
      </w:r>
      <w:r>
        <w:rPr>
          <w:rStyle w:val="afa"/>
          <w:sz w:val="28"/>
          <w:szCs w:val="20"/>
          <w:lang w:val="uk-UA"/>
        </w:rPr>
        <w:t>.</w:t>
      </w:r>
      <w:r>
        <w:rPr>
          <w:rStyle w:val="afa"/>
          <w:sz w:val="28"/>
          <w:szCs w:val="20"/>
          <w:lang w:val="en-US"/>
        </w:rPr>
        <w:t>, Sacr</w:t>
      </w:r>
      <w:r>
        <w:rPr>
          <w:rStyle w:val="afa"/>
          <w:sz w:val="28"/>
          <w:szCs w:val="20"/>
          <w:lang w:val="en-US"/>
        </w:rPr>
        <w:t>a</w:t>
      </w:r>
      <w:r>
        <w:rPr>
          <w:rStyle w:val="afa"/>
          <w:sz w:val="28"/>
          <w:szCs w:val="20"/>
          <w:lang w:val="en-US"/>
        </w:rPr>
        <w:t>mento E</w:t>
      </w:r>
      <w:r>
        <w:rPr>
          <w:rStyle w:val="afa"/>
          <w:sz w:val="28"/>
          <w:szCs w:val="20"/>
          <w:lang w:val="uk-UA"/>
        </w:rPr>
        <w:t>.</w:t>
      </w:r>
      <w:r>
        <w:rPr>
          <w:rStyle w:val="afa"/>
          <w:sz w:val="28"/>
          <w:szCs w:val="20"/>
          <w:lang w:val="en-US"/>
        </w:rPr>
        <w:t>, L</w:t>
      </w:r>
      <w:r>
        <w:rPr>
          <w:rStyle w:val="afa"/>
          <w:sz w:val="28"/>
          <w:szCs w:val="20"/>
          <w:lang w:val="en-US"/>
        </w:rPr>
        <w:t>o</w:t>
      </w:r>
      <w:r>
        <w:rPr>
          <w:rStyle w:val="afa"/>
          <w:sz w:val="28"/>
          <w:szCs w:val="20"/>
          <w:lang w:val="en-US"/>
        </w:rPr>
        <w:t>pes A</w:t>
      </w:r>
      <w:r>
        <w:rPr>
          <w:rStyle w:val="afa"/>
          <w:sz w:val="28"/>
          <w:szCs w:val="20"/>
          <w:lang w:val="uk-UA"/>
        </w:rPr>
        <w:t>.</w:t>
      </w:r>
      <w:r>
        <w:rPr>
          <w:rStyle w:val="afa"/>
          <w:sz w:val="28"/>
          <w:szCs w:val="20"/>
          <w:lang w:val="en-US"/>
        </w:rPr>
        <w:t>A.</w:t>
      </w:r>
      <w:r>
        <w:rPr>
          <w:sz w:val="28"/>
          <w:szCs w:val="20"/>
        </w:rPr>
        <w:fldChar w:fldCharType="end"/>
      </w:r>
      <w:r>
        <w:rPr>
          <w:sz w:val="28"/>
          <w:szCs w:val="20"/>
          <w:lang w:val="uk-UA"/>
        </w:rPr>
        <w:t xml:space="preserve"> </w:t>
      </w:r>
      <w:r>
        <w:rPr>
          <w:sz w:val="28"/>
          <w:lang w:val="en-US"/>
        </w:rPr>
        <w:t xml:space="preserve">Facial nerve palsy associated with  leptospirosis // </w:t>
      </w:r>
      <w:r>
        <w:rPr>
          <w:sz w:val="28"/>
          <w:szCs w:val="20"/>
          <w:lang w:val="en-US"/>
        </w:rPr>
        <w:t>Rev</w:t>
      </w:r>
      <w:r>
        <w:rPr>
          <w:sz w:val="28"/>
          <w:szCs w:val="20"/>
          <w:lang w:val="uk-UA"/>
        </w:rPr>
        <w:t>.</w:t>
      </w:r>
      <w:r>
        <w:rPr>
          <w:sz w:val="28"/>
          <w:szCs w:val="20"/>
          <w:lang w:val="en-US"/>
        </w:rPr>
        <w:t xml:space="preserve"> Soc</w:t>
      </w:r>
      <w:r>
        <w:rPr>
          <w:sz w:val="28"/>
          <w:szCs w:val="20"/>
          <w:lang w:val="uk-UA"/>
        </w:rPr>
        <w:t>.</w:t>
      </w:r>
      <w:r>
        <w:rPr>
          <w:sz w:val="28"/>
          <w:szCs w:val="20"/>
          <w:lang w:val="en-US"/>
        </w:rPr>
        <w:t xml:space="preserve"> Bras</w:t>
      </w:r>
      <w:r>
        <w:rPr>
          <w:sz w:val="28"/>
          <w:szCs w:val="20"/>
          <w:lang w:val="uk-UA"/>
        </w:rPr>
        <w:t>.</w:t>
      </w:r>
      <w:r>
        <w:rPr>
          <w:sz w:val="28"/>
          <w:szCs w:val="20"/>
          <w:lang w:val="en-US"/>
        </w:rPr>
        <w:t xml:space="preserve"> Med</w:t>
      </w:r>
      <w:r>
        <w:rPr>
          <w:sz w:val="28"/>
          <w:szCs w:val="20"/>
          <w:lang w:val="uk-UA"/>
        </w:rPr>
        <w:t>.</w:t>
      </w:r>
      <w:r>
        <w:rPr>
          <w:sz w:val="28"/>
          <w:szCs w:val="20"/>
          <w:lang w:val="en-US"/>
        </w:rPr>
        <w:t xml:space="preserve"> Trop. </w:t>
      </w:r>
      <w:r>
        <w:rPr>
          <w:sz w:val="28"/>
          <w:szCs w:val="20"/>
          <w:lang w:val="uk-UA"/>
        </w:rPr>
        <w:t xml:space="preserve">– </w:t>
      </w:r>
      <w:r>
        <w:rPr>
          <w:sz w:val="28"/>
          <w:szCs w:val="20"/>
          <w:lang w:val="en-US"/>
        </w:rPr>
        <w:t>2001</w:t>
      </w:r>
      <w:r>
        <w:rPr>
          <w:sz w:val="28"/>
          <w:szCs w:val="20"/>
          <w:lang w:val="uk-UA"/>
        </w:rPr>
        <w:t>. – V</w:t>
      </w:r>
      <w:r>
        <w:rPr>
          <w:sz w:val="28"/>
          <w:szCs w:val="20"/>
          <w:lang w:val="en-US"/>
        </w:rPr>
        <w:t>.34. - Р.219-</w:t>
      </w:r>
      <w:r>
        <w:rPr>
          <w:sz w:val="28"/>
          <w:szCs w:val="20"/>
          <w:lang w:val="uk-UA"/>
        </w:rPr>
        <w:t>2</w:t>
      </w:r>
      <w:r>
        <w:rPr>
          <w:sz w:val="28"/>
          <w:szCs w:val="20"/>
          <w:lang w:val="en-US"/>
        </w:rPr>
        <w:t>20.</w:t>
      </w:r>
    </w:p>
    <w:p w:rsidR="00C1567A" w:rsidRDefault="00C1567A" w:rsidP="007C6D49">
      <w:pPr>
        <w:numPr>
          <w:ilvl w:val="0"/>
          <w:numId w:val="65"/>
        </w:numPr>
        <w:suppressAutoHyphens w:val="0"/>
        <w:spacing w:line="360" w:lineRule="auto"/>
        <w:jc w:val="both"/>
        <w:rPr>
          <w:sz w:val="28"/>
          <w:lang w:val="en-US"/>
        </w:rPr>
      </w:pPr>
      <w:r>
        <w:rPr>
          <w:sz w:val="28"/>
          <w:szCs w:val="20"/>
          <w:lang w:val="uk-UA"/>
        </w:rPr>
        <w:t xml:space="preserve"> </w:t>
      </w:r>
      <w:hyperlink r:id="rId12" w:history="1">
        <w:r>
          <w:rPr>
            <w:rStyle w:val="afa"/>
            <w:sz w:val="28"/>
            <w:szCs w:val="20"/>
            <w:lang w:val="en-US"/>
          </w:rPr>
          <w:t>Manea</w:t>
        </w:r>
        <w:r>
          <w:rPr>
            <w:rStyle w:val="afa"/>
            <w:sz w:val="28"/>
            <w:szCs w:val="20"/>
            <w:lang w:val="uk-UA"/>
          </w:rPr>
          <w:t xml:space="preserve"> </w:t>
        </w:r>
        <w:r>
          <w:rPr>
            <w:rStyle w:val="afa"/>
            <w:sz w:val="28"/>
            <w:szCs w:val="20"/>
            <w:lang w:val="en-US"/>
          </w:rPr>
          <w:t>S</w:t>
        </w:r>
        <w:r>
          <w:rPr>
            <w:rStyle w:val="afa"/>
            <w:sz w:val="28"/>
            <w:szCs w:val="20"/>
            <w:lang w:val="uk-UA"/>
          </w:rPr>
          <w:t>.</w:t>
        </w:r>
        <w:r>
          <w:rPr>
            <w:rStyle w:val="afa"/>
            <w:sz w:val="28"/>
            <w:szCs w:val="20"/>
            <w:lang w:val="en-US"/>
          </w:rPr>
          <w:t>J</w:t>
        </w:r>
        <w:r>
          <w:rPr>
            <w:rStyle w:val="afa"/>
            <w:sz w:val="28"/>
            <w:szCs w:val="20"/>
            <w:lang w:val="uk-UA"/>
          </w:rPr>
          <w:t xml:space="preserve">., </w:t>
        </w:r>
        <w:r>
          <w:rPr>
            <w:rStyle w:val="afa"/>
            <w:sz w:val="28"/>
            <w:szCs w:val="20"/>
            <w:lang w:val="en-US"/>
          </w:rPr>
          <w:t>Sasaki</w:t>
        </w:r>
        <w:r>
          <w:rPr>
            <w:rStyle w:val="afa"/>
            <w:sz w:val="28"/>
            <w:szCs w:val="20"/>
            <w:lang w:val="uk-UA"/>
          </w:rPr>
          <w:t xml:space="preserve"> </w:t>
        </w:r>
        <w:r>
          <w:rPr>
            <w:rStyle w:val="afa"/>
            <w:sz w:val="28"/>
            <w:szCs w:val="20"/>
            <w:lang w:val="en-US"/>
          </w:rPr>
          <w:t>D</w:t>
        </w:r>
        <w:r>
          <w:rPr>
            <w:rStyle w:val="afa"/>
            <w:sz w:val="28"/>
            <w:szCs w:val="20"/>
            <w:lang w:val="uk-UA"/>
          </w:rPr>
          <w:t>.</w:t>
        </w:r>
        <w:r>
          <w:rPr>
            <w:rStyle w:val="afa"/>
            <w:sz w:val="28"/>
            <w:szCs w:val="20"/>
            <w:lang w:val="en-US"/>
          </w:rPr>
          <w:t>M</w:t>
        </w:r>
        <w:r>
          <w:rPr>
            <w:rStyle w:val="afa"/>
            <w:sz w:val="28"/>
            <w:szCs w:val="20"/>
            <w:lang w:val="uk-UA"/>
          </w:rPr>
          <w:t xml:space="preserve">., </w:t>
        </w:r>
        <w:r>
          <w:rPr>
            <w:rStyle w:val="afa"/>
            <w:sz w:val="28"/>
            <w:szCs w:val="20"/>
            <w:lang w:val="en-US"/>
          </w:rPr>
          <w:t>Ikeda</w:t>
        </w:r>
        <w:r>
          <w:rPr>
            <w:rStyle w:val="afa"/>
            <w:sz w:val="28"/>
            <w:szCs w:val="20"/>
            <w:lang w:val="uk-UA"/>
          </w:rPr>
          <w:t xml:space="preserve"> </w:t>
        </w:r>
        <w:r>
          <w:rPr>
            <w:rStyle w:val="afa"/>
            <w:sz w:val="28"/>
            <w:szCs w:val="20"/>
            <w:lang w:val="en-US"/>
          </w:rPr>
          <w:t>J</w:t>
        </w:r>
        <w:r>
          <w:rPr>
            <w:rStyle w:val="afa"/>
            <w:sz w:val="28"/>
            <w:szCs w:val="20"/>
            <w:lang w:val="uk-UA"/>
          </w:rPr>
          <w:t>.</w:t>
        </w:r>
        <w:r>
          <w:rPr>
            <w:rStyle w:val="afa"/>
            <w:sz w:val="28"/>
            <w:szCs w:val="20"/>
            <w:lang w:val="en-US"/>
          </w:rPr>
          <w:t>K</w:t>
        </w:r>
        <w:r>
          <w:rPr>
            <w:rStyle w:val="afa"/>
            <w:sz w:val="28"/>
            <w:szCs w:val="20"/>
            <w:lang w:val="uk-UA"/>
          </w:rPr>
          <w:t>.</w:t>
        </w:r>
      </w:hyperlink>
      <w:r>
        <w:rPr>
          <w:sz w:val="28"/>
          <w:szCs w:val="20"/>
          <w:lang w:val="uk-UA"/>
        </w:rPr>
        <w:t xml:space="preserve"> </w:t>
      </w:r>
      <w:r>
        <w:rPr>
          <w:sz w:val="28"/>
          <w:lang w:val="en-US"/>
        </w:rPr>
        <w:t xml:space="preserve">Clinical and epidemiological observations regarding the 1998 Kauai murine typhus outbreak // </w:t>
      </w:r>
      <w:r>
        <w:rPr>
          <w:sz w:val="28"/>
          <w:szCs w:val="20"/>
          <w:lang w:val="en-US"/>
        </w:rPr>
        <w:t>Hawaii Med</w:t>
      </w:r>
      <w:r>
        <w:rPr>
          <w:sz w:val="28"/>
          <w:szCs w:val="20"/>
          <w:lang w:val="uk-UA"/>
        </w:rPr>
        <w:t>.</w:t>
      </w:r>
      <w:r>
        <w:rPr>
          <w:sz w:val="28"/>
          <w:szCs w:val="20"/>
          <w:lang w:val="en-US"/>
        </w:rPr>
        <w:t xml:space="preserve"> J. </w:t>
      </w:r>
      <w:r>
        <w:rPr>
          <w:sz w:val="28"/>
          <w:szCs w:val="20"/>
          <w:lang w:val="uk-UA"/>
        </w:rPr>
        <w:t xml:space="preserve">– </w:t>
      </w:r>
      <w:r>
        <w:rPr>
          <w:sz w:val="28"/>
          <w:szCs w:val="20"/>
          <w:lang w:val="en-US"/>
        </w:rPr>
        <w:t>2001</w:t>
      </w:r>
      <w:r>
        <w:rPr>
          <w:sz w:val="28"/>
          <w:szCs w:val="20"/>
          <w:lang w:val="uk-UA"/>
        </w:rPr>
        <w:t>. -</w:t>
      </w:r>
      <w:r>
        <w:rPr>
          <w:sz w:val="28"/>
          <w:szCs w:val="20"/>
          <w:lang w:val="en-US"/>
        </w:rPr>
        <w:t xml:space="preserve"> </w:t>
      </w:r>
      <w:r>
        <w:rPr>
          <w:sz w:val="28"/>
          <w:szCs w:val="20"/>
          <w:lang w:val="uk-UA"/>
        </w:rPr>
        <w:t xml:space="preserve">V. </w:t>
      </w:r>
      <w:r>
        <w:rPr>
          <w:sz w:val="28"/>
          <w:szCs w:val="20"/>
          <w:lang w:val="en-US"/>
        </w:rPr>
        <w:t>60</w:t>
      </w:r>
      <w:r>
        <w:rPr>
          <w:sz w:val="28"/>
          <w:szCs w:val="20"/>
          <w:lang w:val="uk-UA"/>
        </w:rPr>
        <w:t>. -</w:t>
      </w:r>
      <w:r>
        <w:rPr>
          <w:sz w:val="28"/>
          <w:szCs w:val="20"/>
          <w:lang w:val="en-US"/>
        </w:rPr>
        <w:t xml:space="preserve"> Р.7-11.</w:t>
      </w:r>
    </w:p>
    <w:p w:rsidR="00C1567A" w:rsidRDefault="00C1567A" w:rsidP="007C6D49">
      <w:pPr>
        <w:numPr>
          <w:ilvl w:val="0"/>
          <w:numId w:val="65"/>
        </w:numPr>
        <w:suppressAutoHyphens w:val="0"/>
        <w:spacing w:line="360" w:lineRule="auto"/>
        <w:jc w:val="both"/>
        <w:rPr>
          <w:sz w:val="28"/>
          <w:lang w:val="en-US"/>
        </w:rPr>
      </w:pPr>
      <w:r>
        <w:rPr>
          <w:sz w:val="28"/>
          <w:szCs w:val="20"/>
          <w:lang w:val="uk-UA"/>
        </w:rPr>
        <w:t xml:space="preserve"> </w:t>
      </w:r>
      <w:r>
        <w:rPr>
          <w:sz w:val="28"/>
          <w:szCs w:val="20"/>
          <w:lang w:val="en-US"/>
        </w:rPr>
        <w:t xml:space="preserve">Sharma A., Joshi S.A., Srivastave S.K. </w:t>
      </w:r>
      <w:r>
        <w:rPr>
          <w:sz w:val="28"/>
          <w:lang w:val="en-US"/>
        </w:rPr>
        <w:t xml:space="preserve">Leptospirosis in the causation of hepato-renal syndrome in and around Pune // </w:t>
      </w:r>
      <w:r>
        <w:rPr>
          <w:sz w:val="28"/>
          <w:szCs w:val="20"/>
          <w:lang w:val="en-US"/>
        </w:rPr>
        <w:t>Indian J. Pathol. Microbiol.</w:t>
      </w:r>
      <w:r>
        <w:rPr>
          <w:sz w:val="28"/>
          <w:szCs w:val="20"/>
          <w:lang w:val="uk-UA"/>
        </w:rPr>
        <w:t xml:space="preserve"> – </w:t>
      </w:r>
      <w:r>
        <w:rPr>
          <w:sz w:val="28"/>
          <w:szCs w:val="20"/>
          <w:lang w:val="en-US"/>
        </w:rPr>
        <w:t>2000.</w:t>
      </w:r>
      <w:r>
        <w:rPr>
          <w:sz w:val="28"/>
          <w:szCs w:val="20"/>
          <w:lang w:val="uk-UA"/>
        </w:rPr>
        <w:t xml:space="preserve"> –</w:t>
      </w:r>
      <w:r>
        <w:rPr>
          <w:sz w:val="28"/>
          <w:szCs w:val="20"/>
          <w:lang w:val="en-US"/>
        </w:rPr>
        <w:t xml:space="preserve"> V.</w:t>
      </w:r>
      <w:r>
        <w:rPr>
          <w:sz w:val="28"/>
          <w:szCs w:val="20"/>
          <w:lang w:val="uk-UA"/>
        </w:rPr>
        <w:t xml:space="preserve"> </w:t>
      </w:r>
      <w:r>
        <w:rPr>
          <w:sz w:val="28"/>
          <w:szCs w:val="20"/>
          <w:lang w:val="en-US"/>
        </w:rPr>
        <w:t>43. - Р.337-</w:t>
      </w:r>
      <w:r>
        <w:rPr>
          <w:sz w:val="28"/>
          <w:szCs w:val="20"/>
          <w:lang w:val="uk-UA"/>
        </w:rPr>
        <w:t>3</w:t>
      </w:r>
      <w:r>
        <w:rPr>
          <w:sz w:val="28"/>
          <w:szCs w:val="20"/>
          <w:lang w:val="en-US"/>
        </w:rPr>
        <w:t>41.</w:t>
      </w:r>
    </w:p>
    <w:p w:rsidR="00C1567A" w:rsidRDefault="00C1567A" w:rsidP="007C6D49">
      <w:pPr>
        <w:numPr>
          <w:ilvl w:val="0"/>
          <w:numId w:val="65"/>
        </w:numPr>
        <w:suppressAutoHyphens w:val="0"/>
        <w:spacing w:line="360" w:lineRule="auto"/>
        <w:jc w:val="both"/>
        <w:rPr>
          <w:sz w:val="28"/>
          <w:szCs w:val="20"/>
          <w:lang w:val="en-US" w:eastAsia="ru-RU"/>
        </w:rPr>
      </w:pPr>
      <w:r>
        <w:rPr>
          <w:sz w:val="28"/>
          <w:szCs w:val="20"/>
          <w:lang w:val="uk-UA"/>
        </w:rPr>
        <w:t xml:space="preserve"> </w:t>
      </w:r>
      <w:hyperlink r:id="rId13" w:history="1">
        <w:r>
          <w:rPr>
            <w:rStyle w:val="afa"/>
            <w:sz w:val="28"/>
            <w:szCs w:val="20"/>
            <w:lang w:val="en-US"/>
          </w:rPr>
          <w:t>John M</w:t>
        </w:r>
        <w:r>
          <w:rPr>
            <w:rStyle w:val="afa"/>
            <w:sz w:val="28"/>
            <w:szCs w:val="20"/>
            <w:lang w:val="uk-UA"/>
          </w:rPr>
          <w:t>.</w:t>
        </w:r>
        <w:r>
          <w:rPr>
            <w:rStyle w:val="afa"/>
            <w:sz w:val="28"/>
            <w:szCs w:val="20"/>
            <w:lang w:val="en-US"/>
          </w:rPr>
          <w:t>A</w:t>
        </w:r>
        <w:r>
          <w:rPr>
            <w:rStyle w:val="afa"/>
            <w:sz w:val="28"/>
            <w:szCs w:val="20"/>
            <w:lang w:val="uk-UA"/>
          </w:rPr>
          <w:t>.</w:t>
        </w:r>
        <w:r>
          <w:rPr>
            <w:rStyle w:val="afa"/>
            <w:sz w:val="28"/>
            <w:szCs w:val="20"/>
            <w:lang w:val="en-US"/>
          </w:rPr>
          <w:t>, King S</w:t>
        </w:r>
        <w:r>
          <w:rPr>
            <w:rStyle w:val="afa"/>
            <w:sz w:val="28"/>
            <w:szCs w:val="20"/>
            <w:lang w:val="uk-UA"/>
          </w:rPr>
          <w:t>.</w:t>
        </w:r>
        <w:r>
          <w:rPr>
            <w:rStyle w:val="afa"/>
            <w:sz w:val="28"/>
            <w:szCs w:val="20"/>
            <w:lang w:val="en-US"/>
          </w:rPr>
          <w:t>, Bullen S</w:t>
        </w:r>
        <w:r>
          <w:rPr>
            <w:rStyle w:val="afa"/>
            <w:sz w:val="28"/>
            <w:szCs w:val="20"/>
            <w:lang w:val="uk-UA"/>
          </w:rPr>
          <w:t>.</w:t>
        </w:r>
        <w:r>
          <w:rPr>
            <w:rStyle w:val="afa"/>
            <w:sz w:val="28"/>
            <w:szCs w:val="20"/>
            <w:lang w:val="en-US"/>
          </w:rPr>
          <w:t>E.</w:t>
        </w:r>
      </w:hyperlink>
      <w:r>
        <w:rPr>
          <w:sz w:val="28"/>
          <w:lang w:val="uk-UA"/>
        </w:rPr>
        <w:t xml:space="preserve"> </w:t>
      </w:r>
      <w:r>
        <w:rPr>
          <w:sz w:val="28"/>
          <w:lang w:val="en-US"/>
        </w:rPr>
        <w:t xml:space="preserve">Leptospirosis occurring in two children after fresh water immersion // </w:t>
      </w:r>
      <w:r>
        <w:rPr>
          <w:sz w:val="28"/>
          <w:szCs w:val="20"/>
          <w:lang w:val="en-US"/>
        </w:rPr>
        <w:t>West Indian Med</w:t>
      </w:r>
      <w:r>
        <w:rPr>
          <w:sz w:val="28"/>
          <w:szCs w:val="20"/>
          <w:lang w:val="uk-UA"/>
        </w:rPr>
        <w:t>.</w:t>
      </w:r>
      <w:r>
        <w:rPr>
          <w:sz w:val="28"/>
          <w:szCs w:val="20"/>
          <w:lang w:val="en-US"/>
        </w:rPr>
        <w:t xml:space="preserve"> J. </w:t>
      </w:r>
      <w:r>
        <w:rPr>
          <w:sz w:val="28"/>
          <w:szCs w:val="20"/>
          <w:lang w:val="uk-UA"/>
        </w:rPr>
        <w:t xml:space="preserve">– </w:t>
      </w:r>
      <w:r>
        <w:rPr>
          <w:sz w:val="28"/>
          <w:szCs w:val="20"/>
          <w:lang w:val="en-US"/>
        </w:rPr>
        <w:t>2000.</w:t>
      </w:r>
      <w:r>
        <w:rPr>
          <w:sz w:val="28"/>
          <w:szCs w:val="20"/>
          <w:lang w:val="uk-UA"/>
        </w:rPr>
        <w:t xml:space="preserve"> -</w:t>
      </w:r>
      <w:r>
        <w:rPr>
          <w:sz w:val="28"/>
          <w:szCs w:val="20"/>
          <w:lang w:val="en-US"/>
        </w:rPr>
        <w:t>V.</w:t>
      </w:r>
      <w:r>
        <w:rPr>
          <w:sz w:val="28"/>
          <w:szCs w:val="20"/>
          <w:lang w:val="uk-UA"/>
        </w:rPr>
        <w:t xml:space="preserve"> </w:t>
      </w:r>
      <w:r>
        <w:rPr>
          <w:sz w:val="28"/>
          <w:szCs w:val="20"/>
          <w:lang w:val="en-US"/>
        </w:rPr>
        <w:t xml:space="preserve">49. -P.340-343. </w:t>
      </w:r>
    </w:p>
    <w:p w:rsidR="00C1567A" w:rsidRDefault="00C1567A" w:rsidP="007C6D49">
      <w:pPr>
        <w:numPr>
          <w:ilvl w:val="0"/>
          <w:numId w:val="65"/>
        </w:numPr>
        <w:suppressAutoHyphens w:val="0"/>
        <w:spacing w:line="360" w:lineRule="auto"/>
        <w:jc w:val="both"/>
        <w:rPr>
          <w:sz w:val="28"/>
          <w:lang w:val="en-US"/>
        </w:rPr>
      </w:pPr>
      <w:r>
        <w:rPr>
          <w:sz w:val="28"/>
          <w:szCs w:val="20"/>
          <w:lang w:val="uk-UA"/>
        </w:rPr>
        <w:t xml:space="preserve"> </w:t>
      </w:r>
      <w:hyperlink r:id="rId14" w:history="1">
        <w:r>
          <w:rPr>
            <w:rStyle w:val="afa"/>
            <w:sz w:val="28"/>
            <w:szCs w:val="20"/>
            <w:lang w:val="en-US"/>
          </w:rPr>
          <w:t>Saldan I</w:t>
        </w:r>
        <w:r>
          <w:rPr>
            <w:rStyle w:val="afa"/>
            <w:sz w:val="28"/>
            <w:szCs w:val="20"/>
            <w:lang w:val="uk-UA"/>
          </w:rPr>
          <w:t>.</w:t>
        </w:r>
        <w:r>
          <w:rPr>
            <w:rStyle w:val="afa"/>
            <w:sz w:val="28"/>
            <w:szCs w:val="20"/>
            <w:lang w:val="en-US"/>
          </w:rPr>
          <w:t>P</w:t>
        </w:r>
        <w:r>
          <w:rPr>
            <w:rStyle w:val="afa"/>
            <w:sz w:val="28"/>
            <w:szCs w:val="20"/>
            <w:lang w:val="uk-UA"/>
          </w:rPr>
          <w:t>.</w:t>
        </w:r>
        <w:r>
          <w:rPr>
            <w:rStyle w:val="afa"/>
            <w:sz w:val="28"/>
            <w:szCs w:val="20"/>
            <w:lang w:val="en-US"/>
          </w:rPr>
          <w:t>, Evdokimova G</w:t>
        </w:r>
        <w:r>
          <w:rPr>
            <w:rStyle w:val="afa"/>
            <w:sz w:val="28"/>
            <w:szCs w:val="20"/>
            <w:lang w:val="uk-UA"/>
          </w:rPr>
          <w:t>.</w:t>
        </w:r>
        <w:r>
          <w:rPr>
            <w:rStyle w:val="afa"/>
            <w:sz w:val="28"/>
            <w:szCs w:val="20"/>
            <w:lang w:val="en-US"/>
          </w:rPr>
          <w:t>B</w:t>
        </w:r>
        <w:r>
          <w:rPr>
            <w:rStyle w:val="afa"/>
            <w:sz w:val="28"/>
            <w:szCs w:val="20"/>
            <w:lang w:val="uk-UA"/>
          </w:rPr>
          <w:t>.</w:t>
        </w:r>
        <w:r>
          <w:rPr>
            <w:rStyle w:val="afa"/>
            <w:sz w:val="28"/>
            <w:szCs w:val="20"/>
            <w:lang w:val="en-US"/>
          </w:rPr>
          <w:t>, Gulai S</w:t>
        </w:r>
        <w:r>
          <w:rPr>
            <w:rStyle w:val="afa"/>
            <w:sz w:val="28"/>
            <w:szCs w:val="20"/>
            <w:lang w:val="uk-UA"/>
          </w:rPr>
          <w:t>.</w:t>
        </w:r>
        <w:r>
          <w:rPr>
            <w:rStyle w:val="afa"/>
            <w:sz w:val="28"/>
            <w:szCs w:val="20"/>
            <w:lang w:val="en-US"/>
          </w:rPr>
          <w:t>V.</w:t>
        </w:r>
      </w:hyperlink>
      <w:r>
        <w:rPr>
          <w:sz w:val="28"/>
          <w:szCs w:val="20"/>
          <w:lang w:val="en-US"/>
        </w:rPr>
        <w:t xml:space="preserve"> </w:t>
      </w:r>
      <w:r>
        <w:rPr>
          <w:sz w:val="28"/>
          <w:lang w:val="en-US"/>
        </w:rPr>
        <w:t xml:space="preserve">Epidemic leptospirosis outbreaks caused by leptospires of Pomona serological group in the Altai region // </w:t>
      </w:r>
      <w:r>
        <w:rPr>
          <w:sz w:val="28"/>
          <w:szCs w:val="20"/>
          <w:lang w:val="en-US"/>
        </w:rPr>
        <w:t>Med. Parazitol. (Mosk). – 2000. - V. 4. - P. 51-53.</w:t>
      </w:r>
    </w:p>
    <w:p w:rsidR="00C1567A" w:rsidRDefault="00C1567A" w:rsidP="007C6D49">
      <w:pPr>
        <w:numPr>
          <w:ilvl w:val="0"/>
          <w:numId w:val="65"/>
        </w:numPr>
        <w:suppressAutoHyphens w:val="0"/>
        <w:spacing w:line="360" w:lineRule="auto"/>
        <w:jc w:val="both"/>
        <w:rPr>
          <w:sz w:val="28"/>
          <w:lang w:val="uk-UA"/>
        </w:rPr>
      </w:pPr>
      <w:r>
        <w:rPr>
          <w:sz w:val="28"/>
          <w:szCs w:val="20"/>
          <w:lang w:val="uk-UA"/>
        </w:rPr>
        <w:t xml:space="preserve"> Бернасовська Е.П., Кондратенко В.М., Мельницька О.В. Екологія лептоспір серогрупи іктерогеморагія в Українській РСР // ХІІ Укр. Респ. з’їзд мікробіологів, епідеміологів і паразитологів: Тези доп. - Харків,1991. -Ч. 1 . -С. 102.</w:t>
      </w:r>
    </w:p>
    <w:p w:rsidR="00C1567A" w:rsidRDefault="00C1567A" w:rsidP="007C6D49">
      <w:pPr>
        <w:numPr>
          <w:ilvl w:val="0"/>
          <w:numId w:val="65"/>
        </w:numPr>
        <w:suppressAutoHyphens w:val="0"/>
        <w:spacing w:line="360" w:lineRule="auto"/>
        <w:jc w:val="both"/>
        <w:rPr>
          <w:sz w:val="28"/>
          <w:lang w:val="uk-UA"/>
        </w:rPr>
      </w:pPr>
      <w:r>
        <w:rPr>
          <w:sz w:val="28"/>
          <w:szCs w:val="20"/>
          <w:lang w:val="uk-UA"/>
        </w:rPr>
        <w:t xml:space="preserve"> Лептоспироз</w:t>
      </w:r>
      <w:r>
        <w:rPr>
          <w:sz w:val="28"/>
          <w:szCs w:val="20"/>
        </w:rPr>
        <w:t>ы / Бернасовская Е.П., Угрюмов Б.Л., Вовк А.Д., Могирева Л.А. / -  Киев: Здоров’я, 1989. – 152 с.</w:t>
      </w:r>
    </w:p>
    <w:p w:rsidR="00C1567A" w:rsidRDefault="00C1567A" w:rsidP="007C6D49">
      <w:pPr>
        <w:numPr>
          <w:ilvl w:val="0"/>
          <w:numId w:val="65"/>
        </w:numPr>
        <w:suppressAutoHyphens w:val="0"/>
        <w:spacing w:line="360" w:lineRule="auto"/>
        <w:jc w:val="both"/>
        <w:rPr>
          <w:sz w:val="28"/>
          <w:lang w:val="uk-UA"/>
        </w:rPr>
      </w:pPr>
      <w:r>
        <w:rPr>
          <w:sz w:val="28"/>
          <w:szCs w:val="20"/>
        </w:rPr>
        <w:t>Руководство по борьбе с лептоспирозами // Бюллетень ВОЗ. – 1988. – Т. 66 -№ 1. – С. 97 –98.</w:t>
      </w:r>
    </w:p>
    <w:p w:rsidR="00C1567A" w:rsidRDefault="00C1567A" w:rsidP="007C6D49">
      <w:pPr>
        <w:numPr>
          <w:ilvl w:val="0"/>
          <w:numId w:val="65"/>
        </w:numPr>
        <w:suppressAutoHyphens w:val="0"/>
        <w:spacing w:line="360" w:lineRule="auto"/>
        <w:jc w:val="both"/>
        <w:rPr>
          <w:sz w:val="28"/>
          <w:lang w:val="uk-UA"/>
        </w:rPr>
      </w:pPr>
      <w:r>
        <w:rPr>
          <w:sz w:val="28"/>
          <w:szCs w:val="20"/>
          <w:lang w:val="uk-UA"/>
        </w:rPr>
        <w:t xml:space="preserve"> Лютов В.В., Алексеев В.Г., Козловский И.А. и др. Лептоспироз: особенности диагностики и лечения // Воен.- мед. ж. </w:t>
      </w:r>
      <w:r>
        <w:rPr>
          <w:sz w:val="28"/>
          <w:szCs w:val="20"/>
        </w:rPr>
        <w:t>-</w:t>
      </w:r>
      <w:r>
        <w:rPr>
          <w:sz w:val="28"/>
          <w:szCs w:val="20"/>
          <w:lang w:val="uk-UA"/>
        </w:rPr>
        <w:t xml:space="preserve">1994. </w:t>
      </w:r>
      <w:r>
        <w:rPr>
          <w:sz w:val="28"/>
          <w:szCs w:val="20"/>
        </w:rPr>
        <w:t>-</w:t>
      </w:r>
      <w:r>
        <w:rPr>
          <w:sz w:val="28"/>
          <w:szCs w:val="20"/>
          <w:lang w:val="uk-UA"/>
        </w:rPr>
        <w:t xml:space="preserve">№ 6. </w:t>
      </w:r>
      <w:r>
        <w:rPr>
          <w:sz w:val="28"/>
          <w:szCs w:val="20"/>
        </w:rPr>
        <w:t>-</w:t>
      </w:r>
      <w:r>
        <w:rPr>
          <w:sz w:val="28"/>
          <w:szCs w:val="20"/>
          <w:lang w:val="uk-UA"/>
        </w:rPr>
        <w:t xml:space="preserve"> С. 41 – 43.</w:t>
      </w:r>
    </w:p>
    <w:p w:rsidR="00C1567A" w:rsidRDefault="00C1567A" w:rsidP="007C6D49">
      <w:pPr>
        <w:numPr>
          <w:ilvl w:val="0"/>
          <w:numId w:val="65"/>
        </w:numPr>
        <w:suppressAutoHyphens w:val="0"/>
        <w:spacing w:line="360" w:lineRule="auto"/>
        <w:jc w:val="both"/>
        <w:rPr>
          <w:sz w:val="28"/>
          <w:lang w:val="uk-UA"/>
        </w:rPr>
      </w:pPr>
      <w:r>
        <w:rPr>
          <w:sz w:val="28"/>
          <w:szCs w:val="20"/>
          <w:lang w:val="en-US"/>
        </w:rPr>
        <w:lastRenderedPageBreak/>
        <w:t xml:space="preserve">Appassakij H., Silpapojakul K., Wanist R. Evaluation of the immunofluorescent antibody test for the diagnosis of human leptospirosis // Am. J. Trop. Med. Hyg. – 1995. – Vol.52- </w:t>
      </w:r>
      <w:r>
        <w:rPr>
          <w:sz w:val="28"/>
          <w:szCs w:val="20"/>
          <w:lang w:val="uk-UA"/>
        </w:rPr>
        <w:t>№</w:t>
      </w:r>
      <w:r>
        <w:rPr>
          <w:sz w:val="28"/>
          <w:szCs w:val="20"/>
          <w:lang w:val="en-US"/>
        </w:rPr>
        <w:t>4. -P. 340- 343.</w:t>
      </w:r>
    </w:p>
    <w:p w:rsidR="00C1567A" w:rsidRDefault="00C1567A" w:rsidP="007C6D49">
      <w:pPr>
        <w:numPr>
          <w:ilvl w:val="0"/>
          <w:numId w:val="65"/>
        </w:numPr>
        <w:suppressAutoHyphens w:val="0"/>
        <w:spacing w:line="360" w:lineRule="auto"/>
        <w:jc w:val="both"/>
        <w:rPr>
          <w:sz w:val="28"/>
          <w:lang w:val="uk-UA"/>
        </w:rPr>
      </w:pPr>
      <w:r>
        <w:rPr>
          <w:sz w:val="28"/>
          <w:szCs w:val="20"/>
          <w:lang w:val="uk-UA"/>
        </w:rPr>
        <w:t xml:space="preserve"> </w:t>
      </w:r>
      <w:hyperlink r:id="rId15" w:history="1">
        <w:r>
          <w:rPr>
            <w:rStyle w:val="afa"/>
            <w:color w:val="000000"/>
            <w:sz w:val="28"/>
            <w:szCs w:val="20"/>
            <w:lang w:val="en-US"/>
          </w:rPr>
          <w:t>Homem V</w:t>
        </w:r>
        <w:r>
          <w:rPr>
            <w:rStyle w:val="afa"/>
            <w:color w:val="000000"/>
            <w:sz w:val="28"/>
            <w:szCs w:val="20"/>
            <w:lang w:val="uk-UA"/>
          </w:rPr>
          <w:t>.</w:t>
        </w:r>
        <w:r>
          <w:rPr>
            <w:rStyle w:val="afa"/>
            <w:color w:val="000000"/>
            <w:sz w:val="28"/>
            <w:szCs w:val="20"/>
            <w:lang w:val="en-US"/>
          </w:rPr>
          <w:t>S</w:t>
        </w:r>
        <w:r>
          <w:rPr>
            <w:rStyle w:val="afa"/>
            <w:color w:val="000000"/>
            <w:sz w:val="28"/>
            <w:szCs w:val="20"/>
            <w:lang w:val="uk-UA"/>
          </w:rPr>
          <w:t>.</w:t>
        </w:r>
        <w:r>
          <w:rPr>
            <w:rStyle w:val="afa"/>
            <w:color w:val="000000"/>
            <w:sz w:val="28"/>
            <w:szCs w:val="20"/>
            <w:lang w:val="en-US"/>
          </w:rPr>
          <w:t>, Heinemann M</w:t>
        </w:r>
        <w:r>
          <w:rPr>
            <w:rStyle w:val="afa"/>
            <w:color w:val="000000"/>
            <w:sz w:val="28"/>
            <w:szCs w:val="20"/>
            <w:lang w:val="uk-UA"/>
          </w:rPr>
          <w:t>.</w:t>
        </w:r>
        <w:r>
          <w:rPr>
            <w:rStyle w:val="afa"/>
            <w:color w:val="000000"/>
            <w:sz w:val="28"/>
            <w:szCs w:val="20"/>
            <w:lang w:val="en-US"/>
          </w:rPr>
          <w:t>B</w:t>
        </w:r>
        <w:r>
          <w:rPr>
            <w:rStyle w:val="afa"/>
            <w:color w:val="000000"/>
            <w:sz w:val="28"/>
            <w:szCs w:val="20"/>
            <w:lang w:val="uk-UA"/>
          </w:rPr>
          <w:t>.</w:t>
        </w:r>
        <w:r>
          <w:rPr>
            <w:rStyle w:val="afa"/>
            <w:color w:val="000000"/>
            <w:sz w:val="28"/>
            <w:szCs w:val="20"/>
            <w:lang w:val="en-US"/>
          </w:rPr>
          <w:t>, Moraes Z</w:t>
        </w:r>
        <w:r>
          <w:rPr>
            <w:rStyle w:val="afa"/>
            <w:color w:val="000000"/>
            <w:sz w:val="28"/>
            <w:szCs w:val="20"/>
            <w:lang w:val="uk-UA"/>
          </w:rPr>
          <w:t>.</w:t>
        </w:r>
        <w:r>
          <w:rPr>
            <w:rStyle w:val="afa"/>
            <w:color w:val="000000"/>
            <w:sz w:val="28"/>
            <w:szCs w:val="20"/>
            <w:lang w:val="en-US"/>
          </w:rPr>
          <w:t>M.</w:t>
        </w:r>
      </w:hyperlink>
      <w:r>
        <w:rPr>
          <w:sz w:val="28"/>
          <w:szCs w:val="20"/>
          <w:lang w:val="en-US"/>
        </w:rPr>
        <w:t xml:space="preserve"> </w:t>
      </w:r>
      <w:r>
        <w:rPr>
          <w:sz w:val="28"/>
          <w:lang w:val="en-US"/>
        </w:rPr>
        <w:t xml:space="preserve">Epidemiologic study of bovine and human leptospirosis in eastern Brazilian Amazon // </w:t>
      </w:r>
      <w:r>
        <w:rPr>
          <w:sz w:val="28"/>
          <w:szCs w:val="20"/>
          <w:lang w:val="en-US"/>
        </w:rPr>
        <w:t>Rev. Soc. Bras. Med. Trop. –2001. - V.34. - P.173-180.</w:t>
      </w:r>
    </w:p>
    <w:p w:rsidR="00C1567A" w:rsidRDefault="00C1567A" w:rsidP="007C6D49">
      <w:pPr>
        <w:numPr>
          <w:ilvl w:val="0"/>
          <w:numId w:val="65"/>
        </w:numPr>
        <w:suppressAutoHyphens w:val="0"/>
        <w:spacing w:line="360" w:lineRule="auto"/>
        <w:rPr>
          <w:sz w:val="28"/>
          <w:szCs w:val="20"/>
          <w:lang w:val="en-US" w:eastAsia="ru-RU"/>
        </w:rPr>
      </w:pPr>
      <w:hyperlink r:id="rId16" w:history="1">
        <w:r>
          <w:rPr>
            <w:rStyle w:val="afa"/>
            <w:color w:val="000000"/>
            <w:sz w:val="28"/>
            <w:szCs w:val="20"/>
            <w:lang w:val="en-US"/>
          </w:rPr>
          <w:t>Tangkanakul W</w:t>
        </w:r>
        <w:r>
          <w:rPr>
            <w:rStyle w:val="afa"/>
            <w:color w:val="000000"/>
            <w:sz w:val="28"/>
            <w:szCs w:val="20"/>
            <w:lang w:val="uk-UA"/>
          </w:rPr>
          <w:t>.</w:t>
        </w:r>
        <w:r>
          <w:rPr>
            <w:rStyle w:val="afa"/>
            <w:color w:val="000000"/>
            <w:sz w:val="28"/>
            <w:szCs w:val="20"/>
            <w:lang w:val="en-US"/>
          </w:rPr>
          <w:t>, Tharmaphornpil P</w:t>
        </w:r>
        <w:r>
          <w:rPr>
            <w:rStyle w:val="afa"/>
            <w:color w:val="000000"/>
            <w:sz w:val="28"/>
            <w:szCs w:val="20"/>
            <w:lang w:val="uk-UA"/>
          </w:rPr>
          <w:t>.</w:t>
        </w:r>
        <w:r>
          <w:rPr>
            <w:rStyle w:val="afa"/>
            <w:color w:val="000000"/>
            <w:sz w:val="28"/>
            <w:szCs w:val="20"/>
            <w:lang w:val="en-US"/>
          </w:rPr>
          <w:t>, Plikaytis B</w:t>
        </w:r>
        <w:r>
          <w:rPr>
            <w:rStyle w:val="afa"/>
            <w:color w:val="000000"/>
            <w:sz w:val="28"/>
            <w:szCs w:val="20"/>
            <w:lang w:val="uk-UA"/>
          </w:rPr>
          <w:t>.</w:t>
        </w:r>
        <w:r>
          <w:rPr>
            <w:rStyle w:val="afa"/>
            <w:color w:val="000000"/>
            <w:sz w:val="28"/>
            <w:szCs w:val="20"/>
            <w:lang w:val="en-US"/>
          </w:rPr>
          <w:t>D.</w:t>
        </w:r>
      </w:hyperlink>
      <w:r>
        <w:rPr>
          <w:color w:val="000000"/>
          <w:sz w:val="28"/>
          <w:lang w:val="en-US"/>
        </w:rPr>
        <w:t xml:space="preserve"> </w:t>
      </w:r>
      <w:r>
        <w:rPr>
          <w:sz w:val="28"/>
          <w:lang w:val="en-US"/>
        </w:rPr>
        <w:t>Risk factors associated with leptospirosis in northeastern Thailand //</w:t>
      </w:r>
      <w:r>
        <w:rPr>
          <w:sz w:val="28"/>
          <w:szCs w:val="20"/>
          <w:lang w:val="en-US"/>
        </w:rPr>
        <w:t xml:space="preserve"> Am. J. Trop. Med. Hyg. – 2000.-V.63.- P.204-208.</w:t>
      </w:r>
    </w:p>
    <w:p w:rsidR="00C1567A" w:rsidRDefault="00C1567A" w:rsidP="007C6D49">
      <w:pPr>
        <w:numPr>
          <w:ilvl w:val="0"/>
          <w:numId w:val="65"/>
        </w:numPr>
        <w:suppressAutoHyphens w:val="0"/>
        <w:spacing w:line="360" w:lineRule="auto"/>
        <w:jc w:val="both"/>
        <w:rPr>
          <w:sz w:val="28"/>
          <w:lang w:val="uk-UA"/>
        </w:rPr>
      </w:pPr>
      <w:r>
        <w:rPr>
          <w:sz w:val="28"/>
          <w:szCs w:val="20"/>
          <w:lang w:val="en-US"/>
        </w:rPr>
        <w:t xml:space="preserve">Teichmann D., Gobels K., Simon J. </w:t>
      </w:r>
      <w:r>
        <w:rPr>
          <w:sz w:val="28"/>
          <w:lang w:val="en-US"/>
        </w:rPr>
        <w:t xml:space="preserve">A severe case of leptospirosis acquired during an iron man contest // </w:t>
      </w:r>
      <w:r>
        <w:rPr>
          <w:sz w:val="28"/>
          <w:szCs w:val="20"/>
          <w:lang w:val="en-US"/>
        </w:rPr>
        <w:t>Eur. J. Clin. Microbiol. Infect. Dis. – 2001.- V.20.-P.137-138.</w:t>
      </w:r>
    </w:p>
    <w:p w:rsidR="00C1567A" w:rsidRDefault="00C1567A" w:rsidP="007C6D49">
      <w:pPr>
        <w:numPr>
          <w:ilvl w:val="0"/>
          <w:numId w:val="65"/>
        </w:numPr>
        <w:suppressAutoHyphens w:val="0"/>
        <w:spacing w:line="360" w:lineRule="auto"/>
        <w:jc w:val="both"/>
        <w:rPr>
          <w:sz w:val="28"/>
          <w:lang w:val="uk-UA"/>
        </w:rPr>
      </w:pPr>
      <w:hyperlink r:id="rId17" w:history="1">
        <w:r>
          <w:rPr>
            <w:rStyle w:val="afa"/>
            <w:color w:val="000000"/>
            <w:sz w:val="28"/>
            <w:szCs w:val="20"/>
            <w:lang w:val="en-US"/>
          </w:rPr>
          <w:t>Levett P.N.</w:t>
        </w:r>
      </w:hyperlink>
      <w:r>
        <w:rPr>
          <w:color w:val="000000"/>
          <w:sz w:val="28"/>
          <w:lang w:val="en-US"/>
        </w:rPr>
        <w:t xml:space="preserve"> </w:t>
      </w:r>
      <w:r>
        <w:rPr>
          <w:sz w:val="28"/>
          <w:lang w:val="en-US"/>
        </w:rPr>
        <w:t xml:space="preserve">Leptospirosis // </w:t>
      </w:r>
      <w:r>
        <w:rPr>
          <w:sz w:val="28"/>
          <w:szCs w:val="20"/>
          <w:lang w:val="en-US"/>
        </w:rPr>
        <w:t>Clin. Microbiol. Rev. –2001.- V.14.- P.296-326.</w:t>
      </w:r>
    </w:p>
    <w:p w:rsidR="00C1567A" w:rsidRDefault="00C1567A" w:rsidP="007C6D49">
      <w:pPr>
        <w:numPr>
          <w:ilvl w:val="0"/>
          <w:numId w:val="65"/>
        </w:numPr>
        <w:suppressAutoHyphens w:val="0"/>
        <w:spacing w:line="360" w:lineRule="auto"/>
        <w:jc w:val="both"/>
        <w:rPr>
          <w:sz w:val="28"/>
          <w:lang w:val="uk-UA"/>
        </w:rPr>
      </w:pPr>
      <w:r>
        <w:rPr>
          <w:sz w:val="28"/>
          <w:szCs w:val="20"/>
          <w:lang w:val="uk-UA"/>
        </w:rPr>
        <w:t xml:space="preserve"> </w:t>
      </w:r>
      <w:hyperlink r:id="rId18" w:history="1">
        <w:r>
          <w:rPr>
            <w:rStyle w:val="afa"/>
            <w:color w:val="000000"/>
            <w:sz w:val="28"/>
            <w:szCs w:val="20"/>
            <w:lang w:val="en-US"/>
          </w:rPr>
          <w:t>Barcellos C</w:t>
        </w:r>
        <w:r>
          <w:rPr>
            <w:rStyle w:val="afa"/>
            <w:color w:val="000000"/>
            <w:sz w:val="28"/>
            <w:szCs w:val="20"/>
            <w:lang w:val="uk-UA"/>
          </w:rPr>
          <w:t>.</w:t>
        </w:r>
        <w:r>
          <w:rPr>
            <w:rStyle w:val="afa"/>
            <w:color w:val="000000"/>
            <w:sz w:val="28"/>
            <w:szCs w:val="20"/>
            <w:lang w:val="en-US"/>
          </w:rPr>
          <w:t>, Chagastelles Sabroza P.</w:t>
        </w:r>
      </w:hyperlink>
      <w:r>
        <w:rPr>
          <w:lang w:val="en-US"/>
        </w:rPr>
        <w:t xml:space="preserve"> </w:t>
      </w:r>
      <w:r>
        <w:rPr>
          <w:sz w:val="28"/>
          <w:lang w:val="en-US"/>
        </w:rPr>
        <w:t xml:space="preserve">Socio-environmental determinants of the leptospirosis outbreak of 1996 in western Rio de Janeiro: a geographical approach // </w:t>
      </w:r>
      <w:r>
        <w:rPr>
          <w:sz w:val="28"/>
          <w:szCs w:val="20"/>
          <w:lang w:val="en-US"/>
        </w:rPr>
        <w:t>Int. J. Environ. Health. Res. – 2000. - V.26 – P.301-313.</w:t>
      </w:r>
    </w:p>
    <w:p w:rsidR="00C1567A" w:rsidRDefault="00C1567A" w:rsidP="007C6D49">
      <w:pPr>
        <w:numPr>
          <w:ilvl w:val="0"/>
          <w:numId w:val="65"/>
        </w:numPr>
        <w:suppressAutoHyphens w:val="0"/>
        <w:spacing w:line="360" w:lineRule="auto"/>
        <w:jc w:val="both"/>
        <w:rPr>
          <w:sz w:val="28"/>
          <w:lang w:val="uk-UA"/>
        </w:rPr>
      </w:pPr>
      <w:hyperlink r:id="rId19" w:history="1">
        <w:r>
          <w:rPr>
            <w:rStyle w:val="afa"/>
            <w:color w:val="000000"/>
            <w:sz w:val="28"/>
            <w:szCs w:val="20"/>
            <w:lang w:val="en-US"/>
          </w:rPr>
          <w:t>Guay D</w:t>
        </w:r>
        <w:r>
          <w:rPr>
            <w:rStyle w:val="afa"/>
            <w:color w:val="000000"/>
            <w:sz w:val="28"/>
            <w:szCs w:val="20"/>
            <w:lang w:val="uk-UA"/>
          </w:rPr>
          <w:t>.</w:t>
        </w:r>
        <w:r>
          <w:rPr>
            <w:rStyle w:val="afa"/>
            <w:color w:val="000000"/>
            <w:sz w:val="28"/>
            <w:szCs w:val="20"/>
            <w:lang w:val="en-US"/>
          </w:rPr>
          <w:t>R.</w:t>
        </w:r>
      </w:hyperlink>
      <w:r>
        <w:rPr>
          <w:color w:val="000000"/>
          <w:sz w:val="28"/>
          <w:lang w:val="en-US"/>
        </w:rPr>
        <w:t xml:space="preserve"> </w:t>
      </w:r>
      <w:r>
        <w:rPr>
          <w:sz w:val="28"/>
          <w:lang w:val="en-US"/>
        </w:rPr>
        <w:t xml:space="preserve">Pet-assisted therapy in the nursing home setting: Potential for zoonosis // </w:t>
      </w:r>
      <w:r>
        <w:rPr>
          <w:sz w:val="28"/>
          <w:szCs w:val="20"/>
          <w:lang w:val="en-US"/>
        </w:rPr>
        <w:t>Am. J. Infect. Control. – 2001.- V. 29.- P.178-186.</w:t>
      </w:r>
    </w:p>
    <w:p w:rsidR="00C1567A" w:rsidRDefault="00C1567A" w:rsidP="007C6D49">
      <w:pPr>
        <w:numPr>
          <w:ilvl w:val="0"/>
          <w:numId w:val="65"/>
        </w:numPr>
        <w:suppressAutoHyphens w:val="0"/>
        <w:spacing w:line="360" w:lineRule="auto"/>
        <w:jc w:val="both"/>
        <w:rPr>
          <w:sz w:val="28"/>
          <w:szCs w:val="20"/>
          <w:lang w:val="en-US" w:eastAsia="ru-RU"/>
        </w:rPr>
      </w:pPr>
      <w:hyperlink r:id="rId20" w:history="1">
        <w:r>
          <w:rPr>
            <w:rStyle w:val="afa"/>
            <w:color w:val="000000"/>
            <w:sz w:val="28"/>
            <w:szCs w:val="20"/>
            <w:lang w:val="en-US"/>
          </w:rPr>
          <w:t>Amaya-Villar R</w:t>
        </w:r>
        <w:r>
          <w:rPr>
            <w:rStyle w:val="afa"/>
            <w:color w:val="000000"/>
            <w:sz w:val="28"/>
            <w:szCs w:val="20"/>
            <w:lang w:val="uk-UA"/>
          </w:rPr>
          <w:t>.</w:t>
        </w:r>
        <w:r>
          <w:rPr>
            <w:rStyle w:val="afa"/>
            <w:color w:val="000000"/>
            <w:sz w:val="28"/>
            <w:szCs w:val="20"/>
            <w:lang w:val="en-US"/>
          </w:rPr>
          <w:t>, Garnacho-Montero J</w:t>
        </w:r>
        <w:r>
          <w:rPr>
            <w:rStyle w:val="afa"/>
            <w:color w:val="000000"/>
            <w:sz w:val="28"/>
            <w:szCs w:val="20"/>
            <w:lang w:val="uk-UA"/>
          </w:rPr>
          <w:t>.</w:t>
        </w:r>
        <w:r>
          <w:rPr>
            <w:rStyle w:val="afa"/>
            <w:color w:val="000000"/>
            <w:sz w:val="28"/>
            <w:szCs w:val="20"/>
            <w:lang w:val="en-US"/>
          </w:rPr>
          <w:t>, Jimenez-Jimenez F</w:t>
        </w:r>
        <w:r>
          <w:rPr>
            <w:rStyle w:val="afa"/>
            <w:color w:val="000000"/>
            <w:sz w:val="28"/>
            <w:szCs w:val="20"/>
            <w:lang w:val="uk-UA"/>
          </w:rPr>
          <w:t>.</w:t>
        </w:r>
        <w:r>
          <w:rPr>
            <w:rStyle w:val="afa"/>
            <w:color w:val="000000"/>
            <w:sz w:val="28"/>
            <w:szCs w:val="20"/>
            <w:lang w:val="en-US"/>
          </w:rPr>
          <w:t>J.</w:t>
        </w:r>
      </w:hyperlink>
      <w:r>
        <w:rPr>
          <w:sz w:val="28"/>
          <w:lang w:val="en-US"/>
        </w:rPr>
        <w:t xml:space="preserve"> Fulminant leptospirosis in a previously healthy man // </w:t>
      </w:r>
      <w:r>
        <w:rPr>
          <w:sz w:val="28"/>
          <w:szCs w:val="20"/>
          <w:lang w:val="en-US"/>
        </w:rPr>
        <w:t xml:space="preserve">Intensive Care Med. – 2001.- V.-27.-P.616. </w:t>
      </w:r>
    </w:p>
    <w:p w:rsidR="00C1567A" w:rsidRDefault="00C1567A" w:rsidP="007C6D49">
      <w:pPr>
        <w:numPr>
          <w:ilvl w:val="0"/>
          <w:numId w:val="65"/>
        </w:numPr>
        <w:tabs>
          <w:tab w:val="left" w:pos="426"/>
        </w:tabs>
        <w:suppressAutoHyphens w:val="0"/>
        <w:spacing w:line="360" w:lineRule="auto"/>
        <w:jc w:val="both"/>
        <w:rPr>
          <w:sz w:val="28"/>
          <w:lang w:val="en-US" w:eastAsia="ru-RU"/>
        </w:rPr>
      </w:pPr>
      <w:r>
        <w:rPr>
          <w:sz w:val="28"/>
          <w:lang w:val="en-US"/>
        </w:rPr>
        <w:t>Report of Taxonomic Subcommittee on leptospira of the International Commeettee on Systematic Bacteiology. – Munich.</w:t>
      </w:r>
      <w:r>
        <w:rPr>
          <w:sz w:val="28"/>
          <w:lang w:val="uk-UA"/>
        </w:rPr>
        <w:t xml:space="preserve"> -</w:t>
      </w:r>
      <w:r>
        <w:rPr>
          <w:sz w:val="28"/>
          <w:lang w:val="en-US"/>
        </w:rPr>
        <w:t xml:space="preserve"> 1978.- </w:t>
      </w:r>
      <w:r>
        <w:rPr>
          <w:sz w:val="28"/>
          <w:lang w:val="uk-UA"/>
        </w:rPr>
        <w:t>Р.</w:t>
      </w:r>
      <w:r>
        <w:rPr>
          <w:sz w:val="28"/>
          <w:lang w:val="en-US"/>
        </w:rPr>
        <w:t>214</w:t>
      </w:r>
      <w:r>
        <w:rPr>
          <w:sz w:val="28"/>
          <w:lang w:val="uk-UA"/>
        </w:rPr>
        <w:t>.</w:t>
      </w:r>
    </w:p>
    <w:p w:rsidR="00C1567A" w:rsidRDefault="00C1567A" w:rsidP="007C6D49">
      <w:pPr>
        <w:numPr>
          <w:ilvl w:val="0"/>
          <w:numId w:val="65"/>
        </w:numPr>
        <w:tabs>
          <w:tab w:val="left" w:pos="426"/>
        </w:tabs>
        <w:suppressAutoHyphens w:val="0"/>
        <w:spacing w:line="360" w:lineRule="auto"/>
        <w:jc w:val="both"/>
        <w:rPr>
          <w:sz w:val="28"/>
          <w:lang w:val="en-US" w:eastAsia="ru-RU"/>
        </w:rPr>
      </w:pPr>
      <w:r>
        <w:rPr>
          <w:sz w:val="28"/>
          <w:lang w:val="en-US"/>
        </w:rPr>
        <w:t>Yamaguchi T</w:t>
      </w:r>
      <w:r>
        <w:rPr>
          <w:sz w:val="28"/>
          <w:lang w:val="uk-UA"/>
        </w:rPr>
        <w:t>.</w:t>
      </w:r>
      <w:r>
        <w:rPr>
          <w:sz w:val="28"/>
          <w:lang w:val="en-US"/>
        </w:rPr>
        <w:t>, Ono E</w:t>
      </w:r>
      <w:r>
        <w:rPr>
          <w:sz w:val="28"/>
          <w:lang w:val="uk-UA"/>
        </w:rPr>
        <w:t>.</w:t>
      </w:r>
      <w:r>
        <w:rPr>
          <w:sz w:val="28"/>
          <w:lang w:val="en-US"/>
        </w:rPr>
        <w:t>, Yanagawa R.</w:t>
      </w:r>
      <w:r>
        <w:rPr>
          <w:sz w:val="28"/>
          <w:szCs w:val="27"/>
          <w:lang w:val="en-US"/>
        </w:rPr>
        <w:t xml:space="preserve"> Expression of antigen genes of Leptospira interrogans serovar canicola in Escherichia coli // </w:t>
      </w:r>
      <w:r>
        <w:rPr>
          <w:sz w:val="28"/>
          <w:lang w:val="en-US"/>
        </w:rPr>
        <w:t>Microbiol. Immunol. –1988.-Vol.32.- P.1179-1187 .</w:t>
      </w:r>
    </w:p>
    <w:p w:rsidR="00C1567A" w:rsidRDefault="00C1567A" w:rsidP="007C6D49">
      <w:pPr>
        <w:numPr>
          <w:ilvl w:val="0"/>
          <w:numId w:val="65"/>
        </w:numPr>
        <w:suppressAutoHyphens w:val="0"/>
        <w:spacing w:line="360" w:lineRule="auto"/>
        <w:jc w:val="both"/>
        <w:rPr>
          <w:sz w:val="28"/>
          <w:lang w:val="en-US"/>
        </w:rPr>
      </w:pPr>
      <w:r>
        <w:rPr>
          <w:sz w:val="28"/>
          <w:szCs w:val="20"/>
          <w:lang w:val="uk-UA"/>
        </w:rPr>
        <w:t xml:space="preserve"> </w:t>
      </w:r>
      <w:r>
        <w:rPr>
          <w:sz w:val="28"/>
          <w:lang w:val="en-US"/>
        </w:rPr>
        <w:t>Babudieri B. Epide</w:t>
      </w:r>
      <w:r>
        <w:rPr>
          <w:sz w:val="28"/>
          <w:lang w:val="fr-FR"/>
        </w:rPr>
        <w:t>miologie des leptospiroses dans les risières d’Italie</w:t>
      </w:r>
      <w:r>
        <w:rPr>
          <w:sz w:val="28"/>
          <w:lang w:val="en-US"/>
        </w:rPr>
        <w:t>.// Zoonoses. Connaissances techniques nouvelles: Colloq. OMS/FAO sur les zoonoses. – Gen</w:t>
      </w:r>
      <w:r>
        <w:rPr>
          <w:sz w:val="28"/>
          <w:lang w:val="fr-FR"/>
        </w:rPr>
        <w:t>è</w:t>
      </w:r>
      <w:r>
        <w:rPr>
          <w:sz w:val="28"/>
          <w:lang w:val="en-US"/>
        </w:rPr>
        <w:t>ve, 1954. -</w:t>
      </w:r>
      <w:r>
        <w:rPr>
          <w:sz w:val="28"/>
        </w:rPr>
        <w:t>Р</w:t>
      </w:r>
      <w:r>
        <w:rPr>
          <w:sz w:val="28"/>
          <w:lang w:val="en-US"/>
        </w:rPr>
        <w:t xml:space="preserve">. 212. </w:t>
      </w:r>
    </w:p>
    <w:p w:rsidR="00C1567A" w:rsidRDefault="00C1567A" w:rsidP="007C6D49">
      <w:pPr>
        <w:numPr>
          <w:ilvl w:val="0"/>
          <w:numId w:val="65"/>
        </w:numPr>
        <w:suppressAutoHyphens w:val="0"/>
        <w:spacing w:line="360" w:lineRule="auto"/>
        <w:jc w:val="both"/>
        <w:rPr>
          <w:sz w:val="28"/>
          <w:lang w:val="en-US"/>
        </w:rPr>
      </w:pPr>
      <w:r>
        <w:rPr>
          <w:sz w:val="28"/>
          <w:lang w:val="en-US"/>
        </w:rPr>
        <w:t xml:space="preserve"> Ellis W.A., McPortland P.J., Dryson D.G. Prevelence of </w:t>
      </w:r>
      <w:r>
        <w:rPr>
          <w:iCs/>
          <w:sz w:val="28"/>
          <w:lang w:val="en-US"/>
        </w:rPr>
        <w:t>leptospira</w:t>
      </w:r>
      <w:r>
        <w:rPr>
          <w:sz w:val="28"/>
          <w:lang w:val="en-US"/>
        </w:rPr>
        <w:t xml:space="preserve"> infection in aborted pigs in Northern Ireland. // Am. J. Vet. Rec. –1986.-Vol.118. -P.63-65. </w:t>
      </w:r>
    </w:p>
    <w:p w:rsidR="00C1567A" w:rsidRDefault="00C1567A" w:rsidP="007C6D49">
      <w:pPr>
        <w:numPr>
          <w:ilvl w:val="0"/>
          <w:numId w:val="65"/>
        </w:numPr>
        <w:suppressAutoHyphens w:val="0"/>
        <w:spacing w:line="360" w:lineRule="auto"/>
        <w:jc w:val="both"/>
        <w:rPr>
          <w:sz w:val="28"/>
          <w:lang w:val="en-US"/>
        </w:rPr>
      </w:pPr>
      <w:r>
        <w:rPr>
          <w:sz w:val="28"/>
          <w:lang w:val="en-US"/>
        </w:rPr>
        <w:lastRenderedPageBreak/>
        <w:t xml:space="preserve"> Miller D.A., Wilson M.A., Owen W.J. Porcine leptospirosis in Iowa. // J. Vet. Diagn. Invest. –1990.-Vol.2. –P.174-175.</w:t>
      </w:r>
    </w:p>
    <w:p w:rsidR="00C1567A" w:rsidRDefault="00C1567A" w:rsidP="007C6D49">
      <w:pPr>
        <w:numPr>
          <w:ilvl w:val="0"/>
          <w:numId w:val="65"/>
        </w:numPr>
        <w:suppressAutoHyphens w:val="0"/>
        <w:spacing w:line="360" w:lineRule="auto"/>
        <w:jc w:val="both"/>
        <w:rPr>
          <w:sz w:val="28"/>
          <w:lang w:val="en-US"/>
        </w:rPr>
      </w:pPr>
      <w:r>
        <w:rPr>
          <w:sz w:val="28"/>
          <w:lang w:val="en-US"/>
        </w:rPr>
        <w:t xml:space="preserve"> Pereira M.M., Korver H., Mazonnelli J.M. Search for leptospires and specific antibodies in wild animals trapped in a periurban area of Rio de Janeiro, Brazil. // Proceedings of the leptospirosis Research Conference. Hokusen-Sha Publishing Co., 1991. –P. 42-52. </w:t>
      </w:r>
    </w:p>
    <w:p w:rsidR="00C1567A" w:rsidRDefault="00C1567A" w:rsidP="007C6D49">
      <w:pPr>
        <w:numPr>
          <w:ilvl w:val="0"/>
          <w:numId w:val="65"/>
        </w:numPr>
        <w:suppressAutoHyphens w:val="0"/>
        <w:spacing w:line="360" w:lineRule="auto"/>
        <w:jc w:val="both"/>
        <w:rPr>
          <w:sz w:val="28"/>
          <w:lang w:val="uk-UA"/>
        </w:rPr>
      </w:pPr>
      <w:r>
        <w:rPr>
          <w:sz w:val="28"/>
          <w:lang w:val="en-US"/>
        </w:rPr>
        <w:t>Survey of four leptospira serovars in dairy cows on Prince Edward Island // Can. Vet. J. –1995. –Vol. 36.-№12. -P. 769-770.</w:t>
      </w:r>
    </w:p>
    <w:p w:rsidR="00C1567A" w:rsidRDefault="00C1567A" w:rsidP="007C6D49">
      <w:pPr>
        <w:numPr>
          <w:ilvl w:val="0"/>
          <w:numId w:val="65"/>
        </w:numPr>
        <w:suppressAutoHyphens w:val="0"/>
        <w:spacing w:line="360" w:lineRule="auto"/>
        <w:jc w:val="both"/>
        <w:rPr>
          <w:sz w:val="28"/>
        </w:rPr>
      </w:pPr>
      <w:r>
        <w:rPr>
          <w:sz w:val="28"/>
          <w:szCs w:val="20"/>
          <w:lang w:val="uk-UA"/>
        </w:rPr>
        <w:t xml:space="preserve"> </w:t>
      </w:r>
      <w:r>
        <w:rPr>
          <w:sz w:val="28"/>
        </w:rPr>
        <w:t xml:space="preserve">Ахмедов М.М. Лептоспироз сельскохозяйственных животных и меры борьбы с ними. –Махачкала, 1972. – 80с. </w:t>
      </w:r>
    </w:p>
    <w:p w:rsidR="00C1567A" w:rsidRDefault="00C1567A" w:rsidP="007C6D49">
      <w:pPr>
        <w:numPr>
          <w:ilvl w:val="0"/>
          <w:numId w:val="65"/>
        </w:numPr>
        <w:suppressAutoHyphens w:val="0"/>
        <w:spacing w:line="360" w:lineRule="auto"/>
        <w:jc w:val="both"/>
        <w:rPr>
          <w:sz w:val="28"/>
        </w:rPr>
      </w:pPr>
      <w:r>
        <w:rPr>
          <w:sz w:val="28"/>
        </w:rPr>
        <w:t xml:space="preserve"> Малахов Ю.А. Лептоспироз животных. -М.: Агропромиздат, 1992. –238</w:t>
      </w:r>
      <w:r>
        <w:rPr>
          <w:sz w:val="28"/>
          <w:lang w:val="en-US"/>
        </w:rPr>
        <w:t>c</w:t>
      </w:r>
      <w:r>
        <w:rPr>
          <w:sz w:val="28"/>
        </w:rPr>
        <w:t xml:space="preserve">. </w:t>
      </w:r>
    </w:p>
    <w:p w:rsidR="00C1567A" w:rsidRDefault="00C1567A" w:rsidP="007C6D49">
      <w:pPr>
        <w:numPr>
          <w:ilvl w:val="0"/>
          <w:numId w:val="65"/>
        </w:numPr>
        <w:suppressAutoHyphens w:val="0"/>
        <w:spacing w:line="360" w:lineRule="auto"/>
        <w:jc w:val="both"/>
        <w:rPr>
          <w:sz w:val="28"/>
          <w:lang w:val="uk-UA"/>
        </w:rPr>
      </w:pPr>
      <w:r>
        <w:rPr>
          <w:sz w:val="28"/>
        </w:rPr>
        <w:t>Распространение и этиологическая структура лептоспироза свиней // Ветеринария. -1975. -№12. –С.50-53.</w:t>
      </w:r>
    </w:p>
    <w:p w:rsidR="00C1567A" w:rsidRDefault="00C1567A" w:rsidP="007C6D49">
      <w:pPr>
        <w:numPr>
          <w:ilvl w:val="0"/>
          <w:numId w:val="65"/>
        </w:numPr>
        <w:suppressAutoHyphens w:val="0"/>
        <w:spacing w:line="360" w:lineRule="auto"/>
        <w:jc w:val="both"/>
        <w:rPr>
          <w:sz w:val="28"/>
          <w:lang w:val="uk-UA"/>
        </w:rPr>
      </w:pPr>
      <w:r>
        <w:rPr>
          <w:sz w:val="28"/>
          <w:lang w:val="uk-UA"/>
        </w:rPr>
        <w:t xml:space="preserve"> </w:t>
      </w:r>
      <w:r w:rsidRPr="00C1567A">
        <w:rPr>
          <w:sz w:val="28"/>
          <w:lang w:val="en-US"/>
        </w:rPr>
        <w:t>Brenner D</w:t>
      </w:r>
      <w:r>
        <w:rPr>
          <w:sz w:val="28"/>
          <w:lang w:val="uk-UA"/>
        </w:rPr>
        <w:t>.</w:t>
      </w:r>
      <w:r w:rsidRPr="00C1567A">
        <w:rPr>
          <w:sz w:val="28"/>
          <w:lang w:val="en-US"/>
        </w:rPr>
        <w:t>J.</w:t>
      </w:r>
      <w:r>
        <w:rPr>
          <w:sz w:val="28"/>
          <w:lang w:val="uk-UA"/>
        </w:rPr>
        <w:t>,</w:t>
      </w:r>
      <w:r w:rsidRPr="00C1567A">
        <w:rPr>
          <w:sz w:val="28"/>
          <w:lang w:val="en-US"/>
        </w:rPr>
        <w:t xml:space="preserve"> Kaufmann A</w:t>
      </w:r>
      <w:r>
        <w:rPr>
          <w:sz w:val="28"/>
          <w:lang w:val="uk-UA"/>
        </w:rPr>
        <w:t>.</w:t>
      </w:r>
      <w:r w:rsidRPr="00C1567A">
        <w:rPr>
          <w:sz w:val="28"/>
          <w:lang w:val="en-US"/>
        </w:rPr>
        <w:t>F</w:t>
      </w:r>
      <w:r>
        <w:rPr>
          <w:sz w:val="28"/>
          <w:lang w:val="uk-UA"/>
        </w:rPr>
        <w:t>.,</w:t>
      </w:r>
      <w:r w:rsidRPr="00C1567A">
        <w:rPr>
          <w:sz w:val="28"/>
          <w:lang w:val="en-US"/>
        </w:rPr>
        <w:t xml:space="preserve"> Sulzer K</w:t>
      </w:r>
      <w:r>
        <w:rPr>
          <w:sz w:val="28"/>
          <w:lang w:val="uk-UA"/>
        </w:rPr>
        <w:t>.</w:t>
      </w:r>
      <w:r w:rsidRPr="00C1567A">
        <w:rPr>
          <w:sz w:val="28"/>
          <w:lang w:val="en-US"/>
        </w:rPr>
        <w:t>R</w:t>
      </w:r>
      <w:r>
        <w:rPr>
          <w:sz w:val="28"/>
          <w:lang w:val="uk-UA"/>
        </w:rPr>
        <w:t>.</w:t>
      </w:r>
      <w:r w:rsidRPr="00C1567A">
        <w:rPr>
          <w:sz w:val="28"/>
          <w:lang w:val="en-US"/>
        </w:rPr>
        <w:t xml:space="preserve"> Further determination of DNA relatedness between serogroups and serovars in the family Leptospiraceae with a proposal for Leptospira alexanderi sp. nov. and four new Leptospira genomospecies</w:t>
      </w:r>
      <w:r>
        <w:rPr>
          <w:sz w:val="28"/>
          <w:lang w:val="uk-UA"/>
        </w:rPr>
        <w:t xml:space="preserve"> //</w:t>
      </w:r>
      <w:r w:rsidRPr="00C1567A">
        <w:rPr>
          <w:sz w:val="28"/>
          <w:lang w:val="en-US"/>
        </w:rPr>
        <w:t xml:space="preserve"> Int. J. Syst. </w:t>
      </w:r>
      <w:r>
        <w:rPr>
          <w:sz w:val="28"/>
        </w:rPr>
        <w:t>Bacteriol.</w:t>
      </w:r>
      <w:r>
        <w:rPr>
          <w:sz w:val="28"/>
          <w:lang w:val="uk-UA"/>
        </w:rPr>
        <w:t xml:space="preserve"> – 1999. -</w:t>
      </w:r>
      <w:r>
        <w:rPr>
          <w:sz w:val="28"/>
        </w:rPr>
        <w:t xml:space="preserve"> Vol. 49</w:t>
      </w:r>
      <w:r>
        <w:rPr>
          <w:sz w:val="28"/>
          <w:lang w:val="en-US"/>
        </w:rPr>
        <w:t>.-</w:t>
      </w:r>
      <w:r>
        <w:rPr>
          <w:sz w:val="28"/>
        </w:rPr>
        <w:t xml:space="preserve"> </w:t>
      </w:r>
      <w:r>
        <w:rPr>
          <w:sz w:val="28"/>
          <w:lang w:val="en-US"/>
        </w:rPr>
        <w:t>№</w:t>
      </w:r>
      <w:r>
        <w:rPr>
          <w:sz w:val="28"/>
        </w:rPr>
        <w:t xml:space="preserve"> 2. -Р. 839-858. </w:t>
      </w:r>
    </w:p>
    <w:p w:rsidR="00C1567A" w:rsidRDefault="00C1567A" w:rsidP="007C6D49">
      <w:pPr>
        <w:numPr>
          <w:ilvl w:val="0"/>
          <w:numId w:val="65"/>
        </w:numPr>
        <w:suppressAutoHyphens w:val="0"/>
        <w:spacing w:line="360" w:lineRule="auto"/>
        <w:jc w:val="both"/>
        <w:rPr>
          <w:sz w:val="28"/>
          <w:szCs w:val="20"/>
          <w:lang w:val="en-US"/>
        </w:rPr>
      </w:pPr>
      <w:r>
        <w:rPr>
          <w:sz w:val="28"/>
          <w:lang w:val="en-US"/>
        </w:rPr>
        <w:t>Kmety R.C., Dikken H. Revised list of leptospira serovars // University Press, Groningen, Netherlands, 1988. –</w:t>
      </w:r>
      <w:r>
        <w:rPr>
          <w:sz w:val="28"/>
        </w:rPr>
        <w:t>Р</w:t>
      </w:r>
      <w:r>
        <w:rPr>
          <w:sz w:val="28"/>
          <w:lang w:val="en-US"/>
        </w:rPr>
        <w:t>.120.</w:t>
      </w:r>
    </w:p>
    <w:p w:rsidR="00C1567A" w:rsidRDefault="00C1567A" w:rsidP="007C6D49">
      <w:pPr>
        <w:numPr>
          <w:ilvl w:val="0"/>
          <w:numId w:val="65"/>
        </w:numPr>
        <w:suppressAutoHyphens w:val="0"/>
        <w:spacing w:line="360" w:lineRule="auto"/>
        <w:jc w:val="both"/>
        <w:rPr>
          <w:sz w:val="28"/>
          <w:szCs w:val="20"/>
          <w:lang w:val="en-US"/>
        </w:rPr>
      </w:pPr>
      <w:r>
        <w:rPr>
          <w:sz w:val="28"/>
          <w:lang w:val="en-US"/>
        </w:rPr>
        <w:t>Faine S. Leptospira and leptospirosis // CRC Press, USA, 1994. –</w:t>
      </w:r>
      <w:r>
        <w:rPr>
          <w:sz w:val="28"/>
        </w:rPr>
        <w:t>Р</w:t>
      </w:r>
      <w:r>
        <w:rPr>
          <w:sz w:val="28"/>
          <w:lang w:val="en-US"/>
        </w:rPr>
        <w:t xml:space="preserve">.378. </w:t>
      </w:r>
    </w:p>
    <w:p w:rsidR="00C1567A" w:rsidRDefault="00C1567A" w:rsidP="007C6D49">
      <w:pPr>
        <w:numPr>
          <w:ilvl w:val="0"/>
          <w:numId w:val="65"/>
        </w:numPr>
        <w:suppressAutoHyphens w:val="0"/>
        <w:spacing w:line="360" w:lineRule="auto"/>
        <w:jc w:val="both"/>
        <w:rPr>
          <w:sz w:val="28"/>
          <w:lang w:val="uk-UA"/>
        </w:rPr>
      </w:pPr>
      <w:r>
        <w:rPr>
          <w:sz w:val="28"/>
          <w:lang w:val="en-US"/>
        </w:rPr>
        <w:t>Paster B</w:t>
      </w:r>
      <w:r>
        <w:rPr>
          <w:sz w:val="28"/>
          <w:lang w:val="uk-UA"/>
        </w:rPr>
        <w:t xml:space="preserve">. </w:t>
      </w:r>
      <w:r>
        <w:rPr>
          <w:sz w:val="28"/>
          <w:lang w:val="en-US"/>
        </w:rPr>
        <w:t>J</w:t>
      </w:r>
      <w:r>
        <w:rPr>
          <w:sz w:val="28"/>
          <w:lang w:val="uk-UA"/>
        </w:rPr>
        <w:t>.,</w:t>
      </w:r>
      <w:r>
        <w:rPr>
          <w:sz w:val="28"/>
          <w:lang w:val="en-US"/>
        </w:rPr>
        <w:t xml:space="preserve"> Dewhirst F</w:t>
      </w:r>
      <w:r>
        <w:rPr>
          <w:sz w:val="28"/>
          <w:lang w:val="uk-UA"/>
        </w:rPr>
        <w:t xml:space="preserve">. </w:t>
      </w:r>
      <w:r>
        <w:rPr>
          <w:sz w:val="28"/>
          <w:lang w:val="en-US"/>
        </w:rPr>
        <w:t>E</w:t>
      </w:r>
      <w:r>
        <w:rPr>
          <w:sz w:val="28"/>
          <w:lang w:val="uk-UA"/>
        </w:rPr>
        <w:t xml:space="preserve">. </w:t>
      </w:r>
      <w:r>
        <w:rPr>
          <w:sz w:val="28"/>
          <w:lang w:val="en-US"/>
        </w:rPr>
        <w:t>Phylogenetic Foundation of Spirochetes</w:t>
      </w:r>
      <w:r>
        <w:rPr>
          <w:sz w:val="28"/>
          <w:lang w:val="uk-UA"/>
        </w:rPr>
        <w:t xml:space="preserve"> // J</w:t>
      </w:r>
      <w:r>
        <w:rPr>
          <w:sz w:val="28"/>
          <w:lang w:val="en-US"/>
        </w:rPr>
        <w:t>. Mol. Microbiol. Biotechnol. -</w:t>
      </w:r>
      <w:r>
        <w:rPr>
          <w:sz w:val="28"/>
          <w:lang w:val="uk-UA"/>
        </w:rPr>
        <w:t xml:space="preserve"> 1989. - </w:t>
      </w:r>
      <w:r>
        <w:rPr>
          <w:sz w:val="28"/>
          <w:lang w:val="en-US"/>
        </w:rPr>
        <w:t>Vol. 2. -№4. -P. 341-344.</w:t>
      </w:r>
    </w:p>
    <w:p w:rsidR="00C1567A" w:rsidRDefault="00C1567A" w:rsidP="007C6D49">
      <w:pPr>
        <w:numPr>
          <w:ilvl w:val="0"/>
          <w:numId w:val="65"/>
        </w:numPr>
        <w:suppressAutoHyphens w:val="0"/>
        <w:spacing w:line="360" w:lineRule="auto"/>
        <w:jc w:val="both"/>
        <w:rPr>
          <w:sz w:val="28"/>
          <w:lang w:val="uk-UA"/>
        </w:rPr>
      </w:pPr>
      <w:r>
        <w:rPr>
          <w:sz w:val="28"/>
          <w:lang w:val="en-US"/>
        </w:rPr>
        <w:t>Corney B</w:t>
      </w:r>
      <w:r>
        <w:rPr>
          <w:sz w:val="28"/>
          <w:lang w:val="uk-UA"/>
        </w:rPr>
        <w:t>.</w:t>
      </w:r>
      <w:r>
        <w:rPr>
          <w:sz w:val="28"/>
          <w:lang w:val="en-US"/>
        </w:rPr>
        <w:t>G</w:t>
      </w:r>
      <w:r>
        <w:rPr>
          <w:sz w:val="28"/>
          <w:lang w:val="uk-UA"/>
        </w:rPr>
        <w:t>.,</w:t>
      </w:r>
      <w:r>
        <w:rPr>
          <w:sz w:val="28"/>
          <w:lang w:val="en-US"/>
        </w:rPr>
        <w:t xml:space="preserve"> Colley J.</w:t>
      </w:r>
      <w:r>
        <w:rPr>
          <w:sz w:val="28"/>
          <w:lang w:val="uk-UA"/>
        </w:rPr>
        <w:t>,</w:t>
      </w:r>
      <w:r>
        <w:rPr>
          <w:sz w:val="28"/>
          <w:lang w:val="en-US"/>
        </w:rPr>
        <w:t xml:space="preserve"> Graham G</w:t>
      </w:r>
      <w:r>
        <w:rPr>
          <w:sz w:val="28"/>
          <w:lang w:val="uk-UA"/>
        </w:rPr>
        <w:t>.</w:t>
      </w:r>
      <w:r>
        <w:rPr>
          <w:sz w:val="28"/>
          <w:lang w:val="en-US"/>
        </w:rPr>
        <w:t>C</w:t>
      </w:r>
      <w:r>
        <w:rPr>
          <w:sz w:val="28"/>
          <w:lang w:val="uk-UA"/>
        </w:rPr>
        <w:t xml:space="preserve">. </w:t>
      </w:r>
      <w:r>
        <w:rPr>
          <w:sz w:val="28"/>
          <w:lang w:val="en-US"/>
        </w:rPr>
        <w:t>Simplified analysis of pathogenic leptospiral serovars by random amplified polymorphic DNA fingerprinting</w:t>
      </w:r>
      <w:r>
        <w:rPr>
          <w:sz w:val="28"/>
          <w:lang w:val="uk-UA"/>
        </w:rPr>
        <w:t xml:space="preserve"> // </w:t>
      </w:r>
      <w:r>
        <w:rPr>
          <w:sz w:val="28"/>
          <w:lang w:val="en-US"/>
        </w:rPr>
        <w:t>J. Med. Microbiol. –</w:t>
      </w:r>
      <w:r>
        <w:rPr>
          <w:sz w:val="28"/>
          <w:lang w:val="uk-UA"/>
        </w:rPr>
        <w:t>1997. -</w:t>
      </w:r>
      <w:r>
        <w:rPr>
          <w:sz w:val="28"/>
          <w:lang w:val="en-US"/>
        </w:rPr>
        <w:t>Vol. 46. -№. 11. -P. 927-932.</w:t>
      </w:r>
    </w:p>
    <w:p w:rsidR="00C1567A" w:rsidRDefault="00C1567A" w:rsidP="007C6D49">
      <w:pPr>
        <w:numPr>
          <w:ilvl w:val="0"/>
          <w:numId w:val="65"/>
        </w:numPr>
        <w:suppressAutoHyphens w:val="0"/>
        <w:spacing w:line="360" w:lineRule="auto"/>
        <w:jc w:val="both"/>
        <w:rPr>
          <w:sz w:val="28"/>
          <w:lang w:val="uk-UA"/>
        </w:rPr>
      </w:pPr>
      <w:r>
        <w:rPr>
          <w:sz w:val="28"/>
          <w:lang w:val="en-US"/>
        </w:rPr>
        <w:t>Woo T</w:t>
      </w:r>
      <w:r>
        <w:rPr>
          <w:sz w:val="28"/>
          <w:lang w:val="uk-UA"/>
        </w:rPr>
        <w:t>.</w:t>
      </w:r>
      <w:r>
        <w:rPr>
          <w:sz w:val="28"/>
          <w:lang w:val="en-US"/>
        </w:rPr>
        <w:t>H</w:t>
      </w:r>
      <w:r>
        <w:rPr>
          <w:sz w:val="28"/>
          <w:lang w:val="uk-UA"/>
        </w:rPr>
        <w:t>.,</w:t>
      </w:r>
      <w:r>
        <w:rPr>
          <w:sz w:val="28"/>
          <w:lang w:val="en-US"/>
        </w:rPr>
        <w:t xml:space="preserve"> Patel B</w:t>
      </w:r>
      <w:r>
        <w:rPr>
          <w:sz w:val="28"/>
          <w:lang w:val="uk-UA"/>
        </w:rPr>
        <w:t>.</w:t>
      </w:r>
      <w:r>
        <w:rPr>
          <w:sz w:val="28"/>
          <w:lang w:val="en-US"/>
        </w:rPr>
        <w:t>K</w:t>
      </w:r>
      <w:r>
        <w:rPr>
          <w:sz w:val="28"/>
          <w:lang w:val="uk-UA"/>
        </w:rPr>
        <w:t>.,</w:t>
      </w:r>
      <w:r>
        <w:rPr>
          <w:sz w:val="28"/>
          <w:lang w:val="en-US"/>
        </w:rPr>
        <w:t xml:space="preserve"> Smythe L</w:t>
      </w:r>
      <w:r>
        <w:rPr>
          <w:sz w:val="28"/>
          <w:lang w:val="uk-UA"/>
        </w:rPr>
        <w:t>.</w:t>
      </w:r>
      <w:r>
        <w:rPr>
          <w:sz w:val="28"/>
          <w:lang w:val="en-US"/>
        </w:rPr>
        <w:t>D</w:t>
      </w:r>
      <w:r>
        <w:rPr>
          <w:sz w:val="28"/>
          <w:lang w:val="uk-UA"/>
        </w:rPr>
        <w:t xml:space="preserve">. </w:t>
      </w:r>
      <w:r>
        <w:rPr>
          <w:sz w:val="28"/>
          <w:lang w:val="en-US"/>
        </w:rPr>
        <w:t>Comparison of two PCR methods for rapid identification of Leptospira genospecies interrogans</w:t>
      </w:r>
      <w:r>
        <w:rPr>
          <w:sz w:val="28"/>
          <w:lang w:val="uk-UA"/>
        </w:rPr>
        <w:t xml:space="preserve"> // </w:t>
      </w:r>
      <w:r>
        <w:rPr>
          <w:sz w:val="28"/>
          <w:lang w:val="en-US"/>
        </w:rPr>
        <w:t>FEMS Microbiol. Lett. –</w:t>
      </w:r>
      <w:r>
        <w:rPr>
          <w:sz w:val="28"/>
          <w:lang w:val="uk-UA"/>
        </w:rPr>
        <w:t>1997. -</w:t>
      </w:r>
      <w:r>
        <w:rPr>
          <w:sz w:val="28"/>
          <w:lang w:val="en-US"/>
        </w:rPr>
        <w:t>Vol. 155. -№. 2. -P. 169-177.</w:t>
      </w:r>
    </w:p>
    <w:p w:rsidR="00C1567A" w:rsidRDefault="00C1567A" w:rsidP="007C6D49">
      <w:pPr>
        <w:numPr>
          <w:ilvl w:val="0"/>
          <w:numId w:val="65"/>
        </w:numPr>
        <w:suppressAutoHyphens w:val="0"/>
        <w:spacing w:line="360" w:lineRule="auto"/>
        <w:jc w:val="both"/>
        <w:rPr>
          <w:sz w:val="28"/>
          <w:lang w:val="uk-UA"/>
        </w:rPr>
      </w:pPr>
      <w:r>
        <w:rPr>
          <w:sz w:val="28"/>
          <w:lang w:val="uk-UA"/>
        </w:rPr>
        <w:t xml:space="preserve"> </w:t>
      </w:r>
      <w:r>
        <w:rPr>
          <w:sz w:val="28"/>
          <w:lang w:val="en-US"/>
        </w:rPr>
        <w:t>Feresu S</w:t>
      </w:r>
      <w:r>
        <w:rPr>
          <w:sz w:val="28"/>
          <w:lang w:val="uk-UA"/>
        </w:rPr>
        <w:t>.</w:t>
      </w:r>
      <w:r>
        <w:rPr>
          <w:sz w:val="28"/>
          <w:lang w:val="en-US"/>
        </w:rPr>
        <w:t>B</w:t>
      </w:r>
      <w:r>
        <w:rPr>
          <w:sz w:val="28"/>
          <w:lang w:val="uk-UA"/>
        </w:rPr>
        <w:t>.,</w:t>
      </w:r>
      <w:r>
        <w:rPr>
          <w:sz w:val="28"/>
          <w:lang w:val="en-US"/>
        </w:rPr>
        <w:t xml:space="preserve"> Korver H</w:t>
      </w:r>
      <w:r>
        <w:rPr>
          <w:sz w:val="28"/>
          <w:lang w:val="uk-UA"/>
        </w:rPr>
        <w:t>.,</w:t>
      </w:r>
      <w:r>
        <w:rPr>
          <w:sz w:val="28"/>
          <w:lang w:val="en-US"/>
        </w:rPr>
        <w:t xml:space="preserve"> Riquelme N</w:t>
      </w:r>
      <w:r>
        <w:rPr>
          <w:sz w:val="28"/>
          <w:lang w:val="uk-UA"/>
        </w:rPr>
        <w:t>.</w:t>
      </w:r>
      <w:r>
        <w:rPr>
          <w:sz w:val="28"/>
          <w:lang w:val="en-US"/>
        </w:rPr>
        <w:t xml:space="preserve"> Two new leptospiral serovars in the Hebdomadis serogroup isolated from Zimbabwe cattle</w:t>
      </w:r>
      <w:r>
        <w:rPr>
          <w:sz w:val="28"/>
          <w:lang w:val="uk-UA"/>
        </w:rPr>
        <w:t xml:space="preserve"> // </w:t>
      </w:r>
      <w:r>
        <w:rPr>
          <w:sz w:val="28"/>
          <w:lang w:val="en-US"/>
        </w:rPr>
        <w:t>Int. J. Syst. Bactrriol. –</w:t>
      </w:r>
      <w:r>
        <w:rPr>
          <w:sz w:val="28"/>
          <w:lang w:val="uk-UA"/>
        </w:rPr>
        <w:t>1996. -</w:t>
      </w:r>
      <w:r>
        <w:rPr>
          <w:sz w:val="28"/>
          <w:lang w:val="en-US"/>
        </w:rPr>
        <w:t>Vol. 46. -№. 3. -P. 694-698.</w:t>
      </w:r>
    </w:p>
    <w:p w:rsidR="00C1567A" w:rsidRDefault="00C1567A" w:rsidP="007C6D49">
      <w:pPr>
        <w:numPr>
          <w:ilvl w:val="0"/>
          <w:numId w:val="65"/>
        </w:numPr>
        <w:suppressAutoHyphens w:val="0"/>
        <w:spacing w:line="360" w:lineRule="auto"/>
        <w:jc w:val="both"/>
        <w:rPr>
          <w:sz w:val="28"/>
          <w:lang w:val="uk-UA"/>
        </w:rPr>
      </w:pPr>
      <w:r>
        <w:rPr>
          <w:sz w:val="28"/>
          <w:lang w:val="en-US"/>
        </w:rPr>
        <w:lastRenderedPageBreak/>
        <w:t>Zuerner</w:t>
      </w:r>
      <w:r>
        <w:rPr>
          <w:sz w:val="28"/>
          <w:lang w:val="uk-UA"/>
        </w:rPr>
        <w:t xml:space="preserve"> </w:t>
      </w:r>
      <w:r>
        <w:rPr>
          <w:sz w:val="28"/>
          <w:lang w:val="en-US"/>
        </w:rPr>
        <w:t>R</w:t>
      </w:r>
      <w:r>
        <w:rPr>
          <w:sz w:val="28"/>
          <w:lang w:val="uk-UA"/>
        </w:rPr>
        <w:t>.,</w:t>
      </w:r>
      <w:r>
        <w:rPr>
          <w:sz w:val="28"/>
          <w:lang w:val="en-US"/>
        </w:rPr>
        <w:t xml:space="preserve"> Haake</w:t>
      </w:r>
      <w:r>
        <w:rPr>
          <w:sz w:val="28"/>
          <w:lang w:val="uk-UA"/>
        </w:rPr>
        <w:t xml:space="preserve"> </w:t>
      </w:r>
      <w:r>
        <w:rPr>
          <w:sz w:val="28"/>
          <w:lang w:val="en-US"/>
        </w:rPr>
        <w:t>D</w:t>
      </w:r>
      <w:r>
        <w:rPr>
          <w:sz w:val="28"/>
          <w:lang w:val="uk-UA"/>
        </w:rPr>
        <w:t>.,</w:t>
      </w:r>
      <w:r>
        <w:rPr>
          <w:sz w:val="28"/>
          <w:lang w:val="en-US"/>
        </w:rPr>
        <w:t xml:space="preserve"> Adler</w:t>
      </w:r>
      <w:r>
        <w:rPr>
          <w:sz w:val="28"/>
          <w:lang w:val="uk-UA"/>
        </w:rPr>
        <w:t xml:space="preserve"> </w:t>
      </w:r>
      <w:r>
        <w:rPr>
          <w:sz w:val="28"/>
          <w:lang w:val="en-US"/>
        </w:rPr>
        <w:t>B</w:t>
      </w:r>
      <w:r>
        <w:rPr>
          <w:sz w:val="28"/>
          <w:lang w:val="uk-UA"/>
        </w:rPr>
        <w:t>.</w:t>
      </w:r>
      <w:r>
        <w:rPr>
          <w:sz w:val="28"/>
          <w:lang w:val="en-US"/>
        </w:rPr>
        <w:t xml:space="preserve"> Technological advances in the molecular biology of Leptospira // J.</w:t>
      </w:r>
      <w:r>
        <w:rPr>
          <w:sz w:val="28"/>
          <w:lang w:val="uk-UA"/>
        </w:rPr>
        <w:t xml:space="preserve"> </w:t>
      </w:r>
      <w:r>
        <w:rPr>
          <w:sz w:val="28"/>
          <w:lang w:val="en-US"/>
        </w:rPr>
        <w:t>Mol</w:t>
      </w:r>
      <w:r>
        <w:rPr>
          <w:sz w:val="28"/>
          <w:lang w:val="uk-UA"/>
        </w:rPr>
        <w:t xml:space="preserve">. </w:t>
      </w:r>
      <w:r>
        <w:rPr>
          <w:sz w:val="28"/>
          <w:lang w:val="en-US"/>
        </w:rPr>
        <w:t>Microbiol</w:t>
      </w:r>
      <w:r>
        <w:rPr>
          <w:sz w:val="28"/>
          <w:lang w:val="uk-UA"/>
        </w:rPr>
        <w:t xml:space="preserve">. </w:t>
      </w:r>
      <w:r>
        <w:rPr>
          <w:sz w:val="28"/>
          <w:lang w:val="en-US"/>
        </w:rPr>
        <w:t>Biotechnol</w:t>
      </w:r>
      <w:r>
        <w:rPr>
          <w:sz w:val="28"/>
          <w:lang w:val="uk-UA"/>
        </w:rPr>
        <w:t>. –1995. -</w:t>
      </w:r>
      <w:r>
        <w:rPr>
          <w:sz w:val="28"/>
          <w:lang w:val="en-US"/>
        </w:rPr>
        <w:t>Vol</w:t>
      </w:r>
      <w:r>
        <w:rPr>
          <w:sz w:val="28"/>
          <w:lang w:val="uk-UA"/>
        </w:rPr>
        <w:t>. 2.</w:t>
      </w:r>
      <w:r>
        <w:rPr>
          <w:sz w:val="28"/>
          <w:lang w:val="en-US"/>
        </w:rPr>
        <w:t xml:space="preserve"> -P</w:t>
      </w:r>
      <w:r>
        <w:rPr>
          <w:sz w:val="28"/>
          <w:lang w:val="uk-UA"/>
        </w:rPr>
        <w:t>. 455-62</w:t>
      </w:r>
      <w:r>
        <w:rPr>
          <w:sz w:val="28"/>
          <w:lang w:val="en-US"/>
        </w:rPr>
        <w:t>.</w:t>
      </w:r>
    </w:p>
    <w:p w:rsidR="00C1567A" w:rsidRDefault="00C1567A" w:rsidP="007C6D49">
      <w:pPr>
        <w:numPr>
          <w:ilvl w:val="0"/>
          <w:numId w:val="65"/>
        </w:numPr>
        <w:suppressAutoHyphens w:val="0"/>
        <w:spacing w:line="360" w:lineRule="auto"/>
        <w:rPr>
          <w:sz w:val="28"/>
          <w:szCs w:val="28"/>
          <w:lang w:val="uk-UA"/>
        </w:rPr>
      </w:pPr>
      <w:r>
        <w:rPr>
          <w:sz w:val="28"/>
          <w:szCs w:val="28"/>
          <w:lang w:val="uk-UA"/>
        </w:rPr>
        <w:t>Ананьина  Ю.В. Лептоспирозы // Ж. Фельдшер и акушерка.- 1991.- №3.- С. 3-8.</w:t>
      </w:r>
    </w:p>
    <w:p w:rsidR="00C1567A" w:rsidRDefault="00C1567A" w:rsidP="007C6D49">
      <w:pPr>
        <w:numPr>
          <w:ilvl w:val="0"/>
          <w:numId w:val="65"/>
        </w:numPr>
        <w:suppressAutoHyphens w:val="0"/>
        <w:spacing w:line="360" w:lineRule="auto"/>
        <w:jc w:val="both"/>
        <w:rPr>
          <w:sz w:val="28"/>
          <w:lang w:val="uk-UA"/>
        </w:rPr>
      </w:pPr>
      <w:r w:rsidRPr="00C1567A">
        <w:rPr>
          <w:sz w:val="28"/>
          <w:szCs w:val="28"/>
          <w:lang w:val="en-US"/>
        </w:rPr>
        <w:t>Tangkanakul</w:t>
      </w:r>
      <w:r>
        <w:rPr>
          <w:sz w:val="28"/>
          <w:szCs w:val="28"/>
          <w:lang w:val="uk-UA"/>
        </w:rPr>
        <w:t xml:space="preserve"> </w:t>
      </w:r>
      <w:r w:rsidRPr="00C1567A">
        <w:rPr>
          <w:sz w:val="28"/>
          <w:szCs w:val="28"/>
          <w:lang w:val="en-US"/>
        </w:rPr>
        <w:t>W</w:t>
      </w:r>
      <w:r>
        <w:rPr>
          <w:sz w:val="28"/>
          <w:szCs w:val="28"/>
          <w:lang w:val="uk-UA"/>
        </w:rPr>
        <w:t xml:space="preserve">., </w:t>
      </w:r>
      <w:r w:rsidRPr="00C1567A">
        <w:rPr>
          <w:sz w:val="28"/>
          <w:szCs w:val="28"/>
          <w:lang w:val="en-US"/>
        </w:rPr>
        <w:t>Tharmaphornpil</w:t>
      </w:r>
      <w:r>
        <w:rPr>
          <w:sz w:val="28"/>
          <w:szCs w:val="28"/>
          <w:lang w:val="uk-UA"/>
        </w:rPr>
        <w:t xml:space="preserve"> </w:t>
      </w:r>
      <w:r w:rsidRPr="00C1567A">
        <w:rPr>
          <w:sz w:val="28"/>
          <w:szCs w:val="28"/>
          <w:lang w:val="en-US"/>
        </w:rPr>
        <w:t>P</w:t>
      </w:r>
      <w:r>
        <w:rPr>
          <w:sz w:val="28"/>
          <w:szCs w:val="28"/>
          <w:lang w:val="uk-UA"/>
        </w:rPr>
        <w:t xml:space="preserve">., </w:t>
      </w:r>
      <w:r w:rsidRPr="00C1567A">
        <w:rPr>
          <w:sz w:val="28"/>
          <w:szCs w:val="28"/>
          <w:lang w:val="en-US"/>
        </w:rPr>
        <w:t>Plikaytis</w:t>
      </w:r>
      <w:r>
        <w:rPr>
          <w:sz w:val="28"/>
          <w:szCs w:val="28"/>
          <w:lang w:val="uk-UA"/>
        </w:rPr>
        <w:t xml:space="preserve"> </w:t>
      </w:r>
      <w:r w:rsidRPr="00C1567A">
        <w:rPr>
          <w:sz w:val="28"/>
          <w:szCs w:val="28"/>
          <w:lang w:val="en-US"/>
        </w:rPr>
        <w:t>B</w:t>
      </w:r>
      <w:r>
        <w:rPr>
          <w:sz w:val="28"/>
          <w:szCs w:val="28"/>
          <w:lang w:val="uk-UA"/>
        </w:rPr>
        <w:t>.</w:t>
      </w:r>
      <w:r w:rsidRPr="00C1567A">
        <w:rPr>
          <w:sz w:val="28"/>
          <w:szCs w:val="28"/>
          <w:lang w:val="en-US"/>
        </w:rPr>
        <w:t>D</w:t>
      </w:r>
      <w:r>
        <w:rPr>
          <w:sz w:val="28"/>
          <w:szCs w:val="28"/>
          <w:lang w:val="uk-UA"/>
        </w:rPr>
        <w:t>.</w:t>
      </w:r>
      <w:r w:rsidRPr="00C1567A">
        <w:rPr>
          <w:sz w:val="28"/>
          <w:szCs w:val="28"/>
          <w:lang w:val="en-US"/>
        </w:rPr>
        <w:t xml:space="preserve"> Risk factors associated with leptospirosis in Northeastern Thailand // </w:t>
      </w:r>
      <w:r>
        <w:rPr>
          <w:sz w:val="28"/>
          <w:szCs w:val="28"/>
          <w:lang w:val="en-US"/>
        </w:rPr>
        <w:t>Am. J. Trop. Med. Hyg. –</w:t>
      </w:r>
      <w:r>
        <w:rPr>
          <w:sz w:val="28"/>
          <w:szCs w:val="28"/>
          <w:lang w:val="uk-UA"/>
        </w:rPr>
        <w:t>2000. -</w:t>
      </w:r>
      <w:r>
        <w:rPr>
          <w:sz w:val="28"/>
          <w:szCs w:val="28"/>
          <w:lang w:val="en-US"/>
        </w:rPr>
        <w:t>Vol. 63. -</w:t>
      </w:r>
      <w:r>
        <w:rPr>
          <w:sz w:val="28"/>
          <w:lang w:val="en-US"/>
        </w:rPr>
        <w:t>№</w:t>
      </w:r>
      <w:r>
        <w:rPr>
          <w:sz w:val="28"/>
          <w:szCs w:val="28"/>
          <w:lang w:val="en-US"/>
        </w:rPr>
        <w:t>. 3. -P. 204-208.</w:t>
      </w:r>
    </w:p>
    <w:p w:rsidR="00C1567A" w:rsidRDefault="00C1567A" w:rsidP="007C6D49">
      <w:pPr>
        <w:numPr>
          <w:ilvl w:val="0"/>
          <w:numId w:val="65"/>
        </w:numPr>
        <w:suppressAutoHyphens w:val="0"/>
        <w:spacing w:line="360" w:lineRule="auto"/>
        <w:jc w:val="both"/>
        <w:rPr>
          <w:sz w:val="28"/>
          <w:lang w:val="uk-UA"/>
        </w:rPr>
      </w:pPr>
      <w:r>
        <w:rPr>
          <w:sz w:val="28"/>
          <w:szCs w:val="28"/>
          <w:lang w:val="en-US"/>
        </w:rPr>
        <w:t xml:space="preserve"> </w:t>
      </w:r>
      <w:r>
        <w:rPr>
          <w:sz w:val="28"/>
          <w:lang w:val="en-US"/>
        </w:rPr>
        <w:t>Johnson R.C., Harris V.G. Differentiation of pathogenic and saprophytic leptospires. I. Growth at low temperatures. // J. Bacteriol. –1967. –Vol.94. –</w:t>
      </w:r>
      <w:r>
        <w:rPr>
          <w:sz w:val="28"/>
          <w:lang w:val="uk-UA"/>
        </w:rPr>
        <w:t>Р</w:t>
      </w:r>
      <w:r>
        <w:rPr>
          <w:sz w:val="28"/>
          <w:lang w:val="en-US"/>
        </w:rPr>
        <w:t>.27-31.</w:t>
      </w:r>
    </w:p>
    <w:p w:rsidR="00C1567A" w:rsidRDefault="00C1567A" w:rsidP="007C6D49">
      <w:pPr>
        <w:numPr>
          <w:ilvl w:val="0"/>
          <w:numId w:val="65"/>
        </w:numPr>
        <w:suppressAutoHyphens w:val="0"/>
        <w:spacing w:line="360" w:lineRule="auto"/>
        <w:jc w:val="both"/>
        <w:rPr>
          <w:sz w:val="28"/>
          <w:lang w:val="uk-UA"/>
        </w:rPr>
      </w:pPr>
      <w:r>
        <w:rPr>
          <w:sz w:val="28"/>
          <w:szCs w:val="28"/>
          <w:lang w:val="uk-UA"/>
        </w:rPr>
        <w:t xml:space="preserve"> </w:t>
      </w:r>
      <w:r>
        <w:rPr>
          <w:sz w:val="28"/>
          <w:lang w:val="en-US"/>
        </w:rPr>
        <w:t xml:space="preserve">Hayden J. </w:t>
      </w:r>
      <w:r>
        <w:rPr>
          <w:rStyle w:val="affe"/>
          <w:i w:val="0"/>
          <w:iCs w:val="0"/>
          <w:lang w:val="en-US"/>
        </w:rPr>
        <w:t xml:space="preserve"> </w:t>
      </w:r>
      <w:r>
        <w:rPr>
          <w:sz w:val="28"/>
          <w:szCs w:val="27"/>
          <w:lang w:val="en-US"/>
        </w:rPr>
        <w:t xml:space="preserve">Leptospirosis control in UK pigs // Am. J. </w:t>
      </w:r>
      <w:r>
        <w:rPr>
          <w:rStyle w:val="affe"/>
          <w:i w:val="0"/>
          <w:iCs w:val="0"/>
          <w:lang w:val="en-US"/>
        </w:rPr>
        <w:t>Vet. Rec.</w:t>
      </w:r>
      <w:r>
        <w:rPr>
          <w:rStyle w:val="affe"/>
          <w:i w:val="0"/>
          <w:iCs w:val="0"/>
          <w:lang w:val="uk-UA"/>
        </w:rPr>
        <w:t>-</w:t>
      </w:r>
      <w:r>
        <w:rPr>
          <w:i/>
          <w:iCs/>
          <w:sz w:val="28"/>
          <w:lang w:val="en-US"/>
        </w:rPr>
        <w:t xml:space="preserve"> </w:t>
      </w:r>
      <w:r>
        <w:rPr>
          <w:sz w:val="28"/>
          <w:lang w:val="en-US"/>
        </w:rPr>
        <w:t>2000. - Vol. 11. - P.584.</w:t>
      </w:r>
    </w:p>
    <w:p w:rsid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pPr>
      <w:r w:rsidRPr="00C1567A">
        <w:rPr>
          <w:lang w:val="en-US"/>
        </w:rPr>
        <w:t xml:space="preserve">Hilbink F., Penrose M., McSporran K. Antibodies in dogs against Leptospira interrogans serovars copenhageni, ballum and canicola // New Zealand Veterinary Journal.- </w:t>
      </w:r>
      <w:r>
        <w:t>1992.-Vol. 40.- P. 123-125.</w:t>
      </w:r>
    </w:p>
    <w:p w:rsid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pPr>
      <w:r w:rsidRPr="00C1567A">
        <w:rPr>
          <w:lang w:val="en-US"/>
        </w:rPr>
        <w:t xml:space="preserve">Ruhl-Fehlert C.I., Brem S., Feller W. Clinical, microbiological and pathological observations in laboratory beagle dogs infected with leptospires of the serogroup Sejroe // </w:t>
      </w:r>
      <w:r w:rsidRPr="00C1567A">
        <w:rPr>
          <w:rStyle w:val="affe"/>
          <w:i w:val="0"/>
          <w:iCs w:val="0"/>
          <w:lang w:val="en-US"/>
        </w:rPr>
        <w:t xml:space="preserve">Exp. </w:t>
      </w:r>
      <w:r>
        <w:rPr>
          <w:rStyle w:val="affe"/>
          <w:i w:val="0"/>
          <w:iCs w:val="0"/>
        </w:rPr>
        <w:t>Toxicol. Pathol.-</w:t>
      </w:r>
      <w:r>
        <w:rPr>
          <w:i/>
          <w:iCs/>
        </w:rPr>
        <w:t xml:space="preserve"> </w:t>
      </w:r>
      <w:r>
        <w:t>2000.- V.52.-P.201-207.</w:t>
      </w:r>
    </w:p>
    <w:p w:rsid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rPr>
          <w:szCs w:val="28"/>
          <w:lang w:val="en-US"/>
        </w:rPr>
      </w:pPr>
      <w:r>
        <w:rPr>
          <w:szCs w:val="28"/>
          <w:lang w:val="en-US"/>
        </w:rPr>
        <w:t>Ellis W.A. Diseases of swine.- London.-7 Ed.-1992.-271p.</w:t>
      </w:r>
    </w:p>
    <w:p w:rsid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rPr>
          <w:szCs w:val="28"/>
          <w:lang w:val="uk-UA"/>
        </w:rPr>
      </w:pPr>
      <w:r>
        <w:rPr>
          <w:szCs w:val="28"/>
          <w:lang w:val="uk-UA"/>
        </w:rPr>
        <w:t>Малахов Ю.А., Алехин Р.М. Лептоспироз свиней.- М.: Колос, 1976.-144с.</w:t>
      </w:r>
    </w:p>
    <w:p w:rsid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rPr>
          <w:szCs w:val="28"/>
          <w:lang w:val="uk-UA"/>
        </w:rPr>
      </w:pPr>
      <w:r>
        <w:rPr>
          <w:szCs w:val="28"/>
          <w:lang w:val="uk-UA"/>
        </w:rPr>
        <w:t xml:space="preserve"> Пупкевич-Диамант Я.С. Некоторые итоги изучения патогенеза и патофизиологии лептоспирозного инфекционного процесса и его клинических проявлений //  Ж. микробиол. эпидемиол. иммунолог.- 1996.- № 1.- С. 100-104.</w:t>
      </w:r>
    </w:p>
    <w:p w:rsid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rPr>
          <w:lang w:val="uk-UA"/>
        </w:rPr>
      </w:pPr>
      <w:r>
        <w:rPr>
          <w:szCs w:val="28"/>
          <w:lang w:val="uk-UA"/>
        </w:rPr>
        <w:t xml:space="preserve">Cerri D., Nuvoloni R. Leptospira interrogans serovar hardjo in the kidneys and genital tracts of naturally infected sheep //  </w:t>
      </w:r>
      <w:r>
        <w:rPr>
          <w:szCs w:val="28"/>
          <w:lang w:val="en-US"/>
        </w:rPr>
        <w:t xml:space="preserve">The J. </w:t>
      </w:r>
      <w:r>
        <w:rPr>
          <w:szCs w:val="28"/>
          <w:lang w:val="uk-UA"/>
        </w:rPr>
        <w:t>New-Microbiol. 1996</w:t>
      </w:r>
      <w:r>
        <w:rPr>
          <w:szCs w:val="28"/>
          <w:lang w:val="en-US"/>
        </w:rPr>
        <w:t>. -Vol.</w:t>
      </w:r>
      <w:r>
        <w:rPr>
          <w:szCs w:val="28"/>
          <w:lang w:val="uk-UA"/>
        </w:rPr>
        <w:t>19</w:t>
      </w:r>
      <w:r>
        <w:rPr>
          <w:szCs w:val="28"/>
          <w:lang w:val="en-US"/>
        </w:rPr>
        <w:t>. -</w:t>
      </w:r>
      <w:r>
        <w:rPr>
          <w:lang w:val="en-US"/>
        </w:rPr>
        <w:t>№</w:t>
      </w:r>
      <w:r>
        <w:rPr>
          <w:szCs w:val="28"/>
          <w:lang w:val="uk-UA"/>
        </w:rPr>
        <w:t>2</w:t>
      </w:r>
      <w:r>
        <w:rPr>
          <w:szCs w:val="28"/>
          <w:lang w:val="en-US"/>
        </w:rPr>
        <w:t>. -P.</w:t>
      </w:r>
      <w:r>
        <w:rPr>
          <w:szCs w:val="28"/>
          <w:lang w:val="uk-UA"/>
        </w:rPr>
        <w:t>175-178</w:t>
      </w:r>
      <w:r>
        <w:rPr>
          <w:szCs w:val="28"/>
          <w:lang w:val="en-US"/>
        </w:rPr>
        <w:t>.</w:t>
      </w:r>
    </w:p>
    <w:p w:rsid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rPr>
          <w:lang w:val="uk-UA"/>
        </w:rPr>
      </w:pPr>
      <w:r>
        <w:rPr>
          <w:lang w:val="en-US"/>
        </w:rPr>
        <w:t xml:space="preserve"> Bohl E.H., Powers T.E., Ferguson L.C. Abortion in swine associated with leptospirosis // J. Am. Vet. Assос. –1954. -Vol.124. -P. 262.</w:t>
      </w:r>
    </w:p>
    <w:p w:rsidR="00C1567A" w:rsidRDefault="00C1567A" w:rsidP="007C6D49">
      <w:pPr>
        <w:numPr>
          <w:ilvl w:val="0"/>
          <w:numId w:val="65"/>
        </w:numPr>
        <w:suppressAutoHyphens w:val="0"/>
        <w:spacing w:line="360" w:lineRule="auto"/>
        <w:jc w:val="both"/>
        <w:rPr>
          <w:sz w:val="28"/>
          <w:lang w:eastAsia="ru-RU"/>
        </w:rPr>
      </w:pPr>
      <w:r>
        <w:rPr>
          <w:sz w:val="28"/>
        </w:rPr>
        <w:lastRenderedPageBreak/>
        <w:t xml:space="preserve">Ленартович Л.С. Ранняя диагностика лептоспироза // Тез. докл. </w:t>
      </w:r>
      <w:r>
        <w:rPr>
          <w:sz w:val="28"/>
          <w:lang w:val="en-US"/>
        </w:rPr>
        <w:t>VI</w:t>
      </w:r>
      <w:r>
        <w:rPr>
          <w:sz w:val="28"/>
        </w:rPr>
        <w:t xml:space="preserve"> республ. научн.-практ. конф. по борьбе с зоонозными инфекциями. –Киев-Черновцы. - 1985. -С.53-54.</w:t>
      </w:r>
    </w:p>
    <w:p w:rsidR="00C1567A" w:rsidRDefault="00C1567A" w:rsidP="007C6D49">
      <w:pPr>
        <w:numPr>
          <w:ilvl w:val="0"/>
          <w:numId w:val="65"/>
        </w:numPr>
        <w:suppressAutoHyphens w:val="0"/>
        <w:spacing w:line="360" w:lineRule="auto"/>
        <w:jc w:val="both"/>
        <w:rPr>
          <w:sz w:val="28"/>
          <w:lang w:eastAsia="ru-RU"/>
        </w:rPr>
      </w:pPr>
      <w:r>
        <w:rPr>
          <w:sz w:val="28"/>
        </w:rPr>
        <w:t xml:space="preserve">Барштейн Ю.А., Виноградова Г.Н. Ошибки диагностики на догоспитальном этапе при лептоспирозе с летальным исходом // Тез. докл. </w:t>
      </w:r>
      <w:r>
        <w:rPr>
          <w:sz w:val="28"/>
          <w:lang w:val="en-US"/>
        </w:rPr>
        <w:t>III</w:t>
      </w:r>
      <w:r>
        <w:rPr>
          <w:sz w:val="28"/>
        </w:rPr>
        <w:t xml:space="preserve"> Съезда инфекционистов УССР. - Харьков. - 1988. – С. 96. </w:t>
      </w:r>
    </w:p>
    <w:p w:rsid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rPr>
          <w:szCs w:val="28"/>
        </w:rPr>
      </w:pPr>
      <w:r>
        <w:rPr>
          <w:szCs w:val="28"/>
          <w:lang w:val="uk-UA"/>
        </w:rPr>
        <w:t>Спалах лептоспірозу в Миколаївській області / Н.Г.Баздирева, В.О.Ігнатенко, С.С. Крамаренко та ін. // Санитарная охрана территории Украин</w:t>
      </w:r>
      <w:r>
        <w:rPr>
          <w:szCs w:val="28"/>
        </w:rPr>
        <w:t>ы и профилактика особо опасных инфекций. Сб. к 60-лет</w:t>
      </w:r>
      <w:r>
        <w:rPr>
          <w:szCs w:val="28"/>
          <w:lang w:val="uk-UA"/>
        </w:rPr>
        <w:t>и</w:t>
      </w:r>
      <w:r>
        <w:rPr>
          <w:szCs w:val="28"/>
        </w:rPr>
        <w:t>ю Украинской государственной противочумной станции.-Одесса.- 1997.-С. 16.</w:t>
      </w:r>
    </w:p>
    <w:p w:rsid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rPr>
          <w:szCs w:val="28"/>
        </w:rPr>
      </w:pPr>
      <w:r>
        <w:rPr>
          <w:szCs w:val="28"/>
        </w:rPr>
        <w:t xml:space="preserve">Близнюк В.Д., Кузнецов В.Л. Некоторые аспекты эпидемиологии и эпизоотологии лептоспирозов в Луганской области </w:t>
      </w:r>
      <w:r>
        <w:rPr>
          <w:szCs w:val="28"/>
          <w:lang w:val="uk-UA"/>
        </w:rPr>
        <w:t>//</w:t>
      </w:r>
      <w:r>
        <w:t xml:space="preserve"> </w:t>
      </w:r>
      <w:r>
        <w:rPr>
          <w:szCs w:val="28"/>
          <w:lang w:val="uk-UA"/>
        </w:rPr>
        <w:t>Санитарная охрана территорииУкраин</w:t>
      </w:r>
      <w:r>
        <w:rPr>
          <w:szCs w:val="28"/>
        </w:rPr>
        <w:t>ы и профилактика особо опасных инфекций. Сб. к 60-летию Украинской государственной противочумной станции.-Одесса. - 1997.-С. 17-18.</w:t>
      </w:r>
    </w:p>
    <w:p w:rsid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rPr>
          <w:szCs w:val="28"/>
        </w:rPr>
      </w:pPr>
      <w:r>
        <w:rPr>
          <w:szCs w:val="28"/>
        </w:rPr>
        <w:t xml:space="preserve">Голубятников Н.И., Ребко Е.Д. Особенности дератизационных мероприятий в Ильичевском рыбном морском порту </w:t>
      </w:r>
      <w:r>
        <w:rPr>
          <w:szCs w:val="28"/>
          <w:lang w:val="uk-UA"/>
        </w:rPr>
        <w:t>//</w:t>
      </w:r>
      <w:r>
        <w:t xml:space="preserve"> </w:t>
      </w:r>
      <w:r>
        <w:rPr>
          <w:szCs w:val="28"/>
          <w:lang w:val="uk-UA"/>
        </w:rPr>
        <w:t>Санитарная охрана территории Украин</w:t>
      </w:r>
      <w:r>
        <w:rPr>
          <w:szCs w:val="28"/>
        </w:rPr>
        <w:t>ы и профилактика особо опасных инфекций. Сб. к 60-летою Украинской государственной противочумной станции.-Одесса. - 1997.-С. 78-79.</w:t>
      </w:r>
    </w:p>
    <w:p w:rsid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rPr>
          <w:szCs w:val="28"/>
          <w:lang w:val="uk-UA"/>
        </w:rPr>
      </w:pPr>
      <w:r>
        <w:rPr>
          <w:szCs w:val="28"/>
        </w:rPr>
        <w:t xml:space="preserve"> Дикий Б.М., Пришляк О.Я., Пюрик В.Ф. Діагностичні помилки при лептоспірозі на догоспітальному рівні // Інфекційні хвороби. Збірник наук. робіт.</w:t>
      </w:r>
      <w:r>
        <w:rPr>
          <w:szCs w:val="28"/>
          <w:lang w:val="uk-UA"/>
        </w:rPr>
        <w:t>- Львів: Ескулап. -1997.- С. 31-32.</w:t>
      </w:r>
    </w:p>
    <w:p w:rsid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rPr>
          <w:szCs w:val="28"/>
          <w:lang w:val="uk-UA"/>
        </w:rPr>
      </w:pPr>
      <w:r>
        <w:rPr>
          <w:szCs w:val="28"/>
          <w:lang w:val="uk-UA"/>
        </w:rPr>
        <w:t>Коршенко В.А. Иммунологическая структура населения в отношении лептоспирозной инфекции // В кн.:  Актуальные проблемы теоретической и прикладной эпидемиологии.-Харьков. -1997.-С. 115-118.</w:t>
      </w:r>
    </w:p>
    <w:p w:rsidR="00C1567A" w:rsidRDefault="00C1567A" w:rsidP="007C6D49">
      <w:pPr>
        <w:numPr>
          <w:ilvl w:val="0"/>
          <w:numId w:val="65"/>
        </w:numPr>
        <w:suppressAutoHyphens w:val="0"/>
        <w:spacing w:line="360" w:lineRule="auto"/>
        <w:rPr>
          <w:sz w:val="28"/>
          <w:lang w:val="uk-UA" w:eastAsia="ru-RU"/>
        </w:rPr>
      </w:pPr>
      <w:r>
        <w:rPr>
          <w:sz w:val="28"/>
          <w:lang w:val="uk-UA"/>
        </w:rPr>
        <w:t>Биологические тесты дифференциации видов лептосп</w:t>
      </w:r>
      <w:r>
        <w:rPr>
          <w:sz w:val="28"/>
        </w:rPr>
        <w:t>и</w:t>
      </w:r>
      <w:r>
        <w:rPr>
          <w:sz w:val="28"/>
          <w:lang w:val="uk-UA"/>
        </w:rPr>
        <w:t>р / Е.Г.Волина, В.С.Саруханова, В.С. Гирич и др. // Ж.  микробиолог., эпидемиолог., иммунолог.-1998.- № 6.- С. 79-80.</w:t>
      </w:r>
    </w:p>
    <w:p w:rsid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rPr>
          <w:lang w:val="uk-UA"/>
        </w:rPr>
      </w:pPr>
      <w:r>
        <w:rPr>
          <w:szCs w:val="28"/>
          <w:lang w:val="uk-UA"/>
        </w:rPr>
        <w:t>Taulor K.A., Barbour A.G.</w:t>
      </w:r>
      <w:r>
        <w:rPr>
          <w:szCs w:val="28"/>
          <w:lang w:val="en-US"/>
        </w:rPr>
        <w:t xml:space="preserve"> Ultrastructure of leptospira // J. </w:t>
      </w:r>
      <w:r>
        <w:rPr>
          <w:szCs w:val="28"/>
          <w:lang w:val="uk-UA"/>
        </w:rPr>
        <w:t>Bacteriol</w:t>
      </w:r>
      <w:r>
        <w:rPr>
          <w:szCs w:val="28"/>
          <w:lang w:val="en-US"/>
        </w:rPr>
        <w:t>.</w:t>
      </w:r>
      <w:r>
        <w:rPr>
          <w:szCs w:val="28"/>
          <w:lang w:val="uk-UA"/>
        </w:rPr>
        <w:t xml:space="preserve"> - 1991. - V</w:t>
      </w:r>
      <w:r>
        <w:rPr>
          <w:szCs w:val="28"/>
          <w:lang w:val="en-US"/>
        </w:rPr>
        <w:t>ol</w:t>
      </w:r>
      <w:r>
        <w:rPr>
          <w:szCs w:val="28"/>
          <w:lang w:val="uk-UA"/>
        </w:rPr>
        <w:t>.59.- P. 323-329.</w:t>
      </w:r>
    </w:p>
    <w:p w:rsid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rPr>
          <w:lang w:val="uk-UA"/>
        </w:rPr>
      </w:pPr>
      <w:r>
        <w:rPr>
          <w:szCs w:val="28"/>
          <w:lang w:val="uk-UA"/>
        </w:rPr>
        <w:lastRenderedPageBreak/>
        <w:t xml:space="preserve">Киктенко В. С. Лептоспироз.- М.: Изд. Ун-та дружбы народов, 1985.- </w:t>
      </w:r>
      <w:r>
        <w:rPr>
          <w:szCs w:val="28"/>
          <w:lang w:val="en-US"/>
        </w:rPr>
        <w:t>C</w:t>
      </w:r>
      <w:r>
        <w:rPr>
          <w:szCs w:val="28"/>
          <w:lang w:val="uk-UA"/>
        </w:rPr>
        <w:t>.</w:t>
      </w:r>
      <w:r>
        <w:rPr>
          <w:szCs w:val="28"/>
        </w:rPr>
        <w:t>46-49.</w:t>
      </w:r>
    </w:p>
    <w:p w:rsid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pPr>
      <w:r>
        <w:rPr>
          <w:szCs w:val="28"/>
          <w:lang w:val="uk-UA"/>
        </w:rPr>
        <w:t>Li C., Motaleb M. A., Sal M. Spirochete Periplasmic Flagella and Motility // J. Mol. Microbiol. Biotechnol.</w:t>
      </w:r>
      <w:r>
        <w:rPr>
          <w:szCs w:val="28"/>
          <w:lang w:val="en-US"/>
        </w:rPr>
        <w:t xml:space="preserve"> -V</w:t>
      </w:r>
      <w:r>
        <w:rPr>
          <w:szCs w:val="28"/>
          <w:lang w:val="uk-UA"/>
        </w:rPr>
        <w:t>ol. 2</w:t>
      </w:r>
      <w:r>
        <w:rPr>
          <w:szCs w:val="28"/>
          <w:lang w:val="en-US"/>
        </w:rPr>
        <w:t>. -</w:t>
      </w:r>
      <w:r>
        <w:rPr>
          <w:lang w:val="en-US"/>
        </w:rPr>
        <w:t>№</w:t>
      </w:r>
      <w:r>
        <w:rPr>
          <w:szCs w:val="28"/>
          <w:lang w:val="uk-UA"/>
        </w:rPr>
        <w:t xml:space="preserve"> 4</w:t>
      </w:r>
      <w:r>
        <w:rPr>
          <w:szCs w:val="28"/>
          <w:lang w:val="en-US"/>
        </w:rPr>
        <w:t>. -P</w:t>
      </w:r>
      <w:r>
        <w:rPr>
          <w:szCs w:val="28"/>
          <w:lang w:val="uk-UA"/>
        </w:rPr>
        <w:t>. 345-354</w:t>
      </w:r>
      <w:r>
        <w:rPr>
          <w:szCs w:val="28"/>
          <w:lang w:val="en-US"/>
        </w:rPr>
        <w:t>.</w:t>
      </w:r>
    </w:p>
    <w:p w:rsid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pPr>
      <w:r>
        <w:rPr>
          <w:lang w:val="en-US"/>
        </w:rPr>
        <w:t>Li C., Corum L., Morgan D.</w:t>
      </w:r>
      <w:r>
        <w:rPr>
          <w:szCs w:val="27"/>
          <w:lang w:val="en-US"/>
        </w:rPr>
        <w:t>The spirochete FlaA periplasmic flagellar sheath protein impacts flagellar helicity //</w:t>
      </w:r>
      <w:r>
        <w:rPr>
          <w:lang w:val="en-US"/>
        </w:rPr>
        <w:t xml:space="preserve"> </w:t>
      </w:r>
      <w:r>
        <w:rPr>
          <w:rStyle w:val="affe"/>
          <w:i w:val="0"/>
          <w:iCs w:val="0"/>
          <w:lang w:val="en-US"/>
        </w:rPr>
        <w:t>J. Bacteriol.-</w:t>
      </w:r>
      <w:r>
        <w:rPr>
          <w:i/>
          <w:iCs/>
          <w:lang w:val="en-US"/>
        </w:rPr>
        <w:t xml:space="preserve"> </w:t>
      </w:r>
      <w:r>
        <w:rPr>
          <w:lang w:val="en-US"/>
        </w:rPr>
        <w:t>2000.- V.182.- P.6698-6706.</w:t>
      </w:r>
    </w:p>
    <w:p w:rsid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pPr>
      <w:r>
        <w:rPr>
          <w:lang w:val="en-US"/>
        </w:rPr>
        <w:t xml:space="preserve">Day T.D., Waas J. R., O'Connor C.E. Leptospirosis in brushtail possums: Is Leptospira interrogans serovar balcanica environmentally transmitted // J. Wildl. Dis. – </w:t>
      </w:r>
      <w:r>
        <w:rPr>
          <w:lang w:val="uk-UA"/>
        </w:rPr>
        <w:t>1998. -</w:t>
      </w:r>
      <w:r>
        <w:rPr>
          <w:lang w:val="en-US"/>
        </w:rPr>
        <w:t>Vol. 33. - №2. -P.254-260.</w:t>
      </w:r>
    </w:p>
    <w:p w:rsidR="00C1567A" w:rsidRP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rPr>
          <w:lang w:val="en-US"/>
        </w:rPr>
      </w:pPr>
      <w:r>
        <w:rPr>
          <w:lang w:val="en-US"/>
        </w:rPr>
        <w:t xml:space="preserve"> </w:t>
      </w:r>
      <w:r>
        <w:rPr>
          <w:szCs w:val="28"/>
          <w:lang w:val="uk-UA"/>
        </w:rPr>
        <w:t xml:space="preserve">Faine S. Guidelines for the control of Leptospirosis. – Geneva, 1982. -  </w:t>
      </w:r>
      <w:r>
        <w:rPr>
          <w:szCs w:val="28"/>
          <w:lang w:val="en-US"/>
        </w:rPr>
        <w:t>171</w:t>
      </w:r>
      <w:r>
        <w:rPr>
          <w:szCs w:val="28"/>
          <w:lang w:val="uk-UA"/>
        </w:rPr>
        <w:t xml:space="preserve"> Р.</w:t>
      </w:r>
    </w:p>
    <w:p w:rsid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rPr>
          <w:szCs w:val="28"/>
          <w:lang w:val="uk-UA"/>
        </w:rPr>
      </w:pPr>
      <w:r>
        <w:rPr>
          <w:lang w:val="en-US"/>
        </w:rPr>
        <w:t xml:space="preserve"> </w:t>
      </w:r>
      <w:r>
        <w:rPr>
          <w:szCs w:val="28"/>
          <w:lang w:val="uk-UA"/>
        </w:rPr>
        <w:t>Farr R</w:t>
      </w:r>
      <w:r>
        <w:rPr>
          <w:szCs w:val="28"/>
          <w:lang w:val="en-US"/>
        </w:rPr>
        <w:t xml:space="preserve">. </w:t>
      </w:r>
      <w:r>
        <w:rPr>
          <w:szCs w:val="28"/>
          <w:lang w:val="uk-UA"/>
        </w:rPr>
        <w:t>W</w:t>
      </w:r>
      <w:r>
        <w:rPr>
          <w:szCs w:val="28"/>
          <w:lang w:val="en-US"/>
        </w:rPr>
        <w:t xml:space="preserve">. </w:t>
      </w:r>
      <w:r>
        <w:rPr>
          <w:szCs w:val="28"/>
          <w:lang w:val="uk-UA"/>
        </w:rPr>
        <w:t>Leptospirosis</w:t>
      </w:r>
      <w:r>
        <w:rPr>
          <w:szCs w:val="28"/>
          <w:lang w:val="en-US"/>
        </w:rPr>
        <w:t xml:space="preserve"> // </w:t>
      </w:r>
      <w:r>
        <w:rPr>
          <w:szCs w:val="28"/>
          <w:lang w:val="uk-UA"/>
        </w:rPr>
        <w:t>C</w:t>
      </w:r>
      <w:r>
        <w:rPr>
          <w:szCs w:val="28"/>
          <w:lang w:val="en-US"/>
        </w:rPr>
        <w:t>lin</w:t>
      </w:r>
      <w:r>
        <w:rPr>
          <w:szCs w:val="28"/>
          <w:lang w:val="uk-UA"/>
        </w:rPr>
        <w:t>. Infect. Dis.</w:t>
      </w:r>
      <w:r>
        <w:rPr>
          <w:szCs w:val="28"/>
          <w:lang w:val="en-US"/>
        </w:rPr>
        <w:t xml:space="preserve"> –</w:t>
      </w:r>
      <w:r>
        <w:rPr>
          <w:szCs w:val="28"/>
          <w:lang w:val="uk-UA"/>
        </w:rPr>
        <w:t>1995. -</w:t>
      </w:r>
      <w:r>
        <w:rPr>
          <w:szCs w:val="28"/>
          <w:lang w:val="en-US"/>
        </w:rPr>
        <w:t>V</w:t>
      </w:r>
      <w:r>
        <w:rPr>
          <w:szCs w:val="28"/>
          <w:lang w:val="uk-UA"/>
        </w:rPr>
        <w:t>ol. 21</w:t>
      </w:r>
      <w:r>
        <w:rPr>
          <w:szCs w:val="28"/>
          <w:lang w:val="en-US"/>
        </w:rPr>
        <w:t>. -№</w:t>
      </w:r>
      <w:r>
        <w:rPr>
          <w:szCs w:val="28"/>
          <w:lang w:val="uk-UA"/>
        </w:rPr>
        <w:t xml:space="preserve"> 1</w:t>
      </w:r>
      <w:r>
        <w:rPr>
          <w:szCs w:val="28"/>
          <w:lang w:val="en-US"/>
        </w:rPr>
        <w:t>. -P</w:t>
      </w:r>
      <w:r>
        <w:rPr>
          <w:szCs w:val="28"/>
          <w:lang w:val="uk-UA"/>
        </w:rPr>
        <w:t>1-8</w:t>
      </w:r>
      <w:r>
        <w:rPr>
          <w:szCs w:val="28"/>
          <w:lang w:val="en-US"/>
        </w:rPr>
        <w:t>.</w:t>
      </w:r>
    </w:p>
    <w:p w:rsidR="00C1567A" w:rsidRDefault="00C1567A" w:rsidP="007C6D49">
      <w:pPr>
        <w:numPr>
          <w:ilvl w:val="0"/>
          <w:numId w:val="65"/>
        </w:numPr>
        <w:suppressAutoHyphens w:val="0"/>
        <w:spacing w:line="360" w:lineRule="auto"/>
        <w:jc w:val="both"/>
        <w:rPr>
          <w:i/>
          <w:sz w:val="28"/>
          <w:szCs w:val="20"/>
        </w:rPr>
      </w:pPr>
      <w:r>
        <w:rPr>
          <w:sz w:val="28"/>
        </w:rPr>
        <w:t>Слинько В.Г., Мишанин В.А</w:t>
      </w:r>
      <w:r>
        <w:rPr>
          <w:sz w:val="28"/>
          <w:lang w:val="uk-UA"/>
        </w:rPr>
        <w:t>. Сравнительная морфология лептоспир и интерспир // Сб.науч.труд. – М. -1979. -127с.</w:t>
      </w:r>
    </w:p>
    <w:p w:rsidR="00C1567A" w:rsidRDefault="00C1567A" w:rsidP="007C6D49">
      <w:pPr>
        <w:numPr>
          <w:ilvl w:val="0"/>
          <w:numId w:val="65"/>
        </w:numPr>
        <w:suppressAutoHyphens w:val="0"/>
        <w:spacing w:line="360" w:lineRule="auto"/>
        <w:jc w:val="both"/>
        <w:rPr>
          <w:i/>
          <w:sz w:val="28"/>
          <w:szCs w:val="20"/>
        </w:rPr>
      </w:pPr>
      <w:r>
        <w:rPr>
          <w:sz w:val="28"/>
        </w:rPr>
        <w:t>Могирева Л.А., Мацюк В.М. Фракционирование на Сефадексе Г-100 лептоспирозного антигена, полученного по методу Фуллера. // Ж. Микробиол. –1971. -№ 4. –С.116-118.</w:t>
      </w:r>
    </w:p>
    <w:p w:rsidR="00C1567A" w:rsidRDefault="00C1567A" w:rsidP="007C6D49">
      <w:pPr>
        <w:numPr>
          <w:ilvl w:val="0"/>
          <w:numId w:val="65"/>
        </w:numPr>
        <w:suppressAutoHyphens w:val="0"/>
        <w:spacing w:line="360" w:lineRule="auto"/>
        <w:jc w:val="both"/>
        <w:rPr>
          <w:sz w:val="28"/>
          <w:szCs w:val="20"/>
          <w:lang w:val="en-US"/>
        </w:rPr>
      </w:pPr>
      <w:r>
        <w:rPr>
          <w:sz w:val="28"/>
          <w:lang w:val="en-US"/>
        </w:rPr>
        <w:t>Morton H.E., Anderson T.E. The morphology of Leptospira icterohaemorrhagiae and Leptospira canicola as revealed by the electronmicroscope // J. Sys. Bact. –1983. –Vol.45. –Р.143-144.</w:t>
      </w:r>
    </w:p>
    <w:p w:rsid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rPr>
          <w:szCs w:val="28"/>
          <w:lang w:val="uk-UA"/>
        </w:rPr>
      </w:pPr>
      <w:r>
        <w:rPr>
          <w:lang w:val="en-US"/>
        </w:rPr>
        <w:t>Parnas J</w:t>
      </w:r>
      <w:r>
        <w:rPr>
          <w:lang w:val="uk-UA"/>
        </w:rPr>
        <w:t>.</w:t>
      </w:r>
      <w:r>
        <w:rPr>
          <w:lang w:val="en-US"/>
        </w:rPr>
        <w:t>, Feltinovski</w:t>
      </w:r>
      <w:r>
        <w:rPr>
          <w:lang w:val="uk-UA"/>
        </w:rPr>
        <w:t xml:space="preserve"> </w:t>
      </w:r>
      <w:r>
        <w:rPr>
          <w:lang w:val="en-US"/>
        </w:rPr>
        <w:t>A., Burdzy K</w:t>
      </w:r>
      <w:r>
        <w:rPr>
          <w:lang w:val="uk-UA"/>
        </w:rPr>
        <w:t xml:space="preserve">. </w:t>
      </w:r>
      <w:r>
        <w:rPr>
          <w:lang w:val="en-US"/>
        </w:rPr>
        <w:t>Morphology of leptospirae in the electron microscope and histopathological Examenation // The Probleme Sessions Series of the Polish Academy of Sciences, Liblin, Poland.</w:t>
      </w:r>
      <w:r>
        <w:rPr>
          <w:lang w:val="uk-UA"/>
        </w:rPr>
        <w:t>-</w:t>
      </w:r>
      <w:r>
        <w:rPr>
          <w:lang w:val="en-US"/>
        </w:rPr>
        <w:t xml:space="preserve"> 1958.-P.23-26.</w:t>
      </w:r>
    </w:p>
    <w:p w:rsid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pPr>
      <w:r>
        <w:rPr>
          <w:lang w:val="uk-UA"/>
        </w:rPr>
        <w:t xml:space="preserve"> </w:t>
      </w:r>
      <w:r>
        <w:rPr>
          <w:lang w:val="en-US"/>
        </w:rPr>
        <w:t>Kikuchi</w:t>
      </w:r>
      <w:r>
        <w:rPr>
          <w:lang w:val="uk-UA"/>
        </w:rPr>
        <w:t xml:space="preserve"> </w:t>
      </w:r>
      <w:r>
        <w:rPr>
          <w:lang w:val="en-US"/>
        </w:rPr>
        <w:t>N</w:t>
      </w:r>
      <w:r>
        <w:rPr>
          <w:lang w:val="uk-UA"/>
        </w:rPr>
        <w:t>.,</w:t>
      </w:r>
      <w:r>
        <w:rPr>
          <w:lang w:val="en-US"/>
        </w:rPr>
        <w:t xml:space="preserve"> Hiramune</w:t>
      </w:r>
      <w:r>
        <w:rPr>
          <w:lang w:val="uk-UA"/>
        </w:rPr>
        <w:t xml:space="preserve"> </w:t>
      </w:r>
      <w:r>
        <w:rPr>
          <w:lang w:val="en-US"/>
        </w:rPr>
        <w:t>T</w:t>
      </w:r>
      <w:r>
        <w:rPr>
          <w:lang w:val="uk-UA"/>
        </w:rPr>
        <w:t>.,</w:t>
      </w:r>
      <w:r>
        <w:rPr>
          <w:lang w:val="en-US"/>
        </w:rPr>
        <w:t xml:space="preserve"> Takahashi</w:t>
      </w:r>
      <w:r>
        <w:rPr>
          <w:lang w:val="uk-UA"/>
        </w:rPr>
        <w:t xml:space="preserve"> </w:t>
      </w:r>
      <w:r>
        <w:rPr>
          <w:lang w:val="en-US"/>
        </w:rPr>
        <w:t>T</w:t>
      </w:r>
      <w:r>
        <w:rPr>
          <w:lang w:val="uk-UA"/>
        </w:rPr>
        <w:t xml:space="preserve">. </w:t>
      </w:r>
      <w:r>
        <w:rPr>
          <w:lang w:val="en-US"/>
        </w:rPr>
        <w:t xml:space="preserve">Detection of leptospiral plasmid and comparison of plasmid profiles between virulent and avirulent leptospires </w:t>
      </w:r>
      <w:r>
        <w:rPr>
          <w:lang w:val="uk-UA"/>
        </w:rPr>
        <w:t xml:space="preserve">// </w:t>
      </w:r>
      <w:r>
        <w:rPr>
          <w:lang w:val="en-US"/>
        </w:rPr>
        <w:t>J. Vet. Med. Sci. –1996. -Vol. 58. -№9. -P.  915-</w:t>
      </w:r>
      <w:r>
        <w:rPr>
          <w:lang w:val="uk-UA"/>
        </w:rPr>
        <w:t>91</w:t>
      </w:r>
      <w:r>
        <w:rPr>
          <w:lang w:val="en-US"/>
        </w:rPr>
        <w:t>7.</w:t>
      </w:r>
    </w:p>
    <w:p w:rsid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rPr>
          <w:lang w:val="en-US"/>
        </w:rPr>
      </w:pPr>
      <w:r>
        <w:rPr>
          <w:lang w:val="en-US"/>
        </w:rPr>
        <w:t>Chen Z., Dai B., Zhang Y., Li S. Construction of genomic library of L. interrogans serovar lai and preliminary study of recombinant plasmid pDC38 // J. Vet. Med. Sci. –1995. -Vol.26. -№ 4. -P. 357-</w:t>
      </w:r>
      <w:r>
        <w:rPr>
          <w:lang w:val="uk-UA"/>
        </w:rPr>
        <w:t>3</w:t>
      </w:r>
      <w:r>
        <w:rPr>
          <w:lang w:val="en-US"/>
        </w:rPr>
        <w:t>60.</w:t>
      </w:r>
    </w:p>
    <w:p w:rsidR="00C1567A" w:rsidRDefault="00C1567A" w:rsidP="007C6D49">
      <w:pPr>
        <w:numPr>
          <w:ilvl w:val="0"/>
          <w:numId w:val="65"/>
        </w:numPr>
        <w:suppressAutoHyphens w:val="0"/>
        <w:spacing w:line="360" w:lineRule="auto"/>
        <w:jc w:val="both"/>
        <w:rPr>
          <w:sz w:val="28"/>
        </w:rPr>
      </w:pPr>
      <w:r>
        <w:rPr>
          <w:sz w:val="28"/>
          <w:lang w:val="en-US"/>
        </w:rPr>
        <w:t xml:space="preserve"> </w:t>
      </w:r>
      <w:r>
        <w:rPr>
          <w:sz w:val="28"/>
        </w:rPr>
        <w:t>Мельницкая Е.В. Перспективы применения непрямого иммуноферментного анализа для диагностики лептоспироза // Ж. Врачебное дело. –1994. -№6. -С.64-66.</w:t>
      </w:r>
    </w:p>
    <w:p w:rsidR="00C1567A" w:rsidRDefault="00C1567A" w:rsidP="007C6D49">
      <w:pPr>
        <w:numPr>
          <w:ilvl w:val="0"/>
          <w:numId w:val="65"/>
        </w:numPr>
        <w:suppressAutoHyphens w:val="0"/>
        <w:spacing w:line="360" w:lineRule="auto"/>
        <w:jc w:val="both"/>
        <w:rPr>
          <w:sz w:val="28"/>
          <w:lang w:val="en-US"/>
        </w:rPr>
      </w:pPr>
      <w:r>
        <w:rPr>
          <w:sz w:val="28"/>
        </w:rPr>
        <w:lastRenderedPageBreak/>
        <w:t xml:space="preserve"> </w:t>
      </w:r>
      <w:r>
        <w:rPr>
          <w:sz w:val="28"/>
          <w:lang w:val="en-US"/>
        </w:rPr>
        <w:t>Wolff J.W. The laboratory diagnosis of leptospirosis. -Thomas publishers, USA. -1954. –P.256.</w:t>
      </w:r>
    </w:p>
    <w:p w:rsidR="00C1567A" w:rsidRDefault="00C1567A" w:rsidP="007C6D49">
      <w:pPr>
        <w:numPr>
          <w:ilvl w:val="0"/>
          <w:numId w:val="65"/>
        </w:numPr>
        <w:suppressAutoHyphens w:val="0"/>
        <w:spacing w:line="360" w:lineRule="auto"/>
        <w:jc w:val="both"/>
        <w:rPr>
          <w:sz w:val="28"/>
        </w:rPr>
      </w:pPr>
      <w:r w:rsidRPr="00C1567A">
        <w:rPr>
          <w:sz w:val="28"/>
          <w:lang w:val="en-US"/>
        </w:rPr>
        <w:t xml:space="preserve"> </w:t>
      </w:r>
      <w:r>
        <w:rPr>
          <w:sz w:val="28"/>
        </w:rPr>
        <w:t>Бернасовская Е.П., Серебрякова Т.Л. Комплексные подходы к иммунодиагностике лептоспироза // Тез.докл.науч.-практич.конф. по борьбе с зоонозными инфекциями. – Киев-Черновцы. -1985. –С.23-25.</w:t>
      </w:r>
    </w:p>
    <w:p w:rsid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pPr>
      <w:r>
        <w:t xml:space="preserve"> Актуальные проблемы лептоспироза: Сб.науч.трудов. -М. -979. -127</w:t>
      </w:r>
      <w:r>
        <w:rPr>
          <w:lang w:val="en-US"/>
        </w:rPr>
        <w:t>c</w:t>
      </w:r>
      <w:r>
        <w:rPr>
          <w:lang w:val="uk-UA"/>
        </w:rPr>
        <w:t>.</w:t>
      </w:r>
    </w:p>
    <w:p w:rsid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pPr>
      <w:r>
        <w:rPr>
          <w:lang w:val="uk-UA"/>
        </w:rPr>
        <w:t xml:space="preserve"> </w:t>
      </w:r>
      <w:r>
        <w:t>Мельницкая О.В. Принципы иммунодиагностики лептоспироза и разработка иммунодиагностических и иммунотерапевтического препаратов.: Автореф. дисс… д-ра. мед. наук.: 03.00.07 /–К., 1995. –18с.</w:t>
      </w:r>
    </w:p>
    <w:p w:rsid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pPr>
      <w:r>
        <w:t xml:space="preserve"> </w:t>
      </w:r>
      <w:r w:rsidRPr="00C1567A">
        <w:rPr>
          <w:lang w:val="en-US"/>
        </w:rPr>
        <w:t>Plank R</w:t>
      </w:r>
      <w:r>
        <w:rPr>
          <w:lang w:val="uk-UA"/>
        </w:rPr>
        <w:t>.,</w:t>
      </w:r>
      <w:r w:rsidRPr="00C1567A">
        <w:rPr>
          <w:lang w:val="en-US"/>
        </w:rPr>
        <w:t xml:space="preserve"> Dean D</w:t>
      </w:r>
      <w:r>
        <w:rPr>
          <w:lang w:val="uk-UA"/>
        </w:rPr>
        <w:t>.</w:t>
      </w:r>
      <w:r w:rsidRPr="00C1567A">
        <w:rPr>
          <w:lang w:val="en-US"/>
        </w:rPr>
        <w:t xml:space="preserve"> Overview of the epidemiology, microbiology, and pathogenesis of Leptospira spp. in humans</w:t>
      </w:r>
      <w:r>
        <w:rPr>
          <w:lang w:val="uk-UA"/>
        </w:rPr>
        <w:t xml:space="preserve"> // </w:t>
      </w:r>
      <w:r w:rsidRPr="00C1567A">
        <w:rPr>
          <w:lang w:val="en-US"/>
        </w:rPr>
        <w:t xml:space="preserve">Microb. </w:t>
      </w:r>
      <w:r>
        <w:t>Infect. -Vol.2. -</w:t>
      </w:r>
      <w:r>
        <w:rPr>
          <w:lang w:val="en-US"/>
        </w:rPr>
        <w:t>№</w:t>
      </w:r>
      <w:r>
        <w:t xml:space="preserve"> 10. -P. 1265-1276.</w:t>
      </w:r>
    </w:p>
    <w:p w:rsidR="00C1567A" w:rsidRDefault="00C1567A" w:rsidP="007C6D49">
      <w:pPr>
        <w:numPr>
          <w:ilvl w:val="0"/>
          <w:numId w:val="65"/>
        </w:numPr>
        <w:suppressAutoHyphens w:val="0"/>
        <w:spacing w:line="360" w:lineRule="auto"/>
        <w:jc w:val="both"/>
        <w:rPr>
          <w:i/>
          <w:sz w:val="28"/>
          <w:szCs w:val="20"/>
          <w:lang w:val="fr-FR"/>
        </w:rPr>
      </w:pPr>
      <w:r>
        <w:rPr>
          <w:sz w:val="28"/>
          <w:lang w:val="en-US"/>
        </w:rPr>
        <w:t>Boulanger P., Smith A. Leptospirosis in humans // Canad. J. Comp. Med. –1957. –Vol.21. –Р.4-11.</w:t>
      </w:r>
    </w:p>
    <w:p w:rsidR="00C1567A" w:rsidRPr="00C1567A" w:rsidRDefault="00C1567A" w:rsidP="007C6D49">
      <w:pPr>
        <w:pStyle w:val="affffffff7"/>
        <w:numPr>
          <w:ilvl w:val="0"/>
          <w:numId w:val="65"/>
        </w:numPr>
        <w:tabs>
          <w:tab w:val="clear" w:pos="4677"/>
          <w:tab w:val="clear" w:pos="9355"/>
          <w:tab w:val="left" w:pos="720"/>
          <w:tab w:val="center" w:pos="4153"/>
          <w:tab w:val="right" w:pos="8306"/>
        </w:tabs>
        <w:suppressAutoHyphens w:val="0"/>
        <w:autoSpaceDE w:val="0"/>
        <w:autoSpaceDN w:val="0"/>
        <w:spacing w:line="360" w:lineRule="auto"/>
        <w:rPr>
          <w:lang w:val="en-US"/>
        </w:rPr>
      </w:pPr>
      <w:r>
        <w:rPr>
          <w:lang w:val="uk-UA"/>
        </w:rPr>
        <w:t xml:space="preserve"> </w:t>
      </w:r>
      <w:r>
        <w:rPr>
          <w:lang w:val="en-US"/>
        </w:rPr>
        <w:t>Adler B., Faine S., Gordon L.M. The enzyme-linked immunosorbent assay as a serological test for detecting antibodies against leptospira interrogans serovar hardjo in sheep // Aust.Vet.J.–1981. -Vol.57. -</w:t>
      </w:r>
      <w:r>
        <w:t>Р</w:t>
      </w:r>
      <w:r>
        <w:rPr>
          <w:lang w:val="en-US"/>
        </w:rPr>
        <w:t>.414-417.</w:t>
      </w:r>
    </w:p>
    <w:p w:rsidR="00C1567A" w:rsidRDefault="00C1567A" w:rsidP="007C6D49">
      <w:pPr>
        <w:numPr>
          <w:ilvl w:val="0"/>
          <w:numId w:val="65"/>
        </w:numPr>
        <w:suppressAutoHyphens w:val="0"/>
        <w:spacing w:line="360" w:lineRule="auto"/>
        <w:jc w:val="both"/>
        <w:rPr>
          <w:i/>
          <w:sz w:val="28"/>
          <w:szCs w:val="20"/>
          <w:lang w:val="en-US"/>
        </w:rPr>
      </w:pPr>
      <w:r>
        <w:rPr>
          <w:sz w:val="28"/>
          <w:lang w:val="en-US"/>
        </w:rPr>
        <w:t xml:space="preserve">Adler B., Murphy A.M., Locarnini S.A., Faine S. Detection of antileptospiral immunoglobulins M and G in human serum by solid-phase enzyme-linked immunosorbent assay // J. Clin. Microbiol. –1980. –Vol.11. -Р. 452-457. </w:t>
      </w:r>
    </w:p>
    <w:p w:rsidR="00C1567A" w:rsidRDefault="00C1567A" w:rsidP="007C6D49">
      <w:pPr>
        <w:numPr>
          <w:ilvl w:val="0"/>
          <w:numId w:val="65"/>
        </w:numPr>
        <w:suppressAutoHyphens w:val="0"/>
        <w:spacing w:line="360" w:lineRule="auto"/>
        <w:jc w:val="both"/>
        <w:rPr>
          <w:sz w:val="28"/>
        </w:rPr>
      </w:pPr>
      <w:r>
        <w:rPr>
          <w:sz w:val="28"/>
          <w:lang w:val="uk-UA"/>
        </w:rPr>
        <w:t xml:space="preserve"> </w:t>
      </w:r>
      <w:r>
        <w:rPr>
          <w:sz w:val="28"/>
          <w:lang w:val="en-US"/>
        </w:rPr>
        <w:t>Guitian F</w:t>
      </w:r>
      <w:r>
        <w:rPr>
          <w:sz w:val="28"/>
          <w:lang w:val="uk-UA"/>
        </w:rPr>
        <w:t>.</w:t>
      </w:r>
      <w:r>
        <w:rPr>
          <w:sz w:val="28"/>
          <w:lang w:val="en-US"/>
        </w:rPr>
        <w:t>J</w:t>
      </w:r>
      <w:r>
        <w:rPr>
          <w:sz w:val="28"/>
          <w:lang w:val="uk-UA"/>
        </w:rPr>
        <w:t>.,</w:t>
      </w:r>
      <w:r>
        <w:rPr>
          <w:sz w:val="28"/>
          <w:lang w:val="en-US"/>
        </w:rPr>
        <w:t xml:space="preserve"> Garcia-Pena F</w:t>
      </w:r>
      <w:r>
        <w:rPr>
          <w:sz w:val="28"/>
          <w:lang w:val="uk-UA"/>
        </w:rPr>
        <w:t>.</w:t>
      </w:r>
      <w:r>
        <w:rPr>
          <w:sz w:val="28"/>
          <w:lang w:val="en-US"/>
        </w:rPr>
        <w:t>J</w:t>
      </w:r>
      <w:r>
        <w:rPr>
          <w:sz w:val="28"/>
          <w:lang w:val="uk-UA"/>
        </w:rPr>
        <w:t>.,</w:t>
      </w:r>
      <w:r>
        <w:rPr>
          <w:sz w:val="28"/>
          <w:lang w:val="en-US"/>
        </w:rPr>
        <w:t xml:space="preserve"> Oliveira J</w:t>
      </w:r>
      <w:r>
        <w:rPr>
          <w:sz w:val="28"/>
          <w:lang w:val="uk-UA"/>
        </w:rPr>
        <w:t xml:space="preserve">. </w:t>
      </w:r>
      <w:r>
        <w:rPr>
          <w:sz w:val="28"/>
          <w:lang w:val="en-US"/>
        </w:rPr>
        <w:t xml:space="preserve">Serological study of the frequency of leptospiral infections among dairy cows in farms with suboptimal reproductive efficiency in Galicia, Spain </w:t>
      </w:r>
      <w:r>
        <w:rPr>
          <w:sz w:val="28"/>
          <w:lang w:val="uk-UA"/>
        </w:rPr>
        <w:t xml:space="preserve">// </w:t>
      </w:r>
      <w:r>
        <w:rPr>
          <w:sz w:val="28"/>
          <w:lang w:val="en-US"/>
        </w:rPr>
        <w:t>Vet. Microbiol. – 2001. -Vol. 80. -№ 3. –P. 275-284.</w:t>
      </w:r>
    </w:p>
    <w:p w:rsidR="00C1567A" w:rsidRDefault="00C1567A" w:rsidP="007C6D49">
      <w:pPr>
        <w:numPr>
          <w:ilvl w:val="0"/>
          <w:numId w:val="65"/>
        </w:numPr>
        <w:suppressAutoHyphens w:val="0"/>
        <w:spacing w:line="360" w:lineRule="auto"/>
        <w:jc w:val="both"/>
        <w:rPr>
          <w:sz w:val="28"/>
        </w:rPr>
      </w:pPr>
      <w:r>
        <w:rPr>
          <w:sz w:val="28"/>
          <w:lang w:val="en-US"/>
        </w:rPr>
        <w:t>Grinder</w:t>
      </w:r>
      <w:r>
        <w:rPr>
          <w:sz w:val="28"/>
          <w:lang w:val="uk-UA"/>
        </w:rPr>
        <w:t xml:space="preserve"> </w:t>
      </w:r>
      <w:r>
        <w:rPr>
          <w:sz w:val="28"/>
          <w:lang w:val="en-US"/>
        </w:rPr>
        <w:t>M</w:t>
      </w:r>
      <w:r>
        <w:rPr>
          <w:sz w:val="28"/>
          <w:lang w:val="uk-UA"/>
        </w:rPr>
        <w:t>.,</w:t>
      </w:r>
      <w:r>
        <w:rPr>
          <w:sz w:val="28"/>
          <w:lang w:val="en-US"/>
        </w:rPr>
        <w:t xml:space="preserve"> Krausman P</w:t>
      </w:r>
      <w:r>
        <w:rPr>
          <w:sz w:val="28"/>
          <w:lang w:val="uk-UA"/>
        </w:rPr>
        <w:t xml:space="preserve">. </w:t>
      </w:r>
      <w:r>
        <w:rPr>
          <w:sz w:val="28"/>
          <w:lang w:val="en-US"/>
        </w:rPr>
        <w:t>R</w:t>
      </w:r>
      <w:r>
        <w:rPr>
          <w:sz w:val="28"/>
          <w:lang w:val="uk-UA"/>
        </w:rPr>
        <w:t xml:space="preserve">. </w:t>
      </w:r>
      <w:r>
        <w:rPr>
          <w:sz w:val="28"/>
          <w:lang w:val="en-US"/>
        </w:rPr>
        <w:t>Morbidity-mortality factors and survival of an urban coyote population in Arizona</w:t>
      </w:r>
      <w:r>
        <w:rPr>
          <w:sz w:val="28"/>
          <w:lang w:val="uk-UA"/>
        </w:rPr>
        <w:t xml:space="preserve"> // </w:t>
      </w:r>
      <w:r>
        <w:rPr>
          <w:sz w:val="28"/>
          <w:lang w:val="en-US"/>
        </w:rPr>
        <w:t>J. Wildl. Dis. -2001. -Vol. 37. -№ 2. -P.312-317.</w:t>
      </w:r>
    </w:p>
    <w:p w:rsidR="00C1567A" w:rsidRDefault="00C1567A" w:rsidP="007C6D49">
      <w:pPr>
        <w:numPr>
          <w:ilvl w:val="0"/>
          <w:numId w:val="65"/>
        </w:numPr>
        <w:suppressAutoHyphens w:val="0"/>
        <w:spacing w:line="360" w:lineRule="auto"/>
        <w:jc w:val="both"/>
        <w:rPr>
          <w:sz w:val="28"/>
        </w:rPr>
      </w:pPr>
      <w:r>
        <w:rPr>
          <w:sz w:val="28"/>
          <w:lang w:val="en-US"/>
        </w:rPr>
        <w:t>Masuzawa T</w:t>
      </w:r>
      <w:r>
        <w:rPr>
          <w:sz w:val="28"/>
          <w:lang w:val="uk-UA"/>
        </w:rPr>
        <w:t>.,</w:t>
      </w:r>
      <w:r>
        <w:rPr>
          <w:sz w:val="28"/>
          <w:lang w:val="en-US"/>
        </w:rPr>
        <w:t xml:space="preserve"> Dancel L</w:t>
      </w:r>
      <w:r>
        <w:rPr>
          <w:sz w:val="28"/>
          <w:lang w:val="uk-UA"/>
        </w:rPr>
        <w:t xml:space="preserve">. </w:t>
      </w:r>
      <w:r>
        <w:rPr>
          <w:sz w:val="28"/>
          <w:lang w:val="en-US"/>
        </w:rPr>
        <w:t>A</w:t>
      </w:r>
      <w:r>
        <w:rPr>
          <w:sz w:val="28"/>
          <w:lang w:val="uk-UA"/>
        </w:rPr>
        <w:t>.,</w:t>
      </w:r>
      <w:r>
        <w:rPr>
          <w:sz w:val="28"/>
          <w:lang w:val="en-US"/>
        </w:rPr>
        <w:t xml:space="preserve"> Miyake M</w:t>
      </w:r>
      <w:r>
        <w:rPr>
          <w:sz w:val="28"/>
          <w:lang w:val="uk-UA"/>
        </w:rPr>
        <w:t xml:space="preserve">. </w:t>
      </w:r>
      <w:r>
        <w:rPr>
          <w:sz w:val="28"/>
          <w:lang w:val="en-US"/>
        </w:rPr>
        <w:t>Serological analysis of human leptospirosis in the Philippines</w:t>
      </w:r>
      <w:r>
        <w:rPr>
          <w:sz w:val="28"/>
          <w:lang w:val="uk-UA"/>
        </w:rPr>
        <w:t xml:space="preserve"> // </w:t>
      </w:r>
      <w:r>
        <w:rPr>
          <w:sz w:val="28"/>
          <w:lang w:val="en-US"/>
        </w:rPr>
        <w:t>Microbiol. Immunol. -2001. -Vol. 45. -№1. -P. 93-95.</w:t>
      </w:r>
    </w:p>
    <w:p w:rsidR="00C1567A" w:rsidRPr="00C1567A" w:rsidRDefault="00C1567A" w:rsidP="007C6D49">
      <w:pPr>
        <w:numPr>
          <w:ilvl w:val="0"/>
          <w:numId w:val="65"/>
        </w:numPr>
        <w:suppressAutoHyphens w:val="0"/>
        <w:spacing w:line="360" w:lineRule="auto"/>
        <w:jc w:val="both"/>
        <w:rPr>
          <w:sz w:val="28"/>
          <w:lang w:val="en-US"/>
        </w:rPr>
      </w:pPr>
      <w:r>
        <w:rPr>
          <w:sz w:val="28"/>
          <w:lang w:val="en-US"/>
        </w:rPr>
        <w:t xml:space="preserve"> WHO Expert Group. Current problems in leptospirosis research. Geneva: Word Health Organisation. -1967 (Technical report series, № 513).</w:t>
      </w:r>
    </w:p>
    <w:p w:rsidR="00C1567A" w:rsidRDefault="00C1567A" w:rsidP="007C6D49">
      <w:pPr>
        <w:numPr>
          <w:ilvl w:val="0"/>
          <w:numId w:val="65"/>
        </w:numPr>
        <w:suppressAutoHyphens w:val="0"/>
        <w:spacing w:line="360" w:lineRule="auto"/>
        <w:jc w:val="both"/>
        <w:rPr>
          <w:sz w:val="28"/>
        </w:rPr>
      </w:pPr>
      <w:r>
        <w:rPr>
          <w:sz w:val="28"/>
          <w:lang w:val="en-US"/>
        </w:rPr>
        <w:t xml:space="preserve"> Dikken H., Kmety E. Serological typing method of leptospires // In: Bergan T., Norris J.R. Methods in microbiology. -II. London, New York, San Francisco: Academic press. –1978. -P. 260-295.</w:t>
      </w:r>
    </w:p>
    <w:p w:rsidR="00C1567A" w:rsidRDefault="00C1567A" w:rsidP="007C6D49">
      <w:pPr>
        <w:numPr>
          <w:ilvl w:val="0"/>
          <w:numId w:val="65"/>
        </w:numPr>
        <w:suppressAutoHyphens w:val="0"/>
        <w:spacing w:line="360" w:lineRule="auto"/>
        <w:jc w:val="both"/>
        <w:rPr>
          <w:sz w:val="28"/>
        </w:rPr>
      </w:pPr>
      <w:r>
        <w:rPr>
          <w:sz w:val="28"/>
          <w:lang w:val="en-US"/>
        </w:rPr>
        <w:lastRenderedPageBreak/>
        <w:t xml:space="preserve"> Kmety E. Factor analysis of leptospires of Icterohaemorragiae and sertain related serogroups. Thesis. Bratislava: Slovak Academy of Science. -1976. –P.67.</w:t>
      </w:r>
    </w:p>
    <w:p w:rsidR="00C1567A" w:rsidRDefault="00C1567A" w:rsidP="007C6D49">
      <w:pPr>
        <w:numPr>
          <w:ilvl w:val="0"/>
          <w:numId w:val="65"/>
        </w:numPr>
        <w:suppressAutoHyphens w:val="0"/>
        <w:spacing w:line="360" w:lineRule="auto"/>
        <w:jc w:val="both"/>
        <w:rPr>
          <w:sz w:val="28"/>
        </w:rPr>
      </w:pPr>
      <w:r>
        <w:rPr>
          <w:sz w:val="28"/>
          <w:lang w:val="en-US"/>
        </w:rPr>
        <w:t xml:space="preserve"> Brendle J.J., Rougol M., Alexaner A.D. Deoxyrybonucleic acid hybridization among selected leptospiral serotypes // Int. J. Syst. Bacteriol. -1974. -Vol. 24. -P.205-14.</w:t>
      </w:r>
    </w:p>
    <w:p w:rsidR="00C1567A" w:rsidRPr="00C1567A" w:rsidRDefault="00C1567A" w:rsidP="007C6D49">
      <w:pPr>
        <w:numPr>
          <w:ilvl w:val="0"/>
          <w:numId w:val="65"/>
        </w:numPr>
        <w:suppressAutoHyphens w:val="0"/>
        <w:spacing w:line="360" w:lineRule="auto"/>
        <w:jc w:val="both"/>
        <w:rPr>
          <w:sz w:val="28"/>
          <w:lang w:val="en-US"/>
        </w:rPr>
      </w:pPr>
      <w:r>
        <w:rPr>
          <w:sz w:val="28"/>
          <w:lang w:val="uk-UA"/>
        </w:rPr>
        <w:t xml:space="preserve"> </w:t>
      </w:r>
      <w:r>
        <w:rPr>
          <w:sz w:val="28"/>
          <w:lang w:val="en-US"/>
        </w:rPr>
        <w:t>WHO Memorandum. Research needs in leptospirosis. Bull World Health Organ. -1972. -Vol.47. -P. 113 –22.</w:t>
      </w:r>
    </w:p>
    <w:p w:rsidR="00C1567A" w:rsidRDefault="00C1567A" w:rsidP="007C6D49">
      <w:pPr>
        <w:numPr>
          <w:ilvl w:val="0"/>
          <w:numId w:val="65"/>
        </w:numPr>
        <w:suppressAutoHyphens w:val="0"/>
        <w:spacing w:line="360" w:lineRule="auto"/>
        <w:jc w:val="both"/>
        <w:rPr>
          <w:sz w:val="28"/>
        </w:rPr>
      </w:pPr>
      <w:r>
        <w:rPr>
          <w:sz w:val="28"/>
          <w:szCs w:val="28"/>
        </w:rPr>
        <w:t>Иммунологическое и химическое изучение культуры лептоспир</w:t>
      </w:r>
      <w:r>
        <w:rPr>
          <w:sz w:val="28"/>
          <w:szCs w:val="28"/>
          <w:lang w:val="uk-UA"/>
        </w:rPr>
        <w:t xml:space="preserve"> /</w:t>
      </w:r>
      <w:r>
        <w:rPr>
          <w:sz w:val="28"/>
          <w:szCs w:val="28"/>
        </w:rPr>
        <w:t xml:space="preserve"> П.Р.Халимова, Л.А.Кондратьева, Т.Д.Трошина </w:t>
      </w:r>
      <w:r>
        <w:rPr>
          <w:sz w:val="28"/>
          <w:szCs w:val="28"/>
          <w:lang w:val="uk-UA"/>
        </w:rPr>
        <w:t>и др.</w:t>
      </w:r>
      <w:r>
        <w:rPr>
          <w:sz w:val="28"/>
          <w:szCs w:val="28"/>
        </w:rPr>
        <w:t xml:space="preserve"> //</w:t>
      </w:r>
      <w:r>
        <w:rPr>
          <w:sz w:val="28"/>
          <w:szCs w:val="28"/>
          <w:lang w:val="uk-UA"/>
        </w:rPr>
        <w:t xml:space="preserve"> В кн.:</w:t>
      </w:r>
      <w:r>
        <w:rPr>
          <w:sz w:val="28"/>
          <w:szCs w:val="28"/>
        </w:rPr>
        <w:t xml:space="preserve"> Актуальные вопросы гигиены и краевой инфекционной патологии. – Душанбе, 1981. – С. 295 – 300.</w:t>
      </w:r>
    </w:p>
    <w:p w:rsidR="00C1567A" w:rsidRDefault="00C1567A" w:rsidP="007C6D49">
      <w:pPr>
        <w:numPr>
          <w:ilvl w:val="0"/>
          <w:numId w:val="65"/>
        </w:numPr>
        <w:suppressAutoHyphens w:val="0"/>
        <w:spacing w:line="360" w:lineRule="auto"/>
        <w:jc w:val="both"/>
        <w:rPr>
          <w:i/>
          <w:sz w:val="28"/>
          <w:szCs w:val="20"/>
        </w:rPr>
      </w:pPr>
      <w:r>
        <w:rPr>
          <w:sz w:val="28"/>
        </w:rPr>
        <w:t xml:space="preserve">Могирева Л.А., Мацюк В.М. Изучение серологической активности в РПГА и ГТ родоспецифических лептоспирозных антигенов. // Тр. </w:t>
      </w:r>
      <w:r>
        <w:rPr>
          <w:sz w:val="28"/>
          <w:lang w:val="en-US"/>
        </w:rPr>
        <w:t>V</w:t>
      </w:r>
      <w:r>
        <w:rPr>
          <w:sz w:val="28"/>
        </w:rPr>
        <w:t xml:space="preserve"> Всесоюз. </w:t>
      </w:r>
      <w:r>
        <w:rPr>
          <w:sz w:val="28"/>
          <w:lang w:val="uk-UA"/>
        </w:rPr>
        <w:t>конф. по лептоспирозам человека и животн</w:t>
      </w:r>
      <w:r>
        <w:rPr>
          <w:sz w:val="28"/>
        </w:rPr>
        <w:t>ы</w:t>
      </w:r>
      <w:r>
        <w:rPr>
          <w:sz w:val="28"/>
          <w:lang w:val="uk-UA"/>
        </w:rPr>
        <w:t>х. –Казань. -1971. –С.386-397.</w:t>
      </w:r>
    </w:p>
    <w:p w:rsidR="00C1567A" w:rsidRDefault="00C1567A" w:rsidP="007C6D49">
      <w:pPr>
        <w:numPr>
          <w:ilvl w:val="0"/>
          <w:numId w:val="65"/>
        </w:numPr>
        <w:suppressAutoHyphens w:val="0"/>
        <w:spacing w:line="360" w:lineRule="auto"/>
        <w:jc w:val="both"/>
        <w:rPr>
          <w:sz w:val="28"/>
        </w:rPr>
      </w:pPr>
      <w:r>
        <w:rPr>
          <w:sz w:val="28"/>
        </w:rPr>
        <w:t xml:space="preserve"> Янкина Н.Ф. Разработка научных основ получения ингредиентов для иммуноферментного анализа: Дисс…канд. биол. наук: 14.00.36. -М., 1987. -151с.</w:t>
      </w:r>
    </w:p>
    <w:p w:rsidR="00C1567A" w:rsidRPr="00C1567A" w:rsidRDefault="00C1567A" w:rsidP="007C6D49">
      <w:pPr>
        <w:numPr>
          <w:ilvl w:val="0"/>
          <w:numId w:val="65"/>
        </w:numPr>
        <w:suppressAutoHyphens w:val="0"/>
        <w:spacing w:line="360" w:lineRule="auto"/>
        <w:jc w:val="both"/>
        <w:rPr>
          <w:sz w:val="28"/>
          <w:lang w:val="en-US"/>
        </w:rPr>
      </w:pPr>
      <w:r w:rsidRPr="00C1567A">
        <w:rPr>
          <w:sz w:val="28"/>
        </w:rPr>
        <w:t xml:space="preserve"> </w:t>
      </w:r>
      <w:r w:rsidRPr="00C1567A">
        <w:rPr>
          <w:sz w:val="28"/>
          <w:lang w:val="en-US"/>
        </w:rPr>
        <w:t>Turner L.H. Leptospirosis. II. // Trans.Roy.Soc. Trop. Vet. Hyg. -1968. -Vol. 62. -</w:t>
      </w:r>
      <w:r>
        <w:rPr>
          <w:sz w:val="28"/>
        </w:rPr>
        <w:t>Р</w:t>
      </w:r>
      <w:r w:rsidRPr="00C1567A">
        <w:rPr>
          <w:sz w:val="28"/>
          <w:lang w:val="en-US"/>
        </w:rPr>
        <w:t>. 670-679.</w:t>
      </w:r>
    </w:p>
    <w:p w:rsidR="00C1567A" w:rsidRDefault="00C1567A" w:rsidP="007C6D49">
      <w:pPr>
        <w:numPr>
          <w:ilvl w:val="0"/>
          <w:numId w:val="65"/>
        </w:numPr>
        <w:suppressAutoHyphens w:val="0"/>
        <w:spacing w:line="360" w:lineRule="auto"/>
        <w:jc w:val="both"/>
        <w:rPr>
          <w:sz w:val="28"/>
          <w:lang w:val="en-US"/>
        </w:rPr>
      </w:pPr>
      <w:r>
        <w:rPr>
          <w:sz w:val="28"/>
          <w:lang w:val="en-US"/>
        </w:rPr>
        <w:t xml:space="preserve">University of Belgrade, Royal Tropical Institute, Amserdam. </w:t>
      </w:r>
      <w:r w:rsidRPr="00C1567A">
        <w:rPr>
          <w:sz w:val="28"/>
          <w:lang w:val="en-US"/>
        </w:rPr>
        <w:t xml:space="preserve">Isolation    of leptospira. </w:t>
      </w:r>
      <w:r>
        <w:rPr>
          <w:sz w:val="28"/>
          <w:lang w:val="en-US"/>
        </w:rPr>
        <w:t>Software.</w:t>
      </w:r>
      <w:r>
        <w:rPr>
          <w:sz w:val="28"/>
          <w:lang w:val="uk-UA"/>
        </w:rPr>
        <w:t>-</w:t>
      </w:r>
      <w:r>
        <w:rPr>
          <w:sz w:val="28"/>
          <w:lang w:val="en-US"/>
        </w:rPr>
        <w:t xml:space="preserve"> 1997.</w:t>
      </w:r>
      <w:r>
        <w:rPr>
          <w:sz w:val="28"/>
          <w:lang w:val="uk-UA"/>
        </w:rPr>
        <w:t>- Р.34.</w:t>
      </w:r>
    </w:p>
    <w:p w:rsidR="00C1567A" w:rsidRDefault="00C1567A" w:rsidP="007C6D49">
      <w:pPr>
        <w:numPr>
          <w:ilvl w:val="0"/>
          <w:numId w:val="65"/>
        </w:numPr>
        <w:suppressAutoHyphens w:val="0"/>
        <w:spacing w:line="360" w:lineRule="auto"/>
        <w:jc w:val="both"/>
        <w:rPr>
          <w:sz w:val="28"/>
          <w:lang w:val="en-US"/>
        </w:rPr>
      </w:pPr>
      <w:r>
        <w:rPr>
          <w:sz w:val="28"/>
          <w:lang w:val="en-US"/>
        </w:rPr>
        <w:t>Johnson R.C., Harris V.G. Differentiation of pathogenic and saprophytic leptospires. I. Growth at low temperatures // J. Bacteriol. –1997. –Vol.94. –P.27-31.</w:t>
      </w:r>
    </w:p>
    <w:p w:rsidR="00C1567A" w:rsidRDefault="00C1567A" w:rsidP="007C6D49">
      <w:pPr>
        <w:numPr>
          <w:ilvl w:val="0"/>
          <w:numId w:val="65"/>
        </w:numPr>
        <w:suppressAutoHyphens w:val="0"/>
        <w:spacing w:line="360" w:lineRule="auto"/>
        <w:jc w:val="both"/>
        <w:rPr>
          <w:sz w:val="28"/>
        </w:rPr>
      </w:pPr>
      <w:r>
        <w:rPr>
          <w:sz w:val="28"/>
          <w:lang w:val="en-US"/>
        </w:rPr>
        <w:t>Waitkins S.A. Leptospirosis as an occupational disease // Br. J. ind. Med. –1987. –Vol.43. – P. 721-725.</w:t>
      </w:r>
    </w:p>
    <w:p w:rsidR="00C1567A" w:rsidRDefault="00C1567A" w:rsidP="007C6D49">
      <w:pPr>
        <w:numPr>
          <w:ilvl w:val="0"/>
          <w:numId w:val="65"/>
        </w:numPr>
        <w:suppressAutoHyphens w:val="0"/>
        <w:spacing w:line="360" w:lineRule="auto"/>
        <w:jc w:val="both"/>
        <w:rPr>
          <w:sz w:val="28"/>
        </w:rPr>
      </w:pPr>
      <w:r w:rsidRPr="00C1567A">
        <w:rPr>
          <w:sz w:val="28"/>
          <w:lang w:val="en-US"/>
        </w:rPr>
        <w:t>Saravanan R</w:t>
      </w:r>
      <w:r>
        <w:rPr>
          <w:sz w:val="28"/>
          <w:lang w:val="uk-UA"/>
        </w:rPr>
        <w:t>.,</w:t>
      </w:r>
      <w:r w:rsidRPr="00C1567A">
        <w:rPr>
          <w:sz w:val="28"/>
          <w:lang w:val="en-US"/>
        </w:rPr>
        <w:t xml:space="preserve"> Rajendran P</w:t>
      </w:r>
      <w:r>
        <w:rPr>
          <w:sz w:val="28"/>
          <w:lang w:val="uk-UA"/>
        </w:rPr>
        <w:t>.,</w:t>
      </w:r>
      <w:r w:rsidRPr="00C1567A">
        <w:rPr>
          <w:sz w:val="28"/>
          <w:lang w:val="en-US"/>
        </w:rPr>
        <w:t xml:space="preserve"> Thyagarajan S</w:t>
      </w:r>
      <w:r>
        <w:rPr>
          <w:sz w:val="28"/>
          <w:lang w:val="uk-UA"/>
        </w:rPr>
        <w:t xml:space="preserve">. </w:t>
      </w:r>
      <w:r w:rsidRPr="00C1567A">
        <w:rPr>
          <w:sz w:val="28"/>
          <w:lang w:val="en-US"/>
        </w:rPr>
        <w:t>P</w:t>
      </w:r>
      <w:r>
        <w:rPr>
          <w:sz w:val="28"/>
          <w:lang w:val="uk-UA"/>
        </w:rPr>
        <w:t xml:space="preserve">. </w:t>
      </w:r>
      <w:r w:rsidRPr="00C1567A">
        <w:rPr>
          <w:sz w:val="28"/>
          <w:lang w:val="en-US"/>
        </w:rPr>
        <w:t>Leptospira autumnalis isolated from a human case from Avadi, India, and the serovar's predominance in local rat and bandicoot populations</w:t>
      </w:r>
      <w:r>
        <w:rPr>
          <w:sz w:val="28"/>
          <w:lang w:val="uk-UA"/>
        </w:rPr>
        <w:t xml:space="preserve"> // </w:t>
      </w:r>
      <w:r w:rsidRPr="00C1567A">
        <w:rPr>
          <w:sz w:val="28"/>
          <w:lang w:val="en-US"/>
        </w:rPr>
        <w:t xml:space="preserve">Ann. </w:t>
      </w:r>
      <w:r>
        <w:rPr>
          <w:sz w:val="28"/>
        </w:rPr>
        <w:t xml:space="preserve">Trop. Med. Parasitol. –1999. -Vol. 94. - </w:t>
      </w:r>
      <w:r>
        <w:rPr>
          <w:sz w:val="28"/>
          <w:lang w:val="en-US"/>
        </w:rPr>
        <w:t>№</w:t>
      </w:r>
      <w:r>
        <w:rPr>
          <w:sz w:val="28"/>
        </w:rPr>
        <w:t>5. -P. 503-506.</w:t>
      </w:r>
    </w:p>
    <w:p w:rsidR="00C1567A" w:rsidRPr="00C1567A" w:rsidRDefault="00C1567A" w:rsidP="007C6D49">
      <w:pPr>
        <w:numPr>
          <w:ilvl w:val="0"/>
          <w:numId w:val="65"/>
        </w:numPr>
        <w:suppressAutoHyphens w:val="0"/>
        <w:spacing w:line="360" w:lineRule="auto"/>
        <w:jc w:val="both"/>
        <w:rPr>
          <w:sz w:val="28"/>
          <w:lang w:val="en-US"/>
        </w:rPr>
      </w:pPr>
      <w:r w:rsidRPr="00C1567A">
        <w:rPr>
          <w:sz w:val="28"/>
          <w:lang w:val="en-US"/>
        </w:rPr>
        <w:lastRenderedPageBreak/>
        <w:t>Richardson G</w:t>
      </w:r>
      <w:r>
        <w:rPr>
          <w:sz w:val="28"/>
          <w:lang w:val="uk-UA"/>
        </w:rPr>
        <w:t>.</w:t>
      </w:r>
      <w:r w:rsidRPr="00C1567A">
        <w:rPr>
          <w:sz w:val="28"/>
          <w:lang w:val="en-US"/>
        </w:rPr>
        <w:t>F</w:t>
      </w:r>
      <w:r>
        <w:rPr>
          <w:sz w:val="28"/>
          <w:lang w:val="uk-UA"/>
        </w:rPr>
        <w:t>.,</w:t>
      </w:r>
      <w:r w:rsidRPr="00C1567A">
        <w:rPr>
          <w:sz w:val="28"/>
          <w:lang w:val="en-US"/>
        </w:rPr>
        <w:t xml:space="preserve"> Spangler E</w:t>
      </w:r>
      <w:r>
        <w:rPr>
          <w:sz w:val="28"/>
          <w:lang w:val="uk-UA"/>
        </w:rPr>
        <w:t>.,</w:t>
      </w:r>
      <w:r w:rsidRPr="00C1567A">
        <w:rPr>
          <w:sz w:val="28"/>
          <w:lang w:val="en-US"/>
        </w:rPr>
        <w:t xml:space="preserve"> MacAulay E</w:t>
      </w:r>
      <w:r>
        <w:rPr>
          <w:sz w:val="28"/>
          <w:lang w:val="uk-UA"/>
        </w:rPr>
        <w:t>.</w:t>
      </w:r>
      <w:r w:rsidRPr="00C1567A">
        <w:rPr>
          <w:sz w:val="28"/>
          <w:lang w:val="en-US"/>
        </w:rPr>
        <w:t>B</w:t>
      </w:r>
      <w:r>
        <w:rPr>
          <w:sz w:val="28"/>
          <w:lang w:val="uk-UA"/>
        </w:rPr>
        <w:t>.</w:t>
      </w:r>
      <w:r w:rsidRPr="00C1567A">
        <w:rPr>
          <w:sz w:val="28"/>
          <w:lang w:val="en-US"/>
        </w:rPr>
        <w:t xml:space="preserve"> A serological survey of four Leptospira serovars in dairy cows on Prince Edward Island</w:t>
      </w:r>
      <w:r>
        <w:rPr>
          <w:sz w:val="28"/>
          <w:lang w:val="uk-UA"/>
        </w:rPr>
        <w:t xml:space="preserve"> // </w:t>
      </w:r>
      <w:r>
        <w:rPr>
          <w:sz w:val="28"/>
          <w:lang w:val="en-US"/>
        </w:rPr>
        <w:t>Can</w:t>
      </w:r>
      <w:r w:rsidRPr="00C1567A">
        <w:rPr>
          <w:sz w:val="28"/>
          <w:lang w:val="en-US"/>
        </w:rPr>
        <w:t xml:space="preserve">. Vet. J. – 1995. -Vol. 36. - </w:t>
      </w:r>
      <w:r>
        <w:rPr>
          <w:sz w:val="28"/>
          <w:lang w:val="en-US"/>
        </w:rPr>
        <w:t>№</w:t>
      </w:r>
      <w:r w:rsidRPr="00C1567A">
        <w:rPr>
          <w:sz w:val="28"/>
          <w:lang w:val="en-US"/>
        </w:rPr>
        <w:t>12. -P. 769-770.</w:t>
      </w:r>
    </w:p>
    <w:p w:rsidR="00C1567A" w:rsidRDefault="00C1567A" w:rsidP="007C6D49">
      <w:pPr>
        <w:numPr>
          <w:ilvl w:val="0"/>
          <w:numId w:val="65"/>
        </w:numPr>
        <w:suppressAutoHyphens w:val="0"/>
        <w:spacing w:line="360" w:lineRule="auto"/>
        <w:jc w:val="both"/>
        <w:rPr>
          <w:sz w:val="28"/>
        </w:rPr>
      </w:pPr>
      <w:r>
        <w:rPr>
          <w:sz w:val="28"/>
          <w:szCs w:val="28"/>
        </w:rPr>
        <w:t>Лесников А.Л., Токаревич К.И. Лептоспироз.</w:t>
      </w:r>
      <w:r>
        <w:rPr>
          <w:sz w:val="28"/>
          <w:szCs w:val="28"/>
          <w:lang w:val="uk-UA"/>
        </w:rPr>
        <w:t>-Л</w:t>
      </w:r>
      <w:r>
        <w:rPr>
          <w:sz w:val="28"/>
          <w:szCs w:val="28"/>
        </w:rPr>
        <w:t>: Медицина,1982 .- 151с</w:t>
      </w:r>
      <w:r>
        <w:rPr>
          <w:sz w:val="28"/>
          <w:szCs w:val="28"/>
          <w:lang w:val="uk-UA"/>
        </w:rPr>
        <w:t>.</w:t>
      </w:r>
    </w:p>
    <w:p w:rsidR="00C1567A" w:rsidRDefault="00C1567A" w:rsidP="007C6D49">
      <w:pPr>
        <w:numPr>
          <w:ilvl w:val="0"/>
          <w:numId w:val="65"/>
        </w:numPr>
        <w:suppressAutoHyphens w:val="0"/>
        <w:spacing w:line="360" w:lineRule="auto"/>
        <w:jc w:val="both"/>
        <w:rPr>
          <w:sz w:val="28"/>
        </w:rPr>
      </w:pPr>
      <w:r>
        <w:rPr>
          <w:sz w:val="28"/>
          <w:lang w:val="en-US"/>
        </w:rPr>
        <w:t>Belanski A., Surujballi O., Golsteyn Thomas E. Sanitary status of oocytes and embryos collected from heifers experimentally exposed to Leptospira borgpetersenii serovar harjobovis // Anim. Reprod. Sci. – 1998. - Vol.58. -P. 66-73.</w:t>
      </w:r>
    </w:p>
    <w:p w:rsidR="00C1567A" w:rsidRDefault="00C1567A" w:rsidP="007C6D49">
      <w:pPr>
        <w:numPr>
          <w:ilvl w:val="0"/>
          <w:numId w:val="65"/>
        </w:numPr>
        <w:suppressAutoHyphens w:val="0"/>
        <w:spacing w:line="360" w:lineRule="auto"/>
        <w:jc w:val="both"/>
        <w:rPr>
          <w:sz w:val="28"/>
          <w:szCs w:val="20"/>
          <w:lang w:val="en-US"/>
        </w:rPr>
      </w:pPr>
      <w:r>
        <w:rPr>
          <w:sz w:val="28"/>
          <w:lang w:val="en-US"/>
        </w:rPr>
        <w:t>Gregorie N., Higgins R., Robinson Y. Isolation of leptospires from nephritic kidneys of beef cattle at slaughter //–Am. J. Vet. Res. –</w:t>
      </w:r>
      <w:r>
        <w:rPr>
          <w:sz w:val="28"/>
          <w:lang w:val="uk-UA"/>
        </w:rPr>
        <w:t>1994. -</w:t>
      </w:r>
      <w:r>
        <w:rPr>
          <w:sz w:val="28"/>
          <w:lang w:val="en-US"/>
        </w:rPr>
        <w:t>Vol. 48. -№3. -P.34-7.</w:t>
      </w:r>
    </w:p>
    <w:p w:rsidR="00C1567A" w:rsidRDefault="00C1567A" w:rsidP="007C6D49">
      <w:pPr>
        <w:numPr>
          <w:ilvl w:val="0"/>
          <w:numId w:val="65"/>
        </w:numPr>
        <w:suppressAutoHyphens w:val="0"/>
        <w:spacing w:line="360" w:lineRule="auto"/>
        <w:jc w:val="both"/>
        <w:rPr>
          <w:sz w:val="28"/>
          <w:lang w:val="en-US"/>
        </w:rPr>
      </w:pPr>
      <w:r>
        <w:rPr>
          <w:sz w:val="28"/>
          <w:lang w:val="en-US"/>
        </w:rPr>
        <w:t>Shotts E.B. Laboratory Diagnosis of Leptospirosis. The biology of parasitic spirochetes. -New York: Academy press Inc. -1976. –P.220.</w:t>
      </w:r>
    </w:p>
    <w:p w:rsidR="00C1567A" w:rsidRDefault="00C1567A" w:rsidP="007C6D49">
      <w:pPr>
        <w:numPr>
          <w:ilvl w:val="0"/>
          <w:numId w:val="65"/>
        </w:numPr>
        <w:suppressAutoHyphens w:val="0"/>
        <w:spacing w:line="360" w:lineRule="auto"/>
        <w:jc w:val="both"/>
        <w:rPr>
          <w:sz w:val="28"/>
          <w:lang w:val="en-US"/>
        </w:rPr>
      </w:pPr>
      <w:r>
        <w:rPr>
          <w:sz w:val="28"/>
          <w:szCs w:val="28"/>
          <w:lang w:val="en-US"/>
        </w:rPr>
        <w:t>Ellis W.A., Mc Parland P.J., Bryson D.F. Leptospires in pig urogenital tract sand fetuses // Am. J. Vet. Res.- 1985.-Vol.117.-Р.66-67.</w:t>
      </w:r>
    </w:p>
    <w:p w:rsidR="00C1567A" w:rsidRDefault="00C1567A" w:rsidP="007C6D49">
      <w:pPr>
        <w:numPr>
          <w:ilvl w:val="0"/>
          <w:numId w:val="65"/>
        </w:numPr>
        <w:suppressAutoHyphens w:val="0"/>
        <w:spacing w:line="360" w:lineRule="auto"/>
        <w:jc w:val="both"/>
        <w:rPr>
          <w:sz w:val="28"/>
          <w:lang w:val="en-US"/>
        </w:rPr>
      </w:pPr>
      <w:r>
        <w:rPr>
          <w:sz w:val="28"/>
          <w:szCs w:val="28"/>
          <w:lang w:val="en-US"/>
        </w:rPr>
        <w:t>William A., Ellis W.A., Alex B. Isolation of Leptospira interrogans serovar bratislave from sows in Jowa // Am. J. Vet. Res.- 1986.-Vol.47.-P.1458-1459.</w:t>
      </w:r>
    </w:p>
    <w:p w:rsidR="00C1567A" w:rsidRDefault="00C1567A" w:rsidP="007C6D49">
      <w:pPr>
        <w:numPr>
          <w:ilvl w:val="0"/>
          <w:numId w:val="65"/>
        </w:numPr>
        <w:suppressAutoHyphens w:val="0"/>
        <w:spacing w:line="360" w:lineRule="auto"/>
        <w:jc w:val="both"/>
        <w:rPr>
          <w:sz w:val="28"/>
          <w:szCs w:val="20"/>
          <w:lang w:val="en-US"/>
        </w:rPr>
      </w:pPr>
      <w:r>
        <w:rPr>
          <w:sz w:val="28"/>
          <w:lang w:val="en-US"/>
        </w:rPr>
        <w:t>Roth E.E., Adams W.V., Sanford G.E. Isolation of Pomona from a white-tailed deer in Louisiana // Am. J. Vet. Res.-1964. -Vol.104 –Р.259-261.</w:t>
      </w:r>
    </w:p>
    <w:p w:rsidR="00C1567A" w:rsidRDefault="00C1567A" w:rsidP="007C6D49">
      <w:pPr>
        <w:numPr>
          <w:ilvl w:val="0"/>
          <w:numId w:val="65"/>
        </w:numPr>
        <w:suppressAutoHyphens w:val="0"/>
        <w:spacing w:line="360" w:lineRule="auto"/>
        <w:jc w:val="both"/>
        <w:rPr>
          <w:sz w:val="28"/>
          <w:szCs w:val="20"/>
          <w:lang w:val="en-US"/>
        </w:rPr>
      </w:pPr>
      <w:r>
        <w:rPr>
          <w:sz w:val="28"/>
          <w:lang w:val="en-US"/>
        </w:rPr>
        <w:t>Thiermann A.B. Isolation of leptospirosis in diagnosis of leptospirosis // Mod. Vet. Pract. – 1984. –Vol.65. –Р.758-759.</w:t>
      </w:r>
    </w:p>
    <w:p w:rsidR="00C1567A" w:rsidRDefault="00C1567A" w:rsidP="007C6D49">
      <w:pPr>
        <w:numPr>
          <w:ilvl w:val="0"/>
          <w:numId w:val="65"/>
        </w:numPr>
        <w:suppressAutoHyphens w:val="0"/>
        <w:spacing w:line="360" w:lineRule="auto"/>
        <w:jc w:val="both"/>
        <w:rPr>
          <w:sz w:val="28"/>
          <w:szCs w:val="20"/>
          <w:lang w:val="en-US"/>
        </w:rPr>
      </w:pPr>
      <w:r>
        <w:rPr>
          <w:sz w:val="28"/>
          <w:lang w:val="en-US"/>
        </w:rPr>
        <w:t>White F.H., Sulzer K.R., Engel R.W. Isolation of leptospira interrogans serovars hardjo, balcanica, and pomona at slauter // Am. J. Vet. Res. -1982. -Vol.43 – P.1172-1173.</w:t>
      </w:r>
    </w:p>
    <w:p w:rsidR="00C1567A" w:rsidRDefault="00C1567A" w:rsidP="007C6D49">
      <w:pPr>
        <w:numPr>
          <w:ilvl w:val="0"/>
          <w:numId w:val="65"/>
        </w:numPr>
        <w:suppressAutoHyphens w:val="0"/>
        <w:spacing w:line="360" w:lineRule="auto"/>
        <w:jc w:val="both"/>
        <w:rPr>
          <w:sz w:val="28"/>
          <w:lang w:val="en-US"/>
        </w:rPr>
      </w:pPr>
      <w:r>
        <w:rPr>
          <w:sz w:val="28"/>
          <w:lang w:val="en-US"/>
        </w:rPr>
        <w:t>Flannery B., Costa D., Carvalho F.P.</w:t>
      </w:r>
      <w:r>
        <w:rPr>
          <w:sz w:val="28"/>
          <w:lang w:val="uk-UA"/>
        </w:rPr>
        <w:t xml:space="preserve"> </w:t>
      </w:r>
      <w:r>
        <w:rPr>
          <w:sz w:val="28"/>
          <w:lang w:val="en-US"/>
        </w:rPr>
        <w:t>Evaluation of Recombinant Leptospira Antigen-Based Enzyme-Linked Immunosorbent Assays for the Serodiagnosis of Leptospirosis // J. Clin. Microbiol. –</w:t>
      </w:r>
      <w:r>
        <w:rPr>
          <w:sz w:val="28"/>
          <w:lang w:val="uk-UA"/>
        </w:rPr>
        <w:t>2001. -</w:t>
      </w:r>
      <w:r>
        <w:rPr>
          <w:sz w:val="28"/>
          <w:lang w:val="en-US"/>
        </w:rPr>
        <w:t>Vol. 39. -№ 9. -P. 3303-3310.</w:t>
      </w:r>
    </w:p>
    <w:p w:rsidR="00C1567A" w:rsidRDefault="00C1567A" w:rsidP="007C6D49">
      <w:pPr>
        <w:numPr>
          <w:ilvl w:val="0"/>
          <w:numId w:val="65"/>
        </w:numPr>
        <w:suppressAutoHyphens w:val="0"/>
        <w:spacing w:line="360" w:lineRule="auto"/>
        <w:jc w:val="both"/>
        <w:rPr>
          <w:sz w:val="28"/>
          <w:lang w:val="en-US"/>
        </w:rPr>
      </w:pPr>
      <w:r>
        <w:rPr>
          <w:sz w:val="28"/>
          <w:lang w:val="en-US"/>
        </w:rPr>
        <w:t>Surujballi O., Mallory M. Competitive Enzyme-Linked Immunosorbent Assay for Detection of Leptospira interrogans Serovar pomona Antibodies in Bovine Sera // Clin. Diagn. Lab. Immunol. –</w:t>
      </w:r>
      <w:r>
        <w:rPr>
          <w:sz w:val="28"/>
          <w:lang w:val="uk-UA"/>
        </w:rPr>
        <w:t>2000. -</w:t>
      </w:r>
      <w:r>
        <w:rPr>
          <w:sz w:val="28"/>
          <w:lang w:val="en-US"/>
        </w:rPr>
        <w:t>Vol. 8. -№ 1. -P. 40-43.</w:t>
      </w:r>
    </w:p>
    <w:p w:rsidR="00C1567A" w:rsidRDefault="00C1567A" w:rsidP="007C6D49">
      <w:pPr>
        <w:numPr>
          <w:ilvl w:val="0"/>
          <w:numId w:val="65"/>
        </w:numPr>
        <w:suppressAutoHyphens w:val="0"/>
        <w:spacing w:line="360" w:lineRule="auto"/>
        <w:jc w:val="both"/>
        <w:rPr>
          <w:sz w:val="28"/>
          <w:lang w:val="en-US"/>
        </w:rPr>
      </w:pPr>
      <w:r>
        <w:rPr>
          <w:sz w:val="28"/>
          <w:lang w:val="en-US"/>
        </w:rPr>
        <w:lastRenderedPageBreak/>
        <w:t>Surujballi O., Elmgren C. Monoclonal antibodies suitable for incorporation into a competitive enzyme-linked immunosorbent assay (ELISA) for detection of specific antibodies to Leptospira interrogans serovar Pomona // Vet. Microbiol. –</w:t>
      </w:r>
      <w:r>
        <w:rPr>
          <w:sz w:val="28"/>
          <w:lang w:val="uk-UA"/>
        </w:rPr>
        <w:t>2001. -</w:t>
      </w:r>
      <w:r>
        <w:rPr>
          <w:sz w:val="28"/>
          <w:lang w:val="en-US"/>
        </w:rPr>
        <w:t>Vol. 71. -№1-2. -P. 149-159.</w:t>
      </w:r>
    </w:p>
    <w:p w:rsidR="00C1567A" w:rsidRDefault="00C1567A" w:rsidP="007C6D49">
      <w:pPr>
        <w:numPr>
          <w:ilvl w:val="0"/>
          <w:numId w:val="65"/>
        </w:numPr>
        <w:suppressAutoHyphens w:val="0"/>
        <w:spacing w:line="360" w:lineRule="auto"/>
        <w:jc w:val="both"/>
        <w:rPr>
          <w:sz w:val="28"/>
          <w:lang w:val="en-US"/>
        </w:rPr>
      </w:pPr>
      <w:r w:rsidRPr="00C1567A">
        <w:rPr>
          <w:bCs/>
          <w:sz w:val="28"/>
          <w:lang w:val="en-US"/>
        </w:rPr>
        <w:t>Development of an ELISA to detect antibodies to a protective lipopolysaccharide fraction of</w:t>
      </w:r>
      <w:r w:rsidRPr="00C1567A">
        <w:rPr>
          <w:rFonts w:ascii="Arial" w:hAnsi="Arial"/>
          <w:b/>
          <w:sz w:val="28"/>
          <w:lang w:val="en-US"/>
        </w:rPr>
        <w:t xml:space="preserve"> </w:t>
      </w:r>
      <w:r>
        <w:rPr>
          <w:sz w:val="28"/>
          <w:lang w:val="en-US"/>
        </w:rPr>
        <w:t>Leptospira borgpetersenii serovar hardjo in cattle / Yan K-T., Ellis W.A., Mackie D.P.</w:t>
      </w:r>
      <w:r>
        <w:rPr>
          <w:sz w:val="28"/>
          <w:lang w:val="uk-UA"/>
        </w:rPr>
        <w:t xml:space="preserve"> </w:t>
      </w:r>
      <w:r>
        <w:rPr>
          <w:sz w:val="28"/>
          <w:lang w:val="en-US"/>
        </w:rPr>
        <w:t>et al. // Vet. Microbiol. –</w:t>
      </w:r>
      <w:r>
        <w:rPr>
          <w:sz w:val="28"/>
          <w:lang w:val="uk-UA"/>
        </w:rPr>
        <w:t>1999. -</w:t>
      </w:r>
      <w:r>
        <w:rPr>
          <w:sz w:val="28"/>
          <w:lang w:val="en-US"/>
        </w:rPr>
        <w:t>Vol. 69. -№ 3. -P. 173-187.</w:t>
      </w:r>
    </w:p>
    <w:p w:rsidR="00C1567A" w:rsidRDefault="00C1567A" w:rsidP="007C6D49">
      <w:pPr>
        <w:numPr>
          <w:ilvl w:val="0"/>
          <w:numId w:val="65"/>
        </w:numPr>
        <w:suppressAutoHyphens w:val="0"/>
        <w:spacing w:line="360" w:lineRule="auto"/>
        <w:jc w:val="both"/>
        <w:rPr>
          <w:sz w:val="28"/>
          <w:lang w:val="en-US"/>
        </w:rPr>
      </w:pPr>
      <w:r>
        <w:rPr>
          <w:sz w:val="28"/>
          <w:lang w:val="en-US"/>
        </w:rPr>
        <w:t>Development of a monoclonal antibody-based competitive enzyme-linked immunosorbent assay for the detection of Leptospira borgpetersenii serovar hardjo type hardjobovis antibodies in bovine sera / Surujballi O., Henning D., Marenger R. et al. // Can. J. Vet. Res. –</w:t>
      </w:r>
      <w:r>
        <w:rPr>
          <w:sz w:val="28"/>
          <w:lang w:val="uk-UA"/>
        </w:rPr>
        <w:t>2000. -</w:t>
      </w:r>
      <w:r>
        <w:rPr>
          <w:sz w:val="28"/>
          <w:lang w:val="en-US"/>
        </w:rPr>
        <w:t>Vol. 61. -№4. -P. 267-274.</w:t>
      </w:r>
    </w:p>
    <w:p w:rsidR="00C1567A" w:rsidRDefault="00C1567A" w:rsidP="007C6D49">
      <w:pPr>
        <w:numPr>
          <w:ilvl w:val="0"/>
          <w:numId w:val="65"/>
        </w:numPr>
        <w:suppressAutoHyphens w:val="0"/>
        <w:spacing w:line="360" w:lineRule="auto"/>
        <w:jc w:val="both"/>
        <w:rPr>
          <w:sz w:val="28"/>
          <w:lang w:val="en-US"/>
        </w:rPr>
      </w:pPr>
      <w:r>
        <w:rPr>
          <w:sz w:val="28"/>
          <w:lang w:val="en-US"/>
        </w:rPr>
        <w:t>Winslow W., Merry D.J., Pirc M.L. Evaluation of a commercial enzyme-linked immunosorbent assay for detection of immunoglobulin M antibody in diagnosis of human leptospiral infection // J. Clin. Microbiol. –</w:t>
      </w:r>
      <w:r>
        <w:rPr>
          <w:sz w:val="28"/>
          <w:lang w:val="uk-UA"/>
        </w:rPr>
        <w:t>1997. -</w:t>
      </w:r>
      <w:r>
        <w:rPr>
          <w:sz w:val="28"/>
          <w:lang w:val="en-US"/>
        </w:rPr>
        <w:t>Vol. 35. -№8. -P. 1938-1942.</w:t>
      </w:r>
    </w:p>
    <w:p w:rsidR="00C1567A" w:rsidRDefault="00C1567A" w:rsidP="007C6D49">
      <w:pPr>
        <w:numPr>
          <w:ilvl w:val="0"/>
          <w:numId w:val="65"/>
        </w:numPr>
        <w:suppressAutoHyphens w:val="0"/>
        <w:spacing w:line="360" w:lineRule="auto"/>
        <w:jc w:val="both"/>
        <w:rPr>
          <w:sz w:val="28"/>
        </w:rPr>
      </w:pPr>
      <w:r>
        <w:rPr>
          <w:sz w:val="28"/>
        </w:rPr>
        <w:t>Маматова З.Б. Искандорова М.И. Иммуноферментный анализ для выявления бруцеллезных антигенов // Ветеринария. -1982. -№4. -</w:t>
      </w:r>
      <w:r>
        <w:rPr>
          <w:sz w:val="28"/>
          <w:lang w:val="en-US"/>
        </w:rPr>
        <w:t>C</w:t>
      </w:r>
      <w:r>
        <w:rPr>
          <w:sz w:val="28"/>
        </w:rPr>
        <w:t>. 13-15.</w:t>
      </w:r>
    </w:p>
    <w:p w:rsidR="00C1567A" w:rsidRDefault="00C1567A" w:rsidP="007C6D49">
      <w:pPr>
        <w:numPr>
          <w:ilvl w:val="0"/>
          <w:numId w:val="65"/>
        </w:numPr>
        <w:suppressAutoHyphens w:val="0"/>
        <w:spacing w:line="360" w:lineRule="auto"/>
        <w:jc w:val="both"/>
        <w:rPr>
          <w:sz w:val="28"/>
          <w:lang w:val="en-US"/>
        </w:rPr>
      </w:pPr>
      <w:r>
        <w:rPr>
          <w:sz w:val="28"/>
          <w:lang w:val="en-US"/>
        </w:rPr>
        <w:t>Hartman E.G. An IgM- and IgG-specificenzyme-linked immunosorbent assay (ELISA) to detect anti-leptospiral immunoglobulins in dogs. // Zblat. Bakteriol Microbiol.Hyg. –1984. -A 257. –S. 508-510.</w:t>
      </w:r>
    </w:p>
    <w:p w:rsidR="00C1567A" w:rsidRDefault="00C1567A" w:rsidP="007C6D49">
      <w:pPr>
        <w:numPr>
          <w:ilvl w:val="0"/>
          <w:numId w:val="65"/>
        </w:numPr>
        <w:suppressAutoHyphens w:val="0"/>
        <w:spacing w:line="360" w:lineRule="auto"/>
        <w:jc w:val="both"/>
        <w:rPr>
          <w:sz w:val="28"/>
          <w:lang w:val="en-US"/>
        </w:rPr>
      </w:pPr>
      <w:r>
        <w:rPr>
          <w:sz w:val="28"/>
          <w:lang w:val="en-US"/>
        </w:rPr>
        <w:t>Detection of viral antigens and antibodies in ELISA /Kurstak E., Marusuk R., Salmi.A. et al.// Biochem. -NewYork, London. –1989. - Р. 1-37.</w:t>
      </w:r>
    </w:p>
    <w:p w:rsidR="00C1567A" w:rsidRDefault="00C1567A" w:rsidP="007C6D49">
      <w:pPr>
        <w:numPr>
          <w:ilvl w:val="0"/>
          <w:numId w:val="65"/>
        </w:numPr>
        <w:suppressAutoHyphens w:val="0"/>
        <w:spacing w:line="360" w:lineRule="auto"/>
        <w:jc w:val="both"/>
        <w:rPr>
          <w:sz w:val="28"/>
          <w:lang w:val="en-US"/>
        </w:rPr>
      </w:pPr>
      <w:r>
        <w:rPr>
          <w:sz w:val="28"/>
          <w:lang w:val="en-US"/>
        </w:rPr>
        <w:t xml:space="preserve">Chang J., Gother S., Gushaw J.B. Homologous enzyme immunoassay for teophiline in serum and plasma // Clin. Chem. – </w:t>
      </w:r>
      <w:r>
        <w:rPr>
          <w:sz w:val="28"/>
          <w:lang w:val="uk-UA"/>
        </w:rPr>
        <w:t>1</w:t>
      </w:r>
      <w:r>
        <w:rPr>
          <w:sz w:val="28"/>
          <w:lang w:val="en-US"/>
        </w:rPr>
        <w:t>982. –Vol. 28. –P.361-367.</w:t>
      </w:r>
    </w:p>
    <w:p w:rsidR="00C1567A" w:rsidRDefault="00C1567A" w:rsidP="007C6D49">
      <w:pPr>
        <w:numPr>
          <w:ilvl w:val="0"/>
          <w:numId w:val="65"/>
        </w:numPr>
        <w:suppressAutoHyphens w:val="0"/>
        <w:spacing w:line="360" w:lineRule="auto"/>
        <w:jc w:val="both"/>
        <w:rPr>
          <w:i/>
          <w:sz w:val="28"/>
          <w:szCs w:val="20"/>
        </w:rPr>
      </w:pPr>
      <w:r>
        <w:rPr>
          <w:sz w:val="28"/>
        </w:rPr>
        <w:t>Дзантиев Б.Б, Каматников А.Н., Парбузин В.С. Основные закономерности конкурентного иммуноферментного анализа // Тр. ВНИИВС им. И.И. Мечникова. -1983. -№9. -</w:t>
      </w:r>
      <w:r>
        <w:rPr>
          <w:sz w:val="28"/>
          <w:lang w:val="en-US"/>
        </w:rPr>
        <w:t>C</w:t>
      </w:r>
      <w:r>
        <w:rPr>
          <w:sz w:val="28"/>
        </w:rPr>
        <w:t xml:space="preserve">.27-52. </w:t>
      </w:r>
    </w:p>
    <w:p w:rsidR="00C1567A" w:rsidRDefault="00C1567A" w:rsidP="007C6D49">
      <w:pPr>
        <w:numPr>
          <w:ilvl w:val="0"/>
          <w:numId w:val="65"/>
        </w:numPr>
        <w:suppressAutoHyphens w:val="0"/>
        <w:spacing w:line="360" w:lineRule="auto"/>
        <w:jc w:val="both"/>
        <w:rPr>
          <w:sz w:val="28"/>
        </w:rPr>
      </w:pPr>
      <w:r>
        <w:rPr>
          <w:sz w:val="28"/>
        </w:rPr>
        <w:t>Егоров А.М. Современное состояние и перспективы развития иммуноферментного анализа // Тр. ВНИИВС им. И.И. Мечникова. -1983.-№9. -</w:t>
      </w:r>
      <w:r>
        <w:rPr>
          <w:sz w:val="28"/>
          <w:lang w:val="en-US"/>
        </w:rPr>
        <w:t>C</w:t>
      </w:r>
      <w:r>
        <w:rPr>
          <w:sz w:val="28"/>
        </w:rPr>
        <w:t>.3-24.</w:t>
      </w:r>
    </w:p>
    <w:p w:rsidR="00C1567A" w:rsidRDefault="00C1567A" w:rsidP="007C6D49">
      <w:pPr>
        <w:numPr>
          <w:ilvl w:val="0"/>
          <w:numId w:val="65"/>
        </w:numPr>
        <w:suppressAutoHyphens w:val="0"/>
        <w:spacing w:line="360" w:lineRule="auto"/>
        <w:jc w:val="both"/>
        <w:rPr>
          <w:sz w:val="28"/>
        </w:rPr>
      </w:pPr>
      <w:r>
        <w:rPr>
          <w:sz w:val="28"/>
        </w:rPr>
        <w:lastRenderedPageBreak/>
        <w:t>Нтахоншикира Ш. Метод иммуноферментного анализа для диагностики лептоспироза : Дисс…канд. вет. наук: 16.00.03. -К., 2000. -91с.</w:t>
      </w:r>
    </w:p>
    <w:p w:rsidR="00C1567A" w:rsidRPr="00C1567A" w:rsidRDefault="00C1567A" w:rsidP="007C6D49">
      <w:pPr>
        <w:numPr>
          <w:ilvl w:val="0"/>
          <w:numId w:val="65"/>
        </w:numPr>
        <w:suppressAutoHyphens w:val="0"/>
        <w:spacing w:line="360" w:lineRule="auto"/>
        <w:jc w:val="both"/>
        <w:rPr>
          <w:sz w:val="28"/>
          <w:lang w:val="en-US"/>
        </w:rPr>
      </w:pPr>
      <w:r w:rsidRPr="00C1567A">
        <w:rPr>
          <w:sz w:val="28"/>
          <w:lang w:val="en-US"/>
        </w:rPr>
        <w:t>Immunodiagnosis of human leptospirosis by dot-ELISA for the detection of IgM, IgG, and IgA antibodies</w:t>
      </w:r>
      <w:r>
        <w:rPr>
          <w:sz w:val="28"/>
          <w:lang w:val="uk-UA"/>
        </w:rPr>
        <w:t xml:space="preserve"> </w:t>
      </w:r>
      <w:r>
        <w:rPr>
          <w:sz w:val="28"/>
          <w:lang w:val="en-US"/>
        </w:rPr>
        <w:t xml:space="preserve">/ </w:t>
      </w:r>
      <w:r w:rsidRPr="00C1567A">
        <w:rPr>
          <w:sz w:val="28"/>
          <w:lang w:val="en-US"/>
        </w:rPr>
        <w:t>Da Silva M</w:t>
      </w:r>
      <w:r>
        <w:rPr>
          <w:sz w:val="28"/>
          <w:lang w:val="uk-UA"/>
        </w:rPr>
        <w:t>.</w:t>
      </w:r>
      <w:r w:rsidRPr="00C1567A">
        <w:rPr>
          <w:sz w:val="28"/>
          <w:lang w:val="en-US"/>
        </w:rPr>
        <w:t>V</w:t>
      </w:r>
      <w:r>
        <w:rPr>
          <w:sz w:val="28"/>
          <w:lang w:val="uk-UA"/>
        </w:rPr>
        <w:t>.,</w:t>
      </w:r>
      <w:r w:rsidRPr="00C1567A">
        <w:rPr>
          <w:sz w:val="28"/>
          <w:lang w:val="en-US"/>
        </w:rPr>
        <w:t xml:space="preserve"> Nakamura P</w:t>
      </w:r>
      <w:r>
        <w:rPr>
          <w:sz w:val="28"/>
          <w:lang w:val="uk-UA"/>
        </w:rPr>
        <w:t>.</w:t>
      </w:r>
      <w:r w:rsidRPr="00C1567A">
        <w:rPr>
          <w:sz w:val="28"/>
          <w:lang w:val="en-US"/>
        </w:rPr>
        <w:t>M</w:t>
      </w:r>
      <w:r>
        <w:rPr>
          <w:sz w:val="28"/>
          <w:lang w:val="uk-UA"/>
        </w:rPr>
        <w:t>.,</w:t>
      </w:r>
      <w:r w:rsidRPr="00C1567A">
        <w:rPr>
          <w:sz w:val="28"/>
          <w:lang w:val="en-US"/>
        </w:rPr>
        <w:t xml:space="preserve"> Camargo E</w:t>
      </w:r>
      <w:r>
        <w:rPr>
          <w:sz w:val="28"/>
          <w:lang w:val="uk-UA"/>
        </w:rPr>
        <w:t>.</w:t>
      </w:r>
      <w:r w:rsidRPr="00C1567A">
        <w:rPr>
          <w:sz w:val="28"/>
          <w:lang w:val="en-US"/>
        </w:rPr>
        <w:t>D</w:t>
      </w:r>
      <w:r>
        <w:rPr>
          <w:sz w:val="28"/>
          <w:lang w:val="uk-UA"/>
        </w:rPr>
        <w:t xml:space="preserve">. </w:t>
      </w:r>
      <w:r>
        <w:rPr>
          <w:sz w:val="28"/>
          <w:lang w:val="en-US"/>
        </w:rPr>
        <w:t xml:space="preserve">et al. </w:t>
      </w:r>
      <w:r>
        <w:rPr>
          <w:sz w:val="28"/>
          <w:lang w:val="uk-UA"/>
        </w:rPr>
        <w:t xml:space="preserve">// </w:t>
      </w:r>
      <w:r w:rsidRPr="00C1567A">
        <w:rPr>
          <w:sz w:val="28"/>
          <w:lang w:val="en-US"/>
        </w:rPr>
        <w:t>Am. J. Trop. Med. Hyg. –</w:t>
      </w:r>
      <w:r>
        <w:rPr>
          <w:sz w:val="28"/>
          <w:lang w:val="uk-UA"/>
        </w:rPr>
        <w:t>1996. -</w:t>
      </w:r>
      <w:r w:rsidRPr="00C1567A">
        <w:rPr>
          <w:sz w:val="28"/>
          <w:lang w:val="en-US"/>
        </w:rPr>
        <w:t>Vol. 56. -</w:t>
      </w:r>
      <w:r>
        <w:rPr>
          <w:sz w:val="28"/>
          <w:lang w:val="en-US"/>
        </w:rPr>
        <w:t>№</w:t>
      </w:r>
      <w:r w:rsidRPr="00C1567A">
        <w:rPr>
          <w:sz w:val="28"/>
          <w:lang w:val="en-US"/>
        </w:rPr>
        <w:t xml:space="preserve"> 6. -P. 650-655.</w:t>
      </w:r>
    </w:p>
    <w:p w:rsidR="00C1567A" w:rsidRPr="00C1567A" w:rsidRDefault="00C1567A" w:rsidP="007C6D49">
      <w:pPr>
        <w:numPr>
          <w:ilvl w:val="0"/>
          <w:numId w:val="65"/>
        </w:numPr>
        <w:suppressAutoHyphens w:val="0"/>
        <w:spacing w:line="360" w:lineRule="auto"/>
        <w:jc w:val="both"/>
        <w:rPr>
          <w:sz w:val="28"/>
          <w:lang w:val="en-US"/>
        </w:rPr>
      </w:pPr>
      <w:r w:rsidRPr="00C1567A">
        <w:rPr>
          <w:sz w:val="28"/>
          <w:lang w:val="en-US"/>
        </w:rPr>
        <w:t>Ribeiro M</w:t>
      </w:r>
      <w:r>
        <w:rPr>
          <w:sz w:val="28"/>
          <w:lang w:val="uk-UA"/>
        </w:rPr>
        <w:t>.</w:t>
      </w:r>
      <w:r w:rsidRPr="00C1567A">
        <w:rPr>
          <w:sz w:val="28"/>
          <w:lang w:val="en-US"/>
        </w:rPr>
        <w:t>A</w:t>
      </w:r>
      <w:r>
        <w:rPr>
          <w:sz w:val="28"/>
          <w:lang w:val="uk-UA"/>
        </w:rPr>
        <w:t>.,</w:t>
      </w:r>
      <w:r w:rsidRPr="00C1567A">
        <w:rPr>
          <w:sz w:val="28"/>
          <w:lang w:val="en-US"/>
        </w:rPr>
        <w:t xml:space="preserve"> Souza C</w:t>
      </w:r>
      <w:r>
        <w:rPr>
          <w:sz w:val="28"/>
          <w:lang w:val="uk-UA"/>
        </w:rPr>
        <w:t>.</w:t>
      </w:r>
      <w:r w:rsidRPr="00C1567A">
        <w:rPr>
          <w:sz w:val="28"/>
          <w:lang w:val="en-US"/>
        </w:rPr>
        <w:t>C</w:t>
      </w:r>
      <w:r>
        <w:rPr>
          <w:sz w:val="28"/>
          <w:lang w:val="uk-UA"/>
        </w:rPr>
        <w:t>.,</w:t>
      </w:r>
      <w:r w:rsidRPr="00C1567A">
        <w:rPr>
          <w:sz w:val="28"/>
          <w:lang w:val="en-US"/>
        </w:rPr>
        <w:t xml:space="preserve"> Almeida</w:t>
      </w:r>
      <w:r>
        <w:rPr>
          <w:sz w:val="28"/>
          <w:lang w:val="uk-UA"/>
        </w:rPr>
        <w:t xml:space="preserve"> </w:t>
      </w:r>
      <w:r w:rsidRPr="00C1567A">
        <w:rPr>
          <w:sz w:val="28"/>
          <w:lang w:val="en-US"/>
        </w:rPr>
        <w:t>S.H</w:t>
      </w:r>
      <w:r>
        <w:rPr>
          <w:sz w:val="28"/>
          <w:lang w:val="uk-UA"/>
        </w:rPr>
        <w:t>.</w:t>
      </w:r>
      <w:r w:rsidRPr="00C1567A">
        <w:rPr>
          <w:sz w:val="28"/>
          <w:lang w:val="en-US"/>
        </w:rPr>
        <w:t xml:space="preserve"> Dot-ELISA for human leptospirosis employing immunodominant antigen</w:t>
      </w:r>
      <w:r>
        <w:rPr>
          <w:sz w:val="28"/>
          <w:lang w:val="uk-UA"/>
        </w:rPr>
        <w:t xml:space="preserve"> // </w:t>
      </w:r>
      <w:r w:rsidRPr="00C1567A">
        <w:rPr>
          <w:sz w:val="28"/>
          <w:lang w:val="en-US"/>
        </w:rPr>
        <w:t>J. Trop. Med. Hyg. –</w:t>
      </w:r>
      <w:r>
        <w:rPr>
          <w:sz w:val="28"/>
          <w:lang w:val="uk-UA"/>
        </w:rPr>
        <w:t>1994. -</w:t>
      </w:r>
      <w:r w:rsidRPr="00C1567A">
        <w:rPr>
          <w:sz w:val="28"/>
          <w:lang w:val="en-US"/>
        </w:rPr>
        <w:t>Vol. 98. -</w:t>
      </w:r>
      <w:r>
        <w:rPr>
          <w:sz w:val="28"/>
          <w:lang w:val="en-US"/>
        </w:rPr>
        <w:t>№</w:t>
      </w:r>
      <w:r w:rsidRPr="00C1567A">
        <w:rPr>
          <w:sz w:val="28"/>
          <w:lang w:val="en-US"/>
        </w:rPr>
        <w:t>6. -P. 452-456.</w:t>
      </w:r>
    </w:p>
    <w:p w:rsidR="00C1567A" w:rsidRDefault="00C1567A" w:rsidP="007C6D49">
      <w:pPr>
        <w:numPr>
          <w:ilvl w:val="0"/>
          <w:numId w:val="65"/>
        </w:numPr>
        <w:suppressAutoHyphens w:val="0"/>
        <w:spacing w:line="360" w:lineRule="auto"/>
        <w:jc w:val="both"/>
        <w:rPr>
          <w:sz w:val="28"/>
        </w:rPr>
      </w:pPr>
      <w:r w:rsidRPr="00C1567A">
        <w:rPr>
          <w:sz w:val="28"/>
          <w:lang w:val="en-US"/>
        </w:rPr>
        <w:t>Margarita A</w:t>
      </w:r>
      <w:r>
        <w:rPr>
          <w:sz w:val="28"/>
          <w:lang w:val="uk-UA"/>
        </w:rPr>
        <w:t>.,</w:t>
      </w:r>
      <w:r w:rsidRPr="00C1567A">
        <w:rPr>
          <w:sz w:val="28"/>
          <w:lang w:val="en-US"/>
        </w:rPr>
        <w:t xml:space="preserve"> Fuentes O</w:t>
      </w:r>
      <w:r>
        <w:rPr>
          <w:sz w:val="28"/>
          <w:lang w:val="uk-UA"/>
        </w:rPr>
        <w:t>.,</w:t>
      </w:r>
      <w:r w:rsidRPr="00C1567A">
        <w:rPr>
          <w:sz w:val="28"/>
          <w:lang w:val="en-US"/>
        </w:rPr>
        <w:t xml:space="preserve"> Gonzalez A</w:t>
      </w:r>
      <w:r>
        <w:rPr>
          <w:sz w:val="28"/>
          <w:lang w:val="uk-UA"/>
        </w:rPr>
        <w:t>.</w:t>
      </w:r>
      <w:r w:rsidRPr="00C1567A">
        <w:rPr>
          <w:sz w:val="28"/>
          <w:lang w:val="en-US"/>
        </w:rPr>
        <w:t>O</w:t>
      </w:r>
      <w:r>
        <w:rPr>
          <w:sz w:val="28"/>
          <w:lang w:val="uk-UA"/>
        </w:rPr>
        <w:t>.</w:t>
      </w:r>
      <w:r w:rsidRPr="00C1567A">
        <w:rPr>
          <w:sz w:val="28"/>
          <w:lang w:val="en-US"/>
        </w:rPr>
        <w:t xml:space="preserve"> ELISA for the detection of human leptospirosis</w:t>
      </w:r>
      <w:r>
        <w:rPr>
          <w:sz w:val="28"/>
          <w:lang w:val="uk-UA"/>
        </w:rPr>
        <w:t xml:space="preserve"> // </w:t>
      </w:r>
      <w:r w:rsidRPr="00C1567A">
        <w:rPr>
          <w:sz w:val="28"/>
          <w:lang w:val="en-US"/>
        </w:rPr>
        <w:t xml:space="preserve">Mem. </w:t>
      </w:r>
      <w:r>
        <w:rPr>
          <w:sz w:val="28"/>
        </w:rPr>
        <w:t>Inst. Oswaldo Cruz. –</w:t>
      </w:r>
      <w:r>
        <w:rPr>
          <w:sz w:val="28"/>
          <w:lang w:val="uk-UA"/>
        </w:rPr>
        <w:t>1997. -</w:t>
      </w:r>
      <w:r>
        <w:rPr>
          <w:sz w:val="28"/>
        </w:rPr>
        <w:t>Vol. 89. -</w:t>
      </w:r>
      <w:r>
        <w:rPr>
          <w:sz w:val="28"/>
          <w:lang w:val="en-US"/>
        </w:rPr>
        <w:t>№</w:t>
      </w:r>
      <w:r>
        <w:rPr>
          <w:sz w:val="28"/>
        </w:rPr>
        <w:t>3. -P. 365.</w:t>
      </w:r>
    </w:p>
    <w:p w:rsidR="00C1567A" w:rsidRDefault="00C1567A" w:rsidP="007C6D49">
      <w:pPr>
        <w:numPr>
          <w:ilvl w:val="0"/>
          <w:numId w:val="65"/>
        </w:numPr>
        <w:suppressAutoHyphens w:val="0"/>
        <w:spacing w:line="360" w:lineRule="auto"/>
        <w:jc w:val="both"/>
        <w:rPr>
          <w:sz w:val="28"/>
          <w:szCs w:val="28"/>
          <w:lang w:val="uk-UA"/>
        </w:rPr>
      </w:pPr>
      <w:r>
        <w:rPr>
          <w:sz w:val="28"/>
          <w:szCs w:val="28"/>
          <w:lang w:val="uk-UA"/>
        </w:rPr>
        <w:t xml:space="preserve">Малахов Ю.А., Самохвалов А.П., Соболева Г.Л. Подбор производственных штаммов лептоспир // Труды ВГНКИ.-М. -2000.- Т. 33.- С. 90-97. </w:t>
      </w:r>
    </w:p>
    <w:p w:rsidR="00C1567A" w:rsidRDefault="00C1567A" w:rsidP="007C6D49">
      <w:pPr>
        <w:numPr>
          <w:ilvl w:val="0"/>
          <w:numId w:val="65"/>
        </w:numPr>
        <w:suppressAutoHyphens w:val="0"/>
        <w:spacing w:line="360" w:lineRule="auto"/>
        <w:jc w:val="both"/>
        <w:rPr>
          <w:sz w:val="28"/>
          <w:szCs w:val="28"/>
          <w:lang w:eastAsia="ru-RU"/>
        </w:rPr>
      </w:pPr>
      <w:r>
        <w:rPr>
          <w:sz w:val="28"/>
          <w:szCs w:val="28"/>
        </w:rPr>
        <w:t>Петров Е.М. Данные по изменчивости лептоспир //</w:t>
      </w:r>
      <w:r>
        <w:rPr>
          <w:sz w:val="28"/>
          <w:szCs w:val="28"/>
          <w:lang w:val="uk-UA"/>
        </w:rPr>
        <w:t xml:space="preserve"> </w:t>
      </w:r>
      <w:r>
        <w:rPr>
          <w:sz w:val="28"/>
          <w:szCs w:val="28"/>
        </w:rPr>
        <w:t xml:space="preserve">Лептоспирозы. Труды  </w:t>
      </w:r>
      <w:r>
        <w:rPr>
          <w:sz w:val="28"/>
          <w:szCs w:val="28"/>
          <w:lang w:val="en-US"/>
        </w:rPr>
        <w:t>V</w:t>
      </w:r>
      <w:r>
        <w:rPr>
          <w:sz w:val="28"/>
          <w:szCs w:val="28"/>
        </w:rPr>
        <w:t xml:space="preserve"> Всесоюз. науч. конф. по лептоспирозам человека и животных. – Казань. - 1991.- С 37.</w:t>
      </w:r>
    </w:p>
    <w:p w:rsidR="00C1567A" w:rsidRDefault="00C1567A" w:rsidP="007C6D49">
      <w:pPr>
        <w:numPr>
          <w:ilvl w:val="0"/>
          <w:numId w:val="65"/>
        </w:numPr>
        <w:suppressAutoHyphens w:val="0"/>
        <w:spacing w:line="360" w:lineRule="auto"/>
        <w:jc w:val="both"/>
        <w:rPr>
          <w:sz w:val="28"/>
          <w:szCs w:val="28"/>
          <w:lang w:eastAsia="ru-RU"/>
        </w:rPr>
      </w:pPr>
      <w:r>
        <w:rPr>
          <w:sz w:val="28"/>
          <w:szCs w:val="28"/>
        </w:rPr>
        <w:t>Волина Е.Г., Саруханова Л.Е., Шелестина Н.Н. Изучение динамики формирования колоний лептоспир на средах, содержащих твин-80 // Лабораторное дело.- 1982.- №1.</w:t>
      </w:r>
      <w:r>
        <w:rPr>
          <w:sz w:val="28"/>
          <w:szCs w:val="28"/>
          <w:lang w:val="uk-UA"/>
        </w:rPr>
        <w:t>-</w:t>
      </w:r>
      <w:r>
        <w:rPr>
          <w:sz w:val="28"/>
          <w:szCs w:val="28"/>
        </w:rPr>
        <w:t>С.52-54.</w:t>
      </w:r>
    </w:p>
    <w:p w:rsidR="00C1567A" w:rsidRDefault="00C1567A" w:rsidP="007C6D49">
      <w:pPr>
        <w:pStyle w:val="34"/>
        <w:widowControl/>
        <w:numPr>
          <w:ilvl w:val="0"/>
          <w:numId w:val="65"/>
        </w:numPr>
        <w:spacing w:line="360" w:lineRule="auto"/>
        <w:jc w:val="both"/>
      </w:pPr>
      <w:r>
        <w:t xml:space="preserve">Малахов Ю. А., Соболева Г. Л.  Внутривидовой антагонизм у лептоспир // </w:t>
      </w:r>
      <w:r>
        <w:rPr>
          <w:lang w:val="uk-UA"/>
        </w:rPr>
        <w:t>В</w:t>
      </w:r>
      <w:r>
        <w:t xml:space="preserve"> кн.: Труды  ВГНКИ ветеринарных препаратов. - М.</w:t>
      </w:r>
      <w:r>
        <w:rPr>
          <w:lang w:val="uk-UA"/>
        </w:rPr>
        <w:t xml:space="preserve"> -</w:t>
      </w:r>
      <w:r>
        <w:t xml:space="preserve"> 1980. - Т. 29. - С.41.</w:t>
      </w:r>
    </w:p>
    <w:p w:rsidR="00C1567A" w:rsidRDefault="00C1567A" w:rsidP="007C6D49">
      <w:pPr>
        <w:numPr>
          <w:ilvl w:val="0"/>
          <w:numId w:val="65"/>
        </w:numPr>
        <w:suppressAutoHyphens w:val="0"/>
        <w:spacing w:line="360" w:lineRule="auto"/>
        <w:jc w:val="both"/>
        <w:rPr>
          <w:sz w:val="28"/>
        </w:rPr>
      </w:pPr>
      <w:r>
        <w:rPr>
          <w:sz w:val="28"/>
          <w:szCs w:val="28"/>
          <w:lang w:eastAsia="ru-RU"/>
        </w:rPr>
        <w:t>Волина Е. Г. , Левина Л. Ф., Соболева Г. Л. Фосфолипазная активность и вирулентность патогенных лептоспир // Ж. гигиены, эпидемиологии, микробиол., иммунолог. - 1986. - № 30. - C. 165 - 171</w:t>
      </w:r>
      <w:r>
        <w:t>.</w:t>
      </w:r>
    </w:p>
    <w:p w:rsidR="00C1567A" w:rsidRDefault="00C1567A" w:rsidP="007C6D49">
      <w:pPr>
        <w:numPr>
          <w:ilvl w:val="0"/>
          <w:numId w:val="65"/>
        </w:numPr>
        <w:tabs>
          <w:tab w:val="clear" w:pos="360"/>
          <w:tab w:val="num" w:pos="420"/>
        </w:tabs>
        <w:suppressAutoHyphens w:val="0"/>
        <w:spacing w:line="360" w:lineRule="auto"/>
        <w:jc w:val="both"/>
        <w:rPr>
          <w:sz w:val="28"/>
          <w:szCs w:val="28"/>
          <w:lang w:val="uk-UA"/>
        </w:rPr>
      </w:pPr>
      <w:r>
        <w:rPr>
          <w:sz w:val="28"/>
          <w:szCs w:val="28"/>
        </w:rPr>
        <w:t xml:space="preserve">Малахов Ю.А., Соболева Г.Л. Взаимосвязь формы колоний с  антигенными, иммуногенными и вирулентными свойствами  </w:t>
      </w:r>
      <w:r>
        <w:rPr>
          <w:sz w:val="28"/>
          <w:szCs w:val="28"/>
          <w:lang w:val="en-US"/>
        </w:rPr>
        <w:t>L</w:t>
      </w:r>
      <w:r>
        <w:rPr>
          <w:sz w:val="28"/>
          <w:szCs w:val="28"/>
        </w:rPr>
        <w:t xml:space="preserve">. </w:t>
      </w:r>
      <w:r>
        <w:rPr>
          <w:sz w:val="28"/>
          <w:szCs w:val="28"/>
          <w:lang w:val="en-US"/>
        </w:rPr>
        <w:t>Interrogans</w:t>
      </w:r>
      <w:r>
        <w:rPr>
          <w:sz w:val="28"/>
          <w:szCs w:val="28"/>
        </w:rPr>
        <w:t xml:space="preserve"> // Ж. микробиол., эпидемиол., иммунологии.- 1981.- № 7.- С.84-88.</w:t>
      </w:r>
    </w:p>
    <w:p w:rsidR="00C1567A" w:rsidRDefault="00C1567A" w:rsidP="007C6D49">
      <w:pPr>
        <w:numPr>
          <w:ilvl w:val="0"/>
          <w:numId w:val="65"/>
        </w:numPr>
        <w:suppressAutoHyphens w:val="0"/>
        <w:spacing w:line="360" w:lineRule="auto"/>
        <w:jc w:val="both"/>
        <w:rPr>
          <w:sz w:val="28"/>
          <w:szCs w:val="28"/>
          <w:lang w:val="uk-UA" w:eastAsia="ru-RU"/>
        </w:rPr>
      </w:pPr>
      <w:r>
        <w:rPr>
          <w:sz w:val="28"/>
          <w:szCs w:val="28"/>
        </w:rPr>
        <w:t>Соболева Г. Л., Рождествина Л. А.  Стабилизация вирулентности  лептоспир  //</w:t>
      </w:r>
      <w:r>
        <w:rPr>
          <w:sz w:val="28"/>
          <w:szCs w:val="28"/>
          <w:lang w:val="uk-UA"/>
        </w:rPr>
        <w:t xml:space="preserve"> </w:t>
      </w:r>
      <w:r>
        <w:rPr>
          <w:sz w:val="28"/>
          <w:szCs w:val="28"/>
        </w:rPr>
        <w:t xml:space="preserve"> Эпизоотология, эпидемиология, средства диагностики,  терапии и специфической профилактики инфекционных болезней, общих    для человека и животных. Матер. Всесоюз. конф. – Львов,</w:t>
      </w:r>
      <w:r>
        <w:rPr>
          <w:sz w:val="28"/>
          <w:szCs w:val="28"/>
          <w:lang w:val="uk-UA"/>
        </w:rPr>
        <w:t xml:space="preserve"> </w:t>
      </w:r>
      <w:r>
        <w:rPr>
          <w:sz w:val="28"/>
          <w:szCs w:val="28"/>
        </w:rPr>
        <w:t>1988. - С.222.</w:t>
      </w:r>
    </w:p>
    <w:p w:rsidR="00C1567A" w:rsidRDefault="00C1567A" w:rsidP="007C6D49">
      <w:pPr>
        <w:numPr>
          <w:ilvl w:val="0"/>
          <w:numId w:val="65"/>
        </w:numPr>
        <w:suppressAutoHyphens w:val="0"/>
        <w:spacing w:line="360" w:lineRule="auto"/>
        <w:jc w:val="both"/>
        <w:rPr>
          <w:sz w:val="28"/>
          <w:szCs w:val="28"/>
          <w:lang w:val="en-US"/>
        </w:rPr>
      </w:pPr>
      <w:r>
        <w:rPr>
          <w:sz w:val="28"/>
          <w:szCs w:val="28"/>
          <w:lang w:val="en-US"/>
        </w:rPr>
        <w:lastRenderedPageBreak/>
        <w:t>Da Silva J.J., Netto B.A., Lilembaum W.  The hemorrhagic syndrome of leptospirosis: an experimental study in guinea pigs // Rev. Soc. Bras. Med. Trop. –1995. -Vol. 28. -P. 169-77.</w:t>
      </w:r>
    </w:p>
    <w:p w:rsidR="00C1567A" w:rsidRDefault="00C1567A" w:rsidP="007C6D49">
      <w:pPr>
        <w:numPr>
          <w:ilvl w:val="0"/>
          <w:numId w:val="65"/>
        </w:numPr>
        <w:suppressAutoHyphens w:val="0"/>
        <w:spacing w:line="360" w:lineRule="auto"/>
        <w:jc w:val="both"/>
        <w:rPr>
          <w:sz w:val="28"/>
        </w:rPr>
      </w:pPr>
      <w:r>
        <w:rPr>
          <w:sz w:val="28"/>
        </w:rPr>
        <w:t>Дранкин Д.И., Годлевская М.В. Лептоспироз. -Саратов, 1988. –189с.</w:t>
      </w:r>
    </w:p>
    <w:p w:rsidR="00C1567A" w:rsidRDefault="00C1567A" w:rsidP="007C6D49">
      <w:pPr>
        <w:numPr>
          <w:ilvl w:val="0"/>
          <w:numId w:val="65"/>
        </w:numPr>
        <w:suppressAutoHyphens w:val="0"/>
        <w:spacing w:line="360" w:lineRule="auto"/>
        <w:jc w:val="both"/>
        <w:rPr>
          <w:sz w:val="28"/>
          <w:szCs w:val="28"/>
        </w:rPr>
      </w:pPr>
      <w:r>
        <w:rPr>
          <w:sz w:val="28"/>
          <w:szCs w:val="28"/>
          <w:lang w:val="uk-UA"/>
        </w:rPr>
        <w:t>Пупкевич –Диамант Я.С. Н</w:t>
      </w:r>
      <w:r>
        <w:rPr>
          <w:sz w:val="28"/>
          <w:szCs w:val="28"/>
        </w:rPr>
        <w:t>екоторые неразрешенные и спорные вопросы эпидемиологии и номенклатуры лептоспироза // Ж. Микробиол. – 1990. -- № 2. – С. 96 –105</w:t>
      </w:r>
    </w:p>
    <w:p w:rsidR="00C1567A" w:rsidRDefault="00C1567A" w:rsidP="007C6D49">
      <w:pPr>
        <w:numPr>
          <w:ilvl w:val="0"/>
          <w:numId w:val="65"/>
        </w:numPr>
        <w:suppressAutoHyphens w:val="0"/>
        <w:spacing w:line="360" w:lineRule="auto"/>
        <w:jc w:val="both"/>
        <w:rPr>
          <w:sz w:val="28"/>
          <w:szCs w:val="28"/>
          <w:lang w:eastAsia="ru-RU"/>
        </w:rPr>
      </w:pPr>
      <w:r>
        <w:rPr>
          <w:sz w:val="28"/>
          <w:szCs w:val="28"/>
        </w:rPr>
        <w:t>Волина Е.Г., Саруханова Л.Е. К вопросу о развитии  колоний лептоспир на плотных питательных средах //  Актуальные проблеммы лептоспироза. Сборник науч. трудов.- М: Изд. Ун-та. Дружбы народов им. П. Лумумбы. -</w:t>
      </w:r>
      <w:r>
        <w:rPr>
          <w:sz w:val="28"/>
          <w:szCs w:val="28"/>
          <w:lang w:val="uk-UA"/>
        </w:rPr>
        <w:t xml:space="preserve"> </w:t>
      </w:r>
      <w:r>
        <w:rPr>
          <w:sz w:val="28"/>
          <w:szCs w:val="28"/>
        </w:rPr>
        <w:t>1979.-С.53-56.</w:t>
      </w:r>
    </w:p>
    <w:p w:rsidR="00C1567A" w:rsidRDefault="00C1567A" w:rsidP="007C6D49">
      <w:pPr>
        <w:numPr>
          <w:ilvl w:val="0"/>
          <w:numId w:val="65"/>
        </w:numPr>
        <w:suppressAutoHyphens w:val="0"/>
        <w:spacing w:line="360" w:lineRule="auto"/>
        <w:jc w:val="both"/>
        <w:rPr>
          <w:sz w:val="28"/>
          <w:szCs w:val="28"/>
        </w:rPr>
      </w:pPr>
      <w:r>
        <w:rPr>
          <w:sz w:val="28"/>
          <w:szCs w:val="28"/>
        </w:rPr>
        <w:t>Киктенко В.С., Волина Е.Г., Саруханова Л.Е. К вопросу  о культурально- морфологических особенностях колоний лептоспир на плотных питательных средах // Ж.  гигиены, эпидемиол., микробиол., иммунолог.- 1981.- №25.- С.125-129.</w:t>
      </w:r>
    </w:p>
    <w:p w:rsidR="00C1567A" w:rsidRDefault="00C1567A" w:rsidP="007C6D49">
      <w:pPr>
        <w:numPr>
          <w:ilvl w:val="0"/>
          <w:numId w:val="65"/>
        </w:numPr>
        <w:suppressAutoHyphens w:val="0"/>
        <w:spacing w:line="360" w:lineRule="auto"/>
        <w:jc w:val="both"/>
        <w:rPr>
          <w:sz w:val="28"/>
          <w:szCs w:val="28"/>
          <w:lang w:eastAsia="ru-RU"/>
        </w:rPr>
      </w:pPr>
      <w:r>
        <w:rPr>
          <w:sz w:val="28"/>
          <w:szCs w:val="28"/>
        </w:rPr>
        <w:t>Соболева Г.Л. Взаимосвязь между типом колоний, вирулентностью и иммуногенностью лептоспир: Труды ВГНКИ вет. препаратов.-М. -1980.-Т.30.-С.221-224.</w:t>
      </w:r>
    </w:p>
    <w:p w:rsidR="00C1567A" w:rsidRDefault="00C1567A" w:rsidP="007C6D49">
      <w:pPr>
        <w:numPr>
          <w:ilvl w:val="0"/>
          <w:numId w:val="65"/>
        </w:numPr>
        <w:suppressAutoHyphens w:val="0"/>
        <w:spacing w:line="360" w:lineRule="auto"/>
        <w:jc w:val="both"/>
        <w:rPr>
          <w:sz w:val="28"/>
          <w:szCs w:val="28"/>
          <w:lang w:val="uk-UA" w:eastAsia="ru-RU"/>
        </w:rPr>
      </w:pPr>
      <w:r>
        <w:rPr>
          <w:sz w:val="28"/>
          <w:szCs w:val="28"/>
        </w:rPr>
        <w:t>Киктенко В.С., Волина Е.Г., Саруханова Л.Е.  Культивирование лептоспир на плотных питательных средах методом агаровых слоев // Лабораторное дело.-1982.- №1.- С. 50-52.</w:t>
      </w:r>
    </w:p>
    <w:p w:rsidR="00C1567A" w:rsidRDefault="00C1567A" w:rsidP="007C6D49">
      <w:pPr>
        <w:numPr>
          <w:ilvl w:val="0"/>
          <w:numId w:val="65"/>
        </w:numPr>
        <w:suppressAutoHyphens w:val="0"/>
        <w:spacing w:line="360" w:lineRule="auto"/>
        <w:jc w:val="both"/>
        <w:rPr>
          <w:i/>
          <w:sz w:val="28"/>
        </w:rPr>
      </w:pPr>
      <w:r>
        <w:rPr>
          <w:sz w:val="28"/>
        </w:rPr>
        <w:t>Киктенко В.С, Ананьин В.В. Совещание научной группы ВОЗ по вопросам научно-исследовательских работ в области лептоспирозов. //Ж. микробиол. –1967. -№ 4. -С.151.</w:t>
      </w:r>
    </w:p>
    <w:p w:rsidR="00C1567A" w:rsidRDefault="00C1567A" w:rsidP="007C6D49">
      <w:pPr>
        <w:numPr>
          <w:ilvl w:val="0"/>
          <w:numId w:val="65"/>
        </w:numPr>
        <w:suppressAutoHyphens w:val="0"/>
        <w:spacing w:line="360" w:lineRule="auto"/>
        <w:jc w:val="both"/>
        <w:rPr>
          <w:sz w:val="28"/>
          <w:lang w:val="en-US"/>
        </w:rPr>
      </w:pPr>
      <w:r w:rsidRPr="00C1567A">
        <w:rPr>
          <w:sz w:val="28"/>
          <w:lang w:val="en-US"/>
        </w:rPr>
        <w:t xml:space="preserve">Faine S. Guidelines for the control of leptospirosis. </w:t>
      </w:r>
      <w:r>
        <w:rPr>
          <w:sz w:val="28"/>
          <w:lang w:val="en-US"/>
        </w:rPr>
        <w:t xml:space="preserve">WHO offset publication. –Geneva. -1982. -110 </w:t>
      </w:r>
      <w:r>
        <w:rPr>
          <w:sz w:val="28"/>
        </w:rPr>
        <w:t>Р</w:t>
      </w:r>
      <w:r>
        <w:rPr>
          <w:sz w:val="28"/>
          <w:lang w:val="en-US"/>
        </w:rPr>
        <w:t>.</w:t>
      </w:r>
    </w:p>
    <w:p w:rsidR="00C1567A" w:rsidRDefault="00C1567A" w:rsidP="007C6D49">
      <w:pPr>
        <w:numPr>
          <w:ilvl w:val="0"/>
          <w:numId w:val="65"/>
        </w:numPr>
        <w:suppressAutoHyphens w:val="0"/>
        <w:spacing w:line="360" w:lineRule="auto"/>
        <w:jc w:val="both"/>
        <w:rPr>
          <w:sz w:val="28"/>
          <w:szCs w:val="20"/>
          <w:lang w:val="en-US"/>
        </w:rPr>
      </w:pPr>
      <w:r>
        <w:rPr>
          <w:sz w:val="28"/>
          <w:lang w:val="en-US"/>
        </w:rPr>
        <w:t>Wolff J.W. The laboratory diagnosis of leptospirosis // Thomas publishers. –USA. -1954. –127P.</w:t>
      </w:r>
    </w:p>
    <w:p w:rsidR="00C1567A" w:rsidRDefault="00C1567A" w:rsidP="007C6D49">
      <w:pPr>
        <w:numPr>
          <w:ilvl w:val="0"/>
          <w:numId w:val="65"/>
        </w:numPr>
        <w:suppressAutoHyphens w:val="0"/>
        <w:spacing w:line="360" w:lineRule="auto"/>
        <w:jc w:val="both"/>
        <w:rPr>
          <w:sz w:val="28"/>
          <w:szCs w:val="20"/>
          <w:lang w:val="en-US"/>
        </w:rPr>
      </w:pPr>
      <w:r>
        <w:rPr>
          <w:sz w:val="28"/>
          <w:lang w:val="en-US"/>
        </w:rPr>
        <w:t>Schuffner W. Zur technik des absättigungusversuchs mit leptospiren. // Zbl. Bakt I Abt. -1939. –Vol.144. -S.434.</w:t>
      </w:r>
    </w:p>
    <w:p w:rsidR="00C1567A" w:rsidRDefault="00C1567A" w:rsidP="007C6D49">
      <w:pPr>
        <w:numPr>
          <w:ilvl w:val="0"/>
          <w:numId w:val="65"/>
        </w:numPr>
        <w:suppressAutoHyphens w:val="0"/>
        <w:spacing w:line="360" w:lineRule="auto"/>
        <w:jc w:val="both"/>
        <w:rPr>
          <w:sz w:val="28"/>
          <w:lang w:val="en-US"/>
        </w:rPr>
      </w:pPr>
      <w:r>
        <w:rPr>
          <w:sz w:val="28"/>
          <w:lang w:val="en-US"/>
        </w:rPr>
        <w:lastRenderedPageBreak/>
        <w:t>Lateral-Flow Assay for Rapid Serodiagnosis of Human Leptospirosis/</w:t>
      </w:r>
      <w:r>
        <w:rPr>
          <w:sz w:val="28"/>
          <w:lang w:val="uk-UA"/>
        </w:rPr>
        <w:t xml:space="preserve"> </w:t>
      </w:r>
      <w:r>
        <w:rPr>
          <w:sz w:val="28"/>
          <w:lang w:val="en-US"/>
        </w:rPr>
        <w:t>Smits H</w:t>
      </w:r>
      <w:r>
        <w:rPr>
          <w:sz w:val="28"/>
          <w:lang w:val="uk-UA"/>
        </w:rPr>
        <w:t>.</w:t>
      </w:r>
      <w:r>
        <w:rPr>
          <w:sz w:val="28"/>
          <w:lang w:val="en-US"/>
        </w:rPr>
        <w:t>L</w:t>
      </w:r>
      <w:r>
        <w:rPr>
          <w:sz w:val="28"/>
          <w:lang w:val="uk-UA"/>
        </w:rPr>
        <w:t>.,</w:t>
      </w:r>
      <w:r>
        <w:rPr>
          <w:sz w:val="28"/>
          <w:lang w:val="en-US"/>
        </w:rPr>
        <w:t xml:space="preserve"> Eapen C</w:t>
      </w:r>
      <w:r>
        <w:rPr>
          <w:sz w:val="28"/>
          <w:lang w:val="uk-UA"/>
        </w:rPr>
        <w:t>.</w:t>
      </w:r>
      <w:r>
        <w:rPr>
          <w:sz w:val="28"/>
          <w:lang w:val="en-US"/>
        </w:rPr>
        <w:t>K</w:t>
      </w:r>
      <w:r>
        <w:rPr>
          <w:sz w:val="28"/>
          <w:lang w:val="uk-UA"/>
        </w:rPr>
        <w:t>.,</w:t>
      </w:r>
      <w:r>
        <w:rPr>
          <w:sz w:val="28"/>
          <w:lang w:val="en-US"/>
        </w:rPr>
        <w:t xml:space="preserve"> Sugathan S</w:t>
      </w:r>
      <w:r>
        <w:rPr>
          <w:sz w:val="28"/>
          <w:lang w:val="uk-UA"/>
        </w:rPr>
        <w:t>.</w:t>
      </w:r>
      <w:r>
        <w:rPr>
          <w:sz w:val="28"/>
          <w:lang w:val="en-US"/>
        </w:rPr>
        <w:t xml:space="preserve"> et. al.</w:t>
      </w:r>
      <w:r>
        <w:rPr>
          <w:sz w:val="28"/>
          <w:lang w:val="uk-UA"/>
        </w:rPr>
        <w:t xml:space="preserve"> // </w:t>
      </w:r>
      <w:r>
        <w:rPr>
          <w:sz w:val="28"/>
          <w:lang w:val="en-US"/>
        </w:rPr>
        <w:t>Clin. Diagn. Lab. Immunol. –</w:t>
      </w:r>
      <w:r>
        <w:rPr>
          <w:sz w:val="28"/>
          <w:lang w:val="uk-UA"/>
        </w:rPr>
        <w:t xml:space="preserve"> 1999. -</w:t>
      </w:r>
      <w:r>
        <w:rPr>
          <w:sz w:val="28"/>
          <w:lang w:val="en-US"/>
        </w:rPr>
        <w:t>Vol. 8. - № 1. -P. 166-169.</w:t>
      </w:r>
    </w:p>
    <w:p w:rsidR="00C1567A" w:rsidRDefault="00C1567A" w:rsidP="007C6D49">
      <w:pPr>
        <w:numPr>
          <w:ilvl w:val="0"/>
          <w:numId w:val="65"/>
        </w:numPr>
        <w:suppressAutoHyphens w:val="0"/>
        <w:spacing w:line="360" w:lineRule="auto"/>
        <w:jc w:val="both"/>
        <w:rPr>
          <w:sz w:val="28"/>
          <w:lang w:val="en-US"/>
        </w:rPr>
      </w:pPr>
      <w:r>
        <w:rPr>
          <w:sz w:val="28"/>
          <w:lang w:val="en-US"/>
        </w:rPr>
        <w:t>Effler P</w:t>
      </w:r>
      <w:r>
        <w:rPr>
          <w:sz w:val="28"/>
          <w:lang w:val="uk-UA"/>
        </w:rPr>
        <w:t>.</w:t>
      </w:r>
      <w:r>
        <w:rPr>
          <w:sz w:val="28"/>
          <w:lang w:val="en-US"/>
        </w:rPr>
        <w:t>V</w:t>
      </w:r>
      <w:r>
        <w:rPr>
          <w:sz w:val="28"/>
          <w:lang w:val="uk-UA"/>
        </w:rPr>
        <w:t>.,</w:t>
      </w:r>
      <w:r>
        <w:rPr>
          <w:sz w:val="28"/>
          <w:lang w:val="en-US"/>
        </w:rPr>
        <w:t xml:space="preserve"> Domen H</w:t>
      </w:r>
      <w:r>
        <w:rPr>
          <w:sz w:val="28"/>
          <w:lang w:val="uk-UA"/>
        </w:rPr>
        <w:t>.</w:t>
      </w:r>
      <w:r>
        <w:rPr>
          <w:sz w:val="28"/>
          <w:lang w:val="en-US"/>
        </w:rPr>
        <w:t>Y</w:t>
      </w:r>
      <w:r>
        <w:rPr>
          <w:sz w:val="28"/>
          <w:lang w:val="uk-UA"/>
        </w:rPr>
        <w:t>.,</w:t>
      </w:r>
      <w:r>
        <w:rPr>
          <w:sz w:val="28"/>
          <w:lang w:val="en-US"/>
        </w:rPr>
        <w:t xml:space="preserve"> Bragg S</w:t>
      </w:r>
      <w:r>
        <w:rPr>
          <w:sz w:val="28"/>
          <w:lang w:val="uk-UA"/>
        </w:rPr>
        <w:t>.</w:t>
      </w:r>
      <w:r>
        <w:rPr>
          <w:sz w:val="28"/>
          <w:lang w:val="en-US"/>
        </w:rPr>
        <w:t>L</w:t>
      </w:r>
      <w:r>
        <w:rPr>
          <w:sz w:val="28"/>
          <w:lang w:val="uk-UA"/>
        </w:rPr>
        <w:t>.,</w:t>
      </w:r>
      <w:r>
        <w:rPr>
          <w:sz w:val="28"/>
          <w:lang w:val="en-US"/>
        </w:rPr>
        <w:t xml:space="preserve"> Aye T</w:t>
      </w:r>
      <w:r>
        <w:rPr>
          <w:sz w:val="28"/>
          <w:lang w:val="uk-UA"/>
        </w:rPr>
        <w:t>.,</w:t>
      </w:r>
      <w:r>
        <w:rPr>
          <w:sz w:val="28"/>
          <w:lang w:val="en-US"/>
        </w:rPr>
        <w:t xml:space="preserve"> Sasaki D</w:t>
      </w:r>
      <w:r>
        <w:rPr>
          <w:sz w:val="28"/>
          <w:lang w:val="uk-UA"/>
        </w:rPr>
        <w:t>.</w:t>
      </w:r>
      <w:r>
        <w:rPr>
          <w:sz w:val="28"/>
          <w:lang w:val="en-US"/>
        </w:rPr>
        <w:t>M</w:t>
      </w:r>
      <w:r>
        <w:rPr>
          <w:sz w:val="28"/>
          <w:lang w:val="uk-UA"/>
        </w:rPr>
        <w:t xml:space="preserve">. </w:t>
      </w:r>
      <w:r>
        <w:rPr>
          <w:sz w:val="28"/>
          <w:lang w:val="en-US"/>
        </w:rPr>
        <w:t>Evaluation of the indirect hemagglutination assay for diagnosis of acute leptospirosis in Hawaii</w:t>
      </w:r>
      <w:r>
        <w:rPr>
          <w:sz w:val="28"/>
          <w:lang w:val="uk-UA"/>
        </w:rPr>
        <w:t xml:space="preserve"> // </w:t>
      </w:r>
      <w:r>
        <w:rPr>
          <w:sz w:val="28"/>
          <w:lang w:val="en-US"/>
        </w:rPr>
        <w:t>J. Clin. Microbiol. –</w:t>
      </w:r>
      <w:r>
        <w:rPr>
          <w:sz w:val="28"/>
          <w:lang w:val="uk-UA"/>
        </w:rPr>
        <w:t>1993. -</w:t>
      </w:r>
      <w:r>
        <w:rPr>
          <w:sz w:val="28"/>
          <w:lang w:val="en-US"/>
        </w:rPr>
        <w:t>Vol. 38. -№ 3. -P. 1081-1084.</w:t>
      </w:r>
    </w:p>
    <w:p w:rsidR="00C1567A" w:rsidRDefault="00C1567A" w:rsidP="007C6D49">
      <w:pPr>
        <w:numPr>
          <w:ilvl w:val="0"/>
          <w:numId w:val="65"/>
        </w:numPr>
        <w:suppressAutoHyphens w:val="0"/>
        <w:spacing w:line="360" w:lineRule="auto"/>
        <w:jc w:val="both"/>
        <w:rPr>
          <w:sz w:val="28"/>
          <w:lang w:val="en-US"/>
        </w:rPr>
      </w:pPr>
      <w:r>
        <w:rPr>
          <w:sz w:val="28"/>
          <w:lang w:val="en-US"/>
        </w:rPr>
        <w:t>Simple latex agglutination assay for rapid serodiagnosis of human leptospirosis</w:t>
      </w:r>
      <w:r>
        <w:rPr>
          <w:sz w:val="28"/>
          <w:lang w:val="uk-UA"/>
        </w:rPr>
        <w:t xml:space="preserve"> </w:t>
      </w:r>
      <w:r>
        <w:rPr>
          <w:sz w:val="28"/>
          <w:lang w:val="en-US"/>
        </w:rPr>
        <w:t>/ Smits H</w:t>
      </w:r>
      <w:r>
        <w:rPr>
          <w:sz w:val="28"/>
          <w:lang w:val="uk-UA"/>
        </w:rPr>
        <w:t>.</w:t>
      </w:r>
      <w:r>
        <w:rPr>
          <w:sz w:val="28"/>
          <w:lang w:val="en-US"/>
        </w:rPr>
        <w:t>L</w:t>
      </w:r>
      <w:r>
        <w:rPr>
          <w:sz w:val="28"/>
          <w:lang w:val="uk-UA"/>
        </w:rPr>
        <w:t>.,</w:t>
      </w:r>
      <w:r>
        <w:rPr>
          <w:sz w:val="28"/>
          <w:lang w:val="en-US"/>
        </w:rPr>
        <w:t xml:space="preserve"> Van der Hoorn M</w:t>
      </w:r>
      <w:r>
        <w:rPr>
          <w:sz w:val="28"/>
          <w:lang w:val="uk-UA"/>
        </w:rPr>
        <w:t>.</w:t>
      </w:r>
      <w:r>
        <w:rPr>
          <w:sz w:val="28"/>
          <w:lang w:val="en-US"/>
        </w:rPr>
        <w:t>G</w:t>
      </w:r>
      <w:r>
        <w:rPr>
          <w:sz w:val="28"/>
          <w:lang w:val="uk-UA"/>
        </w:rPr>
        <w:t>.,</w:t>
      </w:r>
      <w:r>
        <w:rPr>
          <w:sz w:val="28"/>
          <w:lang w:val="en-US"/>
        </w:rPr>
        <w:t xml:space="preserve"> Goris M</w:t>
      </w:r>
      <w:r>
        <w:rPr>
          <w:sz w:val="28"/>
          <w:lang w:val="uk-UA"/>
        </w:rPr>
        <w:t>.</w:t>
      </w:r>
      <w:r>
        <w:rPr>
          <w:sz w:val="28"/>
          <w:lang w:val="en-US"/>
        </w:rPr>
        <w:t>G</w:t>
      </w:r>
      <w:r>
        <w:rPr>
          <w:sz w:val="28"/>
          <w:lang w:val="uk-UA"/>
        </w:rPr>
        <w:t>.</w:t>
      </w:r>
      <w:r>
        <w:rPr>
          <w:sz w:val="28"/>
          <w:lang w:val="en-US"/>
        </w:rPr>
        <w:t xml:space="preserve"> </w:t>
      </w:r>
      <w:r>
        <w:rPr>
          <w:sz w:val="28"/>
          <w:lang w:val="uk-UA"/>
        </w:rPr>
        <w:t xml:space="preserve">// </w:t>
      </w:r>
      <w:r>
        <w:rPr>
          <w:sz w:val="28"/>
          <w:lang w:val="en-US"/>
        </w:rPr>
        <w:t>J. Clin. Microbiol. –</w:t>
      </w:r>
      <w:r>
        <w:rPr>
          <w:sz w:val="28"/>
          <w:lang w:val="uk-UA"/>
        </w:rPr>
        <w:t>1999. -</w:t>
      </w:r>
      <w:r>
        <w:rPr>
          <w:sz w:val="28"/>
          <w:lang w:val="en-US"/>
        </w:rPr>
        <w:t>Vol. 38. -№ 3. -P. 1272-1275.</w:t>
      </w:r>
    </w:p>
    <w:p w:rsidR="00C1567A" w:rsidRDefault="00C1567A" w:rsidP="007C6D49">
      <w:pPr>
        <w:numPr>
          <w:ilvl w:val="0"/>
          <w:numId w:val="65"/>
        </w:numPr>
        <w:suppressAutoHyphens w:val="0"/>
        <w:spacing w:line="360" w:lineRule="auto"/>
        <w:jc w:val="both"/>
        <w:rPr>
          <w:sz w:val="28"/>
          <w:lang w:val="en-US"/>
        </w:rPr>
      </w:pPr>
      <w:r>
        <w:rPr>
          <w:sz w:val="28"/>
          <w:lang w:val="en-US"/>
        </w:rPr>
        <w:t>Bughio N</w:t>
      </w:r>
      <w:r>
        <w:rPr>
          <w:sz w:val="28"/>
          <w:lang w:val="uk-UA"/>
        </w:rPr>
        <w:t>.</w:t>
      </w:r>
      <w:r>
        <w:rPr>
          <w:sz w:val="28"/>
          <w:lang w:val="en-US"/>
        </w:rPr>
        <w:t>I</w:t>
      </w:r>
      <w:r>
        <w:rPr>
          <w:sz w:val="28"/>
          <w:lang w:val="uk-UA"/>
        </w:rPr>
        <w:t>.,</w:t>
      </w:r>
      <w:r>
        <w:rPr>
          <w:sz w:val="28"/>
          <w:lang w:val="en-US"/>
        </w:rPr>
        <w:t xml:space="preserve"> Lin M</w:t>
      </w:r>
      <w:r>
        <w:rPr>
          <w:sz w:val="28"/>
          <w:lang w:val="uk-UA"/>
        </w:rPr>
        <w:t>.,</w:t>
      </w:r>
      <w:r>
        <w:rPr>
          <w:sz w:val="28"/>
          <w:lang w:val="en-US"/>
        </w:rPr>
        <w:t xml:space="preserve"> Surujballi O</w:t>
      </w:r>
      <w:r>
        <w:rPr>
          <w:sz w:val="28"/>
          <w:lang w:val="uk-UA"/>
        </w:rPr>
        <w:t>.</w:t>
      </w:r>
      <w:r>
        <w:rPr>
          <w:sz w:val="28"/>
          <w:lang w:val="en-US"/>
        </w:rPr>
        <w:t>P</w:t>
      </w:r>
      <w:r>
        <w:rPr>
          <w:sz w:val="28"/>
          <w:lang w:val="uk-UA"/>
        </w:rPr>
        <w:t>.</w:t>
      </w:r>
      <w:r>
        <w:rPr>
          <w:sz w:val="28"/>
          <w:lang w:val="en-US"/>
        </w:rPr>
        <w:t xml:space="preserve"> Use of recombinant flagellin protein as a tracer antigen in a fluorescence polarization assay for diagnosis of leptospirosis </w:t>
      </w:r>
      <w:r>
        <w:rPr>
          <w:sz w:val="28"/>
          <w:lang w:val="uk-UA"/>
        </w:rPr>
        <w:t xml:space="preserve">// </w:t>
      </w:r>
      <w:r>
        <w:rPr>
          <w:sz w:val="28"/>
          <w:lang w:val="en-US"/>
        </w:rPr>
        <w:t>Clin. Diagn. Lab. Immunol. –</w:t>
      </w:r>
      <w:r>
        <w:rPr>
          <w:sz w:val="28"/>
          <w:lang w:val="uk-UA"/>
        </w:rPr>
        <w:t>1996. -</w:t>
      </w:r>
      <w:r>
        <w:rPr>
          <w:sz w:val="28"/>
          <w:lang w:val="en-US"/>
        </w:rPr>
        <w:t>Vol. 6. -№ 4. -P. 599-605.</w:t>
      </w:r>
    </w:p>
    <w:p w:rsidR="00C1567A" w:rsidRDefault="00C1567A" w:rsidP="007C6D49">
      <w:pPr>
        <w:numPr>
          <w:ilvl w:val="0"/>
          <w:numId w:val="65"/>
        </w:numPr>
        <w:suppressAutoHyphens w:val="0"/>
        <w:spacing w:line="360" w:lineRule="auto"/>
        <w:jc w:val="both"/>
        <w:rPr>
          <w:sz w:val="28"/>
          <w:lang w:val="uk-UA"/>
        </w:rPr>
      </w:pPr>
      <w:r>
        <w:rPr>
          <w:sz w:val="28"/>
          <w:lang w:val="uk-UA"/>
        </w:rPr>
        <w:t>Levett P.N., Whittington C.U. Evaluation of the indirect hemagglutination assay for diagnosis of acute leptospirosis // J. Clin. Microbiol.</w:t>
      </w:r>
      <w:r>
        <w:rPr>
          <w:sz w:val="28"/>
          <w:lang w:val="en-US"/>
        </w:rPr>
        <w:t xml:space="preserve"> –</w:t>
      </w:r>
      <w:r>
        <w:rPr>
          <w:sz w:val="28"/>
          <w:lang w:val="uk-UA"/>
        </w:rPr>
        <w:t>1995. -</w:t>
      </w:r>
      <w:r>
        <w:rPr>
          <w:sz w:val="28"/>
          <w:lang w:val="en-US"/>
        </w:rPr>
        <w:t>Vol</w:t>
      </w:r>
      <w:r>
        <w:rPr>
          <w:sz w:val="28"/>
          <w:lang w:val="uk-UA"/>
        </w:rPr>
        <w:t>. 36</w:t>
      </w:r>
      <w:r>
        <w:rPr>
          <w:sz w:val="28"/>
          <w:lang w:val="en-US"/>
        </w:rPr>
        <w:t xml:space="preserve">. -№ </w:t>
      </w:r>
      <w:r>
        <w:rPr>
          <w:sz w:val="28"/>
          <w:lang w:val="uk-UA"/>
        </w:rPr>
        <w:t>1</w:t>
      </w:r>
      <w:r>
        <w:rPr>
          <w:sz w:val="28"/>
          <w:lang w:val="en-US"/>
        </w:rPr>
        <w:t>. -P</w:t>
      </w:r>
      <w:r>
        <w:rPr>
          <w:sz w:val="28"/>
          <w:lang w:val="uk-UA"/>
        </w:rPr>
        <w:t>. 11-14</w:t>
      </w:r>
      <w:r>
        <w:rPr>
          <w:sz w:val="28"/>
          <w:lang w:val="en-US"/>
        </w:rPr>
        <w:t>.</w:t>
      </w:r>
    </w:p>
    <w:p w:rsidR="00C1567A" w:rsidRDefault="00C1567A" w:rsidP="007C6D49">
      <w:pPr>
        <w:numPr>
          <w:ilvl w:val="0"/>
          <w:numId w:val="65"/>
        </w:numPr>
        <w:suppressAutoHyphens w:val="0"/>
        <w:spacing w:line="360" w:lineRule="auto"/>
        <w:jc w:val="both"/>
        <w:rPr>
          <w:sz w:val="28"/>
          <w:lang w:val="uk-UA"/>
        </w:rPr>
      </w:pPr>
      <w:r>
        <w:rPr>
          <w:sz w:val="28"/>
          <w:lang w:val="uk-UA"/>
        </w:rPr>
        <w:t>Arimitsu Y., Kmety E., Ananyina Y., Baranton G., Ferguson I.R., Smythe L., Terpstra W.J. Evaluation of the one-point microcapsule agglutination test for diagnosis of leptospirosis // Bu</w:t>
      </w:r>
      <w:r>
        <w:rPr>
          <w:sz w:val="28"/>
          <w:lang w:val="en-US"/>
        </w:rPr>
        <w:t>ll</w:t>
      </w:r>
      <w:r>
        <w:rPr>
          <w:sz w:val="28"/>
          <w:lang w:val="uk-UA"/>
        </w:rPr>
        <w:t>. W.H.O.</w:t>
      </w:r>
      <w:r>
        <w:rPr>
          <w:sz w:val="28"/>
          <w:lang w:val="en-US"/>
        </w:rPr>
        <w:t xml:space="preserve"> –</w:t>
      </w:r>
      <w:r>
        <w:rPr>
          <w:sz w:val="28"/>
          <w:lang w:val="uk-UA"/>
        </w:rPr>
        <w:t>1982. -</w:t>
      </w:r>
      <w:r>
        <w:rPr>
          <w:sz w:val="28"/>
          <w:lang w:val="en-US"/>
        </w:rPr>
        <w:t>V</w:t>
      </w:r>
      <w:r>
        <w:rPr>
          <w:sz w:val="28"/>
          <w:lang w:val="uk-UA"/>
        </w:rPr>
        <w:t>ol. 72</w:t>
      </w:r>
      <w:r>
        <w:rPr>
          <w:sz w:val="28"/>
          <w:lang w:val="en-US"/>
        </w:rPr>
        <w:t xml:space="preserve">. -№ </w:t>
      </w:r>
      <w:r>
        <w:rPr>
          <w:sz w:val="28"/>
          <w:lang w:val="uk-UA"/>
        </w:rPr>
        <w:t>3</w:t>
      </w:r>
      <w:r>
        <w:rPr>
          <w:sz w:val="28"/>
          <w:lang w:val="en-US"/>
        </w:rPr>
        <w:t>. -P</w:t>
      </w:r>
      <w:r>
        <w:rPr>
          <w:sz w:val="28"/>
          <w:lang w:val="uk-UA"/>
        </w:rPr>
        <w:t>. 395-399</w:t>
      </w:r>
      <w:r>
        <w:rPr>
          <w:sz w:val="28"/>
          <w:lang w:val="en-US"/>
        </w:rPr>
        <w:t>.</w:t>
      </w:r>
    </w:p>
    <w:p w:rsidR="00C1567A" w:rsidRDefault="00C1567A" w:rsidP="007C6D49">
      <w:pPr>
        <w:numPr>
          <w:ilvl w:val="0"/>
          <w:numId w:val="65"/>
        </w:numPr>
        <w:suppressAutoHyphens w:val="0"/>
        <w:spacing w:line="360" w:lineRule="auto"/>
        <w:jc w:val="both"/>
        <w:rPr>
          <w:sz w:val="28"/>
          <w:lang w:val="uk-UA"/>
        </w:rPr>
      </w:pPr>
      <w:r>
        <w:rPr>
          <w:sz w:val="28"/>
          <w:lang w:val="uk-UA"/>
        </w:rPr>
        <w:t>Cumberland P., Everard C.R., Levett P.N. Assessment of the efficacy of an IgM-ELISA and microscopic agglutination test (MAT) in the diagnosis of acute leptospirosis // Am. J. Trop. Med. Hyg.</w:t>
      </w:r>
      <w:r>
        <w:rPr>
          <w:sz w:val="28"/>
          <w:lang w:val="en-US"/>
        </w:rPr>
        <w:t xml:space="preserve"> –</w:t>
      </w:r>
      <w:r>
        <w:rPr>
          <w:sz w:val="28"/>
          <w:lang w:val="uk-UA"/>
        </w:rPr>
        <w:t>2000. -</w:t>
      </w:r>
      <w:r>
        <w:rPr>
          <w:sz w:val="28"/>
          <w:lang w:val="en-US"/>
        </w:rPr>
        <w:t>V</w:t>
      </w:r>
      <w:r>
        <w:rPr>
          <w:sz w:val="28"/>
          <w:lang w:val="uk-UA"/>
        </w:rPr>
        <w:t>ol. 61</w:t>
      </w:r>
      <w:r>
        <w:rPr>
          <w:sz w:val="28"/>
          <w:lang w:val="en-US"/>
        </w:rPr>
        <w:t xml:space="preserve">. -№ </w:t>
      </w:r>
      <w:r>
        <w:rPr>
          <w:sz w:val="28"/>
          <w:lang w:val="uk-UA"/>
        </w:rPr>
        <w:t>5</w:t>
      </w:r>
      <w:r>
        <w:rPr>
          <w:sz w:val="28"/>
          <w:lang w:val="en-US"/>
        </w:rPr>
        <w:t>. -P</w:t>
      </w:r>
      <w:r>
        <w:rPr>
          <w:sz w:val="28"/>
          <w:lang w:val="uk-UA"/>
        </w:rPr>
        <w:t>. 731-734</w:t>
      </w:r>
      <w:r>
        <w:rPr>
          <w:sz w:val="28"/>
          <w:lang w:val="en-US"/>
        </w:rPr>
        <w:t>.</w:t>
      </w:r>
    </w:p>
    <w:p w:rsidR="00C1567A" w:rsidRDefault="00C1567A" w:rsidP="007C6D49">
      <w:pPr>
        <w:numPr>
          <w:ilvl w:val="0"/>
          <w:numId w:val="65"/>
        </w:numPr>
        <w:suppressAutoHyphens w:val="0"/>
        <w:spacing w:line="360" w:lineRule="auto"/>
        <w:jc w:val="both"/>
        <w:rPr>
          <w:sz w:val="28"/>
          <w:lang w:val="uk-UA"/>
        </w:rPr>
      </w:pPr>
      <w:r>
        <w:rPr>
          <w:sz w:val="28"/>
        </w:rPr>
        <w:t>Руководство по борьбе с лептоспирозами // Бюллетень ВОЗ. – 1988. – Т.66, № 1. – С. 94-95</w:t>
      </w:r>
    </w:p>
    <w:p w:rsidR="00C1567A" w:rsidRDefault="00C1567A" w:rsidP="007C6D49">
      <w:pPr>
        <w:numPr>
          <w:ilvl w:val="0"/>
          <w:numId w:val="65"/>
        </w:numPr>
        <w:suppressAutoHyphens w:val="0"/>
        <w:spacing w:line="360" w:lineRule="auto"/>
        <w:jc w:val="both"/>
        <w:rPr>
          <w:sz w:val="28"/>
          <w:lang w:val="uk-UA"/>
        </w:rPr>
      </w:pPr>
      <w:r>
        <w:rPr>
          <w:sz w:val="28"/>
          <w:lang w:val="uk-UA"/>
        </w:rPr>
        <w:t>Пиріг Л.А., Дудар І.О., Величко М.Б., Ротова С.О. Бактерійна інфекція та гломерулярні захворювання нирок // Інфекційні хвороби.  1999. №2.  С. 55-59</w:t>
      </w:r>
    </w:p>
    <w:p w:rsidR="00C1567A" w:rsidRDefault="00C1567A" w:rsidP="007C6D49">
      <w:pPr>
        <w:numPr>
          <w:ilvl w:val="0"/>
          <w:numId w:val="65"/>
        </w:numPr>
        <w:suppressAutoHyphens w:val="0"/>
        <w:spacing w:line="360" w:lineRule="auto"/>
        <w:jc w:val="both"/>
        <w:rPr>
          <w:sz w:val="28"/>
          <w:lang w:val="uk-UA"/>
        </w:rPr>
      </w:pPr>
      <w:r>
        <w:rPr>
          <w:sz w:val="28"/>
          <w:lang w:val="uk-UA"/>
        </w:rPr>
        <w:t xml:space="preserve">Семенович В.Н., Полоцкий Ю.Є., Дайтер А.Б., Клернерман А.С. Особенности взаимодействия лептоспир с организмом хозяина при инфекционнном процесе у морских свинок </w:t>
      </w:r>
      <w:r>
        <w:rPr>
          <w:sz w:val="28"/>
        </w:rPr>
        <w:t>// Ж. Микробиол. – 1987. -- № 12. – С. 81-87</w:t>
      </w:r>
    </w:p>
    <w:p w:rsidR="00C1567A" w:rsidRDefault="00C1567A" w:rsidP="007C6D49">
      <w:pPr>
        <w:numPr>
          <w:ilvl w:val="0"/>
          <w:numId w:val="65"/>
        </w:numPr>
        <w:suppressAutoHyphens w:val="0"/>
        <w:spacing w:line="360" w:lineRule="auto"/>
        <w:jc w:val="both"/>
        <w:rPr>
          <w:sz w:val="28"/>
          <w:lang w:val="uk-UA"/>
        </w:rPr>
      </w:pPr>
      <w:r>
        <w:rPr>
          <w:sz w:val="28"/>
          <w:lang w:val="uk-UA"/>
        </w:rPr>
        <w:lastRenderedPageBreak/>
        <w:t>Семенович В.Н., Полоцкий Ю.Є., Дайтер А.Б., Клернерман А.С. Особенности взаимодействия лептоспир с организмом хозяина при инфекционнном процесе у золотист</w:t>
      </w:r>
      <w:r>
        <w:rPr>
          <w:sz w:val="28"/>
        </w:rPr>
        <w:t>ых хомяков // Журн. Микробиол. – 1988. -- № 3. – С. 76-82</w:t>
      </w:r>
    </w:p>
    <w:p w:rsidR="00C1567A" w:rsidRDefault="00C1567A" w:rsidP="007C6D49">
      <w:pPr>
        <w:numPr>
          <w:ilvl w:val="0"/>
          <w:numId w:val="65"/>
        </w:numPr>
        <w:suppressAutoHyphens w:val="0"/>
        <w:spacing w:line="360" w:lineRule="auto"/>
        <w:jc w:val="both"/>
        <w:rPr>
          <w:sz w:val="28"/>
          <w:lang w:val="uk-UA"/>
        </w:rPr>
      </w:pPr>
      <w:r>
        <w:rPr>
          <w:sz w:val="28"/>
          <w:lang w:val="uk-UA"/>
        </w:rPr>
        <w:t>Барштейн Ю.А., Персидский Ю.В., Виноградова Г.Н. Патогенетические особенности иктерогеморрагического лептоспироза // Доклады АН УССР, сер. Математика, естесствознание, технические науки.  1991.  №7.  С. 161 – 165</w:t>
      </w:r>
    </w:p>
    <w:p w:rsidR="00C1567A" w:rsidRDefault="00C1567A" w:rsidP="007C6D49">
      <w:pPr>
        <w:numPr>
          <w:ilvl w:val="0"/>
          <w:numId w:val="65"/>
        </w:numPr>
        <w:suppressAutoHyphens w:val="0"/>
        <w:spacing w:line="360" w:lineRule="auto"/>
        <w:jc w:val="both"/>
        <w:rPr>
          <w:sz w:val="28"/>
          <w:lang w:val="uk-UA"/>
        </w:rPr>
      </w:pPr>
      <w:r>
        <w:rPr>
          <w:sz w:val="28"/>
          <w:lang w:val="en-US"/>
        </w:rPr>
        <w:t xml:space="preserve">Brito T., Freymeller E., Penna D.O. Electron microscopy of the biopsyed kidney in human leptospirosis // Am. J. Trop. Med. Hyg. – 1965. – Vol. 14. </w:t>
      </w:r>
      <w:r>
        <w:rPr>
          <w:sz w:val="28"/>
        </w:rPr>
        <w:t xml:space="preserve">№ </w:t>
      </w:r>
      <w:r>
        <w:rPr>
          <w:sz w:val="28"/>
          <w:lang w:val="en-US"/>
        </w:rPr>
        <w:t>3. – P. 397 –403.</w:t>
      </w:r>
    </w:p>
    <w:p w:rsidR="00C1567A" w:rsidRDefault="00C1567A" w:rsidP="007C6D49">
      <w:pPr>
        <w:numPr>
          <w:ilvl w:val="0"/>
          <w:numId w:val="65"/>
        </w:numPr>
        <w:suppressAutoHyphens w:val="0"/>
        <w:spacing w:line="360" w:lineRule="auto"/>
        <w:jc w:val="both"/>
        <w:rPr>
          <w:sz w:val="28"/>
          <w:lang w:val="uk-UA"/>
        </w:rPr>
      </w:pPr>
      <w:r>
        <w:rPr>
          <w:sz w:val="28"/>
          <w:lang w:val="en-US"/>
        </w:rPr>
        <w:t>Adler B., Murphy A.M., Locarnini S.A., and Faine S. Detection of antileptospiral immunoglobulins M and G in human serum by solid-phase enzyme-linked immunosorbent assay.// J.Clin.Microbiol. –1980. –Vol.11. -Р. 452-457.</w:t>
      </w:r>
    </w:p>
    <w:p w:rsidR="00C1567A" w:rsidRDefault="00C1567A" w:rsidP="007C6D49">
      <w:pPr>
        <w:numPr>
          <w:ilvl w:val="0"/>
          <w:numId w:val="65"/>
        </w:numPr>
        <w:suppressAutoHyphens w:val="0"/>
        <w:spacing w:line="360" w:lineRule="auto"/>
        <w:jc w:val="both"/>
        <w:rPr>
          <w:i/>
          <w:sz w:val="28"/>
          <w:szCs w:val="20"/>
          <w:lang w:val="en-US"/>
        </w:rPr>
      </w:pPr>
      <w:r>
        <w:rPr>
          <w:sz w:val="28"/>
          <w:lang w:val="en-US"/>
        </w:rPr>
        <w:t>Sting R.</w:t>
      </w:r>
      <w:r>
        <w:rPr>
          <w:sz w:val="28"/>
          <w:lang w:val="fr-FR"/>
        </w:rPr>
        <w:t>,</w:t>
      </w:r>
      <w:r>
        <w:rPr>
          <w:sz w:val="28"/>
          <w:lang w:val="en-US"/>
        </w:rPr>
        <w:t xml:space="preserve"> Dura U. Isolation of Serovar-specific Leptospiral Antigens for use in an Enzyme-linked Immunosorbent Assay (ELISA) Compared with the Microscopic Agglutination Test and Immunofluorescence // J. Vet. Med. B. –1994. –Vol.41. –Р.166-175.</w:t>
      </w:r>
    </w:p>
    <w:p w:rsidR="00C1567A" w:rsidRDefault="00C1567A" w:rsidP="007C6D49">
      <w:pPr>
        <w:numPr>
          <w:ilvl w:val="0"/>
          <w:numId w:val="65"/>
        </w:numPr>
        <w:suppressAutoHyphens w:val="0"/>
        <w:spacing w:line="360" w:lineRule="auto"/>
        <w:jc w:val="both"/>
        <w:rPr>
          <w:i/>
          <w:sz w:val="28"/>
          <w:szCs w:val="20"/>
          <w:lang w:val="en-US"/>
        </w:rPr>
      </w:pPr>
      <w:r>
        <w:rPr>
          <w:sz w:val="28"/>
          <w:lang w:val="en-US"/>
        </w:rPr>
        <w:t>Terpstra W.J., Korver H., Shoone G.J., Van Leeuwen et al. Comparative classification of leptospira serovars of the pomona group by monoclonal antibodies and restriction-endonuclease analysis // Zentralbl. Bakteriol. Microbiol. Hyg.  -1987. –Vol.266. –P. 412-421.</w:t>
      </w:r>
    </w:p>
    <w:p w:rsidR="00C1567A" w:rsidRDefault="00C1567A" w:rsidP="007C6D49">
      <w:pPr>
        <w:numPr>
          <w:ilvl w:val="0"/>
          <w:numId w:val="65"/>
        </w:numPr>
        <w:suppressAutoHyphens w:val="0"/>
        <w:spacing w:line="360" w:lineRule="auto"/>
        <w:jc w:val="both"/>
        <w:rPr>
          <w:sz w:val="28"/>
        </w:rPr>
      </w:pPr>
      <w:r>
        <w:rPr>
          <w:sz w:val="28"/>
        </w:rPr>
        <w:t xml:space="preserve">Панин А.Н., Малахов Ю.А., Соболева Г.Л., Ситьков В.И., Сурмило А.П. Вакцина против лептоспироза животных лиофилизированная // Журн. Микробиол. – </w:t>
      </w:r>
      <w:r>
        <w:rPr>
          <w:sz w:val="28"/>
          <w:lang w:val="en-US"/>
        </w:rPr>
        <w:t>2001</w:t>
      </w:r>
      <w:r>
        <w:rPr>
          <w:sz w:val="28"/>
        </w:rPr>
        <w:t>. -- № 3. – С. 76-82</w:t>
      </w:r>
    </w:p>
    <w:p w:rsidR="00C1567A" w:rsidRDefault="00C1567A" w:rsidP="007C6D49">
      <w:pPr>
        <w:numPr>
          <w:ilvl w:val="0"/>
          <w:numId w:val="65"/>
        </w:numPr>
        <w:suppressAutoHyphens w:val="0"/>
        <w:spacing w:line="360" w:lineRule="auto"/>
        <w:jc w:val="both"/>
        <w:rPr>
          <w:sz w:val="28"/>
          <w:lang w:val="uk-UA"/>
        </w:rPr>
      </w:pPr>
      <w:r>
        <w:rPr>
          <w:sz w:val="28"/>
        </w:rPr>
        <w:t>Любашенко С.Я. Лептоспироз животных и его специфическая профилактика и терапия. Доклад на научной юбилейной конференции ГНКИ Министерства животноводства СССР, апрель, 1948.- 48.</w:t>
      </w:r>
    </w:p>
    <w:p w:rsidR="00C1567A" w:rsidRDefault="00C1567A" w:rsidP="007C6D49">
      <w:pPr>
        <w:numPr>
          <w:ilvl w:val="0"/>
          <w:numId w:val="65"/>
        </w:numPr>
        <w:suppressAutoHyphens w:val="0"/>
        <w:spacing w:line="360" w:lineRule="auto"/>
        <w:jc w:val="both"/>
        <w:rPr>
          <w:i/>
          <w:sz w:val="28"/>
          <w:szCs w:val="20"/>
        </w:rPr>
      </w:pPr>
      <w:r>
        <w:rPr>
          <w:sz w:val="28"/>
        </w:rPr>
        <w:t>Любашенко С.Я. Лептоспироз животных (Инфекционная желтуха). – М., 1948. – 180с.</w:t>
      </w:r>
    </w:p>
    <w:p w:rsidR="00C1567A" w:rsidRDefault="00C1567A" w:rsidP="007C6D49">
      <w:pPr>
        <w:numPr>
          <w:ilvl w:val="0"/>
          <w:numId w:val="65"/>
        </w:numPr>
        <w:suppressAutoHyphens w:val="0"/>
        <w:spacing w:line="360" w:lineRule="auto"/>
        <w:jc w:val="both"/>
        <w:rPr>
          <w:sz w:val="28"/>
          <w:lang w:val="uk-UA"/>
        </w:rPr>
      </w:pPr>
      <w:r>
        <w:rPr>
          <w:sz w:val="28"/>
        </w:rPr>
        <w:lastRenderedPageBreak/>
        <w:t>Любашенко С.Я. Вопросы диагностики лептоспироза сельскохозяйственных животных // Ветеринария. -1957. -№8. -С.16.</w:t>
      </w:r>
    </w:p>
    <w:p w:rsidR="00C1567A" w:rsidRDefault="00C1567A" w:rsidP="007C6D49">
      <w:pPr>
        <w:numPr>
          <w:ilvl w:val="0"/>
          <w:numId w:val="65"/>
        </w:numPr>
        <w:suppressAutoHyphens w:val="0"/>
        <w:spacing w:line="360" w:lineRule="auto"/>
        <w:jc w:val="both"/>
        <w:rPr>
          <w:sz w:val="28"/>
          <w:szCs w:val="28"/>
          <w:lang w:eastAsia="ru-RU"/>
        </w:rPr>
      </w:pPr>
      <w:r>
        <w:rPr>
          <w:sz w:val="28"/>
          <w:szCs w:val="28"/>
          <w:lang w:val="uk-UA"/>
        </w:rPr>
        <w:t>Малахов Ю.А. Лептоспироз животных.- М.: Агропромиздат., 1992.- 224с.</w:t>
      </w:r>
    </w:p>
    <w:p w:rsidR="00C1567A" w:rsidRDefault="00C1567A" w:rsidP="007C6D49">
      <w:pPr>
        <w:numPr>
          <w:ilvl w:val="0"/>
          <w:numId w:val="65"/>
        </w:numPr>
        <w:suppressAutoHyphens w:val="0"/>
        <w:spacing w:line="360" w:lineRule="auto"/>
        <w:jc w:val="both"/>
        <w:rPr>
          <w:sz w:val="28"/>
          <w:szCs w:val="28"/>
          <w:lang w:val="uk-UA"/>
        </w:rPr>
      </w:pPr>
      <w:r>
        <w:rPr>
          <w:sz w:val="28"/>
          <w:szCs w:val="28"/>
          <w:lang w:val="uk-UA"/>
        </w:rPr>
        <w:t xml:space="preserve">  Effects of hydrostatic pressure on the Leptospira interrogans: high immunogenicity of the pressure-inactivated serovar hardjo / Silva C.M., Giongo V., Simpson A.G.// Vaccine</w:t>
      </w:r>
      <w:r>
        <w:rPr>
          <w:sz w:val="28"/>
          <w:szCs w:val="28"/>
          <w:lang w:val="en-US"/>
        </w:rPr>
        <w:t>. –</w:t>
      </w:r>
      <w:r>
        <w:rPr>
          <w:sz w:val="28"/>
          <w:szCs w:val="28"/>
          <w:lang w:val="uk-UA"/>
        </w:rPr>
        <w:t>2001. -</w:t>
      </w:r>
      <w:r>
        <w:rPr>
          <w:sz w:val="28"/>
          <w:szCs w:val="28"/>
          <w:lang w:val="en-US"/>
        </w:rPr>
        <w:t>V</w:t>
      </w:r>
      <w:r>
        <w:rPr>
          <w:sz w:val="28"/>
          <w:szCs w:val="28"/>
          <w:lang w:val="uk-UA"/>
        </w:rPr>
        <w:t>ol. 19</w:t>
      </w:r>
      <w:r>
        <w:rPr>
          <w:sz w:val="28"/>
          <w:szCs w:val="28"/>
          <w:lang w:val="en-US"/>
        </w:rPr>
        <w:t>. -</w:t>
      </w:r>
      <w:r>
        <w:rPr>
          <w:sz w:val="28"/>
          <w:lang w:val="en-US"/>
        </w:rPr>
        <w:t xml:space="preserve">№ </w:t>
      </w:r>
      <w:r>
        <w:rPr>
          <w:sz w:val="28"/>
          <w:szCs w:val="28"/>
          <w:lang w:val="uk-UA"/>
        </w:rPr>
        <w:t>11-12</w:t>
      </w:r>
      <w:r>
        <w:rPr>
          <w:sz w:val="28"/>
          <w:szCs w:val="28"/>
          <w:lang w:val="en-US"/>
        </w:rPr>
        <w:t>. -P</w:t>
      </w:r>
      <w:r>
        <w:rPr>
          <w:sz w:val="28"/>
          <w:szCs w:val="28"/>
          <w:lang w:val="uk-UA"/>
        </w:rPr>
        <w:t>. 1511-1514</w:t>
      </w:r>
      <w:r>
        <w:rPr>
          <w:sz w:val="28"/>
          <w:szCs w:val="28"/>
          <w:lang w:val="en-US"/>
        </w:rPr>
        <w:t>.</w:t>
      </w:r>
    </w:p>
    <w:p w:rsidR="00C1567A" w:rsidRDefault="00C1567A" w:rsidP="007C6D49">
      <w:pPr>
        <w:numPr>
          <w:ilvl w:val="0"/>
          <w:numId w:val="65"/>
        </w:numPr>
        <w:suppressAutoHyphens w:val="0"/>
        <w:spacing w:line="360" w:lineRule="auto"/>
        <w:jc w:val="both"/>
        <w:rPr>
          <w:sz w:val="28"/>
          <w:szCs w:val="28"/>
          <w:lang w:val="uk-UA"/>
        </w:rPr>
      </w:pPr>
      <w:r>
        <w:rPr>
          <w:sz w:val="28"/>
          <w:szCs w:val="28"/>
          <w:lang w:val="en-US"/>
        </w:rPr>
        <w:t>Itzchak</w:t>
      </w:r>
      <w:r>
        <w:rPr>
          <w:sz w:val="28"/>
          <w:szCs w:val="28"/>
          <w:lang w:val="uk-UA"/>
        </w:rPr>
        <w:t xml:space="preserve"> </w:t>
      </w:r>
      <w:r>
        <w:rPr>
          <w:sz w:val="28"/>
          <w:szCs w:val="28"/>
          <w:lang w:val="en-US"/>
        </w:rPr>
        <w:t>S.</w:t>
      </w:r>
      <w:r>
        <w:rPr>
          <w:sz w:val="28"/>
          <w:szCs w:val="28"/>
          <w:lang w:val="uk-UA"/>
        </w:rPr>
        <w:t xml:space="preserve">, </w:t>
      </w:r>
      <w:r>
        <w:rPr>
          <w:sz w:val="28"/>
          <w:szCs w:val="28"/>
          <w:lang w:val="en-US"/>
        </w:rPr>
        <w:t>Jacob</w:t>
      </w:r>
      <w:r>
        <w:rPr>
          <w:sz w:val="28"/>
          <w:szCs w:val="28"/>
          <w:lang w:val="uk-UA"/>
        </w:rPr>
        <w:t xml:space="preserve"> </w:t>
      </w:r>
      <w:r>
        <w:rPr>
          <w:sz w:val="28"/>
          <w:szCs w:val="28"/>
          <w:lang w:val="en-US"/>
        </w:rPr>
        <w:t>B</w:t>
      </w:r>
      <w:r>
        <w:rPr>
          <w:sz w:val="28"/>
          <w:szCs w:val="28"/>
          <w:lang w:val="uk-UA"/>
        </w:rPr>
        <w:t xml:space="preserve">., </w:t>
      </w:r>
      <w:r>
        <w:rPr>
          <w:sz w:val="28"/>
          <w:szCs w:val="28"/>
          <w:lang w:val="en-US"/>
        </w:rPr>
        <w:t>Uzi</w:t>
      </w:r>
      <w:r>
        <w:rPr>
          <w:sz w:val="28"/>
          <w:szCs w:val="28"/>
          <w:lang w:val="uk-UA"/>
        </w:rPr>
        <w:t xml:space="preserve"> </w:t>
      </w:r>
      <w:r>
        <w:rPr>
          <w:sz w:val="28"/>
          <w:szCs w:val="28"/>
          <w:lang w:val="en-US"/>
        </w:rPr>
        <w:t>M</w:t>
      </w:r>
      <w:r>
        <w:rPr>
          <w:sz w:val="28"/>
          <w:szCs w:val="28"/>
          <w:lang w:val="uk-UA"/>
        </w:rPr>
        <w:t xml:space="preserve">.  </w:t>
      </w:r>
      <w:r>
        <w:rPr>
          <w:sz w:val="28"/>
          <w:szCs w:val="28"/>
          <w:lang w:val="en-US"/>
        </w:rPr>
        <w:t>Enhanced</w:t>
      </w:r>
      <w:r>
        <w:rPr>
          <w:sz w:val="28"/>
          <w:szCs w:val="28"/>
          <w:lang w:val="uk-UA"/>
        </w:rPr>
        <w:t xml:space="preserve"> </w:t>
      </w:r>
      <w:r>
        <w:rPr>
          <w:sz w:val="28"/>
          <w:szCs w:val="28"/>
          <w:lang w:val="en-US"/>
        </w:rPr>
        <w:t>antibody</w:t>
      </w:r>
      <w:r>
        <w:rPr>
          <w:sz w:val="28"/>
          <w:szCs w:val="28"/>
          <w:lang w:val="uk-UA"/>
        </w:rPr>
        <w:t xml:space="preserve"> </w:t>
      </w:r>
      <w:r>
        <w:rPr>
          <w:sz w:val="28"/>
          <w:szCs w:val="28"/>
          <w:lang w:val="en-US"/>
        </w:rPr>
        <w:t>response</w:t>
      </w:r>
      <w:r>
        <w:rPr>
          <w:sz w:val="28"/>
          <w:szCs w:val="28"/>
          <w:lang w:val="uk-UA"/>
        </w:rPr>
        <w:t xml:space="preserve"> </w:t>
      </w:r>
      <w:r>
        <w:rPr>
          <w:sz w:val="28"/>
          <w:szCs w:val="28"/>
          <w:lang w:val="en-US"/>
        </w:rPr>
        <w:t>in</w:t>
      </w:r>
      <w:r>
        <w:rPr>
          <w:sz w:val="28"/>
          <w:szCs w:val="28"/>
          <w:lang w:val="uk-UA"/>
        </w:rPr>
        <w:t xml:space="preserve"> </w:t>
      </w:r>
      <w:r>
        <w:rPr>
          <w:sz w:val="28"/>
          <w:szCs w:val="28"/>
          <w:lang w:val="en-US"/>
        </w:rPr>
        <w:t>cattle</w:t>
      </w:r>
      <w:r>
        <w:rPr>
          <w:sz w:val="28"/>
          <w:szCs w:val="28"/>
          <w:lang w:val="uk-UA"/>
        </w:rPr>
        <w:t xml:space="preserve"> </w:t>
      </w:r>
      <w:r>
        <w:rPr>
          <w:sz w:val="28"/>
          <w:szCs w:val="28"/>
          <w:lang w:val="en-US"/>
        </w:rPr>
        <w:t>against</w:t>
      </w:r>
      <w:r>
        <w:rPr>
          <w:sz w:val="28"/>
          <w:szCs w:val="28"/>
          <w:lang w:val="uk-UA"/>
        </w:rPr>
        <w:t xml:space="preserve"> </w:t>
      </w:r>
      <w:r>
        <w:rPr>
          <w:sz w:val="28"/>
          <w:szCs w:val="28"/>
          <w:lang w:val="en-US"/>
        </w:rPr>
        <w:t>Leptospira</w:t>
      </w:r>
      <w:r>
        <w:rPr>
          <w:sz w:val="28"/>
          <w:szCs w:val="28"/>
          <w:lang w:val="uk-UA"/>
        </w:rPr>
        <w:t xml:space="preserve"> </w:t>
      </w:r>
      <w:r>
        <w:rPr>
          <w:sz w:val="28"/>
          <w:szCs w:val="28"/>
          <w:lang w:val="en-US"/>
        </w:rPr>
        <w:t>hardjo</w:t>
      </w:r>
      <w:r>
        <w:rPr>
          <w:sz w:val="28"/>
          <w:szCs w:val="28"/>
          <w:lang w:val="uk-UA"/>
        </w:rPr>
        <w:t xml:space="preserve"> </w:t>
      </w:r>
      <w:r>
        <w:rPr>
          <w:sz w:val="28"/>
          <w:szCs w:val="28"/>
          <w:lang w:val="en-US"/>
        </w:rPr>
        <w:t>by</w:t>
      </w:r>
      <w:r>
        <w:rPr>
          <w:sz w:val="28"/>
          <w:szCs w:val="28"/>
          <w:lang w:val="uk-UA"/>
        </w:rPr>
        <w:t xml:space="preserve"> </w:t>
      </w:r>
      <w:r>
        <w:rPr>
          <w:sz w:val="28"/>
          <w:szCs w:val="28"/>
          <w:lang w:val="en-US"/>
        </w:rPr>
        <w:t>intradermal</w:t>
      </w:r>
      <w:r>
        <w:rPr>
          <w:sz w:val="28"/>
          <w:szCs w:val="28"/>
          <w:lang w:val="uk-UA"/>
        </w:rPr>
        <w:t xml:space="preserve"> </w:t>
      </w:r>
      <w:r>
        <w:rPr>
          <w:sz w:val="28"/>
          <w:szCs w:val="28"/>
          <w:lang w:val="en-US"/>
        </w:rPr>
        <w:t>vaccination</w:t>
      </w:r>
      <w:r>
        <w:rPr>
          <w:sz w:val="28"/>
          <w:szCs w:val="28"/>
          <w:lang w:val="uk-UA"/>
        </w:rPr>
        <w:t xml:space="preserve"> // </w:t>
      </w:r>
      <w:r>
        <w:rPr>
          <w:sz w:val="28"/>
          <w:szCs w:val="28"/>
          <w:lang w:val="en-US"/>
        </w:rPr>
        <w:t>Vaccine</w:t>
      </w:r>
      <w:r>
        <w:rPr>
          <w:sz w:val="28"/>
          <w:szCs w:val="28"/>
          <w:lang w:val="uk-UA"/>
        </w:rPr>
        <w:t>. –1997. -</w:t>
      </w:r>
      <w:r>
        <w:rPr>
          <w:sz w:val="28"/>
          <w:szCs w:val="28"/>
          <w:lang w:val="en-US"/>
        </w:rPr>
        <w:t>Vol</w:t>
      </w:r>
      <w:r>
        <w:rPr>
          <w:sz w:val="28"/>
          <w:szCs w:val="28"/>
          <w:lang w:val="uk-UA"/>
        </w:rPr>
        <w:t>. 15. -</w:t>
      </w:r>
      <w:r>
        <w:rPr>
          <w:sz w:val="28"/>
          <w:lang w:val="en-US"/>
        </w:rPr>
        <w:t xml:space="preserve">№ </w:t>
      </w:r>
      <w:r>
        <w:rPr>
          <w:sz w:val="28"/>
          <w:szCs w:val="28"/>
          <w:lang w:val="uk-UA"/>
        </w:rPr>
        <w:t>12/13</w:t>
      </w:r>
      <w:r>
        <w:rPr>
          <w:sz w:val="28"/>
          <w:szCs w:val="28"/>
          <w:lang w:val="en-US"/>
        </w:rPr>
        <w:t>. -P</w:t>
      </w:r>
      <w:r>
        <w:rPr>
          <w:sz w:val="28"/>
          <w:szCs w:val="28"/>
          <w:lang w:val="uk-UA"/>
        </w:rPr>
        <w:t>. 1434-1436.</w:t>
      </w:r>
    </w:p>
    <w:p w:rsidR="00C1567A" w:rsidRDefault="00C1567A" w:rsidP="007C6D49">
      <w:pPr>
        <w:numPr>
          <w:ilvl w:val="0"/>
          <w:numId w:val="65"/>
        </w:numPr>
        <w:suppressAutoHyphens w:val="0"/>
        <w:spacing w:line="360" w:lineRule="auto"/>
        <w:jc w:val="both"/>
        <w:rPr>
          <w:sz w:val="28"/>
          <w:szCs w:val="28"/>
          <w:lang w:val="en-US"/>
        </w:rPr>
      </w:pPr>
      <w:r>
        <w:rPr>
          <w:sz w:val="28"/>
          <w:szCs w:val="28"/>
        </w:rPr>
        <w:t>А. с. 975795</w:t>
      </w:r>
      <w:r>
        <w:rPr>
          <w:sz w:val="28"/>
          <w:szCs w:val="28"/>
          <w:lang w:val="uk-UA"/>
        </w:rPr>
        <w:t xml:space="preserve"> СССР, МКл С12</w:t>
      </w:r>
      <w:r>
        <w:rPr>
          <w:sz w:val="28"/>
          <w:szCs w:val="28"/>
          <w:lang w:val="en-US"/>
        </w:rPr>
        <w:t>N</w:t>
      </w:r>
      <w:r>
        <w:rPr>
          <w:sz w:val="28"/>
          <w:szCs w:val="28"/>
          <w:lang w:val="uk-UA"/>
        </w:rPr>
        <w:t>7/00. Способ концентрирования и очистки вирусних суспензий / П. Д. Решетов, Л. С. Жигис, А. С. Хохло</w:t>
      </w:r>
      <w:r>
        <w:rPr>
          <w:sz w:val="28"/>
          <w:szCs w:val="28"/>
        </w:rPr>
        <w:t>в, Ф. С. Носков (СССР). - Заявлено 06.08.80. Опубл. 23.11.82. Бюл.43. – 2 с.</w:t>
      </w:r>
    </w:p>
    <w:p w:rsidR="00C1567A" w:rsidRDefault="00C1567A" w:rsidP="007C6D49">
      <w:pPr>
        <w:numPr>
          <w:ilvl w:val="0"/>
          <w:numId w:val="65"/>
        </w:numPr>
        <w:suppressAutoHyphens w:val="0"/>
        <w:spacing w:line="360" w:lineRule="auto"/>
        <w:jc w:val="both"/>
        <w:rPr>
          <w:sz w:val="28"/>
          <w:szCs w:val="28"/>
          <w:lang w:val="en-US"/>
        </w:rPr>
      </w:pPr>
      <w:r>
        <w:rPr>
          <w:sz w:val="28"/>
          <w:szCs w:val="28"/>
        </w:rPr>
        <w:t xml:space="preserve">Инструкция по изготовлению и контролю поливалентной вакцины “ВГНКИ” против лептоспироза животных.  Утв. Глав. упр. вет. </w:t>
      </w:r>
      <w:r>
        <w:rPr>
          <w:sz w:val="28"/>
          <w:szCs w:val="28"/>
          <w:lang w:val="en-US"/>
        </w:rPr>
        <w:t>МСХ СССР 6.03.84</w:t>
      </w:r>
      <w:r>
        <w:rPr>
          <w:sz w:val="28"/>
          <w:szCs w:val="28"/>
          <w:lang w:val="uk-UA"/>
        </w:rPr>
        <w:t>.</w:t>
      </w:r>
    </w:p>
    <w:p w:rsidR="00C1567A" w:rsidRDefault="00C1567A" w:rsidP="007C6D49">
      <w:pPr>
        <w:pStyle w:val="2ffffc"/>
        <w:numPr>
          <w:ilvl w:val="0"/>
          <w:numId w:val="65"/>
        </w:numPr>
        <w:suppressAutoHyphens w:val="0"/>
        <w:spacing w:after="0" w:line="240" w:lineRule="auto"/>
        <w:jc w:val="both"/>
        <w:rPr>
          <w:sz w:val="28"/>
        </w:rPr>
      </w:pPr>
      <w:r>
        <w:rPr>
          <w:sz w:val="28"/>
        </w:rPr>
        <w:t>Воробьев А.А., Васильев Н.Н. Адьюванты.- “Медицина” М., -1969.</w:t>
      </w:r>
    </w:p>
    <w:p w:rsidR="00C1567A" w:rsidRDefault="00C1567A" w:rsidP="007C6D49">
      <w:pPr>
        <w:numPr>
          <w:ilvl w:val="0"/>
          <w:numId w:val="65"/>
        </w:numPr>
        <w:suppressAutoHyphens w:val="0"/>
        <w:spacing w:line="360" w:lineRule="auto"/>
        <w:jc w:val="both"/>
        <w:rPr>
          <w:sz w:val="28"/>
          <w:szCs w:val="28"/>
          <w:lang w:val="en-US"/>
        </w:rPr>
      </w:pPr>
      <w:r>
        <w:rPr>
          <w:sz w:val="28"/>
          <w:szCs w:val="28"/>
          <w:lang w:val="en-US"/>
        </w:rPr>
        <w:t>Li X., Deng X., Jia W. Investigation on process parameters involved in preparation of poly-DL-lactide-poly(ethylene glycol) microspheres containing Leptospira Interrogans antigens</w:t>
      </w:r>
      <w:r>
        <w:rPr>
          <w:sz w:val="28"/>
          <w:szCs w:val="28"/>
          <w:lang w:val="uk-UA"/>
        </w:rPr>
        <w:t xml:space="preserve"> // </w:t>
      </w:r>
      <w:r>
        <w:rPr>
          <w:sz w:val="28"/>
          <w:szCs w:val="28"/>
          <w:lang w:val="en-US"/>
        </w:rPr>
        <w:t>Int. J. Pharm. –</w:t>
      </w:r>
      <w:r>
        <w:rPr>
          <w:sz w:val="28"/>
          <w:szCs w:val="28"/>
          <w:lang w:val="uk-UA"/>
        </w:rPr>
        <w:t>2000. -</w:t>
      </w:r>
      <w:r>
        <w:rPr>
          <w:sz w:val="28"/>
          <w:szCs w:val="28"/>
          <w:lang w:val="en-US"/>
        </w:rPr>
        <w:t>Vol. 178. -</w:t>
      </w:r>
      <w:r>
        <w:rPr>
          <w:sz w:val="28"/>
          <w:lang w:val="en-US"/>
        </w:rPr>
        <w:t xml:space="preserve">№ </w:t>
      </w:r>
      <w:r>
        <w:rPr>
          <w:sz w:val="28"/>
          <w:szCs w:val="28"/>
          <w:lang w:val="en-US"/>
        </w:rPr>
        <w:t>2. -P. 245-55.</w:t>
      </w:r>
    </w:p>
    <w:p w:rsidR="00C1567A" w:rsidRDefault="00C1567A" w:rsidP="007C6D49">
      <w:pPr>
        <w:numPr>
          <w:ilvl w:val="0"/>
          <w:numId w:val="65"/>
        </w:numPr>
        <w:suppressAutoHyphens w:val="0"/>
        <w:spacing w:line="360" w:lineRule="auto"/>
        <w:jc w:val="both"/>
        <w:rPr>
          <w:sz w:val="28"/>
          <w:szCs w:val="28"/>
          <w:lang w:val="en-US"/>
        </w:rPr>
      </w:pPr>
      <w:r>
        <w:rPr>
          <w:sz w:val="28"/>
          <w:szCs w:val="28"/>
          <w:lang w:val="en-US"/>
        </w:rPr>
        <w:t>Ellinghausen H.C., McCullough W.G. Nutrition of leptospira pomona and growth of 13 other serotypes; fraction of ous albumin complex and a medium of bovine albumin and polysorbate-80 // Am. J.Vet. Res. -1995.-Vol.26.-P.45-51.</w:t>
      </w:r>
    </w:p>
    <w:p w:rsidR="00C1567A" w:rsidRDefault="00C1567A" w:rsidP="007C6D49">
      <w:pPr>
        <w:numPr>
          <w:ilvl w:val="0"/>
          <w:numId w:val="65"/>
        </w:numPr>
        <w:suppressAutoHyphens w:val="0"/>
        <w:spacing w:line="360" w:lineRule="auto"/>
        <w:jc w:val="both"/>
        <w:rPr>
          <w:sz w:val="28"/>
          <w:szCs w:val="28"/>
          <w:lang w:val="en-US"/>
        </w:rPr>
      </w:pPr>
      <w:r w:rsidRPr="00C1567A">
        <w:rPr>
          <w:sz w:val="28"/>
          <w:lang w:val="en-US"/>
        </w:rPr>
        <w:t xml:space="preserve">Thornton R. Leptospirosis in New Zealand sheep // Surveillance.- </w:t>
      </w:r>
      <w:r>
        <w:rPr>
          <w:sz w:val="28"/>
        </w:rPr>
        <w:t>1994.-Vol.21.-P. 13-14.</w:t>
      </w:r>
    </w:p>
    <w:p w:rsidR="00C1567A" w:rsidRDefault="00C1567A" w:rsidP="007C6D49">
      <w:pPr>
        <w:numPr>
          <w:ilvl w:val="0"/>
          <w:numId w:val="65"/>
        </w:numPr>
        <w:suppressAutoHyphens w:val="0"/>
        <w:spacing w:line="360" w:lineRule="auto"/>
        <w:jc w:val="both"/>
        <w:rPr>
          <w:sz w:val="28"/>
          <w:szCs w:val="28"/>
          <w:lang w:val="en-US"/>
        </w:rPr>
      </w:pPr>
      <w:r>
        <w:rPr>
          <w:sz w:val="28"/>
          <w:szCs w:val="28"/>
          <w:lang w:val="en-US"/>
        </w:rPr>
        <w:t>Thiermann A.B., Handsaker A.L. New Metod for Classification of leotospiral isolates // J. Clin. Microbial.- 1985.-Vol.21.- P. 585-587.</w:t>
      </w:r>
    </w:p>
    <w:p w:rsidR="00C1567A" w:rsidRDefault="00C1567A" w:rsidP="007C6D49">
      <w:pPr>
        <w:numPr>
          <w:ilvl w:val="0"/>
          <w:numId w:val="65"/>
        </w:numPr>
        <w:suppressAutoHyphens w:val="0"/>
        <w:spacing w:line="360" w:lineRule="auto"/>
        <w:jc w:val="both"/>
        <w:rPr>
          <w:sz w:val="28"/>
          <w:szCs w:val="28"/>
        </w:rPr>
      </w:pPr>
      <w:r>
        <w:rPr>
          <w:sz w:val="28"/>
          <w:szCs w:val="28"/>
        </w:rPr>
        <w:t>Лептоспіроз. Кіктенко В. С. - М.: Видавн. Університета дружби народів. - 1985</w:t>
      </w:r>
      <w:r>
        <w:rPr>
          <w:sz w:val="28"/>
          <w:szCs w:val="28"/>
          <w:lang w:val="uk-UA"/>
        </w:rPr>
        <w:t>. - С. 46-47</w:t>
      </w:r>
    </w:p>
    <w:p w:rsidR="00C1567A" w:rsidRDefault="00C1567A" w:rsidP="007C6D49">
      <w:pPr>
        <w:numPr>
          <w:ilvl w:val="0"/>
          <w:numId w:val="65"/>
        </w:numPr>
        <w:tabs>
          <w:tab w:val="clear" w:pos="360"/>
          <w:tab w:val="num" w:pos="284"/>
          <w:tab w:val="left" w:pos="426"/>
        </w:tabs>
        <w:suppressAutoHyphens w:val="0"/>
        <w:spacing w:line="360" w:lineRule="auto"/>
        <w:jc w:val="both"/>
        <w:rPr>
          <w:rStyle w:val="affe"/>
          <w:i w:val="0"/>
          <w:iCs w:val="0"/>
          <w:lang w:val="en-US"/>
        </w:rPr>
      </w:pPr>
      <w:r>
        <w:rPr>
          <w:sz w:val="28"/>
          <w:lang w:val="en-US"/>
        </w:rPr>
        <w:lastRenderedPageBreak/>
        <w:t>Park S.H., Ahn B.Y., Kim M.J.</w:t>
      </w:r>
      <w:r>
        <w:rPr>
          <w:b/>
          <w:bCs/>
          <w:sz w:val="28"/>
          <w:lang w:val="en-US"/>
        </w:rPr>
        <w:t xml:space="preserve"> </w:t>
      </w:r>
      <w:r>
        <w:rPr>
          <w:sz w:val="28"/>
          <w:lang w:val="en-US"/>
        </w:rPr>
        <w:t xml:space="preserve">Expression and immunologic characterization of recombinant heat shock protein 58 of Leptospira species: a major target antigen of the humoral immune response // </w:t>
      </w:r>
      <w:r>
        <w:rPr>
          <w:rStyle w:val="affe"/>
          <w:i w:val="0"/>
          <w:iCs w:val="0"/>
          <w:lang w:val="en-US"/>
        </w:rPr>
        <w:t>DNA Cell Biol.-1999.-Vol.18.- P. 903-910.</w:t>
      </w:r>
    </w:p>
    <w:p w:rsidR="00C1567A" w:rsidRDefault="00C1567A" w:rsidP="007C6D49">
      <w:pPr>
        <w:numPr>
          <w:ilvl w:val="0"/>
          <w:numId w:val="65"/>
        </w:numPr>
        <w:tabs>
          <w:tab w:val="clear" w:pos="360"/>
          <w:tab w:val="num" w:pos="284"/>
          <w:tab w:val="left" w:pos="426"/>
        </w:tabs>
        <w:suppressAutoHyphens w:val="0"/>
        <w:spacing w:line="360" w:lineRule="auto"/>
        <w:jc w:val="both"/>
        <w:rPr>
          <w:sz w:val="28"/>
        </w:rPr>
      </w:pPr>
      <w:r>
        <w:rPr>
          <w:sz w:val="28"/>
        </w:rPr>
        <w:t>Котылев О.А., Касимова С.Г., Кузнецова Е.А., Ситдикова С.С. Обоснование тактики противолептоспирозных мероприятий в современном животноводстве // Материалы Всесоюз. конф. – Львов. - 1988. -</w:t>
      </w:r>
      <w:r>
        <w:rPr>
          <w:sz w:val="28"/>
          <w:lang w:val="en-US"/>
        </w:rPr>
        <w:t>C</w:t>
      </w:r>
      <w:r>
        <w:rPr>
          <w:sz w:val="28"/>
        </w:rPr>
        <w:t>.177.</w:t>
      </w:r>
    </w:p>
    <w:p w:rsidR="00C1567A" w:rsidRDefault="00C1567A" w:rsidP="007C6D49">
      <w:pPr>
        <w:numPr>
          <w:ilvl w:val="0"/>
          <w:numId w:val="65"/>
        </w:numPr>
        <w:tabs>
          <w:tab w:val="clear" w:pos="360"/>
          <w:tab w:val="num" w:pos="284"/>
          <w:tab w:val="left" w:pos="426"/>
        </w:tabs>
        <w:suppressAutoHyphens w:val="0"/>
        <w:spacing w:line="360" w:lineRule="auto"/>
        <w:jc w:val="both"/>
        <w:rPr>
          <w:sz w:val="28"/>
        </w:rPr>
      </w:pPr>
      <w:r>
        <w:rPr>
          <w:sz w:val="28"/>
        </w:rPr>
        <w:t>Шинкаренко А.А. Особенности взаимодействия полиэтиленгликоля с белками плазмы крови и возможности использования этого полимера для фракционирования. Афтореф. дис.д-ра мед. наук - К., 1972. -27с.</w:t>
      </w:r>
    </w:p>
    <w:p w:rsidR="00C1567A" w:rsidRDefault="00C1567A" w:rsidP="007C6D49">
      <w:pPr>
        <w:numPr>
          <w:ilvl w:val="0"/>
          <w:numId w:val="65"/>
        </w:numPr>
        <w:tabs>
          <w:tab w:val="clear" w:pos="360"/>
          <w:tab w:val="num" w:pos="284"/>
          <w:tab w:val="left" w:pos="426"/>
        </w:tabs>
        <w:suppressAutoHyphens w:val="0"/>
        <w:spacing w:line="360" w:lineRule="auto"/>
        <w:jc w:val="both"/>
        <w:rPr>
          <w:sz w:val="28"/>
        </w:rPr>
      </w:pPr>
      <w:r>
        <w:rPr>
          <w:sz w:val="28"/>
        </w:rPr>
        <w:t>Шинкаренко А. А., Шарго М. И., Дешевская Б. И., Глузман М. Х. Некоторые данные о действии полиэтиленоксидов на эритроциты и плазму крови человека // Ж. Фармакология и токсикология- 1968.-№6.- С.748-750.</w:t>
      </w:r>
    </w:p>
    <w:p w:rsidR="00C1567A" w:rsidRDefault="00C1567A" w:rsidP="007C6D49">
      <w:pPr>
        <w:numPr>
          <w:ilvl w:val="0"/>
          <w:numId w:val="65"/>
        </w:numPr>
        <w:tabs>
          <w:tab w:val="clear" w:pos="360"/>
          <w:tab w:val="num" w:pos="284"/>
          <w:tab w:val="left" w:pos="426"/>
        </w:tabs>
        <w:suppressAutoHyphens w:val="0"/>
        <w:spacing w:line="360" w:lineRule="auto"/>
        <w:jc w:val="both"/>
        <w:rPr>
          <w:sz w:val="28"/>
        </w:rPr>
      </w:pPr>
      <w:r>
        <w:rPr>
          <w:sz w:val="28"/>
        </w:rPr>
        <w:t>Криопротекторы. Пушкарь Н. С., Шраго М. И., Белоус А. М., Калугин Ю. В., К. Наукова думка.- 1978.- 204с.</w:t>
      </w:r>
    </w:p>
    <w:p w:rsidR="00C1567A" w:rsidRDefault="00C1567A" w:rsidP="007C6D49">
      <w:pPr>
        <w:numPr>
          <w:ilvl w:val="0"/>
          <w:numId w:val="65"/>
        </w:numPr>
        <w:tabs>
          <w:tab w:val="clear" w:pos="360"/>
          <w:tab w:val="num" w:pos="284"/>
          <w:tab w:val="left" w:pos="426"/>
        </w:tabs>
        <w:suppressAutoHyphens w:val="0"/>
        <w:spacing w:line="360" w:lineRule="auto"/>
        <w:jc w:val="both"/>
        <w:rPr>
          <w:sz w:val="28"/>
        </w:rPr>
      </w:pPr>
      <w:r>
        <w:rPr>
          <w:sz w:val="28"/>
        </w:rPr>
        <w:t>Таран Т.В. Розробка та удосконалення живильних середовищ для культивування лептоспір : Дис…канд. вет. наук: 16.00.03. -К., 2001. -67с.</w:t>
      </w:r>
    </w:p>
    <w:p w:rsidR="00C1567A" w:rsidRDefault="00C1567A" w:rsidP="007C6D49">
      <w:pPr>
        <w:numPr>
          <w:ilvl w:val="0"/>
          <w:numId w:val="65"/>
        </w:numPr>
        <w:suppressAutoHyphens w:val="0"/>
        <w:spacing w:line="360" w:lineRule="auto"/>
        <w:jc w:val="both"/>
        <w:rPr>
          <w:sz w:val="28"/>
          <w:szCs w:val="20"/>
          <w:lang w:val="en-US"/>
        </w:rPr>
      </w:pPr>
      <w:r>
        <w:rPr>
          <w:sz w:val="28"/>
          <w:lang w:val="en-US"/>
        </w:rPr>
        <w:t>Dymowski Z, Babudieri B. Studi sulla cosidetta “lisi immunitaria” delle leptospire</w:t>
      </w:r>
      <w:r>
        <w:rPr>
          <w:sz w:val="28"/>
          <w:lang w:val="uk-UA"/>
        </w:rPr>
        <w:t xml:space="preserve"> </w:t>
      </w:r>
      <w:r>
        <w:rPr>
          <w:sz w:val="28"/>
          <w:lang w:val="en-US"/>
        </w:rPr>
        <w:t>// R.C. Ist Sup.Sanita. -1962. Vol</w:t>
      </w:r>
      <w:r>
        <w:rPr>
          <w:sz w:val="28"/>
        </w:rPr>
        <w:t>.25. -Р.443.</w:t>
      </w:r>
    </w:p>
    <w:p w:rsidR="00C1567A" w:rsidRDefault="00C1567A" w:rsidP="007C6D49">
      <w:pPr>
        <w:numPr>
          <w:ilvl w:val="0"/>
          <w:numId w:val="65"/>
        </w:numPr>
        <w:suppressAutoHyphens w:val="0"/>
        <w:spacing w:line="360" w:lineRule="auto"/>
        <w:jc w:val="both"/>
        <w:rPr>
          <w:sz w:val="28"/>
          <w:szCs w:val="20"/>
          <w:lang w:val="en-US"/>
        </w:rPr>
      </w:pPr>
      <w:r>
        <w:rPr>
          <w:sz w:val="28"/>
          <w:lang w:val="en-US"/>
        </w:rPr>
        <w:t>Babudieri B. Die Zellstructur und die serologie der leptospioren. Berlin-Gottingen-Heidelberg, 1960. –S. 514.</w:t>
      </w:r>
    </w:p>
    <w:p w:rsidR="00C1567A" w:rsidRDefault="00C1567A" w:rsidP="007C6D49">
      <w:pPr>
        <w:numPr>
          <w:ilvl w:val="0"/>
          <w:numId w:val="65"/>
        </w:numPr>
        <w:suppressAutoHyphens w:val="0"/>
        <w:spacing w:line="360" w:lineRule="auto"/>
        <w:jc w:val="both"/>
        <w:rPr>
          <w:sz w:val="28"/>
          <w:lang w:val="en-US"/>
        </w:rPr>
      </w:pPr>
      <w:r>
        <w:rPr>
          <w:sz w:val="28"/>
          <w:lang w:val="en-US"/>
        </w:rPr>
        <w:t>Guerreiro H., Croda J., Flannery B. Leptospiral proteins recognized during the humoral immune response to leptospirosis in humans //  Infect. Immun. –2001. – Vol.69. -№8. –P.54-9.</w:t>
      </w:r>
    </w:p>
    <w:p w:rsidR="00C1567A" w:rsidRDefault="00C1567A" w:rsidP="007C6D49">
      <w:pPr>
        <w:numPr>
          <w:ilvl w:val="0"/>
          <w:numId w:val="65"/>
        </w:numPr>
        <w:suppressAutoHyphens w:val="0"/>
        <w:spacing w:line="360" w:lineRule="auto"/>
        <w:jc w:val="both"/>
        <w:rPr>
          <w:sz w:val="28"/>
          <w:lang w:val="en-US"/>
        </w:rPr>
      </w:pPr>
      <w:r>
        <w:rPr>
          <w:sz w:val="28"/>
          <w:lang w:val="en-US"/>
        </w:rPr>
        <w:t>Bulach D.M., Kalambaheti T. Lipopolysaccharide biosynthesis in Leptospira // J. Mol. Microbiol. Biotechnol. –2000. -Vol2. -№4. –P. 375-80.</w:t>
      </w:r>
    </w:p>
    <w:p w:rsidR="00C1567A" w:rsidRDefault="00C1567A" w:rsidP="007C6D49">
      <w:pPr>
        <w:numPr>
          <w:ilvl w:val="0"/>
          <w:numId w:val="65"/>
        </w:numPr>
        <w:suppressAutoHyphens w:val="0"/>
        <w:spacing w:line="360" w:lineRule="auto"/>
        <w:jc w:val="both"/>
        <w:rPr>
          <w:sz w:val="28"/>
          <w:lang w:val="en-US"/>
        </w:rPr>
      </w:pPr>
      <w:r>
        <w:rPr>
          <w:sz w:val="28"/>
          <w:lang w:val="en-US"/>
        </w:rPr>
        <w:t xml:space="preserve">Kalambaheti T., Bulach D.M., Rajakumar K. Characterization of Genetic organization of the lipopolysaccharide O-antigen biosynthetic locus of Leptospira borgpetersenii serovar Hardjobovis // Microb. Pathog. –1999. -Vol. 27. -№2. -P. 105-117.  </w:t>
      </w:r>
    </w:p>
    <w:p w:rsidR="00C1567A" w:rsidRDefault="00C1567A" w:rsidP="007C6D49">
      <w:pPr>
        <w:numPr>
          <w:ilvl w:val="0"/>
          <w:numId w:val="65"/>
        </w:numPr>
        <w:suppressAutoHyphens w:val="0"/>
        <w:spacing w:line="360" w:lineRule="auto"/>
        <w:jc w:val="both"/>
        <w:rPr>
          <w:sz w:val="28"/>
          <w:lang w:val="en-US"/>
        </w:rPr>
      </w:pPr>
      <w:r>
        <w:rPr>
          <w:sz w:val="28"/>
          <w:lang w:val="en-US"/>
        </w:rPr>
        <w:t xml:space="preserve">Haake D.A., Martinich C., Summers T.A. Characterization of leptospiral outer membrane lipoprotein LipL36: Downregulation associated with late-log-phase </w:t>
      </w:r>
      <w:r>
        <w:rPr>
          <w:sz w:val="28"/>
          <w:lang w:val="en-US"/>
        </w:rPr>
        <w:lastRenderedPageBreak/>
        <w:t>growth and mammalian infection // Infect. Immun. – 1998. -Vol. 66. - № 4. -P. 1579-1587.</w:t>
      </w:r>
    </w:p>
    <w:p w:rsidR="00C1567A" w:rsidRDefault="00C1567A" w:rsidP="007C6D49">
      <w:pPr>
        <w:numPr>
          <w:ilvl w:val="0"/>
          <w:numId w:val="65"/>
        </w:numPr>
        <w:suppressAutoHyphens w:val="0"/>
        <w:spacing w:line="360" w:lineRule="auto"/>
        <w:jc w:val="both"/>
        <w:rPr>
          <w:sz w:val="28"/>
          <w:lang w:val="uk-UA"/>
        </w:rPr>
      </w:pPr>
      <w:r>
        <w:rPr>
          <w:sz w:val="28"/>
          <w:lang w:val="en-US"/>
        </w:rPr>
        <w:t xml:space="preserve">Shang E.S., Summers T.A., Haake D.A. Molecular cloning and sequence analysis of the gene encoding LipL41, a surface-exposed lipoprotein of pathogenic Leptospira species // Infect. Immun. – 1996. -Vol. 64. - № 6. </w:t>
      </w:r>
    </w:p>
    <w:p w:rsidR="00C1567A" w:rsidRDefault="00C1567A" w:rsidP="007C6D49">
      <w:pPr>
        <w:numPr>
          <w:ilvl w:val="0"/>
          <w:numId w:val="65"/>
        </w:numPr>
        <w:suppressAutoHyphens w:val="0"/>
        <w:spacing w:line="360" w:lineRule="auto"/>
        <w:jc w:val="both"/>
        <w:rPr>
          <w:sz w:val="28"/>
          <w:lang w:val="en-US"/>
        </w:rPr>
      </w:pPr>
      <w:r>
        <w:rPr>
          <w:sz w:val="28"/>
          <w:lang w:val="en-US"/>
        </w:rPr>
        <w:t xml:space="preserve">Girons I.S., Bourhy P., Ottone C. The LE1 Bacteriophage Replicates as a Plasmid within Leptospira biflexa: Construction of an L. biflexa- Escherichia coli Shuttle Vector // J. Bacteriol. –2000. -Vol. 182.  -№20. -P. 5700-5705. </w:t>
      </w:r>
    </w:p>
    <w:p w:rsidR="00C1567A" w:rsidRDefault="00C1567A" w:rsidP="007C6D49">
      <w:pPr>
        <w:numPr>
          <w:ilvl w:val="0"/>
          <w:numId w:val="65"/>
        </w:numPr>
        <w:suppressAutoHyphens w:val="0"/>
        <w:spacing w:line="360" w:lineRule="auto"/>
        <w:jc w:val="both"/>
        <w:rPr>
          <w:sz w:val="28"/>
          <w:lang w:val="uk-UA"/>
        </w:rPr>
      </w:pPr>
      <w:r>
        <w:rPr>
          <w:sz w:val="28"/>
        </w:rPr>
        <w:t>Аппараты</w:t>
      </w:r>
      <w:r w:rsidRPr="00C1567A">
        <w:rPr>
          <w:sz w:val="28"/>
        </w:rPr>
        <w:t xml:space="preserve"> </w:t>
      </w:r>
      <w:r>
        <w:rPr>
          <w:sz w:val="28"/>
        </w:rPr>
        <w:t>разделительные</w:t>
      </w:r>
      <w:r w:rsidRPr="00C1567A">
        <w:rPr>
          <w:sz w:val="28"/>
        </w:rPr>
        <w:t xml:space="preserve"> </w:t>
      </w:r>
      <w:r>
        <w:rPr>
          <w:sz w:val="28"/>
        </w:rPr>
        <w:t>ультрафильтрацыонные</w:t>
      </w:r>
      <w:r w:rsidRPr="00C1567A">
        <w:rPr>
          <w:sz w:val="28"/>
        </w:rPr>
        <w:t xml:space="preserve"> </w:t>
      </w:r>
      <w:r>
        <w:rPr>
          <w:sz w:val="28"/>
        </w:rPr>
        <w:t>на</w:t>
      </w:r>
      <w:r w:rsidRPr="00C1567A">
        <w:rPr>
          <w:sz w:val="28"/>
        </w:rPr>
        <w:t xml:space="preserve"> </w:t>
      </w:r>
      <w:r>
        <w:rPr>
          <w:sz w:val="28"/>
        </w:rPr>
        <w:t>полых</w:t>
      </w:r>
      <w:r w:rsidRPr="00C1567A">
        <w:rPr>
          <w:sz w:val="28"/>
        </w:rPr>
        <w:t xml:space="preserve"> </w:t>
      </w:r>
      <w:r>
        <w:rPr>
          <w:sz w:val="28"/>
        </w:rPr>
        <w:t>волокнах</w:t>
      </w:r>
      <w:r w:rsidRPr="00C1567A">
        <w:rPr>
          <w:sz w:val="28"/>
        </w:rPr>
        <w:t xml:space="preserve">: </w:t>
      </w:r>
      <w:r>
        <w:rPr>
          <w:sz w:val="28"/>
        </w:rPr>
        <w:t>Паспорт</w:t>
      </w:r>
      <w:r w:rsidRPr="00C1567A">
        <w:rPr>
          <w:sz w:val="28"/>
        </w:rPr>
        <w:t xml:space="preserve"> 177.216.00.00.00 </w:t>
      </w:r>
      <w:r>
        <w:rPr>
          <w:sz w:val="28"/>
        </w:rPr>
        <w:t>ПС</w:t>
      </w:r>
      <w:r w:rsidRPr="00C1567A">
        <w:rPr>
          <w:sz w:val="28"/>
        </w:rPr>
        <w:t xml:space="preserve">: </w:t>
      </w:r>
      <w:r>
        <w:rPr>
          <w:sz w:val="28"/>
        </w:rPr>
        <w:t>Утв</w:t>
      </w:r>
      <w:r w:rsidRPr="00C1567A">
        <w:rPr>
          <w:sz w:val="28"/>
        </w:rPr>
        <w:t xml:space="preserve">. </w:t>
      </w:r>
      <w:r>
        <w:rPr>
          <w:sz w:val="28"/>
        </w:rPr>
        <w:t>Нач</w:t>
      </w:r>
      <w:r w:rsidRPr="00C1567A">
        <w:rPr>
          <w:sz w:val="28"/>
        </w:rPr>
        <w:t xml:space="preserve">. </w:t>
      </w:r>
      <w:r>
        <w:rPr>
          <w:sz w:val="28"/>
        </w:rPr>
        <w:t>НИКО-1 ОКБ ТБМ 23.01.86.</w:t>
      </w:r>
    </w:p>
    <w:p w:rsidR="00C1567A" w:rsidRDefault="00C1567A" w:rsidP="007C6D49">
      <w:pPr>
        <w:numPr>
          <w:ilvl w:val="0"/>
          <w:numId w:val="65"/>
        </w:numPr>
        <w:suppressAutoHyphens w:val="0"/>
        <w:spacing w:line="360" w:lineRule="auto"/>
        <w:jc w:val="both"/>
        <w:rPr>
          <w:sz w:val="28"/>
          <w:szCs w:val="28"/>
        </w:rPr>
      </w:pPr>
      <w:r>
        <w:rPr>
          <w:sz w:val="28"/>
          <w:szCs w:val="28"/>
        </w:rPr>
        <w:t>Ашмарин И.П., Воробьев А.А. Статистические методы в микробиологических исследованиях. – Л., 1962.- С. 34-46.</w:t>
      </w:r>
    </w:p>
    <w:p w:rsidR="00C1567A" w:rsidRDefault="00C1567A" w:rsidP="00C1567A">
      <w:pPr>
        <w:spacing w:line="360" w:lineRule="auto"/>
        <w:jc w:val="both"/>
        <w:rPr>
          <w:sz w:val="28"/>
          <w:lang w:val="uk-UA"/>
        </w:rPr>
      </w:pPr>
      <w:r>
        <w:rPr>
          <w:sz w:val="28"/>
          <w:lang w:val="uk-UA"/>
        </w:rPr>
        <w:br/>
      </w:r>
    </w:p>
    <w:p w:rsidR="00393D2B" w:rsidRPr="00C1567A" w:rsidRDefault="00393D2B" w:rsidP="00396236">
      <w:pPr>
        <w:autoSpaceDE w:val="0"/>
        <w:autoSpaceDN w:val="0"/>
        <w:adjustRightInd w:val="0"/>
        <w:spacing w:line="360" w:lineRule="auto"/>
        <w:ind w:firstLine="720"/>
        <w:rPr>
          <w:color w:val="000000"/>
          <w:sz w:val="28"/>
        </w:rPr>
      </w:pPr>
    </w:p>
    <w:p w:rsidR="00F301F2" w:rsidRDefault="00F301F2" w:rsidP="00F301F2">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21" w:history="1">
        <w:r>
          <w:rPr>
            <w:rStyle w:val="afa"/>
            <w:color w:val="0070C0"/>
          </w:rPr>
          <w:t>http://www.mydisser.com/search.html</w:t>
        </w:r>
      </w:hyperlink>
      <w:r w:rsidRPr="00A42EFE">
        <w:rPr>
          <w:b/>
          <w:lang w:val="uk-UA"/>
        </w:rPr>
        <w:t xml:space="preserve"> </w:t>
      </w:r>
    </w:p>
    <w:p w:rsidR="00F301F2" w:rsidRPr="00F301F2" w:rsidRDefault="00F301F2" w:rsidP="00F301F2">
      <w:pPr>
        <w:rPr>
          <w:lang w:val="uk-UA"/>
        </w:rPr>
      </w:pPr>
    </w:p>
    <w:sectPr w:rsidR="00F301F2" w:rsidRPr="00F301F2">
      <w:headerReference w:type="default" r:id="rId22"/>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D49" w:rsidRDefault="007C6D49">
      <w:r>
        <w:separator/>
      </w:r>
    </w:p>
  </w:endnote>
  <w:endnote w:type="continuationSeparator" w:id="0">
    <w:p w:rsidR="007C6D49" w:rsidRDefault="007C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 w:name="Kudriashov">
    <w:altName w:val="Times New Roman"/>
    <w:panose1 w:val="00000000000000000000"/>
    <w:charset w:val="00"/>
    <w:family w:val="auto"/>
    <w:notTrueType/>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D49" w:rsidRDefault="007C6D49">
      <w:r>
        <w:separator/>
      </w:r>
    </w:p>
  </w:footnote>
  <w:footnote w:type="continuationSeparator" w:id="0">
    <w:p w:rsidR="007C6D49" w:rsidRDefault="007C6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0E4F64"/>
    <w:multiLevelType w:val="multilevel"/>
    <w:tmpl w:val="BCB87FE2"/>
    <w:lvl w:ilvl="0">
      <w:start w:val="2"/>
      <w:numFmt w:val="decimal"/>
      <w:lvlText w:val="%1."/>
      <w:lvlJc w:val="left"/>
      <w:pPr>
        <w:tabs>
          <w:tab w:val="num" w:pos="420"/>
        </w:tabs>
        <w:ind w:left="420" w:hanging="4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D6603AD"/>
    <w:multiLevelType w:val="hybridMultilevel"/>
    <w:tmpl w:val="4DFAF83A"/>
    <w:lvl w:ilvl="0" w:tplc="0419000F">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7157860"/>
    <w:multiLevelType w:val="multilevel"/>
    <w:tmpl w:val="B664B13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7">
    <w:nsid w:val="33225B4E"/>
    <w:multiLevelType w:val="multilevel"/>
    <w:tmpl w:val="ECFE787C"/>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3FA156FF"/>
    <w:multiLevelType w:val="multilevel"/>
    <w:tmpl w:val="B57CF448"/>
    <w:lvl w:ilvl="0">
      <w:start w:val="1"/>
      <w:numFmt w:val="bullet"/>
      <w:lvlText w:val="—"/>
      <w:lvlJc w:val="left"/>
      <w:pPr>
        <w:tabs>
          <w:tab w:val="num" w:pos="1894"/>
        </w:tabs>
        <w:ind w:left="1761" w:hanging="227"/>
      </w:pPr>
      <w:rPr>
        <w:rFonts w:asci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1">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4">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5">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6">
    <w:nsid w:val="4F6D5650"/>
    <w:multiLevelType w:val="singleLevel"/>
    <w:tmpl w:val="D24E845E"/>
    <w:lvl w:ilvl="0">
      <w:start w:val="1"/>
      <w:numFmt w:val="decimal"/>
      <w:pStyle w:val="123"/>
      <w:lvlText w:val="%1."/>
      <w:lvlJc w:val="left"/>
      <w:pPr>
        <w:tabs>
          <w:tab w:val="num" w:pos="360"/>
        </w:tabs>
        <w:ind w:left="360" w:hanging="360"/>
      </w:pPr>
    </w:lvl>
  </w:abstractNum>
  <w:abstractNum w:abstractNumId="57">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8">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9">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7CD1DB5"/>
    <w:multiLevelType w:val="multilevel"/>
    <w:tmpl w:val="997A7644"/>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4">
    <w:nsid w:val="641E262D"/>
    <w:multiLevelType w:val="singleLevel"/>
    <w:tmpl w:val="61B60B62"/>
    <w:lvl w:ilvl="0">
      <w:start w:val="1"/>
      <w:numFmt w:val="decimal"/>
      <w:pStyle w:val="af0"/>
      <w:lvlText w:val="%1."/>
      <w:lvlJc w:val="left"/>
      <w:pPr>
        <w:tabs>
          <w:tab w:val="num" w:pos="510"/>
        </w:tabs>
        <w:ind w:left="510" w:hanging="510"/>
      </w:pPr>
    </w:lvl>
  </w:abstractNum>
  <w:abstractNum w:abstractNumId="65">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6">
    <w:nsid w:val="6AE51819"/>
    <w:multiLevelType w:val="multilevel"/>
    <w:tmpl w:val="6540E3AA"/>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7">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8">
    <w:nsid w:val="77C21A67"/>
    <w:multiLevelType w:val="multilevel"/>
    <w:tmpl w:val="85FEE6EC"/>
    <w:lvl w:ilvl="0">
      <w:start w:val="1"/>
      <w:numFmt w:val="decimal"/>
      <w:pStyle w:val="af1"/>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9">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784418DA"/>
    <w:multiLevelType w:val="hybridMultilevel"/>
    <w:tmpl w:val="32AC5568"/>
    <w:lvl w:ilvl="0" w:tplc="0BD2E406">
      <w:start w:val="1"/>
      <w:numFmt w:val="decimal"/>
      <w:pStyle w:val="af2"/>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1">
    <w:nsid w:val="7D6439B7"/>
    <w:multiLevelType w:val="singleLevel"/>
    <w:tmpl w:val="36F82302"/>
    <w:lvl w:ilvl="0">
      <w:start w:val="1"/>
      <w:numFmt w:val="decimal"/>
      <w:lvlText w:val="%1."/>
      <w:lvlJc w:val="left"/>
      <w:pPr>
        <w:tabs>
          <w:tab w:val="num" w:pos="360"/>
        </w:tabs>
        <w:ind w:left="360" w:hanging="360"/>
      </w:pPr>
      <w:rPr>
        <w:rFonts w:hint="default"/>
        <w:b w:val="0"/>
        <w:i w:val="0"/>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0"/>
  </w:num>
  <w:num w:numId="37">
    <w:abstractNumId w:val="39"/>
  </w:num>
  <w:num w:numId="38">
    <w:abstractNumId w:val="53"/>
  </w:num>
  <w:num w:numId="39">
    <w:abstractNumId w:val="0"/>
  </w:num>
  <w:num w:numId="40">
    <w:abstractNumId w:val="1"/>
  </w:num>
  <w:num w:numId="41">
    <w:abstractNumId w:val="2"/>
  </w:num>
  <w:num w:numId="42">
    <w:abstractNumId w:val="46"/>
  </w:num>
  <w:num w:numId="43">
    <w:abstractNumId w:val="65"/>
  </w:num>
  <w:num w:numId="44">
    <w:abstractNumId w:val="52"/>
  </w:num>
  <w:num w:numId="45">
    <w:abstractNumId w:val="56"/>
  </w:num>
  <w:num w:numId="46">
    <w:abstractNumId w:val="68"/>
  </w:num>
  <w:num w:numId="47">
    <w:abstractNumId w:val="58"/>
  </w:num>
  <w:num w:numId="48">
    <w:abstractNumId w:val="54"/>
  </w:num>
  <w:num w:numId="49">
    <w:abstractNumId w:val="57"/>
  </w:num>
  <w:num w:numId="50">
    <w:abstractNumId w:val="62"/>
  </w:num>
  <w:num w:numId="51">
    <w:abstractNumId w:val="63"/>
  </w:num>
  <w:num w:numId="52">
    <w:abstractNumId w:val="55"/>
  </w:num>
  <w:num w:numId="53">
    <w:abstractNumId w:val="49"/>
  </w:num>
  <w:num w:numId="54">
    <w:abstractNumId w:val="70"/>
  </w:num>
  <w:num w:numId="55">
    <w:abstractNumId w:val="67"/>
  </w:num>
  <w:num w:numId="56">
    <w:abstractNumId w:val="51"/>
  </w:num>
  <w:num w:numId="57">
    <w:abstractNumId w:val="61"/>
  </w:num>
  <w:num w:numId="58">
    <w:abstractNumId w:val="64"/>
  </w:num>
  <w:num w:numId="59">
    <w:abstractNumId w:val="50"/>
  </w:num>
  <w:num w:numId="60">
    <w:abstractNumId w:val="44"/>
  </w:num>
  <w:num w:numId="61">
    <w:abstractNumId w:val="47"/>
  </w:num>
  <w:num w:numId="62">
    <w:abstractNumId w:val="38"/>
  </w:num>
  <w:num w:numId="63">
    <w:abstractNumId w:val="66"/>
  </w:num>
  <w:num w:numId="64">
    <w:abstractNumId w:val="60"/>
  </w:num>
  <w:num w:numId="65">
    <w:abstractNumId w:val="71"/>
  </w:num>
  <w:num w:numId="66">
    <w:abstractNumId w:val="4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6BB0"/>
    <w:rsid w:val="000071A8"/>
    <w:rsid w:val="00007646"/>
    <w:rsid w:val="0001041A"/>
    <w:rsid w:val="00010774"/>
    <w:rsid w:val="0001496C"/>
    <w:rsid w:val="0001742F"/>
    <w:rsid w:val="00020746"/>
    <w:rsid w:val="00023271"/>
    <w:rsid w:val="00023C08"/>
    <w:rsid w:val="000255F2"/>
    <w:rsid w:val="000375CA"/>
    <w:rsid w:val="00040372"/>
    <w:rsid w:val="000404D1"/>
    <w:rsid w:val="00041695"/>
    <w:rsid w:val="00046361"/>
    <w:rsid w:val="00050275"/>
    <w:rsid w:val="00051685"/>
    <w:rsid w:val="0005299B"/>
    <w:rsid w:val="000561E5"/>
    <w:rsid w:val="00062FDD"/>
    <w:rsid w:val="000632B8"/>
    <w:rsid w:val="00071117"/>
    <w:rsid w:val="00072F8F"/>
    <w:rsid w:val="00073375"/>
    <w:rsid w:val="00075237"/>
    <w:rsid w:val="00076851"/>
    <w:rsid w:val="00080A3E"/>
    <w:rsid w:val="00081A27"/>
    <w:rsid w:val="0008255B"/>
    <w:rsid w:val="0008365B"/>
    <w:rsid w:val="000844DE"/>
    <w:rsid w:val="00086A3F"/>
    <w:rsid w:val="00093F41"/>
    <w:rsid w:val="00095D61"/>
    <w:rsid w:val="000976D0"/>
    <w:rsid w:val="000A0AAD"/>
    <w:rsid w:val="000A142E"/>
    <w:rsid w:val="000A14FE"/>
    <w:rsid w:val="000A1941"/>
    <w:rsid w:val="000A1DDF"/>
    <w:rsid w:val="000A1EFA"/>
    <w:rsid w:val="000A25D7"/>
    <w:rsid w:val="000A3262"/>
    <w:rsid w:val="000A4888"/>
    <w:rsid w:val="000A56E3"/>
    <w:rsid w:val="000A6478"/>
    <w:rsid w:val="000B5103"/>
    <w:rsid w:val="000C1C17"/>
    <w:rsid w:val="000C6F75"/>
    <w:rsid w:val="000C7B56"/>
    <w:rsid w:val="000D3398"/>
    <w:rsid w:val="000D53AB"/>
    <w:rsid w:val="000D612B"/>
    <w:rsid w:val="000D778B"/>
    <w:rsid w:val="000E07FB"/>
    <w:rsid w:val="000E2508"/>
    <w:rsid w:val="000E3896"/>
    <w:rsid w:val="000E4AF9"/>
    <w:rsid w:val="000E5058"/>
    <w:rsid w:val="000E6014"/>
    <w:rsid w:val="000F088D"/>
    <w:rsid w:val="000F13C5"/>
    <w:rsid w:val="000F1B5C"/>
    <w:rsid w:val="000F1E8A"/>
    <w:rsid w:val="000F1F3E"/>
    <w:rsid w:val="000F20CE"/>
    <w:rsid w:val="000F46E7"/>
    <w:rsid w:val="000F5F3A"/>
    <w:rsid w:val="000F672C"/>
    <w:rsid w:val="000F7285"/>
    <w:rsid w:val="00100206"/>
    <w:rsid w:val="0010053C"/>
    <w:rsid w:val="00101A95"/>
    <w:rsid w:val="0011344B"/>
    <w:rsid w:val="0011403E"/>
    <w:rsid w:val="00114849"/>
    <w:rsid w:val="0012055A"/>
    <w:rsid w:val="00124A27"/>
    <w:rsid w:val="00124B56"/>
    <w:rsid w:val="0013003F"/>
    <w:rsid w:val="00130ABA"/>
    <w:rsid w:val="00131C6A"/>
    <w:rsid w:val="0013554E"/>
    <w:rsid w:val="00135F0D"/>
    <w:rsid w:val="001407E0"/>
    <w:rsid w:val="0014173E"/>
    <w:rsid w:val="0014254A"/>
    <w:rsid w:val="00143253"/>
    <w:rsid w:val="00144172"/>
    <w:rsid w:val="00146E7F"/>
    <w:rsid w:val="00151077"/>
    <w:rsid w:val="00152934"/>
    <w:rsid w:val="00155598"/>
    <w:rsid w:val="00155A06"/>
    <w:rsid w:val="00155A25"/>
    <w:rsid w:val="001573D9"/>
    <w:rsid w:val="00161F23"/>
    <w:rsid w:val="001622EC"/>
    <w:rsid w:val="00162A81"/>
    <w:rsid w:val="00166E48"/>
    <w:rsid w:val="00181293"/>
    <w:rsid w:val="00181372"/>
    <w:rsid w:val="00184441"/>
    <w:rsid w:val="00187408"/>
    <w:rsid w:val="0018776F"/>
    <w:rsid w:val="0019483C"/>
    <w:rsid w:val="00196061"/>
    <w:rsid w:val="001A197B"/>
    <w:rsid w:val="001A27D5"/>
    <w:rsid w:val="001A4B8C"/>
    <w:rsid w:val="001A5E82"/>
    <w:rsid w:val="001A692E"/>
    <w:rsid w:val="001A6FC9"/>
    <w:rsid w:val="001B019F"/>
    <w:rsid w:val="001B1091"/>
    <w:rsid w:val="001B223E"/>
    <w:rsid w:val="001B4376"/>
    <w:rsid w:val="001B4C01"/>
    <w:rsid w:val="001B7EB7"/>
    <w:rsid w:val="001C2B3D"/>
    <w:rsid w:val="001C337E"/>
    <w:rsid w:val="001C36E9"/>
    <w:rsid w:val="001C5BE3"/>
    <w:rsid w:val="001C702E"/>
    <w:rsid w:val="001D3DEF"/>
    <w:rsid w:val="001D3FB4"/>
    <w:rsid w:val="001D5247"/>
    <w:rsid w:val="001E0674"/>
    <w:rsid w:val="001E4738"/>
    <w:rsid w:val="001F14AE"/>
    <w:rsid w:val="001F1507"/>
    <w:rsid w:val="001F66E7"/>
    <w:rsid w:val="001F70AE"/>
    <w:rsid w:val="001F7920"/>
    <w:rsid w:val="00200AF4"/>
    <w:rsid w:val="00201DFB"/>
    <w:rsid w:val="0020387D"/>
    <w:rsid w:val="0020401E"/>
    <w:rsid w:val="002048F5"/>
    <w:rsid w:val="002066DB"/>
    <w:rsid w:val="00206C75"/>
    <w:rsid w:val="0021207A"/>
    <w:rsid w:val="00214C91"/>
    <w:rsid w:val="00215EDD"/>
    <w:rsid w:val="00217AF1"/>
    <w:rsid w:val="00223383"/>
    <w:rsid w:val="00225575"/>
    <w:rsid w:val="00225E27"/>
    <w:rsid w:val="0023008C"/>
    <w:rsid w:val="00231850"/>
    <w:rsid w:val="002322CF"/>
    <w:rsid w:val="002343B5"/>
    <w:rsid w:val="00243054"/>
    <w:rsid w:val="00243305"/>
    <w:rsid w:val="00245E07"/>
    <w:rsid w:val="00247022"/>
    <w:rsid w:val="00250EF9"/>
    <w:rsid w:val="002530A0"/>
    <w:rsid w:val="002531E9"/>
    <w:rsid w:val="00254154"/>
    <w:rsid w:val="00254562"/>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4B4D"/>
    <w:rsid w:val="002A4E16"/>
    <w:rsid w:val="002A59AC"/>
    <w:rsid w:val="002A6528"/>
    <w:rsid w:val="002A75DD"/>
    <w:rsid w:val="002B12C4"/>
    <w:rsid w:val="002B2A7F"/>
    <w:rsid w:val="002B2E64"/>
    <w:rsid w:val="002B4C29"/>
    <w:rsid w:val="002B6D66"/>
    <w:rsid w:val="002C0469"/>
    <w:rsid w:val="002C4E8A"/>
    <w:rsid w:val="002C6799"/>
    <w:rsid w:val="002C769A"/>
    <w:rsid w:val="002D03DA"/>
    <w:rsid w:val="002D11A8"/>
    <w:rsid w:val="002D3710"/>
    <w:rsid w:val="002D4909"/>
    <w:rsid w:val="002D50B9"/>
    <w:rsid w:val="002D5513"/>
    <w:rsid w:val="002D5BB9"/>
    <w:rsid w:val="002E0D82"/>
    <w:rsid w:val="002E27BA"/>
    <w:rsid w:val="002E284B"/>
    <w:rsid w:val="002E2B12"/>
    <w:rsid w:val="002E3705"/>
    <w:rsid w:val="002E41F0"/>
    <w:rsid w:val="002E7C75"/>
    <w:rsid w:val="002F01FE"/>
    <w:rsid w:val="002F0E53"/>
    <w:rsid w:val="002F142F"/>
    <w:rsid w:val="002F1575"/>
    <w:rsid w:val="002F1BEC"/>
    <w:rsid w:val="002F5991"/>
    <w:rsid w:val="00300AE0"/>
    <w:rsid w:val="0030114A"/>
    <w:rsid w:val="003015D7"/>
    <w:rsid w:val="0030185F"/>
    <w:rsid w:val="00302DFA"/>
    <w:rsid w:val="0030469D"/>
    <w:rsid w:val="00304F1E"/>
    <w:rsid w:val="00305A59"/>
    <w:rsid w:val="003070C6"/>
    <w:rsid w:val="003102ED"/>
    <w:rsid w:val="00310B57"/>
    <w:rsid w:val="00311AF5"/>
    <w:rsid w:val="00311C70"/>
    <w:rsid w:val="00312315"/>
    <w:rsid w:val="00312F4F"/>
    <w:rsid w:val="00314A13"/>
    <w:rsid w:val="0031649C"/>
    <w:rsid w:val="00320501"/>
    <w:rsid w:val="00321565"/>
    <w:rsid w:val="00326BE5"/>
    <w:rsid w:val="00327295"/>
    <w:rsid w:val="00327F45"/>
    <w:rsid w:val="00334A60"/>
    <w:rsid w:val="00337111"/>
    <w:rsid w:val="0034094A"/>
    <w:rsid w:val="00342440"/>
    <w:rsid w:val="00342491"/>
    <w:rsid w:val="00342CD1"/>
    <w:rsid w:val="00343708"/>
    <w:rsid w:val="0034501B"/>
    <w:rsid w:val="0035068C"/>
    <w:rsid w:val="00351C39"/>
    <w:rsid w:val="00351F51"/>
    <w:rsid w:val="00353320"/>
    <w:rsid w:val="00353967"/>
    <w:rsid w:val="00357DED"/>
    <w:rsid w:val="00361BF8"/>
    <w:rsid w:val="00361CD4"/>
    <w:rsid w:val="00366DC0"/>
    <w:rsid w:val="00370E10"/>
    <w:rsid w:val="00371074"/>
    <w:rsid w:val="003723CF"/>
    <w:rsid w:val="00373B65"/>
    <w:rsid w:val="00383B3E"/>
    <w:rsid w:val="00390306"/>
    <w:rsid w:val="00390701"/>
    <w:rsid w:val="003907B7"/>
    <w:rsid w:val="00392E02"/>
    <w:rsid w:val="0039380B"/>
    <w:rsid w:val="00393D2B"/>
    <w:rsid w:val="003946A8"/>
    <w:rsid w:val="00396236"/>
    <w:rsid w:val="00397A92"/>
    <w:rsid w:val="003A1A62"/>
    <w:rsid w:val="003A1DEA"/>
    <w:rsid w:val="003A308E"/>
    <w:rsid w:val="003A3D03"/>
    <w:rsid w:val="003A3FB2"/>
    <w:rsid w:val="003A4B27"/>
    <w:rsid w:val="003A67F5"/>
    <w:rsid w:val="003A6904"/>
    <w:rsid w:val="003B0B1C"/>
    <w:rsid w:val="003B102F"/>
    <w:rsid w:val="003B6CA9"/>
    <w:rsid w:val="003C00A6"/>
    <w:rsid w:val="003C6BE6"/>
    <w:rsid w:val="003D2931"/>
    <w:rsid w:val="003D4FB4"/>
    <w:rsid w:val="003D58DB"/>
    <w:rsid w:val="003E3271"/>
    <w:rsid w:val="003E5A4D"/>
    <w:rsid w:val="003F02D9"/>
    <w:rsid w:val="003F1EBF"/>
    <w:rsid w:val="003F231F"/>
    <w:rsid w:val="003F3645"/>
    <w:rsid w:val="004001AC"/>
    <w:rsid w:val="00400D66"/>
    <w:rsid w:val="004028F7"/>
    <w:rsid w:val="00402B41"/>
    <w:rsid w:val="00403B6D"/>
    <w:rsid w:val="0040585D"/>
    <w:rsid w:val="0040611F"/>
    <w:rsid w:val="00407F9D"/>
    <w:rsid w:val="004102F1"/>
    <w:rsid w:val="00411303"/>
    <w:rsid w:val="0041137F"/>
    <w:rsid w:val="00411717"/>
    <w:rsid w:val="00413C9C"/>
    <w:rsid w:val="00413F08"/>
    <w:rsid w:val="00414194"/>
    <w:rsid w:val="00415CF0"/>
    <w:rsid w:val="004168E5"/>
    <w:rsid w:val="00417AB3"/>
    <w:rsid w:val="00420AAE"/>
    <w:rsid w:val="00420E35"/>
    <w:rsid w:val="004230E1"/>
    <w:rsid w:val="00425DC1"/>
    <w:rsid w:val="00427C57"/>
    <w:rsid w:val="00430FAA"/>
    <w:rsid w:val="004313DD"/>
    <w:rsid w:val="00431B39"/>
    <w:rsid w:val="004324FC"/>
    <w:rsid w:val="00435007"/>
    <w:rsid w:val="004434E2"/>
    <w:rsid w:val="004438AE"/>
    <w:rsid w:val="004446D6"/>
    <w:rsid w:val="00444E7A"/>
    <w:rsid w:val="00447C7D"/>
    <w:rsid w:val="0045076A"/>
    <w:rsid w:val="00453A09"/>
    <w:rsid w:val="00455459"/>
    <w:rsid w:val="00455A14"/>
    <w:rsid w:val="00457062"/>
    <w:rsid w:val="0046167F"/>
    <w:rsid w:val="00463D1B"/>
    <w:rsid w:val="0046647E"/>
    <w:rsid w:val="00466BE9"/>
    <w:rsid w:val="00467071"/>
    <w:rsid w:val="00471A16"/>
    <w:rsid w:val="004726FD"/>
    <w:rsid w:val="00474560"/>
    <w:rsid w:val="00474B03"/>
    <w:rsid w:val="00477220"/>
    <w:rsid w:val="0048188D"/>
    <w:rsid w:val="00481E98"/>
    <w:rsid w:val="004827DC"/>
    <w:rsid w:val="00487429"/>
    <w:rsid w:val="004942BD"/>
    <w:rsid w:val="00496A5A"/>
    <w:rsid w:val="004973A5"/>
    <w:rsid w:val="004A2C8D"/>
    <w:rsid w:val="004A36EF"/>
    <w:rsid w:val="004A4122"/>
    <w:rsid w:val="004A4F12"/>
    <w:rsid w:val="004A579B"/>
    <w:rsid w:val="004A5A83"/>
    <w:rsid w:val="004A62C2"/>
    <w:rsid w:val="004A6A8F"/>
    <w:rsid w:val="004B1F72"/>
    <w:rsid w:val="004B2B64"/>
    <w:rsid w:val="004B2BC3"/>
    <w:rsid w:val="004B482A"/>
    <w:rsid w:val="004B59E3"/>
    <w:rsid w:val="004B7628"/>
    <w:rsid w:val="004B7DC6"/>
    <w:rsid w:val="004C017C"/>
    <w:rsid w:val="004C3B30"/>
    <w:rsid w:val="004C4F46"/>
    <w:rsid w:val="004C647D"/>
    <w:rsid w:val="004C6BDF"/>
    <w:rsid w:val="004C7E0B"/>
    <w:rsid w:val="004D0EB2"/>
    <w:rsid w:val="004D1E65"/>
    <w:rsid w:val="004D1E66"/>
    <w:rsid w:val="004D40D8"/>
    <w:rsid w:val="004D53C1"/>
    <w:rsid w:val="004E21C4"/>
    <w:rsid w:val="004E43A8"/>
    <w:rsid w:val="004F03AF"/>
    <w:rsid w:val="004F1609"/>
    <w:rsid w:val="004F6B1B"/>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D18"/>
    <w:rsid w:val="00535170"/>
    <w:rsid w:val="0053658E"/>
    <w:rsid w:val="00540FA0"/>
    <w:rsid w:val="0054129D"/>
    <w:rsid w:val="00542706"/>
    <w:rsid w:val="00542B99"/>
    <w:rsid w:val="0054394E"/>
    <w:rsid w:val="005461ED"/>
    <w:rsid w:val="00546F44"/>
    <w:rsid w:val="0054723C"/>
    <w:rsid w:val="005506B9"/>
    <w:rsid w:val="00550763"/>
    <w:rsid w:val="00551246"/>
    <w:rsid w:val="005521DD"/>
    <w:rsid w:val="005526E0"/>
    <w:rsid w:val="00552E25"/>
    <w:rsid w:val="00553FF9"/>
    <w:rsid w:val="00554A2A"/>
    <w:rsid w:val="005570FD"/>
    <w:rsid w:val="00560D82"/>
    <w:rsid w:val="00566598"/>
    <w:rsid w:val="00571220"/>
    <w:rsid w:val="00574CD2"/>
    <w:rsid w:val="005754E0"/>
    <w:rsid w:val="005760E9"/>
    <w:rsid w:val="00576C1A"/>
    <w:rsid w:val="00577305"/>
    <w:rsid w:val="005803EE"/>
    <w:rsid w:val="005868C0"/>
    <w:rsid w:val="00592471"/>
    <w:rsid w:val="0059285F"/>
    <w:rsid w:val="00597AC1"/>
    <w:rsid w:val="00597B16"/>
    <w:rsid w:val="00597E33"/>
    <w:rsid w:val="005A0040"/>
    <w:rsid w:val="005A2875"/>
    <w:rsid w:val="005A2AE7"/>
    <w:rsid w:val="005A2E5F"/>
    <w:rsid w:val="005A388A"/>
    <w:rsid w:val="005A4EFD"/>
    <w:rsid w:val="005A6080"/>
    <w:rsid w:val="005B0D87"/>
    <w:rsid w:val="005B16C4"/>
    <w:rsid w:val="005B3DD8"/>
    <w:rsid w:val="005B5E30"/>
    <w:rsid w:val="005B7A3E"/>
    <w:rsid w:val="005C061A"/>
    <w:rsid w:val="005C0E6E"/>
    <w:rsid w:val="005C3CE3"/>
    <w:rsid w:val="005C4CE2"/>
    <w:rsid w:val="005C4E92"/>
    <w:rsid w:val="005C5F69"/>
    <w:rsid w:val="005C731C"/>
    <w:rsid w:val="005D4493"/>
    <w:rsid w:val="005E277E"/>
    <w:rsid w:val="005E2FD3"/>
    <w:rsid w:val="005F1E57"/>
    <w:rsid w:val="005F34CD"/>
    <w:rsid w:val="005F3E2E"/>
    <w:rsid w:val="005F6D71"/>
    <w:rsid w:val="006002B7"/>
    <w:rsid w:val="00600D4B"/>
    <w:rsid w:val="00602122"/>
    <w:rsid w:val="00602226"/>
    <w:rsid w:val="00602546"/>
    <w:rsid w:val="006028F4"/>
    <w:rsid w:val="0060365B"/>
    <w:rsid w:val="0060768C"/>
    <w:rsid w:val="00610D55"/>
    <w:rsid w:val="00612DF3"/>
    <w:rsid w:val="00616243"/>
    <w:rsid w:val="006166AF"/>
    <w:rsid w:val="00616BC2"/>
    <w:rsid w:val="00616E4F"/>
    <w:rsid w:val="006225B8"/>
    <w:rsid w:val="006244A2"/>
    <w:rsid w:val="00632AC2"/>
    <w:rsid w:val="00634490"/>
    <w:rsid w:val="00635355"/>
    <w:rsid w:val="00637646"/>
    <w:rsid w:val="00637D15"/>
    <w:rsid w:val="00642C56"/>
    <w:rsid w:val="00643237"/>
    <w:rsid w:val="00643534"/>
    <w:rsid w:val="00643854"/>
    <w:rsid w:val="006441F0"/>
    <w:rsid w:val="0064487E"/>
    <w:rsid w:val="00645F7B"/>
    <w:rsid w:val="00646A1F"/>
    <w:rsid w:val="00647E9E"/>
    <w:rsid w:val="00650F42"/>
    <w:rsid w:val="00652BD4"/>
    <w:rsid w:val="00654DEF"/>
    <w:rsid w:val="00655AC5"/>
    <w:rsid w:val="00663BE8"/>
    <w:rsid w:val="006657E2"/>
    <w:rsid w:val="006674B8"/>
    <w:rsid w:val="00670C57"/>
    <w:rsid w:val="00680625"/>
    <w:rsid w:val="00680A81"/>
    <w:rsid w:val="00687553"/>
    <w:rsid w:val="00690275"/>
    <w:rsid w:val="00693A8E"/>
    <w:rsid w:val="0069611D"/>
    <w:rsid w:val="00697A55"/>
    <w:rsid w:val="006A0054"/>
    <w:rsid w:val="006A1105"/>
    <w:rsid w:val="006A435E"/>
    <w:rsid w:val="006A5936"/>
    <w:rsid w:val="006A7080"/>
    <w:rsid w:val="006B04EB"/>
    <w:rsid w:val="006B1B0A"/>
    <w:rsid w:val="006B2411"/>
    <w:rsid w:val="006B3544"/>
    <w:rsid w:val="006B4767"/>
    <w:rsid w:val="006B4C3D"/>
    <w:rsid w:val="006B505A"/>
    <w:rsid w:val="006B78F1"/>
    <w:rsid w:val="006C05FB"/>
    <w:rsid w:val="006C1C80"/>
    <w:rsid w:val="006C2EF2"/>
    <w:rsid w:val="006C4955"/>
    <w:rsid w:val="006C72C3"/>
    <w:rsid w:val="006C7AF2"/>
    <w:rsid w:val="006C7D70"/>
    <w:rsid w:val="006D25D4"/>
    <w:rsid w:val="006D6977"/>
    <w:rsid w:val="006E10F1"/>
    <w:rsid w:val="006E182A"/>
    <w:rsid w:val="006E6019"/>
    <w:rsid w:val="006E7E6B"/>
    <w:rsid w:val="006F0333"/>
    <w:rsid w:val="006F0769"/>
    <w:rsid w:val="006F1417"/>
    <w:rsid w:val="006F299A"/>
    <w:rsid w:val="006F7A89"/>
    <w:rsid w:val="00700395"/>
    <w:rsid w:val="00700A9A"/>
    <w:rsid w:val="00707242"/>
    <w:rsid w:val="0071065D"/>
    <w:rsid w:val="00712775"/>
    <w:rsid w:val="00714EB5"/>
    <w:rsid w:val="0071510D"/>
    <w:rsid w:val="00720B94"/>
    <w:rsid w:val="00726C2E"/>
    <w:rsid w:val="00726F97"/>
    <w:rsid w:val="00727B28"/>
    <w:rsid w:val="00727CA0"/>
    <w:rsid w:val="0073789E"/>
    <w:rsid w:val="00740E0A"/>
    <w:rsid w:val="0074121F"/>
    <w:rsid w:val="00744206"/>
    <w:rsid w:val="00746BEE"/>
    <w:rsid w:val="0074744D"/>
    <w:rsid w:val="0075289A"/>
    <w:rsid w:val="00756F4B"/>
    <w:rsid w:val="007575D0"/>
    <w:rsid w:val="007607D6"/>
    <w:rsid w:val="00760C9A"/>
    <w:rsid w:val="00761A94"/>
    <w:rsid w:val="007624A1"/>
    <w:rsid w:val="00762FCA"/>
    <w:rsid w:val="00763BF6"/>
    <w:rsid w:val="00763C76"/>
    <w:rsid w:val="00767053"/>
    <w:rsid w:val="00767213"/>
    <w:rsid w:val="007742B5"/>
    <w:rsid w:val="007755D7"/>
    <w:rsid w:val="00775749"/>
    <w:rsid w:val="00782298"/>
    <w:rsid w:val="0078330B"/>
    <w:rsid w:val="007854B5"/>
    <w:rsid w:val="00786206"/>
    <w:rsid w:val="00793F75"/>
    <w:rsid w:val="007945B0"/>
    <w:rsid w:val="00794799"/>
    <w:rsid w:val="0079582D"/>
    <w:rsid w:val="00796CBC"/>
    <w:rsid w:val="007A3A4A"/>
    <w:rsid w:val="007A4DE4"/>
    <w:rsid w:val="007A6113"/>
    <w:rsid w:val="007A6E26"/>
    <w:rsid w:val="007B0B78"/>
    <w:rsid w:val="007C17F3"/>
    <w:rsid w:val="007C2E1C"/>
    <w:rsid w:val="007C4F17"/>
    <w:rsid w:val="007C548E"/>
    <w:rsid w:val="007C6D49"/>
    <w:rsid w:val="007C7291"/>
    <w:rsid w:val="007C7837"/>
    <w:rsid w:val="007D1239"/>
    <w:rsid w:val="007D2A15"/>
    <w:rsid w:val="007D349A"/>
    <w:rsid w:val="007D39BE"/>
    <w:rsid w:val="007E078C"/>
    <w:rsid w:val="007E0D1A"/>
    <w:rsid w:val="007E16C4"/>
    <w:rsid w:val="007E3165"/>
    <w:rsid w:val="007E5068"/>
    <w:rsid w:val="007E5161"/>
    <w:rsid w:val="007E7625"/>
    <w:rsid w:val="007F1F35"/>
    <w:rsid w:val="007F3184"/>
    <w:rsid w:val="007F36DA"/>
    <w:rsid w:val="007F530C"/>
    <w:rsid w:val="007F7A29"/>
    <w:rsid w:val="00800E32"/>
    <w:rsid w:val="00802229"/>
    <w:rsid w:val="00802423"/>
    <w:rsid w:val="00803975"/>
    <w:rsid w:val="00813104"/>
    <w:rsid w:val="00816412"/>
    <w:rsid w:val="00817738"/>
    <w:rsid w:val="00820AEC"/>
    <w:rsid w:val="00821FBF"/>
    <w:rsid w:val="0082285C"/>
    <w:rsid w:val="00824A9F"/>
    <w:rsid w:val="008307B2"/>
    <w:rsid w:val="00830C59"/>
    <w:rsid w:val="00831383"/>
    <w:rsid w:val="008322C5"/>
    <w:rsid w:val="008327B1"/>
    <w:rsid w:val="00833E4A"/>
    <w:rsid w:val="008373B3"/>
    <w:rsid w:val="00840EC3"/>
    <w:rsid w:val="00844694"/>
    <w:rsid w:val="00844AE1"/>
    <w:rsid w:val="00846A3F"/>
    <w:rsid w:val="00850F56"/>
    <w:rsid w:val="00854667"/>
    <w:rsid w:val="008559F7"/>
    <w:rsid w:val="00855D5D"/>
    <w:rsid w:val="00855E0D"/>
    <w:rsid w:val="00857A6A"/>
    <w:rsid w:val="008607F0"/>
    <w:rsid w:val="00863007"/>
    <w:rsid w:val="00863266"/>
    <w:rsid w:val="00863339"/>
    <w:rsid w:val="00864733"/>
    <w:rsid w:val="00864F6C"/>
    <w:rsid w:val="00865432"/>
    <w:rsid w:val="008666D1"/>
    <w:rsid w:val="008708F9"/>
    <w:rsid w:val="00872215"/>
    <w:rsid w:val="0087374D"/>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6ED6"/>
    <w:rsid w:val="008E7A5F"/>
    <w:rsid w:val="008E7CFC"/>
    <w:rsid w:val="008F04ED"/>
    <w:rsid w:val="008F087D"/>
    <w:rsid w:val="008F0DBA"/>
    <w:rsid w:val="008F1989"/>
    <w:rsid w:val="008F5213"/>
    <w:rsid w:val="008F656A"/>
    <w:rsid w:val="008F7511"/>
    <w:rsid w:val="00900797"/>
    <w:rsid w:val="00902A7A"/>
    <w:rsid w:val="009031DC"/>
    <w:rsid w:val="00907B3C"/>
    <w:rsid w:val="00921441"/>
    <w:rsid w:val="00925BB8"/>
    <w:rsid w:val="0092636F"/>
    <w:rsid w:val="00926D93"/>
    <w:rsid w:val="00930253"/>
    <w:rsid w:val="00930E31"/>
    <w:rsid w:val="00931872"/>
    <w:rsid w:val="00933100"/>
    <w:rsid w:val="00935F1E"/>
    <w:rsid w:val="00937513"/>
    <w:rsid w:val="00940655"/>
    <w:rsid w:val="009411FF"/>
    <w:rsid w:val="00941BB0"/>
    <w:rsid w:val="0094228A"/>
    <w:rsid w:val="00942571"/>
    <w:rsid w:val="0094629F"/>
    <w:rsid w:val="009546F7"/>
    <w:rsid w:val="00956A02"/>
    <w:rsid w:val="00957FD8"/>
    <w:rsid w:val="009621BA"/>
    <w:rsid w:val="00964165"/>
    <w:rsid w:val="0096429C"/>
    <w:rsid w:val="009654A3"/>
    <w:rsid w:val="009673CA"/>
    <w:rsid w:val="00971131"/>
    <w:rsid w:val="009723CA"/>
    <w:rsid w:val="00973233"/>
    <w:rsid w:val="00973CC1"/>
    <w:rsid w:val="00976556"/>
    <w:rsid w:val="0097734F"/>
    <w:rsid w:val="0097772C"/>
    <w:rsid w:val="00981E35"/>
    <w:rsid w:val="00984220"/>
    <w:rsid w:val="00984C0E"/>
    <w:rsid w:val="00987157"/>
    <w:rsid w:val="00991213"/>
    <w:rsid w:val="00992C5D"/>
    <w:rsid w:val="00994B98"/>
    <w:rsid w:val="00995574"/>
    <w:rsid w:val="00996918"/>
    <w:rsid w:val="00996A17"/>
    <w:rsid w:val="00996C85"/>
    <w:rsid w:val="009A2709"/>
    <w:rsid w:val="009B3919"/>
    <w:rsid w:val="009B39F2"/>
    <w:rsid w:val="009B3CA4"/>
    <w:rsid w:val="009B5F24"/>
    <w:rsid w:val="009C1E4B"/>
    <w:rsid w:val="009C50EA"/>
    <w:rsid w:val="009C5754"/>
    <w:rsid w:val="009C7D55"/>
    <w:rsid w:val="009D105D"/>
    <w:rsid w:val="009D19C2"/>
    <w:rsid w:val="009D350E"/>
    <w:rsid w:val="009D48F0"/>
    <w:rsid w:val="009D4CB8"/>
    <w:rsid w:val="009D70F0"/>
    <w:rsid w:val="009E4969"/>
    <w:rsid w:val="009E766C"/>
    <w:rsid w:val="009F0590"/>
    <w:rsid w:val="009F396A"/>
    <w:rsid w:val="009F3BC7"/>
    <w:rsid w:val="009F4BD2"/>
    <w:rsid w:val="009F6633"/>
    <w:rsid w:val="009F7EAC"/>
    <w:rsid w:val="00A0133D"/>
    <w:rsid w:val="00A021F2"/>
    <w:rsid w:val="00A14D05"/>
    <w:rsid w:val="00A16CA2"/>
    <w:rsid w:val="00A23A7B"/>
    <w:rsid w:val="00A23DCD"/>
    <w:rsid w:val="00A27490"/>
    <w:rsid w:val="00A30982"/>
    <w:rsid w:val="00A31EB7"/>
    <w:rsid w:val="00A32AF9"/>
    <w:rsid w:val="00A35CD1"/>
    <w:rsid w:val="00A37637"/>
    <w:rsid w:val="00A4158A"/>
    <w:rsid w:val="00A41FCB"/>
    <w:rsid w:val="00A42EFE"/>
    <w:rsid w:val="00A43FC5"/>
    <w:rsid w:val="00A5107D"/>
    <w:rsid w:val="00A521E0"/>
    <w:rsid w:val="00A52A91"/>
    <w:rsid w:val="00A531B5"/>
    <w:rsid w:val="00A532BC"/>
    <w:rsid w:val="00A55659"/>
    <w:rsid w:val="00A557C7"/>
    <w:rsid w:val="00A5683F"/>
    <w:rsid w:val="00A569F3"/>
    <w:rsid w:val="00A617E5"/>
    <w:rsid w:val="00A640AD"/>
    <w:rsid w:val="00A6514B"/>
    <w:rsid w:val="00A66268"/>
    <w:rsid w:val="00A67340"/>
    <w:rsid w:val="00A72C86"/>
    <w:rsid w:val="00A76F42"/>
    <w:rsid w:val="00A814A4"/>
    <w:rsid w:val="00A8167B"/>
    <w:rsid w:val="00A84733"/>
    <w:rsid w:val="00A8571A"/>
    <w:rsid w:val="00A87C56"/>
    <w:rsid w:val="00A90284"/>
    <w:rsid w:val="00A93456"/>
    <w:rsid w:val="00A94368"/>
    <w:rsid w:val="00A9472A"/>
    <w:rsid w:val="00A96C62"/>
    <w:rsid w:val="00AA13C0"/>
    <w:rsid w:val="00AA1FC9"/>
    <w:rsid w:val="00AA2DB9"/>
    <w:rsid w:val="00AA35CC"/>
    <w:rsid w:val="00AA7C46"/>
    <w:rsid w:val="00AB4B29"/>
    <w:rsid w:val="00AC0920"/>
    <w:rsid w:val="00AC1A68"/>
    <w:rsid w:val="00AC1CB8"/>
    <w:rsid w:val="00AC454C"/>
    <w:rsid w:val="00AC5CFA"/>
    <w:rsid w:val="00AC5F6C"/>
    <w:rsid w:val="00AC7317"/>
    <w:rsid w:val="00AD01B6"/>
    <w:rsid w:val="00AD0C70"/>
    <w:rsid w:val="00AD346B"/>
    <w:rsid w:val="00AD75CF"/>
    <w:rsid w:val="00AE0187"/>
    <w:rsid w:val="00AE1804"/>
    <w:rsid w:val="00AE229E"/>
    <w:rsid w:val="00AE2E3C"/>
    <w:rsid w:val="00AE488B"/>
    <w:rsid w:val="00AF0A40"/>
    <w:rsid w:val="00AF101A"/>
    <w:rsid w:val="00AF3BE5"/>
    <w:rsid w:val="00AF5500"/>
    <w:rsid w:val="00AF649C"/>
    <w:rsid w:val="00B00AA0"/>
    <w:rsid w:val="00B01DD9"/>
    <w:rsid w:val="00B01F85"/>
    <w:rsid w:val="00B0207B"/>
    <w:rsid w:val="00B02726"/>
    <w:rsid w:val="00B02945"/>
    <w:rsid w:val="00B06CD7"/>
    <w:rsid w:val="00B07A45"/>
    <w:rsid w:val="00B1230A"/>
    <w:rsid w:val="00B15527"/>
    <w:rsid w:val="00B17097"/>
    <w:rsid w:val="00B21405"/>
    <w:rsid w:val="00B242E3"/>
    <w:rsid w:val="00B25B37"/>
    <w:rsid w:val="00B2632D"/>
    <w:rsid w:val="00B26E31"/>
    <w:rsid w:val="00B277C9"/>
    <w:rsid w:val="00B27C83"/>
    <w:rsid w:val="00B30426"/>
    <w:rsid w:val="00B3226C"/>
    <w:rsid w:val="00B339FA"/>
    <w:rsid w:val="00B357B3"/>
    <w:rsid w:val="00B36AC4"/>
    <w:rsid w:val="00B37342"/>
    <w:rsid w:val="00B40C8A"/>
    <w:rsid w:val="00B46023"/>
    <w:rsid w:val="00B46ED5"/>
    <w:rsid w:val="00B50083"/>
    <w:rsid w:val="00B50795"/>
    <w:rsid w:val="00B50A13"/>
    <w:rsid w:val="00B52F20"/>
    <w:rsid w:val="00B53BD0"/>
    <w:rsid w:val="00B55DC8"/>
    <w:rsid w:val="00B56881"/>
    <w:rsid w:val="00B627E1"/>
    <w:rsid w:val="00B645CD"/>
    <w:rsid w:val="00B66C68"/>
    <w:rsid w:val="00B7172B"/>
    <w:rsid w:val="00B71FB9"/>
    <w:rsid w:val="00B71FE9"/>
    <w:rsid w:val="00B74DF7"/>
    <w:rsid w:val="00B764A0"/>
    <w:rsid w:val="00B7676C"/>
    <w:rsid w:val="00B800A2"/>
    <w:rsid w:val="00B81E1B"/>
    <w:rsid w:val="00B8206A"/>
    <w:rsid w:val="00B82288"/>
    <w:rsid w:val="00B84E7D"/>
    <w:rsid w:val="00B90BA3"/>
    <w:rsid w:val="00B9341B"/>
    <w:rsid w:val="00B95492"/>
    <w:rsid w:val="00BA1512"/>
    <w:rsid w:val="00BA3A4E"/>
    <w:rsid w:val="00BA78D8"/>
    <w:rsid w:val="00BB0D1A"/>
    <w:rsid w:val="00BB224D"/>
    <w:rsid w:val="00BB3448"/>
    <w:rsid w:val="00BB5C74"/>
    <w:rsid w:val="00BB6AE9"/>
    <w:rsid w:val="00BC0901"/>
    <w:rsid w:val="00BC2942"/>
    <w:rsid w:val="00BC2A2C"/>
    <w:rsid w:val="00BC46F7"/>
    <w:rsid w:val="00BC661B"/>
    <w:rsid w:val="00BD4E98"/>
    <w:rsid w:val="00BD75F5"/>
    <w:rsid w:val="00BE01B5"/>
    <w:rsid w:val="00BE10F7"/>
    <w:rsid w:val="00BE2339"/>
    <w:rsid w:val="00BE256E"/>
    <w:rsid w:val="00BE2595"/>
    <w:rsid w:val="00BE6BBF"/>
    <w:rsid w:val="00BE72C2"/>
    <w:rsid w:val="00BE759A"/>
    <w:rsid w:val="00BE7803"/>
    <w:rsid w:val="00BF1277"/>
    <w:rsid w:val="00BF2359"/>
    <w:rsid w:val="00BF5374"/>
    <w:rsid w:val="00BF5F04"/>
    <w:rsid w:val="00C0117D"/>
    <w:rsid w:val="00C01EB0"/>
    <w:rsid w:val="00C1108A"/>
    <w:rsid w:val="00C1567A"/>
    <w:rsid w:val="00C20700"/>
    <w:rsid w:val="00C20DA6"/>
    <w:rsid w:val="00C22DB5"/>
    <w:rsid w:val="00C2400B"/>
    <w:rsid w:val="00C251D4"/>
    <w:rsid w:val="00C27308"/>
    <w:rsid w:val="00C30E55"/>
    <w:rsid w:val="00C32C30"/>
    <w:rsid w:val="00C33781"/>
    <w:rsid w:val="00C34C20"/>
    <w:rsid w:val="00C41A8C"/>
    <w:rsid w:val="00C43AD7"/>
    <w:rsid w:val="00C44D61"/>
    <w:rsid w:val="00C50948"/>
    <w:rsid w:val="00C50E4C"/>
    <w:rsid w:val="00C51DAB"/>
    <w:rsid w:val="00C51E0B"/>
    <w:rsid w:val="00C53120"/>
    <w:rsid w:val="00C55453"/>
    <w:rsid w:val="00C56704"/>
    <w:rsid w:val="00C57A2C"/>
    <w:rsid w:val="00C57DC8"/>
    <w:rsid w:val="00C57DDE"/>
    <w:rsid w:val="00C60C45"/>
    <w:rsid w:val="00C61439"/>
    <w:rsid w:val="00C62B6D"/>
    <w:rsid w:val="00C70C58"/>
    <w:rsid w:val="00C715DB"/>
    <w:rsid w:val="00C77163"/>
    <w:rsid w:val="00C773E4"/>
    <w:rsid w:val="00C80B51"/>
    <w:rsid w:val="00C81AAD"/>
    <w:rsid w:val="00C84C96"/>
    <w:rsid w:val="00C87CAD"/>
    <w:rsid w:val="00C900C1"/>
    <w:rsid w:val="00C914D9"/>
    <w:rsid w:val="00C93557"/>
    <w:rsid w:val="00CA251F"/>
    <w:rsid w:val="00CA2AC2"/>
    <w:rsid w:val="00CA4ED4"/>
    <w:rsid w:val="00CA713B"/>
    <w:rsid w:val="00CB106C"/>
    <w:rsid w:val="00CB1C7A"/>
    <w:rsid w:val="00CB58CF"/>
    <w:rsid w:val="00CB5B02"/>
    <w:rsid w:val="00CB74DD"/>
    <w:rsid w:val="00CC009E"/>
    <w:rsid w:val="00CC6B1F"/>
    <w:rsid w:val="00CC6B39"/>
    <w:rsid w:val="00CC6BB0"/>
    <w:rsid w:val="00CD018B"/>
    <w:rsid w:val="00CD1677"/>
    <w:rsid w:val="00CD23CD"/>
    <w:rsid w:val="00CD2BB4"/>
    <w:rsid w:val="00CD4D47"/>
    <w:rsid w:val="00CD7F16"/>
    <w:rsid w:val="00CE227A"/>
    <w:rsid w:val="00CE2459"/>
    <w:rsid w:val="00CE3755"/>
    <w:rsid w:val="00CE4CB1"/>
    <w:rsid w:val="00CF01FC"/>
    <w:rsid w:val="00CF117F"/>
    <w:rsid w:val="00CF4349"/>
    <w:rsid w:val="00CF6003"/>
    <w:rsid w:val="00CF787E"/>
    <w:rsid w:val="00D00FD0"/>
    <w:rsid w:val="00D01CDF"/>
    <w:rsid w:val="00D1222A"/>
    <w:rsid w:val="00D13A16"/>
    <w:rsid w:val="00D1591A"/>
    <w:rsid w:val="00D20967"/>
    <w:rsid w:val="00D213FC"/>
    <w:rsid w:val="00D24B08"/>
    <w:rsid w:val="00D2545D"/>
    <w:rsid w:val="00D265D4"/>
    <w:rsid w:val="00D274C4"/>
    <w:rsid w:val="00D3158B"/>
    <w:rsid w:val="00D3233B"/>
    <w:rsid w:val="00D33949"/>
    <w:rsid w:val="00D347FA"/>
    <w:rsid w:val="00D34B6F"/>
    <w:rsid w:val="00D4317D"/>
    <w:rsid w:val="00D46463"/>
    <w:rsid w:val="00D46723"/>
    <w:rsid w:val="00D46BAC"/>
    <w:rsid w:val="00D52279"/>
    <w:rsid w:val="00D52679"/>
    <w:rsid w:val="00D548D3"/>
    <w:rsid w:val="00D56C70"/>
    <w:rsid w:val="00D60933"/>
    <w:rsid w:val="00D62C56"/>
    <w:rsid w:val="00D6322B"/>
    <w:rsid w:val="00D649AF"/>
    <w:rsid w:val="00D6582F"/>
    <w:rsid w:val="00D65B56"/>
    <w:rsid w:val="00D664EB"/>
    <w:rsid w:val="00D73023"/>
    <w:rsid w:val="00D77579"/>
    <w:rsid w:val="00D7790B"/>
    <w:rsid w:val="00D77CCF"/>
    <w:rsid w:val="00D821A4"/>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3FA5"/>
    <w:rsid w:val="00DA67B1"/>
    <w:rsid w:val="00DA687D"/>
    <w:rsid w:val="00DA7EE8"/>
    <w:rsid w:val="00DB027F"/>
    <w:rsid w:val="00DB0422"/>
    <w:rsid w:val="00DB3485"/>
    <w:rsid w:val="00DB43FE"/>
    <w:rsid w:val="00DB54F9"/>
    <w:rsid w:val="00DB5B53"/>
    <w:rsid w:val="00DB73F3"/>
    <w:rsid w:val="00DB777F"/>
    <w:rsid w:val="00DC1B71"/>
    <w:rsid w:val="00DC4532"/>
    <w:rsid w:val="00DC6DEF"/>
    <w:rsid w:val="00DD4EAD"/>
    <w:rsid w:val="00DE1D4A"/>
    <w:rsid w:val="00DE555D"/>
    <w:rsid w:val="00DE5840"/>
    <w:rsid w:val="00DE5D7B"/>
    <w:rsid w:val="00DF115E"/>
    <w:rsid w:val="00DF2610"/>
    <w:rsid w:val="00DF2713"/>
    <w:rsid w:val="00DF66A1"/>
    <w:rsid w:val="00E00292"/>
    <w:rsid w:val="00E00511"/>
    <w:rsid w:val="00E00B2A"/>
    <w:rsid w:val="00E01248"/>
    <w:rsid w:val="00E02765"/>
    <w:rsid w:val="00E038A0"/>
    <w:rsid w:val="00E0488E"/>
    <w:rsid w:val="00E048FD"/>
    <w:rsid w:val="00E06C23"/>
    <w:rsid w:val="00E126BD"/>
    <w:rsid w:val="00E21163"/>
    <w:rsid w:val="00E212C7"/>
    <w:rsid w:val="00E223A9"/>
    <w:rsid w:val="00E2388F"/>
    <w:rsid w:val="00E24692"/>
    <w:rsid w:val="00E260F0"/>
    <w:rsid w:val="00E26F4E"/>
    <w:rsid w:val="00E32001"/>
    <w:rsid w:val="00E3373F"/>
    <w:rsid w:val="00E36256"/>
    <w:rsid w:val="00E36438"/>
    <w:rsid w:val="00E36459"/>
    <w:rsid w:val="00E4138E"/>
    <w:rsid w:val="00E4149B"/>
    <w:rsid w:val="00E41BF2"/>
    <w:rsid w:val="00E4430E"/>
    <w:rsid w:val="00E52BEF"/>
    <w:rsid w:val="00E5494D"/>
    <w:rsid w:val="00E57281"/>
    <w:rsid w:val="00E60651"/>
    <w:rsid w:val="00E61859"/>
    <w:rsid w:val="00E62C0B"/>
    <w:rsid w:val="00E6348D"/>
    <w:rsid w:val="00E63D91"/>
    <w:rsid w:val="00E700A1"/>
    <w:rsid w:val="00E73D4A"/>
    <w:rsid w:val="00E803F1"/>
    <w:rsid w:val="00E8063E"/>
    <w:rsid w:val="00E806EB"/>
    <w:rsid w:val="00E81681"/>
    <w:rsid w:val="00E8248F"/>
    <w:rsid w:val="00E8304A"/>
    <w:rsid w:val="00E85707"/>
    <w:rsid w:val="00E866D7"/>
    <w:rsid w:val="00E86990"/>
    <w:rsid w:val="00E91213"/>
    <w:rsid w:val="00E91F1E"/>
    <w:rsid w:val="00E93DC6"/>
    <w:rsid w:val="00E94606"/>
    <w:rsid w:val="00E978BC"/>
    <w:rsid w:val="00E97E39"/>
    <w:rsid w:val="00EA3D12"/>
    <w:rsid w:val="00EA57BA"/>
    <w:rsid w:val="00EB2896"/>
    <w:rsid w:val="00EB777B"/>
    <w:rsid w:val="00EC36BB"/>
    <w:rsid w:val="00EC6813"/>
    <w:rsid w:val="00EC68A6"/>
    <w:rsid w:val="00ED245E"/>
    <w:rsid w:val="00ED2E24"/>
    <w:rsid w:val="00ED4ADB"/>
    <w:rsid w:val="00ED4C29"/>
    <w:rsid w:val="00EE097C"/>
    <w:rsid w:val="00EE1DB8"/>
    <w:rsid w:val="00EE1FC1"/>
    <w:rsid w:val="00EE5520"/>
    <w:rsid w:val="00EE7714"/>
    <w:rsid w:val="00EF06F9"/>
    <w:rsid w:val="00EF4B95"/>
    <w:rsid w:val="00EF51C8"/>
    <w:rsid w:val="00EF6814"/>
    <w:rsid w:val="00EF76B6"/>
    <w:rsid w:val="00F00B47"/>
    <w:rsid w:val="00F00E76"/>
    <w:rsid w:val="00F02799"/>
    <w:rsid w:val="00F04FBC"/>
    <w:rsid w:val="00F051A8"/>
    <w:rsid w:val="00F07431"/>
    <w:rsid w:val="00F104DC"/>
    <w:rsid w:val="00F12671"/>
    <w:rsid w:val="00F14427"/>
    <w:rsid w:val="00F1446F"/>
    <w:rsid w:val="00F16514"/>
    <w:rsid w:val="00F224B8"/>
    <w:rsid w:val="00F301F2"/>
    <w:rsid w:val="00F33C1A"/>
    <w:rsid w:val="00F36ED4"/>
    <w:rsid w:val="00F42DB2"/>
    <w:rsid w:val="00F43C70"/>
    <w:rsid w:val="00F47998"/>
    <w:rsid w:val="00F501BB"/>
    <w:rsid w:val="00F525E6"/>
    <w:rsid w:val="00F52E0F"/>
    <w:rsid w:val="00F56B5D"/>
    <w:rsid w:val="00F60B67"/>
    <w:rsid w:val="00F6176E"/>
    <w:rsid w:val="00F624AE"/>
    <w:rsid w:val="00F63BC4"/>
    <w:rsid w:val="00F65DB8"/>
    <w:rsid w:val="00F6632F"/>
    <w:rsid w:val="00F67C61"/>
    <w:rsid w:val="00F700EC"/>
    <w:rsid w:val="00F74DB4"/>
    <w:rsid w:val="00F750FC"/>
    <w:rsid w:val="00F75AF3"/>
    <w:rsid w:val="00F77F1D"/>
    <w:rsid w:val="00F82CC5"/>
    <w:rsid w:val="00F84E02"/>
    <w:rsid w:val="00F854A0"/>
    <w:rsid w:val="00F85ACE"/>
    <w:rsid w:val="00F8619C"/>
    <w:rsid w:val="00F864E0"/>
    <w:rsid w:val="00F879BD"/>
    <w:rsid w:val="00F90967"/>
    <w:rsid w:val="00F91991"/>
    <w:rsid w:val="00F94D65"/>
    <w:rsid w:val="00F962AA"/>
    <w:rsid w:val="00F97C3C"/>
    <w:rsid w:val="00FA3FE5"/>
    <w:rsid w:val="00FA439D"/>
    <w:rsid w:val="00FA713E"/>
    <w:rsid w:val="00FA7F67"/>
    <w:rsid w:val="00FB028D"/>
    <w:rsid w:val="00FB4310"/>
    <w:rsid w:val="00FB5208"/>
    <w:rsid w:val="00FC1FB3"/>
    <w:rsid w:val="00FC300C"/>
    <w:rsid w:val="00FC5D3D"/>
    <w:rsid w:val="00FD121E"/>
    <w:rsid w:val="00FD2E16"/>
    <w:rsid w:val="00FD6CC5"/>
    <w:rsid w:val="00FE083B"/>
    <w:rsid w:val="00FE1A62"/>
    <w:rsid w:val="00FE1EF6"/>
    <w:rsid w:val="00FE6A11"/>
    <w:rsid w:val="00FE71FF"/>
    <w:rsid w:val="00FE721F"/>
    <w:rsid w:val="00FE754F"/>
    <w:rsid w:val="00FF090E"/>
    <w:rsid w:val="00FF0E3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iPriority="99" w:unhideWhenUsed="0" w:qFormat="1"/>
    <w:lsdException w:name="heading 9" w:semiHidden="0" w:unhideWhenUsed="0" w:qFormat="1"/>
    <w:lsdException w:name="toc 1" w:qFormat="1"/>
    <w:lsdException w:name="toc 2" w:qFormat="1"/>
    <w:lsdException w:name="caption" w:qFormat="1"/>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basedOn w:val="af3"/>
    <w:next w:val="af3"/>
    <w:uiPriority w:val="99"/>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3"/>
    <w:uiPriority w:val="99"/>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uiPriority w:val="99"/>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w:rPr>
      <w:sz w:val="28"/>
      <w:szCs w:val="24"/>
    </w:rPr>
  </w:style>
  <w:style w:type="character" w:customStyle="1" w:styleId="afc">
    <w:name w:val="Нижний колонтитул Знак"/>
    <w:rPr>
      <w:sz w:val="24"/>
      <w:szCs w:val="24"/>
    </w:rPr>
  </w:style>
  <w:style w:type="character" w:customStyle="1" w:styleId="22">
    <w:name w:val="Заголовок 2 Знак"/>
    <w:uiPriority w:val="99"/>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uiPriority w:val="99"/>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e">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uiPriority w:val="99"/>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basedOn w:val="af3"/>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iPriority w:val="99"/>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b"/>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2"/>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8"/>
    <w:autoRedefine/>
    <w:rsid w:val="004A62C2"/>
    <w:rPr>
      <w:u w:val="single"/>
    </w:rPr>
  </w:style>
  <w:style w:type="paragraph" w:customStyle="1" w:styleId="afffffffffffffffffffffffffffff2">
    <w:name w:val="Висновки Дис"/>
    <w:basedOn w:val="11f8"/>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1"/>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9">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3">
    <w:name w:val="1т авт"/>
    <w:basedOn w:val="afffffffffffffffffffffffffffffff2"/>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9">
    <w:name w:val="Табл 12"/>
    <w:basedOn w:val="afffffffffffffffffffffffffffffff2"/>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b">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4">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6">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c">
    <w:name w:val="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f">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0">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1">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f">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3">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0">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ListParagraph">
    <w:name w:val="List Paragraph"/>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4">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BodyTextIndent22">
    <w:name w:val="Body Text Indent 2"/>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5">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ffffd">
    <w:name w:val=" Знак Знак3"/>
    <w:basedOn w:val="af4"/>
    <w:rsid w:val="00353967"/>
    <w:rPr>
      <w:bCs/>
      <w:sz w:val="28"/>
      <w:szCs w:val="28"/>
      <w:lang w:eastAsia="ru-RU"/>
    </w:rPr>
  </w:style>
  <w:style w:type="character" w:customStyle="1" w:styleId="2fffffff3">
    <w:name w:val=" Знак Знак2"/>
    <w:basedOn w:val="af4"/>
    <w:rsid w:val="00353967"/>
    <w:rPr>
      <w:bCs/>
      <w:sz w:val="28"/>
      <w:szCs w:val="28"/>
      <w:lang w:eastAsia="ru-RU"/>
    </w:rPr>
  </w:style>
  <w:style w:type="character" w:customStyle="1" w:styleId="12ff0">
    <w:name w:val=" Знак Знак12"/>
    <w:basedOn w:val="af4"/>
    <w:rsid w:val="00353967"/>
    <w:rPr>
      <w:sz w:val="28"/>
      <w:szCs w:val="24"/>
      <w:lang w:eastAsia="ru-RU"/>
    </w:rPr>
  </w:style>
  <w:style w:type="character" w:customStyle="1" w:styleId="11fb">
    <w:name w:val=" Знак Знак11"/>
    <w:basedOn w:val="af4"/>
    <w:rsid w:val="00353967"/>
    <w:rPr>
      <w:bCs/>
      <w:sz w:val="28"/>
      <w:szCs w:val="28"/>
      <w:lang w:eastAsia="ru-RU"/>
    </w:rPr>
  </w:style>
  <w:style w:type="character" w:customStyle="1" w:styleId="10f2">
    <w:name w:val=" Знак Знак10"/>
    <w:basedOn w:val="af4"/>
    <w:rsid w:val="00353967"/>
    <w:rPr>
      <w:sz w:val="28"/>
      <w:szCs w:val="24"/>
      <w:lang w:eastAsia="ru-RU"/>
    </w:rPr>
  </w:style>
  <w:style w:type="character" w:customStyle="1" w:styleId="9f3">
    <w:name w:val=" Знак Знак9"/>
    <w:basedOn w:val="af4"/>
    <w:rsid w:val="00353967"/>
    <w:rPr>
      <w:sz w:val="28"/>
      <w:szCs w:val="28"/>
      <w:lang w:eastAsia="ru-RU"/>
    </w:rPr>
  </w:style>
  <w:style w:type="character" w:customStyle="1" w:styleId="8f6">
    <w:name w:val=" Знак Знак8"/>
    <w:basedOn w:val="af4"/>
    <w:rsid w:val="00353967"/>
    <w:rPr>
      <w:color w:val="FF0000"/>
      <w:sz w:val="28"/>
      <w:szCs w:val="28"/>
      <w:lang w:eastAsia="ru-RU"/>
    </w:rPr>
  </w:style>
  <w:style w:type="character" w:customStyle="1" w:styleId="7f6">
    <w:name w:val=" Знак Знак7"/>
    <w:basedOn w:val="af4"/>
    <w:rsid w:val="00353967"/>
    <w:rPr>
      <w:sz w:val="28"/>
      <w:szCs w:val="24"/>
      <w:lang w:eastAsia="ru-RU"/>
    </w:rPr>
  </w:style>
  <w:style w:type="character" w:customStyle="1" w:styleId="6ff1">
    <w:name w:val=" Знак Знак6"/>
    <w:basedOn w:val="af4"/>
    <w:rsid w:val="00353967"/>
    <w:rPr>
      <w:sz w:val="28"/>
      <w:szCs w:val="28"/>
      <w:lang w:eastAsia="ru-RU"/>
    </w:rPr>
  </w:style>
  <w:style w:type="character" w:customStyle="1" w:styleId="5ffe">
    <w:name w:val=" Знак Знак5"/>
    <w:basedOn w:val="af4"/>
    <w:rsid w:val="00353967"/>
    <w:rPr>
      <w:bCs/>
      <w:sz w:val="28"/>
      <w:szCs w:val="28"/>
      <w:lang w:eastAsia="ru-RU"/>
    </w:rPr>
  </w:style>
  <w:style w:type="character" w:customStyle="1" w:styleId="4fffd">
    <w:name w:val=" Знак Знак4"/>
    <w:basedOn w:val="af4"/>
    <w:rsid w:val="00353967"/>
    <w:rPr>
      <w:bCs/>
      <w:sz w:val="28"/>
      <w:szCs w:val="32"/>
      <w:lang w:eastAsia="ru-RU"/>
    </w:rPr>
  </w:style>
  <w:style w:type="paragraph" w:customStyle="1" w:styleId="14f5">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6">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Normal0">
    <w:name w:val="Normal"/>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BalloonText">
    <w:name w:val="Balloon Text"/>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BodyText3">
    <w:name w:val="Body Text"/>
    <w:basedOn w:val="Normal0"/>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6">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7">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e">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f">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BodyTextIndent">
    <w:name w:val="Body Text Indent"/>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iPriority="99" w:unhideWhenUsed="0" w:qFormat="1"/>
    <w:lsdException w:name="heading 9" w:semiHidden="0" w:unhideWhenUsed="0" w:qFormat="1"/>
    <w:lsdException w:name="toc 1" w:qFormat="1"/>
    <w:lsdException w:name="toc 2" w:qFormat="1"/>
    <w:lsdException w:name="caption" w:qFormat="1"/>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basedOn w:val="af3"/>
    <w:next w:val="af3"/>
    <w:uiPriority w:val="99"/>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3"/>
    <w:uiPriority w:val="99"/>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uiPriority w:val="99"/>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w:rPr>
      <w:sz w:val="28"/>
      <w:szCs w:val="24"/>
    </w:rPr>
  </w:style>
  <w:style w:type="character" w:customStyle="1" w:styleId="afc">
    <w:name w:val="Нижний колонтитул Знак"/>
    <w:rPr>
      <w:sz w:val="24"/>
      <w:szCs w:val="24"/>
    </w:rPr>
  </w:style>
  <w:style w:type="character" w:customStyle="1" w:styleId="22">
    <w:name w:val="Заголовок 2 Знак"/>
    <w:uiPriority w:val="99"/>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uiPriority w:val="99"/>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e">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uiPriority w:val="99"/>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basedOn w:val="af3"/>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iPriority w:val="99"/>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b"/>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2"/>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8"/>
    <w:autoRedefine/>
    <w:rsid w:val="004A62C2"/>
    <w:rPr>
      <w:u w:val="single"/>
    </w:rPr>
  </w:style>
  <w:style w:type="paragraph" w:customStyle="1" w:styleId="afffffffffffffffffffffffffffff2">
    <w:name w:val="Висновки Дис"/>
    <w:basedOn w:val="11f8"/>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1"/>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9">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3">
    <w:name w:val="1т авт"/>
    <w:basedOn w:val="afffffffffffffffffffffffffffffff2"/>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9">
    <w:name w:val="Табл 12"/>
    <w:basedOn w:val="afffffffffffffffffffffffffffffff2"/>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b">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4">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6">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c">
    <w:name w:val="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f">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0">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1">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f">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3">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0">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ListParagraph">
    <w:name w:val="List Paragraph"/>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4">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BodyTextIndent22">
    <w:name w:val="Body Text Indent 2"/>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5">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ffffd">
    <w:name w:val=" Знак Знак3"/>
    <w:basedOn w:val="af4"/>
    <w:rsid w:val="00353967"/>
    <w:rPr>
      <w:bCs/>
      <w:sz w:val="28"/>
      <w:szCs w:val="28"/>
      <w:lang w:eastAsia="ru-RU"/>
    </w:rPr>
  </w:style>
  <w:style w:type="character" w:customStyle="1" w:styleId="2fffffff3">
    <w:name w:val=" Знак Знак2"/>
    <w:basedOn w:val="af4"/>
    <w:rsid w:val="00353967"/>
    <w:rPr>
      <w:bCs/>
      <w:sz w:val="28"/>
      <w:szCs w:val="28"/>
      <w:lang w:eastAsia="ru-RU"/>
    </w:rPr>
  </w:style>
  <w:style w:type="character" w:customStyle="1" w:styleId="12ff0">
    <w:name w:val=" Знак Знак12"/>
    <w:basedOn w:val="af4"/>
    <w:rsid w:val="00353967"/>
    <w:rPr>
      <w:sz w:val="28"/>
      <w:szCs w:val="24"/>
      <w:lang w:eastAsia="ru-RU"/>
    </w:rPr>
  </w:style>
  <w:style w:type="character" w:customStyle="1" w:styleId="11fb">
    <w:name w:val=" Знак Знак11"/>
    <w:basedOn w:val="af4"/>
    <w:rsid w:val="00353967"/>
    <w:rPr>
      <w:bCs/>
      <w:sz w:val="28"/>
      <w:szCs w:val="28"/>
      <w:lang w:eastAsia="ru-RU"/>
    </w:rPr>
  </w:style>
  <w:style w:type="character" w:customStyle="1" w:styleId="10f2">
    <w:name w:val=" Знак Знак10"/>
    <w:basedOn w:val="af4"/>
    <w:rsid w:val="00353967"/>
    <w:rPr>
      <w:sz w:val="28"/>
      <w:szCs w:val="24"/>
      <w:lang w:eastAsia="ru-RU"/>
    </w:rPr>
  </w:style>
  <w:style w:type="character" w:customStyle="1" w:styleId="9f3">
    <w:name w:val=" Знак Знак9"/>
    <w:basedOn w:val="af4"/>
    <w:rsid w:val="00353967"/>
    <w:rPr>
      <w:sz w:val="28"/>
      <w:szCs w:val="28"/>
      <w:lang w:eastAsia="ru-RU"/>
    </w:rPr>
  </w:style>
  <w:style w:type="character" w:customStyle="1" w:styleId="8f6">
    <w:name w:val=" Знак Знак8"/>
    <w:basedOn w:val="af4"/>
    <w:rsid w:val="00353967"/>
    <w:rPr>
      <w:color w:val="FF0000"/>
      <w:sz w:val="28"/>
      <w:szCs w:val="28"/>
      <w:lang w:eastAsia="ru-RU"/>
    </w:rPr>
  </w:style>
  <w:style w:type="character" w:customStyle="1" w:styleId="7f6">
    <w:name w:val=" Знак Знак7"/>
    <w:basedOn w:val="af4"/>
    <w:rsid w:val="00353967"/>
    <w:rPr>
      <w:sz w:val="28"/>
      <w:szCs w:val="24"/>
      <w:lang w:eastAsia="ru-RU"/>
    </w:rPr>
  </w:style>
  <w:style w:type="character" w:customStyle="1" w:styleId="6ff1">
    <w:name w:val=" Знак Знак6"/>
    <w:basedOn w:val="af4"/>
    <w:rsid w:val="00353967"/>
    <w:rPr>
      <w:sz w:val="28"/>
      <w:szCs w:val="28"/>
      <w:lang w:eastAsia="ru-RU"/>
    </w:rPr>
  </w:style>
  <w:style w:type="character" w:customStyle="1" w:styleId="5ffe">
    <w:name w:val=" Знак Знак5"/>
    <w:basedOn w:val="af4"/>
    <w:rsid w:val="00353967"/>
    <w:rPr>
      <w:bCs/>
      <w:sz w:val="28"/>
      <w:szCs w:val="28"/>
      <w:lang w:eastAsia="ru-RU"/>
    </w:rPr>
  </w:style>
  <w:style w:type="character" w:customStyle="1" w:styleId="4fffd">
    <w:name w:val=" Знак Знак4"/>
    <w:basedOn w:val="af4"/>
    <w:rsid w:val="00353967"/>
    <w:rPr>
      <w:bCs/>
      <w:sz w:val="28"/>
      <w:szCs w:val="32"/>
      <w:lang w:eastAsia="ru-RU"/>
    </w:rPr>
  </w:style>
  <w:style w:type="paragraph" w:customStyle="1" w:styleId="14f5">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6">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Normal0">
    <w:name w:val="Normal"/>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BalloonText">
    <w:name w:val="Balloon Text"/>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BodyText3">
    <w:name w:val="Body Text"/>
    <w:basedOn w:val="Normal0"/>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6">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7">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e">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f">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BodyTextIndent">
    <w:name w:val="Body Text Indent"/>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543911782">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67174809">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990714645">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654">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5284213">
      <w:bodyDiv w:val="1"/>
      <w:marLeft w:val="0"/>
      <w:marRight w:val="0"/>
      <w:marTop w:val="0"/>
      <w:marBottom w:val="0"/>
      <w:divBdr>
        <w:top w:val="none" w:sz="0" w:space="0" w:color="auto"/>
        <w:left w:val="none" w:sz="0" w:space="0" w:color="auto"/>
        <w:bottom w:val="none" w:sz="0" w:space="0" w:color="auto"/>
        <w:right w:val="none" w:sz="0" w:space="0" w:color="auto"/>
      </w:divBdr>
      <w:divsChild>
        <w:div w:id="1272469311">
          <w:marLeft w:val="0"/>
          <w:marRight w:val="0"/>
          <w:marTop w:val="0"/>
          <w:marBottom w:val="0"/>
          <w:divBdr>
            <w:top w:val="none" w:sz="0" w:space="0" w:color="auto"/>
            <w:left w:val="none" w:sz="0" w:space="0" w:color="auto"/>
            <w:bottom w:val="none" w:sz="0" w:space="0" w:color="auto"/>
            <w:right w:val="none" w:sz="0" w:space="0" w:color="auto"/>
          </w:divBdr>
        </w:div>
        <w:div w:id="612244504">
          <w:marLeft w:val="0"/>
          <w:marRight w:val="0"/>
          <w:marTop w:val="0"/>
          <w:marBottom w:val="0"/>
          <w:divBdr>
            <w:top w:val="none" w:sz="0" w:space="0" w:color="auto"/>
            <w:left w:val="none" w:sz="0" w:space="0" w:color="auto"/>
            <w:bottom w:val="none" w:sz="0" w:space="0" w:color="auto"/>
            <w:right w:val="none" w:sz="0" w:space="0" w:color="auto"/>
          </w:divBdr>
        </w:div>
      </w:divsChild>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17538119">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59126">
      <w:bodyDiv w:val="1"/>
      <w:marLeft w:val="0"/>
      <w:marRight w:val="0"/>
      <w:marTop w:val="0"/>
      <w:marBottom w:val="0"/>
      <w:divBdr>
        <w:top w:val="none" w:sz="0" w:space="0" w:color="auto"/>
        <w:left w:val="none" w:sz="0" w:space="0" w:color="auto"/>
        <w:bottom w:val="none" w:sz="0" w:space="0" w:color="auto"/>
        <w:right w:val="none" w:sz="0" w:space="0" w:color="auto"/>
      </w:divBdr>
      <w:divsChild>
        <w:div w:id="1847673491">
          <w:marLeft w:val="0"/>
          <w:marRight w:val="0"/>
          <w:marTop w:val="0"/>
          <w:marBottom w:val="0"/>
          <w:divBdr>
            <w:top w:val="none" w:sz="0" w:space="0" w:color="auto"/>
            <w:left w:val="none" w:sz="0" w:space="0" w:color="auto"/>
            <w:bottom w:val="none" w:sz="0" w:space="0" w:color="auto"/>
            <w:right w:val="none" w:sz="0" w:space="0" w:color="auto"/>
          </w:divBdr>
        </w:div>
        <w:div w:id="270479636">
          <w:marLeft w:val="0"/>
          <w:marRight w:val="0"/>
          <w:marTop w:val="0"/>
          <w:marBottom w:val="0"/>
          <w:divBdr>
            <w:top w:val="none" w:sz="0" w:space="0" w:color="auto"/>
            <w:left w:val="none" w:sz="0" w:space="0" w:color="auto"/>
            <w:bottom w:val="none" w:sz="0" w:space="0" w:color="auto"/>
            <w:right w:val="none" w:sz="0" w:space="0" w:color="auto"/>
          </w:divBdr>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80/entrez/query.fcgi?cmd=Retrieve&amp;db=PubMed&amp;list_uids=11211549&amp;dopt=Abstract" TargetMode="External"/><Relationship Id="rId18" Type="http://schemas.openxmlformats.org/officeDocument/2006/relationships/hyperlink" Target="http://www.ncbi.nlm.nih.gov:80/entrez/query.fcgi?cmd=Retrieve&amp;db=PubMed&amp;list_uids=11260779&amp;dopt=Abstract" TargetMode="External"/><Relationship Id="rId3" Type="http://schemas.openxmlformats.org/officeDocument/2006/relationships/styles" Target="styles.xml"/><Relationship Id="rId21" Type="http://schemas.openxmlformats.org/officeDocument/2006/relationships/hyperlink" Target="http://www.mydisser.com/search.html" TargetMode="External"/><Relationship Id="rId7" Type="http://schemas.openxmlformats.org/officeDocument/2006/relationships/footnotes" Target="footnotes.xml"/><Relationship Id="rId12" Type="http://schemas.openxmlformats.org/officeDocument/2006/relationships/hyperlink" Target="http://www.ncbi.nlm.nih.gov:80/entrez/query.fcgi?cmd=Retrieve&amp;db=PubMed&amp;list_uids=11272443&amp;dopt=Abstract" TargetMode="External"/><Relationship Id="rId17" Type="http://schemas.openxmlformats.org/officeDocument/2006/relationships/hyperlink" Target="http://www.ncbi.nlm.nih.gov:80/entrez/query.fcgi?cmd=Retrieve&amp;db=PubMed&amp;list_uids=11292640&amp;dopt=Abstract" TargetMode="External"/><Relationship Id="rId2" Type="http://schemas.openxmlformats.org/officeDocument/2006/relationships/numbering" Target="numbering.xml"/><Relationship Id="rId16" Type="http://schemas.openxmlformats.org/officeDocument/2006/relationships/hyperlink" Target="http://www.ncbi.nlm.nih.gov:80/entrez/query.fcgi?cmd=Retrieve&amp;db=PubMed&amp;list_uids=11388516&amp;dopt=Abstract" TargetMode="External"/><Relationship Id="rId20" Type="http://schemas.openxmlformats.org/officeDocument/2006/relationships/hyperlink" Target="http://www.ncbi.nlm.nih.gov:80/entrez/query.fcgi?cmd=Retrieve&amp;db=PubMed&amp;list_uids=11355137&amp;dopt=Abstrac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80/entrez/query.fcgi?cmd=Retrieve&amp;db=PubMed&amp;list_uids=11213566&amp;dopt=Abstrac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cbi.nlm.nih.gov:80/entrez/query.fcgi?cmd=Retrieve&amp;db=PubMed&amp;list_uids=11391439&amp;dopt=Abstract" TargetMode="External"/><Relationship Id="rId23" Type="http://schemas.openxmlformats.org/officeDocument/2006/relationships/fontTable" Target="fontTable.xml"/><Relationship Id="rId10" Type="http://schemas.openxmlformats.org/officeDocument/2006/relationships/hyperlink" Target="http://www.ncbi.nlm.nih.gov:80/entrez/query.fcgi?cmd=Retrieve&amp;db=PubMed&amp;list_uids=11379484&amp;dopt=Abstract" TargetMode="External"/><Relationship Id="rId19" Type="http://schemas.openxmlformats.org/officeDocument/2006/relationships/hyperlink" Target="http://www.ncbi.nlm.nih.gov:80/entrez/query.fcgi?cmd=Retrieve&amp;db=PubMed&amp;list_uids=11391280&amp;dopt=Abstract"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yperlink" Target="http://www.ncbi.nlm.nih.gov:80/entrez/query.fcgi?cmd=Retrieve&amp;db=PubMed&amp;list_uids=11210420&amp;dopt=Abstract"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05DBE-2EAA-4CE9-BE46-671B2ACDB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5262</TotalTime>
  <Pages>28</Pages>
  <Words>7693</Words>
  <Characters>43854</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51445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960</cp:revision>
  <cp:lastPrinted>2009-02-06T08:36:00Z</cp:lastPrinted>
  <dcterms:created xsi:type="dcterms:W3CDTF">2015-03-22T11:10:00Z</dcterms:created>
  <dcterms:modified xsi:type="dcterms:W3CDTF">2016-03-11T13:40:00Z</dcterms:modified>
</cp:coreProperties>
</file>