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1650" w14:textId="77777777" w:rsidR="00AE7E1D" w:rsidRDefault="00AE7E1D" w:rsidP="00AE7E1D">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устойчивости региональных банковских систем России в условиях глобального финансово-экономического кризиса</w:t>
      </w:r>
    </w:p>
    <w:p w14:paraId="6406EBD4" w14:textId="77777777" w:rsidR="00AE7E1D" w:rsidRDefault="00AE7E1D" w:rsidP="00AE7E1D">
      <w:pPr>
        <w:rPr>
          <w:rFonts w:ascii="Verdana" w:hAnsi="Verdana"/>
          <w:color w:val="000000"/>
          <w:sz w:val="18"/>
          <w:szCs w:val="18"/>
          <w:shd w:val="clear" w:color="auto" w:fill="FFFFFF"/>
        </w:rPr>
      </w:pPr>
    </w:p>
    <w:p w14:paraId="6A51E7AB" w14:textId="77777777" w:rsidR="00AE7E1D" w:rsidRDefault="00AE7E1D" w:rsidP="00AE7E1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Мокрый, Дмитрий Александрович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318866"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2011</w:t>
      </w:r>
    </w:p>
    <w:p w14:paraId="7E4AA5DD" w14:textId="77777777" w:rsidR="00AE7E1D" w:rsidRDefault="00AE7E1D" w:rsidP="00AE7E1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0CA164F"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Мокрый, Дмитрий Александрович</w:t>
      </w:r>
    </w:p>
    <w:p w14:paraId="33C69477" w14:textId="77777777" w:rsidR="00AE7E1D" w:rsidRDefault="00AE7E1D" w:rsidP="00AE7E1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43A62CF"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ED8747" w14:textId="77777777" w:rsidR="00AE7E1D" w:rsidRDefault="00AE7E1D" w:rsidP="00AE7E1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96B6DBB"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Самара</w:t>
      </w:r>
    </w:p>
    <w:p w14:paraId="595D8EF3" w14:textId="77777777" w:rsidR="00AE7E1D" w:rsidRDefault="00AE7E1D" w:rsidP="00AE7E1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541EF51"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08.00.12</w:t>
      </w:r>
    </w:p>
    <w:p w14:paraId="7D86FDF8" w14:textId="77777777" w:rsidR="00AE7E1D" w:rsidRDefault="00AE7E1D" w:rsidP="00AE7E1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CA0390"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6F77783" w14:textId="77777777" w:rsidR="00AE7E1D" w:rsidRDefault="00AE7E1D" w:rsidP="00AE7E1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B0D261" w14:textId="77777777" w:rsidR="00AE7E1D" w:rsidRDefault="00AE7E1D" w:rsidP="00AE7E1D">
      <w:pPr>
        <w:spacing w:line="270" w:lineRule="atLeast"/>
        <w:rPr>
          <w:rFonts w:ascii="Verdana" w:hAnsi="Verdana"/>
          <w:color w:val="000000"/>
          <w:sz w:val="18"/>
          <w:szCs w:val="18"/>
        </w:rPr>
      </w:pPr>
      <w:r>
        <w:rPr>
          <w:rFonts w:ascii="Verdana" w:hAnsi="Verdana"/>
          <w:color w:val="000000"/>
          <w:sz w:val="18"/>
          <w:szCs w:val="18"/>
        </w:rPr>
        <w:t>272</w:t>
      </w:r>
    </w:p>
    <w:p w14:paraId="20839B65" w14:textId="77777777" w:rsidR="00AE7E1D" w:rsidRDefault="00AE7E1D" w:rsidP="00AE7E1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Мокрый, Дмитрий Александрович</w:t>
      </w:r>
    </w:p>
    <w:p w14:paraId="73ED487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01976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РЕГИОНАЛЬНЫЕ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КАК ОБЪЕКТ СТАТИСТИЧЕСКОГО ИССЛЕДОВАНИЯ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ГЛОБАЛЬНОГО ФИНАНСОВО-ЭКОНОМИЧЕСКОГО КРИЗИСА</w:t>
      </w:r>
    </w:p>
    <w:p w14:paraId="65194D3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 региональной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и экономическая природа ее</w:t>
      </w:r>
      <w:r>
        <w:rPr>
          <w:rStyle w:val="WW8Num2z0"/>
          <w:rFonts w:ascii="Verdana" w:hAnsi="Verdana"/>
          <w:color w:val="000000"/>
          <w:sz w:val="18"/>
          <w:szCs w:val="18"/>
        </w:rPr>
        <w:t> </w:t>
      </w:r>
      <w:r>
        <w:rPr>
          <w:rStyle w:val="WW8Num3z0"/>
          <w:rFonts w:ascii="Verdana" w:hAnsi="Verdana"/>
          <w:color w:val="4682B4"/>
          <w:sz w:val="18"/>
          <w:szCs w:val="18"/>
        </w:rPr>
        <w:t>эмерджентности</w:t>
      </w:r>
    </w:p>
    <w:p w14:paraId="16B3FCE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изменения институционального состава</w:t>
      </w:r>
      <w:r>
        <w:rPr>
          <w:rStyle w:val="WW8Num2z0"/>
          <w:rFonts w:ascii="Verdana" w:hAnsi="Verdana"/>
          <w:color w:val="000000"/>
          <w:sz w:val="18"/>
          <w:szCs w:val="18"/>
        </w:rPr>
        <w:t> </w:t>
      </w:r>
      <w:r>
        <w:rPr>
          <w:rStyle w:val="WW8Num3z0"/>
          <w:rFonts w:ascii="Verdana" w:hAnsi="Verdana"/>
          <w:color w:val="4682B4"/>
          <w:sz w:val="18"/>
          <w:szCs w:val="18"/>
        </w:rPr>
        <w:t>региональных</w:t>
      </w:r>
      <w:r>
        <w:rPr>
          <w:rStyle w:val="WW8Num2z0"/>
          <w:rFonts w:ascii="Verdana" w:hAnsi="Verdana"/>
          <w:color w:val="000000"/>
          <w:sz w:val="18"/>
          <w:szCs w:val="18"/>
        </w:rPr>
        <w:t> </w:t>
      </w:r>
      <w:r>
        <w:rPr>
          <w:rFonts w:ascii="Verdana" w:hAnsi="Verdana"/>
          <w:color w:val="000000"/>
          <w:sz w:val="18"/>
          <w:szCs w:val="18"/>
        </w:rPr>
        <w:t>банковских систем вследствие влияния</w:t>
      </w:r>
      <w:r>
        <w:rPr>
          <w:rStyle w:val="WW8Num2z0"/>
          <w:rFonts w:ascii="Verdana" w:hAnsi="Verdana"/>
          <w:color w:val="000000"/>
          <w:sz w:val="18"/>
          <w:szCs w:val="18"/>
        </w:rPr>
        <w:t> </w:t>
      </w:r>
      <w:r>
        <w:rPr>
          <w:rStyle w:val="WW8Num3z0"/>
          <w:rFonts w:ascii="Verdana" w:hAnsi="Verdana"/>
          <w:color w:val="4682B4"/>
          <w:sz w:val="18"/>
          <w:szCs w:val="18"/>
        </w:rPr>
        <w:t>глобального</w:t>
      </w:r>
      <w:r>
        <w:rPr>
          <w:rStyle w:val="WW8Num2z0"/>
          <w:rFonts w:ascii="Verdana" w:hAnsi="Verdana"/>
          <w:color w:val="000000"/>
          <w:sz w:val="18"/>
          <w:szCs w:val="18"/>
        </w:rPr>
        <w:t> </w:t>
      </w:r>
      <w:r>
        <w:rPr>
          <w:rFonts w:ascii="Verdana" w:hAnsi="Verdana"/>
          <w:color w:val="000000"/>
          <w:sz w:val="18"/>
          <w:szCs w:val="18"/>
        </w:rPr>
        <w:t>кризиса</w:t>
      </w:r>
    </w:p>
    <w:p w14:paraId="11F97C5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изменений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состава региональных банковских</w:t>
      </w:r>
      <w:r>
        <w:rPr>
          <w:rStyle w:val="WW8Num2z0"/>
          <w:rFonts w:ascii="Verdana" w:hAnsi="Verdana"/>
          <w:color w:val="000000"/>
          <w:sz w:val="18"/>
          <w:szCs w:val="18"/>
        </w:rPr>
        <w:t> </w:t>
      </w:r>
      <w:r>
        <w:rPr>
          <w:rStyle w:val="WW8Num3z0"/>
          <w:rFonts w:ascii="Verdana" w:hAnsi="Verdana"/>
          <w:color w:val="4682B4"/>
          <w:sz w:val="18"/>
          <w:szCs w:val="18"/>
        </w:rPr>
        <w:t>систем</w:t>
      </w:r>
      <w:r>
        <w:rPr>
          <w:rStyle w:val="WW8Num2z0"/>
          <w:rFonts w:ascii="Verdana" w:hAnsi="Verdana"/>
          <w:color w:val="000000"/>
          <w:sz w:val="18"/>
          <w:szCs w:val="18"/>
        </w:rPr>
        <w:t> </w:t>
      </w:r>
      <w:r>
        <w:rPr>
          <w:rFonts w:ascii="Verdana" w:hAnsi="Verdana"/>
          <w:color w:val="000000"/>
          <w:sz w:val="18"/>
          <w:szCs w:val="18"/>
        </w:rPr>
        <w:t>и уровня пространственной концентрации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организации</w:t>
      </w:r>
    </w:p>
    <w:p w14:paraId="2B24C4D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П АКТИВНЫЕ И ПАССИВНЫЕ ОПЕРАЦИИ КРЕДИТНЫХ ОРГАНИЗАЦИЙ В СИСТЕМЕ ФАКТОРОВ</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РЕГИОНАЛЬНЫХ БАНКОВСКИХ СИСТЕМ</w:t>
      </w:r>
    </w:p>
    <w:p w14:paraId="3CA049C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Статистическое</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распределения региональных банковских систем по признаку устойчивости в ситуации</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2008-2009гг.</w:t>
      </w:r>
    </w:p>
    <w:p w14:paraId="6C3ABFF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влияния активных операций кредитных организаций на устойчивость региональных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w:t>
      </w:r>
    </w:p>
    <w:p w14:paraId="24E43A4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воздействия пассивных операций кредитных организаций на финансовую устойчивость региональных банковских систем</w:t>
      </w:r>
    </w:p>
    <w:p w14:paraId="629DA3A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СТАТИСТИЧЕСКОЕ МОДЕЛИРОВАНИЕ И АНАЛИЗ ЗАКОНОМЕРНОСТЕЙ ВЗАИМОДЕЙСТВИЯ РЕГИОНАЛЬНЫХ БАНКОВСКИХ СИСТЕМ И</w:t>
      </w:r>
    </w:p>
    <w:p w14:paraId="549CAF1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СОЦИАЛЬНО-ЭКОНОМИЧЕСКИХ СИСТЕМ РЕГИОНОВ В УСЛОВИЯХ ГЛОБАЛЬНОГО</w:t>
      </w:r>
      <w:r>
        <w:rPr>
          <w:rStyle w:val="WW8Num2z0"/>
          <w:rFonts w:ascii="Verdana" w:hAnsi="Verdana"/>
          <w:color w:val="000000"/>
          <w:sz w:val="18"/>
          <w:szCs w:val="18"/>
        </w:rPr>
        <w:t> </w:t>
      </w:r>
      <w:r>
        <w:rPr>
          <w:rStyle w:val="WW8Num3z0"/>
          <w:rFonts w:ascii="Verdana" w:hAnsi="Verdana"/>
          <w:color w:val="4682B4"/>
          <w:sz w:val="18"/>
          <w:szCs w:val="18"/>
        </w:rPr>
        <w:t>ФИНАНСОВО-ЭКОНОМИЧЕСКОГО</w:t>
      </w:r>
      <w:r>
        <w:rPr>
          <w:rStyle w:val="WW8Num2z0"/>
          <w:rFonts w:ascii="Verdana" w:hAnsi="Verdana"/>
          <w:color w:val="000000"/>
          <w:sz w:val="18"/>
          <w:szCs w:val="18"/>
        </w:rPr>
        <w:t> </w:t>
      </w:r>
      <w:r>
        <w:rPr>
          <w:rFonts w:ascii="Verdana" w:hAnsi="Verdana"/>
          <w:color w:val="000000"/>
          <w:sz w:val="18"/>
          <w:szCs w:val="18"/>
        </w:rPr>
        <w:t>КРИЗИСА</w:t>
      </w:r>
    </w:p>
    <w:p w14:paraId="19F5C24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Статистические измерения системного эффекта деятельности кредитных организаций в составе региональных банковских систем</w:t>
      </w:r>
    </w:p>
    <w:p w14:paraId="042AC4C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влияния социально-экономического развития субъектов РФ в</w:t>
      </w:r>
      <w:r>
        <w:rPr>
          <w:rStyle w:val="WW8Num2z0"/>
          <w:rFonts w:ascii="Verdana" w:hAnsi="Verdana"/>
          <w:color w:val="000000"/>
          <w:sz w:val="18"/>
          <w:szCs w:val="18"/>
        </w:rPr>
        <w:t> </w:t>
      </w:r>
      <w:r>
        <w:rPr>
          <w:rStyle w:val="WW8Num3z0"/>
          <w:rFonts w:ascii="Verdana" w:hAnsi="Verdana"/>
          <w:color w:val="4682B4"/>
          <w:sz w:val="18"/>
          <w:szCs w:val="18"/>
        </w:rPr>
        <w:t>докризисный</w:t>
      </w:r>
      <w:r>
        <w:rPr>
          <w:rStyle w:val="WW8Num2z0"/>
          <w:rFonts w:ascii="Verdana" w:hAnsi="Verdana"/>
          <w:color w:val="000000"/>
          <w:sz w:val="18"/>
          <w:szCs w:val="18"/>
        </w:rPr>
        <w:t> </w:t>
      </w:r>
      <w:r>
        <w:rPr>
          <w:rFonts w:ascii="Verdana" w:hAnsi="Verdana"/>
          <w:color w:val="000000"/>
          <w:sz w:val="18"/>
          <w:szCs w:val="18"/>
        </w:rPr>
        <w:t>период на устойчивость региональных банковских систем в период кризиса j</w:t>
      </w:r>
    </w:p>
    <w:p w14:paraId="77CB0B5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Адаптация региональных банковских систем к вызовам кризиса в комплексе факторов</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регионов: количественные закономерности их оценки ЗАКЛЮЧЕНИЕ</w:t>
      </w:r>
    </w:p>
    <w:p w14:paraId="437EB94F" w14:textId="77777777" w:rsidR="00AE7E1D" w:rsidRDefault="00AE7E1D" w:rsidP="00AE7E1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устойчивости региональных банковских систем России в условиях глобального финансово-экономического кризиса"</w:t>
      </w:r>
    </w:p>
    <w:p w14:paraId="6F97E83C"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оценкам Правительства Российской Федерации, 2010 г. для экономики страны стал переходным от</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к восстановительному развитию.</w:t>
      </w:r>
      <w:r>
        <w:rPr>
          <w:rStyle w:val="WW8Num2z0"/>
          <w:rFonts w:ascii="Verdana" w:hAnsi="Verdana"/>
          <w:color w:val="000000"/>
          <w:sz w:val="18"/>
          <w:szCs w:val="18"/>
        </w:rPr>
        <w:t> </w:t>
      </w:r>
      <w:r>
        <w:rPr>
          <w:rStyle w:val="WW8Num3z0"/>
          <w:rFonts w:ascii="Verdana" w:hAnsi="Verdana"/>
          <w:color w:val="4682B4"/>
          <w:sz w:val="18"/>
          <w:szCs w:val="18"/>
        </w:rPr>
        <w:t>Ожидается</w:t>
      </w:r>
      <w:r>
        <w:rPr>
          <w:rFonts w:ascii="Verdana" w:hAnsi="Verdana"/>
          <w:color w:val="000000"/>
          <w:sz w:val="18"/>
          <w:szCs w:val="18"/>
        </w:rPr>
        <w:t>, что к началу 2012 г. российская экономика в полном объеме компенсирует потери, вызванные</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спадом.</w:t>
      </w:r>
    </w:p>
    <w:p w14:paraId="31B52C26"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изучения уроков глобального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на этапе выхода из него обусловлена нелинейностью</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экономики вследствие возникновения циклических колебаний с меньшей амплитудой и временной фазой. Вместе с тем, теоретическое и прикладное значение имеют выявление и количественная характеристика закономерностей взаимодействия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Fonts w:ascii="Verdana" w:hAnsi="Verdana"/>
          <w:color w:val="000000"/>
          <w:sz w:val="18"/>
          <w:szCs w:val="18"/>
        </w:rPr>
        <w:t>и в целом экономических систем в сравнительном аспекте на до- и</w:t>
      </w:r>
      <w:r>
        <w:rPr>
          <w:rStyle w:val="WW8Num2z0"/>
          <w:rFonts w:ascii="Verdana" w:hAnsi="Verdana"/>
          <w:color w:val="000000"/>
          <w:sz w:val="18"/>
          <w:szCs w:val="18"/>
        </w:rPr>
        <w:t> </w:t>
      </w:r>
      <w:r>
        <w:rPr>
          <w:rStyle w:val="WW8Num3z0"/>
          <w:rFonts w:ascii="Verdana" w:hAnsi="Verdana"/>
          <w:color w:val="4682B4"/>
          <w:sz w:val="18"/>
          <w:szCs w:val="18"/>
        </w:rPr>
        <w:t>посткризисном</w:t>
      </w:r>
      <w:r>
        <w:rPr>
          <w:rStyle w:val="WW8Num2z0"/>
          <w:rFonts w:ascii="Verdana" w:hAnsi="Verdana"/>
          <w:color w:val="000000"/>
          <w:sz w:val="18"/>
          <w:szCs w:val="18"/>
        </w:rPr>
        <w:t> </w:t>
      </w:r>
      <w:r>
        <w:rPr>
          <w:rFonts w:ascii="Verdana" w:hAnsi="Verdana"/>
          <w:color w:val="000000"/>
          <w:sz w:val="18"/>
          <w:szCs w:val="18"/>
        </w:rPr>
        <w:t>этапах с целью корректировки разработанных до начала глобального финансово-экономического кризиса 2008-2009 гг.</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программ социально-экономического развития.</w:t>
      </w:r>
    </w:p>
    <w:p w14:paraId="0E6B8C71"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задач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экономики страны и регионов, обоснованности дальнейшего</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развития банковской системы во взаимосвязи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ориентирами социально-экономического развития требует анализа и количественной характеристики факторов устойчивости региональных банковских систем (</w:t>
      </w:r>
      <w:r>
        <w:rPr>
          <w:rStyle w:val="WW8Num3z0"/>
          <w:rFonts w:ascii="Verdana" w:hAnsi="Verdana"/>
          <w:color w:val="4682B4"/>
          <w:sz w:val="18"/>
          <w:szCs w:val="18"/>
        </w:rPr>
        <w:t>РБС</w:t>
      </w:r>
      <w:r>
        <w:rPr>
          <w:rFonts w:ascii="Verdana" w:hAnsi="Verdana"/>
          <w:color w:val="000000"/>
          <w:sz w:val="18"/>
          <w:szCs w:val="18"/>
        </w:rPr>
        <w:t>) в период кризиса, закономерностей взаимодействия РБС с социально-экономическими системами регионов как информационной основы регулирования их посткризисного развития.</w:t>
      </w:r>
    </w:p>
    <w:p w14:paraId="4EF78E56"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для целей государственного регулирования разработки методического обеспечения статистического исследования факторов финансовой устойчивости региональных банковских систем в кризисной ситуации, анализа их взаимодействия с производственной и социальной сферами регионов на отдельных фазах</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спада и подъема обусловила актуальность диссертационного исследования.</w:t>
      </w:r>
    </w:p>
    <w:p w14:paraId="0A1C576E"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кризисной экономики современной России и зарубежных стран, оценка тенденций и перспектив посткризисного развития, в том числе за счет модернизации региональных финансов, исследовали в своих работах российские авторы А.</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С. Алексашенко, С. Архипова, Е. Гайдар, С.</w:t>
      </w:r>
      <w:r>
        <w:rPr>
          <w:rStyle w:val="WW8Num2z0"/>
          <w:rFonts w:ascii="Verdana" w:hAnsi="Verdana"/>
          <w:color w:val="000000"/>
          <w:sz w:val="18"/>
          <w:szCs w:val="18"/>
        </w:rPr>
        <w:t> </w:t>
      </w:r>
      <w:r>
        <w:rPr>
          <w:rStyle w:val="WW8Num3z0"/>
          <w:rFonts w:ascii="Verdana" w:hAnsi="Verdana"/>
          <w:color w:val="4682B4"/>
          <w:sz w:val="18"/>
          <w:szCs w:val="18"/>
        </w:rPr>
        <w:t>Добрышевский</w:t>
      </w:r>
      <w:r>
        <w:rPr>
          <w:rFonts w:ascii="Verdana" w:hAnsi="Verdana"/>
          <w:color w:val="000000"/>
          <w:sz w:val="18"/>
          <w:szCs w:val="18"/>
        </w:rPr>
        <w:t>, Э. Исаев, В. May, В. Миронов, Д. Мирошниченко, А. Моисеев, А. Орлов, В.</w:t>
      </w:r>
      <w:r>
        <w:rPr>
          <w:rStyle w:val="WW8Num2z0"/>
          <w:rFonts w:ascii="Verdana" w:hAnsi="Verdana"/>
          <w:color w:val="000000"/>
          <w:sz w:val="18"/>
          <w:szCs w:val="18"/>
        </w:rPr>
        <w:t> </w:t>
      </w:r>
      <w:r>
        <w:rPr>
          <w:rStyle w:val="WW8Num3z0"/>
          <w:rFonts w:ascii="Verdana" w:hAnsi="Verdana"/>
          <w:color w:val="4682B4"/>
          <w:sz w:val="18"/>
          <w:szCs w:val="18"/>
        </w:rPr>
        <w:t>Стародубровский</w:t>
      </w:r>
      <w:r>
        <w:rPr>
          <w:rFonts w:ascii="Verdana" w:hAnsi="Verdana"/>
          <w:color w:val="000000"/>
          <w:sz w:val="18"/>
          <w:szCs w:val="18"/>
        </w:rPr>
        <w:t>, Э.' Энтов, а также зарубежные ученые Nouriel Roubini, Stephen Mihm, Frenk Mills, Ludwig von Mises, Alfonso Novales, Esther Fernandez, Jesus Ruiz.</w:t>
      </w:r>
    </w:p>
    <w:p w14:paraId="7C52D6CC"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Анализу причин и условий возникновения</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в банковских системах, взаимодействию банковских и социально-экономических систем, в том числе на региональном уровне, посвящены работы О.</w:t>
      </w:r>
      <w:r>
        <w:rPr>
          <w:rStyle w:val="WW8Num2z0"/>
          <w:rFonts w:ascii="Verdana" w:hAnsi="Verdana"/>
          <w:color w:val="000000"/>
          <w:sz w:val="18"/>
          <w:szCs w:val="18"/>
        </w:rPr>
        <w:t> </w:t>
      </w:r>
      <w:r>
        <w:rPr>
          <w:rStyle w:val="WW8Num3z0"/>
          <w:rFonts w:ascii="Verdana" w:hAnsi="Verdana"/>
          <w:color w:val="4682B4"/>
          <w:sz w:val="18"/>
          <w:szCs w:val="18"/>
        </w:rPr>
        <w:t>Дробышевского</w:t>
      </w:r>
      <w:r>
        <w:rPr>
          <w:rFonts w:ascii="Verdana" w:hAnsi="Verdana"/>
          <w:color w:val="000000"/>
          <w:sz w:val="18"/>
          <w:szCs w:val="18"/>
        </w:rPr>
        <w:t>, JI. Ледермана, С. Орлова, О. Тарасенко, П. Трунина, Е. Хоменко, С. Четверикова.</w:t>
      </w:r>
    </w:p>
    <w:p w14:paraId="11074706"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сопряженного развития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и экономики в целом на различных стадиях циклической динамики осуществили в своих работах зарубежные авторы М.А. Abrams, С.А.Е. Goodhart, J. Huerta de Soto, F.E. Kydland и G. Selgin, M. Скоузен, Г.</w:t>
      </w:r>
      <w:r>
        <w:rPr>
          <w:rStyle w:val="WW8Num2z0"/>
          <w:rFonts w:ascii="Verdana" w:hAnsi="Verdana"/>
          <w:color w:val="000000"/>
          <w:sz w:val="18"/>
          <w:szCs w:val="18"/>
        </w:rPr>
        <w:t> </w:t>
      </w:r>
      <w:r>
        <w:rPr>
          <w:rStyle w:val="WW8Num3z0"/>
          <w:rFonts w:ascii="Verdana" w:hAnsi="Verdana"/>
          <w:color w:val="4682B4"/>
          <w:sz w:val="18"/>
          <w:szCs w:val="18"/>
        </w:rPr>
        <w:t>Хаберлер</w:t>
      </w:r>
      <w:r>
        <w:rPr>
          <w:rStyle w:val="WW8Num2z0"/>
          <w:rFonts w:ascii="Verdana" w:hAnsi="Verdana"/>
          <w:color w:val="000000"/>
          <w:sz w:val="18"/>
          <w:szCs w:val="18"/>
        </w:rPr>
        <w:t> </w:t>
      </w:r>
      <w:r>
        <w:rPr>
          <w:rFonts w:ascii="Verdana" w:hAnsi="Verdana"/>
          <w:color w:val="000000"/>
          <w:sz w:val="18"/>
          <w:szCs w:val="18"/>
        </w:rPr>
        <w:t>и др.</w:t>
      </w:r>
    </w:p>
    <w:p w14:paraId="5F3C6ED8"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Методам статистического исследования развития банковских систем, анализа и моделирования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посвящены, работы М. Ефимовой, В.</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Назарова, Е. Саблиной, Ю. Сажина, В. Салина.</w:t>
      </w:r>
    </w:p>
    <w:p w14:paraId="2C75411E"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Тщательное изучение научных публикаций и методологических рекомендаций показало, что теоретическому обоснованию и выработке методики комплексного статистического исследования финансовой устойчивости региональных банковских систем, выявлению совокупности внутренних и </w:t>
      </w:r>
      <w:r>
        <w:rPr>
          <w:rFonts w:ascii="Verdana" w:hAnsi="Verdana"/>
          <w:color w:val="000000"/>
          <w:sz w:val="18"/>
          <w:szCs w:val="18"/>
        </w:rPr>
        <w:lastRenderedPageBreak/>
        <w:t>внешних факторов</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образующих их кредитных организаций, анализу закономерностей взаимодействия региональных банковских систем и социально-экономических систем регионов в условиях глобального финансово-экономического кризиса, а также на начальных этапах выхода из него уделено недостаточно внимания. Указанные обстоятельства определили выбор темы диссертационного исследования.</w:t>
      </w:r>
    </w:p>
    <w:p w14:paraId="294FDDE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включающие в себя</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организации и их филиалы, расположенные на территории регионов - субъектов РФ.</w:t>
      </w:r>
    </w:p>
    <w:p w14:paraId="78010E74"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система показателей и выработанные на их основе количественные закономерности финансовой устойчивости региональных банковских систем на этапах вхождения России в глобальный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выхода из него.</w:t>
      </w:r>
    </w:p>
    <w:p w14:paraId="5B947E0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состоит в разработке теоретических положений,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в проведении на этой основе комплексного статистического исследования финансовой устойчивости региональных банковских систем в условиях глобального финансово-экономического кризиса 2008-2009 гг., в выявлении и оценке количественных закономерностей влияния устойчивости региональных банковских систем на социально-экономическое развитие субъектов Российской Федерации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w:t>
      </w:r>
    </w:p>
    <w:p w14:paraId="6AB40FE2"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следующие взаимосвязанные задачи:</w:t>
      </w:r>
    </w:p>
    <w:p w14:paraId="18D25188"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теоретические положения о содержании понятия "региональная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и обосновать критерии финансовой устойчивости региональных банковских систем в кризисных условиях;</w:t>
      </w:r>
    </w:p>
    <w:p w14:paraId="578E8E9E"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состав региональных банковских систем и его структурно-динамические изменения на различных этапах глобального финансово-экономического кризиса;</w:t>
      </w:r>
    </w:p>
    <w:p w14:paraId="130236CB"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влияние активных и пассивных операций кредитных организаций в составе региональных банковских систем на их финансовую устойчивость;</w:t>
      </w:r>
    </w:p>
    <w:p w14:paraId="56FCB2BB"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статистические модели и проанализировать закономерности взаимодействия банковских систем и региональных социально-экономических систем регионов в условиях глобального финансово-экономического кризиса и на начальном этапе выхода из него.</w:t>
      </w:r>
    </w:p>
    <w:p w14:paraId="3761977C"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диссертационной работы соответствует следующим пунктам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(экономические науки): 3.3 - Методы обработки статистической информации: классификация и группировки, методы анализа социально-экономических явлений,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3.4 -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3:8 -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w:t>
      </w:r>
    </w:p>
    <w:p w14:paraId="35FD4AF0"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служили труды отечественных и зарубежных ученых-экономистов, посвященные проблемам развития и взаимодействия экономических и в их составе банковских систем на различных этапах многолетнего экономического цикла.</w:t>
      </w:r>
    </w:p>
    <w:p w14:paraId="51309953"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Был применен комплекс общенаучных методов познания (анализ и синтез, сравнение и аналогия, абстрактно-логический и системный подходы), а также специфических методов - статистической группировки, оценки структурных различий, анализа эмпирических рядов распределений, выявления и интерпретации главных компонент, корреляционного анализа и регрессионного моделирования, построения моделей бинарного выбора, картографического, совокупность которых обеспечила комплексный подход к изучению проблемы.</w:t>
      </w:r>
    </w:p>
    <w:p w14:paraId="5076F193"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реализация указанных методов была осуществлена с помощью пакетов прикладных программ 81аЙ81:юа 7.0, 8ТАТА, вЯЕТЬ.</w:t>
      </w:r>
    </w:p>
    <w:p w14:paraId="7E1E67DE"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и эмпирическую базу исследования составили: федеральные и региональные законодательные и нормативные акты по изучаемой проблеме; официальные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Самарской области, материалы Бюллетеня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(Региональный раздел) Центрального банка Российской Федерации, публикации научно-исследовательских организаций, ресурсы Интернета.</w:t>
      </w:r>
    </w:p>
    <w:p w14:paraId="6F83BD2F"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том, что в ней дана статистическая оценка факторов финансовой устойчивости региональных банковских систем в условиях глобального кризиса, выявлены и количественно охарактеризованы закономерности взаимодействия региональных банковских систем и социально-экономических систем регионов в период кризиса и на начальном этапе посткризисного развития.</w:t>
      </w:r>
    </w:p>
    <w:p w14:paraId="2BFDB8EC"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результатами, характеризующими научную новизну исследования, являются следующие:</w:t>
      </w:r>
    </w:p>
    <w:p w14:paraId="3FAC1186"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региональной банковской системы как открытой экономической системы, элементы которой (банки,</w:t>
      </w:r>
      <w:r>
        <w:rPr>
          <w:rStyle w:val="WW8Num2z0"/>
          <w:rFonts w:ascii="Verdana" w:hAnsi="Verdana"/>
          <w:color w:val="000000"/>
          <w:sz w:val="18"/>
          <w:szCs w:val="18"/>
        </w:rPr>
        <w:t> </w:t>
      </w:r>
      <w:r>
        <w:rPr>
          <w:rStyle w:val="WW8Num3z0"/>
          <w:rFonts w:ascii="Verdana" w:hAnsi="Verdana"/>
          <w:color w:val="4682B4"/>
          <w:sz w:val="18"/>
          <w:szCs w:val="18"/>
        </w:rPr>
        <w:t>небанковские</w:t>
      </w:r>
      <w:r>
        <w:rPr>
          <w:rStyle w:val="WW8Num2z0"/>
          <w:rFonts w:ascii="Verdana" w:hAnsi="Verdana"/>
          <w:color w:val="000000"/>
          <w:sz w:val="18"/>
          <w:szCs w:val="18"/>
        </w:rPr>
        <w:t> </w:t>
      </w:r>
      <w:r>
        <w:rPr>
          <w:rFonts w:ascii="Verdana" w:hAnsi="Verdana"/>
          <w:color w:val="000000"/>
          <w:sz w:val="18"/>
          <w:szCs w:val="18"/>
        </w:rPr>
        <w:t>кредитные организации и их</w:t>
      </w:r>
      <w:r>
        <w:rPr>
          <w:rStyle w:val="WW8Num2z0"/>
          <w:rFonts w:ascii="Verdana" w:hAnsi="Verdana"/>
          <w:color w:val="000000"/>
          <w:sz w:val="18"/>
          <w:szCs w:val="18"/>
        </w:rPr>
        <w:t> </w:t>
      </w:r>
      <w:r>
        <w:rPr>
          <w:rStyle w:val="WW8Num3z0"/>
          <w:rFonts w:ascii="Verdana" w:hAnsi="Verdana"/>
          <w:color w:val="4682B4"/>
          <w:sz w:val="18"/>
          <w:szCs w:val="18"/>
        </w:rPr>
        <w:t>филиалы</w:t>
      </w:r>
      <w:r>
        <w:rPr>
          <w:rFonts w:ascii="Verdana" w:hAnsi="Verdana"/>
          <w:color w:val="000000"/>
          <w:sz w:val="18"/>
          <w:szCs w:val="18"/>
        </w:rPr>
        <w:t>) взаимодействуют целенаправленно и в процессе этого проявляют принципиально новые свойства (свойства</w:t>
      </w:r>
      <w:r>
        <w:rPr>
          <w:rStyle w:val="WW8Num2z0"/>
          <w:rFonts w:ascii="Verdana" w:hAnsi="Verdana"/>
          <w:color w:val="000000"/>
          <w:sz w:val="18"/>
          <w:szCs w:val="18"/>
        </w:rPr>
        <w:t> </w:t>
      </w:r>
      <w:r>
        <w:rPr>
          <w:rStyle w:val="WW8Num3z0"/>
          <w:rFonts w:ascii="Verdana" w:hAnsi="Verdana"/>
          <w:color w:val="4682B4"/>
          <w:sz w:val="18"/>
          <w:szCs w:val="18"/>
        </w:rPr>
        <w:t>эмерджентности</w:t>
      </w:r>
      <w:r>
        <w:rPr>
          <w:rFonts w:ascii="Verdana" w:hAnsi="Verdana"/>
          <w:color w:val="000000"/>
          <w:sz w:val="18"/>
          <w:szCs w:val="18"/>
        </w:rPr>
        <w:t>), используя сконцентрированные на территории региона финансовые и</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ресурсы;</w:t>
      </w:r>
    </w:p>
    <w:p w14:paraId="472908B6"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типические группы региональных банковских систем, различающиеся характером изменения институционального состава на этапах глобального финансово-экономического кризиса, установлены и количественно охарактеризованы основные тенденции изменения пространственной концентрации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в составе РБС;</w:t>
      </w:r>
    </w:p>
    <w:p w14:paraId="0C400F74"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возможность градации региональных банковских систем по критерию финансовой устойчивости в кризисных условиях на две основные группы: "устойчивые РБС" и "неустойчивые РБС";</w:t>
      </w:r>
    </w:p>
    <w:p w14:paraId="109D86BF"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построены регрессионные модели влияния интенсивности и состава активных и пассивных операций кредитных организаций на финансовую устойчивость региональных банковских систем в условиях глобального кризиса 2008-2009 гг.; дана статистическая оценка системного эффекта взаимодействия активных и пассивных операций кредитных организаций в составе "устойчивых" и "неустойчивых" РБС;</w:t>
      </w:r>
    </w:p>
    <w:p w14:paraId="06470A4F"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и интерпретированы главные компоненты социально-экономического развития регионов в</w:t>
      </w:r>
      <w:r>
        <w:rPr>
          <w:rStyle w:val="WW8Num2z0"/>
          <w:rFonts w:ascii="Verdana" w:hAnsi="Verdana"/>
          <w:color w:val="000000"/>
          <w:sz w:val="18"/>
          <w:szCs w:val="18"/>
        </w:rPr>
        <w:t> </w:t>
      </w:r>
      <w:r>
        <w:rPr>
          <w:rStyle w:val="WW8Num3z0"/>
          <w:rFonts w:ascii="Verdana" w:hAnsi="Verdana"/>
          <w:color w:val="4682B4"/>
          <w:sz w:val="18"/>
          <w:szCs w:val="18"/>
        </w:rPr>
        <w:t>предкризисный</w:t>
      </w:r>
      <w:r>
        <w:rPr>
          <w:rStyle w:val="WW8Num2z0"/>
          <w:rFonts w:ascii="Verdana" w:hAnsi="Verdana"/>
          <w:color w:val="000000"/>
          <w:sz w:val="18"/>
          <w:szCs w:val="18"/>
        </w:rPr>
        <w:t> </w:t>
      </w:r>
      <w:r>
        <w:rPr>
          <w:rFonts w:ascii="Verdana" w:hAnsi="Verdana"/>
          <w:color w:val="000000"/>
          <w:sz w:val="18"/>
          <w:szCs w:val="18"/>
        </w:rPr>
        <w:t>период и адаптации региональных банковских систем к условиям кризиса;</w:t>
      </w:r>
    </w:p>
    <w:p w14:paraId="6E631FA9"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модели бинарного выбора, характеризующие вероятность сохранения финансовой устойчивости региональных банковских систем вовремя кризиса, под влиянием обобщенных факторов социально-экономического развития регионов в предкризисный период и адаптации региональных банковских систем к условиям кризиса;</w:t>
      </w:r>
    </w:p>
    <w:p w14:paraId="6BC2819D"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статистическая оценка взаимодействия факторов финансовой устойчивости региональных банковских систем в кризисной ситуации на изменение реальных доходов,</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расходов населения, на параметры инвестиционной 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в регионах в посткризисный период.</w:t>
      </w:r>
    </w:p>
    <w:p w14:paraId="1FF3618B"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использования разработанных автором моделей и рекомендаций, направленных на устойчивое финансовое и социально-экономическое развитие, региональными органами власти и управления, Центральным банком Российской Федерации, научными и образовательными организациями. Разработанные статистические закономерности могут служить информационной основой государственного регулирования пространственно-экономических процессов, обеспечения финансовой устойчивости общенациональной и региональных социально-экономических систем.</w:t>
      </w:r>
    </w:p>
    <w:p w14:paraId="56F1CE90"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Основные положения диссертационной </w:t>
      </w:r>
      <w:r>
        <w:rPr>
          <w:rFonts w:ascii="Verdana" w:hAnsi="Verdana"/>
          <w:color w:val="000000"/>
          <w:sz w:val="18"/>
          <w:szCs w:val="18"/>
        </w:rPr>
        <w:lastRenderedPageBreak/>
        <w:t>работы докладывались автором на Девятой Международной научно-практической конференции "Проблемы развития предприятий: теория и практика" (г. Самара, 2010); Международной научно-практической конференции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образовательного потенциала по направлениям:</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менеджмент, сервис и бизнес-статистика (г. Самара, 2010); Всероссийской научно-практической конференции "Российская государственная статистика и вызовы XXI века" (г. Москва, 2011).</w:t>
      </w:r>
    </w:p>
    <w:p w14:paraId="158E4594"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диссертации практические результаты были получены* автором на основе анализа, диагностики и прогнозирования региональных экономических процессов.</w:t>
      </w:r>
    </w:p>
    <w:p w14:paraId="0E0FFB63"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нашли отражение в 7 опубликованных работах авторским объемом 4,1 печ. л., в том числе 5 работ в рецензируемых научных журналах и изданиях по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62BB66C"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и библиографического списка.</w:t>
      </w:r>
    </w:p>
    <w:p w14:paraId="2601FC37" w14:textId="77777777" w:rsidR="00AE7E1D" w:rsidRDefault="00AE7E1D" w:rsidP="00AE7E1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Мокрый, Дмитрий Александрович</w:t>
      </w:r>
    </w:p>
    <w:p w14:paraId="35359F8D"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Общие выводы по главе II следующие:</w:t>
      </w:r>
    </w:p>
    <w:p w14:paraId="6536A855"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Глобальный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своем развитии проходит различные этапы, на которых региональные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(РБС) адаптируются к появлению новых внутренних и внешних факторов их функционирования.</w:t>
      </w:r>
    </w:p>
    <w:p w14:paraId="7CE4A2FC"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критерия устойчивости региональных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систем в кризисных условиях обоснован признак</w:t>
      </w:r>
      <w:r>
        <w:rPr>
          <w:rStyle w:val="WW8Num2z0"/>
          <w:rFonts w:ascii="Verdana" w:hAnsi="Verdana"/>
          <w:color w:val="000000"/>
          <w:sz w:val="18"/>
          <w:szCs w:val="18"/>
        </w:rPr>
        <w:t> </w:t>
      </w:r>
      <w:r>
        <w:rPr>
          <w:rStyle w:val="WW8Num3z0"/>
          <w:rFonts w:ascii="Verdana" w:hAnsi="Verdana"/>
          <w:color w:val="4682B4"/>
          <w:sz w:val="18"/>
          <w:szCs w:val="18"/>
        </w:rPr>
        <w:t>неуменьшения</w:t>
      </w:r>
      <w:r>
        <w:rPr>
          <w:rStyle w:val="WW8Num2z0"/>
          <w:rFonts w:ascii="Verdana" w:hAnsi="Verdana"/>
          <w:color w:val="000000"/>
          <w:sz w:val="18"/>
          <w:szCs w:val="18"/>
        </w:rPr>
        <w:t> </w:t>
      </w:r>
      <w:r>
        <w:rPr>
          <w:rFonts w:ascii="Verdana" w:hAnsi="Verdana"/>
          <w:color w:val="000000"/>
          <w:sz w:val="18"/>
          <w:szCs w:val="18"/>
        </w:rPr>
        <w:t>доли прибыльных кредитных организаций (КО) в их составе.</w:t>
      </w:r>
    </w:p>
    <w:p w14:paraId="6A4DA324"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Установлено, что происходила перегруппировка</w:t>
      </w:r>
      <w:r>
        <w:rPr>
          <w:rStyle w:val="WW8Num2z0"/>
          <w:rFonts w:ascii="Verdana" w:hAnsi="Verdana"/>
          <w:color w:val="000000"/>
          <w:sz w:val="18"/>
          <w:szCs w:val="18"/>
        </w:rPr>
        <w:t> </w:t>
      </w:r>
      <w:r>
        <w:rPr>
          <w:rStyle w:val="WW8Num3z0"/>
          <w:rFonts w:ascii="Verdana" w:hAnsi="Verdana"/>
          <w:color w:val="4682B4"/>
          <w:sz w:val="18"/>
          <w:szCs w:val="18"/>
        </w:rPr>
        <w:t>РБС</w:t>
      </w:r>
      <w:r>
        <w:rPr>
          <w:rStyle w:val="WW8Num2z0"/>
          <w:rFonts w:ascii="Verdana" w:hAnsi="Verdana"/>
          <w:color w:val="000000"/>
          <w:sz w:val="18"/>
          <w:szCs w:val="18"/>
        </w:rPr>
        <w:t> </w:t>
      </w:r>
      <w:r>
        <w:rPr>
          <w:rFonts w:ascii="Verdana" w:hAnsi="Verdana"/>
          <w:color w:val="000000"/>
          <w:sz w:val="18"/>
          <w:szCs w:val="18"/>
        </w:rPr>
        <w:t>по принятому критерию устойчивости на рассматриваемых временных этапах: в первый год развития</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(2009г.) и на начальном этапе выхода из него (I</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2010г.).</w:t>
      </w:r>
    </w:p>
    <w:p w14:paraId="3F789730"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за весь период (январь 2009г. - март 2010г.) из 78 региональных банковских систем, включенных в анализ, 49 проявили себя как «</w:t>
      </w:r>
      <w:r>
        <w:rPr>
          <w:rStyle w:val="WW8Num3z0"/>
          <w:rFonts w:ascii="Verdana" w:hAnsi="Verdana"/>
          <w:color w:val="4682B4"/>
          <w:sz w:val="18"/>
          <w:szCs w:val="18"/>
        </w:rPr>
        <w:t>Устойчивые</w:t>
      </w:r>
      <w:r>
        <w:rPr>
          <w:rFonts w:ascii="Verdana" w:hAnsi="Verdana"/>
          <w:color w:val="000000"/>
          <w:sz w:val="18"/>
          <w:szCs w:val="18"/>
        </w:rPr>
        <w:t>», 29 как «</w:t>
      </w:r>
      <w:r>
        <w:rPr>
          <w:rStyle w:val="WW8Num3z0"/>
          <w:rFonts w:ascii="Verdana" w:hAnsi="Verdana"/>
          <w:color w:val="4682B4"/>
          <w:sz w:val="18"/>
          <w:szCs w:val="18"/>
        </w:rPr>
        <w:t>Неустойчивые</w:t>
      </w:r>
      <w:r>
        <w:rPr>
          <w:rFonts w:ascii="Verdana" w:hAnsi="Verdana"/>
          <w:color w:val="000000"/>
          <w:sz w:val="18"/>
          <w:szCs w:val="18"/>
        </w:rPr>
        <w:t>» в условиях развития глобального кризиса.</w:t>
      </w:r>
    </w:p>
    <w:p w14:paraId="104CD0A0"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Выделенные группы РБС имеют существенное отличие по уровню дифференциации</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их деятельности - среднего значения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активов кредитных организаций, входящих в их состав.</w:t>
      </w:r>
    </w:p>
    <w:p w14:paraId="6DEC48D6"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непараметрического двухвыборочного критерия Вилкоксона установлено, что различие средних уровней рентабельности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 в сравниваемых группах РБС («</w:t>
      </w:r>
      <w:r>
        <w:rPr>
          <w:rStyle w:val="WW8Num3z0"/>
          <w:rFonts w:ascii="Verdana" w:hAnsi="Verdana"/>
          <w:color w:val="4682B4"/>
          <w:sz w:val="18"/>
          <w:szCs w:val="18"/>
        </w:rPr>
        <w:t>Устойчивых</w:t>
      </w:r>
      <w:r>
        <w:rPr>
          <w:rFonts w:ascii="Verdana" w:hAnsi="Verdana"/>
          <w:color w:val="000000"/>
          <w:sz w:val="18"/>
          <w:szCs w:val="18"/>
        </w:rPr>
        <w:t>» и</w:t>
      </w:r>
    </w:p>
    <w:p w14:paraId="1CB33B3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Неустойчивых») является статистически незначимым. Получено доказательство того, что на «</w:t>
      </w:r>
      <w:r>
        <w:rPr>
          <w:rStyle w:val="WW8Num3z0"/>
          <w:rFonts w:ascii="Verdana" w:hAnsi="Verdana"/>
          <w:color w:val="4682B4"/>
          <w:sz w:val="18"/>
          <w:szCs w:val="18"/>
        </w:rPr>
        <w:t>выживаемость</w:t>
      </w:r>
      <w:r>
        <w:rPr>
          <w:rFonts w:ascii="Verdana" w:hAnsi="Verdana"/>
          <w:color w:val="000000"/>
          <w:sz w:val="18"/>
          <w:szCs w:val="18"/>
        </w:rPr>
        <w:t>» РБС 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условиях и состояние их «</w:t>
      </w:r>
      <w:r>
        <w:rPr>
          <w:rStyle w:val="WW8Num3z0"/>
          <w:rFonts w:ascii="Verdana" w:hAnsi="Verdana"/>
          <w:color w:val="4682B4"/>
          <w:sz w:val="18"/>
          <w:szCs w:val="18"/>
        </w:rPr>
        <w:t>устойчивости</w:t>
      </w:r>
      <w:r>
        <w:rPr>
          <w:rFonts w:ascii="Verdana" w:hAnsi="Verdana"/>
          <w:color w:val="000000"/>
          <w:sz w:val="18"/>
          <w:szCs w:val="18"/>
        </w:rPr>
        <w:t>» на различных этапах кризиса оказывают влияние глубинные внутренние и внешние факторы, напрямую не проявляющиеся в изменении финансовых результатов деятельности КО в составе РБС.</w:t>
      </w:r>
    </w:p>
    <w:p w14:paraId="22F3A864"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составе внутренних факторов устойчивости РБС проанализированы интенсивность и структура активных и пассивных операций</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образующих РБС. На основе сравнения средних значений показателей и парных коэффициентов корреляции сделаны выводы о существенном отличии состава и интенсивности деятельности «</w:t>
      </w:r>
      <w:r>
        <w:rPr>
          <w:rStyle w:val="WW8Num3z0"/>
          <w:rFonts w:ascii="Verdana" w:hAnsi="Verdana"/>
          <w:color w:val="4682B4"/>
          <w:sz w:val="18"/>
          <w:szCs w:val="18"/>
        </w:rPr>
        <w:t>Устойчивых</w:t>
      </w:r>
      <w:r>
        <w:rPr>
          <w:rFonts w:ascii="Verdana" w:hAnsi="Verdana"/>
          <w:color w:val="000000"/>
          <w:sz w:val="18"/>
          <w:szCs w:val="18"/>
        </w:rPr>
        <w:t>» и «</w:t>
      </w:r>
      <w:r>
        <w:rPr>
          <w:rStyle w:val="WW8Num3z0"/>
          <w:rFonts w:ascii="Verdana" w:hAnsi="Verdana"/>
          <w:color w:val="4682B4"/>
          <w:sz w:val="18"/>
          <w:szCs w:val="18"/>
        </w:rPr>
        <w:t>Неустойчивых</w:t>
      </w:r>
      <w:r>
        <w:rPr>
          <w:rFonts w:ascii="Verdana" w:hAnsi="Verdana"/>
          <w:color w:val="000000"/>
          <w:sz w:val="18"/>
          <w:szCs w:val="18"/>
        </w:rPr>
        <w:t>» РБС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 размещению средств и влиянии этого отличия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доли прибыльных КО в составе РБС и рентабельности их активов в различные периоды развития глобального кризиса.</w:t>
      </w:r>
    </w:p>
    <w:p w14:paraId="788FBE05"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Ш. СТАТИСТИЧЕСКОЕ МОДЕЛИРОВАНИЕ И АНАЛИЗ г</w:t>
      </w:r>
    </w:p>
    <w:p w14:paraId="3D79C0C6"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ЗАКОНОМЕРНОСТЕЙ ВЗАИМОДЕЙСТВИЯ</w:t>
      </w:r>
    </w:p>
    <w:p w14:paraId="02E5489F"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РЕГИОНАЛЬНЫХ БАНКОВСКИХ СИСТЕМ И СОЦИАЛЬНО-ЭКОНОМИЧЕСКИХ СИСТЕМ</w:t>
      </w:r>
    </w:p>
    <w:p w14:paraId="311FA353"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РЕГИОНОВ В УСЛОВИЯХ ГЛОБАЛЬНОГО</w:t>
      </w:r>
    </w:p>
    <w:p w14:paraId="25C97D66"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ФИНАНСОВО-ЭКОНОМИЧЕСКОГО КРИЗИСА</w:t>
      </w:r>
    </w:p>
    <w:p w14:paraId="3DDC7F28"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3.1. Статистические измерения системного эффекта деятельности кредитных организаций в </w:t>
      </w:r>
      <w:r>
        <w:rPr>
          <w:rFonts w:ascii="Verdana" w:hAnsi="Verdana"/>
          <w:color w:val="000000"/>
          <w:sz w:val="18"/>
          <w:szCs w:val="18"/>
        </w:rPr>
        <w:lastRenderedPageBreak/>
        <w:t>составе региональных банковских систем</w:t>
      </w:r>
    </w:p>
    <w:p w14:paraId="4F06F7D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Активные и пассивные операции в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(коммерческого банка) тесно связаны между собой. При осуществлении операций по</w:t>
      </w:r>
      <w:r>
        <w:rPr>
          <w:rStyle w:val="WW8Num2z0"/>
          <w:rFonts w:ascii="Verdana" w:hAnsi="Verdana"/>
          <w:color w:val="000000"/>
          <w:sz w:val="18"/>
          <w:szCs w:val="18"/>
        </w:rPr>
        <w:t> </w:t>
      </w:r>
      <w:r>
        <w:rPr>
          <w:rStyle w:val="WW8Num3z0"/>
          <w:rFonts w:ascii="Verdana" w:hAnsi="Verdana"/>
          <w:color w:val="4682B4"/>
          <w:sz w:val="18"/>
          <w:szCs w:val="18"/>
        </w:rPr>
        <w:t>размещению</w:t>
      </w:r>
      <w:r>
        <w:rPr>
          <w:rStyle w:val="WW8Num2z0"/>
          <w:rFonts w:ascii="Verdana" w:hAnsi="Verdana"/>
          <w:color w:val="000000"/>
          <w:sz w:val="18"/>
          <w:szCs w:val="18"/>
        </w:rPr>
        <w:t> </w:t>
      </w:r>
      <w:r>
        <w:rPr>
          <w:rFonts w:ascii="Verdana" w:hAnsi="Verdana"/>
          <w:color w:val="000000"/>
          <w:sz w:val="18"/>
          <w:szCs w:val="18"/>
        </w:rPr>
        <w:t>средств менеджмент банка должен сохранять постоянный контроль над</w:t>
      </w:r>
      <w:r>
        <w:rPr>
          <w:rStyle w:val="WW8Num2z0"/>
          <w:rFonts w:ascii="Verdana" w:hAnsi="Verdana"/>
          <w:color w:val="000000"/>
          <w:sz w:val="18"/>
          <w:szCs w:val="18"/>
        </w:rPr>
        <w:t> </w:t>
      </w:r>
      <w:r>
        <w:rPr>
          <w:rStyle w:val="WW8Num3z0"/>
          <w:rFonts w:ascii="Verdana" w:hAnsi="Verdana"/>
          <w:color w:val="4682B4"/>
          <w:sz w:val="18"/>
          <w:szCs w:val="18"/>
        </w:rPr>
        <w:t>пассивами</w:t>
      </w:r>
      <w:r>
        <w:rPr>
          <w:rStyle w:val="WW8Num2z0"/>
          <w:rFonts w:ascii="Verdana" w:hAnsi="Verdana"/>
          <w:color w:val="000000"/>
          <w:sz w:val="18"/>
          <w:szCs w:val="18"/>
        </w:rPr>
        <w:t> </w:t>
      </w:r>
      <w:r>
        <w:rPr>
          <w:rFonts w:ascii="Verdana" w:hAnsi="Verdana"/>
          <w:color w:val="000000"/>
          <w:sz w:val="18"/>
          <w:szCs w:val="18"/>
        </w:rPr>
        <w:t>в части сроков их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 наличия свободных ресурсов, стоимости заимствования. В I противном случае это может привести к снижению доходов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возникновению риска ликвидности и даже</w:t>
      </w:r>
      <w:r>
        <w:rPr>
          <w:rStyle w:val="WW8Num2z0"/>
          <w:rFonts w:ascii="Verdana" w:hAnsi="Verdana"/>
          <w:color w:val="000000"/>
          <w:sz w:val="18"/>
          <w:szCs w:val="18"/>
        </w:rPr>
        <w:t> </w:t>
      </w:r>
      <w:r>
        <w:rPr>
          <w:rStyle w:val="WW8Num3z0"/>
          <w:rFonts w:ascii="Verdana" w:hAnsi="Verdana"/>
          <w:color w:val="4682B4"/>
          <w:sz w:val="18"/>
          <w:szCs w:val="18"/>
        </w:rPr>
        <w:t>убыткам</w:t>
      </w:r>
      <w:r>
        <w:rPr>
          <w:rStyle w:val="WW8Num2z0"/>
          <w:rFonts w:ascii="Verdana" w:hAnsi="Verdana"/>
          <w:color w:val="000000"/>
          <w:sz w:val="18"/>
          <w:szCs w:val="18"/>
        </w:rPr>
        <w:t> </w:t>
      </w:r>
      <w:r>
        <w:rPr>
          <w:rFonts w:ascii="Verdana" w:hAnsi="Verdana"/>
          <w:color w:val="000000"/>
          <w:sz w:val="18"/>
          <w:szCs w:val="18"/>
        </w:rPr>
        <w:t>[72, с. 184; 87, с. 79].</w:t>
      </w:r>
    </w:p>
    <w:p w14:paraId="595F2343"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Отмеченное взаимодействие размера и состава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баланса кредитных организаций учитывалось при построении регрессионных моделей зависимости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прибыльности региональных банковских систем (РБС) в различные периоды развития кризиса (\¥1 и А^)* и среднего уровня их рентабельности (\¥з) от вышеуказанных (§§ 2.2. и 2.3) факторных показателей.</w:t>
      </w:r>
    </w:p>
    <w:p w14:paraId="31D89C9B"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выполненного в параграфах 2.2 и 2.3 анализа теоретико-экономической и корреляционной связей результативных показателей (\¥ь и \¥з) и относительных величин, характеризующих интенсивность и структуру активных и пассивных операций кредитных организаций в</w:t>
      </w:r>
    </w:p>
    <w:p w14:paraId="5DFCA2ED"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См. обозначения в табл 2.2.1 и 2.3.1. с составе РБС (табл. 2.2.1 и 2.3.1) выполнен предварительный отбор факторных показателей для включения в регрессионные модели.</w:t>
      </w:r>
    </w:p>
    <w:p w14:paraId="400335EA"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построении многофакторных регрессионных моделей учитывалось, что одной из важнейших предпосылок обоснованности конечных результатов является требование возможно меньшей коррелированности включенных в модель факторных показателей.</w:t>
      </w:r>
    </w:p>
    <w:p w14:paraId="5638275A"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большинстве литературных источников по теории статистики с этой целью предлагается использовать критерий, четко изложенный в учебнике</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М.Р., Петровой, Е.В., Румянцева В.Н; [32, с.273]: из двух факторных, показателей (X; , X;), имеющих между собой «</w:t>
      </w:r>
      <w:r>
        <w:rPr>
          <w:rStyle w:val="WW8Num3z0"/>
          <w:rFonts w:ascii="Verdana" w:hAnsi="Verdana"/>
          <w:color w:val="4682B4"/>
          <w:sz w:val="18"/>
          <w:szCs w:val="18"/>
        </w:rPr>
        <w:t>весьма тесную</w:t>
      </w:r>
      <w:r>
        <w:rPr>
          <w:rFonts w:ascii="Verdana" w:hAnsi="Verdana"/>
          <w:color w:val="000000"/>
          <w:sz w:val="18"/>
          <w:szCs w:val="18"/>
        </w:rPr>
        <w:t>» корреляционную связь, исключается тот, величина которого с</w:t>
      </w:r>
      <w:r>
        <w:rPr>
          <w:rStyle w:val="WW8Num2z0"/>
          <w:rFonts w:ascii="Verdana" w:hAnsi="Verdana"/>
          <w:color w:val="000000"/>
          <w:sz w:val="18"/>
          <w:szCs w:val="18"/>
        </w:rPr>
        <w:t> </w:t>
      </w:r>
      <w:r>
        <w:rPr>
          <w:rStyle w:val="WW8Num3z0"/>
          <w:rFonts w:ascii="Verdana" w:hAnsi="Verdana"/>
          <w:color w:val="4682B4"/>
          <w:sz w:val="18"/>
          <w:szCs w:val="18"/>
        </w:rPr>
        <w:t>результативной</w:t>
      </w:r>
      <w:r>
        <w:rPr>
          <w:rStyle w:val="WW8Num2z0"/>
          <w:rFonts w:ascii="Verdana" w:hAnsi="Verdana"/>
          <w:color w:val="000000"/>
          <w:sz w:val="18"/>
          <w:szCs w:val="18"/>
        </w:rPr>
        <w:t> </w:t>
      </w:r>
      <w:r>
        <w:rPr>
          <w:rFonts w:ascii="Verdana" w:hAnsi="Verdana"/>
          <w:color w:val="000000"/>
          <w:sz w:val="18"/>
          <w:szCs w:val="18"/>
        </w:rPr>
        <w:t>величиной У будет, менее тесной.</w:t>
      </w:r>
    </w:p>
    <w:p w14:paraId="434A7D43"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данного требования как базового при выполнении настоящего исследования.в ряде случае применялись другие, более эффективные методы отбора исключения факторов с целью избежание явления</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Fonts w:ascii="Verdana" w:hAnsi="Verdana"/>
          <w:color w:val="000000"/>
          <w:sz w:val="18"/>
          <w:szCs w:val="18"/>
        </w:rPr>
        <w:t>, изложенные в учебнике под редакцией проф.</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w:t>
      </w:r>
      <w:r>
        <w:rPr>
          <w:rStyle w:val="WW8Num3z0"/>
          <w:rFonts w:ascii="Verdana" w:hAnsi="Verdana"/>
          <w:color w:val="4682B4"/>
          <w:sz w:val="18"/>
          <w:szCs w:val="18"/>
        </w:rPr>
        <w:t>Эконометрика</w:t>
      </w:r>
      <w:r>
        <w:rPr>
          <w:rFonts w:ascii="Verdana" w:hAnsi="Verdana"/>
          <w:color w:val="000000"/>
          <w:sz w:val="18"/>
          <w:szCs w:val="18"/>
        </w:rPr>
        <w:t>» [30, с. 111-119].</w:t>
      </w:r>
    </w:p>
    <w:p w14:paraId="1BB45DD1"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указанными в данном- источнике требованиями, при анализе интеркорреляции с целью исключения эффекта, коллинеарности* предпочтение отдавалось не тому фактору, который более тесно связан с результатом, а тому фактору, который при достаточно тесной связи с результатом имеет наименьшую</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связи с другими факторными показателями [30, с. 113]. «В этом требовании проявляется специфика множественной регрессии как метода исследования комплексного воздействия факторов в условиях их независимости друг от друга» [там же]! Ниже представлен пример выбора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показателя для включения в уравнение регрессии из группы факторных показателей, связанных коллинеарной связью (Пример З.1., 1). Учитывалось, что две переменные явно коллинеарны, т.е. находятся между собой в линейной зависимости, если ЯХ;Х1 &gt;. 0,7.</w:t>
      </w:r>
    </w:p>
    <w:p w14:paraId="717FD2AB"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Пример 3.1.1.</w:t>
      </w:r>
    </w:p>
    <w:p w14:paraId="4FC1EFB8"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изучении зависимости результативного показателя \Ух и факторных показателей К2, К3, К4, К5 матрица парных коэффициентов корреляции оказалась следующей: к2 к3 К4 к5</w:t>
      </w:r>
    </w:p>
    <w:p w14:paraId="5E163A96"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w:t>
      </w:r>
    </w:p>
    <w:p w14:paraId="15D2770B"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К2 0,19 1</w:t>
      </w:r>
    </w:p>
    <w:p w14:paraId="462D9FB6"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К3 0,48 0,29 1</w:t>
      </w:r>
    </w:p>
    <w:p w14:paraId="5F54E43A"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К4 0,41 0,32 0,68 1</w:t>
      </w:r>
    </w:p>
    <w:p w14:paraId="56C4807A"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К5 0,44 0,27 0,87 0,67 1</w:t>
      </w:r>
    </w:p>
    <w:p w14:paraId="4B81A861"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Примечание: обозначения показателей приведены в табл. 2.2.1 и 2.3.1.</w:t>
      </w:r>
    </w:p>
    <w:p w14:paraId="482565D5"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Очевидно, что факторные показатели К3 и К5 дублируют друг друга.</w:t>
      </w:r>
    </w:p>
    <w:p w14:paraId="5DC078FD"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указаниями проф. Елисеевой' И.И. [30, с 113], в анализ целесообразно включить фактор К4, а не К5, так как хотя корреляция с К5 с результатом слабее, чем корреляция фактора К3 с (ЛЖ|Л-5 &lt; ), но зато слабее межфакторная корреляция Як5К2 &lt; Якзк2- Поэтому в данном случае в уравнение множественной регрессии показатели \¥] следует включить факторные показатели К3 и К4.</w:t>
      </w:r>
    </w:p>
    <w:p w14:paraId="3BEE6F3B"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учитывать, что по величине парных коэффициентов корреляции обнаруживается лишь явная коллинеарность факторов [там же]. «Наибольшие трудности в использовании аппарата множественной регрессии возникают при наличии мультиколлинеарности факторов, когда более, чем два фактора связаны между собой линейной зависимостью, т.е. имеет место</w:t>
      </w:r>
      <w:r>
        <w:rPr>
          <w:rStyle w:val="WW8Num2z0"/>
          <w:rFonts w:ascii="Verdana" w:hAnsi="Verdana"/>
          <w:color w:val="000000"/>
          <w:sz w:val="18"/>
          <w:szCs w:val="18"/>
        </w:rPr>
        <w:t> </w:t>
      </w:r>
      <w:r>
        <w:rPr>
          <w:rStyle w:val="WW8Num3z0"/>
          <w:rFonts w:ascii="Verdana" w:hAnsi="Verdana"/>
          <w:color w:val="4682B4"/>
          <w:sz w:val="18"/>
          <w:szCs w:val="18"/>
        </w:rPr>
        <w:t>совокупное</w:t>
      </w:r>
      <w:r>
        <w:rPr>
          <w:rStyle w:val="WW8Num2z0"/>
          <w:rFonts w:ascii="Verdana" w:hAnsi="Verdana"/>
          <w:color w:val="000000"/>
          <w:sz w:val="18"/>
          <w:szCs w:val="18"/>
        </w:rPr>
        <w:t> </w:t>
      </w:r>
      <w:r>
        <w:rPr>
          <w:rFonts w:ascii="Verdana" w:hAnsi="Verdana"/>
          <w:color w:val="000000"/>
          <w:sz w:val="18"/>
          <w:szCs w:val="18"/>
        </w:rPr>
        <w:t>воздействие факторов друг на друга». [30, с. 113114]. Для определения переменных, «ответственных за</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мультиколлинеарность</w:t>
      </w:r>
      <w:r>
        <w:rPr>
          <w:rStyle w:val="WW8Num2z0"/>
          <w:rFonts w:ascii="Verdana" w:hAnsi="Verdana"/>
          <w:color w:val="000000"/>
          <w:sz w:val="18"/>
          <w:szCs w:val="18"/>
        </w:rPr>
        <w:t> </w:t>
      </w:r>
      <w:r>
        <w:rPr>
          <w:rFonts w:ascii="Verdana" w:hAnsi="Verdana"/>
          <w:color w:val="000000"/>
          <w:sz w:val="18"/>
          <w:szCs w:val="18"/>
        </w:rPr>
        <w:t>факторов», использован метод сравнения между собой коэффициентов множественной детерминации. Для этого в качестве зависимой переменной рассматривается каждый из факторов, связанных</w:t>
      </w:r>
      <w:r>
        <w:rPr>
          <w:rStyle w:val="WW8Num2z0"/>
          <w:rFonts w:ascii="Verdana" w:hAnsi="Verdana"/>
          <w:color w:val="000000"/>
          <w:sz w:val="18"/>
          <w:szCs w:val="18"/>
        </w:rPr>
        <w:t> </w:t>
      </w:r>
      <w:r>
        <w:rPr>
          <w:rStyle w:val="WW8Num3z0"/>
          <w:rFonts w:ascii="Verdana" w:hAnsi="Verdana"/>
          <w:color w:val="4682B4"/>
          <w:sz w:val="18"/>
          <w:szCs w:val="18"/>
        </w:rPr>
        <w:t>мультиколлинеарной</w:t>
      </w:r>
      <w:r>
        <w:rPr>
          <w:rStyle w:val="WW8Num2z0"/>
          <w:rFonts w:ascii="Verdana" w:hAnsi="Verdana"/>
          <w:color w:val="000000"/>
          <w:sz w:val="18"/>
          <w:szCs w:val="18"/>
        </w:rPr>
        <w:t> </w:t>
      </w:r>
      <w:r>
        <w:rPr>
          <w:rFonts w:ascii="Verdana" w:hAnsi="Verdana"/>
          <w:color w:val="000000"/>
          <w:sz w:val="18"/>
          <w:szCs w:val="18"/>
        </w:rPr>
        <w:t>связью. Чем ближе значение коэффициента, тем сильнее проявляется мультиколлинеарность факторов [30, с. 116]. Пример отбора факторов по предложенной схеме представлен ниже (Пример 3.1.2). При изучении зависимости = / (02, Оэ, Б9) матрица парных коэффициентов корреляции оказалась следующей:</w:t>
      </w:r>
    </w:p>
    <w:p w14:paraId="452E04CC"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У1 Оз в9 о2 -0,45 1 = 98,78</w:t>
      </w:r>
    </w:p>
    <w:p w14:paraId="117AE233"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0,49 -0,99 1 ^о3||о2о9 = 98,87 о9 0,47 0,77 0,78 1 = 62,67</w:t>
      </w:r>
    </w:p>
    <w:p w14:paraId="32447B12"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Примечание: обозначения показателей приведены в табл. 2.2.1 и 2.3.1.</w:t>
      </w:r>
    </w:p>
    <w:p w14:paraId="08323264"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вышеизложенной методикой в уравнение включается факторный показатель с минимальной величиной коэффициента множественной детерминации, т.е. Б9.</w:t>
      </w:r>
    </w:p>
    <w:p w14:paraId="08C3D96F"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после выполненного этапа теоретико-экономического анализа факторов с целью их отбора для включения в регрессионную модель (§§ 2.2. и 2.3) оценивались линейные корреляционные связи между факторными показателями (примеры 2.3.1 и 2.3.2) и окончательный отсев факторов проводился по ^критерию Стьюдента для коэффициентов регрессии: из уравнения исключались факторы с величиной ^критерия меньше табличного.</w:t>
      </w:r>
    </w:p>
    <w:p w14:paraId="5C792627"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Регрессионные модели разрабатывались как в целом по исследуемой совокупности региональных банковских систем (78 ед.), так и по обоснованным в § 2.1. и качественно различным группам: группам «</w:t>
      </w:r>
      <w:r>
        <w:rPr>
          <w:rStyle w:val="WW8Num3z0"/>
          <w:rFonts w:ascii="Verdana" w:hAnsi="Verdana"/>
          <w:color w:val="4682B4"/>
          <w:sz w:val="18"/>
          <w:szCs w:val="18"/>
        </w:rPr>
        <w:t>Устойчивых</w:t>
      </w:r>
      <w:r>
        <w:rPr>
          <w:rFonts w:ascii="Verdana" w:hAnsi="Verdana"/>
          <w:color w:val="000000"/>
          <w:sz w:val="18"/>
          <w:szCs w:val="18"/>
        </w:rPr>
        <w:t>» и «</w:t>
      </w:r>
      <w:r>
        <w:rPr>
          <w:rStyle w:val="WW8Num3z0"/>
          <w:rFonts w:ascii="Verdana" w:hAnsi="Verdana"/>
          <w:color w:val="4682B4"/>
          <w:sz w:val="18"/>
          <w:szCs w:val="18"/>
        </w:rPr>
        <w:t>Неустойчивых</w:t>
      </w:r>
      <w:r>
        <w:rPr>
          <w:rFonts w:ascii="Verdana" w:hAnsi="Verdana"/>
          <w:color w:val="000000"/>
          <w:sz w:val="18"/>
          <w:szCs w:val="18"/>
        </w:rPr>
        <w:t>» в исследуемые интервалы</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периода (1 - 2009г.; 2 - январь 2009г.; 3 - март 2010г.) региональным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системам.</w:t>
      </w:r>
    </w:p>
    <w:p w14:paraId="2EB9942A"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ниже многофакторные регрессионные модели характеризуются: 1 - достаточно высоким уровнем адекватности, о чем свидетельствуют значения коэффициентов множественной корреляции и I детерминации (Л и Я2) в некорректированном и корректированном I вариантах, а также соотношение расчетных и табличных (т.е. критических значений критерия Фимера-Снедекора (Р-псритерия)), 2 - значимостью статистических параметров модели, что подтверждается соотношением расчетных и табличных (критических) значений ^критерия Стьюдента [3, с. 381-382].</w:t>
      </w:r>
    </w:p>
    <w:p w14:paraId="2075DB9D"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\&gt;\&gt;1 - Доля</w:t>
      </w:r>
      <w:r>
        <w:rPr>
          <w:rStyle w:val="WW8Num2z0"/>
          <w:rFonts w:ascii="Verdana" w:hAnsi="Verdana"/>
          <w:color w:val="000000"/>
          <w:sz w:val="18"/>
          <w:szCs w:val="18"/>
        </w:rPr>
        <w:t> </w:t>
      </w:r>
      <w:r>
        <w:rPr>
          <w:rStyle w:val="WW8Num3z0"/>
          <w:rFonts w:ascii="Verdana" w:hAnsi="Verdana"/>
          <w:color w:val="4682B4"/>
          <w:sz w:val="18"/>
          <w:szCs w:val="18"/>
        </w:rPr>
        <w:t>прибыльных</w:t>
      </w:r>
      <w:r>
        <w:rPr>
          <w:rStyle w:val="WW8Num2z0"/>
          <w:rFonts w:ascii="Verdana" w:hAnsi="Verdana"/>
          <w:color w:val="000000"/>
          <w:sz w:val="18"/>
          <w:szCs w:val="18"/>
        </w:rPr>
        <w:t> </w:t>
      </w:r>
      <w:r>
        <w:rPr>
          <w:rFonts w:ascii="Verdana" w:hAnsi="Verdana"/>
          <w:color w:val="000000"/>
          <w:sz w:val="18"/>
          <w:szCs w:val="18"/>
        </w:rPr>
        <w:t>кредитных организаций в составе региональных банковских систем (РБС), 2009г.</w:t>
      </w:r>
    </w:p>
    <w:p w14:paraId="6476CD08"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Исследуемая совокупность региональных банковских систем (78 ед.)</w:t>
      </w:r>
    </w:p>
    <w:p w14:paraId="3CA4922F"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 = 7,751-69,925Х7 -62,292?;, -87,89473 -1,301/» +107,44304 где: Х7 - Доля объемов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по виду деятельности по виду деятельности «</w:t>
      </w:r>
      <w:r>
        <w:rPr>
          <w:rStyle w:val="WW8Num3z0"/>
          <w:rFonts w:ascii="Verdana" w:hAnsi="Verdana"/>
          <w:color w:val="4682B4"/>
          <w:sz w:val="18"/>
          <w:szCs w:val="18"/>
        </w:rPr>
        <w:t>Строительство</w:t>
      </w:r>
      <w:r>
        <w:rPr>
          <w:rFonts w:ascii="Verdana" w:hAnsi="Verdana"/>
          <w:color w:val="000000"/>
          <w:sz w:val="18"/>
          <w:szCs w:val="18"/>
        </w:rPr>
        <w:t>» в общем объеме кредитования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в рублях, коэф. Уп - Доля объемов кредитования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видам деятельности в общем объеме кредитования юридических лиц и индивидуальных предпринимателей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и драгоценных металлах Ъъ - Доля объема предоставленных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субъектам малого и среднего &gt;</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xml:space="preserve">в иностранной валюте и драгоценных металлах в общем объеме кредитования указанных субъектов, </w:t>
      </w:r>
      <w:r>
        <w:rPr>
          <w:rFonts w:ascii="Verdana" w:hAnsi="Verdana"/>
          <w:color w:val="000000"/>
          <w:sz w:val="18"/>
          <w:szCs w:val="18"/>
        </w:rPr>
        <w:lastRenderedPageBreak/>
        <w:t>коэф. Р4 - Сумма средств инвестиционных КО в</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дочерних и зависимых акционерных обществ в расчете на количество кредитных организаций и</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КО, действующих на территории региона, млн. руб./ед. 04 - Доля средств</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организаций в общей сумме вкладов организаций в</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коэф.</w:t>
      </w:r>
    </w:p>
    <w:p w14:paraId="1088EC98" w14:textId="77777777" w:rsidR="00AE7E1D" w:rsidRDefault="00AE7E1D" w:rsidP="00AE7E1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Статистические характеристики полученной модели представлены в табл. 3.1.1.</w:t>
      </w:r>
    </w:p>
    <w:p w14:paraId="6FE93CB0"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Исходя из анализа полученной модели бинарного выбора (пробит-регрессии) получены следующие выводы: 1). Приоритеты развития социальной сферы регионов, обеспечиваемые</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финансированием, в докризисный период (Главная компонента Fi), оказали влияние на уменьшение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прочности» региональных банковских систем в период кризиса. На это указывает отрицательное значение параметра при переменной Fj в разработанной модели. Однако при этом, рассматриваемый параметр имеет меньшее абсолютное значение по сравнению с оценками влияния четырех из пяти других факторов, оказывающих положительное влияние на устойчивость РБС. Сделано заключение,, что общее воздействие рассматриваемых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устойчивости» РБС в кризисный ситуации (F2, Фь Фг, Фз, Ф4) способно нивелировать отрицательное влияние факторов социальной ориентированности экономики регионов на степень этой устойчивосчти. t</w:t>
      </w:r>
    </w:p>
    <w:p w14:paraId="61CA11FD"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вывод следует из сравнения^ положительных параметров при факторах пробит-модели. Наибольшее по значению положительное влияние на вероятность попадания РБС в группу «</w:t>
      </w:r>
      <w:r>
        <w:rPr>
          <w:rStyle w:val="WW8Num3z0"/>
          <w:rFonts w:ascii="Verdana" w:hAnsi="Verdana"/>
          <w:color w:val="4682B4"/>
          <w:sz w:val="18"/>
          <w:szCs w:val="18"/>
        </w:rPr>
        <w:t>Устойчивых</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ситуации оказал уровень экономического развития регионов в</w:t>
      </w:r>
      <w:r>
        <w:rPr>
          <w:rStyle w:val="WW8Num2z0"/>
          <w:rFonts w:ascii="Verdana" w:hAnsi="Verdana"/>
          <w:color w:val="000000"/>
          <w:sz w:val="18"/>
          <w:szCs w:val="18"/>
        </w:rPr>
        <w:t> </w:t>
      </w:r>
      <w:r>
        <w:rPr>
          <w:rStyle w:val="WW8Num3z0"/>
          <w:rFonts w:ascii="Verdana" w:hAnsi="Verdana"/>
          <w:color w:val="4682B4"/>
          <w:sz w:val="18"/>
          <w:szCs w:val="18"/>
        </w:rPr>
        <w:t>предкризисный</w:t>
      </w:r>
      <w:r>
        <w:rPr>
          <w:rStyle w:val="WW8Num2z0"/>
          <w:rFonts w:ascii="Verdana" w:hAnsi="Verdana"/>
          <w:color w:val="000000"/>
          <w:sz w:val="18"/>
          <w:szCs w:val="18"/>
        </w:rPr>
        <w:t> </w:t>
      </w:r>
      <w:r>
        <w:rPr>
          <w:rFonts w:ascii="Verdana" w:hAnsi="Verdana"/>
          <w:color w:val="000000"/>
          <w:sz w:val="18"/>
          <w:szCs w:val="18"/>
        </w:rPr>
        <w:t>период, особенно в тех случаях, когда он определился вкладом топливно-добывающих отраслей в это развитие (главная комплнента ¥2).</w:t>
      </w:r>
    </w:p>
    <w:p w14:paraId="2021000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обобщенных факторов адаптации, «</w:t>
      </w:r>
      <w:r>
        <w:rPr>
          <w:rStyle w:val="WW8Num3z0"/>
          <w:rFonts w:ascii="Verdana" w:hAnsi="Verdana"/>
          <w:color w:val="4682B4"/>
          <w:sz w:val="18"/>
          <w:szCs w:val="18"/>
        </w:rPr>
        <w:t>самонастроивания</w:t>
      </w:r>
      <w:r>
        <w:rPr>
          <w:rFonts w:ascii="Verdana" w:hAnsi="Verdana"/>
          <w:color w:val="000000"/>
          <w:sz w:val="18"/>
          <w:szCs w:val="18"/>
        </w:rPr>
        <w:t>» РБС в условиях кризиса (2009г.) наибольшее положительное влияние на их устойчивость в его наиболее острый период и на начальной стадии выхода</w:t>
      </w:r>
    </w:p>
    <w:p w14:paraId="2D0B2D0A"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2008г. и I квартал 2010г.) оказали факторы: Ф1 — «Интенсивность кредитных операций, «</w:t>
      </w:r>
      <w:r>
        <w:rPr>
          <w:rStyle w:val="WW8Num3z0"/>
          <w:rFonts w:ascii="Verdana" w:hAnsi="Verdana"/>
          <w:color w:val="4682B4"/>
          <w:sz w:val="18"/>
          <w:szCs w:val="18"/>
        </w:rPr>
        <w:t>поддерживаемая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средств в иностранной валюте» и Ф3 -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всех видов деятельности, кроме вида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полезных ископаемых» (последнее преимущество в иностранной валюте и драгоценных металлах».</w:t>
      </w:r>
    </w:p>
    <w:p w14:paraId="20CBB552"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Полученная имитационная модель, подтверждая зависимость устойчивость региональной экономической системы в целом^ и ее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подсистемы, в частности, от</w:t>
      </w:r>
      <w:r>
        <w:rPr>
          <w:rStyle w:val="WW8Num2z0"/>
          <w:rFonts w:ascii="Verdana" w:hAnsi="Verdana"/>
          <w:color w:val="000000"/>
          <w:sz w:val="18"/>
          <w:szCs w:val="18"/>
        </w:rPr>
        <w:t> </w:t>
      </w:r>
      <w:r>
        <w:rPr>
          <w:rStyle w:val="WW8Num3z0"/>
          <w:rFonts w:ascii="Verdana" w:hAnsi="Verdana"/>
          <w:color w:val="4682B4"/>
          <w:sz w:val="18"/>
          <w:szCs w:val="18"/>
        </w:rPr>
        <w:t>ресурсодобывающих</w:t>
      </w:r>
      <w:r>
        <w:rPr>
          <w:rStyle w:val="WW8Num2z0"/>
          <w:rFonts w:ascii="Verdana" w:hAnsi="Verdana"/>
          <w:color w:val="000000"/>
          <w:sz w:val="18"/>
          <w:szCs w:val="18"/>
        </w:rPr>
        <w:t> </w:t>
      </w:r>
      <w:r>
        <w:rPr>
          <w:rFonts w:ascii="Verdana" w:hAnsi="Verdana"/>
          <w:color w:val="000000"/>
          <w:sz w:val="18"/>
          <w:szCs w:val="18"/>
        </w:rPr>
        <w:t>видов деятельности и ориентированности на такие средства' «</w:t>
      </w:r>
      <w:r>
        <w:rPr>
          <w:rStyle w:val="WW8Num3z0"/>
          <w:rFonts w:ascii="Verdana" w:hAnsi="Verdana"/>
          <w:color w:val="4682B4"/>
          <w:sz w:val="18"/>
          <w:szCs w:val="18"/>
        </w:rPr>
        <w:t>безопасности</w:t>
      </w:r>
      <w:r>
        <w:rPr>
          <w:rFonts w:ascii="Verdana" w:hAnsi="Verdana"/>
          <w:color w:val="000000"/>
          <w:sz w:val="18"/>
          <w:szCs w:val="18"/>
        </w:rPr>
        <w:t>», как операции в иностранной валюте, тем не менее, показывает использование других «</w:t>
      </w:r>
      <w:r>
        <w:rPr>
          <w:rStyle w:val="WW8Num3z0"/>
          <w:rFonts w:ascii="Verdana" w:hAnsi="Verdana"/>
          <w:color w:val="4682B4"/>
          <w:sz w:val="18"/>
          <w:szCs w:val="18"/>
        </w:rPr>
        <w:t>рычагов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в кризисной ситуации. Среди них -экономическое развитие регионов, обусловленное влиянием не связанных с</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ресурсов видов деятельности, аккумулирование через пассивные операции кредитных организаций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физических лиц,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региональных банковских систем.</w:t>
      </w:r>
    </w:p>
    <w:p w14:paraId="41F7D8B7"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В общей логике исследования предусматривался этап оценки влияния сохранения устойчивости РБС в условиях кризиса и на начальном этапе выхода из него (январь 2008г. — март 2010г.) на параметры социально-экономического развития регионов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(первое полугодие 2010г.).</w:t>
      </w:r>
    </w:p>
    <w:p w14:paraId="5C41BAB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результативных (У1 - У15) на данном этапе, исходя из наличия исходной информации об изменениях в социально-экономической сфере регионов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режиме приняты две группы показателей:</w:t>
      </w:r>
    </w:p>
    <w:p w14:paraId="60A527AB"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групп - Показатели, характеризующие доходы, расходы и</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домашних хозяйств в регионах РФ.</w:t>
      </w:r>
    </w:p>
    <w:p w14:paraId="3AEFAA81"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группа — Показатели инвестиционной 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в регионах РФ.</w:t>
      </w:r>
    </w:p>
    <w:p w14:paraId="176CF97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По результатам сравнения групповых значений медианы установлено, что в регионах функционирования «</w:t>
      </w:r>
      <w:r>
        <w:rPr>
          <w:rStyle w:val="WW8Num3z0"/>
          <w:rFonts w:ascii="Verdana" w:hAnsi="Verdana"/>
          <w:color w:val="4682B4"/>
          <w:sz w:val="18"/>
          <w:szCs w:val="18"/>
        </w:rPr>
        <w:t>Неустойчивых</w:t>
      </w:r>
      <w:r>
        <w:rPr>
          <w:rFonts w:ascii="Verdana" w:hAnsi="Verdana"/>
          <w:color w:val="000000"/>
          <w:sz w:val="18"/>
          <w:szCs w:val="18"/>
        </w:rPr>
        <w:t>» РБС более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происходило возвращение докризисных уровней доходов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населения, при том, что структуры</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расходов по группе регионов «</w:t>
      </w:r>
      <w:r>
        <w:rPr>
          <w:rStyle w:val="WW8Num3z0"/>
          <w:rFonts w:ascii="Verdana" w:hAnsi="Verdana"/>
          <w:color w:val="4682B4"/>
          <w:sz w:val="18"/>
          <w:szCs w:val="18"/>
        </w:rPr>
        <w:t>устойчивых</w:t>
      </w:r>
      <w:r>
        <w:rPr>
          <w:rFonts w:ascii="Verdana" w:hAnsi="Verdana"/>
          <w:color w:val="000000"/>
          <w:sz w:val="18"/>
          <w:szCs w:val="18"/>
        </w:rPr>
        <w:t>» и «</w:t>
      </w:r>
      <w:r>
        <w:rPr>
          <w:rStyle w:val="WW8Num3z0"/>
          <w:rFonts w:ascii="Verdana" w:hAnsi="Verdana"/>
          <w:color w:val="4682B4"/>
          <w:sz w:val="18"/>
          <w:szCs w:val="18"/>
        </w:rPr>
        <w:t>неустойчивых</w:t>
      </w:r>
      <w:r>
        <w:rPr>
          <w:rFonts w:ascii="Verdana" w:hAnsi="Verdana"/>
          <w:color w:val="000000"/>
          <w:sz w:val="18"/>
          <w:szCs w:val="18"/>
        </w:rPr>
        <w:t>» РБС оказались весьма близкими.</w:t>
      </w:r>
    </w:p>
    <w:p w14:paraId="4AAB4BEE"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19. На основе обобщенного массива региональных данных, включающего оценки главных компонент адаптации РБС к условиям кризиса по всем рассматриваемым регионам (79), значение фиктивной переменной Бь задающей отнесение региона к группам «</w:t>
      </w:r>
      <w:r>
        <w:rPr>
          <w:rStyle w:val="WW8Num3z0"/>
          <w:rFonts w:ascii="Verdana" w:hAnsi="Verdana"/>
          <w:color w:val="4682B4"/>
          <w:sz w:val="18"/>
          <w:szCs w:val="18"/>
        </w:rPr>
        <w:t>Устойчивые</w:t>
      </w:r>
      <w:r>
        <w:rPr>
          <w:rFonts w:ascii="Verdana" w:hAnsi="Verdana"/>
          <w:color w:val="000000"/>
          <w:sz w:val="18"/>
          <w:szCs w:val="18"/>
        </w:rPr>
        <w:t>» или «</w:t>
      </w:r>
      <w:r>
        <w:rPr>
          <w:rStyle w:val="WW8Num3z0"/>
          <w:rFonts w:ascii="Verdana" w:hAnsi="Verdana"/>
          <w:color w:val="4682B4"/>
          <w:sz w:val="18"/>
          <w:szCs w:val="18"/>
        </w:rPr>
        <w:t>Неустойчивые</w:t>
      </w:r>
      <w:r>
        <w:rPr>
          <w:rFonts w:ascii="Verdana" w:hAnsi="Verdana"/>
          <w:color w:val="000000"/>
          <w:sz w:val="18"/>
          <w:szCs w:val="18"/>
        </w:rPr>
        <w:t>» РБС, а также результативные показатели, получены две статистически значимые модели:</w:t>
      </w:r>
    </w:p>
    <w:p w14:paraId="288CD36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У] — «Располагаемые ресурсы в среднем на члена домашнего хозяйства в месяц,</w:t>
      </w:r>
      <w:r>
        <w:rPr>
          <w:rStyle w:val="WW8Num2z0"/>
          <w:rFonts w:ascii="Verdana" w:hAnsi="Verdana"/>
          <w:color w:val="000000"/>
          <w:sz w:val="18"/>
          <w:szCs w:val="18"/>
        </w:rPr>
        <w:t> </w:t>
      </w:r>
      <w:r>
        <w:rPr>
          <w:rStyle w:val="WW8Num3z0"/>
          <w:rFonts w:ascii="Verdana" w:hAnsi="Verdana"/>
          <w:color w:val="4682B4"/>
          <w:sz w:val="18"/>
          <w:szCs w:val="18"/>
        </w:rPr>
        <w:t>рублей</w:t>
      </w:r>
      <w:r>
        <w:rPr>
          <w:rFonts w:ascii="Verdana" w:hAnsi="Verdana"/>
          <w:color w:val="000000"/>
          <w:sz w:val="18"/>
          <w:szCs w:val="18"/>
        </w:rPr>
        <w:t>» по регионам РФ в посткризисный, период (I квартал 2010г.)</w:t>
      </w:r>
    </w:p>
    <w:p w14:paraId="3D9736D7"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У15 -</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расходы (в среднем на члена домашнего хозяйства, руб.) в тот же период.</w:t>
      </w:r>
    </w:p>
    <w:p w14:paraId="6D1FABD2"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Полученные модели имитируют процессы</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развития: укрепление устойчивости РБС за счет кредитования различных видов деятельности (кроме</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полезных ископаемых) в посткризисный период «</w:t>
      </w:r>
      <w:r>
        <w:rPr>
          <w:rStyle w:val="WW8Num3z0"/>
          <w:rFonts w:ascii="Verdana" w:hAnsi="Verdana"/>
          <w:color w:val="4682B4"/>
          <w:sz w:val="18"/>
          <w:szCs w:val="18"/>
        </w:rPr>
        <w:t>оттягивает</w:t>
      </w:r>
      <w:r>
        <w:rPr>
          <w:rFonts w:ascii="Verdana" w:hAnsi="Verdana"/>
          <w:color w:val="000000"/>
          <w:sz w:val="18"/>
          <w:szCs w:val="18"/>
        </w:rPr>
        <w:t>» средства, которые могли быть использованы на сохранение доходов населения и стабилизирующего уровня потребления: Выявлено, что ситуация усугублялась в регионах «</w:t>
      </w:r>
      <w:r>
        <w:rPr>
          <w:rStyle w:val="WW8Num3z0"/>
          <w:rFonts w:ascii="Verdana" w:hAnsi="Verdana"/>
          <w:color w:val="4682B4"/>
          <w:sz w:val="18"/>
          <w:szCs w:val="18"/>
        </w:rPr>
        <w:t>неустойчивых</w:t>
      </w:r>
      <w:r>
        <w:rPr>
          <w:rFonts w:ascii="Verdana" w:hAnsi="Verdana"/>
          <w:color w:val="000000"/>
          <w:sz w:val="18"/>
          <w:szCs w:val="18"/>
        </w:rPr>
        <w:t>» РБС. При этом, хотя вошедший в состав модели объясняющий фактор1 (главная компонента ФЗ - «Кредитование всех видов деятельности, кроме вида «</w:t>
      </w:r>
      <w:r>
        <w:rPr>
          <w:rStyle w:val="WW8Num3z0"/>
          <w:rFonts w:ascii="Verdana" w:hAnsi="Verdana"/>
          <w:color w:val="4682B4"/>
          <w:sz w:val="18"/>
          <w:szCs w:val="18"/>
        </w:rPr>
        <w:t>Добыча полезных ископаемых</w:t>
      </w:r>
      <w:r>
        <w:rPr>
          <w:rFonts w:ascii="Verdana" w:hAnsi="Verdana"/>
          <w:color w:val="000000"/>
          <w:sz w:val="18"/>
          <w:szCs w:val="18"/>
        </w:rPr>
        <w:t>» (последнее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в иностранной валюте и драгоценных металлах») - далеко не единственный в обосновании</w:t>
      </w:r>
      <w:r>
        <w:rPr>
          <w:rStyle w:val="WW8Num2z0"/>
          <w:rFonts w:ascii="Verdana" w:hAnsi="Verdana"/>
          <w:color w:val="000000"/>
          <w:sz w:val="18"/>
          <w:szCs w:val="18"/>
        </w:rPr>
        <w:t> </w:t>
      </w:r>
      <w:r>
        <w:rPr>
          <w:rStyle w:val="WW8Num3z0"/>
          <w:rFonts w:ascii="Verdana" w:hAnsi="Verdana"/>
          <w:color w:val="4682B4"/>
          <w:sz w:val="18"/>
          <w:szCs w:val="18"/>
        </w:rPr>
        <w:t>поскризисного</w:t>
      </w:r>
      <w:r>
        <w:rPr>
          <w:rStyle w:val="WW8Num2z0"/>
          <w:rFonts w:ascii="Verdana" w:hAnsi="Verdana"/>
          <w:color w:val="000000"/>
          <w:sz w:val="18"/>
          <w:szCs w:val="18"/>
        </w:rPr>
        <w:t> </w:t>
      </w:r>
      <w:r>
        <w:rPr>
          <w:rFonts w:ascii="Verdana" w:hAnsi="Verdana"/>
          <w:color w:val="000000"/>
          <w:sz w:val="18"/>
          <w:szCs w:val="18"/>
        </w:rPr>
        <w:t>уровня располагаемых ресурсов и потребительских расходов населения регионов (о чем свидетельствуют коэффициенты множественной детерминации Яг), высокая статистическая значимость параметра при предикторе ФЗ свидетельствует о хороших имитирующих свойствах моделей и обоснованности вышеприведенных выводов.</w:t>
      </w:r>
    </w:p>
    <w:p w14:paraId="730F8FB2"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Инвестиционный «</w:t>
      </w:r>
      <w:r>
        <w:rPr>
          <w:rStyle w:val="WW8Num3z0"/>
          <w:rFonts w:ascii="Verdana" w:hAnsi="Verdana"/>
          <w:color w:val="4682B4"/>
          <w:sz w:val="18"/>
          <w:szCs w:val="18"/>
        </w:rPr>
        <w:t>отклик</w:t>
      </w:r>
      <w:r>
        <w:rPr>
          <w:rFonts w:ascii="Verdana" w:hAnsi="Verdana"/>
          <w:color w:val="000000"/>
          <w:sz w:val="18"/>
          <w:szCs w:val="18"/>
        </w:rPr>
        <w:t>» социально-экономических систем регионов (СЭСР) в посткризисный период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2010г.) на устойчивость РБС в условиях кризиса проявился в том, что объемы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целом, а также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(в том числе жилищному) возросли в большей степени, а по индивидуальному строительству - снизились в меньшей степени, в регионах, банковские системы которых оказались «</w:t>
      </w:r>
      <w:r>
        <w:rPr>
          <w:rStyle w:val="WW8Num3z0"/>
          <w:rFonts w:ascii="Verdana" w:hAnsi="Verdana"/>
          <w:color w:val="4682B4"/>
          <w:sz w:val="18"/>
          <w:szCs w:val="18"/>
        </w:rPr>
        <w:t>устойчивыми</w:t>
      </w:r>
      <w:r>
        <w:rPr>
          <w:rFonts w:ascii="Verdana" w:hAnsi="Verdana"/>
          <w:color w:val="000000"/>
          <w:sz w:val="18"/>
          <w:szCs w:val="18"/>
        </w:rPr>
        <w:t>» в условиях кризиса, по сравнению с регионами группы «</w:t>
      </w:r>
      <w:r>
        <w:rPr>
          <w:rStyle w:val="WW8Num3z0"/>
          <w:rFonts w:ascii="Verdana" w:hAnsi="Verdana"/>
          <w:color w:val="4682B4"/>
          <w:sz w:val="18"/>
          <w:szCs w:val="18"/>
        </w:rPr>
        <w:t>неустойчивых</w:t>
      </w:r>
      <w:r>
        <w:rPr>
          <w:rFonts w:ascii="Verdana" w:hAnsi="Verdana"/>
          <w:color w:val="000000"/>
          <w:sz w:val="18"/>
          <w:szCs w:val="18"/>
        </w:rPr>
        <w:t>» РБС.</w:t>
      </w:r>
    </w:p>
    <w:p w14:paraId="37089BF9"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Общее заключение диссертационной работы следующее: региональные банковские системы (РБС) как подсистемы социально-экономических систем регионов (СЭСР) являются по отношению* к ним «</w:t>
      </w:r>
      <w:r>
        <w:rPr>
          <w:rStyle w:val="WW8Num3z0"/>
          <w:rFonts w:ascii="Verdana" w:hAnsi="Verdana"/>
          <w:color w:val="4682B4"/>
          <w:sz w:val="18"/>
          <w:szCs w:val="18"/>
        </w:rPr>
        <w:t>экономическими реципиентами</w:t>
      </w:r>
      <w:r>
        <w:rPr>
          <w:rFonts w:ascii="Verdana" w:hAnsi="Verdana"/>
          <w:color w:val="000000"/>
          <w:sz w:val="18"/>
          <w:szCs w:val="18"/>
        </w:rPr>
        <w:t>». Экономические взаимосвязи, обеспечивающие устойчивость к</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воздействиям, оказались преимущественно «</w:t>
      </w:r>
      <w:r>
        <w:rPr>
          <w:rStyle w:val="WW8Num3z0"/>
          <w:rFonts w:ascii="Verdana" w:hAnsi="Verdana"/>
          <w:color w:val="4682B4"/>
          <w:sz w:val="18"/>
          <w:szCs w:val="18"/>
        </w:rPr>
        <w:t>направленным вовнутрь</w:t>
      </w:r>
      <w:r>
        <w:rPr>
          <w:rFonts w:ascii="Verdana" w:hAnsi="Verdana"/>
          <w:color w:val="000000"/>
          <w:sz w:val="18"/>
          <w:szCs w:val="18"/>
        </w:rPr>
        <w:t>»: от СЭСР к РБС. Влияние «</w:t>
      </w:r>
      <w:r>
        <w:rPr>
          <w:rStyle w:val="WW8Num3z0"/>
          <w:rFonts w:ascii="Verdana" w:hAnsi="Verdana"/>
          <w:color w:val="4682B4"/>
          <w:sz w:val="18"/>
          <w:szCs w:val="18"/>
        </w:rPr>
        <w:t>устойчивых</w:t>
      </w:r>
      <w:r>
        <w:rPr>
          <w:rFonts w:ascii="Verdana" w:hAnsi="Verdana"/>
          <w:color w:val="000000"/>
          <w:sz w:val="18"/>
          <w:szCs w:val="18"/>
        </w:rPr>
        <w:t>» РБС на</w:t>
      </w:r>
      <w:r>
        <w:rPr>
          <w:rStyle w:val="WW8Num2z0"/>
          <w:rFonts w:ascii="Verdana" w:hAnsi="Verdana"/>
          <w:color w:val="000000"/>
          <w:sz w:val="18"/>
          <w:szCs w:val="18"/>
        </w:rPr>
        <w:t> </w:t>
      </w:r>
      <w:r>
        <w:rPr>
          <w:rStyle w:val="WW8Num3z0"/>
          <w:rFonts w:ascii="Verdana" w:hAnsi="Verdana"/>
          <w:color w:val="4682B4"/>
          <w:sz w:val="18"/>
          <w:szCs w:val="18"/>
        </w:rPr>
        <w:t>посткризисное</w:t>
      </w:r>
      <w:r>
        <w:rPr>
          <w:rStyle w:val="WW8Num2z0"/>
          <w:rFonts w:ascii="Verdana" w:hAnsi="Verdana"/>
          <w:color w:val="000000"/>
          <w:sz w:val="18"/>
          <w:szCs w:val="18"/>
        </w:rPr>
        <w:t> </w:t>
      </w:r>
      <w:r>
        <w:rPr>
          <w:rFonts w:ascii="Verdana" w:hAnsi="Verdana"/>
          <w:color w:val="000000"/>
          <w:sz w:val="18"/>
          <w:szCs w:val="18"/>
        </w:rPr>
        <w:t>восстановление СЭСР гораздо менее существенно</w:t>
      </w:r>
    </w:p>
    <w:p w14:paraId="6054601E" w14:textId="77777777" w:rsidR="00AE7E1D" w:rsidRDefault="00AE7E1D" w:rsidP="00AE7E1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Результаты выполненного исследования позволяют выработать и использовать в системе государственного управления и рыночного регулирования информационные сигналы взаимосвязанного «</w:t>
      </w:r>
      <w:r>
        <w:rPr>
          <w:rStyle w:val="WW8Num3z0"/>
          <w:rFonts w:ascii="Verdana" w:hAnsi="Verdana"/>
          <w:color w:val="4682B4"/>
          <w:sz w:val="18"/>
          <w:szCs w:val="18"/>
        </w:rPr>
        <w:t>поведения</w:t>
      </w:r>
      <w:r>
        <w:rPr>
          <w:rFonts w:ascii="Verdana" w:hAnsi="Verdana"/>
          <w:color w:val="000000"/>
          <w:sz w:val="18"/>
          <w:szCs w:val="18"/>
        </w:rPr>
        <w:t>» социально-экономических систем регионов и их банковских систем на различных фазах</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и краткосрочных экономических циклов, «</w:t>
      </w:r>
      <w:r>
        <w:rPr>
          <w:rStyle w:val="WW8Num3z0"/>
          <w:rFonts w:ascii="Verdana" w:hAnsi="Verdana"/>
          <w:color w:val="4682B4"/>
          <w:sz w:val="18"/>
          <w:szCs w:val="18"/>
        </w:rPr>
        <w:t>спровоцированных</w:t>
      </w:r>
      <w:r>
        <w:rPr>
          <w:rFonts w:ascii="Verdana" w:hAnsi="Verdana"/>
          <w:color w:val="000000"/>
          <w:sz w:val="18"/>
          <w:szCs w:val="18"/>
        </w:rPr>
        <w:t>» глобальным финансово-экономическим</w:t>
      </w:r>
      <w:r>
        <w:rPr>
          <w:rStyle w:val="WW8Num3z0"/>
          <w:rFonts w:ascii="Verdana" w:hAnsi="Verdana"/>
          <w:color w:val="4682B4"/>
          <w:sz w:val="18"/>
          <w:szCs w:val="18"/>
        </w:rPr>
        <w:t>кризисом</w:t>
      </w:r>
      <w:r>
        <w:rPr>
          <w:rStyle w:val="WW8Num2z0"/>
          <w:rFonts w:ascii="Verdana" w:hAnsi="Verdana"/>
          <w:color w:val="000000"/>
          <w:sz w:val="18"/>
          <w:szCs w:val="18"/>
        </w:rPr>
        <w:t> </w:t>
      </w:r>
      <w:r>
        <w:rPr>
          <w:rFonts w:ascii="Verdana" w:hAnsi="Verdana"/>
          <w:color w:val="000000"/>
          <w:sz w:val="18"/>
          <w:szCs w:val="18"/>
        </w:rPr>
        <w:t>на различных фазах экономических циклов, повторяемость которых с различными фазами и амплитудами является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закономерной.</w:t>
      </w:r>
    </w:p>
    <w:p w14:paraId="1FF855BD" w14:textId="77777777" w:rsidR="00AE7E1D" w:rsidRDefault="00AE7E1D" w:rsidP="00AE7E1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Мокрый, Дмитрий Александрович, 2011 год</w:t>
      </w:r>
    </w:p>
    <w:p w14:paraId="14FDEA4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02.12.1990 №395-1</w:t>
      </w:r>
    </w:p>
    <w:p w14:paraId="6C11B5F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положения по статистике. Вып. 1. —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1996.-672 с.</w:t>
      </w:r>
    </w:p>
    <w:p w14:paraId="7E7E3DC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положения по статистике. Вып. 2. М.: Госкомстат России, 1998.-244 с.</w:t>
      </w:r>
    </w:p>
    <w:p w14:paraId="4C143FE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Кризисная экономика современной России: тенденции и перспективы / А. Абрамов, Е. Апевалова, Е. Астафьева и др.: науч. ред. Е.Т. Гайдар. М.: Проспект, 2010. - 656 с.</w:t>
      </w:r>
    </w:p>
    <w:p w14:paraId="3FE34CB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Об особенностях современного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и его последствий для России.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2008, № 12. -с. 3-9.</w:t>
      </w:r>
    </w:p>
    <w:p w14:paraId="0E02E83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Россия в период глобального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2008-2009 гг. Банковские услуги, 2009, № 1. с. 2-45.</w:t>
      </w:r>
    </w:p>
    <w:p w14:paraId="20944B3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Социально-экономическое развитие России. 2-е изд., испр. и доп. - М.: Дело, 2004. - 272 с.</w:t>
      </w:r>
    </w:p>
    <w:p w14:paraId="7417769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Методы эконометрики: учебник. М.: Магистр: ИНФРА-М, 2010.-512 с.</w:t>
      </w:r>
    </w:p>
    <w:p w14:paraId="432E773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Акиндинова</w:t>
      </w:r>
      <w:r>
        <w:rPr>
          <w:rStyle w:val="WW8Num2z0"/>
          <w:rFonts w:ascii="Verdana" w:hAnsi="Verdana"/>
          <w:color w:val="000000"/>
          <w:sz w:val="18"/>
          <w:szCs w:val="18"/>
        </w:rPr>
        <w:t> </w:t>
      </w:r>
      <w:r>
        <w:rPr>
          <w:rFonts w:ascii="Verdana" w:hAnsi="Verdana"/>
          <w:color w:val="000000"/>
          <w:sz w:val="18"/>
          <w:szCs w:val="18"/>
        </w:rPr>
        <w:t>Н. Российская экономика на фоне мирового кризиса: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тенденции и перспективы развития / Акиндинова Н., Миронов В., Петроневич М. // Вопросы экономики. 2009.9.-с. 71-92.</w:t>
      </w:r>
    </w:p>
    <w:p w14:paraId="68A087D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Актуальные проблемы теории и практики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Сборник научных трудов / Сарат. гос. соц.-эконом. ун-т. Саратов:2003 -152 с.</w:t>
      </w:r>
    </w:p>
    <w:p w14:paraId="7189386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С., Мирошниченко Д. Российский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антикризисный пакет: цели, масштабы, эффективность / С.</w:t>
      </w:r>
    </w:p>
    <w:p w14:paraId="3845785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Алексашенко, В. Миронов, Д. Мирошниченко — "Вопросы экономики"" № 2, 2011.</w:t>
      </w:r>
    </w:p>
    <w:p w14:paraId="5C26B95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C.B. Кризис-2008: пора ставить диагноз. Вопросы экономики, 2008, № 11. 13 с.</w:t>
      </w:r>
    </w:p>
    <w:p w14:paraId="54A0EB4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C.B. Обвальное падение закончилось, кризис продолжается. Вопросы экономики, 2009, № 5. с. 4-20.</w:t>
      </w:r>
    </w:p>
    <w:p w14:paraId="3C6E4D1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Управление и технологии: Учебник для вузов (под. ред.</w:t>
      </w:r>
      <w:r>
        <w:rPr>
          <w:rStyle w:val="WW8Num2z0"/>
          <w:rFonts w:ascii="Verdana" w:hAnsi="Verdana"/>
          <w:color w:val="000000"/>
          <w:sz w:val="18"/>
          <w:szCs w:val="18"/>
        </w:rPr>
        <w:t> </w:t>
      </w:r>
      <w:r>
        <w:rPr>
          <w:rStyle w:val="WW8Num3z0"/>
          <w:rFonts w:ascii="Verdana" w:hAnsi="Verdana"/>
          <w:color w:val="4682B4"/>
          <w:sz w:val="18"/>
          <w:szCs w:val="18"/>
        </w:rPr>
        <w:t>Тавасиева</w:t>
      </w:r>
      <w:r>
        <w:rPr>
          <w:rStyle w:val="WW8Num2z0"/>
          <w:rFonts w:ascii="Verdana" w:hAnsi="Verdana"/>
          <w:color w:val="000000"/>
          <w:sz w:val="18"/>
          <w:szCs w:val="18"/>
        </w:rPr>
        <w:t> </w:t>
      </w:r>
      <w:r>
        <w:rPr>
          <w:rFonts w:ascii="Verdana" w:hAnsi="Verdana"/>
          <w:color w:val="000000"/>
          <w:sz w:val="18"/>
          <w:szCs w:val="18"/>
        </w:rPr>
        <w:t>A.M.) Изд. 2-е, перераб., доп. Издательство ЮНИТИ-ДАНА, 2005.</w:t>
      </w:r>
    </w:p>
    <w:p w14:paraId="6E8F7C4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 Учебник для вузов. Изд. 2-е, перераб. и доп. - М.: Университетская книга; Логос, 2007. - 368 с.</w:t>
      </w:r>
    </w:p>
    <w:p w14:paraId="11A0DB9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Банковское дело: учебник / под ред. Г.Н.</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Fonts w:ascii="Verdana" w:hAnsi="Verdana"/>
          <w:color w:val="000000"/>
          <w:sz w:val="18"/>
          <w:szCs w:val="18"/>
        </w:rPr>
        <w:t>, Л.П. Кроливецкой. 5-е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2008. — 592 с.</w:t>
      </w:r>
    </w:p>
    <w:p w14:paraId="6313D65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Финансовое право: учебник/К.С. Вельский и др.; под ред. Запольского, М. 2006.</w:t>
      </w:r>
    </w:p>
    <w:p w14:paraId="0B1295D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Богородская</w:t>
      </w:r>
      <w:r>
        <w:rPr>
          <w:rStyle w:val="WW8Num2z0"/>
          <w:rFonts w:ascii="Verdana" w:hAnsi="Verdana"/>
          <w:color w:val="000000"/>
          <w:sz w:val="18"/>
          <w:szCs w:val="18"/>
        </w:rPr>
        <w:t> </w:t>
      </w:r>
      <w:r>
        <w:rPr>
          <w:rFonts w:ascii="Verdana" w:hAnsi="Verdana"/>
          <w:color w:val="000000"/>
          <w:sz w:val="18"/>
          <w:szCs w:val="18"/>
        </w:rPr>
        <w:t>H.A. Статистика финансов. Учебное пособие. Изд&gt;. 2-е перераб. и доп.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«Благовест-В», 2005. — 248 с.</w:t>
      </w:r>
    </w:p>
    <w:p w14:paraId="630AD82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Основы теории и интенсивная практика на компьютере Текст.: учеб. пособие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2006. - 384 с.</w:t>
      </w:r>
    </w:p>
    <w:p w14:paraId="32125C5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H.H. Финансовая система субъекта Российской Федерации -СПб.: ООО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пресса», 2009. 640 с.</w:t>
      </w:r>
    </w:p>
    <w:p w14:paraId="056CE36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Бюллетень банковской статистики. М.: ЦБ РФ, 2008-2010.</w:t>
      </w:r>
    </w:p>
    <w:p w14:paraId="3D5C949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Вешкин</w:t>
      </w:r>
      <w:r>
        <w:rPr>
          <w:rStyle w:val="WW8Num2z0"/>
          <w:rFonts w:ascii="Verdana" w:hAnsi="Verdana"/>
          <w:color w:val="000000"/>
          <w:sz w:val="18"/>
          <w:szCs w:val="18"/>
        </w:rPr>
        <w:t> </w:t>
      </w:r>
      <w:r>
        <w:rPr>
          <w:rFonts w:ascii="Verdana" w:hAnsi="Verdana"/>
          <w:color w:val="000000"/>
          <w:sz w:val="18"/>
          <w:szCs w:val="18"/>
        </w:rPr>
        <w:t>Ю.Г., Авагян Г.Л. Экономический анализ деятельности коммерческого банка: учеб. пособие /</w:t>
      </w:r>
      <w:r>
        <w:rPr>
          <w:rStyle w:val="WW8Num2z0"/>
          <w:rFonts w:ascii="Verdana" w:hAnsi="Verdana"/>
          <w:color w:val="000000"/>
          <w:sz w:val="18"/>
          <w:szCs w:val="18"/>
        </w:rPr>
        <w:t> </w:t>
      </w:r>
      <w:r>
        <w:rPr>
          <w:rStyle w:val="WW8Num3z0"/>
          <w:rFonts w:ascii="Verdana" w:hAnsi="Verdana"/>
          <w:color w:val="4682B4"/>
          <w:sz w:val="18"/>
          <w:szCs w:val="18"/>
        </w:rPr>
        <w:t>Вешкин</w:t>
      </w:r>
      <w:r>
        <w:rPr>
          <w:rStyle w:val="WW8Num2z0"/>
          <w:rFonts w:ascii="Verdana" w:hAnsi="Verdana"/>
          <w:color w:val="000000"/>
          <w:sz w:val="18"/>
          <w:szCs w:val="18"/>
        </w:rPr>
        <w:t> </w:t>
      </w:r>
      <w:r>
        <w:rPr>
          <w:rFonts w:ascii="Verdana" w:hAnsi="Verdana"/>
          <w:color w:val="000000"/>
          <w:sz w:val="18"/>
          <w:szCs w:val="18"/>
        </w:rPr>
        <w:t>Ю.Г., Авагян Г.Л. М.: Магистр, 2007. - 350 с.</w:t>
      </w:r>
    </w:p>
    <w:p w14:paraId="23BCA10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Мировой экономический кризис: последствия для российской политики / Гайдар Е.Т. // Экономическая политика. 2009. -№ 4. - С.37-46.</w:t>
      </w:r>
    </w:p>
    <w:p w14:paraId="167B147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Гайдар</w:t>
      </w:r>
      <w:r>
        <w:rPr>
          <w:rStyle w:val="WW8Num2z0"/>
          <w:rFonts w:ascii="Verdana" w:hAnsi="Verdana"/>
          <w:color w:val="000000"/>
          <w:sz w:val="18"/>
          <w:szCs w:val="18"/>
        </w:rPr>
        <w:t> </w:t>
      </w:r>
      <w:r>
        <w:rPr>
          <w:rFonts w:ascii="Verdana" w:hAnsi="Verdana"/>
          <w:color w:val="000000"/>
          <w:sz w:val="18"/>
          <w:szCs w:val="18"/>
        </w:rPr>
        <w:t>Е.Т. Финансовый кризис в России и в мире / Под ред. Е.Т. Гайдара М.: Проспект, 2009. - 256 с.</w:t>
      </w:r>
    </w:p>
    <w:p w14:paraId="0ACBE6A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Господарович А.</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Польши / Под ред. проф. А. Господаровича.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2005. - 180 с.</w:t>
      </w:r>
    </w:p>
    <w:p w14:paraId="4B5D5A7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Брайович Братанович С. Анализ</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Система оценки корпоративного управления и управления финансовым риском / Пер. с англ.; вступ. сл. д.э.н. К.Р.</w:t>
      </w:r>
      <w:r>
        <w:rPr>
          <w:rStyle w:val="WW8Num2z0"/>
          <w:rFonts w:ascii="Verdana" w:hAnsi="Verdana"/>
          <w:color w:val="000000"/>
          <w:sz w:val="18"/>
          <w:szCs w:val="18"/>
        </w:rPr>
        <w:t> </w:t>
      </w:r>
      <w:r>
        <w:rPr>
          <w:rStyle w:val="WW8Num3z0"/>
          <w:rFonts w:ascii="Verdana" w:hAnsi="Verdana"/>
          <w:color w:val="4682B4"/>
          <w:sz w:val="18"/>
          <w:szCs w:val="18"/>
        </w:rPr>
        <w:t>Тагирбекова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Весь Мир</w:t>
      </w:r>
      <w:r>
        <w:rPr>
          <w:rFonts w:ascii="Verdana" w:hAnsi="Verdana"/>
          <w:color w:val="000000"/>
          <w:sz w:val="18"/>
          <w:szCs w:val="18"/>
        </w:rPr>
        <w:t>», 2007. - 304 с.</w:t>
      </w:r>
    </w:p>
    <w:p w14:paraId="57640BA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Дианов</w:t>
      </w:r>
      <w:r>
        <w:rPr>
          <w:rStyle w:val="WW8Num2z0"/>
          <w:rFonts w:ascii="Verdana" w:hAnsi="Verdana"/>
          <w:color w:val="000000"/>
          <w:sz w:val="18"/>
          <w:szCs w:val="18"/>
        </w:rPr>
        <w:t> </w:t>
      </w:r>
      <w:r>
        <w:rPr>
          <w:rFonts w:ascii="Verdana" w:hAnsi="Verdana"/>
          <w:color w:val="000000"/>
          <w:sz w:val="18"/>
          <w:szCs w:val="18"/>
        </w:rPr>
        <w:t>Д.В. Статистика финансов и</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Учебно-практическое пособие. -М.: ООО «</w:t>
      </w:r>
      <w:r>
        <w:rPr>
          <w:rStyle w:val="WW8Num3z0"/>
          <w:rFonts w:ascii="Verdana" w:hAnsi="Verdana"/>
          <w:color w:val="4682B4"/>
          <w:sz w:val="18"/>
          <w:szCs w:val="18"/>
        </w:rPr>
        <w:t>Издательство ЭЛИТ</w:t>
      </w:r>
      <w:r>
        <w:rPr>
          <w:rFonts w:ascii="Verdana" w:hAnsi="Verdana"/>
          <w:color w:val="000000"/>
          <w:sz w:val="18"/>
          <w:szCs w:val="18"/>
        </w:rPr>
        <w:t>», 2006. 144 с.</w:t>
      </w:r>
    </w:p>
    <w:p w14:paraId="341FD4A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 Пащенко С. Анализ</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российском банковском секторе. / С. Дробышевский, С. Пащенко.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2006.- 130 с.</w:t>
      </w:r>
    </w:p>
    <w:p w14:paraId="442D82A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Дробышевский</w:t>
      </w:r>
      <w:r>
        <w:rPr>
          <w:rStyle w:val="WW8Num2z0"/>
          <w:rFonts w:ascii="Verdana" w:hAnsi="Verdana"/>
          <w:color w:val="000000"/>
          <w:sz w:val="18"/>
          <w:szCs w:val="18"/>
        </w:rPr>
        <w:t> </w:t>
      </w:r>
      <w:r>
        <w:rPr>
          <w:rFonts w:ascii="Verdana" w:hAnsi="Verdana"/>
          <w:color w:val="000000"/>
          <w:sz w:val="18"/>
          <w:szCs w:val="18"/>
        </w:rPr>
        <w:t>С.М, Трунин П.В. Анализ трансмиссионных механизмов денежно-кредитной политики в российской экономике / Дробышевский С.М.,</w:t>
      </w:r>
      <w:r>
        <w:rPr>
          <w:rStyle w:val="WW8Num2z0"/>
          <w:rFonts w:ascii="Verdana" w:hAnsi="Verdana"/>
          <w:color w:val="000000"/>
          <w:sz w:val="18"/>
          <w:szCs w:val="18"/>
        </w:rPr>
        <w:t> </w:t>
      </w:r>
      <w:r>
        <w:rPr>
          <w:rStyle w:val="WW8Num3z0"/>
          <w:rFonts w:ascii="Verdana" w:hAnsi="Verdana"/>
          <w:color w:val="4682B4"/>
          <w:sz w:val="18"/>
          <w:szCs w:val="18"/>
        </w:rPr>
        <w:t>Трунин</w:t>
      </w:r>
      <w:r>
        <w:rPr>
          <w:rStyle w:val="WW8Num2z0"/>
          <w:rFonts w:ascii="Verdana" w:hAnsi="Verdana"/>
          <w:color w:val="000000"/>
          <w:sz w:val="18"/>
          <w:szCs w:val="18"/>
        </w:rPr>
        <w:t> </w:t>
      </w:r>
      <w:r>
        <w:rPr>
          <w:rFonts w:ascii="Verdana" w:hAnsi="Verdana"/>
          <w:color w:val="000000"/>
          <w:sz w:val="18"/>
          <w:szCs w:val="18"/>
        </w:rPr>
        <w:t>П.В., Каменских М.В. М.: ИЭПП, 2008. - 87 с.</w:t>
      </w:r>
    </w:p>
    <w:p w14:paraId="20FA09C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И.Н. Системный анализ в экономике: учеб. пособие / И.Н.</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Fonts w:ascii="Verdana" w:hAnsi="Verdana"/>
          <w:color w:val="000000"/>
          <w:sz w:val="18"/>
          <w:szCs w:val="18"/>
        </w:rPr>
        <w:t>. М.: Финансы и статистика, 2007. - 512 с.</w:t>
      </w:r>
    </w:p>
    <w:p w14:paraId="3356BBB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Эконометрика: Учебник;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2-е изд. — М.: Финансы и статистика, 2005. - 576 с.</w:t>
      </w:r>
    </w:p>
    <w:p w14:paraId="216D195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 xml:space="preserve">С.Л., Юденков Ю.Н. Основы организации деятельности коммерческого банка: </w:t>
      </w:r>
      <w:r>
        <w:rPr>
          <w:rFonts w:ascii="Verdana" w:hAnsi="Verdana"/>
          <w:color w:val="000000"/>
          <w:sz w:val="18"/>
          <w:szCs w:val="18"/>
        </w:rPr>
        <w:lastRenderedPageBreak/>
        <w:t>учебник / С.Л. Ермаков, Ю.Н.</w:t>
      </w:r>
      <w:r>
        <w:rPr>
          <w:rStyle w:val="WW8Num2z0"/>
          <w:rFonts w:ascii="Verdana" w:hAnsi="Verdana"/>
          <w:color w:val="000000"/>
          <w:sz w:val="18"/>
          <w:szCs w:val="18"/>
        </w:rPr>
        <w:t> </w:t>
      </w:r>
      <w:r>
        <w:rPr>
          <w:rStyle w:val="WW8Num3z0"/>
          <w:rFonts w:ascii="Verdana" w:hAnsi="Verdana"/>
          <w:color w:val="4682B4"/>
          <w:sz w:val="18"/>
          <w:szCs w:val="18"/>
        </w:rPr>
        <w:t>Юденков</w:t>
      </w:r>
      <w:r>
        <w:rPr>
          <w:rFonts w:ascii="Verdana" w:hAnsi="Verdana"/>
          <w:color w:val="000000"/>
          <w:sz w:val="18"/>
          <w:szCs w:val="18"/>
        </w:rPr>
        <w:t>. М.: КНОРУС, 2009. - 656 с.</w:t>
      </w:r>
    </w:p>
    <w:p w14:paraId="717172E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 ИНФРА-М, 1996. 416 с.</w:t>
      </w:r>
    </w:p>
    <w:p w14:paraId="2852A58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E.B. Статистические индикаторы краткосрочных экономических циклов в развитии региона Текст.: монография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2010.-172 с.</w:t>
      </w:r>
    </w:p>
    <w:p w14:paraId="05A5AF3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Эконометричёское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Экономика, 2004. 149 с.</w:t>
      </w:r>
    </w:p>
    <w:p w14:paraId="403FDC7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Чудилин Е.В.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-М.: Финансы и</w:t>
      </w:r>
      <w:r>
        <w:rPr>
          <w:rStyle w:val="WW8Num2z0"/>
          <w:rFonts w:ascii="Verdana" w:hAnsi="Verdana"/>
          <w:color w:val="000000"/>
          <w:sz w:val="18"/>
          <w:szCs w:val="18"/>
        </w:rPr>
        <w:t> </w:t>
      </w:r>
      <w:r>
        <w:rPr>
          <w:rStyle w:val="WW8Num3z0"/>
          <w:rFonts w:ascii="Verdana" w:hAnsi="Verdana"/>
          <w:color w:val="4682B4"/>
          <w:sz w:val="18"/>
          <w:szCs w:val="18"/>
        </w:rPr>
        <w:t>статистка</w:t>
      </w:r>
      <w:r>
        <w:rPr>
          <w:rFonts w:ascii="Verdana" w:hAnsi="Verdana"/>
          <w:color w:val="000000"/>
          <w:sz w:val="18"/>
          <w:szCs w:val="18"/>
        </w:rPr>
        <w:t>,2006. 624 с.</w:t>
      </w:r>
    </w:p>
    <w:p w14:paraId="6CFAD63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H.A. Социально-экономическое содержание банковской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Самара: Изд. Самарск. гос. экон. акад., 1999. - 51 с.</w:t>
      </w:r>
    </w:p>
    <w:p w14:paraId="6DF8F34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Э.А. Модернизация региональных финансов: монография/ Э.А. Исаев.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2009. -224 с.</w:t>
      </w:r>
    </w:p>
    <w:p w14:paraId="0299582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И.А. Модели банковских рисков. Учебное пособие / Моск. гос. ун-т эк-ки, стат-ки и инф-ки. М., 2001. - 155 с.</w:t>
      </w:r>
    </w:p>
    <w:p w14:paraId="4FD707D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Ключников</w:t>
      </w:r>
      <w:r>
        <w:rPr>
          <w:rStyle w:val="WW8Num2z0"/>
          <w:rFonts w:ascii="Verdana" w:hAnsi="Verdana"/>
          <w:color w:val="000000"/>
          <w:sz w:val="18"/>
          <w:szCs w:val="18"/>
        </w:rPr>
        <w:t> </w:t>
      </w:r>
      <w:r>
        <w:rPr>
          <w:rFonts w:ascii="Verdana" w:hAnsi="Verdana"/>
          <w:color w:val="000000"/>
          <w:sz w:val="18"/>
          <w:szCs w:val="18"/>
        </w:rPr>
        <w:t>М.В., Шмойлова С.А. Коммерческие банки: экономико-статистический анализ: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2004. 248 с.</w:t>
      </w:r>
    </w:p>
    <w:p w14:paraId="0755784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Кобзарь</w:t>
      </w:r>
      <w:r>
        <w:rPr>
          <w:rStyle w:val="WW8Num2z0"/>
          <w:rFonts w:ascii="Verdana" w:hAnsi="Verdana"/>
          <w:color w:val="000000"/>
          <w:sz w:val="18"/>
          <w:szCs w:val="18"/>
        </w:rPr>
        <w:t> </w:t>
      </w:r>
      <w:r>
        <w:rPr>
          <w:rFonts w:ascii="Verdana" w:hAnsi="Verdana"/>
          <w:color w:val="000000"/>
          <w:sz w:val="18"/>
          <w:szCs w:val="18"/>
        </w:rPr>
        <w:t>А.И. Прикладная математическая статистика для инженеров и научных работников. М.: ФИЗМАТЛИТ, 2006. - 816 с.</w:t>
      </w:r>
    </w:p>
    <w:p w14:paraId="74F37E0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В.И. Банковское дело: Учебник. 4-е изд., перераб. и доп. / Под ред. проф. В.И.</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проф. Л.П. Кроливецкой. — М.: Финансы и статистика, 1998. - 464 с.</w:t>
      </w:r>
    </w:p>
    <w:p w14:paraId="3C379F2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Дианов Д.В. Банковская,</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и финансовая статистика: Учебно-практическое пособие. — М.: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1999.- 146 с.</w:t>
      </w:r>
    </w:p>
    <w:p w14:paraId="3CE15A5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Банковские операции : учебное пособие / кол. авторов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М.: КНОРУС, 2007. - 384 с.</w:t>
      </w:r>
    </w:p>
    <w:p w14:paraId="2C534D7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Экспресс-курс. Учебное пособие / кол. авторов ; под ред. О.И Лаврушина.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- 352 с.</w:t>
      </w:r>
    </w:p>
    <w:p w14:paraId="12CEA45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Банковское дело: учебник / О.И. Лаврушин, И.Д.</w:t>
      </w:r>
      <w:r>
        <w:rPr>
          <w:rStyle w:val="WW8Num2z0"/>
          <w:rFonts w:ascii="Verdana" w:hAnsi="Verdana"/>
          <w:color w:val="000000"/>
          <w:sz w:val="18"/>
          <w:szCs w:val="18"/>
        </w:rPr>
        <w:t> </w:t>
      </w:r>
      <w:r>
        <w:rPr>
          <w:rStyle w:val="WW8Num3z0"/>
          <w:rFonts w:ascii="Verdana" w:hAnsi="Verdana"/>
          <w:color w:val="4682B4"/>
          <w:sz w:val="18"/>
          <w:szCs w:val="18"/>
        </w:rPr>
        <w:t>Мамонов</w:t>
      </w:r>
      <w:r>
        <w:rPr>
          <w:rFonts w:ascii="Verdana" w:hAnsi="Verdana"/>
          <w:color w:val="000000"/>
          <w:sz w:val="18"/>
          <w:szCs w:val="18"/>
        </w:rPr>
        <w:t>, Н.И. Валенцева и др.; под ред. засл. деят. науки РФ, д-ра экон. наук, проф. О.И. Лаврушина. 7-е изд., перераб. и доп. -М.: КНОРУС, 2008.-768 с.</w:t>
      </w:r>
    </w:p>
    <w:p w14:paraId="1C848C7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Лаврушин</w:t>
      </w:r>
      <w:r>
        <w:rPr>
          <w:rStyle w:val="WW8Num2z0"/>
          <w:rFonts w:ascii="Verdana" w:hAnsi="Verdana"/>
          <w:color w:val="000000"/>
          <w:sz w:val="18"/>
          <w:szCs w:val="18"/>
        </w:rPr>
        <w:t> </w:t>
      </w:r>
      <w:r>
        <w:rPr>
          <w:rFonts w:ascii="Verdana" w:hAnsi="Verdana"/>
          <w:color w:val="000000"/>
          <w:sz w:val="18"/>
          <w:szCs w:val="18"/>
        </w:rPr>
        <w:t>О.И. Основы банковского дела: учебное пособие/кол. авторов; под ред. О.И. Лаврушина. -М.: КНОРУС, 2008. 384 с.</w:t>
      </w:r>
    </w:p>
    <w:p w14:paraId="240D23F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Методология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пространственно-временный аспект: Учебник. / Левин B.C., Афанасьев В.Н;,</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Т.Н. -М: 2010. с. 72-73.</w:t>
      </w:r>
    </w:p>
    <w:p w14:paraId="2729B52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Лушин</w:t>
      </w:r>
      <w:r>
        <w:rPr>
          <w:rStyle w:val="WW8Num2z0"/>
          <w:rFonts w:ascii="Verdana" w:hAnsi="Verdana"/>
          <w:color w:val="000000"/>
          <w:sz w:val="18"/>
          <w:szCs w:val="18"/>
        </w:rPr>
        <w:t> </w:t>
      </w:r>
      <w:r>
        <w:rPr>
          <w:rFonts w:ascii="Verdana" w:hAnsi="Verdana"/>
          <w:color w:val="000000"/>
          <w:sz w:val="18"/>
          <w:szCs w:val="18"/>
        </w:rPr>
        <w:t>С.И., Слепов В.А. Финансы: учебник / Иод ред. проф. С.И.</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проф. В.А. Слепова. -М.: Издт-во Рос. экон. акад., 2000.-384 с.</w:t>
      </w:r>
    </w:p>
    <w:p w14:paraId="0617DE7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Малин</w:t>
      </w:r>
      <w:r>
        <w:rPr>
          <w:rStyle w:val="WW8Num2z0"/>
          <w:rFonts w:ascii="Verdana" w:hAnsi="Verdana"/>
          <w:color w:val="000000"/>
          <w:sz w:val="18"/>
          <w:szCs w:val="18"/>
        </w:rPr>
        <w:t> </w:t>
      </w:r>
      <w:r>
        <w:rPr>
          <w:rFonts w:ascii="Verdana" w:hAnsi="Verdana"/>
          <w:color w:val="000000"/>
          <w:sz w:val="18"/>
          <w:szCs w:val="18"/>
        </w:rPr>
        <w:t>A.C. Исследование систем управления: учебник для вузов / A.C. Малин, В;И. Мухин; Гос. ун-т — Высшая школа экономики. 3-е изд.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- 399 с.</w:t>
      </w:r>
    </w:p>
    <w:p w14:paraId="5CBDEBF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May В. Глобальный кризис: опыт прошлого и вызовы будущего: Экономическая политика, 2009, № 4. с. 47-61.</w:t>
      </w:r>
    </w:p>
    <w:p w14:paraId="7D117AA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May В. Драма 2008 года: от экономического чуда к экономическому</w:t>
      </w:r>
      <w:r>
        <w:rPr>
          <w:rStyle w:val="WW8Num2z0"/>
          <w:rFonts w:ascii="Verdana" w:hAnsi="Verdana"/>
          <w:color w:val="000000"/>
          <w:sz w:val="18"/>
          <w:szCs w:val="18"/>
        </w:rPr>
        <w:t> </w:t>
      </w:r>
      <w:r>
        <w:rPr>
          <w:rStyle w:val="WW8Num3z0"/>
          <w:rFonts w:ascii="Verdana" w:hAnsi="Verdana"/>
          <w:color w:val="4682B4"/>
          <w:sz w:val="18"/>
          <w:szCs w:val="18"/>
        </w:rPr>
        <w:t>кризису</w:t>
      </w:r>
      <w:r>
        <w:rPr>
          <w:rFonts w:ascii="Verdana" w:hAnsi="Verdana"/>
          <w:color w:val="000000"/>
          <w:sz w:val="18"/>
          <w:szCs w:val="18"/>
        </w:rPr>
        <w:t>. Вопросы экономики,2009, № 2. с. 4-23.</w:t>
      </w:r>
    </w:p>
    <w:p w14:paraId="229B4D6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May В. Кризис на начальной стадии: причины и проблемы. Экономическая политика, 2008, № 6. — с. 52-68.</w:t>
      </w:r>
    </w:p>
    <w:p w14:paraId="3AF5689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Моисеев А. Региональные</w:t>
      </w:r>
      <w:r>
        <w:rPr>
          <w:rStyle w:val="WW8Num2z0"/>
          <w:rFonts w:ascii="Verdana" w:hAnsi="Verdana"/>
          <w:color w:val="000000"/>
          <w:sz w:val="18"/>
          <w:szCs w:val="18"/>
        </w:rPr>
        <w:t> </w:t>
      </w:r>
      <w:r>
        <w:rPr>
          <w:rStyle w:val="WW8Num3z0"/>
          <w:rFonts w:ascii="Verdana" w:hAnsi="Verdana"/>
          <w:color w:val="4682B4"/>
          <w:sz w:val="18"/>
          <w:szCs w:val="18"/>
        </w:rPr>
        <w:t>заемщики</w:t>
      </w:r>
      <w:r>
        <w:rPr>
          <w:rStyle w:val="WW8Num2z0"/>
          <w:rFonts w:ascii="Verdana" w:hAnsi="Verdana"/>
          <w:color w:val="000000"/>
          <w:sz w:val="18"/>
          <w:szCs w:val="18"/>
        </w:rPr>
        <w:t> </w:t>
      </w:r>
      <w:r>
        <w:rPr>
          <w:rFonts w:ascii="Verdana" w:hAnsi="Verdana"/>
          <w:color w:val="000000"/>
          <w:sz w:val="18"/>
          <w:szCs w:val="18"/>
        </w:rPr>
        <w:t>и финансовый кризис / А. Моисеев, О. Черданцева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2008.19.-с. 71-74.</w:t>
      </w:r>
    </w:p>
    <w:p w14:paraId="73BB6D6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Мокрый</w:t>
      </w:r>
      <w:r>
        <w:rPr>
          <w:rStyle w:val="WW8Num2z0"/>
          <w:rFonts w:ascii="Verdana" w:hAnsi="Verdana"/>
          <w:color w:val="000000"/>
          <w:sz w:val="18"/>
          <w:szCs w:val="18"/>
        </w:rPr>
        <w:t> </w:t>
      </w:r>
      <w:r>
        <w:rPr>
          <w:rFonts w:ascii="Verdana" w:hAnsi="Verdana"/>
          <w:color w:val="000000"/>
          <w:sz w:val="18"/>
          <w:szCs w:val="18"/>
        </w:rPr>
        <w:t>Д.А. Понятие региональной банковской системы и экономическая природа её</w:t>
      </w:r>
      <w:r>
        <w:rPr>
          <w:rStyle w:val="WW8Num2z0"/>
          <w:rFonts w:ascii="Verdana" w:hAnsi="Verdana"/>
          <w:color w:val="000000"/>
          <w:sz w:val="18"/>
          <w:szCs w:val="18"/>
        </w:rPr>
        <w:t> </w:t>
      </w:r>
      <w:r>
        <w:rPr>
          <w:rStyle w:val="WW8Num3z0"/>
          <w:rFonts w:ascii="Verdana" w:hAnsi="Verdana"/>
          <w:color w:val="4682B4"/>
          <w:sz w:val="18"/>
          <w:szCs w:val="18"/>
        </w:rPr>
        <w:t>эмерджентности</w:t>
      </w:r>
      <w:r>
        <w:rPr>
          <w:rStyle w:val="WW8Num2z0"/>
          <w:rFonts w:ascii="Verdana" w:hAnsi="Verdana"/>
          <w:color w:val="000000"/>
          <w:sz w:val="18"/>
          <w:szCs w:val="18"/>
        </w:rPr>
        <w:t> </w:t>
      </w:r>
      <w:r>
        <w:rPr>
          <w:rFonts w:ascii="Verdana" w:hAnsi="Verdana"/>
          <w:color w:val="000000"/>
          <w:sz w:val="18"/>
          <w:szCs w:val="18"/>
        </w:rPr>
        <w:t>Текст. / Д.А. Мокрый // Вестн. Самар. гос. экон. ун-та. Самара, 2010. - № 2 (65). - с. 83-89.</w:t>
      </w:r>
    </w:p>
    <w:p w14:paraId="786214B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Мокрый</w:t>
      </w:r>
      <w:r>
        <w:rPr>
          <w:rStyle w:val="WW8Num2z0"/>
          <w:rFonts w:ascii="Verdana" w:hAnsi="Verdana"/>
          <w:color w:val="000000"/>
          <w:sz w:val="18"/>
          <w:szCs w:val="18"/>
        </w:rPr>
        <w:t> </w:t>
      </w:r>
      <w:r>
        <w:rPr>
          <w:rFonts w:ascii="Verdana" w:hAnsi="Verdana"/>
          <w:color w:val="000000"/>
          <w:sz w:val="18"/>
          <w:szCs w:val="18"/>
        </w:rPr>
        <w:t>Д.А. Статистическая оценка и прогнозирование циклических изменений в экономике региона Текст. / Д.А. Мокрый, Е.В.</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 xml:space="preserve">// Экономика. Статистика. Информатика. 2011. </w:t>
      </w:r>
      <w:r>
        <w:rPr>
          <w:rFonts w:ascii="Verdana" w:hAnsi="Verdana"/>
          <w:color w:val="000000"/>
          <w:sz w:val="18"/>
          <w:szCs w:val="18"/>
        </w:rPr>
        <w:lastRenderedPageBreak/>
        <w:t>- с. 49-54.</w:t>
      </w:r>
    </w:p>
    <w:p w14:paraId="65C17EC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Мокрый</w:t>
      </w:r>
      <w:r>
        <w:rPr>
          <w:rStyle w:val="WW8Num2z0"/>
          <w:rFonts w:ascii="Verdana" w:hAnsi="Verdana"/>
          <w:color w:val="000000"/>
          <w:sz w:val="18"/>
          <w:szCs w:val="18"/>
        </w:rPr>
        <w:t> </w:t>
      </w:r>
      <w:r>
        <w:rPr>
          <w:rFonts w:ascii="Verdana" w:hAnsi="Verdana"/>
          <w:color w:val="000000"/>
          <w:sz w:val="18"/>
          <w:szCs w:val="18"/>
        </w:rPr>
        <w:t>Д.А. Статистическое исследование изменения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состава региональных банковских систем в условиях глобального финансового кризиса Текст. / Д.А. Мокрый // Экон. науки. 2010. - № 4 (65). - с. 193-199.</w:t>
      </w:r>
    </w:p>
    <w:p w14:paraId="4B29917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Эконометрика: учебник. М.: Проспект, 2011. - 384 с.</w:t>
      </w:r>
    </w:p>
    <w:p w14:paraId="14BDDDF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Практикум по статистике финансов: учебное пособие / кол. авторов ; под ред. М.Г. Назарова. М.: КНОРУС, 2009. - 304 с.</w:t>
      </w:r>
    </w:p>
    <w:p w14:paraId="52F929D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Статистика финансов: учеб. для 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 под ред. М.Г. Назарова.- М.: Изд-во Омега-Л, 2005. 460 с.</w:t>
      </w:r>
    </w:p>
    <w:p w14:paraId="3BC7FB0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A.C. Региональные рынки: Учебник. М.: ИНФРА-М, 1999.- 479 с.</w:t>
      </w:r>
    </w:p>
    <w:p w14:paraId="01F5D2B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A.C. Экономический кризис в Англии и его последствия / A.C. Орлов. // Современные записки, 1921. Кн. VI. с. 167-196.</w:t>
      </w:r>
    </w:p>
    <w:p w14:paraId="4EA0D55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С.Н. Экономика и банковская система региона / С.Н. Орлов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2004. 302 с.</w:t>
      </w:r>
    </w:p>
    <w:p w14:paraId="0B268E2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Комплексный анализ финансовой деятельности банка / А.Ю. Петров,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 Финансы и статистика,2007. 560 с.</w:t>
      </w:r>
    </w:p>
    <w:p w14:paraId="6127790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Печникова</w:t>
      </w:r>
      <w:r>
        <w:rPr>
          <w:rStyle w:val="WW8Num2z0"/>
          <w:rFonts w:ascii="Verdana" w:hAnsi="Verdana"/>
          <w:color w:val="000000"/>
          <w:sz w:val="18"/>
          <w:szCs w:val="18"/>
        </w:rPr>
        <w:t> </w:t>
      </w:r>
      <w:r>
        <w:rPr>
          <w:rFonts w:ascii="Verdana" w:hAnsi="Verdana"/>
          <w:color w:val="000000"/>
          <w:sz w:val="18"/>
          <w:szCs w:val="18"/>
        </w:rPr>
        <w:t>A.B. Банковские операции: учебник / A.B. Печникова, О.М.</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Е.Б. Стародубцева. М.: ИД «</w:t>
      </w:r>
      <w:r>
        <w:rPr>
          <w:rStyle w:val="WW8Num3z0"/>
          <w:rFonts w:ascii="Verdana" w:hAnsi="Verdana"/>
          <w:color w:val="4682B4"/>
          <w:sz w:val="18"/>
          <w:szCs w:val="18"/>
        </w:rPr>
        <w:t>ФОРУМ</w:t>
      </w:r>
      <w:r>
        <w:rPr>
          <w:rFonts w:ascii="Verdana" w:hAnsi="Verdana"/>
          <w:color w:val="000000"/>
          <w:sz w:val="18"/>
          <w:szCs w:val="18"/>
        </w:rPr>
        <w:t>»: ИНФРА-М, 2007. -368 с.</w:t>
      </w:r>
    </w:p>
    <w:p w14:paraId="425BEB9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В.В. Привлеченные средства частных лиц в банках^России: статистический анализ /В.В. Прудникова. — М.: Университетская книга, 2009. 192 с.</w:t>
      </w:r>
    </w:p>
    <w:p w14:paraId="5B6A1A6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Региональные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системы и инвестиционные процессы /</w:t>
      </w:r>
      <w:r>
        <w:rPr>
          <w:rStyle w:val="WW8Num2z0"/>
          <w:rFonts w:ascii="Verdana" w:hAnsi="Verdana"/>
          <w:color w:val="000000"/>
          <w:sz w:val="18"/>
          <w:szCs w:val="18"/>
        </w:rPr>
        <w:t> </w:t>
      </w:r>
      <w:r>
        <w:rPr>
          <w:rStyle w:val="WW8Num3z0"/>
          <w:rFonts w:ascii="Verdana" w:hAnsi="Verdana"/>
          <w:color w:val="4682B4"/>
          <w:sz w:val="18"/>
          <w:szCs w:val="18"/>
        </w:rPr>
        <w:t>Консорциум</w:t>
      </w:r>
      <w:r>
        <w:rPr>
          <w:rStyle w:val="WW8Num2z0"/>
          <w:rFonts w:ascii="Verdana" w:hAnsi="Verdana"/>
          <w:color w:val="000000"/>
          <w:sz w:val="18"/>
          <w:szCs w:val="18"/>
        </w:rPr>
        <w:t> </w:t>
      </w:r>
      <w:r>
        <w:rPr>
          <w:rFonts w:ascii="Verdana" w:hAnsi="Verdana"/>
          <w:color w:val="000000"/>
          <w:sz w:val="18"/>
          <w:szCs w:val="18"/>
        </w:rPr>
        <w:t>по вопр. приклад, эконом, исслед., Канадское агенство по междунар. развитию. М.:</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ИЭПП, 2007. — 134 с.</w:t>
      </w:r>
    </w:p>
    <w:p w14:paraId="1084E39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Рудакова</w:t>
      </w:r>
      <w:r>
        <w:rPr>
          <w:rStyle w:val="WW8Num2z0"/>
          <w:rFonts w:ascii="Verdana" w:hAnsi="Verdana"/>
          <w:color w:val="000000"/>
          <w:sz w:val="18"/>
          <w:szCs w:val="18"/>
        </w:rPr>
        <w:t> </w:t>
      </w:r>
      <w:r>
        <w:rPr>
          <w:rFonts w:ascii="Verdana" w:hAnsi="Verdana"/>
          <w:color w:val="000000"/>
          <w:sz w:val="18"/>
          <w:szCs w:val="18"/>
        </w:rPr>
        <w:t>О.С. Банковские электронные услуги: Учеб. пособие. М.: Вузовский учебник: ИНФРА-М, 2010. - 400 с.</w:t>
      </w:r>
    </w:p>
    <w:p w14:paraId="551C452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Е.А. Статистика финансов: курс лекций: учебное пособие для вузов / Е.А. Саблина. М.: Издательство «</w:t>
      </w:r>
      <w:r>
        <w:rPr>
          <w:rStyle w:val="WW8Num3z0"/>
          <w:rFonts w:ascii="Verdana" w:hAnsi="Verdana"/>
          <w:color w:val="4682B4"/>
          <w:sz w:val="18"/>
          <w:szCs w:val="18"/>
        </w:rPr>
        <w:t>Экзамен</w:t>
      </w:r>
      <w:r>
        <w:rPr>
          <w:rFonts w:ascii="Verdana" w:hAnsi="Verdana"/>
          <w:color w:val="000000"/>
          <w:sz w:val="18"/>
          <w:szCs w:val="18"/>
        </w:rPr>
        <w:t>»,2007.-479 с.</w:t>
      </w:r>
    </w:p>
    <w:p w14:paraId="38963B4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Савинова</w:t>
      </w:r>
      <w:r>
        <w:rPr>
          <w:rStyle w:val="WW8Num2z0"/>
          <w:rFonts w:ascii="Verdana" w:hAnsi="Verdana"/>
          <w:color w:val="000000"/>
          <w:sz w:val="18"/>
          <w:szCs w:val="18"/>
        </w:rPr>
        <w:t> </w:t>
      </w:r>
      <w:r>
        <w:rPr>
          <w:rFonts w:ascii="Verdana" w:hAnsi="Verdana"/>
          <w:color w:val="000000"/>
          <w:sz w:val="18"/>
          <w:szCs w:val="18"/>
        </w:rPr>
        <w:t>В.А. Тенденции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в России Текст.: монография / В.А.</w:t>
      </w:r>
    </w:p>
    <w:p w14:paraId="766C85D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Савинова. СПб.: Изд-во С.-Петерб. гос. ун-та экономики и финансов,2008.-200 с.</w:t>
      </w:r>
    </w:p>
    <w:p w14:paraId="3C5705F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М.А., Чибриков Г.Г. Экономическая теория. Учебник для вузов. М.: Издательство НОРМА (Издательская группа НОРМА— ИНФРА-М), 2001. - 456 с.</w:t>
      </w:r>
    </w:p>
    <w:p w14:paraId="718C703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Статистика финансов: Учебник / Под ред. проф. В.Н. Салина. М.: Финансы и статистика, 2000. - 816 с.</w:t>
      </w:r>
    </w:p>
    <w:p w14:paraId="33BA545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Скоузен М. Кто предсказал крах 1929 г.? // Экономический цикл: Анализ австрийской школы. — Челябинск: Социум,2005.-с. 172-215.</w:t>
      </w:r>
    </w:p>
    <w:p w14:paraId="0E4142A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Стародубровский</w:t>
      </w:r>
      <w:r>
        <w:rPr>
          <w:rStyle w:val="WW8Num2z0"/>
          <w:rFonts w:ascii="Verdana" w:hAnsi="Verdana"/>
          <w:color w:val="000000"/>
          <w:sz w:val="18"/>
          <w:szCs w:val="18"/>
        </w:rPr>
        <w:t> </w:t>
      </w:r>
      <w:r>
        <w:rPr>
          <w:rFonts w:ascii="Verdana" w:hAnsi="Verdana"/>
          <w:color w:val="000000"/>
          <w:sz w:val="18"/>
          <w:szCs w:val="18"/>
        </w:rPr>
        <w:t>В.Г. Российская экономика в 2006 г. // Экономическая политика, 2007, № 1.</w:t>
      </w:r>
    </w:p>
    <w:p w14:paraId="78A5CB7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Тавасиев</w:t>
      </w:r>
      <w:r>
        <w:rPr>
          <w:rStyle w:val="WW8Num2z0"/>
          <w:rFonts w:ascii="Verdana" w:hAnsi="Verdana"/>
          <w:color w:val="000000"/>
          <w:sz w:val="18"/>
          <w:szCs w:val="18"/>
        </w:rPr>
        <w:t> </w:t>
      </w:r>
      <w:r>
        <w:rPr>
          <w:rFonts w:ascii="Verdana" w:hAnsi="Verdana"/>
          <w:color w:val="000000"/>
          <w:sz w:val="18"/>
          <w:szCs w:val="18"/>
        </w:rPr>
        <w:t>A.M. Банковское дело: управление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организацией: Учебное пособие / A.M.</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 2-е изд., перераб.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К0»,2009. 640 с.</w:t>
      </w:r>
    </w:p>
    <w:p w14:paraId="0B7C72A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Тарасенко</w:t>
      </w:r>
      <w:r>
        <w:rPr>
          <w:rStyle w:val="WW8Num2z0"/>
          <w:rFonts w:ascii="Verdana" w:hAnsi="Verdana"/>
          <w:color w:val="000000"/>
          <w:sz w:val="18"/>
          <w:szCs w:val="18"/>
        </w:rPr>
        <w:t> </w:t>
      </w:r>
      <w:r>
        <w:rPr>
          <w:rFonts w:ascii="Verdana" w:hAnsi="Verdana"/>
          <w:color w:val="000000"/>
          <w:sz w:val="18"/>
          <w:szCs w:val="18"/>
        </w:rPr>
        <w:t>O.A., Хоменко Е.Г. Банковская система Российской Федерации и её</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регулирование : учеб. пособие / O.A. Тарасенко, Е.Г.</w:t>
      </w:r>
      <w:r>
        <w:rPr>
          <w:rStyle w:val="WW8Num2z0"/>
          <w:rFonts w:ascii="Verdana" w:hAnsi="Verdana"/>
          <w:color w:val="000000"/>
          <w:sz w:val="18"/>
          <w:szCs w:val="18"/>
        </w:rPr>
        <w:t> </w:t>
      </w:r>
      <w:r>
        <w:rPr>
          <w:rStyle w:val="WW8Num3z0"/>
          <w:rFonts w:ascii="Verdana" w:hAnsi="Verdana"/>
          <w:color w:val="4682B4"/>
          <w:sz w:val="18"/>
          <w:szCs w:val="18"/>
        </w:rPr>
        <w:t>Хоменко</w:t>
      </w:r>
      <w:r>
        <w:rPr>
          <w:rFonts w:ascii="Verdana" w:hAnsi="Verdana"/>
          <w:color w:val="000000"/>
          <w:sz w:val="18"/>
          <w:szCs w:val="18"/>
        </w:rPr>
        <w:t>. М.: Норма, 2009. - 304 с.</w:t>
      </w:r>
    </w:p>
    <w:p w14:paraId="4047F87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Тимофеева</w:t>
      </w:r>
      <w:r>
        <w:rPr>
          <w:rStyle w:val="WW8Num2z0"/>
          <w:rFonts w:ascii="Verdana" w:hAnsi="Verdana"/>
          <w:color w:val="000000"/>
          <w:sz w:val="18"/>
          <w:szCs w:val="18"/>
        </w:rPr>
        <w:t> </w:t>
      </w:r>
      <w:r>
        <w:rPr>
          <w:rFonts w:ascii="Verdana" w:hAnsi="Verdana"/>
          <w:color w:val="000000"/>
          <w:sz w:val="18"/>
          <w:szCs w:val="18"/>
        </w:rPr>
        <w:t>Т.В. Практикум по финансовой статистике: учеб. пособие / Т.В. Тимофеева, A.A.</w:t>
      </w:r>
      <w:r>
        <w:rPr>
          <w:rStyle w:val="WW8Num2z0"/>
          <w:rFonts w:ascii="Verdana" w:hAnsi="Verdana"/>
          <w:color w:val="000000"/>
          <w:sz w:val="18"/>
          <w:szCs w:val="18"/>
        </w:rPr>
        <w:t> </w:t>
      </w:r>
      <w:r>
        <w:rPr>
          <w:rStyle w:val="WW8Num3z0"/>
          <w:rFonts w:ascii="Verdana" w:hAnsi="Verdana"/>
          <w:color w:val="4682B4"/>
          <w:sz w:val="18"/>
          <w:szCs w:val="18"/>
        </w:rPr>
        <w:t>Снатенков</w:t>
      </w:r>
      <w:r>
        <w:rPr>
          <w:rFonts w:ascii="Verdana" w:hAnsi="Verdana"/>
          <w:color w:val="000000"/>
          <w:sz w:val="18"/>
          <w:szCs w:val="18"/>
        </w:rPr>
        <w:t>. — М.: Финансы и статистика; ИНФРА-М, 2009. 320 с.</w:t>
      </w:r>
    </w:p>
    <w:p w14:paraId="2414C29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Уэрта де</w:t>
      </w:r>
      <w:r>
        <w:rPr>
          <w:rStyle w:val="WW8Num2z0"/>
          <w:rFonts w:ascii="Verdana" w:hAnsi="Verdana"/>
          <w:color w:val="000000"/>
          <w:sz w:val="18"/>
          <w:szCs w:val="18"/>
        </w:rPr>
        <w:t> </w:t>
      </w:r>
      <w:r>
        <w:rPr>
          <w:rStyle w:val="WW8Num3z0"/>
          <w:rFonts w:ascii="Verdana" w:hAnsi="Verdana"/>
          <w:color w:val="4682B4"/>
          <w:sz w:val="18"/>
          <w:szCs w:val="18"/>
        </w:rPr>
        <w:t>Сото</w:t>
      </w:r>
      <w:r>
        <w:rPr>
          <w:rStyle w:val="WW8Num2z0"/>
          <w:rFonts w:ascii="Verdana" w:hAnsi="Verdana"/>
          <w:color w:val="000000"/>
          <w:sz w:val="18"/>
          <w:szCs w:val="18"/>
        </w:rPr>
        <w:t> </w:t>
      </w:r>
      <w:r>
        <w:rPr>
          <w:rFonts w:ascii="Verdana" w:hAnsi="Verdana"/>
          <w:color w:val="000000"/>
          <w:sz w:val="18"/>
          <w:szCs w:val="18"/>
        </w:rPr>
        <w:t>Хесус. Деньги, банковский кредит и экономические циклы / Хесус Уэрта де Сото ; пер. с англ. под ред. A.B. Куряева. -Челябинск: Социум, 2008. 663 с.</w:t>
      </w:r>
    </w:p>
    <w:p w14:paraId="4B7A7D1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Фелпс</w:t>
      </w:r>
      <w:r>
        <w:rPr>
          <w:rStyle w:val="WW8Num2z0"/>
          <w:rFonts w:ascii="Verdana" w:hAnsi="Verdana"/>
          <w:color w:val="000000"/>
          <w:sz w:val="18"/>
          <w:szCs w:val="18"/>
        </w:rPr>
        <w:t> </w:t>
      </w:r>
      <w:r>
        <w:rPr>
          <w:rFonts w:ascii="Verdana" w:hAnsi="Verdana"/>
          <w:color w:val="000000"/>
          <w:sz w:val="18"/>
          <w:szCs w:val="18"/>
        </w:rPr>
        <w:t>Б. Умные бизнес-показатели: Система измерений эффективности как важный элемент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Пер. 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2004. — 312 с.</w:t>
      </w:r>
    </w:p>
    <w:p w14:paraId="351CB6F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82. Финансовый механизм и его правовое регулирование: Тезисы докладов международной научно-практической конференции / Саратовскийгосударственный социально-экономический </w:t>
      </w:r>
      <w:r>
        <w:rPr>
          <w:rFonts w:ascii="Verdana" w:hAnsi="Verdana"/>
          <w:color w:val="000000"/>
          <w:sz w:val="18"/>
          <w:szCs w:val="18"/>
        </w:rPr>
        <w:lastRenderedPageBreak/>
        <w:t>университет. Саратов, 2003.-176 с.</w:t>
      </w:r>
    </w:p>
    <w:p w14:paraId="29A3E7A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Фишер С. Экономика: пер. с англ. со 2-го изд. / С.Фишер, Р.</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М.: Дело ЛТД, 1992. - 864 с.</w:t>
      </w:r>
    </w:p>
    <w:p w14:paraId="0FFA441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Хаберлер</w:t>
      </w:r>
      <w:r>
        <w:rPr>
          <w:rStyle w:val="WW8Num2z0"/>
          <w:rFonts w:ascii="Verdana" w:hAnsi="Verdana"/>
          <w:color w:val="000000"/>
          <w:sz w:val="18"/>
          <w:szCs w:val="18"/>
        </w:rPr>
        <w:t> </w:t>
      </w:r>
      <w:r>
        <w:rPr>
          <w:rFonts w:ascii="Verdana" w:hAnsi="Verdana"/>
          <w:color w:val="000000"/>
          <w:sz w:val="18"/>
          <w:szCs w:val="18"/>
        </w:rPr>
        <w:t>Г. Процветания и депрессия: Теоретический анализ циклических колебаний. Челябинск: Социум, 2005.</w:t>
      </w:r>
    </w:p>
    <w:p w14:paraId="0F13D59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Халафян</w:t>
      </w:r>
      <w:r>
        <w:rPr>
          <w:rStyle w:val="WW8Num2z0"/>
          <w:rFonts w:ascii="Verdana" w:hAnsi="Verdana"/>
          <w:color w:val="000000"/>
          <w:sz w:val="18"/>
          <w:szCs w:val="18"/>
        </w:rPr>
        <w:t> </w:t>
      </w:r>
      <w:r>
        <w:rPr>
          <w:rFonts w:ascii="Verdana" w:hAnsi="Verdana"/>
          <w:color w:val="000000"/>
          <w:sz w:val="18"/>
          <w:szCs w:val="18"/>
        </w:rPr>
        <w:t>А.А. STATISTICA 6. Статистический анализ данных. 3-е изд. Учебник. -М.: ООО «Бином-Пресс», 2008. 512 с.</w:t>
      </w:r>
    </w:p>
    <w:p w14:paraId="06F5DF8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Ширяев</w:t>
      </w:r>
      <w:r>
        <w:rPr>
          <w:rStyle w:val="WW8Num2z0"/>
          <w:rFonts w:ascii="Verdana" w:hAnsi="Verdana"/>
          <w:color w:val="000000"/>
          <w:sz w:val="18"/>
          <w:szCs w:val="18"/>
        </w:rPr>
        <w:t> </w:t>
      </w:r>
      <w:r>
        <w:rPr>
          <w:rFonts w:ascii="Verdana" w:hAnsi="Verdana"/>
          <w:color w:val="000000"/>
          <w:sz w:val="18"/>
          <w:szCs w:val="18"/>
        </w:rPr>
        <w:t>В.И. Финансовые рынки: Нейронные сети, хаос и нелинейная динамика: Учебное пособие. Изд. 2-е, испр. и доп. — М.: Книжный дом «</w:t>
      </w:r>
      <w:r>
        <w:rPr>
          <w:rStyle w:val="WW8Num3z0"/>
          <w:rFonts w:ascii="Verdana" w:hAnsi="Verdana"/>
          <w:color w:val="4682B4"/>
          <w:sz w:val="18"/>
          <w:szCs w:val="18"/>
        </w:rPr>
        <w:t>ЛИБРОКОМ</w:t>
      </w:r>
      <w:r>
        <w:rPr>
          <w:rFonts w:ascii="Verdana" w:hAnsi="Verdana"/>
          <w:color w:val="000000"/>
          <w:sz w:val="18"/>
          <w:szCs w:val="18"/>
        </w:rPr>
        <w:t>», 2009 232 с.</w:t>
      </w:r>
    </w:p>
    <w:p w14:paraId="218CA6B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Анализ и оценка банковской деятельности (на основе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составляемой по российским и международным стандартам) / Г.Н. Щербакова. М.: Вершина, 2007. - 464 с.</w:t>
      </w:r>
    </w:p>
    <w:p w14:paraId="2BE58E0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Эверит Б.С. Большой словарь по статистике / научн. ред. перевода И.И. Елисеева. 3 -е изд. М.гПроспект, 2010. - 736 с. &lt;</w:t>
      </w:r>
    </w:p>
    <w:p w14:paraId="2087906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Энтов</w:t>
      </w:r>
      <w:r>
        <w:rPr>
          <w:rStyle w:val="WW8Num2z0"/>
          <w:rFonts w:ascii="Verdana" w:hAnsi="Verdana"/>
          <w:color w:val="000000"/>
          <w:sz w:val="18"/>
          <w:szCs w:val="18"/>
        </w:rPr>
        <w:t> </w:t>
      </w:r>
      <w:r>
        <w:rPr>
          <w:rFonts w:ascii="Verdana" w:hAnsi="Verdana"/>
          <w:color w:val="000000"/>
          <w:sz w:val="18"/>
          <w:szCs w:val="18"/>
        </w:rPr>
        <w:t>P.M. Неплатежи в российской экономике и регионах / Р.</w:t>
      </w:r>
      <w:r>
        <w:rPr>
          <w:rStyle w:val="WW8Num2z0"/>
          <w:rFonts w:ascii="Verdana" w:hAnsi="Verdana"/>
          <w:color w:val="000000"/>
          <w:sz w:val="18"/>
          <w:szCs w:val="18"/>
        </w:rPr>
        <w:t> </w:t>
      </w:r>
      <w:r>
        <w:rPr>
          <w:rStyle w:val="WW8Num3z0"/>
          <w:rFonts w:ascii="Verdana" w:hAnsi="Verdana"/>
          <w:color w:val="4682B4"/>
          <w:sz w:val="18"/>
          <w:szCs w:val="18"/>
        </w:rPr>
        <w:t>Энтов</w:t>
      </w:r>
      <w:r>
        <w:rPr>
          <w:rFonts w:ascii="Verdana" w:hAnsi="Verdana"/>
          <w:color w:val="000000"/>
          <w:sz w:val="18"/>
          <w:szCs w:val="18"/>
        </w:rPr>
        <w:t>, А. Золотарева, Л. Ледерман, О. Луговой. М.: ИЭПП, 2001</w:t>
      </w:r>
    </w:p>
    <w:p w14:paraId="0BBC30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Abrams М.А. Money in a Changing Civilisation. London: John Lain, 1934.</w:t>
      </w:r>
    </w:p>
    <w:p w14:paraId="4DAA650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Asamoah, Gordon N. The Impact of the Financial Sector Reforms on Savings, Investments and Growth of Gross Domestic Product in Ghana. International Business &amp; Economics Research Journal, October, 2008, Vol. 7, No. 10.</w:t>
      </w:r>
    </w:p>
    <w:p w14:paraId="1CF2648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Atkinson, A., Riani, M. Robust Diagnostic Regression Analysis. Published by Springer, 2000. 328 pp.</w:t>
      </w:r>
    </w:p>
    <w:p w14:paraId="1A06941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Atkinson, Anthony. Econometric applications of the forward search in regression: robustness, diagnostics, and graphics. Econometric reviews, 28 (1), 2009.-pp. 21-39.</w:t>
      </w:r>
    </w:p>
    <w:p w14:paraId="096BE71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Berk, Richard A. Regression Analysis: A Constructive Critique. Published by University of Pennsylvania, 2004. 280 pp.</w:t>
      </w:r>
    </w:p>
    <w:p w14:paraId="0B8C06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Berry, William D. Understanding Regression Assumptions. Published by SAGE Publications, 1993.- 104 pp.</w:t>
      </w:r>
    </w:p>
    <w:p w14:paraId="15EF182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Breen, Richard. Regression Models Censored, Sample Selected or Truncated Data. Published by SAGE Publications, 1996. - 88 pp.</w:t>
      </w:r>
    </w:p>
    <w:p w14:paraId="107E9D4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Cohen, Jacob; et al. Applied Multiple Regression Correlation Analysis for the Behavioral Sciences. Published by Lawrence Erlbaum Associates, Inc., 2003.-703 pp.</w:t>
      </w:r>
    </w:p>
    <w:p w14:paraId="6463C7F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Crown, William H. Statistical models for the social and behavioral sciences: multiple regression and limited-dependent variable models. Published by Praeger Publishers, 1998. 185 pp.</w:t>
      </w:r>
    </w:p>
    <w:p w14:paraId="62FA2FA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Edirisuriya, Piyadasa. Effects of Financial Sector Reforms in Sri Lanka: Evidence from the Banking Sector. Asia Pacific Journal of Finance and Banking Research, 2007, Vol. 1. Not 1.</w:t>
      </w:r>
    </w:p>
    <w:p w14:paraId="3303285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Edwards, Allen Louis. Multiple regression and the analysis of variance and covariance. Published by W. H. Freeman, 1979. 212 pp.</w:t>
      </w:r>
    </w:p>
    <w:p w14:paraId="1B2F18B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Fernández E., Ruiz J. Time-to build; growth and welfare. Universidad Complutense de Madrid, 2001.</w:t>
      </w:r>
    </w:p>
    <w:p w14:paraId="78D454D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Gerlach, Petra; The Dependence of the Financial System on Central Bank and Government Support. BIS Quarterly Review, March,2010-4-6 pp.</w:t>
      </w:r>
    </w:p>
    <w:p w14:paraId="04C86C1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Goodhart C.A.E. The Central Bank and the Financial System. Cambridge, Mass: The MIT Press, 1995)</w:t>
      </w:r>
    </w:p>
    <w:p w14:paraId="17E7850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Hardy, Melissa A. Regression with Dummy Variables. Published by SAGE Publications, 1993. 96 pp.</w:t>
      </w:r>
    </w:p>
    <w:p w14:paraId="27E7FD4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Hiroyuku, Kiyota. Confronting the Global Financial Crisis: Bank Efficiency, Profitability and Banking System in Africa. Institute for International Cooperation Studies, 2009 23 pp.108. http://webcache.googleusercontent.com/</w:t>
      </w:r>
    </w:p>
    <w:p w14:paraId="09EC06B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Huerta de Soto, J. The Crisis and Reform, of Social Security: An Economic Analysis from the Austrian Perspective. Journal des Economistes et des Etudes Humaines 5, no. 1, March,1994;- 127-155 pp.</w:t>
      </w:r>
    </w:p>
    <w:p w14:paraId="3ECACC1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Keith, Timothy Z. Multiple Regression and Beyond. Published by Pearson, 2005. 552 pp.</w:t>
      </w:r>
    </w:p>
    <w:p w14:paraId="0503480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Kydland F.E., Prescott E.G. Business Cycles: Real Facts and a Monetary Myth. Federal Reserve Bank of Minneapolis Quarterly Review 14, 1990. -3-18 pp.</w:t>
      </w:r>
    </w:p>
    <w:p w14:paraId="69EEC93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McClendon, McKee J. Multiple Regression and Causal Analysis. Published by Waveland Press, Inc., 2002. 358 pp.</w:t>
      </w:r>
    </w:p>
    <w:p w14:paraId="08AA6EA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Mendenhall, William. A Second Course in Statistics. Regression Analysis (Fifth Edition). Published by Pearson Education, 2003. 852 pp.</w:t>
      </w:r>
    </w:p>
    <w:p w14:paraId="0D6368B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Mills F.C. Prices in Recession and Recovery. New York: National Bureau of Economic Research, 1936.</w:t>
      </w:r>
    </w:p>
    <w:p w14:paraId="39B5E85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Mises, Ludwig von. Omnipotent Government: The Rise of the Total State and Total War. New York: Arlington House, 1969.</w:t>
      </w:r>
    </w:p>
    <w:p w14:paraId="129FF92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Nakaso, Hiroshi. The Financial Crisis in Japan during the 1990s: How the Bank of Japan Responded and the Lessons Learnt. BIS Papers, October 2001, No. 6-82 pp.</w:t>
      </w:r>
    </w:p>
    <w:p w14:paraId="1E25031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Neuilly, Michele and Cetama, Andover. Modelling and Estimation of Measurement Errors. Published by Intercep, 1999. 694 pp.</w:t>
      </w:r>
    </w:p>
    <w:p w14:paraId="0CF4414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Novales, Alfonso. Transitional dynamics and welfare effects of the public investment/output ratio / A. Novales, G. Marrero. Journal of Current Issues in Finance and Economics, 1 (4), 2008. 14-42 pp.</w:t>
      </w:r>
    </w:p>
    <w:p w14:paraId="1178216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Pedhazur, Elazar. Multiple Regression in Behavioral Research. Published by Wadsworth Publishing, 1997. 1072 pp.</w:t>
      </w:r>
    </w:p>
    <w:p w14:paraId="48A6F8A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Regression Diagnostics: Identifying Influential Data and Sources of Collinearity by David A Belsley, Edwin Kuh and Roy E. Welsch. Published by Wiley, 2004. 292 pp.</w:t>
      </w:r>
    </w:p>
    <w:p w14:paraId="489E4FB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Roubini N., Mihm S. Crisis Economics: A Crash Course in the Future of Finance. The Penguin Press, 2010-353 pp.</w:t>
      </w:r>
    </w:p>
    <w:p w14:paraId="7C654E5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Ryan, Thomas P. Modern Regression Methods. Published by Wiley-Interscience, 1996. 515 pp.</w:t>
      </w:r>
    </w:p>
    <w:p w14:paraId="557C1DA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Seber, G. A. F. and Wild, C. J. Nonlinear Regression. Published by Wiley-Interscience, 2003. 792 pp.</w:t>
      </w:r>
    </w:p>
    <w:p w14:paraId="158B523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Selgin G.A. "Are Banking Crises a Free-Market Phenomenon?" presented at the regional meeting of the Mont Pelerin Society, Rio de Janeiro, September 5-8, 1993.</w:t>
      </w:r>
    </w:p>
    <w:p w14:paraId="1CDEA03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Наименование Кол-во Кол-во Кол-во Общее Кол-ворегиона действующих</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филиалов кол-во КО1. КО КО КО КО и их данногоданного других филиалов региона ирегиона регионов ихфилиалов</w:t>
      </w:r>
    </w:p>
    <w:p w14:paraId="23B51E5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Varl Var2 Var3 Уаг4. Var5 Var6</w:t>
      </w:r>
    </w:p>
    <w:p w14:paraId="7659F0E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Белгородская область 6 5 29 40 11</w:t>
      </w:r>
    </w:p>
    <w:p w14:paraId="737CC7E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Брянская область 1 2 28 31 3</w:t>
      </w:r>
    </w:p>
    <w:p w14:paraId="150EDD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Владимирская область 2 0 30 32 2</w:t>
      </w:r>
    </w:p>
    <w:p w14:paraId="766135A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Воронежская область 4 1 53 58 5</w:t>
      </w:r>
    </w:p>
    <w:p w14:paraId="0A5347F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Ивановская область 5 1 20 26 6</w:t>
      </w:r>
    </w:p>
    <w:p w14:paraId="37FDA15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Калужская область 5 2 27 34 7</w:t>
      </w:r>
    </w:p>
    <w:p w14:paraId="18230D5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Костромская область 4 0 17 21 4</w:t>
      </w:r>
    </w:p>
    <w:p w14:paraId="13C3F68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Курская область 2 0 21 23 2</w:t>
      </w:r>
    </w:p>
    <w:p w14:paraId="5FD4B7A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область 2 1 23 26 3</w:t>
      </w:r>
    </w:p>
    <w:p w14:paraId="7E95BCF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Орловская область 2 3 21 26 5</w:t>
      </w:r>
    </w:p>
    <w:p w14:paraId="517EED8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Рязанская область^ 4 0 26 30 4</w:t>
      </w:r>
    </w:p>
    <w:p w14:paraId="0D6C1F7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Смоленская область 4 5 24 33 9</w:t>
      </w:r>
    </w:p>
    <w:p w14:paraId="07FF67D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Тамбовская область 2 3 17 22 5</w:t>
      </w:r>
    </w:p>
    <w:p w14:paraId="6C3EFCD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Тверская область 7 3 37 47 10</w:t>
      </w:r>
    </w:p>
    <w:p w14:paraId="4775BEB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Тульская область 6 1 33 40 7</w:t>
      </w:r>
    </w:p>
    <w:p w14:paraId="0B22FFD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Ярославская область 8 4 38 50 12</w:t>
      </w:r>
    </w:p>
    <w:p w14:paraId="58BE019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Московская область 13 9 118 140 221.</w:t>
      </w:r>
      <w:r>
        <w:rPr>
          <w:rStyle w:val="WW8Num2z0"/>
          <w:rFonts w:ascii="Verdana" w:hAnsi="Verdana"/>
          <w:color w:val="000000"/>
          <w:sz w:val="18"/>
          <w:szCs w:val="18"/>
        </w:rPr>
        <w:t> </w:t>
      </w:r>
      <w:r>
        <w:rPr>
          <w:rStyle w:val="WW8Num3z0"/>
          <w:rFonts w:ascii="Verdana" w:hAnsi="Verdana"/>
          <w:color w:val="4682B4"/>
          <w:sz w:val="18"/>
          <w:szCs w:val="18"/>
        </w:rPr>
        <w:t>Респ</w:t>
      </w:r>
      <w:r>
        <w:rPr>
          <w:rFonts w:ascii="Verdana" w:hAnsi="Verdana"/>
          <w:color w:val="000000"/>
          <w:sz w:val="18"/>
          <w:szCs w:val="18"/>
        </w:rPr>
        <w:t>. Карелия 1 2 21 24 3</w:t>
      </w:r>
    </w:p>
    <w:p w14:paraId="0C50154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Республика Коми 3 7 33 43 10</w:t>
      </w:r>
    </w:p>
    <w:p w14:paraId="774D6F0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Архангельская область 3 0 34 37 3</w:t>
      </w:r>
    </w:p>
    <w:p w14:paraId="70A953C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 Вологодская область 9 9 20 38 18</w:t>
      </w:r>
    </w:p>
    <w:p w14:paraId="2AFF08D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Калининградская</w:t>
      </w:r>
      <w:r>
        <w:rPr>
          <w:rStyle w:val="WW8Num2z0"/>
          <w:rFonts w:ascii="Verdana" w:hAnsi="Verdana"/>
          <w:color w:val="000000"/>
          <w:sz w:val="18"/>
          <w:szCs w:val="18"/>
        </w:rPr>
        <w:t> </w:t>
      </w:r>
      <w:r>
        <w:rPr>
          <w:rFonts w:ascii="Verdana" w:hAnsi="Verdana"/>
          <w:color w:val="000000"/>
          <w:sz w:val="18"/>
          <w:szCs w:val="18"/>
        </w:rPr>
        <w:t>И 4 35 50 15область</w:t>
      </w:r>
    </w:p>
    <w:p w14:paraId="15026E4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Ленинградская область 4 4 42 50 8</w:t>
      </w:r>
    </w:p>
    <w:p w14:paraId="194D7BA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Мурманская</w:t>
      </w:r>
      <w:r>
        <w:rPr>
          <w:rStyle w:val="WW8Num2z0"/>
          <w:rFonts w:ascii="Verdana" w:hAnsi="Verdana"/>
          <w:color w:val="000000"/>
          <w:sz w:val="18"/>
          <w:szCs w:val="18"/>
        </w:rPr>
        <w:t> </w:t>
      </w:r>
      <w:r>
        <w:rPr>
          <w:rFonts w:ascii="Verdana" w:hAnsi="Verdana"/>
          <w:color w:val="000000"/>
          <w:sz w:val="18"/>
          <w:szCs w:val="18"/>
        </w:rPr>
        <w:t>область 4 1 25 30 5</w:t>
      </w:r>
    </w:p>
    <w:p w14:paraId="4C8D71A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Новгородская область 2 1 17 20 3</w:t>
      </w:r>
    </w:p>
    <w:p w14:paraId="694F335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Псковская область 3 0 15 18 3</w:t>
      </w:r>
    </w:p>
    <w:p w14:paraId="1E72937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Республика</w:t>
      </w:r>
      <w:r>
        <w:rPr>
          <w:rStyle w:val="WW8Num2z0"/>
          <w:rFonts w:ascii="Verdana" w:hAnsi="Verdana"/>
          <w:color w:val="000000"/>
          <w:sz w:val="18"/>
          <w:szCs w:val="18"/>
        </w:rPr>
        <w:t> </w:t>
      </w:r>
      <w:r>
        <w:rPr>
          <w:rStyle w:val="WW8Num3z0"/>
          <w:rFonts w:ascii="Verdana" w:hAnsi="Verdana"/>
          <w:color w:val="4682B4"/>
          <w:sz w:val="18"/>
          <w:szCs w:val="18"/>
        </w:rPr>
        <w:t>Адыгея</w:t>
      </w:r>
      <w:r>
        <w:rPr>
          <w:rStyle w:val="WW8Num2z0"/>
          <w:rFonts w:ascii="Verdana" w:hAnsi="Verdana"/>
          <w:color w:val="000000"/>
          <w:sz w:val="18"/>
          <w:szCs w:val="18"/>
        </w:rPr>
        <w:t> </w:t>
      </w:r>
      <w:r>
        <w:rPr>
          <w:rFonts w:ascii="Verdana" w:hAnsi="Verdana"/>
          <w:color w:val="000000"/>
          <w:sz w:val="18"/>
          <w:szCs w:val="18"/>
        </w:rPr>
        <w:t>5 1 5 11 6</w:t>
      </w:r>
    </w:p>
    <w:p w14:paraId="2C8FE87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Республика Дагестан 33 58 14 105 91</w:t>
      </w:r>
    </w:p>
    <w:p w14:paraId="27D4F0F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Республика Ингушетия 2 1 4 7 3</w:t>
      </w:r>
    </w:p>
    <w:p w14:paraId="2F2D439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Кабардино-Балкарская 6 3 10 19 91. Респ.</w:t>
      </w:r>
    </w:p>
    <w:p w14:paraId="7686EE7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Республика Калмыкия 2 0 4 6 2</w:t>
      </w:r>
    </w:p>
    <w:p w14:paraId="317739A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Карачаево-Черкесская 5 0 4 9 51. Респ.</w:t>
      </w:r>
    </w:p>
    <w:p w14:paraId="45EC71C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Респ. Северная Осетия- 6 7 9 22 131. Алания</w:t>
      </w:r>
    </w:p>
    <w:p w14:paraId="1AD671A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Чеченская Республика 0 0 1 1 0</w:t>
      </w:r>
    </w:p>
    <w:p w14:paraId="2FD4007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Varl Уаг2</w:t>
      </w:r>
      <w:r>
        <w:rPr>
          <w:rStyle w:val="WW8Num2z0"/>
          <w:rFonts w:ascii="Verdana" w:hAnsi="Verdana"/>
          <w:color w:val="000000"/>
          <w:sz w:val="18"/>
          <w:szCs w:val="18"/>
        </w:rPr>
        <w:t> </w:t>
      </w:r>
      <w:r>
        <w:rPr>
          <w:rStyle w:val="WW8Num3z0"/>
          <w:rFonts w:ascii="Verdana" w:hAnsi="Verdana"/>
          <w:color w:val="4682B4"/>
          <w:sz w:val="18"/>
          <w:szCs w:val="18"/>
        </w:rPr>
        <w:t>УагЗ</w:t>
      </w:r>
      <w:r>
        <w:rPr>
          <w:rStyle w:val="WW8Num2z0"/>
          <w:rFonts w:ascii="Verdana" w:hAnsi="Verdana"/>
          <w:color w:val="000000"/>
          <w:sz w:val="18"/>
          <w:szCs w:val="18"/>
        </w:rPr>
        <w:t> </w:t>
      </w:r>
      <w:r>
        <w:rPr>
          <w:rFonts w:ascii="Verdana" w:hAnsi="Verdana"/>
          <w:color w:val="000000"/>
          <w:sz w:val="18"/>
          <w:szCs w:val="18"/>
        </w:rPr>
        <w:t>Var4 Var5 Var6</w:t>
      </w:r>
    </w:p>
    <w:p w14:paraId="7323CB4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Краснодарский край 18 18 89 125 36</w:t>
      </w:r>
    </w:p>
    <w:p w14:paraId="3F3A0CA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Ставропольский край 9 8 54 71 17</w:t>
      </w:r>
    </w:p>
    <w:p w14:paraId="3105375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Астраханская область 5 6 23 34 11</w:t>
      </w:r>
    </w:p>
    <w:p w14:paraId="3029E7E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Волгоградская область 5 1 65 71 6</w:t>
      </w:r>
    </w:p>
    <w:p w14:paraId="52B2E2E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Ростовская область 22 13 87 122 35</w:t>
      </w:r>
    </w:p>
    <w:p w14:paraId="33B6E10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Респ. Башкортостан И 0 60 71 11</w:t>
      </w:r>
    </w:p>
    <w:p w14:paraId="09E2A23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Республика Марий-Эл 1 4 19 24 5</w:t>
      </w:r>
    </w:p>
    <w:p w14:paraId="5676741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Республика Мордовия 4 6 9 19 10</w:t>
      </w:r>
    </w:p>
    <w:p w14:paraId="1951961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Республика Татарстан 26 56 46 128 82</w:t>
      </w:r>
    </w:p>
    <w:p w14:paraId="69F6C49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Удмуртская Республика 8 0 31 39 8</w:t>
      </w:r>
    </w:p>
    <w:p w14:paraId="3AE1D55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Чувашская Республика 5 0 27 32 5</w:t>
      </w:r>
    </w:p>
    <w:p w14:paraId="04C137D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Пермский край 8 3 69 80 11</w:t>
      </w:r>
    </w:p>
    <w:p w14:paraId="03878AB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Кировская область 3 0 29 32 3</w:t>
      </w:r>
    </w:p>
    <w:p w14:paraId="01E1925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Нижегородская область 18 32 74 124 50</w:t>
      </w:r>
    </w:p>
    <w:p w14:paraId="45B87AE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Оренбургская область 9 4 48 61 13</w:t>
      </w:r>
    </w:p>
    <w:p w14:paraId="51500BE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Пензенская область 2 0 31 33 2</w:t>
      </w:r>
    </w:p>
    <w:p w14:paraId="06E62DF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Самарская область 22 15 78 115 37</w:t>
      </w:r>
    </w:p>
    <w:p w14:paraId="477DE5F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Саратовская область 13 20 54 87 33</w:t>
      </w:r>
    </w:p>
    <w:p w14:paraId="43EB5BD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Ульяновская область 4 3 28 35 7</w:t>
      </w:r>
    </w:p>
    <w:p w14:paraId="37301D2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Курганская область 5 0 23 28 5</w:t>
      </w:r>
    </w:p>
    <w:p w14:paraId="4BDB424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Свердловская область 25 17 82 124 42</w:t>
      </w:r>
    </w:p>
    <w:p w14:paraId="358A60D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Тюменская область 22 78 80 180 100</w:t>
      </w:r>
    </w:p>
    <w:p w14:paraId="18B27A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Челябинская область 11 41 76 128 52</w:t>
      </w:r>
    </w:p>
    <w:p w14:paraId="121F565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Республика Алтай 5 1 3 9 6</w:t>
      </w:r>
    </w:p>
    <w:p w14:paraId="573EE41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Республика Бурятия 1 3 20 24 41. Республика Тыва 2 0 4 6 2</w:t>
      </w:r>
    </w:p>
    <w:p w14:paraId="22C267C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Республика Хакасия 3 1 8 12 4</w:t>
      </w:r>
    </w:p>
    <w:p w14:paraId="17143A6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Алтайский край 8 13 43 64 21</w:t>
      </w:r>
    </w:p>
    <w:p w14:paraId="7E12281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Забайкальский край 2 4 20 26 6</w:t>
      </w:r>
    </w:p>
    <w:p w14:paraId="1999A31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Красноярский край 5 11 62 78 16</w:t>
      </w:r>
    </w:p>
    <w:p w14:paraId="3611CEC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Иркутская область 9 5 50 64 14</w:t>
      </w:r>
    </w:p>
    <w:p w14:paraId="64361E4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Кемеровская область 8 0 45 53 8</w:t>
      </w:r>
    </w:p>
    <w:p w14:paraId="0B33706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Новосибирская область 14 1 60 75 15</w:t>
      </w:r>
    </w:p>
    <w:p w14:paraId="4F6C735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Омская область 7 0 46 53 7</w:t>
      </w:r>
    </w:p>
    <w:p w14:paraId="0E90B7F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Томская область 4 10 26 40 14</w:t>
      </w:r>
    </w:p>
    <w:p w14:paraId="60EECB9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Респ. Саха (Якутия) 6 9 38 53 15</w:t>
      </w:r>
    </w:p>
    <w:p w14:paraId="4405043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Камчатский край 7 5 11 23 12</w:t>
      </w:r>
    </w:p>
    <w:p w14:paraId="0F7ECFA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Приморский край 9 12 33 54 21</w:t>
      </w:r>
    </w:p>
    <w:p w14:paraId="0EF1EDB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195. Хабаровский край 5 4 29 38 9</w:t>
      </w:r>
    </w:p>
    <w:p w14:paraId="7238BB4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Амурская область 5 0 16 21 5</w:t>
      </w:r>
    </w:p>
    <w:p w14:paraId="0576598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Магаданская</w:t>
      </w:r>
      <w:r>
        <w:rPr>
          <w:rStyle w:val="WW8Num2z0"/>
          <w:rFonts w:ascii="Verdana" w:hAnsi="Verdana"/>
          <w:color w:val="000000"/>
          <w:sz w:val="18"/>
          <w:szCs w:val="18"/>
        </w:rPr>
        <w:t> </w:t>
      </w:r>
      <w:r>
        <w:rPr>
          <w:rFonts w:ascii="Verdana" w:hAnsi="Verdana"/>
          <w:color w:val="000000"/>
          <w:sz w:val="18"/>
          <w:szCs w:val="18"/>
        </w:rPr>
        <w:t>область 2 5 9 16 7</w:t>
      </w:r>
    </w:p>
    <w:p w14:paraId="28567BA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Сахалинская</w:t>
      </w:r>
      <w:r>
        <w:rPr>
          <w:rStyle w:val="WW8Num2z0"/>
          <w:rFonts w:ascii="Verdana" w:hAnsi="Verdana"/>
          <w:color w:val="000000"/>
          <w:sz w:val="18"/>
          <w:szCs w:val="18"/>
        </w:rPr>
        <w:t> </w:t>
      </w:r>
      <w:r>
        <w:rPr>
          <w:rFonts w:ascii="Verdana" w:hAnsi="Verdana"/>
          <w:color w:val="000000"/>
          <w:sz w:val="18"/>
          <w:szCs w:val="18"/>
        </w:rPr>
        <w:t>область 6 4 14 24 10</w:t>
      </w:r>
    </w:p>
    <w:p w14:paraId="18D33C3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Еврейская автономная область 0 0 6 6 0</w:t>
      </w:r>
    </w:p>
    <w:p w14:paraId="7AB9F5C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Чукотский</w:t>
      </w:r>
      <w:r>
        <w:rPr>
          <w:rStyle w:val="WW8Num2z0"/>
          <w:rFonts w:ascii="Verdana" w:hAnsi="Verdana"/>
          <w:color w:val="000000"/>
          <w:sz w:val="18"/>
          <w:szCs w:val="18"/>
        </w:rPr>
        <w:t> </w:t>
      </w:r>
      <w:r>
        <w:rPr>
          <w:rFonts w:ascii="Verdana" w:hAnsi="Verdana"/>
          <w:color w:val="000000"/>
          <w:sz w:val="18"/>
          <w:szCs w:val="18"/>
        </w:rPr>
        <w:t>автономный округ 0 0 7 7 0yr</w:t>
      </w:r>
    </w:p>
    <w:p w14:paraId="4B17A1E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Наименование Кол-во Кол-во Кол-во Общее Кол-ворегиона действующих филиалов филиалов кол-во КО1. КО КО КО КО и их данногоданного других филиалов региона ирегиона регионов ихфилиалов</w:t>
      </w:r>
    </w:p>
    <w:p w14:paraId="64ABBCA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Varl Var2 УагЗ Var4 Var5 Var6</w:t>
      </w:r>
    </w:p>
    <w:p w14:paraId="2B71AF1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Белгородская область 6 5 28 39 11</w:t>
      </w:r>
    </w:p>
    <w:p w14:paraId="4357877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Брянская область 1 2 28 31 3</w:t>
      </w:r>
    </w:p>
    <w:p w14:paraId="0FF5706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Владимирская область 2 0 30 32 2</w:t>
      </w:r>
    </w:p>
    <w:p w14:paraId="55E4BB8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Воронежская область 5 1 57 63 6</w:t>
      </w:r>
    </w:p>
    <w:p w14:paraId="42FC4EF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Ивановская область 6 1 19 26 7</w:t>
      </w:r>
    </w:p>
    <w:p w14:paraId="646F2B4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Калужская область 5 2 27 34 7</w:t>
      </w:r>
    </w:p>
    <w:p w14:paraId="17DC4E2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Костромская область 4 0 15 19 4</w:t>
      </w:r>
    </w:p>
    <w:p w14:paraId="79AF4F0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Курская область 2 0 22 24 2</w:t>
      </w:r>
    </w:p>
    <w:p w14:paraId="55780BC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Липецкая область 2 1 26 29 3</w:t>
      </w:r>
    </w:p>
    <w:p w14:paraId="796970F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Орловская область 2 3 19 24 5</w:t>
      </w:r>
    </w:p>
    <w:p w14:paraId="5D1EB39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Рязанская область 4 0 28 32 4</w:t>
      </w:r>
    </w:p>
    <w:p w14:paraId="7DDD041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Смоленская область 4 6 24 34 10</w:t>
      </w:r>
    </w:p>
    <w:p w14:paraId="22F1FA5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Тамбовская область 1 3 17 21 4</w:t>
      </w:r>
    </w:p>
    <w:p w14:paraId="381C858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Тверская область 8 3 33 44 11</w:t>
      </w:r>
    </w:p>
    <w:p w14:paraId="393BB4A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Тульская область 5 1 35 41 6</w:t>
      </w:r>
    </w:p>
    <w:p w14:paraId="428D78D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Ярославская область 8 4 38 50 12</w:t>
      </w:r>
    </w:p>
    <w:p w14:paraId="4862206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Московская область 13 9 108 130 221. Респ. Карелия 1 2 20 23 3</w:t>
      </w:r>
    </w:p>
    <w:p w14:paraId="77820E1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Республика Коми 3 7 34 44 10</w:t>
      </w:r>
    </w:p>
    <w:p w14:paraId="53649B0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Архангельская область 3 0 33 36 3</w:t>
      </w:r>
    </w:p>
    <w:p w14:paraId="559BEE0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Вологодская область 9 10 22 41 19</w:t>
      </w:r>
    </w:p>
    <w:p w14:paraId="5A083D6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Калининградская 8 1 36 45 9область</w:t>
      </w:r>
    </w:p>
    <w:p w14:paraId="092808E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Ленинградская область 4 0 37 41 4</w:t>
      </w:r>
    </w:p>
    <w:p w14:paraId="5FEA957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Мурманская область 4 1 24 29 5</w:t>
      </w:r>
    </w:p>
    <w:p w14:paraId="45756A6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Новгородская область 2 1 16 19 3</w:t>
      </w:r>
    </w:p>
    <w:p w14:paraId="448089C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Псковская область 3 0 13 16 3</w:t>
      </w:r>
    </w:p>
    <w:p w14:paraId="12334BC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Республика Адыгея 5 1 5 И 6</w:t>
      </w:r>
    </w:p>
    <w:p w14:paraId="54EEBDA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Республика Дагестан 32 55 15 102 87</w:t>
      </w:r>
    </w:p>
    <w:p w14:paraId="65EE778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Республика Ингушетия 2 1 3 6 3</w:t>
      </w:r>
    </w:p>
    <w:p w14:paraId="086C30F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Кабардино-Балкарская 6 3 9 18 91. Респ.</w:t>
      </w:r>
    </w:p>
    <w:p w14:paraId="399E383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Республика Калмыкия 2 0 4 6 2</w:t>
      </w:r>
    </w:p>
    <w:p w14:paraId="05DE4A7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Карачаево-Черкесская 5 0 4 9 51. Респ.</w:t>
      </w:r>
    </w:p>
    <w:p w14:paraId="3BDBF74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Респ. Северная Осетия- 6 6 9 21 121. Алания</w:t>
      </w:r>
    </w:p>
    <w:p w14:paraId="00AA00D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Чеченская Республика 0 0 2 2 0к/</w:t>
      </w:r>
    </w:p>
    <w:p w14:paraId="14EDF0E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Varl Var2 Var3 Var4 Var5 Var6</w:t>
      </w:r>
    </w:p>
    <w:p w14:paraId="073E758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Краснодарский край 16 10 100 126 26</w:t>
      </w:r>
    </w:p>
    <w:p w14:paraId="022F8B3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Ставропольский край 8 7 55 70 15</w:t>
      </w:r>
    </w:p>
    <w:p w14:paraId="74FC333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Астраханская область 5 6 24 35 11</w:t>
      </w:r>
    </w:p>
    <w:p w14:paraId="0A4523E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Волгоградская область 5 1 73 79 6</w:t>
      </w:r>
    </w:p>
    <w:p w14:paraId="197F2B2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Ростовская область 23 13 97 133 36</w:t>
      </w:r>
    </w:p>
    <w:p w14:paraId="3EA7A05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Респ. Башкортостан 11 0 67 78 11</w:t>
      </w:r>
    </w:p>
    <w:p w14:paraId="3FBFA27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Республика Марий-Эл 1 4 16 21 5</w:t>
      </w:r>
    </w:p>
    <w:p w14:paraId="35C7ABA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Республика Мордовия 4 6 10 20 10</w:t>
      </w:r>
    </w:p>
    <w:p w14:paraId="4811275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245. Республика Татарстан 26 56 39 121 82</w:t>
      </w:r>
    </w:p>
    <w:p w14:paraId="55202B1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Удмуртская Республика 8 0 33 41 8</w:t>
      </w:r>
    </w:p>
    <w:p w14:paraId="4E2231C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Чувашская Республика 5 0 26 31 5</w:t>
      </w:r>
    </w:p>
    <w:p w14:paraId="10DC750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Пермский край 8 3 73 84 11</w:t>
      </w:r>
    </w:p>
    <w:p w14:paraId="7481C62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Кировская область 3 0 29 32 3</w:t>
      </w:r>
    </w:p>
    <w:p w14:paraId="319B029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Нижегородская область 18 33 84 135 51</w:t>
      </w:r>
    </w:p>
    <w:p w14:paraId="22BEEE4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Оренбургская область 9 4 53 66 13</w:t>
      </w:r>
    </w:p>
    <w:p w14:paraId="11C75BE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Пензенская область 2 0 34 36 2</w:t>
      </w:r>
    </w:p>
    <w:p w14:paraId="281D856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Самарская область 20 14 85 119 34</w:t>
      </w:r>
    </w:p>
    <w:p w14:paraId="0F93D47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Саратовская область 12 20 53 85 32</w:t>
      </w:r>
    </w:p>
    <w:p w14:paraId="354B232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Ульяновская область 4 3 29 36 7</w:t>
      </w:r>
    </w:p>
    <w:p w14:paraId="1E90C9B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Курганская область 4 0 23 27 4</w:t>
      </w:r>
    </w:p>
    <w:p w14:paraId="33983C7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Свердловская область 24 15 91 130 39</w:t>
      </w:r>
    </w:p>
    <w:p w14:paraId="72537A4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Тюменская область 19 71 80 170 90</w:t>
      </w:r>
    </w:p>
    <w:p w14:paraId="07874E6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Челябинская область 11 40 79 130 51</w:t>
      </w:r>
    </w:p>
    <w:p w14:paraId="6CD7F0C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Республика Алтай 5 1 3 9 6</w:t>
      </w:r>
    </w:p>
    <w:p w14:paraId="333CEBF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Республика Бурятия 1 3 18 22 4</w:t>
      </w:r>
    </w:p>
    <w:p w14:paraId="43345AE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Республика Тыва 2 0 4 6 &gt;2</w:t>
      </w:r>
    </w:p>
    <w:p w14:paraId="4A8F843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Республика Хакасия 3 0 8 11 3</w:t>
      </w:r>
    </w:p>
    <w:p w14:paraId="7ED106D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Алтайский край 8 13 43 64 21</w:t>
      </w:r>
    </w:p>
    <w:p w14:paraId="33FFD7B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Забайкальский край 2 4 19 25 6</w:t>
      </w:r>
    </w:p>
    <w:p w14:paraId="79038C7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Красноярский край 6 10 61 77 16</w:t>
      </w:r>
    </w:p>
    <w:p w14:paraId="18310DF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Иркутская область 9 5 48 62 14</w:t>
      </w:r>
    </w:p>
    <w:p w14:paraId="2CF1C16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Кемеровская область 8 0 40 48 8</w:t>
      </w:r>
    </w:p>
    <w:p w14:paraId="519666B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Новосибирская область 13 1 64 78 14</w:t>
      </w:r>
    </w:p>
    <w:p w14:paraId="11F028F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Омская область 7 0 49 56 7</w:t>
      </w:r>
    </w:p>
    <w:p w14:paraId="4560706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Томская область 4 10 27 41 14</w:t>
      </w:r>
    </w:p>
    <w:p w14:paraId="1FC630F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Респ. Саха (Якутия) 5 9 38 52 14</w:t>
      </w:r>
    </w:p>
    <w:p w14:paraId="115110A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Камчатский край 6 4 8 18 10</w:t>
      </w:r>
    </w:p>
    <w:p w14:paraId="6DF8B4D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Приморский край 8 9 36 53 17</w:t>
      </w:r>
    </w:p>
    <w:p w14:paraId="793EF56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Хабаровский край 5 4 30 39 9</w:t>
      </w:r>
    </w:p>
    <w:p w14:paraId="7F591A9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Амурская область 5 0 16 21 5</w:t>
      </w:r>
    </w:p>
    <w:p w14:paraId="185E69F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Магаданская область 2 5 9 16 7</w:t>
      </w:r>
    </w:p>
    <w:p w14:paraId="7914622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Сахалинская область 5 2 12 19 7</w:t>
      </w:r>
    </w:p>
    <w:p w14:paraId="1E0747B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Еврейская автономная область 0 0 6 6 0</w:t>
      </w:r>
    </w:p>
    <w:p w14:paraId="1856282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Чукотский автономный округ 0 0 7 7 0у?</w:t>
      </w:r>
    </w:p>
    <w:p w14:paraId="3C4EDAE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Наименование Кол-во Кол-во Кол-во Общее Кол-ворегиона действующих КО филиалов КО филиалов КО кол-во КО и их КО данногоданного других филиалов региона ирегиона регионов их филиалов</w:t>
      </w:r>
    </w:p>
    <w:p w14:paraId="3831748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Varl Var2 Var3 Var4 Var5 Varó</w:t>
      </w:r>
    </w:p>
    <w:p w14:paraId="5C4FAB3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Белгородская область 5 5 28 38 10</w:t>
      </w:r>
    </w:p>
    <w:p w14:paraId="77675C5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Брянская область 1 2 25 28 3</w:t>
      </w:r>
    </w:p>
    <w:p w14:paraId="534DE11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Владимирская область 3 0 25 28 3</w:t>
      </w:r>
    </w:p>
    <w:p w14:paraId="6DC078B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Воронежская область 5 0 56 61 5</w:t>
      </w:r>
    </w:p>
    <w:p w14:paraId="0BE48E2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Ивановская область 6 1 18 25 7</w:t>
      </w:r>
    </w:p>
    <w:p w14:paraId="5A2F321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Калужская область 4 1 28 33 5</w:t>
      </w:r>
    </w:p>
    <w:p w14:paraId="5FA1326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Костромская-область 5 0 12 17 5</w:t>
      </w:r>
    </w:p>
    <w:p w14:paraId="4616C2E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Курская область 2 0 21 23 2</w:t>
      </w:r>
    </w:p>
    <w:p w14:paraId="723EED1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Липецкая область 2 1 25 28 3</w:t>
      </w:r>
    </w:p>
    <w:p w14:paraId="731A131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Орловская область 2 3 19 24 5</w:t>
      </w:r>
    </w:p>
    <w:p w14:paraId="4A5A8EA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Рязанская область 4 0 25 29 4</w:t>
      </w:r>
    </w:p>
    <w:p w14:paraId="0F1F72E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Смоленская область 4 6 21 31 10</w:t>
      </w:r>
    </w:p>
    <w:p w14:paraId="4488311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295. Тамбовская область 1 3 16 20 4</w:t>
      </w:r>
    </w:p>
    <w:p w14:paraId="37D0B83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Тверская область 8 3 33 44 11</w:t>
      </w:r>
    </w:p>
    <w:p w14:paraId="5D37126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Тульская область 5 1 31 37 6</w:t>
      </w:r>
    </w:p>
    <w:p w14:paraId="24C9FB1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Ярославская область 8 3 33 44 11</w:t>
      </w:r>
    </w:p>
    <w:p w14:paraId="73B397D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Московская область 13 8 99 120 211. Респ. Карелия 1 2 18 21 3</w:t>
      </w:r>
    </w:p>
    <w:p w14:paraId="4BD5338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Республика Коми 3 7 34 44 10</w:t>
      </w:r>
    </w:p>
    <w:p w14:paraId="4D2697D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Архангельская область 3 0 28 31 3</w:t>
      </w:r>
    </w:p>
    <w:p w14:paraId="5C9BC5C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Вологодская область 8 8 20 36 16</w:t>
      </w:r>
    </w:p>
    <w:p w14:paraId="5EFE753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Калининградская область 7 1 36 44 8</w:t>
      </w:r>
    </w:p>
    <w:p w14:paraId="62E3EC1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Ленинградская область 4 0 32 36 4</w:t>
      </w:r>
    </w:p>
    <w:p w14:paraId="5CE4124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Мурманская область 4 1 26 31 5</w:t>
      </w:r>
    </w:p>
    <w:p w14:paraId="349E204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Новгородская область 2 1 17 20 3</w:t>
      </w:r>
    </w:p>
    <w:p w14:paraId="314958F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Псковская область 3 0 12 15 3</w:t>
      </w:r>
    </w:p>
    <w:p w14:paraId="65E73B1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Республика Адыгея 5 1 4 10 6</w:t>
      </w:r>
    </w:p>
    <w:p w14:paraId="72D3047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Республика Дагестан 32 58 17 107 90</w:t>
      </w:r>
    </w:p>
    <w:p w14:paraId="245F805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Республика Ингушетия 2 1 4 7 3</w:t>
      </w:r>
    </w:p>
    <w:p w14:paraId="7ECBFA3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Кабардино-Балкарская Респ. 6 4 9 19 10</w:t>
      </w:r>
    </w:p>
    <w:p w14:paraId="724A59E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Республика Калмыкия 2 0 3 5 2</w:t>
      </w:r>
    </w:p>
    <w:p w14:paraId="2967078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Карачаево-Черкесская Респ. 5 0 4 9 5</w:t>
      </w:r>
    </w:p>
    <w:p w14:paraId="7099549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Респ. Северная Осетия-Алания 6 3 8 17 9</w:t>
      </w:r>
    </w:p>
    <w:p w14:paraId="454FBA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Чеченская Республика 0 0 3 3 02уі</w:t>
      </w:r>
    </w:p>
    <w:p w14:paraId="1EBF9FC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Varl Var2 Var3 Var4 Var5 Var6</w:t>
      </w:r>
    </w:p>
    <w:p w14:paraId="386053D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Краснодарский край 17 6 101 124 23</w:t>
      </w:r>
    </w:p>
    <w:p w14:paraId="627CC60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Ставропольский край 8 7 53 68 15</w:t>
      </w:r>
    </w:p>
    <w:p w14:paraId="67C4F3F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Астраханская область 4 6 24 34 10</w:t>
      </w:r>
    </w:p>
    <w:p w14:paraId="09D0689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Волгоградская область 5 0 65 70 5</w:t>
      </w:r>
    </w:p>
    <w:p w14:paraId="1B49D14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Ростовская область 22 13 92 127 35</w:t>
      </w:r>
    </w:p>
    <w:p w14:paraId="79EEA23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Респ. Башкортостан 10 0 59 69 10</w:t>
      </w:r>
    </w:p>
    <w:p w14:paraId="52D27A9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Республика Марий-Эл 1 4 16 21 5</w:t>
      </w:r>
    </w:p>
    <w:p w14:paraId="6FB4CAF0"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Республика Мордовия 4 1 10 15 5</w:t>
      </w:r>
    </w:p>
    <w:p w14:paraId="05DA573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Республика Татарстан 26 55 38 119 81</w:t>
      </w:r>
    </w:p>
    <w:p w14:paraId="2450C6E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Удмуртская Республика 7 0 32 39 7</w:t>
      </w:r>
    </w:p>
    <w:p w14:paraId="49EB514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Чувашская Республика 5 0 24 29 51. Пермский край 6 3 68 77 9</w:t>
      </w:r>
    </w:p>
    <w:p w14:paraId="639AD87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Кировская область 3 0 24 27 3</w:t>
      </w:r>
    </w:p>
    <w:p w14:paraId="466EC00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Нижегородская область 16 31 86 133 47</w:t>
      </w:r>
    </w:p>
    <w:p w14:paraId="21CA410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Оренбургская область 9 3 44 56 12</w:t>
      </w:r>
    </w:p>
    <w:p w14:paraId="672DC45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Пензенская область 2 0 33 35 2</w:t>
      </w:r>
    </w:p>
    <w:p w14:paraId="61D2482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Самарская область 20 13 79 112 33</w:t>
      </w:r>
    </w:p>
    <w:p w14:paraId="5B26AE0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Саратовская область 11 19 49 79 30</w:t>
      </w:r>
    </w:p>
    <w:p w14:paraId="75EEFC4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Ульяновская область 4 3 26 33 7</w:t>
      </w:r>
    </w:p>
    <w:p w14:paraId="6C52649F"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Курганская область 4 0 20 24 4</w:t>
      </w:r>
    </w:p>
    <w:p w14:paraId="2FEB26C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Свердловская область 23 14 81 118 37</w:t>
      </w:r>
    </w:p>
    <w:p w14:paraId="6B3B028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Тюменская область 18 68 78 164 86</w:t>
      </w:r>
    </w:p>
    <w:p w14:paraId="51DD8A6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 Челябинская область 11 40 67 118 51</w:t>
      </w:r>
    </w:p>
    <w:p w14:paraId="3B146239"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Республика Алтай 5 1 3 9 6</w:t>
      </w:r>
    </w:p>
    <w:p w14:paraId="1808EA6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Республика Бурятия 1 3 17 21 41. Республика Тыва 2 0 4 6 2</w:t>
      </w:r>
    </w:p>
    <w:p w14:paraId="2914D55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Республика Хакасия 3 0 7 10 3</w:t>
      </w:r>
    </w:p>
    <w:p w14:paraId="1F48803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Алтайский край 7 12 41 60 19</w:t>
      </w:r>
    </w:p>
    <w:p w14:paraId="3B6B4DC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Забайкальский край 1 0 18 19 1</w:t>
      </w:r>
    </w:p>
    <w:p w14:paraId="1E9424B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Красноярский край 6 8 60 74 14</w:t>
      </w:r>
    </w:p>
    <w:p w14:paraId="34521EC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Иркутская область 8 4 48 60 12</w:t>
      </w:r>
    </w:p>
    <w:p w14:paraId="4D73BA5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Кемеровская область 8 0 37 45 8</w:t>
      </w:r>
    </w:p>
    <w:p w14:paraId="6BC18E93"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347. Новосибирская область 13 2 71 86 15</w:t>
      </w:r>
    </w:p>
    <w:p w14:paraId="7B8782D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Омская область 6 0 48 54 6</w:t>
      </w:r>
    </w:p>
    <w:p w14:paraId="18B3E34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Томская область 4 9 25 38 13</w:t>
      </w:r>
    </w:p>
    <w:p w14:paraId="4823CF6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Респ. Саха (Якутия) 5 3 36 44 8</w:t>
      </w:r>
    </w:p>
    <w:p w14:paraId="20D942E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Камчатский край 6 4 8 18 10</w:t>
      </w:r>
    </w:p>
    <w:p w14:paraId="49E80AC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Приморский край 8 7 36 51 15</w:t>
      </w:r>
    </w:p>
    <w:p w14:paraId="65F362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Хабаровский край 4 4 29 37 8</w:t>
      </w:r>
    </w:p>
    <w:p w14:paraId="4523C26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Амурская область 4 0 15 19 4</w:t>
      </w:r>
    </w:p>
    <w:p w14:paraId="07E68DCB"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Магаданская область 2 5 7 14 7</w:t>
      </w:r>
    </w:p>
    <w:p w14:paraId="32DA4F1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Сахалинская область 5 2 13 20 7</w:t>
      </w:r>
    </w:p>
    <w:p w14:paraId="7C18A42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Еврейская автономная область 0 0 5 5 0</w:t>
      </w:r>
    </w:p>
    <w:p w14:paraId="585E6FF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Чукотский автономный округ 0 0 7 7 0</w:t>
      </w:r>
    </w:p>
    <w:p w14:paraId="39FA440D"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Показатели диекриптивной статистики институционального состава региональных банковских системна 01.01.2008г. (табл. 1)</w:t>
      </w:r>
    </w:p>
    <w:p w14:paraId="51118116"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Descri ptive Statistics (Колич. и состав кредити.организ-1.01.08 (1))</w:t>
      </w:r>
    </w:p>
    <w:p w14:paraId="2792051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Valid N Mean Median Mode Frequenc У Minimu m Maximu m Lower Upper Varianc e Std.Dev Standar d Skewnes s Std.Err. Kurtosi s Std.Err.</w:t>
      </w:r>
    </w:p>
    <w:p w14:paraId="27D9B32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Var 2 78 47,1538 5 34,0000 о Multiple 1,00000 0 180,0000 23,0000 0 61,0000 0 1415,43 1 37,6222 1 4,25987 6 1,432018 0,27221 1 1,66021 0,53817 6</w:t>
      </w:r>
    </w:p>
    <w:p w14:paraId="65BB6FD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Var 3 78 13,9871 8 7,50000 5,00000 0 9 0,00000 0 100,0000 4,00000 14,0000 0 360,325 18,9822 2 2,14931 3 2,977727 0,27221 1 9,53305 0,53817 6</w:t>
      </w:r>
    </w:p>
    <w:p w14:paraId="62BE17D7"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Var 4 78 33,1666 7 27,5000 0 Multiple j 1,00000 0 118,0000 17,0000 о 46,0000 0 591,803 24,3270 0 2,75449 1 1,125653 0,27221 1 1,09215 0,53817 6</w:t>
      </w:r>
    </w:p>
    <w:p w14:paraId="31A58EAA"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Var 5 78 3,16427 2,71435 Multiple 0,08271 0 13,9267 2,40829 3,40171 3,021 1,73820 0,19681 2 3,920182 0,27221 1 20,7913 1 0,53817 6на 01.01.2009г. (табл. II)</w:t>
      </w:r>
    </w:p>
    <w:p w14:paraId="375ED76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Descriptive Statistics (Количество и состав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-1.01.2009)</w:t>
      </w:r>
    </w:p>
    <w:p w14:paraId="4C79E3AE"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Valid N Mean Median Mode Frequenc У Minimu m Maximu m Lower Upper Varianc e Std.Dev Standar d Skewnes s Std.Err. Kurtosi s Std.Err.</w:t>
      </w:r>
    </w:p>
    <w:p w14:paraId="7B20679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Var 2 78 47,1410 3 35,5000 0 41,0000 0 5 2,00000 0 170,0000 21,0000 0 63,0000 0 1443,42 1 37,9923 9 4,30179 1 1,341647 0,27221 1 1,13495 0,53817 6</w:t>
      </w:r>
    </w:p>
    <w:p w14:paraId="2532325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Var 3 78 13,3076 9 7,00000 3,00000 0 9 0,00000 0 90,0000 4,00000 14,0000 0 324,476 18,0132 0 2,03959 4 2,948434 0,27221 1 9,12251 0,53817 6</w:t>
      </w:r>
    </w:p>
    <w:p w14:paraId="11C12505"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Var 4 78 33,8333 3 28,0000 0 Multiple 2,00000 0 108,0000 16,0000 0 43,0000 0 666,504 25,8167 5 2,92317 1 1,103629 0,27221 1 0,57207 0,53817 6</w:t>
      </w:r>
    </w:p>
    <w:p w14:paraId="39B5F141"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Var 5 78 3,12689 2,77782 Multiple 0,16149 2 14,1357 2,42295 3,36551 2,952 1,71817 0,19454 5 4,251266 0,27221 1 24,0843 9 0,53817 6на 01.01.2010г. (табл. III)</w:t>
      </w:r>
    </w:p>
    <w:p w14:paraId="13F52C8C"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Descriptive Statistics (Количество и состав кредитных организаций -1.10.2010)-1 Valid N Mean Median Mode Frequenc У Minimu m Maximu m Lower Upper Varianc e Std.Dev Standar d Skewnes s Std.Err. Kurtosi s Std.Err.</w:t>
      </w:r>
    </w:p>
    <w:p w14:paraId="3FBAB9D8"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Var 2 78 44,5256 4 33,0000 0 44,0000 0 5 3,00000 0 164,0000 20,0000 0 60,0000 0 1330,12 3 36,4708 5 4,12951 0 1,373560 0,27221 1 1,20328 0,53817 6</w:t>
      </w:r>
    </w:p>
    <w:p w14:paraId="79787C2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Var 3 78 12,5512 8 7,00000 Multiple 0,00000 0 90,0000 4,00000 12,0000 0 315,316 17,7571 3 2,01059 9 3,069897 0,27221 1 9,84672 0,53817 6</w:t>
      </w:r>
    </w:p>
    <w:p w14:paraId="1E3F67C4"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Var 4 78 31,9743 6 25,0000 о 25,0000 0 5 3,00000 0 101,0000 16,0000 0 41,0000 0 600,181 24,4985 9 2,77392 0 1,129657 0,27221 1 0,64637 0,53817 6</w:t>
      </w:r>
    </w:p>
    <w:p w14:paraId="017C9942" w14:textId="77777777" w:rsidR="00AE7E1D" w:rsidRDefault="00AE7E1D" w:rsidP="00AE7E1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Var 5 78 2,94996 2,55614 Multiple I 0,24223 8 14,1357 2,19791 3,21306 2,816 1,67800 0,18999 6 4,431008 0,27221 1 26,6728 1 0,53817 61. Ла</w:t>
      </w:r>
    </w:p>
    <w:p w14:paraId="71342622" w14:textId="1966E842" w:rsidR="000B3F2C" w:rsidRPr="00AE7E1D" w:rsidRDefault="00AE7E1D" w:rsidP="00AE7E1D">
      <w:r>
        <w:rPr>
          <w:rFonts w:ascii="Verdana" w:hAnsi="Verdana"/>
          <w:color w:val="000000"/>
          <w:sz w:val="18"/>
          <w:szCs w:val="18"/>
        </w:rPr>
        <w:br/>
      </w:r>
      <w:r>
        <w:rPr>
          <w:rFonts w:ascii="Verdana" w:hAnsi="Verdana"/>
          <w:color w:val="000000"/>
          <w:sz w:val="18"/>
          <w:szCs w:val="18"/>
        </w:rPr>
        <w:br/>
      </w:r>
      <w:bookmarkStart w:id="0" w:name="_GoBack"/>
      <w:bookmarkEnd w:id="0"/>
    </w:p>
    <w:sectPr w:rsidR="000B3F2C" w:rsidRPr="00AE7E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8920C" w14:textId="77777777" w:rsidR="00E66296" w:rsidRDefault="00E66296">
      <w:pPr>
        <w:spacing w:after="0" w:line="240" w:lineRule="auto"/>
      </w:pPr>
      <w:r>
        <w:separator/>
      </w:r>
    </w:p>
  </w:endnote>
  <w:endnote w:type="continuationSeparator" w:id="0">
    <w:p w14:paraId="459A6EB1" w14:textId="77777777" w:rsidR="00E66296" w:rsidRDefault="00E6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20158" w14:textId="77777777" w:rsidR="00E66296" w:rsidRDefault="00E66296">
      <w:pPr>
        <w:spacing w:after="0" w:line="240" w:lineRule="auto"/>
      </w:pPr>
      <w:r>
        <w:separator/>
      </w:r>
    </w:p>
  </w:footnote>
  <w:footnote w:type="continuationSeparator" w:id="0">
    <w:p w14:paraId="357C688D" w14:textId="77777777" w:rsidR="00E66296" w:rsidRDefault="00E66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296"/>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7400</TotalTime>
  <Pages>19</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571</cp:revision>
  <cp:lastPrinted>2009-02-06T05:36:00Z</cp:lastPrinted>
  <dcterms:created xsi:type="dcterms:W3CDTF">2016-05-04T14:28:00Z</dcterms:created>
  <dcterms:modified xsi:type="dcterms:W3CDTF">2016-06-27T15:29:00Z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