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3"/>
        <w:widowControl w:val="0"/>
        <w:shd w:val="clear" w:color="auto" w:fill="FFFFFF"/>
        <w:spacing w:before="240" w:after="60" w:line="360" w:lineRule="auto"/>
        <w:ind w:firstLine="709"/>
        <w:jc w:val="both"/>
      </w:pPr>
      <w:r>
        <w:rPr>
          <w:rStyle w:val="af2"/>
          <w:color w:val="0070C0"/>
        </w:rPr>
        <w:t> </w:t>
      </w:r>
      <w:r>
        <w:rPr>
          <w:rStyle w:val="af2"/>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7725C4" w:rsidRPr="00E11399" w:rsidRDefault="007725C4" w:rsidP="007725C4">
      <w:pPr>
        <w:pStyle w:val="af5"/>
        <w:spacing w:line="360" w:lineRule="auto"/>
        <w:ind w:left="0"/>
      </w:pPr>
      <w:r w:rsidRPr="00E11399">
        <w:rPr>
          <w:lang w:val="uk-UA" w:eastAsia="uk-UA"/>
        </w:rPr>
        <w:t>МІНІСТЕРСТВО ОХОРОНИ ЗДОРОВ'Я УКРАЇНИ</w:t>
      </w:r>
    </w:p>
    <w:p w:rsidR="007725C4" w:rsidRPr="00E11399" w:rsidRDefault="007725C4" w:rsidP="007725C4">
      <w:pPr>
        <w:pStyle w:val="af5"/>
        <w:spacing w:line="360" w:lineRule="auto"/>
        <w:ind w:left="0"/>
      </w:pPr>
      <w:r w:rsidRPr="00E11399">
        <w:rPr>
          <w:lang w:val="uk-UA" w:eastAsia="uk-UA"/>
        </w:rPr>
        <w:t>УКРАЇНСЬКИЙ ДЕРЖАВНИЙ НАУКОВО-ДОСЛІДНИЙ ІНСТИТУТ МЕДИКО-СОЦІАЛЬНИХ ПРОБЛЕМ ІНВАЛІДНОСТІ</w:t>
      </w:r>
    </w:p>
    <w:p w:rsidR="007725C4" w:rsidRPr="00E11399" w:rsidRDefault="007725C4" w:rsidP="007725C4">
      <w:pPr>
        <w:pStyle w:val="af5"/>
        <w:spacing w:line="360" w:lineRule="auto"/>
        <w:ind w:left="0"/>
      </w:pPr>
    </w:p>
    <w:p w:rsidR="007725C4" w:rsidRPr="00E11399" w:rsidRDefault="007725C4" w:rsidP="007725C4">
      <w:pPr>
        <w:pStyle w:val="af5"/>
        <w:spacing w:line="360" w:lineRule="auto"/>
        <w:ind w:left="0"/>
        <w:jc w:val="right"/>
      </w:pPr>
    </w:p>
    <w:p w:rsidR="007725C4" w:rsidRPr="00E11399" w:rsidRDefault="007725C4" w:rsidP="007725C4">
      <w:pPr>
        <w:pStyle w:val="af5"/>
        <w:spacing w:line="360" w:lineRule="auto"/>
        <w:ind w:left="0"/>
        <w:jc w:val="right"/>
      </w:pPr>
    </w:p>
    <w:p w:rsidR="007725C4" w:rsidRPr="00E11399" w:rsidRDefault="007725C4" w:rsidP="007725C4">
      <w:pPr>
        <w:pStyle w:val="af5"/>
        <w:spacing w:line="360" w:lineRule="auto"/>
        <w:ind w:left="0"/>
        <w:jc w:val="right"/>
      </w:pPr>
      <w:r w:rsidRPr="00E11399">
        <w:rPr>
          <w:lang w:val="uk-UA" w:eastAsia="uk-UA"/>
        </w:rPr>
        <w:t>На правах рукопису</w:t>
      </w:r>
    </w:p>
    <w:p w:rsidR="007725C4" w:rsidRPr="00E11399" w:rsidRDefault="007725C4" w:rsidP="007725C4">
      <w:pPr>
        <w:pStyle w:val="af5"/>
        <w:spacing w:line="360" w:lineRule="auto"/>
        <w:ind w:left="0"/>
      </w:pPr>
    </w:p>
    <w:p w:rsidR="007725C4" w:rsidRPr="00E11399" w:rsidRDefault="007725C4" w:rsidP="007725C4">
      <w:pPr>
        <w:pStyle w:val="af5"/>
        <w:spacing w:line="360" w:lineRule="auto"/>
        <w:ind w:left="0"/>
      </w:pPr>
      <w:r w:rsidRPr="00E11399">
        <w:rPr>
          <w:lang w:val="uk-UA" w:eastAsia="uk-UA"/>
        </w:rPr>
        <w:t>РОМАНЕНКО Сергій Володимирович</w:t>
      </w:r>
    </w:p>
    <w:p w:rsidR="007725C4" w:rsidRPr="00E11399" w:rsidRDefault="007725C4" w:rsidP="007725C4">
      <w:pPr>
        <w:pStyle w:val="af5"/>
        <w:spacing w:line="360" w:lineRule="auto"/>
        <w:ind w:left="0"/>
      </w:pPr>
    </w:p>
    <w:p w:rsidR="007725C4" w:rsidRPr="00E11399" w:rsidRDefault="007725C4" w:rsidP="007725C4">
      <w:pPr>
        <w:pStyle w:val="af5"/>
        <w:spacing w:line="360" w:lineRule="auto"/>
        <w:ind w:left="0"/>
        <w:jc w:val="right"/>
      </w:pPr>
    </w:p>
    <w:p w:rsidR="007725C4" w:rsidRPr="00E11399" w:rsidRDefault="007725C4" w:rsidP="007725C4">
      <w:pPr>
        <w:spacing w:line="360" w:lineRule="auto"/>
        <w:jc w:val="right"/>
        <w:rPr>
          <w:b/>
          <w:bCs/>
          <w:sz w:val="28"/>
          <w:szCs w:val="28"/>
        </w:rPr>
      </w:pPr>
      <w:r w:rsidRPr="00E11399">
        <w:rPr>
          <w:b/>
          <w:bCs/>
          <w:sz w:val="28"/>
          <w:szCs w:val="28"/>
          <w:lang w:val="uk-UA"/>
        </w:rPr>
        <w:t>УДК</w:t>
      </w:r>
      <w:r w:rsidRPr="00E11399">
        <w:rPr>
          <w:b/>
          <w:bCs/>
          <w:sz w:val="28"/>
          <w:szCs w:val="28"/>
        </w:rPr>
        <w:t xml:space="preserve"> 616.12 – 008.46 – 07</w:t>
      </w:r>
    </w:p>
    <w:p w:rsidR="007725C4" w:rsidRPr="00E11399" w:rsidRDefault="007725C4" w:rsidP="007725C4">
      <w:pPr>
        <w:pStyle w:val="af5"/>
        <w:spacing w:line="360" w:lineRule="auto"/>
        <w:ind w:left="0"/>
      </w:pPr>
    </w:p>
    <w:p w:rsidR="007725C4" w:rsidRPr="00E11399" w:rsidRDefault="007725C4" w:rsidP="007725C4">
      <w:pPr>
        <w:pStyle w:val="af5"/>
        <w:spacing w:line="360" w:lineRule="auto"/>
        <w:ind w:left="0"/>
        <w:rPr>
          <w:lang w:val="uk-UA" w:eastAsia="uk-UA"/>
        </w:rPr>
      </w:pPr>
      <w:bookmarkStart w:id="0" w:name="_GoBack"/>
      <w:r w:rsidRPr="00E11399">
        <w:rPr>
          <w:lang w:val="uk-UA" w:eastAsia="uk-UA"/>
        </w:rPr>
        <w:t>КЛІНІКО-ФУНКЦІОНАЛЬНІ КРИТЕРІЇ ОЦІНКИ ПЕРЕБІГУ ТА ПРОГНОЗУ ХРОНІЧНОЇ СЕРЦЕВОЇ НЕДОСТАТНОСТІ</w:t>
      </w:r>
    </w:p>
    <w:p w:rsidR="007725C4" w:rsidRPr="00E11399" w:rsidRDefault="007725C4" w:rsidP="007725C4">
      <w:pPr>
        <w:pStyle w:val="af5"/>
        <w:spacing w:line="360" w:lineRule="auto"/>
        <w:ind w:left="0"/>
        <w:rPr>
          <w:lang w:val="uk-UA" w:eastAsia="uk-UA"/>
        </w:rPr>
      </w:pPr>
      <w:r w:rsidRPr="00E11399">
        <w:rPr>
          <w:lang w:val="uk-UA" w:eastAsia="uk-UA"/>
        </w:rPr>
        <w:t>ВНАСЛІДОК ІШЕМІЧНОЇ ХВОРОБИ СЕРЦЯ</w:t>
      </w:r>
    </w:p>
    <w:p w:rsidR="007725C4" w:rsidRDefault="007725C4" w:rsidP="007725C4">
      <w:pPr>
        <w:pStyle w:val="af5"/>
        <w:spacing w:line="360" w:lineRule="auto"/>
        <w:ind w:left="0"/>
        <w:rPr>
          <w:lang w:val="uk-UA"/>
        </w:rPr>
      </w:pPr>
    </w:p>
    <w:bookmarkEnd w:id="0"/>
    <w:p w:rsidR="007725C4" w:rsidRPr="00E11399" w:rsidRDefault="007725C4" w:rsidP="007725C4">
      <w:pPr>
        <w:pStyle w:val="af5"/>
        <w:spacing w:line="360" w:lineRule="auto"/>
        <w:ind w:left="0"/>
        <w:rPr>
          <w:lang w:val="uk-UA"/>
        </w:rPr>
      </w:pPr>
    </w:p>
    <w:p w:rsidR="007725C4" w:rsidRPr="00E11399" w:rsidRDefault="007725C4" w:rsidP="007725C4">
      <w:pPr>
        <w:pStyle w:val="af5"/>
        <w:spacing w:line="360" w:lineRule="auto"/>
        <w:ind w:left="0"/>
        <w:rPr>
          <w:lang w:val="uk-UA"/>
        </w:rPr>
      </w:pPr>
    </w:p>
    <w:p w:rsidR="007725C4" w:rsidRPr="00E11399" w:rsidRDefault="007725C4" w:rsidP="007725C4">
      <w:pPr>
        <w:pStyle w:val="af5"/>
        <w:spacing w:line="360" w:lineRule="auto"/>
        <w:ind w:left="0"/>
      </w:pPr>
      <w:r w:rsidRPr="00E11399">
        <w:rPr>
          <w:lang w:val="uk-UA" w:eastAsia="uk-UA"/>
        </w:rPr>
        <w:t>14.01.11 - Кардіологія</w:t>
      </w:r>
    </w:p>
    <w:p w:rsidR="007725C4" w:rsidRPr="00E11399" w:rsidRDefault="007725C4" w:rsidP="007725C4">
      <w:pPr>
        <w:pStyle w:val="af5"/>
        <w:spacing w:line="360" w:lineRule="auto"/>
        <w:ind w:left="0"/>
      </w:pPr>
    </w:p>
    <w:p w:rsidR="007725C4" w:rsidRPr="00E11399" w:rsidRDefault="007725C4" w:rsidP="007725C4">
      <w:pPr>
        <w:pStyle w:val="af5"/>
        <w:spacing w:line="360" w:lineRule="auto"/>
        <w:ind w:left="0"/>
      </w:pPr>
      <w:r w:rsidRPr="00E11399">
        <w:rPr>
          <w:lang w:val="uk-UA" w:eastAsia="uk-UA"/>
        </w:rPr>
        <w:t>Дисертація на здобуття вченого ступеня кандидата медичних наук</w:t>
      </w:r>
    </w:p>
    <w:p w:rsidR="007725C4" w:rsidRPr="00E11399" w:rsidRDefault="007725C4" w:rsidP="007725C4">
      <w:pPr>
        <w:pStyle w:val="af5"/>
        <w:spacing w:line="360" w:lineRule="auto"/>
        <w:ind w:left="0"/>
      </w:pPr>
    </w:p>
    <w:p w:rsidR="007725C4" w:rsidRPr="00E11399" w:rsidRDefault="007725C4" w:rsidP="007725C4">
      <w:pPr>
        <w:pStyle w:val="af5"/>
        <w:spacing w:line="360" w:lineRule="auto"/>
        <w:ind w:left="0"/>
        <w:jc w:val="right"/>
      </w:pPr>
      <w:r w:rsidRPr="00E11399">
        <w:rPr>
          <w:lang w:val="uk-UA" w:eastAsia="uk-UA"/>
        </w:rPr>
        <w:t>Науковий керівник</w:t>
      </w:r>
    </w:p>
    <w:p w:rsidR="007725C4" w:rsidRPr="00E11399" w:rsidRDefault="007725C4" w:rsidP="007725C4">
      <w:pPr>
        <w:pStyle w:val="af5"/>
        <w:spacing w:line="360" w:lineRule="auto"/>
        <w:ind w:left="0"/>
        <w:jc w:val="right"/>
      </w:pPr>
      <w:r w:rsidRPr="00E11399">
        <w:rPr>
          <w:lang w:val="uk-UA" w:eastAsia="uk-UA"/>
        </w:rPr>
        <w:t xml:space="preserve">доктор медичних наук, професор </w:t>
      </w:r>
    </w:p>
    <w:p w:rsidR="007725C4" w:rsidRPr="00E11399" w:rsidRDefault="007725C4" w:rsidP="007725C4">
      <w:pPr>
        <w:pStyle w:val="af5"/>
        <w:spacing w:line="360" w:lineRule="auto"/>
        <w:ind w:left="0"/>
        <w:jc w:val="right"/>
      </w:pPr>
      <w:r w:rsidRPr="00E11399">
        <w:rPr>
          <w:lang w:val="uk-UA" w:eastAsia="uk-UA"/>
        </w:rPr>
        <w:t>Коваль Олена Акіндинівна</w:t>
      </w:r>
    </w:p>
    <w:p w:rsidR="007725C4" w:rsidRPr="00E11399" w:rsidRDefault="007725C4" w:rsidP="007725C4">
      <w:pPr>
        <w:pStyle w:val="af5"/>
        <w:spacing w:line="360" w:lineRule="auto"/>
        <w:ind w:left="0"/>
        <w:jc w:val="right"/>
      </w:pPr>
    </w:p>
    <w:p w:rsidR="007725C4" w:rsidRPr="00E11399" w:rsidRDefault="007725C4" w:rsidP="007725C4">
      <w:pPr>
        <w:pStyle w:val="af5"/>
        <w:spacing w:line="360" w:lineRule="auto"/>
        <w:ind w:left="0"/>
      </w:pPr>
    </w:p>
    <w:p w:rsidR="007725C4" w:rsidRPr="00E11399" w:rsidRDefault="007725C4" w:rsidP="007725C4">
      <w:pPr>
        <w:pStyle w:val="af5"/>
        <w:spacing w:line="360" w:lineRule="auto"/>
        <w:ind w:left="0"/>
      </w:pPr>
    </w:p>
    <w:p w:rsidR="007725C4" w:rsidRPr="00E11399" w:rsidRDefault="007725C4" w:rsidP="007725C4">
      <w:pPr>
        <w:pStyle w:val="af5"/>
        <w:spacing w:line="360" w:lineRule="auto"/>
        <w:ind w:left="0"/>
      </w:pPr>
      <w:r w:rsidRPr="00E11399">
        <w:rPr>
          <w:lang w:val="uk-UA" w:eastAsia="uk-UA"/>
        </w:rPr>
        <w:t>Дніпропетровськ – 2009</w:t>
      </w:r>
    </w:p>
    <w:p w:rsidR="007725C4" w:rsidRDefault="007725C4" w:rsidP="007725C4">
      <w:pPr>
        <w:pStyle w:val="40"/>
        <w:rPr>
          <w:b/>
          <w:bCs/>
          <w:lang w:eastAsia="uk-UA"/>
        </w:rPr>
      </w:pPr>
      <w:r w:rsidRPr="006B29E4">
        <w:rPr>
          <w:b/>
          <w:bCs/>
          <w:lang w:eastAsia="uk-UA"/>
        </w:rPr>
        <w:t>ЗМІСТ</w:t>
      </w:r>
    </w:p>
    <w:tbl>
      <w:tblPr>
        <w:tblW w:w="0" w:type="auto"/>
        <w:tblLook w:val="0000" w:firstRow="0" w:lastRow="0" w:firstColumn="0" w:lastColumn="0" w:noHBand="0" w:noVBand="0"/>
      </w:tblPr>
      <w:tblGrid>
        <w:gridCol w:w="8713"/>
        <w:gridCol w:w="642"/>
      </w:tblGrid>
      <w:tr w:rsidR="007725C4" w:rsidRPr="006B29E4" w:rsidTr="00AC6D1B">
        <w:tblPrEx>
          <w:tblCellMar>
            <w:top w:w="0" w:type="dxa"/>
            <w:bottom w:w="0" w:type="dxa"/>
          </w:tblCellMar>
        </w:tblPrEx>
        <w:tc>
          <w:tcPr>
            <w:tcW w:w="0" w:type="auto"/>
          </w:tcPr>
          <w:p w:rsidR="007725C4" w:rsidRPr="006B29E4" w:rsidRDefault="007725C4" w:rsidP="00AC6D1B">
            <w:pPr>
              <w:spacing w:line="360" w:lineRule="auto"/>
              <w:jc w:val="both"/>
            </w:pPr>
            <w:r w:rsidRPr="006B29E4">
              <w:rPr>
                <w:sz w:val="28"/>
                <w:szCs w:val="28"/>
                <w:lang w:val="uk-UA" w:eastAsia="uk-UA"/>
              </w:rPr>
              <w:t xml:space="preserve">ПЕРЕЛІК УМОВНИХ СКОРОЧЕНЬ </w:t>
            </w:r>
          </w:p>
        </w:tc>
        <w:tc>
          <w:tcPr>
            <w:tcW w:w="0" w:type="auto"/>
          </w:tcPr>
          <w:p w:rsidR="007725C4" w:rsidRPr="006B29E4" w:rsidRDefault="007725C4" w:rsidP="00AC6D1B">
            <w:pPr>
              <w:spacing w:line="360" w:lineRule="auto"/>
              <w:jc w:val="right"/>
              <w:rPr>
                <w:sz w:val="28"/>
                <w:szCs w:val="28"/>
              </w:rPr>
            </w:pPr>
            <w:r w:rsidRPr="006B29E4">
              <w:rPr>
                <w:sz w:val="28"/>
                <w:szCs w:val="28"/>
              </w:rPr>
              <w:t>3</w:t>
            </w:r>
          </w:p>
        </w:tc>
      </w:tr>
      <w:tr w:rsidR="007725C4" w:rsidRPr="006B29E4" w:rsidTr="00AC6D1B">
        <w:tblPrEx>
          <w:tblCellMar>
            <w:top w:w="0" w:type="dxa"/>
            <w:bottom w:w="0" w:type="dxa"/>
          </w:tblCellMar>
        </w:tblPrEx>
        <w:tc>
          <w:tcPr>
            <w:tcW w:w="0" w:type="auto"/>
          </w:tcPr>
          <w:p w:rsidR="007725C4" w:rsidRPr="006B29E4" w:rsidRDefault="007725C4" w:rsidP="00AC6D1B">
            <w:pPr>
              <w:spacing w:line="360" w:lineRule="auto"/>
              <w:jc w:val="both"/>
            </w:pPr>
            <w:r w:rsidRPr="006B29E4">
              <w:rPr>
                <w:sz w:val="28"/>
                <w:szCs w:val="28"/>
                <w:lang w:val="uk-UA" w:eastAsia="uk-UA"/>
              </w:rPr>
              <w:t>ВСТУП</w:t>
            </w:r>
          </w:p>
        </w:tc>
        <w:tc>
          <w:tcPr>
            <w:tcW w:w="0" w:type="auto"/>
          </w:tcPr>
          <w:p w:rsidR="007725C4" w:rsidRPr="006B29E4" w:rsidRDefault="007725C4" w:rsidP="00AC6D1B">
            <w:pPr>
              <w:spacing w:line="360" w:lineRule="auto"/>
              <w:jc w:val="right"/>
              <w:rPr>
                <w:sz w:val="28"/>
                <w:szCs w:val="28"/>
                <w:lang w:val="en-US"/>
              </w:rPr>
            </w:pPr>
            <w:r w:rsidRPr="006B29E4">
              <w:rPr>
                <w:sz w:val="28"/>
                <w:szCs w:val="28"/>
              </w:rPr>
              <w:t>5</w:t>
            </w:r>
          </w:p>
        </w:tc>
      </w:tr>
      <w:tr w:rsidR="007725C4" w:rsidRPr="006B29E4" w:rsidTr="00AC6D1B">
        <w:tblPrEx>
          <w:tblCellMar>
            <w:top w:w="0" w:type="dxa"/>
            <w:bottom w:w="0" w:type="dxa"/>
          </w:tblCellMar>
        </w:tblPrEx>
        <w:tc>
          <w:tcPr>
            <w:tcW w:w="0" w:type="auto"/>
          </w:tcPr>
          <w:p w:rsidR="007725C4" w:rsidRPr="006B29E4" w:rsidRDefault="007725C4" w:rsidP="00AC6D1B">
            <w:pPr>
              <w:spacing w:line="360" w:lineRule="auto"/>
              <w:jc w:val="both"/>
            </w:pPr>
            <w:r w:rsidRPr="006B29E4">
              <w:rPr>
                <w:sz w:val="28"/>
                <w:szCs w:val="28"/>
                <w:lang w:val="uk-UA" w:eastAsia="uk-UA"/>
              </w:rPr>
              <w:t xml:space="preserve">РОЗДІЛ 1. Огляд літератури </w:t>
            </w:r>
          </w:p>
        </w:tc>
        <w:tc>
          <w:tcPr>
            <w:tcW w:w="0" w:type="auto"/>
          </w:tcPr>
          <w:p w:rsidR="007725C4" w:rsidRPr="006B29E4" w:rsidRDefault="007725C4" w:rsidP="00AC6D1B">
            <w:pPr>
              <w:spacing w:line="360" w:lineRule="auto"/>
              <w:jc w:val="right"/>
              <w:rPr>
                <w:sz w:val="28"/>
                <w:szCs w:val="28"/>
              </w:rPr>
            </w:pPr>
          </w:p>
        </w:tc>
      </w:tr>
      <w:tr w:rsidR="007725C4" w:rsidRPr="006B29E4" w:rsidTr="00AC6D1B">
        <w:tblPrEx>
          <w:tblCellMar>
            <w:top w:w="0" w:type="dxa"/>
            <w:bottom w:w="0" w:type="dxa"/>
          </w:tblCellMar>
        </w:tblPrEx>
        <w:tc>
          <w:tcPr>
            <w:tcW w:w="0" w:type="auto"/>
          </w:tcPr>
          <w:p w:rsidR="007725C4" w:rsidRPr="006B29E4" w:rsidRDefault="007725C4" w:rsidP="00AC6D1B">
            <w:pPr>
              <w:spacing w:line="312" w:lineRule="auto"/>
              <w:ind w:left="540"/>
              <w:jc w:val="both"/>
              <w:rPr>
                <w:sz w:val="28"/>
                <w:szCs w:val="28"/>
                <w:lang w:val="uk-UA" w:eastAsia="uk-UA"/>
              </w:rPr>
            </w:pPr>
            <w:r w:rsidRPr="006B29E4">
              <w:rPr>
                <w:sz w:val="28"/>
                <w:szCs w:val="28"/>
                <w:lang w:val="uk-UA" w:eastAsia="uk-UA"/>
              </w:rPr>
              <w:t xml:space="preserve">1.1. Епідеміологія ХСН, етіологічні чинники та сучасна концепція патогенезу захворювання </w:t>
            </w:r>
          </w:p>
        </w:tc>
        <w:tc>
          <w:tcPr>
            <w:tcW w:w="0" w:type="auto"/>
            <w:vAlign w:val="center"/>
          </w:tcPr>
          <w:p w:rsidR="007725C4" w:rsidRPr="006B29E4" w:rsidRDefault="007725C4" w:rsidP="00AC6D1B">
            <w:pPr>
              <w:spacing w:line="312" w:lineRule="auto"/>
              <w:jc w:val="right"/>
              <w:rPr>
                <w:sz w:val="28"/>
                <w:szCs w:val="28"/>
                <w:lang w:val="uk-UA"/>
              </w:rPr>
            </w:pPr>
          </w:p>
          <w:p w:rsidR="007725C4" w:rsidRPr="006B29E4" w:rsidRDefault="007725C4" w:rsidP="00AC6D1B">
            <w:pPr>
              <w:spacing w:line="312" w:lineRule="auto"/>
              <w:jc w:val="right"/>
              <w:rPr>
                <w:sz w:val="28"/>
                <w:szCs w:val="28"/>
                <w:lang w:val="uk-UA"/>
              </w:rPr>
            </w:pPr>
            <w:r w:rsidRPr="006B29E4">
              <w:rPr>
                <w:sz w:val="28"/>
                <w:szCs w:val="28"/>
                <w:lang w:val="uk-UA"/>
              </w:rPr>
              <w:t>1</w:t>
            </w:r>
            <w:r>
              <w:rPr>
                <w:sz w:val="28"/>
                <w:szCs w:val="28"/>
                <w:lang w:val="uk-UA"/>
              </w:rPr>
              <w:t>1</w:t>
            </w:r>
          </w:p>
        </w:tc>
      </w:tr>
      <w:tr w:rsidR="007725C4" w:rsidRPr="006B29E4" w:rsidTr="00AC6D1B">
        <w:tblPrEx>
          <w:tblCellMar>
            <w:top w:w="0" w:type="dxa"/>
            <w:bottom w:w="0" w:type="dxa"/>
          </w:tblCellMar>
        </w:tblPrEx>
        <w:tc>
          <w:tcPr>
            <w:tcW w:w="0" w:type="auto"/>
          </w:tcPr>
          <w:p w:rsidR="007725C4" w:rsidRPr="006B29E4" w:rsidRDefault="007725C4" w:rsidP="00AC6D1B">
            <w:pPr>
              <w:spacing w:line="312" w:lineRule="auto"/>
              <w:ind w:left="540"/>
              <w:jc w:val="both"/>
              <w:rPr>
                <w:sz w:val="28"/>
                <w:szCs w:val="28"/>
                <w:lang w:val="uk-UA" w:eastAsia="uk-UA"/>
              </w:rPr>
            </w:pPr>
            <w:r w:rsidRPr="006B29E4">
              <w:rPr>
                <w:sz w:val="28"/>
                <w:szCs w:val="28"/>
                <w:lang w:val="uk-UA" w:eastAsia="uk-UA"/>
              </w:rPr>
              <w:t>1.2. Сучасні підходи до клініко-функціональної оцінки перебігу та прогнозу ХСН</w:t>
            </w:r>
          </w:p>
        </w:tc>
        <w:tc>
          <w:tcPr>
            <w:tcW w:w="0" w:type="auto"/>
            <w:vAlign w:val="center"/>
          </w:tcPr>
          <w:p w:rsidR="007725C4" w:rsidRPr="006B29E4" w:rsidRDefault="007725C4" w:rsidP="00AC6D1B">
            <w:pPr>
              <w:spacing w:line="312" w:lineRule="auto"/>
              <w:jc w:val="right"/>
              <w:rPr>
                <w:sz w:val="28"/>
                <w:szCs w:val="28"/>
                <w:lang w:val="uk-UA"/>
              </w:rPr>
            </w:pPr>
          </w:p>
          <w:p w:rsidR="007725C4" w:rsidRPr="006B29E4" w:rsidRDefault="007725C4" w:rsidP="00AC6D1B">
            <w:pPr>
              <w:spacing w:line="312" w:lineRule="auto"/>
              <w:jc w:val="right"/>
              <w:rPr>
                <w:sz w:val="28"/>
                <w:szCs w:val="28"/>
                <w:lang w:val="uk-UA"/>
              </w:rPr>
            </w:pPr>
            <w:r w:rsidRPr="006B29E4">
              <w:rPr>
                <w:sz w:val="28"/>
                <w:szCs w:val="28"/>
                <w:lang w:val="uk-UA"/>
              </w:rPr>
              <w:t>1</w:t>
            </w:r>
            <w:r>
              <w:rPr>
                <w:sz w:val="28"/>
                <w:szCs w:val="28"/>
                <w:lang w:val="uk-UA"/>
              </w:rPr>
              <w:t>2</w:t>
            </w:r>
          </w:p>
        </w:tc>
      </w:tr>
      <w:tr w:rsidR="007725C4" w:rsidRPr="006B29E4" w:rsidTr="00AC6D1B">
        <w:tblPrEx>
          <w:tblCellMar>
            <w:top w:w="0" w:type="dxa"/>
            <w:bottom w:w="0" w:type="dxa"/>
          </w:tblCellMar>
        </w:tblPrEx>
        <w:tc>
          <w:tcPr>
            <w:tcW w:w="0" w:type="auto"/>
          </w:tcPr>
          <w:p w:rsidR="007725C4" w:rsidRPr="006B29E4" w:rsidRDefault="007725C4" w:rsidP="00AC6D1B">
            <w:pPr>
              <w:spacing w:line="312" w:lineRule="auto"/>
              <w:ind w:left="540"/>
              <w:jc w:val="both"/>
              <w:rPr>
                <w:sz w:val="28"/>
                <w:szCs w:val="28"/>
                <w:lang w:val="uk-UA" w:eastAsia="uk-UA"/>
              </w:rPr>
            </w:pPr>
            <w:r w:rsidRPr="006B29E4">
              <w:rPr>
                <w:sz w:val="28"/>
                <w:szCs w:val="28"/>
                <w:lang w:val="uk-UA" w:eastAsia="uk-UA"/>
              </w:rPr>
              <w:t>1.3. Обґрунтування можливості застосування статинів у хворих на ішемічну ХСН</w:t>
            </w:r>
          </w:p>
        </w:tc>
        <w:tc>
          <w:tcPr>
            <w:tcW w:w="0" w:type="auto"/>
            <w:vAlign w:val="center"/>
          </w:tcPr>
          <w:p w:rsidR="007725C4" w:rsidRPr="006B29E4" w:rsidRDefault="007725C4" w:rsidP="00AC6D1B">
            <w:pPr>
              <w:spacing w:line="312" w:lineRule="auto"/>
              <w:jc w:val="right"/>
              <w:rPr>
                <w:sz w:val="28"/>
                <w:szCs w:val="28"/>
                <w:lang w:val="uk-UA"/>
              </w:rPr>
            </w:pPr>
          </w:p>
          <w:p w:rsidR="007725C4" w:rsidRPr="006B29E4" w:rsidRDefault="007725C4" w:rsidP="00AC6D1B">
            <w:pPr>
              <w:spacing w:line="312" w:lineRule="auto"/>
              <w:jc w:val="right"/>
              <w:rPr>
                <w:sz w:val="28"/>
                <w:szCs w:val="28"/>
                <w:lang w:val="uk-UA"/>
              </w:rPr>
            </w:pPr>
            <w:r>
              <w:rPr>
                <w:sz w:val="28"/>
                <w:szCs w:val="28"/>
                <w:lang w:val="uk-UA"/>
              </w:rPr>
              <w:t>21</w:t>
            </w:r>
          </w:p>
        </w:tc>
      </w:tr>
      <w:tr w:rsidR="007725C4" w:rsidRPr="006B29E4" w:rsidTr="00AC6D1B">
        <w:tblPrEx>
          <w:tblCellMar>
            <w:top w:w="0" w:type="dxa"/>
            <w:bottom w:w="0" w:type="dxa"/>
          </w:tblCellMar>
        </w:tblPrEx>
        <w:tc>
          <w:tcPr>
            <w:tcW w:w="0" w:type="auto"/>
          </w:tcPr>
          <w:p w:rsidR="007725C4" w:rsidRPr="006B29E4" w:rsidRDefault="007725C4" w:rsidP="00AC6D1B">
            <w:pPr>
              <w:spacing w:line="360" w:lineRule="auto"/>
              <w:jc w:val="both"/>
            </w:pPr>
            <w:r w:rsidRPr="006B29E4">
              <w:rPr>
                <w:sz w:val="28"/>
                <w:szCs w:val="28"/>
                <w:lang w:val="uk-UA" w:eastAsia="uk-UA"/>
              </w:rPr>
              <w:t xml:space="preserve">РОЗДІЛ 2. Клінічна характеристика хворих </w:t>
            </w:r>
            <w:r>
              <w:rPr>
                <w:sz w:val="28"/>
                <w:szCs w:val="28"/>
                <w:lang w:val="uk-UA" w:eastAsia="uk-UA"/>
              </w:rPr>
              <w:t>та методи дослідження</w:t>
            </w:r>
          </w:p>
        </w:tc>
        <w:tc>
          <w:tcPr>
            <w:tcW w:w="0" w:type="auto"/>
            <w:vAlign w:val="center"/>
          </w:tcPr>
          <w:p w:rsidR="007725C4" w:rsidRPr="006B29E4" w:rsidRDefault="007725C4" w:rsidP="00AC6D1B">
            <w:pPr>
              <w:spacing w:line="360" w:lineRule="auto"/>
              <w:jc w:val="right"/>
              <w:rPr>
                <w:sz w:val="28"/>
                <w:szCs w:val="28"/>
                <w:lang w:val="uk-UA"/>
              </w:rPr>
            </w:pPr>
          </w:p>
        </w:tc>
      </w:tr>
      <w:tr w:rsidR="007725C4" w:rsidRPr="006B29E4" w:rsidTr="00AC6D1B">
        <w:tblPrEx>
          <w:tblCellMar>
            <w:top w:w="0" w:type="dxa"/>
            <w:bottom w:w="0" w:type="dxa"/>
          </w:tblCellMar>
        </w:tblPrEx>
        <w:tc>
          <w:tcPr>
            <w:tcW w:w="0" w:type="auto"/>
          </w:tcPr>
          <w:p w:rsidR="007725C4" w:rsidRPr="006B29E4" w:rsidRDefault="007725C4" w:rsidP="00AC6D1B">
            <w:pPr>
              <w:spacing w:line="360" w:lineRule="auto"/>
              <w:ind w:left="540"/>
              <w:jc w:val="both"/>
              <w:rPr>
                <w:sz w:val="28"/>
                <w:szCs w:val="28"/>
                <w:lang w:val="uk-UA"/>
              </w:rPr>
            </w:pPr>
            <w:r>
              <w:rPr>
                <w:sz w:val="28"/>
                <w:szCs w:val="28"/>
                <w:lang w:val="uk-UA"/>
              </w:rPr>
              <w:t>2.1. Клінічна характеристика обстежених хворих</w:t>
            </w:r>
          </w:p>
        </w:tc>
        <w:tc>
          <w:tcPr>
            <w:tcW w:w="0" w:type="auto"/>
          </w:tcPr>
          <w:p w:rsidR="007725C4" w:rsidRPr="006B29E4" w:rsidRDefault="007725C4" w:rsidP="00AC6D1B">
            <w:pPr>
              <w:spacing w:line="360" w:lineRule="auto"/>
              <w:jc w:val="right"/>
              <w:rPr>
                <w:sz w:val="28"/>
                <w:szCs w:val="28"/>
                <w:lang w:val="uk-UA"/>
              </w:rPr>
            </w:pPr>
            <w:r>
              <w:rPr>
                <w:sz w:val="28"/>
                <w:szCs w:val="28"/>
                <w:lang w:val="uk-UA"/>
              </w:rPr>
              <w:t>34</w:t>
            </w:r>
          </w:p>
        </w:tc>
      </w:tr>
      <w:tr w:rsidR="007725C4" w:rsidRPr="006B29E4" w:rsidTr="00AC6D1B">
        <w:tblPrEx>
          <w:tblCellMar>
            <w:top w:w="0" w:type="dxa"/>
            <w:bottom w:w="0" w:type="dxa"/>
          </w:tblCellMar>
        </w:tblPrEx>
        <w:tc>
          <w:tcPr>
            <w:tcW w:w="0" w:type="auto"/>
          </w:tcPr>
          <w:p w:rsidR="007725C4" w:rsidRPr="006B29E4" w:rsidRDefault="007725C4" w:rsidP="00AC6D1B">
            <w:pPr>
              <w:spacing w:line="360" w:lineRule="auto"/>
              <w:ind w:left="540"/>
              <w:jc w:val="both"/>
              <w:rPr>
                <w:sz w:val="28"/>
                <w:szCs w:val="28"/>
                <w:lang w:val="uk-UA"/>
              </w:rPr>
            </w:pPr>
            <w:r>
              <w:rPr>
                <w:sz w:val="28"/>
                <w:szCs w:val="28"/>
                <w:lang w:val="uk-UA"/>
              </w:rPr>
              <w:t>2.2. Методи дослідження</w:t>
            </w:r>
          </w:p>
        </w:tc>
        <w:tc>
          <w:tcPr>
            <w:tcW w:w="0" w:type="auto"/>
          </w:tcPr>
          <w:p w:rsidR="007725C4" w:rsidRPr="006B29E4" w:rsidRDefault="007725C4" w:rsidP="00AC6D1B">
            <w:pPr>
              <w:spacing w:line="360" w:lineRule="auto"/>
              <w:jc w:val="right"/>
              <w:rPr>
                <w:sz w:val="28"/>
                <w:szCs w:val="28"/>
                <w:lang w:val="uk-UA"/>
              </w:rPr>
            </w:pPr>
            <w:r>
              <w:rPr>
                <w:sz w:val="28"/>
                <w:szCs w:val="28"/>
                <w:lang w:val="uk-UA"/>
              </w:rPr>
              <w:t>42</w:t>
            </w:r>
          </w:p>
        </w:tc>
      </w:tr>
      <w:tr w:rsidR="007725C4" w:rsidRPr="006B29E4" w:rsidTr="00AC6D1B">
        <w:tblPrEx>
          <w:tblCellMar>
            <w:top w:w="0" w:type="dxa"/>
            <w:bottom w:w="0" w:type="dxa"/>
          </w:tblCellMar>
        </w:tblPrEx>
        <w:tc>
          <w:tcPr>
            <w:tcW w:w="0" w:type="auto"/>
          </w:tcPr>
          <w:p w:rsidR="007725C4" w:rsidRPr="006B29E4" w:rsidRDefault="007725C4" w:rsidP="00AC6D1B">
            <w:pPr>
              <w:spacing w:line="312" w:lineRule="auto"/>
              <w:jc w:val="both"/>
              <w:rPr>
                <w:sz w:val="28"/>
                <w:szCs w:val="28"/>
                <w:lang w:val="uk-UA" w:eastAsia="uk-UA"/>
              </w:rPr>
            </w:pPr>
            <w:r w:rsidRPr="006B29E4">
              <w:rPr>
                <w:sz w:val="28"/>
                <w:szCs w:val="28"/>
                <w:lang w:val="uk-UA" w:eastAsia="uk-UA"/>
              </w:rPr>
              <w:t xml:space="preserve">РОЗДІЛ </w:t>
            </w:r>
            <w:r>
              <w:rPr>
                <w:sz w:val="28"/>
                <w:szCs w:val="28"/>
                <w:lang w:val="uk-UA" w:eastAsia="uk-UA"/>
              </w:rPr>
              <w:t>3. Клініко-функціональні критерії перебігу ішемічної ХСН</w:t>
            </w:r>
          </w:p>
        </w:tc>
        <w:tc>
          <w:tcPr>
            <w:tcW w:w="0" w:type="auto"/>
            <w:vAlign w:val="center"/>
          </w:tcPr>
          <w:p w:rsidR="007725C4" w:rsidRPr="006B29E4" w:rsidRDefault="007725C4" w:rsidP="00AC6D1B">
            <w:pPr>
              <w:spacing w:line="312" w:lineRule="auto"/>
              <w:jc w:val="right"/>
              <w:rPr>
                <w:sz w:val="28"/>
                <w:szCs w:val="28"/>
                <w:lang w:val="uk-UA"/>
              </w:rPr>
            </w:pPr>
          </w:p>
        </w:tc>
      </w:tr>
      <w:tr w:rsidR="007725C4" w:rsidRPr="006B29E4" w:rsidTr="00AC6D1B">
        <w:tblPrEx>
          <w:tblCellMar>
            <w:top w:w="0" w:type="dxa"/>
            <w:bottom w:w="0" w:type="dxa"/>
          </w:tblCellMar>
        </w:tblPrEx>
        <w:tc>
          <w:tcPr>
            <w:tcW w:w="0" w:type="auto"/>
          </w:tcPr>
          <w:p w:rsidR="007725C4" w:rsidRPr="006B29E4" w:rsidRDefault="007725C4" w:rsidP="00AC6D1B">
            <w:pPr>
              <w:spacing w:line="312" w:lineRule="auto"/>
              <w:ind w:left="540"/>
              <w:jc w:val="both"/>
              <w:rPr>
                <w:lang w:val="uk-UA"/>
              </w:rPr>
            </w:pPr>
            <w:r>
              <w:rPr>
                <w:sz w:val="28"/>
                <w:szCs w:val="28"/>
                <w:lang w:val="uk-UA" w:eastAsia="uk-UA"/>
              </w:rPr>
              <w:t xml:space="preserve">3.1. </w:t>
            </w:r>
            <w:r w:rsidRPr="006B29E4">
              <w:rPr>
                <w:sz w:val="28"/>
                <w:szCs w:val="28"/>
                <w:lang w:val="uk-UA" w:eastAsia="uk-UA"/>
              </w:rPr>
              <w:t>Характеристика структурно-функціонального стану міокарду лівого шлуночка у хворих на ХСН</w:t>
            </w:r>
          </w:p>
        </w:tc>
        <w:tc>
          <w:tcPr>
            <w:tcW w:w="0" w:type="auto"/>
            <w:vAlign w:val="center"/>
          </w:tcPr>
          <w:p w:rsidR="007725C4" w:rsidRPr="006B29E4" w:rsidRDefault="007725C4" w:rsidP="00AC6D1B">
            <w:pPr>
              <w:spacing w:line="312" w:lineRule="auto"/>
              <w:jc w:val="right"/>
              <w:rPr>
                <w:sz w:val="28"/>
                <w:szCs w:val="28"/>
              </w:rPr>
            </w:pPr>
          </w:p>
          <w:p w:rsidR="007725C4" w:rsidRPr="006B29E4" w:rsidRDefault="007725C4" w:rsidP="00AC6D1B">
            <w:pPr>
              <w:spacing w:line="312" w:lineRule="auto"/>
              <w:jc w:val="right"/>
              <w:rPr>
                <w:sz w:val="28"/>
                <w:szCs w:val="28"/>
              </w:rPr>
            </w:pPr>
          </w:p>
        </w:tc>
      </w:tr>
      <w:tr w:rsidR="007725C4" w:rsidRPr="006B29E4" w:rsidTr="00AC6D1B">
        <w:tblPrEx>
          <w:tblCellMar>
            <w:top w:w="0" w:type="dxa"/>
            <w:bottom w:w="0" w:type="dxa"/>
          </w:tblCellMar>
        </w:tblPrEx>
        <w:tc>
          <w:tcPr>
            <w:tcW w:w="0" w:type="auto"/>
          </w:tcPr>
          <w:p w:rsidR="007725C4" w:rsidRPr="006B29E4" w:rsidRDefault="007725C4" w:rsidP="00AC6D1B">
            <w:pPr>
              <w:spacing w:line="312" w:lineRule="auto"/>
              <w:ind w:left="1080"/>
              <w:jc w:val="both"/>
              <w:rPr>
                <w:sz w:val="28"/>
                <w:szCs w:val="28"/>
                <w:lang w:val="uk-UA" w:eastAsia="uk-UA"/>
              </w:rPr>
            </w:pPr>
            <w:r>
              <w:rPr>
                <w:sz w:val="28"/>
                <w:szCs w:val="28"/>
                <w:lang w:val="uk-UA" w:eastAsia="uk-UA"/>
              </w:rPr>
              <w:t>3.1.1.</w:t>
            </w:r>
            <w:r w:rsidRPr="006B29E4">
              <w:rPr>
                <w:sz w:val="28"/>
                <w:szCs w:val="28"/>
                <w:lang w:val="uk-UA" w:eastAsia="uk-UA"/>
              </w:rPr>
              <w:t xml:space="preserve"> </w:t>
            </w:r>
            <w:r w:rsidRPr="006B29E4">
              <w:rPr>
                <w:sz w:val="28"/>
                <w:szCs w:val="28"/>
                <w:lang w:val="uk-UA"/>
              </w:rPr>
              <w:t>Особливості ремоделювання та скоротливості ЛШ</w:t>
            </w:r>
          </w:p>
        </w:tc>
        <w:tc>
          <w:tcPr>
            <w:tcW w:w="0" w:type="auto"/>
            <w:vAlign w:val="center"/>
          </w:tcPr>
          <w:p w:rsidR="007725C4" w:rsidRPr="006B29E4" w:rsidRDefault="007725C4" w:rsidP="00AC6D1B">
            <w:pPr>
              <w:spacing w:line="312" w:lineRule="auto"/>
              <w:jc w:val="right"/>
              <w:rPr>
                <w:sz w:val="28"/>
                <w:szCs w:val="28"/>
                <w:lang w:val="uk-UA"/>
              </w:rPr>
            </w:pPr>
            <w:r>
              <w:rPr>
                <w:sz w:val="28"/>
                <w:szCs w:val="28"/>
                <w:lang w:val="uk-UA"/>
              </w:rPr>
              <w:t>54</w:t>
            </w:r>
          </w:p>
        </w:tc>
      </w:tr>
      <w:tr w:rsidR="007725C4" w:rsidRPr="006B29E4" w:rsidTr="00AC6D1B">
        <w:tblPrEx>
          <w:tblCellMar>
            <w:top w:w="0" w:type="dxa"/>
            <w:bottom w:w="0" w:type="dxa"/>
          </w:tblCellMar>
        </w:tblPrEx>
        <w:tc>
          <w:tcPr>
            <w:tcW w:w="0" w:type="auto"/>
          </w:tcPr>
          <w:p w:rsidR="007725C4" w:rsidRPr="006B29E4" w:rsidRDefault="007725C4" w:rsidP="00AC6D1B">
            <w:pPr>
              <w:spacing w:line="312" w:lineRule="auto"/>
              <w:ind w:left="1080"/>
              <w:jc w:val="both"/>
              <w:rPr>
                <w:sz w:val="28"/>
                <w:szCs w:val="28"/>
                <w:lang w:val="uk-UA" w:eastAsia="uk-UA"/>
              </w:rPr>
            </w:pPr>
            <w:r w:rsidRPr="006B29E4">
              <w:rPr>
                <w:sz w:val="28"/>
                <w:szCs w:val="28"/>
                <w:lang w:val="uk-UA" w:eastAsia="uk-UA"/>
              </w:rPr>
              <w:t xml:space="preserve">3.1.2. </w:t>
            </w:r>
            <w:r w:rsidRPr="006B29E4">
              <w:rPr>
                <w:sz w:val="28"/>
                <w:szCs w:val="28"/>
                <w:lang w:val="uk-UA"/>
              </w:rPr>
              <w:t>Локалізація ІМ та рівень АТ як найбільш вагомі клінічні фактори впливу на геометрію та систолічну функцію ЛШ</w:t>
            </w:r>
          </w:p>
        </w:tc>
        <w:tc>
          <w:tcPr>
            <w:tcW w:w="0" w:type="auto"/>
            <w:vAlign w:val="center"/>
          </w:tcPr>
          <w:p w:rsidR="007725C4" w:rsidRPr="006B29E4" w:rsidRDefault="007725C4" w:rsidP="00AC6D1B">
            <w:pPr>
              <w:spacing w:line="312" w:lineRule="auto"/>
              <w:rPr>
                <w:sz w:val="28"/>
                <w:szCs w:val="28"/>
                <w:lang w:val="uk-UA"/>
              </w:rPr>
            </w:pPr>
          </w:p>
          <w:p w:rsidR="007725C4" w:rsidRPr="006B29E4" w:rsidRDefault="007725C4" w:rsidP="00AC6D1B">
            <w:pPr>
              <w:spacing w:line="312" w:lineRule="auto"/>
              <w:jc w:val="right"/>
              <w:rPr>
                <w:sz w:val="28"/>
                <w:szCs w:val="28"/>
                <w:lang w:val="uk-UA"/>
              </w:rPr>
            </w:pPr>
            <w:r>
              <w:rPr>
                <w:sz w:val="28"/>
                <w:szCs w:val="28"/>
                <w:lang w:val="uk-UA"/>
              </w:rPr>
              <w:t>57</w:t>
            </w:r>
          </w:p>
        </w:tc>
      </w:tr>
      <w:tr w:rsidR="007725C4" w:rsidRPr="006B29E4" w:rsidTr="00AC6D1B">
        <w:tblPrEx>
          <w:tblCellMar>
            <w:top w:w="0" w:type="dxa"/>
            <w:bottom w:w="0" w:type="dxa"/>
          </w:tblCellMar>
        </w:tblPrEx>
        <w:tc>
          <w:tcPr>
            <w:tcW w:w="0" w:type="auto"/>
          </w:tcPr>
          <w:p w:rsidR="007725C4" w:rsidRPr="006B29E4" w:rsidRDefault="007725C4" w:rsidP="00AC6D1B">
            <w:pPr>
              <w:spacing w:line="312" w:lineRule="auto"/>
              <w:ind w:left="1080"/>
              <w:jc w:val="both"/>
              <w:rPr>
                <w:sz w:val="28"/>
                <w:szCs w:val="28"/>
                <w:lang w:val="uk-UA" w:eastAsia="uk-UA"/>
              </w:rPr>
            </w:pPr>
            <w:r w:rsidRPr="006B29E4">
              <w:rPr>
                <w:sz w:val="28"/>
                <w:szCs w:val="28"/>
                <w:lang w:val="uk-UA" w:eastAsia="uk-UA"/>
              </w:rPr>
              <w:lastRenderedPageBreak/>
              <w:t>3.1.</w:t>
            </w:r>
            <w:r>
              <w:rPr>
                <w:sz w:val="28"/>
                <w:szCs w:val="28"/>
                <w:lang w:val="uk-UA" w:eastAsia="uk-UA"/>
              </w:rPr>
              <w:t>3</w:t>
            </w:r>
            <w:r w:rsidRPr="006B29E4">
              <w:rPr>
                <w:sz w:val="28"/>
                <w:szCs w:val="28"/>
                <w:lang w:val="uk-UA" w:eastAsia="uk-UA"/>
              </w:rPr>
              <w:t xml:space="preserve">. </w:t>
            </w:r>
            <w:r w:rsidRPr="006B29E4">
              <w:rPr>
                <w:sz w:val="28"/>
                <w:szCs w:val="28"/>
                <w:lang w:val="uk-UA"/>
              </w:rPr>
              <w:t>Динаміка структурно-функціонального стану ЛШ протягом терміну спостереження</w:t>
            </w:r>
          </w:p>
        </w:tc>
        <w:tc>
          <w:tcPr>
            <w:tcW w:w="0" w:type="auto"/>
            <w:vAlign w:val="center"/>
          </w:tcPr>
          <w:p w:rsidR="007725C4" w:rsidRPr="006B29E4" w:rsidRDefault="007725C4" w:rsidP="00AC6D1B">
            <w:pPr>
              <w:spacing w:line="312" w:lineRule="auto"/>
              <w:rPr>
                <w:sz w:val="28"/>
                <w:szCs w:val="28"/>
                <w:lang w:val="uk-UA"/>
              </w:rPr>
            </w:pPr>
          </w:p>
          <w:p w:rsidR="007725C4" w:rsidRPr="006B29E4" w:rsidRDefault="007725C4" w:rsidP="00AC6D1B">
            <w:pPr>
              <w:spacing w:line="312" w:lineRule="auto"/>
              <w:jc w:val="right"/>
              <w:rPr>
                <w:sz w:val="28"/>
                <w:szCs w:val="28"/>
                <w:lang w:val="uk-UA"/>
              </w:rPr>
            </w:pPr>
            <w:r>
              <w:rPr>
                <w:sz w:val="28"/>
                <w:szCs w:val="28"/>
                <w:lang w:val="uk-UA"/>
              </w:rPr>
              <w:t>61</w:t>
            </w:r>
          </w:p>
        </w:tc>
      </w:tr>
      <w:tr w:rsidR="007725C4" w:rsidRPr="006B29E4" w:rsidTr="00AC6D1B">
        <w:tblPrEx>
          <w:tblCellMar>
            <w:top w:w="0" w:type="dxa"/>
            <w:bottom w:w="0" w:type="dxa"/>
          </w:tblCellMar>
        </w:tblPrEx>
        <w:tc>
          <w:tcPr>
            <w:tcW w:w="0" w:type="auto"/>
          </w:tcPr>
          <w:p w:rsidR="007725C4" w:rsidRPr="006B29E4" w:rsidRDefault="007725C4" w:rsidP="00AC6D1B">
            <w:pPr>
              <w:spacing w:line="312" w:lineRule="auto"/>
              <w:ind w:left="540"/>
              <w:jc w:val="both"/>
              <w:rPr>
                <w:sz w:val="28"/>
                <w:szCs w:val="28"/>
                <w:lang w:val="uk-UA" w:eastAsia="uk-UA"/>
              </w:rPr>
            </w:pPr>
            <w:r>
              <w:rPr>
                <w:sz w:val="28"/>
                <w:szCs w:val="28"/>
                <w:lang w:val="uk-UA" w:eastAsia="uk-UA"/>
              </w:rPr>
              <w:t>3</w:t>
            </w:r>
            <w:r w:rsidRPr="006B29E4">
              <w:rPr>
                <w:sz w:val="28"/>
                <w:szCs w:val="28"/>
                <w:lang w:val="uk-UA" w:eastAsia="uk-UA"/>
              </w:rPr>
              <w:t xml:space="preserve">.2. </w:t>
            </w:r>
            <w:r w:rsidRPr="006B29E4">
              <w:rPr>
                <w:sz w:val="28"/>
                <w:szCs w:val="28"/>
                <w:lang w:val="uk-UA"/>
              </w:rPr>
              <w:t>Оцінка автономної регуляції серцевого ритму</w:t>
            </w:r>
          </w:p>
        </w:tc>
        <w:tc>
          <w:tcPr>
            <w:tcW w:w="0" w:type="auto"/>
            <w:vAlign w:val="center"/>
          </w:tcPr>
          <w:p w:rsidR="007725C4" w:rsidRPr="006B29E4" w:rsidRDefault="007725C4" w:rsidP="00AC6D1B">
            <w:pPr>
              <w:spacing w:line="312" w:lineRule="auto"/>
              <w:jc w:val="right"/>
              <w:rPr>
                <w:sz w:val="28"/>
                <w:szCs w:val="28"/>
                <w:lang w:val="uk-UA"/>
              </w:rPr>
            </w:pPr>
            <w:r>
              <w:rPr>
                <w:sz w:val="28"/>
                <w:szCs w:val="28"/>
                <w:lang w:val="uk-UA"/>
              </w:rPr>
              <w:t>63</w:t>
            </w:r>
          </w:p>
        </w:tc>
      </w:tr>
      <w:tr w:rsidR="007725C4" w:rsidRPr="006B29E4" w:rsidTr="00AC6D1B">
        <w:tblPrEx>
          <w:tblCellMar>
            <w:top w:w="0" w:type="dxa"/>
            <w:bottom w:w="0" w:type="dxa"/>
          </w:tblCellMar>
        </w:tblPrEx>
        <w:tc>
          <w:tcPr>
            <w:tcW w:w="0" w:type="auto"/>
          </w:tcPr>
          <w:p w:rsidR="007725C4" w:rsidRPr="006B29E4" w:rsidRDefault="007725C4" w:rsidP="00AC6D1B">
            <w:pPr>
              <w:spacing w:line="360" w:lineRule="auto"/>
              <w:ind w:left="540"/>
              <w:jc w:val="both"/>
              <w:rPr>
                <w:lang w:val="uk-UA"/>
              </w:rPr>
            </w:pPr>
            <w:r>
              <w:rPr>
                <w:sz w:val="28"/>
                <w:szCs w:val="28"/>
                <w:lang w:val="uk-UA" w:eastAsia="uk-UA"/>
              </w:rPr>
              <w:t xml:space="preserve">3.3. </w:t>
            </w:r>
            <w:r w:rsidRPr="006B29E4">
              <w:rPr>
                <w:sz w:val="28"/>
                <w:szCs w:val="28"/>
                <w:lang w:val="uk-UA" w:eastAsia="uk-UA"/>
              </w:rPr>
              <w:t xml:space="preserve">Особливості добового профілю артеріального тиску </w:t>
            </w:r>
          </w:p>
        </w:tc>
        <w:tc>
          <w:tcPr>
            <w:tcW w:w="0" w:type="auto"/>
            <w:vAlign w:val="center"/>
          </w:tcPr>
          <w:p w:rsidR="007725C4" w:rsidRPr="006B29E4" w:rsidRDefault="007725C4" w:rsidP="00AC6D1B">
            <w:pPr>
              <w:spacing w:line="360" w:lineRule="auto"/>
              <w:jc w:val="right"/>
              <w:rPr>
                <w:sz w:val="28"/>
                <w:szCs w:val="28"/>
                <w:lang w:val="uk-UA"/>
              </w:rPr>
            </w:pPr>
            <w:r>
              <w:rPr>
                <w:sz w:val="28"/>
                <w:szCs w:val="28"/>
                <w:lang w:val="uk-UA"/>
              </w:rPr>
              <w:t>75</w:t>
            </w:r>
          </w:p>
        </w:tc>
      </w:tr>
      <w:tr w:rsidR="007725C4" w:rsidRPr="006B29E4" w:rsidTr="00AC6D1B">
        <w:tblPrEx>
          <w:tblCellMar>
            <w:top w:w="0" w:type="dxa"/>
            <w:bottom w:w="0" w:type="dxa"/>
          </w:tblCellMar>
        </w:tblPrEx>
        <w:trPr>
          <w:cantSplit/>
          <w:trHeight w:val="503"/>
        </w:trPr>
        <w:tc>
          <w:tcPr>
            <w:tcW w:w="0" w:type="auto"/>
          </w:tcPr>
          <w:p w:rsidR="007725C4" w:rsidRPr="006B29E4" w:rsidRDefault="007725C4" w:rsidP="00AC6D1B">
            <w:pPr>
              <w:spacing w:line="360" w:lineRule="auto"/>
              <w:ind w:left="540"/>
              <w:jc w:val="both"/>
              <w:rPr>
                <w:sz w:val="28"/>
                <w:szCs w:val="28"/>
                <w:lang w:val="uk-UA"/>
              </w:rPr>
            </w:pPr>
            <w:r>
              <w:rPr>
                <w:sz w:val="28"/>
                <w:szCs w:val="28"/>
                <w:lang w:val="uk-UA" w:eastAsia="uk-UA"/>
              </w:rPr>
              <w:t xml:space="preserve">3.4. </w:t>
            </w:r>
            <w:r w:rsidRPr="006B29E4">
              <w:rPr>
                <w:sz w:val="28"/>
                <w:szCs w:val="28"/>
                <w:lang w:val="uk-UA" w:eastAsia="uk-UA"/>
              </w:rPr>
              <w:t xml:space="preserve">Біомаркери ХСН та важкість перебігу захворювання </w:t>
            </w:r>
          </w:p>
        </w:tc>
        <w:tc>
          <w:tcPr>
            <w:tcW w:w="0" w:type="auto"/>
          </w:tcPr>
          <w:p w:rsidR="007725C4" w:rsidRPr="00484481" w:rsidRDefault="007725C4" w:rsidP="00AC6D1B">
            <w:pPr>
              <w:spacing w:line="360" w:lineRule="auto"/>
              <w:jc w:val="right"/>
              <w:rPr>
                <w:sz w:val="28"/>
                <w:szCs w:val="28"/>
                <w:lang w:val="uk-UA"/>
              </w:rPr>
            </w:pPr>
            <w:r>
              <w:rPr>
                <w:sz w:val="28"/>
                <w:szCs w:val="28"/>
                <w:lang w:val="uk-UA"/>
              </w:rPr>
              <w:t>82</w:t>
            </w:r>
          </w:p>
        </w:tc>
      </w:tr>
      <w:tr w:rsidR="007725C4" w:rsidRPr="006B29E4" w:rsidTr="00AC6D1B">
        <w:tblPrEx>
          <w:tblCellMar>
            <w:top w:w="0" w:type="dxa"/>
            <w:bottom w:w="0" w:type="dxa"/>
          </w:tblCellMar>
        </w:tblPrEx>
        <w:tc>
          <w:tcPr>
            <w:tcW w:w="0" w:type="auto"/>
          </w:tcPr>
          <w:p w:rsidR="007725C4" w:rsidRPr="006B29E4" w:rsidRDefault="007725C4" w:rsidP="00AC6D1B">
            <w:pPr>
              <w:spacing w:line="312" w:lineRule="auto"/>
              <w:jc w:val="both"/>
              <w:rPr>
                <w:sz w:val="28"/>
                <w:szCs w:val="28"/>
                <w:lang w:val="uk-UA" w:eastAsia="uk-UA"/>
              </w:rPr>
            </w:pPr>
            <w:r w:rsidRPr="006B29E4">
              <w:rPr>
                <w:sz w:val="28"/>
                <w:szCs w:val="28"/>
                <w:lang w:val="uk-UA" w:eastAsia="uk-UA"/>
              </w:rPr>
              <w:t xml:space="preserve">РОЗДІЛ </w:t>
            </w:r>
            <w:r>
              <w:rPr>
                <w:sz w:val="28"/>
                <w:szCs w:val="28"/>
                <w:lang w:val="uk-UA" w:eastAsia="uk-UA"/>
              </w:rPr>
              <w:t>4</w:t>
            </w:r>
            <w:r w:rsidRPr="006B29E4">
              <w:rPr>
                <w:sz w:val="28"/>
                <w:szCs w:val="28"/>
                <w:lang w:val="uk-UA" w:eastAsia="uk-UA"/>
              </w:rPr>
              <w:t>. Клініко-функціональні предиктори неспри</w:t>
            </w:r>
            <w:r>
              <w:rPr>
                <w:sz w:val="28"/>
                <w:szCs w:val="28"/>
                <w:lang w:val="uk-UA" w:eastAsia="uk-UA"/>
              </w:rPr>
              <w:t>ятливого прогнозу ішемічної ХСН</w:t>
            </w:r>
          </w:p>
        </w:tc>
        <w:tc>
          <w:tcPr>
            <w:tcW w:w="0" w:type="auto"/>
          </w:tcPr>
          <w:p w:rsidR="007725C4" w:rsidRPr="006B29E4" w:rsidRDefault="007725C4" w:rsidP="00AC6D1B">
            <w:pPr>
              <w:spacing w:line="312" w:lineRule="auto"/>
              <w:jc w:val="right"/>
              <w:rPr>
                <w:sz w:val="28"/>
                <w:szCs w:val="28"/>
                <w:lang w:val="uk-UA"/>
              </w:rPr>
            </w:pPr>
          </w:p>
          <w:p w:rsidR="007725C4" w:rsidRPr="006B29E4" w:rsidRDefault="007725C4" w:rsidP="00AC6D1B">
            <w:pPr>
              <w:spacing w:line="312" w:lineRule="auto"/>
              <w:jc w:val="right"/>
              <w:rPr>
                <w:sz w:val="28"/>
                <w:szCs w:val="28"/>
                <w:lang w:val="uk-UA"/>
              </w:rPr>
            </w:pPr>
            <w:r>
              <w:rPr>
                <w:sz w:val="28"/>
                <w:szCs w:val="28"/>
                <w:lang w:val="uk-UA"/>
              </w:rPr>
              <w:t>86</w:t>
            </w:r>
          </w:p>
        </w:tc>
      </w:tr>
      <w:tr w:rsidR="007725C4" w:rsidRPr="006B29E4" w:rsidTr="00AC6D1B">
        <w:tblPrEx>
          <w:tblCellMar>
            <w:top w:w="0" w:type="dxa"/>
            <w:bottom w:w="0" w:type="dxa"/>
          </w:tblCellMar>
        </w:tblPrEx>
        <w:trPr>
          <w:cantSplit/>
          <w:trHeight w:val="502"/>
        </w:trPr>
        <w:tc>
          <w:tcPr>
            <w:tcW w:w="0" w:type="auto"/>
          </w:tcPr>
          <w:p w:rsidR="007725C4" w:rsidRPr="006B29E4" w:rsidRDefault="007725C4" w:rsidP="00AC6D1B">
            <w:pPr>
              <w:spacing w:line="312" w:lineRule="auto"/>
              <w:jc w:val="both"/>
              <w:rPr>
                <w:lang w:val="uk-UA"/>
              </w:rPr>
            </w:pPr>
            <w:r w:rsidRPr="006B29E4">
              <w:rPr>
                <w:sz w:val="28"/>
                <w:szCs w:val="28"/>
                <w:lang w:val="uk-UA" w:eastAsia="uk-UA"/>
              </w:rPr>
              <w:t xml:space="preserve">РОЗДІЛ </w:t>
            </w:r>
            <w:r>
              <w:rPr>
                <w:sz w:val="28"/>
                <w:szCs w:val="28"/>
                <w:lang w:val="uk-UA" w:eastAsia="uk-UA"/>
              </w:rPr>
              <w:t>5</w:t>
            </w:r>
            <w:r w:rsidRPr="006B29E4">
              <w:rPr>
                <w:sz w:val="28"/>
                <w:szCs w:val="28"/>
                <w:lang w:val="uk-UA" w:eastAsia="uk-UA"/>
              </w:rPr>
              <w:t xml:space="preserve">. </w:t>
            </w:r>
            <w:r w:rsidRPr="006B29E4">
              <w:rPr>
                <w:sz w:val="28"/>
                <w:szCs w:val="28"/>
                <w:lang w:val="uk-UA"/>
              </w:rPr>
              <w:t>Динаміка обміну ліпідів та перебіг ХСН в умовах ліпідзнижуючої терапії</w:t>
            </w:r>
          </w:p>
        </w:tc>
        <w:tc>
          <w:tcPr>
            <w:tcW w:w="0" w:type="auto"/>
          </w:tcPr>
          <w:p w:rsidR="007725C4" w:rsidRPr="006B29E4" w:rsidRDefault="007725C4" w:rsidP="00AC6D1B">
            <w:pPr>
              <w:spacing w:line="312" w:lineRule="auto"/>
              <w:jc w:val="right"/>
              <w:rPr>
                <w:sz w:val="28"/>
                <w:szCs w:val="28"/>
                <w:lang w:val="uk-UA"/>
              </w:rPr>
            </w:pPr>
          </w:p>
          <w:p w:rsidR="007725C4" w:rsidRPr="006B29E4" w:rsidRDefault="007725C4" w:rsidP="00AC6D1B">
            <w:pPr>
              <w:spacing w:line="312" w:lineRule="auto"/>
              <w:jc w:val="right"/>
              <w:rPr>
                <w:sz w:val="28"/>
                <w:szCs w:val="28"/>
                <w:lang w:val="uk-UA"/>
              </w:rPr>
            </w:pPr>
            <w:r>
              <w:rPr>
                <w:sz w:val="28"/>
                <w:szCs w:val="28"/>
                <w:lang w:val="uk-UA"/>
              </w:rPr>
              <w:t>95</w:t>
            </w:r>
          </w:p>
        </w:tc>
      </w:tr>
      <w:tr w:rsidR="007725C4" w:rsidRPr="006B29E4" w:rsidTr="00AC6D1B">
        <w:tblPrEx>
          <w:tblCellMar>
            <w:top w:w="0" w:type="dxa"/>
            <w:bottom w:w="0" w:type="dxa"/>
          </w:tblCellMar>
        </w:tblPrEx>
        <w:tc>
          <w:tcPr>
            <w:tcW w:w="0" w:type="auto"/>
          </w:tcPr>
          <w:p w:rsidR="007725C4" w:rsidRPr="006B29E4" w:rsidRDefault="007725C4" w:rsidP="00AC6D1B">
            <w:pPr>
              <w:spacing w:line="360" w:lineRule="auto"/>
              <w:jc w:val="both"/>
              <w:rPr>
                <w:sz w:val="28"/>
                <w:szCs w:val="28"/>
              </w:rPr>
            </w:pPr>
            <w:r>
              <w:rPr>
                <w:sz w:val="28"/>
                <w:szCs w:val="28"/>
                <w:lang w:val="uk-UA" w:eastAsia="uk-UA"/>
              </w:rPr>
              <w:t>АНАЛІЗ ТА УЗАГАЛЬНЕННЯ РЕЗУЛЬТАТІВ ДОСЛІДЖЕННЯ</w:t>
            </w:r>
          </w:p>
        </w:tc>
        <w:tc>
          <w:tcPr>
            <w:tcW w:w="0" w:type="auto"/>
          </w:tcPr>
          <w:p w:rsidR="007725C4" w:rsidRPr="00484481" w:rsidRDefault="007725C4" w:rsidP="00AC6D1B">
            <w:pPr>
              <w:spacing w:line="360" w:lineRule="auto"/>
              <w:jc w:val="right"/>
              <w:rPr>
                <w:sz w:val="28"/>
                <w:szCs w:val="28"/>
                <w:lang w:val="uk-UA"/>
              </w:rPr>
            </w:pPr>
            <w:r>
              <w:rPr>
                <w:sz w:val="28"/>
                <w:szCs w:val="28"/>
                <w:lang w:val="uk-UA"/>
              </w:rPr>
              <w:t>101</w:t>
            </w:r>
          </w:p>
        </w:tc>
      </w:tr>
      <w:tr w:rsidR="007725C4" w:rsidRPr="006B29E4" w:rsidTr="00AC6D1B">
        <w:tblPrEx>
          <w:tblCellMar>
            <w:top w:w="0" w:type="dxa"/>
            <w:bottom w:w="0" w:type="dxa"/>
          </w:tblCellMar>
        </w:tblPrEx>
        <w:tc>
          <w:tcPr>
            <w:tcW w:w="0" w:type="auto"/>
          </w:tcPr>
          <w:p w:rsidR="007725C4" w:rsidRPr="006B29E4" w:rsidRDefault="007725C4" w:rsidP="00AC6D1B">
            <w:pPr>
              <w:spacing w:line="360" w:lineRule="auto"/>
              <w:jc w:val="both"/>
              <w:rPr>
                <w:sz w:val="28"/>
                <w:szCs w:val="28"/>
              </w:rPr>
            </w:pPr>
            <w:r w:rsidRPr="006B29E4">
              <w:rPr>
                <w:sz w:val="28"/>
                <w:szCs w:val="28"/>
                <w:lang w:val="uk-UA" w:eastAsia="uk-UA"/>
              </w:rPr>
              <w:t>ВИСНОВКИ</w:t>
            </w:r>
          </w:p>
        </w:tc>
        <w:tc>
          <w:tcPr>
            <w:tcW w:w="0" w:type="auto"/>
          </w:tcPr>
          <w:p w:rsidR="007725C4" w:rsidRPr="0078696A" w:rsidRDefault="007725C4" w:rsidP="00AC6D1B">
            <w:pPr>
              <w:spacing w:line="360" w:lineRule="auto"/>
              <w:jc w:val="right"/>
              <w:rPr>
                <w:sz w:val="28"/>
                <w:szCs w:val="28"/>
                <w:lang w:val="uk-UA"/>
              </w:rPr>
            </w:pPr>
            <w:r w:rsidRPr="006B29E4">
              <w:rPr>
                <w:sz w:val="28"/>
                <w:szCs w:val="28"/>
              </w:rPr>
              <w:t>1</w:t>
            </w:r>
            <w:r>
              <w:rPr>
                <w:sz w:val="28"/>
                <w:szCs w:val="28"/>
                <w:lang w:val="uk-UA"/>
              </w:rPr>
              <w:t>18</w:t>
            </w:r>
          </w:p>
        </w:tc>
      </w:tr>
      <w:tr w:rsidR="007725C4" w:rsidRPr="006B29E4" w:rsidTr="00AC6D1B">
        <w:tblPrEx>
          <w:tblCellMar>
            <w:top w:w="0" w:type="dxa"/>
            <w:bottom w:w="0" w:type="dxa"/>
          </w:tblCellMar>
        </w:tblPrEx>
        <w:tc>
          <w:tcPr>
            <w:tcW w:w="0" w:type="auto"/>
          </w:tcPr>
          <w:p w:rsidR="007725C4" w:rsidRPr="006B29E4" w:rsidRDefault="007725C4" w:rsidP="00AC6D1B">
            <w:pPr>
              <w:spacing w:line="360" w:lineRule="auto"/>
              <w:jc w:val="both"/>
              <w:rPr>
                <w:sz w:val="28"/>
                <w:szCs w:val="28"/>
              </w:rPr>
            </w:pPr>
            <w:r w:rsidRPr="006B29E4">
              <w:rPr>
                <w:sz w:val="28"/>
                <w:szCs w:val="28"/>
                <w:lang w:val="uk-UA" w:eastAsia="uk-UA"/>
              </w:rPr>
              <w:t xml:space="preserve">ПРАКТИЧНІ РЕКОМЕНДАЦІЇ </w:t>
            </w:r>
          </w:p>
        </w:tc>
        <w:tc>
          <w:tcPr>
            <w:tcW w:w="0" w:type="auto"/>
          </w:tcPr>
          <w:p w:rsidR="007725C4" w:rsidRPr="006B29E4" w:rsidRDefault="007725C4" w:rsidP="00AC6D1B">
            <w:pPr>
              <w:spacing w:line="360" w:lineRule="auto"/>
              <w:jc w:val="right"/>
              <w:rPr>
                <w:sz w:val="28"/>
                <w:szCs w:val="28"/>
                <w:lang w:val="uk-UA"/>
              </w:rPr>
            </w:pPr>
            <w:r w:rsidRPr="006B29E4">
              <w:rPr>
                <w:sz w:val="28"/>
                <w:szCs w:val="28"/>
              </w:rPr>
              <w:t>1</w:t>
            </w:r>
            <w:r>
              <w:rPr>
                <w:sz w:val="28"/>
                <w:szCs w:val="28"/>
                <w:lang w:val="uk-UA"/>
              </w:rPr>
              <w:t>20</w:t>
            </w:r>
          </w:p>
        </w:tc>
      </w:tr>
      <w:tr w:rsidR="007725C4" w:rsidRPr="006B29E4" w:rsidTr="00AC6D1B">
        <w:tblPrEx>
          <w:tblCellMar>
            <w:top w:w="0" w:type="dxa"/>
            <w:bottom w:w="0" w:type="dxa"/>
          </w:tblCellMar>
        </w:tblPrEx>
        <w:tc>
          <w:tcPr>
            <w:tcW w:w="0" w:type="auto"/>
          </w:tcPr>
          <w:p w:rsidR="007725C4" w:rsidRPr="006B29E4" w:rsidRDefault="007725C4" w:rsidP="00AC6D1B">
            <w:pPr>
              <w:spacing w:line="360" w:lineRule="auto"/>
              <w:jc w:val="both"/>
              <w:rPr>
                <w:sz w:val="28"/>
                <w:szCs w:val="28"/>
              </w:rPr>
            </w:pPr>
            <w:r w:rsidRPr="006B29E4">
              <w:rPr>
                <w:sz w:val="28"/>
                <w:szCs w:val="28"/>
                <w:lang w:val="uk-UA" w:eastAsia="uk-UA"/>
              </w:rPr>
              <w:t xml:space="preserve">СПИСОК ВИКОРИСТАНОЇ ЛІТЕРАТУРИ </w:t>
            </w:r>
          </w:p>
        </w:tc>
        <w:tc>
          <w:tcPr>
            <w:tcW w:w="0" w:type="auto"/>
          </w:tcPr>
          <w:p w:rsidR="007725C4" w:rsidRPr="006B29E4" w:rsidRDefault="007725C4" w:rsidP="00AC6D1B">
            <w:pPr>
              <w:spacing w:line="360" w:lineRule="auto"/>
              <w:jc w:val="right"/>
              <w:rPr>
                <w:sz w:val="28"/>
                <w:szCs w:val="28"/>
                <w:lang w:val="uk-UA"/>
              </w:rPr>
            </w:pPr>
            <w:r w:rsidRPr="006B29E4">
              <w:rPr>
                <w:sz w:val="28"/>
                <w:szCs w:val="28"/>
              </w:rPr>
              <w:t>1</w:t>
            </w:r>
            <w:r>
              <w:rPr>
                <w:sz w:val="28"/>
                <w:szCs w:val="28"/>
                <w:lang w:val="uk-UA"/>
              </w:rPr>
              <w:t>21</w:t>
            </w:r>
          </w:p>
        </w:tc>
      </w:tr>
    </w:tbl>
    <w:p w:rsidR="007725C4" w:rsidRPr="00EF6647" w:rsidRDefault="007725C4" w:rsidP="007725C4">
      <w:pPr>
        <w:spacing w:line="360" w:lineRule="auto"/>
        <w:jc w:val="center"/>
        <w:rPr>
          <w:b/>
          <w:bCs/>
          <w:sz w:val="28"/>
          <w:szCs w:val="28"/>
          <w:lang w:val="uk-UA"/>
        </w:rPr>
      </w:pPr>
      <w:r w:rsidRPr="00EF6647">
        <w:rPr>
          <w:b/>
          <w:bCs/>
          <w:sz w:val="28"/>
          <w:szCs w:val="28"/>
          <w:lang w:val="uk-UA"/>
        </w:rPr>
        <w:t>ПЕРЕЛІК УМОВНИХ СКОРОЧЕНЬ</w:t>
      </w:r>
    </w:p>
    <w:p w:rsidR="007725C4" w:rsidRPr="00E11399" w:rsidRDefault="007725C4" w:rsidP="007725C4">
      <w:pPr>
        <w:spacing w:line="720" w:lineRule="auto"/>
        <w:jc w:val="both"/>
        <w:rPr>
          <w:sz w:val="28"/>
          <w:szCs w:val="28"/>
          <w:lang w:val="uk-UA"/>
        </w:rPr>
      </w:pPr>
    </w:p>
    <w:p w:rsidR="007725C4" w:rsidRPr="00E11399" w:rsidRDefault="007725C4" w:rsidP="007725C4">
      <w:pPr>
        <w:spacing w:line="360" w:lineRule="auto"/>
        <w:jc w:val="both"/>
        <w:rPr>
          <w:sz w:val="28"/>
          <w:szCs w:val="28"/>
          <w:lang w:val="uk-UA"/>
        </w:rPr>
      </w:pPr>
      <w:r w:rsidRPr="00E11399">
        <w:rPr>
          <w:sz w:val="28"/>
          <w:szCs w:val="28"/>
          <w:lang w:val="uk-UA"/>
        </w:rPr>
        <w:t xml:space="preserve">АГ </w:t>
      </w:r>
      <w:r w:rsidRPr="00E11399">
        <w:rPr>
          <w:sz w:val="28"/>
          <w:szCs w:val="28"/>
          <w:lang w:val="uk-UA"/>
        </w:rPr>
        <w:tab/>
      </w:r>
      <w:r w:rsidRPr="00E11399">
        <w:rPr>
          <w:sz w:val="28"/>
          <w:szCs w:val="28"/>
          <w:lang w:val="uk-UA"/>
        </w:rPr>
        <w:tab/>
        <w:t>– артеріальна гіпертензія.</w:t>
      </w:r>
    </w:p>
    <w:p w:rsidR="007725C4" w:rsidRPr="00E11399" w:rsidRDefault="007725C4" w:rsidP="007725C4">
      <w:pPr>
        <w:spacing w:line="360" w:lineRule="auto"/>
        <w:jc w:val="both"/>
        <w:rPr>
          <w:sz w:val="28"/>
          <w:szCs w:val="28"/>
          <w:lang w:val="uk-UA"/>
        </w:rPr>
      </w:pPr>
      <w:r w:rsidRPr="00E11399">
        <w:rPr>
          <w:sz w:val="28"/>
          <w:szCs w:val="28"/>
          <w:lang w:val="uk-UA"/>
        </w:rPr>
        <w:t xml:space="preserve">АлАТ </w:t>
      </w:r>
      <w:r w:rsidRPr="00E11399">
        <w:rPr>
          <w:sz w:val="28"/>
          <w:szCs w:val="28"/>
          <w:lang w:val="uk-UA"/>
        </w:rPr>
        <w:tab/>
        <w:t>– аланинова амінотрансфераза.</w:t>
      </w:r>
    </w:p>
    <w:p w:rsidR="007725C4" w:rsidRPr="00E11399" w:rsidRDefault="007725C4" w:rsidP="007725C4">
      <w:pPr>
        <w:spacing w:line="360" w:lineRule="auto"/>
        <w:jc w:val="both"/>
        <w:rPr>
          <w:sz w:val="28"/>
          <w:szCs w:val="28"/>
          <w:lang w:val="uk-UA"/>
        </w:rPr>
      </w:pPr>
      <w:r w:rsidRPr="00E11399">
        <w:rPr>
          <w:sz w:val="28"/>
          <w:szCs w:val="28"/>
          <w:lang w:val="uk-UA"/>
        </w:rPr>
        <w:t xml:space="preserve">АРА II </w:t>
      </w:r>
      <w:r w:rsidRPr="00E11399">
        <w:rPr>
          <w:sz w:val="28"/>
          <w:szCs w:val="28"/>
          <w:lang w:val="uk-UA"/>
        </w:rPr>
        <w:tab/>
        <w:t>– антагоніст рецепторів ангіотензину II.</w:t>
      </w:r>
    </w:p>
    <w:p w:rsidR="007725C4" w:rsidRPr="00E11399" w:rsidRDefault="007725C4" w:rsidP="007725C4">
      <w:pPr>
        <w:spacing w:line="360" w:lineRule="auto"/>
        <w:jc w:val="both"/>
        <w:rPr>
          <w:sz w:val="28"/>
          <w:szCs w:val="28"/>
        </w:rPr>
      </w:pPr>
      <w:r w:rsidRPr="00E11399">
        <w:rPr>
          <w:sz w:val="28"/>
          <w:szCs w:val="28"/>
          <w:lang w:val="uk-UA"/>
        </w:rPr>
        <w:t xml:space="preserve">АсАТ </w:t>
      </w:r>
      <w:r w:rsidRPr="00E11399">
        <w:rPr>
          <w:sz w:val="28"/>
          <w:szCs w:val="28"/>
          <w:lang w:val="uk-UA"/>
        </w:rPr>
        <w:tab/>
        <w:t>– аспарагінова амінотрансфераза.</w:t>
      </w:r>
    </w:p>
    <w:p w:rsidR="007725C4" w:rsidRPr="00E11399" w:rsidRDefault="007725C4" w:rsidP="007725C4">
      <w:pPr>
        <w:spacing w:line="360" w:lineRule="auto"/>
        <w:jc w:val="both"/>
        <w:rPr>
          <w:sz w:val="28"/>
          <w:szCs w:val="28"/>
          <w:lang w:val="uk-UA"/>
        </w:rPr>
      </w:pPr>
      <w:r w:rsidRPr="00E11399">
        <w:rPr>
          <w:sz w:val="28"/>
          <w:szCs w:val="28"/>
          <w:lang w:val="uk-UA"/>
        </w:rPr>
        <w:t xml:space="preserve">АТ </w:t>
      </w:r>
      <w:r w:rsidRPr="00E11399">
        <w:rPr>
          <w:sz w:val="28"/>
          <w:szCs w:val="28"/>
          <w:lang w:val="uk-UA"/>
        </w:rPr>
        <w:tab/>
      </w:r>
      <w:r w:rsidRPr="00E11399">
        <w:rPr>
          <w:sz w:val="28"/>
          <w:szCs w:val="28"/>
          <w:lang w:val="uk-UA"/>
        </w:rPr>
        <w:tab/>
        <w:t>– артеріальний тиск.</w:t>
      </w:r>
    </w:p>
    <w:p w:rsidR="007725C4" w:rsidRPr="00E11399" w:rsidRDefault="007725C4" w:rsidP="007725C4">
      <w:pPr>
        <w:spacing w:line="360" w:lineRule="auto"/>
        <w:jc w:val="both"/>
        <w:rPr>
          <w:sz w:val="28"/>
          <w:szCs w:val="28"/>
          <w:lang w:val="uk-UA"/>
        </w:rPr>
      </w:pPr>
      <w:r w:rsidRPr="00E11399">
        <w:rPr>
          <w:sz w:val="28"/>
          <w:szCs w:val="28"/>
          <w:lang w:val="uk-UA"/>
        </w:rPr>
        <w:t xml:space="preserve">ВР </w:t>
      </w:r>
      <w:r w:rsidRPr="00E11399">
        <w:rPr>
          <w:sz w:val="28"/>
          <w:szCs w:val="28"/>
          <w:lang w:val="uk-UA"/>
        </w:rPr>
        <w:tab/>
      </w:r>
      <w:r w:rsidRPr="00E11399">
        <w:rPr>
          <w:sz w:val="28"/>
          <w:szCs w:val="28"/>
          <w:lang w:val="uk-UA"/>
        </w:rPr>
        <w:tab/>
        <w:t>– відносний ризик.</w:t>
      </w:r>
    </w:p>
    <w:p w:rsidR="007725C4" w:rsidRPr="00E11399" w:rsidRDefault="007725C4" w:rsidP="007725C4">
      <w:pPr>
        <w:spacing w:line="360" w:lineRule="auto"/>
        <w:jc w:val="both"/>
        <w:rPr>
          <w:sz w:val="28"/>
          <w:szCs w:val="28"/>
          <w:lang w:val="uk-UA"/>
        </w:rPr>
      </w:pPr>
      <w:r w:rsidRPr="00E11399">
        <w:rPr>
          <w:sz w:val="28"/>
          <w:szCs w:val="28"/>
          <w:lang w:val="uk-UA"/>
        </w:rPr>
        <w:t xml:space="preserve">ВСР </w:t>
      </w:r>
      <w:r w:rsidRPr="00E11399">
        <w:rPr>
          <w:sz w:val="28"/>
          <w:szCs w:val="28"/>
          <w:lang w:val="uk-UA"/>
        </w:rPr>
        <w:tab/>
      </w:r>
      <w:r w:rsidRPr="00E11399">
        <w:rPr>
          <w:sz w:val="28"/>
          <w:szCs w:val="28"/>
          <w:lang w:val="uk-UA"/>
        </w:rPr>
        <w:tab/>
        <w:t>– варіабельність серцевого ритму.</w:t>
      </w:r>
    </w:p>
    <w:p w:rsidR="007725C4" w:rsidRPr="00E11399" w:rsidRDefault="007725C4" w:rsidP="007725C4">
      <w:pPr>
        <w:spacing w:line="360" w:lineRule="auto"/>
        <w:jc w:val="both"/>
        <w:rPr>
          <w:sz w:val="28"/>
          <w:szCs w:val="28"/>
          <w:lang w:val="uk-UA"/>
        </w:rPr>
      </w:pPr>
      <w:r w:rsidRPr="00E11399">
        <w:rPr>
          <w:sz w:val="28"/>
          <w:szCs w:val="28"/>
          <w:lang w:val="uk-UA"/>
        </w:rPr>
        <w:lastRenderedPageBreak/>
        <w:t xml:space="preserve">ГЛШ </w:t>
      </w:r>
      <w:r w:rsidRPr="00E11399">
        <w:rPr>
          <w:sz w:val="28"/>
          <w:szCs w:val="28"/>
          <w:lang w:val="uk-UA"/>
        </w:rPr>
        <w:tab/>
      </w:r>
      <w:r w:rsidRPr="00E11399">
        <w:rPr>
          <w:sz w:val="28"/>
          <w:szCs w:val="28"/>
          <w:lang w:val="uk-UA"/>
        </w:rPr>
        <w:tab/>
        <w:t>– гіпертрофія лівого шлуночка.</w:t>
      </w:r>
    </w:p>
    <w:p w:rsidR="007725C4" w:rsidRPr="00E11399" w:rsidRDefault="007725C4" w:rsidP="007725C4">
      <w:pPr>
        <w:spacing w:line="360" w:lineRule="auto"/>
        <w:jc w:val="both"/>
        <w:rPr>
          <w:sz w:val="28"/>
          <w:szCs w:val="28"/>
        </w:rPr>
      </w:pPr>
      <w:r w:rsidRPr="00E11399">
        <w:rPr>
          <w:sz w:val="28"/>
          <w:szCs w:val="28"/>
          <w:lang w:val="uk-UA"/>
        </w:rPr>
        <w:t xml:space="preserve">ДАТ </w:t>
      </w:r>
      <w:r w:rsidRPr="00E11399">
        <w:rPr>
          <w:sz w:val="28"/>
          <w:szCs w:val="28"/>
          <w:lang w:val="uk-UA"/>
        </w:rPr>
        <w:tab/>
      </w:r>
      <w:r w:rsidRPr="00E11399">
        <w:rPr>
          <w:sz w:val="28"/>
          <w:szCs w:val="28"/>
          <w:lang w:val="uk-UA"/>
        </w:rPr>
        <w:tab/>
        <w:t>– діастолічний артеріальний тиск.</w:t>
      </w:r>
    </w:p>
    <w:p w:rsidR="007725C4" w:rsidRPr="00E11399" w:rsidRDefault="007725C4" w:rsidP="007725C4">
      <w:pPr>
        <w:spacing w:line="360" w:lineRule="auto"/>
        <w:jc w:val="both"/>
        <w:rPr>
          <w:sz w:val="28"/>
          <w:szCs w:val="28"/>
          <w:lang w:val="uk-UA"/>
        </w:rPr>
      </w:pPr>
      <w:r w:rsidRPr="00E11399">
        <w:rPr>
          <w:sz w:val="28"/>
          <w:szCs w:val="28"/>
          <w:lang w:val="uk-UA"/>
        </w:rPr>
        <w:t xml:space="preserve">ДІ </w:t>
      </w:r>
      <w:r w:rsidRPr="00E11399">
        <w:rPr>
          <w:sz w:val="28"/>
          <w:szCs w:val="28"/>
          <w:lang w:val="uk-UA"/>
        </w:rPr>
        <w:tab/>
      </w:r>
      <w:r w:rsidRPr="00E11399">
        <w:rPr>
          <w:sz w:val="28"/>
          <w:szCs w:val="28"/>
          <w:lang w:val="uk-UA"/>
        </w:rPr>
        <w:tab/>
        <w:t>– довірчий інтервал.</w:t>
      </w:r>
    </w:p>
    <w:p w:rsidR="007725C4" w:rsidRPr="00E11399" w:rsidRDefault="007725C4" w:rsidP="007725C4">
      <w:pPr>
        <w:spacing w:line="360" w:lineRule="auto"/>
        <w:jc w:val="both"/>
        <w:rPr>
          <w:sz w:val="28"/>
          <w:szCs w:val="28"/>
          <w:lang w:val="uk-UA"/>
        </w:rPr>
      </w:pPr>
      <w:r w:rsidRPr="00E11399">
        <w:rPr>
          <w:sz w:val="28"/>
          <w:szCs w:val="28"/>
          <w:lang w:val="uk-UA"/>
        </w:rPr>
        <w:t xml:space="preserve">ДМАТ </w:t>
      </w:r>
      <w:r w:rsidRPr="00E11399">
        <w:rPr>
          <w:sz w:val="28"/>
          <w:szCs w:val="28"/>
          <w:lang w:val="uk-UA"/>
        </w:rPr>
        <w:tab/>
        <w:t>– добове моніторування артеріального тиску.</w:t>
      </w:r>
    </w:p>
    <w:p w:rsidR="007725C4" w:rsidRPr="00E11399" w:rsidRDefault="007725C4" w:rsidP="007725C4">
      <w:pPr>
        <w:spacing w:line="360" w:lineRule="auto"/>
        <w:jc w:val="both"/>
        <w:rPr>
          <w:sz w:val="28"/>
          <w:szCs w:val="28"/>
          <w:lang w:val="uk-UA"/>
        </w:rPr>
      </w:pPr>
      <w:r w:rsidRPr="00E11399">
        <w:rPr>
          <w:sz w:val="28"/>
          <w:szCs w:val="28"/>
          <w:lang w:val="uk-UA"/>
        </w:rPr>
        <w:t xml:space="preserve">ЕКГ </w:t>
      </w:r>
      <w:r w:rsidRPr="00E11399">
        <w:rPr>
          <w:sz w:val="28"/>
          <w:szCs w:val="28"/>
          <w:lang w:val="uk-UA"/>
        </w:rPr>
        <w:tab/>
      </w:r>
      <w:r w:rsidRPr="00E11399">
        <w:rPr>
          <w:sz w:val="28"/>
          <w:szCs w:val="28"/>
          <w:lang w:val="uk-UA"/>
        </w:rPr>
        <w:tab/>
        <w:t>– електрокардіографія.</w:t>
      </w:r>
    </w:p>
    <w:p w:rsidR="007725C4" w:rsidRPr="00E11399" w:rsidRDefault="007725C4" w:rsidP="007725C4">
      <w:pPr>
        <w:spacing w:line="360" w:lineRule="auto"/>
        <w:jc w:val="both"/>
        <w:rPr>
          <w:sz w:val="28"/>
          <w:szCs w:val="28"/>
          <w:lang w:val="uk-UA"/>
        </w:rPr>
      </w:pPr>
      <w:r w:rsidRPr="00E11399">
        <w:rPr>
          <w:sz w:val="28"/>
          <w:szCs w:val="28"/>
          <w:lang w:val="uk-UA"/>
        </w:rPr>
        <w:t xml:space="preserve">ЕхоКГ </w:t>
      </w:r>
      <w:r w:rsidRPr="00E11399">
        <w:rPr>
          <w:sz w:val="28"/>
          <w:szCs w:val="28"/>
          <w:lang w:val="uk-UA"/>
        </w:rPr>
        <w:tab/>
        <w:t>– ехокардіографія.</w:t>
      </w:r>
    </w:p>
    <w:p w:rsidR="007725C4" w:rsidRPr="00E11399" w:rsidRDefault="007725C4" w:rsidP="007725C4">
      <w:pPr>
        <w:spacing w:line="360" w:lineRule="auto"/>
        <w:jc w:val="both"/>
        <w:rPr>
          <w:sz w:val="28"/>
          <w:szCs w:val="28"/>
          <w:lang w:val="uk-UA"/>
        </w:rPr>
      </w:pPr>
      <w:r w:rsidRPr="00E11399">
        <w:rPr>
          <w:sz w:val="28"/>
          <w:szCs w:val="28"/>
          <w:lang w:val="uk-UA"/>
        </w:rPr>
        <w:t xml:space="preserve">ІАПФ </w:t>
      </w:r>
      <w:r w:rsidRPr="00E11399">
        <w:rPr>
          <w:sz w:val="28"/>
          <w:szCs w:val="28"/>
          <w:lang w:val="uk-UA"/>
        </w:rPr>
        <w:tab/>
        <w:t>– інгібітор ангіотензин-перетворюючого ферменту.</w:t>
      </w:r>
    </w:p>
    <w:p w:rsidR="007725C4" w:rsidRPr="00E11399" w:rsidRDefault="007725C4" w:rsidP="007725C4">
      <w:pPr>
        <w:spacing w:line="360" w:lineRule="auto"/>
        <w:jc w:val="both"/>
        <w:rPr>
          <w:sz w:val="28"/>
          <w:szCs w:val="28"/>
          <w:lang w:val="uk-UA"/>
        </w:rPr>
      </w:pPr>
      <w:r w:rsidRPr="00E11399">
        <w:rPr>
          <w:sz w:val="28"/>
          <w:szCs w:val="28"/>
          <w:lang w:val="uk-UA"/>
        </w:rPr>
        <w:t xml:space="preserve">ІМ </w:t>
      </w:r>
      <w:r w:rsidRPr="00E11399">
        <w:rPr>
          <w:sz w:val="28"/>
          <w:szCs w:val="28"/>
          <w:lang w:val="uk-UA"/>
        </w:rPr>
        <w:tab/>
      </w:r>
      <w:r w:rsidRPr="00E11399">
        <w:rPr>
          <w:sz w:val="28"/>
          <w:szCs w:val="28"/>
          <w:lang w:val="uk-UA"/>
        </w:rPr>
        <w:tab/>
        <w:t>– інфаркт міокарду.</w:t>
      </w:r>
    </w:p>
    <w:p w:rsidR="007725C4" w:rsidRPr="00E11399" w:rsidRDefault="007725C4" w:rsidP="007725C4">
      <w:pPr>
        <w:spacing w:line="360" w:lineRule="auto"/>
        <w:jc w:val="both"/>
        <w:rPr>
          <w:sz w:val="28"/>
          <w:szCs w:val="28"/>
          <w:lang w:val="uk-UA"/>
        </w:rPr>
      </w:pPr>
      <w:r w:rsidRPr="00E11399">
        <w:rPr>
          <w:sz w:val="28"/>
          <w:szCs w:val="28"/>
          <w:lang w:val="uk-UA"/>
        </w:rPr>
        <w:t xml:space="preserve">ІММЛШ </w:t>
      </w:r>
      <w:r w:rsidRPr="00E11399">
        <w:rPr>
          <w:sz w:val="28"/>
          <w:szCs w:val="28"/>
          <w:lang w:val="uk-UA"/>
        </w:rPr>
        <w:tab/>
        <w:t>– індекс маси міокарду лівого шлуночка.</w:t>
      </w:r>
    </w:p>
    <w:p w:rsidR="007725C4" w:rsidRPr="00E11399" w:rsidRDefault="007725C4" w:rsidP="007725C4">
      <w:pPr>
        <w:spacing w:line="360" w:lineRule="auto"/>
        <w:jc w:val="both"/>
        <w:rPr>
          <w:sz w:val="28"/>
          <w:szCs w:val="28"/>
          <w:lang w:val="uk-UA"/>
        </w:rPr>
      </w:pPr>
      <w:r w:rsidRPr="00E11399">
        <w:rPr>
          <w:sz w:val="28"/>
          <w:szCs w:val="28"/>
          <w:lang w:val="uk-UA"/>
        </w:rPr>
        <w:t xml:space="preserve">ІХС </w:t>
      </w:r>
      <w:r w:rsidRPr="00E11399">
        <w:rPr>
          <w:sz w:val="28"/>
          <w:szCs w:val="28"/>
          <w:lang w:val="uk-UA"/>
        </w:rPr>
        <w:tab/>
      </w:r>
      <w:r w:rsidRPr="00E11399">
        <w:rPr>
          <w:sz w:val="28"/>
          <w:szCs w:val="28"/>
          <w:lang w:val="uk-UA"/>
        </w:rPr>
        <w:tab/>
        <w:t>– ішемічна хвороба серця.</w:t>
      </w:r>
    </w:p>
    <w:p w:rsidR="007725C4" w:rsidRPr="00E11399" w:rsidRDefault="007725C4" w:rsidP="007725C4">
      <w:pPr>
        <w:spacing w:line="360" w:lineRule="auto"/>
        <w:jc w:val="both"/>
        <w:rPr>
          <w:sz w:val="28"/>
          <w:szCs w:val="28"/>
          <w:lang w:val="uk-UA"/>
        </w:rPr>
      </w:pPr>
      <w:r w:rsidRPr="00E11399">
        <w:rPr>
          <w:sz w:val="28"/>
          <w:szCs w:val="28"/>
          <w:lang w:val="uk-UA"/>
        </w:rPr>
        <w:t xml:space="preserve">КДО </w:t>
      </w:r>
      <w:r w:rsidRPr="00E11399">
        <w:rPr>
          <w:sz w:val="28"/>
          <w:szCs w:val="28"/>
          <w:lang w:val="uk-UA"/>
        </w:rPr>
        <w:tab/>
      </w:r>
      <w:r w:rsidRPr="00E11399">
        <w:rPr>
          <w:sz w:val="28"/>
          <w:szCs w:val="28"/>
          <w:lang w:val="uk-UA"/>
        </w:rPr>
        <w:tab/>
        <w:t>– кінцевий діастолічний об’єм.</w:t>
      </w:r>
    </w:p>
    <w:p w:rsidR="007725C4" w:rsidRPr="00E11399" w:rsidRDefault="007725C4" w:rsidP="007725C4">
      <w:pPr>
        <w:spacing w:line="360" w:lineRule="auto"/>
        <w:jc w:val="both"/>
        <w:rPr>
          <w:sz w:val="28"/>
          <w:szCs w:val="28"/>
          <w:lang w:val="uk-UA"/>
        </w:rPr>
      </w:pPr>
      <w:r w:rsidRPr="00E11399">
        <w:rPr>
          <w:sz w:val="28"/>
          <w:szCs w:val="28"/>
          <w:lang w:val="uk-UA"/>
        </w:rPr>
        <w:t xml:space="preserve">КДР </w:t>
      </w:r>
      <w:r w:rsidRPr="00E11399">
        <w:rPr>
          <w:sz w:val="28"/>
          <w:szCs w:val="28"/>
          <w:lang w:val="uk-UA"/>
        </w:rPr>
        <w:tab/>
      </w:r>
      <w:r w:rsidRPr="00E11399">
        <w:rPr>
          <w:sz w:val="28"/>
          <w:szCs w:val="28"/>
          <w:lang w:val="uk-UA"/>
        </w:rPr>
        <w:tab/>
        <w:t>– кінцевий діастолічний розмір.</w:t>
      </w:r>
    </w:p>
    <w:p w:rsidR="007725C4" w:rsidRPr="00E11399" w:rsidRDefault="007725C4" w:rsidP="007725C4">
      <w:pPr>
        <w:spacing w:line="360" w:lineRule="auto"/>
        <w:jc w:val="both"/>
        <w:rPr>
          <w:sz w:val="28"/>
          <w:szCs w:val="28"/>
          <w:lang w:val="uk-UA"/>
        </w:rPr>
      </w:pPr>
      <w:r w:rsidRPr="00E11399">
        <w:rPr>
          <w:sz w:val="28"/>
          <w:szCs w:val="28"/>
          <w:lang w:val="uk-UA"/>
        </w:rPr>
        <w:t xml:space="preserve">КСО </w:t>
      </w:r>
      <w:r w:rsidRPr="00E11399">
        <w:rPr>
          <w:sz w:val="28"/>
          <w:szCs w:val="28"/>
          <w:lang w:val="uk-UA"/>
        </w:rPr>
        <w:tab/>
      </w:r>
      <w:r w:rsidRPr="00E11399">
        <w:rPr>
          <w:sz w:val="28"/>
          <w:szCs w:val="28"/>
          <w:lang w:val="uk-UA"/>
        </w:rPr>
        <w:tab/>
        <w:t>– кінцевий систлічний об’єм.</w:t>
      </w:r>
    </w:p>
    <w:p w:rsidR="007725C4" w:rsidRPr="00E11399" w:rsidRDefault="007725C4" w:rsidP="007725C4">
      <w:pPr>
        <w:spacing w:line="360" w:lineRule="auto"/>
        <w:jc w:val="both"/>
        <w:rPr>
          <w:sz w:val="28"/>
          <w:szCs w:val="28"/>
          <w:lang w:val="uk-UA"/>
        </w:rPr>
      </w:pPr>
      <w:r w:rsidRPr="00E11399">
        <w:rPr>
          <w:sz w:val="28"/>
          <w:szCs w:val="28"/>
          <w:lang w:val="uk-UA"/>
        </w:rPr>
        <w:t xml:space="preserve">КСР </w:t>
      </w:r>
      <w:r w:rsidRPr="00E11399">
        <w:rPr>
          <w:sz w:val="28"/>
          <w:szCs w:val="28"/>
          <w:lang w:val="uk-UA"/>
        </w:rPr>
        <w:tab/>
      </w:r>
      <w:r w:rsidRPr="00E11399">
        <w:rPr>
          <w:sz w:val="28"/>
          <w:szCs w:val="28"/>
          <w:lang w:val="uk-UA"/>
        </w:rPr>
        <w:tab/>
        <w:t>– кінцевий систлічний розмір.</w:t>
      </w:r>
    </w:p>
    <w:p w:rsidR="007725C4" w:rsidRPr="00E11399" w:rsidRDefault="007725C4" w:rsidP="007725C4">
      <w:pPr>
        <w:spacing w:line="360" w:lineRule="auto"/>
        <w:jc w:val="both"/>
        <w:rPr>
          <w:sz w:val="28"/>
          <w:szCs w:val="28"/>
          <w:lang w:val="uk-UA"/>
        </w:rPr>
      </w:pPr>
      <w:r w:rsidRPr="00E11399">
        <w:rPr>
          <w:sz w:val="28"/>
          <w:szCs w:val="28"/>
          <w:lang w:val="uk-UA"/>
        </w:rPr>
        <w:t xml:space="preserve">КТІ </w:t>
      </w:r>
      <w:r w:rsidRPr="00E11399">
        <w:rPr>
          <w:sz w:val="28"/>
          <w:szCs w:val="28"/>
          <w:lang w:val="uk-UA"/>
        </w:rPr>
        <w:tab/>
      </w:r>
      <w:r w:rsidRPr="00E11399">
        <w:rPr>
          <w:sz w:val="28"/>
          <w:szCs w:val="28"/>
          <w:lang w:val="uk-UA"/>
        </w:rPr>
        <w:tab/>
        <w:t>– кардіо-торакальний індекс.</w:t>
      </w:r>
    </w:p>
    <w:p w:rsidR="007725C4" w:rsidRPr="00E11399" w:rsidRDefault="007725C4" w:rsidP="007725C4">
      <w:pPr>
        <w:spacing w:line="360" w:lineRule="auto"/>
        <w:jc w:val="both"/>
        <w:rPr>
          <w:sz w:val="28"/>
          <w:szCs w:val="28"/>
          <w:lang w:val="uk-UA"/>
        </w:rPr>
      </w:pPr>
      <w:r w:rsidRPr="00E11399">
        <w:rPr>
          <w:sz w:val="28"/>
          <w:szCs w:val="28"/>
          <w:lang w:val="uk-UA"/>
        </w:rPr>
        <w:t xml:space="preserve">ЛП </w:t>
      </w:r>
      <w:r w:rsidRPr="00E11399">
        <w:rPr>
          <w:sz w:val="28"/>
          <w:szCs w:val="28"/>
          <w:lang w:val="uk-UA"/>
        </w:rPr>
        <w:tab/>
      </w:r>
      <w:r w:rsidRPr="00E11399">
        <w:rPr>
          <w:sz w:val="28"/>
          <w:szCs w:val="28"/>
          <w:lang w:val="uk-UA"/>
        </w:rPr>
        <w:tab/>
        <w:t>– ліве передсердя.</w:t>
      </w:r>
    </w:p>
    <w:p w:rsidR="007725C4" w:rsidRPr="00E11399" w:rsidRDefault="007725C4" w:rsidP="007725C4">
      <w:pPr>
        <w:spacing w:line="360" w:lineRule="auto"/>
        <w:jc w:val="both"/>
        <w:rPr>
          <w:sz w:val="28"/>
          <w:szCs w:val="28"/>
        </w:rPr>
      </w:pPr>
      <w:r w:rsidRPr="00E11399">
        <w:rPr>
          <w:sz w:val="28"/>
          <w:szCs w:val="28"/>
          <w:lang w:val="uk-UA"/>
        </w:rPr>
        <w:t xml:space="preserve">ЛПВЩ </w:t>
      </w:r>
      <w:r w:rsidRPr="00E11399">
        <w:rPr>
          <w:sz w:val="28"/>
          <w:szCs w:val="28"/>
          <w:lang w:val="uk-UA"/>
        </w:rPr>
        <w:tab/>
        <w:t>– ліпопротеїди високої щільності.</w:t>
      </w:r>
    </w:p>
    <w:p w:rsidR="007725C4" w:rsidRPr="00E11399" w:rsidRDefault="007725C4" w:rsidP="007725C4">
      <w:pPr>
        <w:spacing w:line="360" w:lineRule="auto"/>
        <w:jc w:val="both"/>
        <w:rPr>
          <w:sz w:val="28"/>
          <w:szCs w:val="28"/>
          <w:lang w:val="uk-UA"/>
        </w:rPr>
      </w:pPr>
      <w:r w:rsidRPr="00E11399">
        <w:rPr>
          <w:sz w:val="28"/>
          <w:szCs w:val="28"/>
          <w:lang w:val="uk-UA"/>
        </w:rPr>
        <w:t xml:space="preserve">ЛПДНЩ </w:t>
      </w:r>
      <w:r w:rsidRPr="00E11399">
        <w:rPr>
          <w:sz w:val="28"/>
          <w:szCs w:val="28"/>
          <w:lang w:val="uk-UA"/>
        </w:rPr>
        <w:tab/>
        <w:t>– ліпопротеїди дуже низької щільності.</w:t>
      </w:r>
    </w:p>
    <w:p w:rsidR="007725C4" w:rsidRPr="00E11399" w:rsidRDefault="007725C4" w:rsidP="007725C4">
      <w:pPr>
        <w:spacing w:line="360" w:lineRule="auto"/>
        <w:jc w:val="both"/>
        <w:rPr>
          <w:sz w:val="28"/>
          <w:szCs w:val="28"/>
          <w:lang w:val="uk-UA"/>
        </w:rPr>
      </w:pPr>
      <w:r w:rsidRPr="00E11399">
        <w:rPr>
          <w:sz w:val="28"/>
          <w:szCs w:val="28"/>
          <w:lang w:val="uk-UA"/>
        </w:rPr>
        <w:t xml:space="preserve">ЛПНЩ </w:t>
      </w:r>
      <w:r w:rsidRPr="00E11399">
        <w:rPr>
          <w:sz w:val="28"/>
          <w:szCs w:val="28"/>
          <w:lang w:val="uk-UA"/>
        </w:rPr>
        <w:tab/>
        <w:t>– ліпопротеїди низької щільності.</w:t>
      </w:r>
    </w:p>
    <w:p w:rsidR="007725C4" w:rsidRPr="00E11399" w:rsidRDefault="007725C4" w:rsidP="007725C4">
      <w:pPr>
        <w:spacing w:line="360" w:lineRule="auto"/>
        <w:jc w:val="both"/>
        <w:rPr>
          <w:sz w:val="28"/>
          <w:szCs w:val="28"/>
          <w:lang w:val="uk-UA"/>
        </w:rPr>
      </w:pPr>
      <w:r w:rsidRPr="00E11399">
        <w:rPr>
          <w:sz w:val="28"/>
          <w:szCs w:val="28"/>
          <w:lang w:val="uk-UA"/>
        </w:rPr>
        <w:t xml:space="preserve">ЛШ </w:t>
      </w:r>
      <w:r w:rsidRPr="00E11399">
        <w:rPr>
          <w:sz w:val="28"/>
          <w:szCs w:val="28"/>
          <w:lang w:val="uk-UA"/>
        </w:rPr>
        <w:tab/>
      </w:r>
      <w:r w:rsidRPr="00E11399">
        <w:rPr>
          <w:sz w:val="28"/>
          <w:szCs w:val="28"/>
          <w:lang w:val="uk-UA"/>
        </w:rPr>
        <w:tab/>
        <w:t>– лівий шлуночок.</w:t>
      </w:r>
    </w:p>
    <w:p w:rsidR="007725C4" w:rsidRPr="00E11399" w:rsidRDefault="007725C4" w:rsidP="007725C4">
      <w:pPr>
        <w:spacing w:line="360" w:lineRule="auto"/>
        <w:jc w:val="both"/>
        <w:rPr>
          <w:sz w:val="28"/>
          <w:szCs w:val="28"/>
          <w:lang w:val="uk-UA"/>
        </w:rPr>
      </w:pPr>
      <w:r w:rsidRPr="00E11399">
        <w:rPr>
          <w:sz w:val="28"/>
          <w:szCs w:val="28"/>
          <w:lang w:val="uk-UA"/>
        </w:rPr>
        <w:t xml:space="preserve">ММЛШ </w:t>
      </w:r>
      <w:r w:rsidRPr="00E11399">
        <w:rPr>
          <w:sz w:val="28"/>
          <w:szCs w:val="28"/>
          <w:lang w:val="uk-UA"/>
        </w:rPr>
        <w:tab/>
        <w:t>– маса міокарду лівого шлуночка.</w:t>
      </w:r>
    </w:p>
    <w:p w:rsidR="007725C4" w:rsidRPr="00E11399" w:rsidRDefault="007725C4" w:rsidP="007725C4">
      <w:pPr>
        <w:spacing w:line="360" w:lineRule="auto"/>
        <w:jc w:val="both"/>
        <w:rPr>
          <w:sz w:val="28"/>
          <w:szCs w:val="28"/>
          <w:lang w:val="uk-UA"/>
        </w:rPr>
      </w:pPr>
      <w:r w:rsidRPr="00E11399">
        <w:rPr>
          <w:sz w:val="28"/>
          <w:szCs w:val="28"/>
          <w:lang w:val="uk-UA"/>
        </w:rPr>
        <w:t>МН</w:t>
      </w:r>
      <w:r w:rsidRPr="00E11399">
        <w:rPr>
          <w:sz w:val="28"/>
          <w:szCs w:val="28"/>
        </w:rPr>
        <w:t xml:space="preserve">УП </w:t>
      </w:r>
      <w:r w:rsidRPr="00E11399">
        <w:rPr>
          <w:sz w:val="28"/>
          <w:szCs w:val="28"/>
        </w:rPr>
        <w:tab/>
      </w:r>
      <w:r w:rsidRPr="00E11399">
        <w:rPr>
          <w:sz w:val="28"/>
          <w:szCs w:val="28"/>
          <w:lang w:val="uk-UA"/>
        </w:rPr>
        <w:t>– мозковий натрій-уретичний пептид.</w:t>
      </w:r>
    </w:p>
    <w:p w:rsidR="007725C4" w:rsidRPr="00E11399" w:rsidRDefault="007725C4" w:rsidP="007725C4">
      <w:pPr>
        <w:spacing w:line="360" w:lineRule="auto"/>
        <w:jc w:val="both"/>
        <w:rPr>
          <w:sz w:val="28"/>
          <w:szCs w:val="28"/>
          <w:lang w:val="uk-UA"/>
        </w:rPr>
      </w:pPr>
      <w:r w:rsidRPr="00E11399">
        <w:rPr>
          <w:sz w:val="28"/>
          <w:szCs w:val="28"/>
          <w:lang w:val="uk-UA"/>
        </w:rPr>
        <w:lastRenderedPageBreak/>
        <w:t xml:space="preserve">МШП </w:t>
      </w:r>
      <w:r w:rsidRPr="00E11399">
        <w:rPr>
          <w:sz w:val="28"/>
          <w:szCs w:val="28"/>
          <w:lang w:val="uk-UA"/>
        </w:rPr>
        <w:tab/>
        <w:t>– міжшлуночкова перетинка.</w:t>
      </w:r>
    </w:p>
    <w:p w:rsidR="007725C4" w:rsidRPr="00E11399" w:rsidRDefault="007725C4" w:rsidP="007725C4">
      <w:pPr>
        <w:spacing w:line="360" w:lineRule="auto"/>
        <w:jc w:val="both"/>
        <w:rPr>
          <w:sz w:val="28"/>
          <w:szCs w:val="28"/>
          <w:lang w:val="uk-UA"/>
        </w:rPr>
      </w:pPr>
      <w:r w:rsidRPr="00E11399">
        <w:rPr>
          <w:sz w:val="28"/>
          <w:szCs w:val="28"/>
          <w:lang w:val="uk-UA"/>
        </w:rPr>
        <w:t>Н</w:t>
      </w:r>
      <w:r w:rsidRPr="00E11399">
        <w:rPr>
          <w:sz w:val="28"/>
          <w:szCs w:val="28"/>
        </w:rPr>
        <w:t xml:space="preserve">УП </w:t>
      </w:r>
      <w:r w:rsidRPr="00E11399">
        <w:rPr>
          <w:sz w:val="28"/>
          <w:szCs w:val="28"/>
        </w:rPr>
        <w:tab/>
      </w:r>
      <w:r w:rsidRPr="00E11399">
        <w:rPr>
          <w:sz w:val="28"/>
          <w:szCs w:val="28"/>
        </w:rPr>
        <w:tab/>
      </w:r>
      <w:r w:rsidRPr="00E11399">
        <w:rPr>
          <w:sz w:val="28"/>
          <w:szCs w:val="28"/>
          <w:lang w:val="uk-UA"/>
        </w:rPr>
        <w:t>– натрій-уретичні пептиди.</w:t>
      </w:r>
    </w:p>
    <w:p w:rsidR="007725C4" w:rsidRPr="00E11399" w:rsidRDefault="007725C4" w:rsidP="007725C4">
      <w:pPr>
        <w:spacing w:line="360" w:lineRule="auto"/>
        <w:jc w:val="both"/>
        <w:rPr>
          <w:sz w:val="28"/>
          <w:szCs w:val="28"/>
          <w:lang w:val="uk-UA"/>
        </w:rPr>
      </w:pPr>
      <w:r w:rsidRPr="00E11399">
        <w:rPr>
          <w:sz w:val="28"/>
          <w:szCs w:val="28"/>
          <w:lang w:val="uk-UA"/>
        </w:rPr>
        <w:t xml:space="preserve">РААС </w:t>
      </w:r>
      <w:r w:rsidRPr="00E11399">
        <w:rPr>
          <w:sz w:val="28"/>
          <w:szCs w:val="28"/>
          <w:lang w:val="uk-UA"/>
        </w:rPr>
        <w:tab/>
        <w:t>– ренін-ангіотензин-альдостеронова система.</w:t>
      </w:r>
    </w:p>
    <w:p w:rsidR="007725C4" w:rsidRPr="00E11399" w:rsidRDefault="007725C4" w:rsidP="007725C4">
      <w:pPr>
        <w:spacing w:line="360" w:lineRule="auto"/>
        <w:jc w:val="both"/>
        <w:rPr>
          <w:sz w:val="28"/>
          <w:szCs w:val="28"/>
          <w:lang w:val="uk-UA"/>
        </w:rPr>
      </w:pPr>
      <w:r w:rsidRPr="00E11399">
        <w:rPr>
          <w:sz w:val="28"/>
          <w:szCs w:val="28"/>
          <w:lang w:val="uk-UA"/>
        </w:rPr>
        <w:t xml:space="preserve">САТ </w:t>
      </w:r>
      <w:r w:rsidRPr="00E11399">
        <w:rPr>
          <w:sz w:val="28"/>
          <w:szCs w:val="28"/>
          <w:lang w:val="uk-UA"/>
        </w:rPr>
        <w:tab/>
      </w:r>
      <w:r w:rsidRPr="00E11399">
        <w:rPr>
          <w:sz w:val="28"/>
          <w:szCs w:val="28"/>
          <w:lang w:val="uk-UA"/>
        </w:rPr>
        <w:tab/>
        <w:t>– систолічний артеріальний тиск.</w:t>
      </w:r>
    </w:p>
    <w:p w:rsidR="007725C4" w:rsidRPr="00E11399" w:rsidRDefault="007725C4" w:rsidP="007725C4">
      <w:pPr>
        <w:spacing w:line="360" w:lineRule="auto"/>
        <w:jc w:val="both"/>
        <w:rPr>
          <w:sz w:val="28"/>
          <w:szCs w:val="28"/>
          <w:lang w:val="uk-UA"/>
        </w:rPr>
      </w:pPr>
      <w:r w:rsidRPr="00E11399">
        <w:rPr>
          <w:sz w:val="28"/>
          <w:szCs w:val="28"/>
          <w:lang w:val="uk-UA"/>
        </w:rPr>
        <w:t xml:space="preserve">ТГ </w:t>
      </w:r>
      <w:r w:rsidRPr="00E11399">
        <w:rPr>
          <w:sz w:val="28"/>
          <w:szCs w:val="28"/>
          <w:lang w:val="uk-UA"/>
        </w:rPr>
        <w:tab/>
      </w:r>
      <w:r w:rsidRPr="00E11399">
        <w:rPr>
          <w:sz w:val="28"/>
          <w:szCs w:val="28"/>
          <w:lang w:val="uk-UA"/>
        </w:rPr>
        <w:tab/>
        <w:t>– триглицериди.</w:t>
      </w:r>
    </w:p>
    <w:p w:rsidR="007725C4" w:rsidRPr="00E11399" w:rsidRDefault="007725C4" w:rsidP="007725C4">
      <w:pPr>
        <w:spacing w:line="360" w:lineRule="auto"/>
        <w:jc w:val="both"/>
        <w:rPr>
          <w:sz w:val="28"/>
          <w:szCs w:val="28"/>
          <w:lang w:val="uk-UA"/>
        </w:rPr>
      </w:pPr>
      <w:r w:rsidRPr="00E11399">
        <w:rPr>
          <w:sz w:val="28"/>
          <w:szCs w:val="28"/>
          <w:lang w:val="uk-UA"/>
        </w:rPr>
        <w:t xml:space="preserve">ТД </w:t>
      </w:r>
      <w:r w:rsidRPr="00E11399">
        <w:rPr>
          <w:sz w:val="28"/>
          <w:szCs w:val="28"/>
        </w:rPr>
        <w:tab/>
      </w:r>
      <w:r w:rsidRPr="00E11399">
        <w:rPr>
          <w:sz w:val="28"/>
          <w:szCs w:val="28"/>
        </w:rPr>
        <w:tab/>
      </w:r>
      <w:r w:rsidRPr="00E11399">
        <w:rPr>
          <w:sz w:val="28"/>
          <w:szCs w:val="28"/>
          <w:lang w:val="uk-UA"/>
        </w:rPr>
        <w:t>–</w:t>
      </w:r>
      <w:r w:rsidRPr="00E11399">
        <w:rPr>
          <w:sz w:val="28"/>
          <w:szCs w:val="28"/>
        </w:rPr>
        <w:t xml:space="preserve"> </w:t>
      </w:r>
      <w:r w:rsidRPr="00E11399">
        <w:rPr>
          <w:sz w:val="28"/>
          <w:szCs w:val="28"/>
          <w:lang w:val="uk-UA"/>
        </w:rPr>
        <w:t>тканинна допплерографія.</w:t>
      </w:r>
    </w:p>
    <w:p w:rsidR="007725C4" w:rsidRPr="00E11399" w:rsidRDefault="007725C4" w:rsidP="007725C4">
      <w:pPr>
        <w:spacing w:line="360" w:lineRule="auto"/>
        <w:jc w:val="both"/>
        <w:rPr>
          <w:sz w:val="28"/>
          <w:szCs w:val="28"/>
          <w:lang w:val="uk-UA"/>
        </w:rPr>
      </w:pPr>
      <w:r w:rsidRPr="00E11399">
        <w:rPr>
          <w:sz w:val="28"/>
          <w:szCs w:val="28"/>
          <w:lang w:val="uk-UA"/>
        </w:rPr>
        <w:t xml:space="preserve">ТСР </w:t>
      </w:r>
      <w:r w:rsidRPr="00E11399">
        <w:rPr>
          <w:sz w:val="28"/>
          <w:szCs w:val="28"/>
          <w:lang w:val="uk-UA"/>
        </w:rPr>
        <w:tab/>
      </w:r>
      <w:r w:rsidRPr="00E11399">
        <w:rPr>
          <w:sz w:val="28"/>
          <w:szCs w:val="28"/>
          <w:lang w:val="uk-UA"/>
        </w:rPr>
        <w:tab/>
        <w:t>– турбулентність серцевого ритму.</w:t>
      </w:r>
    </w:p>
    <w:p w:rsidR="007725C4" w:rsidRPr="00E11399" w:rsidRDefault="007725C4" w:rsidP="007725C4">
      <w:pPr>
        <w:spacing w:line="360" w:lineRule="auto"/>
        <w:jc w:val="both"/>
        <w:rPr>
          <w:sz w:val="28"/>
          <w:szCs w:val="28"/>
          <w:lang w:val="uk-UA"/>
        </w:rPr>
      </w:pPr>
      <w:r w:rsidRPr="00E11399">
        <w:rPr>
          <w:sz w:val="28"/>
          <w:szCs w:val="28"/>
          <w:lang w:val="uk-UA"/>
        </w:rPr>
        <w:t xml:space="preserve">ФВ </w:t>
      </w:r>
      <w:r w:rsidRPr="00E11399">
        <w:rPr>
          <w:sz w:val="28"/>
          <w:szCs w:val="28"/>
          <w:lang w:val="uk-UA"/>
        </w:rPr>
        <w:tab/>
      </w:r>
      <w:r w:rsidRPr="00E11399">
        <w:rPr>
          <w:sz w:val="28"/>
          <w:szCs w:val="28"/>
          <w:lang w:val="uk-UA"/>
        </w:rPr>
        <w:tab/>
        <w:t>– фракція викиду.</w:t>
      </w:r>
    </w:p>
    <w:p w:rsidR="007725C4" w:rsidRPr="00E11399" w:rsidRDefault="007725C4" w:rsidP="007725C4">
      <w:pPr>
        <w:spacing w:line="360" w:lineRule="auto"/>
        <w:jc w:val="both"/>
        <w:rPr>
          <w:sz w:val="28"/>
          <w:szCs w:val="28"/>
          <w:lang w:val="uk-UA"/>
        </w:rPr>
      </w:pPr>
      <w:r w:rsidRPr="00E11399">
        <w:rPr>
          <w:sz w:val="28"/>
          <w:szCs w:val="28"/>
          <w:lang w:val="uk-UA"/>
        </w:rPr>
        <w:t>ФК</w:t>
      </w:r>
      <w:r w:rsidRPr="00E11399">
        <w:rPr>
          <w:sz w:val="28"/>
          <w:szCs w:val="28"/>
          <w:lang w:val="uk-UA"/>
        </w:rPr>
        <w:tab/>
      </w:r>
      <w:r w:rsidRPr="00E11399">
        <w:rPr>
          <w:sz w:val="28"/>
          <w:szCs w:val="28"/>
          <w:lang w:val="uk-UA"/>
        </w:rPr>
        <w:tab/>
        <w:t>– функціональний клас.</w:t>
      </w:r>
    </w:p>
    <w:p w:rsidR="007725C4" w:rsidRPr="00E11399" w:rsidRDefault="007725C4" w:rsidP="007725C4">
      <w:pPr>
        <w:spacing w:line="360" w:lineRule="auto"/>
        <w:jc w:val="both"/>
        <w:rPr>
          <w:sz w:val="28"/>
          <w:szCs w:val="28"/>
          <w:lang w:val="uk-UA"/>
        </w:rPr>
      </w:pPr>
      <w:r w:rsidRPr="00E11399">
        <w:rPr>
          <w:sz w:val="28"/>
          <w:szCs w:val="28"/>
          <w:lang w:val="uk-UA"/>
        </w:rPr>
        <w:t xml:space="preserve">ФП </w:t>
      </w:r>
      <w:r w:rsidRPr="00E11399">
        <w:rPr>
          <w:sz w:val="28"/>
          <w:szCs w:val="28"/>
          <w:lang w:val="uk-UA"/>
        </w:rPr>
        <w:tab/>
      </w:r>
      <w:r w:rsidRPr="00E11399">
        <w:rPr>
          <w:sz w:val="28"/>
          <w:szCs w:val="28"/>
          <w:lang w:val="uk-UA"/>
        </w:rPr>
        <w:tab/>
        <w:t>– фібриляція передсердь.</w:t>
      </w:r>
    </w:p>
    <w:p w:rsidR="007725C4" w:rsidRPr="00E11399" w:rsidRDefault="007725C4" w:rsidP="007725C4">
      <w:pPr>
        <w:spacing w:line="360" w:lineRule="auto"/>
        <w:jc w:val="both"/>
        <w:rPr>
          <w:sz w:val="28"/>
          <w:szCs w:val="28"/>
          <w:lang w:val="uk-UA"/>
        </w:rPr>
      </w:pPr>
      <w:r w:rsidRPr="00E11399">
        <w:rPr>
          <w:sz w:val="28"/>
          <w:szCs w:val="28"/>
          <w:lang w:val="uk-UA"/>
        </w:rPr>
        <w:t xml:space="preserve">ХМ </w:t>
      </w:r>
      <w:r w:rsidRPr="00E11399">
        <w:rPr>
          <w:sz w:val="28"/>
          <w:szCs w:val="28"/>
          <w:lang w:val="uk-UA"/>
        </w:rPr>
        <w:tab/>
      </w:r>
      <w:r w:rsidRPr="00E11399">
        <w:rPr>
          <w:sz w:val="28"/>
          <w:szCs w:val="28"/>
          <w:lang w:val="uk-UA"/>
        </w:rPr>
        <w:tab/>
        <w:t>– холтеровське моніторування.</w:t>
      </w:r>
    </w:p>
    <w:p w:rsidR="007725C4" w:rsidRPr="00E11399" w:rsidRDefault="007725C4" w:rsidP="007725C4">
      <w:pPr>
        <w:spacing w:line="360" w:lineRule="auto"/>
        <w:jc w:val="both"/>
        <w:rPr>
          <w:sz w:val="28"/>
          <w:szCs w:val="28"/>
          <w:lang w:val="uk-UA"/>
        </w:rPr>
      </w:pPr>
      <w:r w:rsidRPr="00E11399">
        <w:rPr>
          <w:sz w:val="28"/>
          <w:szCs w:val="28"/>
          <w:lang w:val="uk-UA"/>
        </w:rPr>
        <w:t xml:space="preserve">ХС </w:t>
      </w:r>
      <w:r w:rsidRPr="00E11399">
        <w:rPr>
          <w:sz w:val="28"/>
          <w:szCs w:val="28"/>
          <w:lang w:val="uk-UA"/>
        </w:rPr>
        <w:tab/>
      </w:r>
      <w:r w:rsidRPr="00E11399">
        <w:rPr>
          <w:sz w:val="28"/>
          <w:szCs w:val="28"/>
          <w:lang w:val="uk-UA"/>
        </w:rPr>
        <w:tab/>
        <w:t>– холестерин.</w:t>
      </w:r>
    </w:p>
    <w:p w:rsidR="007725C4" w:rsidRPr="00E11399" w:rsidRDefault="007725C4" w:rsidP="007725C4">
      <w:pPr>
        <w:spacing w:line="360" w:lineRule="auto"/>
        <w:jc w:val="both"/>
        <w:rPr>
          <w:sz w:val="28"/>
          <w:szCs w:val="28"/>
          <w:lang w:val="uk-UA"/>
        </w:rPr>
      </w:pPr>
      <w:r w:rsidRPr="00E11399">
        <w:rPr>
          <w:sz w:val="28"/>
          <w:szCs w:val="28"/>
          <w:lang w:val="uk-UA"/>
        </w:rPr>
        <w:t xml:space="preserve">ХСН </w:t>
      </w:r>
      <w:r w:rsidRPr="00E11399">
        <w:rPr>
          <w:sz w:val="28"/>
          <w:szCs w:val="28"/>
          <w:lang w:val="uk-UA"/>
        </w:rPr>
        <w:tab/>
      </w:r>
      <w:r w:rsidRPr="00E11399">
        <w:rPr>
          <w:sz w:val="28"/>
          <w:szCs w:val="28"/>
          <w:lang w:val="uk-UA"/>
        </w:rPr>
        <w:tab/>
        <w:t>– хронічна серцева недостатність.</w:t>
      </w:r>
    </w:p>
    <w:p w:rsidR="007725C4" w:rsidRPr="00E11399" w:rsidRDefault="007725C4" w:rsidP="007725C4">
      <w:pPr>
        <w:spacing w:line="360" w:lineRule="auto"/>
        <w:jc w:val="both"/>
        <w:rPr>
          <w:sz w:val="28"/>
          <w:szCs w:val="28"/>
          <w:lang w:val="uk-UA"/>
        </w:rPr>
      </w:pPr>
      <w:r w:rsidRPr="00E11399">
        <w:rPr>
          <w:sz w:val="28"/>
          <w:szCs w:val="28"/>
          <w:lang w:val="uk-UA"/>
        </w:rPr>
        <w:t xml:space="preserve">ЦД </w:t>
      </w:r>
      <w:r w:rsidRPr="00E11399">
        <w:rPr>
          <w:sz w:val="28"/>
          <w:szCs w:val="28"/>
          <w:lang w:val="uk-UA"/>
        </w:rPr>
        <w:tab/>
      </w:r>
      <w:r w:rsidRPr="00E11399">
        <w:rPr>
          <w:sz w:val="28"/>
          <w:szCs w:val="28"/>
          <w:lang w:val="uk-UA"/>
        </w:rPr>
        <w:tab/>
        <w:t>– цукровий діабет.</w:t>
      </w:r>
    </w:p>
    <w:p w:rsidR="007725C4" w:rsidRPr="00E11399" w:rsidRDefault="007725C4" w:rsidP="007725C4">
      <w:pPr>
        <w:spacing w:line="360" w:lineRule="auto"/>
        <w:jc w:val="both"/>
        <w:rPr>
          <w:sz w:val="28"/>
          <w:szCs w:val="28"/>
        </w:rPr>
      </w:pPr>
      <w:r w:rsidRPr="00E11399">
        <w:rPr>
          <w:sz w:val="28"/>
          <w:szCs w:val="28"/>
          <w:lang w:val="uk-UA"/>
        </w:rPr>
        <w:t xml:space="preserve">ЦІ </w:t>
      </w:r>
      <w:r w:rsidRPr="00E11399">
        <w:rPr>
          <w:sz w:val="28"/>
          <w:szCs w:val="28"/>
          <w:lang w:val="uk-UA"/>
        </w:rPr>
        <w:tab/>
      </w:r>
      <w:r w:rsidRPr="00E11399">
        <w:rPr>
          <w:sz w:val="28"/>
          <w:szCs w:val="28"/>
          <w:lang w:val="uk-UA"/>
        </w:rPr>
        <w:tab/>
        <w:t>– циркадний індекс.</w:t>
      </w:r>
    </w:p>
    <w:p w:rsidR="007725C4" w:rsidRPr="00E11399" w:rsidRDefault="007725C4" w:rsidP="007725C4">
      <w:pPr>
        <w:spacing w:line="360" w:lineRule="auto"/>
        <w:jc w:val="both"/>
        <w:rPr>
          <w:sz w:val="28"/>
          <w:szCs w:val="28"/>
          <w:lang w:val="uk-UA"/>
        </w:rPr>
      </w:pPr>
      <w:r w:rsidRPr="00E11399">
        <w:rPr>
          <w:sz w:val="28"/>
          <w:szCs w:val="28"/>
          <w:lang w:val="uk-UA"/>
        </w:rPr>
        <w:t xml:space="preserve">ЧСС </w:t>
      </w:r>
      <w:r w:rsidRPr="00E11399">
        <w:rPr>
          <w:sz w:val="28"/>
          <w:szCs w:val="28"/>
          <w:lang w:val="uk-UA"/>
        </w:rPr>
        <w:tab/>
      </w:r>
      <w:r w:rsidRPr="00E11399">
        <w:rPr>
          <w:sz w:val="28"/>
          <w:szCs w:val="28"/>
          <w:lang w:val="uk-UA"/>
        </w:rPr>
        <w:tab/>
        <w:t>– частота серцевих скорочень.</w:t>
      </w:r>
    </w:p>
    <w:p w:rsidR="007725C4" w:rsidRPr="00E11399" w:rsidRDefault="007725C4" w:rsidP="007725C4">
      <w:pPr>
        <w:spacing w:line="360" w:lineRule="auto"/>
        <w:jc w:val="both"/>
        <w:rPr>
          <w:sz w:val="28"/>
          <w:szCs w:val="28"/>
          <w:lang w:val="uk-UA"/>
        </w:rPr>
      </w:pPr>
      <w:r w:rsidRPr="00E11399">
        <w:rPr>
          <w:sz w:val="28"/>
          <w:szCs w:val="28"/>
          <w:lang w:val="uk-UA"/>
        </w:rPr>
        <w:t xml:space="preserve">ША </w:t>
      </w:r>
      <w:r w:rsidRPr="00E11399">
        <w:rPr>
          <w:sz w:val="28"/>
          <w:szCs w:val="28"/>
          <w:lang w:val="uk-UA"/>
        </w:rPr>
        <w:tab/>
      </w:r>
      <w:r w:rsidRPr="00E11399">
        <w:rPr>
          <w:sz w:val="28"/>
          <w:szCs w:val="28"/>
          <w:lang w:val="uk-UA"/>
        </w:rPr>
        <w:tab/>
        <w:t>– шлуночкова аритмія.</w:t>
      </w:r>
    </w:p>
    <w:p w:rsidR="007725C4" w:rsidRPr="00E11399" w:rsidRDefault="007725C4" w:rsidP="007725C4">
      <w:pPr>
        <w:spacing w:line="360" w:lineRule="auto"/>
        <w:jc w:val="both"/>
        <w:rPr>
          <w:sz w:val="28"/>
          <w:szCs w:val="28"/>
          <w:lang w:val="uk-UA"/>
        </w:rPr>
      </w:pPr>
      <w:r w:rsidRPr="00E11399">
        <w:rPr>
          <w:sz w:val="28"/>
          <w:szCs w:val="28"/>
          <w:lang w:val="uk-UA"/>
        </w:rPr>
        <w:t xml:space="preserve">ШКФ </w:t>
      </w:r>
      <w:r w:rsidRPr="00E11399">
        <w:rPr>
          <w:sz w:val="28"/>
          <w:szCs w:val="28"/>
          <w:lang w:val="uk-UA"/>
        </w:rPr>
        <w:tab/>
        <w:t>– швидкість клубочкової фільтрації.</w:t>
      </w:r>
    </w:p>
    <w:p w:rsidR="007725C4" w:rsidRPr="007725C4" w:rsidRDefault="007725C4" w:rsidP="007725C4">
      <w:pPr>
        <w:spacing w:line="360" w:lineRule="auto"/>
        <w:jc w:val="both"/>
        <w:rPr>
          <w:sz w:val="28"/>
          <w:szCs w:val="28"/>
          <w:lang w:val="uk-UA"/>
        </w:rPr>
      </w:pPr>
      <w:r w:rsidRPr="00E11399">
        <w:rPr>
          <w:sz w:val="28"/>
          <w:szCs w:val="28"/>
          <w:lang w:val="en-US"/>
        </w:rPr>
        <w:t>CV</w:t>
      </w:r>
      <w:r w:rsidRPr="007725C4">
        <w:rPr>
          <w:sz w:val="28"/>
          <w:szCs w:val="28"/>
          <w:lang w:val="uk-UA"/>
        </w:rPr>
        <w:t xml:space="preserve"> </w:t>
      </w:r>
      <w:r w:rsidRPr="007725C4">
        <w:rPr>
          <w:sz w:val="28"/>
          <w:szCs w:val="28"/>
          <w:lang w:val="uk-UA"/>
        </w:rPr>
        <w:tab/>
      </w:r>
      <w:r w:rsidRPr="007725C4">
        <w:rPr>
          <w:sz w:val="28"/>
          <w:szCs w:val="28"/>
          <w:lang w:val="uk-UA"/>
        </w:rPr>
        <w:tab/>
      </w:r>
      <w:r w:rsidRPr="00E11399">
        <w:rPr>
          <w:sz w:val="28"/>
          <w:szCs w:val="28"/>
          <w:lang w:val="uk-UA"/>
        </w:rPr>
        <w:t>– коефіцієнт варіації.</w:t>
      </w:r>
    </w:p>
    <w:p w:rsidR="007725C4" w:rsidRPr="00E11399" w:rsidRDefault="007725C4" w:rsidP="007725C4">
      <w:pPr>
        <w:spacing w:line="360" w:lineRule="auto"/>
        <w:jc w:val="both"/>
        <w:rPr>
          <w:sz w:val="28"/>
          <w:szCs w:val="28"/>
          <w:lang w:val="uk-UA"/>
        </w:rPr>
      </w:pPr>
      <w:r w:rsidRPr="00E11399">
        <w:rPr>
          <w:sz w:val="28"/>
          <w:szCs w:val="28"/>
          <w:lang w:val="en-US"/>
        </w:rPr>
        <w:t>Hb</w:t>
      </w:r>
      <w:r w:rsidRPr="007725C4">
        <w:rPr>
          <w:sz w:val="28"/>
          <w:szCs w:val="28"/>
          <w:lang w:val="uk-UA"/>
        </w:rPr>
        <w:t xml:space="preserve"> </w:t>
      </w:r>
      <w:r w:rsidRPr="007725C4">
        <w:rPr>
          <w:sz w:val="28"/>
          <w:szCs w:val="28"/>
          <w:lang w:val="uk-UA"/>
        </w:rPr>
        <w:tab/>
      </w:r>
      <w:r w:rsidRPr="007725C4">
        <w:rPr>
          <w:sz w:val="28"/>
          <w:szCs w:val="28"/>
          <w:lang w:val="uk-UA"/>
        </w:rPr>
        <w:tab/>
      </w:r>
      <w:r w:rsidRPr="00E11399">
        <w:rPr>
          <w:sz w:val="28"/>
          <w:szCs w:val="28"/>
          <w:lang w:val="uk-UA"/>
        </w:rPr>
        <w:t xml:space="preserve">– </w:t>
      </w:r>
      <w:r w:rsidRPr="007725C4">
        <w:rPr>
          <w:sz w:val="28"/>
          <w:szCs w:val="28"/>
          <w:lang w:val="uk-UA"/>
        </w:rPr>
        <w:t>гемо</w:t>
      </w:r>
      <w:r w:rsidRPr="00E11399">
        <w:rPr>
          <w:sz w:val="28"/>
          <w:szCs w:val="28"/>
          <w:lang w:val="uk-UA"/>
        </w:rPr>
        <w:t>глобін.</w:t>
      </w:r>
    </w:p>
    <w:p w:rsidR="007725C4" w:rsidRPr="00E11399" w:rsidRDefault="007725C4" w:rsidP="007725C4">
      <w:pPr>
        <w:spacing w:line="360" w:lineRule="auto"/>
        <w:jc w:val="both"/>
        <w:rPr>
          <w:sz w:val="28"/>
          <w:szCs w:val="28"/>
          <w:lang w:val="uk-UA"/>
        </w:rPr>
      </w:pPr>
      <w:r w:rsidRPr="00E11399">
        <w:rPr>
          <w:sz w:val="28"/>
          <w:szCs w:val="28"/>
          <w:lang w:val="en-US"/>
        </w:rPr>
        <w:t>NT</w:t>
      </w:r>
      <w:r w:rsidRPr="007725C4">
        <w:rPr>
          <w:sz w:val="28"/>
          <w:szCs w:val="28"/>
          <w:lang w:val="uk-UA"/>
        </w:rPr>
        <w:t>-</w:t>
      </w:r>
      <w:r w:rsidRPr="00E11399">
        <w:rPr>
          <w:sz w:val="28"/>
          <w:szCs w:val="28"/>
          <w:lang w:val="en-US"/>
        </w:rPr>
        <w:t>proBNP</w:t>
      </w:r>
      <w:r w:rsidRPr="007725C4">
        <w:rPr>
          <w:sz w:val="28"/>
          <w:szCs w:val="28"/>
          <w:lang w:val="uk-UA"/>
        </w:rPr>
        <w:t xml:space="preserve"> </w:t>
      </w:r>
      <w:r w:rsidRPr="00E11399">
        <w:rPr>
          <w:sz w:val="28"/>
          <w:szCs w:val="28"/>
          <w:lang w:val="uk-UA"/>
        </w:rPr>
        <w:t xml:space="preserve">– </w:t>
      </w:r>
      <w:r w:rsidRPr="00E11399">
        <w:rPr>
          <w:sz w:val="28"/>
          <w:szCs w:val="28"/>
          <w:lang w:val="en-US"/>
        </w:rPr>
        <w:t>N</w:t>
      </w:r>
      <w:r w:rsidRPr="007725C4">
        <w:rPr>
          <w:sz w:val="28"/>
          <w:szCs w:val="28"/>
          <w:lang w:val="uk-UA"/>
        </w:rPr>
        <w:t>-терм</w:t>
      </w:r>
      <w:r w:rsidRPr="00E11399">
        <w:rPr>
          <w:sz w:val="28"/>
          <w:szCs w:val="28"/>
          <w:lang w:val="uk-UA"/>
        </w:rPr>
        <w:t>інальний фрагмент мозкового натрійуретичного пептиду.</w:t>
      </w:r>
    </w:p>
    <w:p w:rsidR="007725C4" w:rsidRPr="00E11399" w:rsidRDefault="007725C4" w:rsidP="007725C4">
      <w:pPr>
        <w:pStyle w:val="40"/>
      </w:pPr>
      <w:r w:rsidRPr="00E11399">
        <w:br w:type="page"/>
      </w:r>
      <w:r>
        <w:lastRenderedPageBreak/>
        <w:t>ВСТУП</w:t>
      </w:r>
    </w:p>
    <w:p w:rsidR="007725C4" w:rsidRPr="00E11399" w:rsidRDefault="007725C4" w:rsidP="007725C4">
      <w:pPr>
        <w:pStyle w:val="af3"/>
        <w:spacing w:line="720" w:lineRule="auto"/>
        <w:ind w:firstLine="360"/>
        <w:jc w:val="center"/>
        <w:rPr>
          <w:b/>
          <w:bCs/>
          <w:i/>
          <w:iCs/>
          <w:szCs w:val="28"/>
          <w:lang w:val="uk-UA"/>
        </w:rPr>
      </w:pPr>
    </w:p>
    <w:p w:rsidR="007725C4" w:rsidRPr="00EF6647" w:rsidRDefault="007725C4" w:rsidP="007725C4">
      <w:pPr>
        <w:spacing w:line="360" w:lineRule="auto"/>
        <w:ind w:firstLine="708"/>
        <w:jc w:val="both"/>
        <w:rPr>
          <w:sz w:val="28"/>
          <w:szCs w:val="28"/>
          <w:lang w:val="uk-UA"/>
        </w:rPr>
      </w:pPr>
      <w:r w:rsidRPr="00EF6647">
        <w:rPr>
          <w:b/>
          <w:bCs/>
          <w:sz w:val="28"/>
          <w:szCs w:val="28"/>
          <w:lang w:val="uk-UA"/>
        </w:rPr>
        <w:t xml:space="preserve">Актуальність теми. </w:t>
      </w:r>
      <w:r w:rsidRPr="00EF6647">
        <w:rPr>
          <w:sz w:val="28"/>
          <w:szCs w:val="28"/>
          <w:lang w:val="uk-UA"/>
        </w:rPr>
        <w:t xml:space="preserve">У останні роки неухильно підвищується значення </w:t>
      </w:r>
      <w:r>
        <w:rPr>
          <w:sz w:val="28"/>
          <w:szCs w:val="28"/>
          <w:lang w:val="uk-UA"/>
        </w:rPr>
        <w:t xml:space="preserve">ХСН </w:t>
      </w:r>
      <w:r w:rsidRPr="00EF6647">
        <w:rPr>
          <w:sz w:val="28"/>
          <w:szCs w:val="28"/>
          <w:lang w:val="uk-UA"/>
        </w:rPr>
        <w:t>як високо приоритетної медичної, соціальної і економічної проблеми, що зумовлене стрімким підвищенням кількості хворих з ХСН, несприятливим прогнозом захворювання, збільшенням кількості госпіталізацій, зростанням витрат на боротьбу з ХСН. За приблизними оцінками експертів АНА [</w:t>
      </w:r>
      <w:r>
        <w:rPr>
          <w:sz w:val="28"/>
          <w:szCs w:val="28"/>
          <w:lang w:val="uk-UA"/>
        </w:rPr>
        <w:t>141</w:t>
      </w:r>
      <w:r w:rsidRPr="00EF6647">
        <w:rPr>
          <w:sz w:val="28"/>
          <w:szCs w:val="28"/>
          <w:lang w:val="uk-UA"/>
        </w:rPr>
        <w:t>], у США щорічно реєструється 550 тис. нових випадків ХСН, а в цілому понад 5 млн. американців страждають на це захворювання. Розповсюдженість ХСН чи асимптомної систолічної дисфункції у країнах, що представлені в ESC, складає понад 15 млн. хворих у абсолютних цифрах, або близько 4% з 900 млн. населення цих 51 країн [</w:t>
      </w:r>
      <w:r>
        <w:rPr>
          <w:sz w:val="28"/>
          <w:szCs w:val="28"/>
          <w:lang w:val="uk-UA"/>
        </w:rPr>
        <w:t>162</w:t>
      </w:r>
      <w:r w:rsidRPr="00EF6647">
        <w:rPr>
          <w:sz w:val="28"/>
          <w:szCs w:val="28"/>
          <w:lang w:val="uk-UA"/>
        </w:rPr>
        <w:t>]. За даними українських дослідників 5-річна виживаність пацієнтів з клінічно маніфестованою ХСН — від 33 до 48%, а середня тривалість життя— від 5,2 до 6,98 року [8].</w:t>
      </w:r>
    </w:p>
    <w:p w:rsidR="007725C4" w:rsidRPr="00E11399" w:rsidRDefault="007725C4" w:rsidP="007725C4">
      <w:pPr>
        <w:autoSpaceDE w:val="0"/>
        <w:autoSpaceDN w:val="0"/>
        <w:adjustRightInd w:val="0"/>
        <w:spacing w:line="360" w:lineRule="auto"/>
        <w:ind w:firstLine="708"/>
        <w:jc w:val="both"/>
        <w:rPr>
          <w:sz w:val="28"/>
          <w:szCs w:val="28"/>
          <w:lang w:val="uk-UA"/>
        </w:rPr>
      </w:pPr>
      <w:r w:rsidRPr="00E11399">
        <w:rPr>
          <w:sz w:val="28"/>
          <w:szCs w:val="28"/>
          <w:lang w:val="uk-UA"/>
        </w:rPr>
        <w:t>Смертність від ХСН досить складно оцінити, оскільки ХСН є складовою кінцевих стадій більшості серцево-судинних захворювань та майже завжди фігурує як ускладнення основного діагнозу . За даними [</w:t>
      </w:r>
      <w:r>
        <w:rPr>
          <w:sz w:val="28"/>
          <w:szCs w:val="28"/>
        </w:rPr>
        <w:t>51</w:t>
      </w:r>
      <w:r w:rsidRPr="00E11399">
        <w:rPr>
          <w:sz w:val="28"/>
          <w:szCs w:val="28"/>
          <w:lang w:val="uk-UA"/>
        </w:rPr>
        <w:t>], смертність від ХСН протягом першого року після встановлення діагнозу досягає 21% у чоловіків та 17% у жінок. Відомо, що основною причиною первинної інвалідності населення України унаслідок хвороб системи кровообігу є розвиток ХСН, що призводить до обмежень життєдіяльності і соціальної дезадаптації пацієнтів.</w:t>
      </w:r>
    </w:p>
    <w:p w:rsidR="007725C4" w:rsidRPr="00E11399" w:rsidRDefault="007725C4" w:rsidP="007725C4">
      <w:pPr>
        <w:autoSpaceDE w:val="0"/>
        <w:autoSpaceDN w:val="0"/>
        <w:adjustRightInd w:val="0"/>
        <w:spacing w:line="360" w:lineRule="auto"/>
        <w:ind w:left="57" w:firstLine="651"/>
        <w:jc w:val="both"/>
        <w:rPr>
          <w:sz w:val="28"/>
          <w:szCs w:val="28"/>
          <w:lang w:val="uk-UA"/>
        </w:rPr>
      </w:pPr>
      <w:r w:rsidRPr="00E11399">
        <w:rPr>
          <w:sz w:val="28"/>
          <w:szCs w:val="28"/>
          <w:lang w:val="uk-UA"/>
        </w:rPr>
        <w:t xml:space="preserve">Спектр діагностичних тестів з доведеної предиктивною здатністю щодо прогнозу ХСН обмежується нечисленною кількістю чинників, але і їхнє використання є проблематичним за певних умов. Зокрема, величина ФВ ЛШ – кардинального для ХСН функціонально-діагностичного показника – залежить як від методики вимірювання (алгоритми , так і від особливостей внутрішньо-серцеової гемодинаміки (мітральна регургітація, аортальний </w:t>
      </w:r>
      <w:r w:rsidRPr="00E11399">
        <w:rPr>
          <w:sz w:val="28"/>
          <w:szCs w:val="28"/>
          <w:lang w:val="uk-UA"/>
        </w:rPr>
        <w:lastRenderedPageBreak/>
        <w:t>стеноз, поширені зони акінезії чи дискінезії) [</w:t>
      </w:r>
      <w:r>
        <w:rPr>
          <w:sz w:val="28"/>
          <w:szCs w:val="28"/>
          <w:lang w:val="uk-UA"/>
        </w:rPr>
        <w:t>146</w:t>
      </w:r>
      <w:r w:rsidRPr="00E11399">
        <w:rPr>
          <w:sz w:val="28"/>
          <w:szCs w:val="28"/>
          <w:lang w:val="uk-UA"/>
        </w:rPr>
        <w:t>]. Деякі вагомі фактори ризику раптової смерті, такі як шлуночкова ектопічна активність, знижені ВСР та ТСР [</w:t>
      </w:r>
      <w:r>
        <w:rPr>
          <w:color w:val="000000"/>
          <w:sz w:val="28"/>
          <w:szCs w:val="28"/>
          <w:lang w:val="uk-UA"/>
        </w:rPr>
        <w:t>105</w:t>
      </w:r>
      <w:r w:rsidRPr="00E11399">
        <w:rPr>
          <w:sz w:val="28"/>
          <w:szCs w:val="28"/>
          <w:lang w:val="uk-UA"/>
        </w:rPr>
        <w:t>], дотепер не доведені як предиктори негативного прогнозу при ХСН, хоча раптова смерть становить значну частину загальної смертності від ХСН. Не підлягає сумнівам діагностичне та прогностичне значення плазмових рівней НУП при ХСН будь-якої етіології [</w:t>
      </w:r>
      <w:r>
        <w:rPr>
          <w:sz w:val="28"/>
          <w:szCs w:val="28"/>
          <w:lang w:val="uk-UA"/>
        </w:rPr>
        <w:t>70</w:t>
      </w:r>
      <w:r w:rsidRPr="00E11399">
        <w:rPr>
          <w:sz w:val="28"/>
          <w:szCs w:val="28"/>
          <w:lang w:val="uk-UA"/>
        </w:rPr>
        <w:t xml:space="preserve">, </w:t>
      </w:r>
      <w:r>
        <w:rPr>
          <w:sz w:val="28"/>
          <w:szCs w:val="28"/>
          <w:lang w:val="uk-UA" w:eastAsia="uk-UA"/>
        </w:rPr>
        <w:t>129</w:t>
      </w:r>
      <w:r w:rsidRPr="00E11399">
        <w:rPr>
          <w:sz w:val="28"/>
          <w:szCs w:val="28"/>
          <w:lang w:val="uk-UA" w:eastAsia="uk-UA"/>
        </w:rPr>
        <w:t>]</w:t>
      </w:r>
      <w:r w:rsidRPr="00E11399">
        <w:rPr>
          <w:sz w:val="28"/>
          <w:szCs w:val="28"/>
          <w:lang w:val="uk-UA"/>
        </w:rPr>
        <w:t xml:space="preserve">, але, беручи до уваги високу </w:t>
      </w:r>
      <w:r w:rsidRPr="00E11399">
        <w:rPr>
          <w:sz w:val="28"/>
          <w:szCs w:val="28"/>
          <w:lang w:val="uk-UA" w:eastAsia="uk-UA"/>
        </w:rPr>
        <w:t xml:space="preserve">вартість </w:t>
      </w:r>
      <w:r w:rsidRPr="00E11399">
        <w:rPr>
          <w:sz w:val="28"/>
          <w:szCs w:val="28"/>
          <w:lang w:val="uk-UA"/>
        </w:rPr>
        <w:t>цих тестів, в нашій країні вони використовуються переважно у наукових дослідженнях. Таким чином, перспективними напрямками підвищення ефективності діагностичних програм при ХСН є, з одного боку, розробка простих у використанні кількісних критеріїв важкості перебігу та предикторів негативного прогнозу захворювання, з іншого – більш широке застосування інноваційних методів оцінки різних ланок патогенезу ХСН (структурно-функціональні порушення міокарду, автономна регуляція кардинальних факторів системної геодинаміки, нейро-гуморальний статус хворого).</w:t>
      </w:r>
    </w:p>
    <w:p w:rsidR="007725C4" w:rsidRPr="00324199" w:rsidRDefault="007725C4" w:rsidP="007725C4">
      <w:pPr>
        <w:autoSpaceDE w:val="0"/>
        <w:autoSpaceDN w:val="0"/>
        <w:spacing w:line="360" w:lineRule="auto"/>
        <w:ind w:firstLine="709"/>
        <w:jc w:val="both"/>
        <w:rPr>
          <w:sz w:val="28"/>
          <w:szCs w:val="28"/>
          <w:lang w:val="uk-UA"/>
        </w:rPr>
      </w:pPr>
      <w:r w:rsidRPr="00324199">
        <w:rPr>
          <w:sz w:val="28"/>
          <w:szCs w:val="28"/>
          <w:lang w:val="uk-UA"/>
        </w:rPr>
        <w:t>Лідером серед етіологічних чинників ХСН є ІХС, що доведено результатами аналізу як епідеміологічних популяційних досліджень, так і шляхом оцінки контингенту хворих, що залучаються у багатоцентрові випробування, присвячені лікуванню ХСН [</w:t>
      </w:r>
      <w:r w:rsidRPr="007725C4">
        <w:rPr>
          <w:sz w:val="28"/>
          <w:szCs w:val="28"/>
          <w:lang w:val="uk-UA"/>
        </w:rPr>
        <w:t>154, 164</w:t>
      </w:r>
      <w:r w:rsidRPr="00324199">
        <w:rPr>
          <w:sz w:val="28"/>
          <w:szCs w:val="28"/>
          <w:lang w:val="uk-UA"/>
        </w:rPr>
        <w:t>]. Обов'язковим компонентом лікування ІХС в наступний час є гіполіпідемічна терапія, а єдиним з класів ліпідзнижуючих препаратів з доведеною здатністю збільшувати тривалість життя у пацієнтів з ІХС, зокрема після перенесеного інфаркту міокарду, є інгібітори ГМГ-КоА редуктази (статини). Разом з тим, доцільність використання статинів у хворих на ХСН, особливо ішемічного походження, є одним з найбільш дискутабельних питань кардіології останніх років, навіть після оприлюднення результатів досліджень CORONA [</w:t>
      </w:r>
      <w:r>
        <w:rPr>
          <w:sz w:val="28"/>
          <w:szCs w:val="28"/>
          <w:lang w:val="uk-UA"/>
        </w:rPr>
        <w:t>89</w:t>
      </w:r>
      <w:r w:rsidRPr="00324199">
        <w:rPr>
          <w:sz w:val="28"/>
          <w:szCs w:val="28"/>
          <w:lang w:val="uk-UA"/>
        </w:rPr>
        <w:t>] та GISSI-HF [</w:t>
      </w:r>
      <w:r>
        <w:rPr>
          <w:sz w:val="28"/>
          <w:szCs w:val="28"/>
          <w:lang w:val="uk-UA"/>
        </w:rPr>
        <w:t>95</w:t>
      </w:r>
      <w:r w:rsidRPr="00324199">
        <w:rPr>
          <w:sz w:val="28"/>
          <w:szCs w:val="28"/>
          <w:lang w:val="uk-UA"/>
        </w:rPr>
        <w:t>], в яких невеликі дози розувастатину ефективно впливали на «сурогатні» точки, були абсолютно безпечними</w:t>
      </w:r>
      <w:r w:rsidRPr="00324199">
        <w:rPr>
          <w:sz w:val="28"/>
          <w:szCs w:val="28"/>
          <w:lang w:val="uk-UA" w:eastAsia="uk-UA"/>
        </w:rPr>
        <w:t xml:space="preserve">, але виявились не здатними </w:t>
      </w:r>
      <w:r w:rsidRPr="00324199">
        <w:rPr>
          <w:sz w:val="28"/>
          <w:szCs w:val="28"/>
          <w:lang w:val="uk-UA" w:eastAsia="uk-UA"/>
        </w:rPr>
        <w:lastRenderedPageBreak/>
        <w:t xml:space="preserve">поліпшити прогноз ХСН. Безперечно, екстраполяція отриманих даних можлива лише на пацієнтів, що відповідають критеріям залучення у вказані випробування. Так, у </w:t>
      </w:r>
      <w:r w:rsidRPr="00324199">
        <w:rPr>
          <w:sz w:val="28"/>
          <w:szCs w:val="28"/>
          <w:lang w:val="uk-UA"/>
        </w:rPr>
        <w:t>CORONA залучались хворі ХСН високих ФК, похилого віку, з різко зниженою ФВ ЛШ, тобто атеросклероз чи ураження міокарду могли бути настільки вираженими, що вплинути на них за допомогою терапії статинами протягом вказаних термінів було просто неможливо [</w:t>
      </w:r>
      <w:r>
        <w:rPr>
          <w:sz w:val="28"/>
          <w:szCs w:val="28"/>
          <w:lang w:val="uk-UA"/>
        </w:rPr>
        <w:t>10</w:t>
      </w:r>
      <w:r w:rsidRPr="00324199">
        <w:rPr>
          <w:sz w:val="28"/>
          <w:szCs w:val="28"/>
          <w:lang w:val="uk-UA"/>
        </w:rPr>
        <w:t>]. З іншого боку, значну кількість хворих, залучених у GISS-HF, складали пацієнти з ХСН не ішемічної етіології, при якій можна було очікувати максимального позитивного впливу лікування статином. Нарешті, оскільки подібних досліджень інших статинів не проводилось, неможливо дати однозначну відповідь на питання, стосуються результати CORONA та GISSI-HF лише розувастатину, чи вони є «ефектами класу» статинів [</w:t>
      </w:r>
      <w:r>
        <w:rPr>
          <w:sz w:val="28"/>
          <w:szCs w:val="28"/>
          <w:lang w:val="uk-UA"/>
        </w:rPr>
        <w:t>11</w:t>
      </w:r>
      <w:r w:rsidRPr="00324199">
        <w:rPr>
          <w:sz w:val="28"/>
          <w:szCs w:val="28"/>
          <w:lang w:val="uk-UA"/>
        </w:rPr>
        <w:t>].</w:t>
      </w:r>
    </w:p>
    <w:p w:rsidR="007725C4" w:rsidRPr="00E11399" w:rsidRDefault="007725C4" w:rsidP="007725C4">
      <w:pPr>
        <w:pStyle w:val="afffffffffffffffffffffffffffe"/>
        <w:rPr>
          <w:lang w:val="uk-UA"/>
        </w:rPr>
      </w:pPr>
      <w:r w:rsidRPr="00E11399">
        <w:rPr>
          <w:lang w:val="uk-UA"/>
        </w:rPr>
        <w:t>Таким чином, викладені положення зумовлюють актуальність проблем, вирішенню яких присвячене дослідження.</w:t>
      </w:r>
    </w:p>
    <w:p w:rsidR="007725C4" w:rsidRDefault="007725C4" w:rsidP="007725C4">
      <w:pPr>
        <w:spacing w:line="360" w:lineRule="auto"/>
        <w:ind w:firstLine="720"/>
        <w:jc w:val="both"/>
        <w:rPr>
          <w:sz w:val="28"/>
          <w:szCs w:val="28"/>
          <w:lang w:val="uk-UA" w:eastAsia="uk-UA"/>
        </w:rPr>
      </w:pPr>
      <w:r>
        <w:rPr>
          <w:b/>
          <w:bCs/>
          <w:sz w:val="28"/>
          <w:szCs w:val="28"/>
          <w:lang w:val="uk-UA" w:eastAsia="uk-UA"/>
        </w:rPr>
        <w:t xml:space="preserve">Зв’язок роботи з науковими програмами, планами, темами. </w:t>
      </w:r>
      <w:r w:rsidRPr="00E11399">
        <w:rPr>
          <w:sz w:val="28"/>
          <w:szCs w:val="28"/>
          <w:lang w:val="uk-UA" w:eastAsia="uk-UA"/>
        </w:rPr>
        <w:t>Дисертація виконана згідно плану науково-дослідних робіт Українського державного НДІ медико-</w:t>
      </w:r>
      <w:r>
        <w:rPr>
          <w:sz w:val="28"/>
          <w:szCs w:val="28"/>
          <w:lang w:val="uk-UA" w:eastAsia="uk-UA"/>
        </w:rPr>
        <w:t>соціальних проблем інвалідності та є фрагментом теми ВН69.ІН.08. «Визначити роль компенсаторно-адаптаційних механізмів на підставі медико-біологічних, психофізиологічних чинників у прогнозуванні інвалідності та оцінці реабілітаційних можливостей інвалідів внаслідок захворювань серцево-судинної системи».</w:t>
      </w:r>
      <w:r w:rsidRPr="00E11399">
        <w:rPr>
          <w:sz w:val="28"/>
          <w:szCs w:val="28"/>
          <w:lang w:val="uk-UA" w:eastAsia="uk-UA"/>
        </w:rPr>
        <w:t xml:space="preserve"> Номер дер</w:t>
      </w:r>
      <w:r>
        <w:rPr>
          <w:sz w:val="28"/>
          <w:szCs w:val="28"/>
          <w:lang w:val="uk-UA" w:eastAsia="uk-UA"/>
        </w:rPr>
        <w:t>жавної реєстрації: 0107U005099 від 29.03.2007. Дисертант є співвиконавцем теми.</w:t>
      </w:r>
    </w:p>
    <w:p w:rsidR="007725C4" w:rsidRDefault="007725C4" w:rsidP="007725C4">
      <w:pPr>
        <w:pStyle w:val="af3"/>
        <w:spacing w:line="360" w:lineRule="auto"/>
        <w:ind w:firstLine="709"/>
        <w:jc w:val="both"/>
        <w:rPr>
          <w:szCs w:val="28"/>
          <w:lang w:val="uk-UA"/>
        </w:rPr>
      </w:pPr>
      <w:r w:rsidRPr="00E11399">
        <w:rPr>
          <w:b/>
          <w:bCs/>
          <w:szCs w:val="28"/>
          <w:lang w:val="uk-UA" w:eastAsia="uk-UA"/>
        </w:rPr>
        <w:t>Мета дослідження</w:t>
      </w:r>
      <w:r w:rsidRPr="00E11399">
        <w:rPr>
          <w:b/>
          <w:bCs/>
          <w:i/>
          <w:iCs/>
          <w:szCs w:val="28"/>
          <w:lang w:val="uk-UA" w:eastAsia="uk-UA"/>
        </w:rPr>
        <w:t xml:space="preserve">. </w:t>
      </w:r>
      <w:r w:rsidRPr="00E11399">
        <w:rPr>
          <w:szCs w:val="28"/>
          <w:lang w:val="uk-UA"/>
        </w:rPr>
        <w:t>Розробити діагностичні критерії індивідуального перебігу та прогнозу ХСН ішемічної етіології на засадах вивчення стану центральної гемодинаміки, вегетативного забезпечення серцевої діяльності, рівня біомаркерів</w:t>
      </w:r>
      <w:r w:rsidRPr="00232266">
        <w:rPr>
          <w:szCs w:val="28"/>
          <w:lang w:val="uk-UA"/>
        </w:rPr>
        <w:t xml:space="preserve"> </w:t>
      </w:r>
      <w:r>
        <w:rPr>
          <w:szCs w:val="28"/>
          <w:lang w:val="uk-UA"/>
        </w:rPr>
        <w:t xml:space="preserve">ХСН </w:t>
      </w:r>
      <w:r w:rsidRPr="00232266">
        <w:rPr>
          <w:szCs w:val="28"/>
          <w:lang w:val="uk-UA"/>
        </w:rPr>
        <w:t>та</w:t>
      </w:r>
      <w:r w:rsidRPr="00E11399">
        <w:rPr>
          <w:szCs w:val="28"/>
          <w:lang w:val="uk-UA"/>
        </w:rPr>
        <w:t xml:space="preserve"> особливостей обміну ліпідів в умовах ліпідзнижуючої терапії.</w:t>
      </w:r>
    </w:p>
    <w:p w:rsidR="007725C4" w:rsidRPr="00E11399" w:rsidRDefault="007725C4" w:rsidP="007725C4">
      <w:pPr>
        <w:spacing w:line="360" w:lineRule="auto"/>
        <w:ind w:firstLine="709"/>
        <w:jc w:val="both"/>
        <w:rPr>
          <w:b/>
          <w:bCs/>
          <w:i/>
          <w:iCs/>
          <w:sz w:val="28"/>
          <w:szCs w:val="28"/>
          <w:lang w:val="uk-UA"/>
        </w:rPr>
      </w:pPr>
      <w:r w:rsidRPr="00E11399">
        <w:rPr>
          <w:b/>
          <w:bCs/>
          <w:sz w:val="28"/>
          <w:szCs w:val="28"/>
          <w:lang w:val="uk-UA" w:eastAsia="uk-UA"/>
        </w:rPr>
        <w:t>Основні задачі</w:t>
      </w:r>
      <w:r w:rsidRPr="00E11399">
        <w:rPr>
          <w:b/>
          <w:bCs/>
          <w:i/>
          <w:iCs/>
          <w:sz w:val="28"/>
          <w:szCs w:val="28"/>
          <w:lang w:val="uk-UA" w:eastAsia="uk-UA"/>
        </w:rPr>
        <w:t xml:space="preserve">. </w:t>
      </w:r>
    </w:p>
    <w:p w:rsidR="007725C4" w:rsidRPr="00E11399" w:rsidRDefault="007725C4" w:rsidP="001A3026">
      <w:pPr>
        <w:numPr>
          <w:ilvl w:val="0"/>
          <w:numId w:val="37"/>
        </w:numPr>
        <w:spacing w:after="0" w:line="360" w:lineRule="auto"/>
        <w:jc w:val="both"/>
        <w:rPr>
          <w:sz w:val="28"/>
          <w:szCs w:val="28"/>
          <w:lang w:val="uk-UA"/>
        </w:rPr>
      </w:pPr>
      <w:r w:rsidRPr="00E11399">
        <w:rPr>
          <w:sz w:val="28"/>
          <w:szCs w:val="28"/>
          <w:lang w:val="uk-UA"/>
        </w:rPr>
        <w:lastRenderedPageBreak/>
        <w:t>Виявити особливості вегетативної регуляції серцевого ритму у хворих на ХСН, розробити найбільш інформативні та доступні при скринінгових обстеженнях критерії автономної кардіопатії при ХСН внаслідок ІХС;</w:t>
      </w:r>
    </w:p>
    <w:p w:rsidR="007725C4" w:rsidRPr="00E11399" w:rsidRDefault="007725C4" w:rsidP="001A3026">
      <w:pPr>
        <w:numPr>
          <w:ilvl w:val="0"/>
          <w:numId w:val="37"/>
        </w:numPr>
        <w:spacing w:after="0" w:line="360" w:lineRule="auto"/>
        <w:jc w:val="both"/>
        <w:rPr>
          <w:sz w:val="28"/>
          <w:szCs w:val="28"/>
          <w:lang w:val="uk-UA"/>
        </w:rPr>
      </w:pPr>
      <w:r w:rsidRPr="00E11399">
        <w:rPr>
          <w:sz w:val="28"/>
          <w:szCs w:val="28"/>
          <w:lang w:val="uk-UA"/>
        </w:rPr>
        <w:t xml:space="preserve">Встановити </w:t>
      </w:r>
      <w:r>
        <w:rPr>
          <w:sz w:val="28"/>
          <w:szCs w:val="28"/>
          <w:lang w:val="uk-UA"/>
        </w:rPr>
        <w:t xml:space="preserve">диференційовані </w:t>
      </w:r>
      <w:r w:rsidRPr="00E11399">
        <w:rPr>
          <w:sz w:val="28"/>
          <w:szCs w:val="28"/>
          <w:lang w:val="uk-UA"/>
        </w:rPr>
        <w:t>клініко-функціональні критерії важкості перебігу ХСН ішемічного ґенезу.</w:t>
      </w:r>
    </w:p>
    <w:p w:rsidR="007725C4" w:rsidRPr="00E11399" w:rsidRDefault="007725C4" w:rsidP="001A3026">
      <w:pPr>
        <w:numPr>
          <w:ilvl w:val="0"/>
          <w:numId w:val="37"/>
        </w:numPr>
        <w:spacing w:after="0" w:line="360" w:lineRule="auto"/>
        <w:jc w:val="both"/>
        <w:rPr>
          <w:sz w:val="28"/>
          <w:szCs w:val="28"/>
          <w:lang w:val="uk-UA"/>
        </w:rPr>
      </w:pPr>
      <w:r w:rsidRPr="00E11399">
        <w:rPr>
          <w:sz w:val="28"/>
          <w:szCs w:val="28"/>
          <w:lang w:val="uk-UA"/>
        </w:rPr>
        <w:t>Визначити предиктивну здатність клініко-функціональних показників відносно ризику негативних подій (смерть, ІМ, госпіталізація внаслідок декомпенсації захворювання) у хворих на ішемічну ХСН протягом 12-місячного спостереження;</w:t>
      </w:r>
    </w:p>
    <w:p w:rsidR="007725C4" w:rsidRPr="00E11399" w:rsidRDefault="007725C4" w:rsidP="001A3026">
      <w:pPr>
        <w:numPr>
          <w:ilvl w:val="0"/>
          <w:numId w:val="37"/>
        </w:numPr>
        <w:spacing w:after="0" w:line="360" w:lineRule="auto"/>
        <w:jc w:val="both"/>
        <w:rPr>
          <w:sz w:val="28"/>
          <w:szCs w:val="28"/>
          <w:lang w:val="uk-UA"/>
        </w:rPr>
      </w:pPr>
      <w:r w:rsidRPr="00E11399">
        <w:rPr>
          <w:sz w:val="28"/>
          <w:szCs w:val="28"/>
          <w:lang w:val="uk-UA"/>
        </w:rPr>
        <w:t>Встановити ефективність та безпечність медикаментозної корекції дисліпідемії та зниження ризику кардіальних подій при застосуванні статинів у цієї категорії пацієнтів за рахунок впливу на патогенетичні механізми прогресування ХСН.</w:t>
      </w:r>
    </w:p>
    <w:p w:rsidR="007725C4" w:rsidRPr="0070145C" w:rsidRDefault="007725C4" w:rsidP="007725C4">
      <w:pPr>
        <w:autoSpaceDE w:val="0"/>
        <w:autoSpaceDN w:val="0"/>
        <w:spacing w:line="360" w:lineRule="auto"/>
        <w:ind w:firstLine="709"/>
        <w:jc w:val="both"/>
        <w:rPr>
          <w:sz w:val="28"/>
          <w:szCs w:val="28"/>
          <w:lang w:val="uk-UA" w:eastAsia="uk-UA"/>
        </w:rPr>
      </w:pPr>
      <w:r w:rsidRPr="00EF6647">
        <w:rPr>
          <w:i/>
          <w:iCs/>
          <w:sz w:val="28"/>
          <w:szCs w:val="28"/>
          <w:lang w:val="uk-UA"/>
        </w:rPr>
        <w:t>Об'єкт дослідження</w:t>
      </w:r>
      <w:r w:rsidRPr="0070145C">
        <w:rPr>
          <w:b/>
          <w:bCs/>
          <w:sz w:val="28"/>
          <w:szCs w:val="28"/>
          <w:lang w:val="uk-UA"/>
        </w:rPr>
        <w:t xml:space="preserve">: </w:t>
      </w:r>
      <w:r w:rsidRPr="0070145C">
        <w:rPr>
          <w:sz w:val="28"/>
          <w:szCs w:val="28"/>
          <w:lang w:val="uk-UA" w:eastAsia="uk-UA"/>
        </w:rPr>
        <w:t>ішемічн</w:t>
      </w:r>
      <w:r>
        <w:rPr>
          <w:sz w:val="28"/>
          <w:szCs w:val="28"/>
          <w:lang w:val="uk-UA" w:eastAsia="uk-UA"/>
        </w:rPr>
        <w:t>а</w:t>
      </w:r>
      <w:r w:rsidRPr="0070145C">
        <w:rPr>
          <w:sz w:val="28"/>
          <w:szCs w:val="28"/>
          <w:lang w:val="uk-UA" w:eastAsia="uk-UA"/>
        </w:rPr>
        <w:t xml:space="preserve"> хвороб</w:t>
      </w:r>
      <w:r>
        <w:rPr>
          <w:sz w:val="28"/>
          <w:szCs w:val="28"/>
          <w:lang w:val="uk-UA" w:eastAsia="uk-UA"/>
        </w:rPr>
        <w:t>а</w:t>
      </w:r>
      <w:r w:rsidRPr="0070145C">
        <w:rPr>
          <w:sz w:val="28"/>
          <w:szCs w:val="28"/>
          <w:lang w:val="uk-UA" w:eastAsia="uk-UA"/>
        </w:rPr>
        <w:t xml:space="preserve"> серця, ускладнен</w:t>
      </w:r>
      <w:r>
        <w:rPr>
          <w:sz w:val="28"/>
          <w:szCs w:val="28"/>
          <w:lang w:val="uk-UA" w:eastAsia="uk-UA"/>
        </w:rPr>
        <w:t>а</w:t>
      </w:r>
      <w:r w:rsidRPr="0070145C">
        <w:rPr>
          <w:sz w:val="28"/>
          <w:szCs w:val="28"/>
          <w:lang w:val="uk-UA" w:eastAsia="uk-UA"/>
        </w:rPr>
        <w:t xml:space="preserve"> хронічною серцевою</w:t>
      </w:r>
      <w:r>
        <w:rPr>
          <w:sz w:val="28"/>
          <w:szCs w:val="28"/>
          <w:lang w:val="uk-UA" w:eastAsia="uk-UA"/>
        </w:rPr>
        <w:t xml:space="preserve"> недостатністю II та вище ФК з систолічною дисфункцією лівого </w:t>
      </w:r>
      <w:r w:rsidRPr="00B66901">
        <w:rPr>
          <w:sz w:val="28"/>
          <w:szCs w:val="28"/>
          <w:lang w:val="uk-UA" w:eastAsia="uk-UA"/>
        </w:rPr>
        <w:t>шлуночка</w:t>
      </w:r>
      <w:r>
        <w:rPr>
          <w:sz w:val="28"/>
          <w:szCs w:val="28"/>
          <w:lang w:val="uk-UA" w:eastAsia="uk-UA"/>
        </w:rPr>
        <w:t>, в умовах ліпідзнижуючої терапії у додаток до базисного лікування ХСН.</w:t>
      </w:r>
    </w:p>
    <w:p w:rsidR="007725C4" w:rsidRPr="0070145C" w:rsidRDefault="007725C4" w:rsidP="007725C4">
      <w:pPr>
        <w:autoSpaceDE w:val="0"/>
        <w:autoSpaceDN w:val="0"/>
        <w:spacing w:line="360" w:lineRule="auto"/>
        <w:ind w:firstLine="708"/>
        <w:jc w:val="both"/>
        <w:rPr>
          <w:sz w:val="28"/>
          <w:szCs w:val="28"/>
          <w:lang w:val="uk-UA"/>
        </w:rPr>
      </w:pPr>
      <w:r w:rsidRPr="00EF6647">
        <w:rPr>
          <w:i/>
          <w:iCs/>
          <w:sz w:val="28"/>
          <w:szCs w:val="28"/>
          <w:lang w:val="uk-UA"/>
        </w:rPr>
        <w:t>Предмет дослідження</w:t>
      </w:r>
      <w:r w:rsidRPr="0070145C">
        <w:rPr>
          <w:sz w:val="28"/>
          <w:szCs w:val="28"/>
          <w:lang w:val="uk-UA"/>
        </w:rPr>
        <w:t xml:space="preserve">: </w:t>
      </w:r>
      <w:r>
        <w:rPr>
          <w:sz w:val="28"/>
          <w:szCs w:val="28"/>
          <w:lang w:val="uk-UA"/>
        </w:rPr>
        <w:t xml:space="preserve">клініко-функціональні критерії </w:t>
      </w:r>
      <w:r w:rsidRPr="0070145C">
        <w:rPr>
          <w:sz w:val="28"/>
          <w:szCs w:val="28"/>
          <w:lang w:val="uk-UA"/>
        </w:rPr>
        <w:t>перебіг</w:t>
      </w:r>
      <w:r>
        <w:rPr>
          <w:sz w:val="28"/>
          <w:szCs w:val="28"/>
          <w:lang w:val="uk-UA"/>
        </w:rPr>
        <w:t>у</w:t>
      </w:r>
      <w:r w:rsidRPr="0070145C">
        <w:rPr>
          <w:sz w:val="28"/>
          <w:szCs w:val="28"/>
          <w:lang w:val="uk-UA"/>
        </w:rPr>
        <w:t xml:space="preserve"> та прогноз</w:t>
      </w:r>
      <w:r>
        <w:rPr>
          <w:sz w:val="28"/>
          <w:szCs w:val="28"/>
          <w:lang w:val="uk-UA"/>
        </w:rPr>
        <w:t xml:space="preserve">у </w:t>
      </w:r>
      <w:r w:rsidRPr="0070145C">
        <w:rPr>
          <w:sz w:val="28"/>
          <w:szCs w:val="28"/>
          <w:lang w:val="uk-UA"/>
        </w:rPr>
        <w:t>ХСН внаслідок ІХС</w:t>
      </w:r>
      <w:r>
        <w:rPr>
          <w:sz w:val="28"/>
          <w:szCs w:val="28"/>
          <w:lang w:val="uk-UA"/>
        </w:rPr>
        <w:t xml:space="preserve"> в залежності від застосованих терапевтичних заходів</w:t>
      </w:r>
      <w:r w:rsidRPr="0070145C">
        <w:rPr>
          <w:sz w:val="28"/>
          <w:szCs w:val="28"/>
          <w:lang w:val="uk-UA"/>
        </w:rPr>
        <w:t>.</w:t>
      </w:r>
    </w:p>
    <w:p w:rsidR="007725C4" w:rsidRPr="00E11399" w:rsidRDefault="007725C4" w:rsidP="007725C4">
      <w:pPr>
        <w:pStyle w:val="af3"/>
        <w:spacing w:after="0" w:line="360" w:lineRule="auto"/>
        <w:ind w:firstLine="709"/>
        <w:jc w:val="both"/>
        <w:rPr>
          <w:b/>
          <w:bCs/>
          <w:szCs w:val="28"/>
          <w:lang w:val="uk-UA"/>
        </w:rPr>
      </w:pPr>
      <w:r w:rsidRPr="00E11399">
        <w:rPr>
          <w:b/>
          <w:bCs/>
          <w:szCs w:val="28"/>
          <w:lang w:val="uk-UA" w:eastAsia="uk-UA"/>
        </w:rPr>
        <w:t xml:space="preserve">Наукова новизна отриманих результатів. </w:t>
      </w:r>
    </w:p>
    <w:p w:rsidR="007725C4" w:rsidRPr="00E11399" w:rsidRDefault="007725C4" w:rsidP="007725C4">
      <w:pPr>
        <w:pStyle w:val="af3"/>
        <w:spacing w:after="0" w:line="360" w:lineRule="auto"/>
        <w:ind w:firstLine="709"/>
        <w:jc w:val="both"/>
        <w:rPr>
          <w:szCs w:val="28"/>
          <w:lang w:val="uk-UA" w:eastAsia="uk-UA"/>
        </w:rPr>
      </w:pPr>
      <w:r w:rsidRPr="00E11399">
        <w:rPr>
          <w:szCs w:val="28"/>
          <w:lang w:val="uk-UA" w:eastAsia="uk-UA"/>
        </w:rPr>
        <w:t xml:space="preserve">У роботі вирішено </w:t>
      </w:r>
      <w:r>
        <w:rPr>
          <w:szCs w:val="28"/>
          <w:lang w:val="uk-UA" w:eastAsia="uk-UA"/>
        </w:rPr>
        <w:t xml:space="preserve">одне з важливих </w:t>
      </w:r>
      <w:r w:rsidRPr="00E11399">
        <w:rPr>
          <w:szCs w:val="28"/>
          <w:lang w:val="uk-UA" w:eastAsia="uk-UA"/>
        </w:rPr>
        <w:t>завданн</w:t>
      </w:r>
      <w:r>
        <w:rPr>
          <w:szCs w:val="28"/>
          <w:lang w:val="uk-UA" w:eastAsia="uk-UA"/>
        </w:rPr>
        <w:t>ь</w:t>
      </w:r>
      <w:r w:rsidRPr="00E11399">
        <w:rPr>
          <w:szCs w:val="28"/>
          <w:lang w:val="uk-UA" w:eastAsia="uk-UA"/>
        </w:rPr>
        <w:t xml:space="preserve"> кардіології: розроблений алгоритм діагностики автономної кардіопатії, притаманної ХСН ішемічного ґенезу, який ґрунтується на комплексній оцінці ВСР нетривалих записів ЕКГ та за результатами ХМ, а також показників ТСР при наявності збереженого синусового ритму та ША.</w:t>
      </w:r>
    </w:p>
    <w:p w:rsidR="007725C4" w:rsidRPr="00E11399" w:rsidRDefault="007725C4" w:rsidP="007725C4">
      <w:pPr>
        <w:pStyle w:val="af3"/>
        <w:spacing w:after="0" w:line="360" w:lineRule="auto"/>
        <w:ind w:firstLine="709"/>
        <w:jc w:val="both"/>
        <w:rPr>
          <w:szCs w:val="28"/>
          <w:lang w:val="uk-UA" w:eastAsia="uk-UA"/>
        </w:rPr>
      </w:pPr>
      <w:r w:rsidRPr="00E11399">
        <w:rPr>
          <w:szCs w:val="28"/>
          <w:lang w:val="uk-UA" w:eastAsia="uk-UA"/>
        </w:rPr>
        <w:t xml:space="preserve">У дослідженні вперше доведена роль ряду функціонально-діагностичних чинників (ВСР, ТСР, глобальна та сегментарна систолічна функція ЛШ, </w:t>
      </w:r>
      <w:r w:rsidRPr="00E11399">
        <w:rPr>
          <w:szCs w:val="28"/>
          <w:lang w:val="uk-UA" w:eastAsia="uk-UA"/>
        </w:rPr>
        <w:lastRenderedPageBreak/>
        <w:t>дилатація серця за даними рентгенологічного дослідження) в індивідуальній оцінці важкості захворювання та ризику негативних подій у хворих на ХСН внаслідок ІХС.</w:t>
      </w:r>
    </w:p>
    <w:p w:rsidR="007725C4" w:rsidRPr="00E11399" w:rsidRDefault="007725C4" w:rsidP="007725C4">
      <w:pPr>
        <w:pStyle w:val="af3"/>
        <w:spacing w:after="0" w:line="360" w:lineRule="auto"/>
        <w:ind w:firstLine="709"/>
        <w:jc w:val="both"/>
        <w:rPr>
          <w:i/>
          <w:iCs/>
          <w:szCs w:val="28"/>
          <w:lang w:val="uk-UA"/>
        </w:rPr>
      </w:pPr>
      <w:r w:rsidRPr="00E11399">
        <w:rPr>
          <w:szCs w:val="28"/>
          <w:lang w:val="uk-UA" w:eastAsia="uk-UA"/>
        </w:rPr>
        <w:t>Вперше визначені особливості добового профілю АТ, які можуть застосовуватись як додаткові діагностичні та прогностичні критерії при ХСН ішемічної етіології.</w:t>
      </w:r>
    </w:p>
    <w:p w:rsidR="007725C4" w:rsidRPr="00C00CCA" w:rsidRDefault="007725C4" w:rsidP="007725C4">
      <w:pPr>
        <w:pStyle w:val="24"/>
        <w:spacing w:after="0" w:line="360" w:lineRule="auto"/>
        <w:ind w:left="0" w:firstLine="709"/>
        <w:jc w:val="both"/>
        <w:rPr>
          <w:sz w:val="28"/>
          <w:szCs w:val="28"/>
          <w:lang w:val="uk-UA" w:eastAsia="uk-UA"/>
        </w:rPr>
      </w:pPr>
      <w:r w:rsidRPr="00E11399">
        <w:rPr>
          <w:sz w:val="28"/>
          <w:szCs w:val="28"/>
          <w:lang w:val="uk-UA" w:eastAsia="uk-UA"/>
        </w:rPr>
        <w:t>Вперше встановлені значущі взаємозв'язки між показниками, що характеризують структурно-функціональний стан міокарду ЛШ, характер вегетативної регуляції серцевого ритму</w:t>
      </w:r>
      <w:r>
        <w:rPr>
          <w:sz w:val="28"/>
          <w:szCs w:val="28"/>
          <w:lang w:val="uk-UA" w:eastAsia="uk-UA"/>
        </w:rPr>
        <w:t xml:space="preserve"> та</w:t>
      </w:r>
      <w:r w:rsidRPr="00E11399">
        <w:rPr>
          <w:sz w:val="28"/>
          <w:szCs w:val="28"/>
          <w:lang w:val="uk-UA" w:eastAsia="uk-UA"/>
        </w:rPr>
        <w:t xml:space="preserve"> АТ</w:t>
      </w:r>
      <w:r>
        <w:rPr>
          <w:sz w:val="28"/>
          <w:szCs w:val="28"/>
          <w:lang w:val="uk-UA" w:eastAsia="uk-UA"/>
        </w:rPr>
        <w:t>,</w:t>
      </w:r>
      <w:r w:rsidRPr="00E11399">
        <w:rPr>
          <w:sz w:val="28"/>
          <w:szCs w:val="28"/>
          <w:lang w:val="uk-UA" w:eastAsia="uk-UA"/>
        </w:rPr>
        <w:t xml:space="preserve"> </w:t>
      </w:r>
      <w:r>
        <w:rPr>
          <w:sz w:val="28"/>
          <w:szCs w:val="28"/>
          <w:lang w:val="uk-UA" w:eastAsia="uk-UA"/>
        </w:rPr>
        <w:t xml:space="preserve">рівень біомаркерів ХСН, </w:t>
      </w:r>
      <w:r w:rsidRPr="00E11399">
        <w:rPr>
          <w:sz w:val="28"/>
          <w:szCs w:val="28"/>
          <w:lang w:val="uk-UA" w:eastAsia="uk-UA"/>
        </w:rPr>
        <w:t>функціональний статус хворих, що дозволяє визначити прогноз подальшого перебігу захворювання у хворих зазначеної категорії.</w:t>
      </w:r>
    </w:p>
    <w:p w:rsidR="007725C4" w:rsidRDefault="007725C4" w:rsidP="007725C4">
      <w:pPr>
        <w:pStyle w:val="24"/>
        <w:spacing w:line="360" w:lineRule="auto"/>
        <w:ind w:left="0" w:firstLine="709"/>
        <w:jc w:val="both"/>
        <w:rPr>
          <w:sz w:val="28"/>
          <w:szCs w:val="28"/>
          <w:lang w:val="uk-UA" w:eastAsia="uk-UA"/>
        </w:rPr>
      </w:pPr>
      <w:r w:rsidRPr="00E11399">
        <w:rPr>
          <w:sz w:val="28"/>
          <w:szCs w:val="28"/>
          <w:lang w:val="uk-UA" w:eastAsia="uk-UA"/>
        </w:rPr>
        <w:t>Доведен</w:t>
      </w:r>
      <w:r>
        <w:rPr>
          <w:sz w:val="28"/>
          <w:szCs w:val="28"/>
          <w:lang w:val="uk-UA" w:eastAsia="uk-UA"/>
        </w:rPr>
        <w:t>і</w:t>
      </w:r>
      <w:r w:rsidRPr="00E11399">
        <w:rPr>
          <w:sz w:val="28"/>
          <w:szCs w:val="28"/>
          <w:lang w:val="uk-UA" w:eastAsia="uk-UA"/>
        </w:rPr>
        <w:t xml:space="preserve"> </w:t>
      </w:r>
      <w:r>
        <w:rPr>
          <w:sz w:val="28"/>
          <w:szCs w:val="28"/>
          <w:lang w:val="uk-UA" w:eastAsia="uk-UA"/>
        </w:rPr>
        <w:t xml:space="preserve">здатність </w:t>
      </w:r>
      <w:r w:rsidRPr="00E11399">
        <w:rPr>
          <w:sz w:val="28"/>
          <w:szCs w:val="28"/>
          <w:lang w:val="uk-UA" w:eastAsia="uk-UA"/>
        </w:rPr>
        <w:t xml:space="preserve">ліпідзнижуючої терапії </w:t>
      </w:r>
      <w:r>
        <w:rPr>
          <w:sz w:val="28"/>
          <w:szCs w:val="28"/>
          <w:lang w:val="uk-UA" w:eastAsia="uk-UA"/>
        </w:rPr>
        <w:t xml:space="preserve">запобігати погіршенню </w:t>
      </w:r>
      <w:r w:rsidRPr="00E11399">
        <w:rPr>
          <w:sz w:val="28"/>
          <w:szCs w:val="28"/>
          <w:lang w:val="uk-UA" w:eastAsia="uk-UA"/>
        </w:rPr>
        <w:t>сегментарн</w:t>
      </w:r>
      <w:r>
        <w:rPr>
          <w:sz w:val="28"/>
          <w:szCs w:val="28"/>
          <w:lang w:val="uk-UA" w:eastAsia="uk-UA"/>
        </w:rPr>
        <w:t>ої</w:t>
      </w:r>
      <w:r w:rsidRPr="00E11399">
        <w:rPr>
          <w:sz w:val="28"/>
          <w:szCs w:val="28"/>
          <w:lang w:val="uk-UA" w:eastAsia="uk-UA"/>
        </w:rPr>
        <w:t xml:space="preserve"> систолічн</w:t>
      </w:r>
      <w:r>
        <w:rPr>
          <w:sz w:val="28"/>
          <w:szCs w:val="28"/>
          <w:lang w:val="uk-UA" w:eastAsia="uk-UA"/>
        </w:rPr>
        <w:t>ої</w:t>
      </w:r>
      <w:r w:rsidRPr="00E11399">
        <w:rPr>
          <w:sz w:val="28"/>
          <w:szCs w:val="28"/>
          <w:lang w:val="uk-UA" w:eastAsia="uk-UA"/>
        </w:rPr>
        <w:t xml:space="preserve"> функці</w:t>
      </w:r>
      <w:r>
        <w:rPr>
          <w:sz w:val="28"/>
          <w:szCs w:val="28"/>
          <w:lang w:val="uk-UA" w:eastAsia="uk-UA"/>
        </w:rPr>
        <w:t>ї</w:t>
      </w:r>
      <w:r w:rsidRPr="00E11399">
        <w:rPr>
          <w:sz w:val="28"/>
          <w:szCs w:val="28"/>
          <w:lang w:val="uk-UA" w:eastAsia="uk-UA"/>
        </w:rPr>
        <w:t xml:space="preserve"> міокарду ЛШ</w:t>
      </w:r>
      <w:r>
        <w:rPr>
          <w:sz w:val="28"/>
          <w:szCs w:val="28"/>
          <w:lang w:val="uk-UA" w:eastAsia="uk-UA"/>
        </w:rPr>
        <w:t xml:space="preserve"> та нормалізувати </w:t>
      </w:r>
      <w:r w:rsidRPr="00E11399">
        <w:rPr>
          <w:sz w:val="28"/>
          <w:szCs w:val="28"/>
          <w:lang w:val="uk-UA" w:eastAsia="uk-UA"/>
        </w:rPr>
        <w:t>характер регуляції АТ та рівень вегетативного забезпечення серцевого ритму</w:t>
      </w:r>
      <w:r>
        <w:rPr>
          <w:sz w:val="28"/>
          <w:szCs w:val="28"/>
          <w:lang w:val="uk-UA" w:eastAsia="uk-UA"/>
        </w:rPr>
        <w:t xml:space="preserve"> </w:t>
      </w:r>
      <w:r w:rsidRPr="00E11399">
        <w:rPr>
          <w:sz w:val="28"/>
          <w:szCs w:val="28"/>
          <w:lang w:val="uk-UA" w:eastAsia="uk-UA"/>
        </w:rPr>
        <w:t>у хворих на ХСН ішемічної етіології.</w:t>
      </w:r>
    </w:p>
    <w:p w:rsidR="007725C4" w:rsidRPr="00E11399" w:rsidRDefault="007725C4" w:rsidP="007725C4">
      <w:pPr>
        <w:pStyle w:val="af3"/>
        <w:spacing w:after="0" w:line="360" w:lineRule="auto"/>
        <w:ind w:firstLine="709"/>
        <w:jc w:val="both"/>
        <w:rPr>
          <w:b/>
          <w:bCs/>
          <w:szCs w:val="28"/>
          <w:lang w:val="uk-UA"/>
        </w:rPr>
      </w:pPr>
      <w:r w:rsidRPr="00E11399">
        <w:rPr>
          <w:b/>
          <w:bCs/>
          <w:szCs w:val="28"/>
          <w:lang w:val="uk-UA" w:eastAsia="uk-UA"/>
        </w:rPr>
        <w:t xml:space="preserve">Практичне значення отриманих результатів. </w:t>
      </w:r>
    </w:p>
    <w:p w:rsidR="007725C4" w:rsidRPr="00E11399" w:rsidRDefault="007725C4" w:rsidP="007725C4">
      <w:pPr>
        <w:pStyle w:val="af3"/>
        <w:spacing w:after="0" w:line="360" w:lineRule="auto"/>
        <w:ind w:firstLine="709"/>
        <w:jc w:val="both"/>
        <w:rPr>
          <w:i/>
          <w:iCs/>
          <w:szCs w:val="28"/>
          <w:lang w:val="uk-UA"/>
        </w:rPr>
      </w:pPr>
      <w:r w:rsidRPr="00E11399">
        <w:rPr>
          <w:szCs w:val="28"/>
          <w:lang w:val="uk-UA" w:eastAsia="uk-UA"/>
        </w:rPr>
        <w:t>Розроблений та впроваджений в клінічну практику алгоритм діагностики автономної кардіопатії внаслідок ХСН, який полягає у виявленні при скринінговому обстеженні редукованої ВСР нетривалих записів ЕКГ (</w:t>
      </w:r>
      <w:r w:rsidRPr="00E11399">
        <w:rPr>
          <w:szCs w:val="28"/>
          <w:lang w:val="uk-UA"/>
        </w:rPr>
        <w:t>VLF &gt; 1700 мс</w:t>
      </w:r>
      <w:r w:rsidRPr="00E11399">
        <w:rPr>
          <w:szCs w:val="28"/>
          <w:vertAlign w:val="superscript"/>
          <w:lang w:val="uk-UA"/>
        </w:rPr>
        <w:t>2</w:t>
      </w:r>
      <w:r w:rsidRPr="00E11399">
        <w:rPr>
          <w:szCs w:val="28"/>
          <w:lang w:val="uk-UA"/>
        </w:rPr>
        <w:t>, LF &lt; 750 мс</w:t>
      </w:r>
      <w:r w:rsidRPr="00E11399">
        <w:rPr>
          <w:szCs w:val="28"/>
          <w:vertAlign w:val="superscript"/>
          <w:lang w:val="uk-UA"/>
        </w:rPr>
        <w:t>2</w:t>
      </w:r>
      <w:r w:rsidRPr="00E11399">
        <w:rPr>
          <w:szCs w:val="28"/>
          <w:lang w:val="uk-UA"/>
        </w:rPr>
        <w:t xml:space="preserve"> та HF &lt; 770 мс</w:t>
      </w:r>
      <w:r w:rsidRPr="00E11399">
        <w:rPr>
          <w:szCs w:val="28"/>
          <w:vertAlign w:val="superscript"/>
          <w:lang w:val="uk-UA"/>
        </w:rPr>
        <w:t>2</w:t>
      </w:r>
      <w:r w:rsidRPr="00E11399">
        <w:rPr>
          <w:szCs w:val="28"/>
          <w:lang w:val="uk-UA"/>
        </w:rPr>
        <w:t>)</w:t>
      </w:r>
      <w:r w:rsidRPr="00E11399">
        <w:rPr>
          <w:szCs w:val="28"/>
          <w:lang w:val="uk-UA" w:eastAsia="uk-UA"/>
        </w:rPr>
        <w:t>, з подальшим підтвердженням діагнозу за даними ХМ (ЦІ ЧСС &lt; 1,1, SDNN &lt; 100 мс та СV &lt; 11%); додатковим діагностичним критерієм у хворих із ША є пригнічення ТСР (ТО &gt; 0% та TS &lt; 10 мс/RR).</w:t>
      </w:r>
    </w:p>
    <w:p w:rsidR="007725C4" w:rsidRPr="00E11399" w:rsidRDefault="007725C4" w:rsidP="007725C4">
      <w:pPr>
        <w:spacing w:line="360" w:lineRule="auto"/>
        <w:ind w:firstLine="709"/>
        <w:jc w:val="both"/>
        <w:rPr>
          <w:sz w:val="28"/>
          <w:szCs w:val="28"/>
          <w:lang w:val="uk-UA" w:eastAsia="uk-UA"/>
        </w:rPr>
      </w:pPr>
      <w:r w:rsidRPr="00E11399">
        <w:rPr>
          <w:sz w:val="28"/>
          <w:szCs w:val="28"/>
          <w:lang w:val="uk-UA" w:eastAsia="uk-UA"/>
        </w:rPr>
        <w:t>Показана протекторна роль збереженого ритму АТ та запропоновані кількісні критерії оцінки добового профілю АТ (</w:t>
      </w:r>
      <w:r w:rsidRPr="00E11399">
        <w:rPr>
          <w:sz w:val="28"/>
          <w:szCs w:val="28"/>
          <w:lang w:val="uk-UA"/>
        </w:rPr>
        <w:t>САТ 140 ± 15 мм рт. ст. та ДАТ – 80 ± 10 мм рт. ст.)</w:t>
      </w:r>
      <w:r w:rsidRPr="00E11399">
        <w:rPr>
          <w:sz w:val="28"/>
          <w:szCs w:val="28"/>
          <w:lang w:val="uk-UA" w:eastAsia="uk-UA"/>
        </w:rPr>
        <w:t xml:space="preserve">, які можуть застосовуватись як прогностичні маркери. </w:t>
      </w:r>
    </w:p>
    <w:p w:rsidR="007725C4" w:rsidRPr="00E11399" w:rsidRDefault="007725C4" w:rsidP="007725C4">
      <w:pPr>
        <w:spacing w:line="360" w:lineRule="auto"/>
        <w:ind w:firstLine="709"/>
        <w:jc w:val="both"/>
        <w:rPr>
          <w:sz w:val="28"/>
          <w:szCs w:val="28"/>
          <w:lang w:val="uk-UA"/>
        </w:rPr>
      </w:pPr>
      <w:r w:rsidRPr="00E11399">
        <w:rPr>
          <w:sz w:val="28"/>
          <w:szCs w:val="28"/>
          <w:lang w:val="uk-UA" w:eastAsia="uk-UA"/>
        </w:rPr>
        <w:t>Доведено значення ряду клініко-функціональних показників як предикторів небажаних подій при ХСН ішемічного походження, найбільш важливими з яких є зниження ТСР (</w:t>
      </w:r>
      <w:r w:rsidRPr="00E11399">
        <w:rPr>
          <w:sz w:val="28"/>
          <w:szCs w:val="28"/>
          <w:lang w:val="uk-UA"/>
        </w:rPr>
        <w:t>TS &lt; 10 мс/RR, TO &gt; 0%)</w:t>
      </w:r>
      <w:r w:rsidRPr="00E11399">
        <w:rPr>
          <w:sz w:val="28"/>
          <w:szCs w:val="28"/>
          <w:lang w:val="uk-UA" w:eastAsia="uk-UA"/>
        </w:rPr>
        <w:t>, ВСР (</w:t>
      </w:r>
      <w:r w:rsidRPr="00E11399">
        <w:rPr>
          <w:sz w:val="28"/>
          <w:szCs w:val="28"/>
          <w:lang w:val="uk-UA"/>
        </w:rPr>
        <w:t xml:space="preserve">CV &lt; 11%, SDNN </w:t>
      </w:r>
      <w:r w:rsidRPr="00E11399">
        <w:rPr>
          <w:sz w:val="28"/>
          <w:szCs w:val="28"/>
          <w:lang w:val="uk-UA"/>
        </w:rPr>
        <w:lastRenderedPageBreak/>
        <w:t>&lt; 100 мс)</w:t>
      </w:r>
      <w:r w:rsidRPr="00E11399">
        <w:rPr>
          <w:sz w:val="28"/>
          <w:szCs w:val="28"/>
          <w:lang w:val="uk-UA" w:eastAsia="uk-UA"/>
        </w:rPr>
        <w:t xml:space="preserve"> та редукція циркадних коливань ЧСС (ЦІ ЧСС &lt; 1,1), дилатація ЛШ (КТІ &gt; 50%) із зниженням його регіональної скоротливості (</w:t>
      </w:r>
      <w:r w:rsidRPr="00E11399">
        <w:rPr>
          <w:sz w:val="28"/>
          <w:szCs w:val="28"/>
          <w:lang w:val="uk-UA"/>
        </w:rPr>
        <w:t>Sm</w:t>
      </w:r>
      <w:r w:rsidRPr="00E11399">
        <w:rPr>
          <w:sz w:val="28"/>
          <w:szCs w:val="28"/>
          <w:vertAlign w:val="subscript"/>
          <w:lang w:val="uk-UA"/>
        </w:rPr>
        <w:t>mean</w:t>
      </w:r>
      <w:r w:rsidRPr="00E11399">
        <w:rPr>
          <w:sz w:val="28"/>
          <w:szCs w:val="28"/>
          <w:lang w:val="uk-UA"/>
        </w:rPr>
        <w:t xml:space="preserve"> &lt; 6 см/сек) та вік хворих понад 60 років.</w:t>
      </w:r>
    </w:p>
    <w:p w:rsidR="007725C4" w:rsidRPr="00E11399" w:rsidRDefault="007725C4" w:rsidP="007725C4">
      <w:pPr>
        <w:spacing w:line="360" w:lineRule="auto"/>
        <w:ind w:firstLine="709"/>
        <w:jc w:val="both"/>
        <w:rPr>
          <w:sz w:val="28"/>
          <w:szCs w:val="28"/>
          <w:lang w:val="uk-UA"/>
        </w:rPr>
      </w:pPr>
      <w:r w:rsidRPr="00E11399">
        <w:rPr>
          <w:sz w:val="28"/>
          <w:szCs w:val="28"/>
          <w:lang w:val="uk-UA"/>
        </w:rPr>
        <w:t xml:space="preserve">Показана можливість ефективної корекції виявленої дисліпідемії при застосуванні низьких та середніх доз симвастатину чи аторвастатину, а також </w:t>
      </w:r>
      <w:r>
        <w:rPr>
          <w:sz w:val="28"/>
          <w:szCs w:val="28"/>
          <w:lang w:val="uk-UA"/>
        </w:rPr>
        <w:t xml:space="preserve">позитивний вплив </w:t>
      </w:r>
      <w:r w:rsidRPr="00E11399">
        <w:rPr>
          <w:sz w:val="28"/>
          <w:szCs w:val="28"/>
          <w:lang w:val="uk-UA"/>
        </w:rPr>
        <w:t xml:space="preserve">цього лікування </w:t>
      </w:r>
      <w:r>
        <w:rPr>
          <w:sz w:val="28"/>
          <w:szCs w:val="28"/>
          <w:lang w:val="uk-UA"/>
        </w:rPr>
        <w:t xml:space="preserve">на </w:t>
      </w:r>
      <w:r w:rsidRPr="00E11399">
        <w:rPr>
          <w:sz w:val="28"/>
          <w:szCs w:val="28"/>
          <w:lang w:val="uk-UA"/>
        </w:rPr>
        <w:t>динамік</w:t>
      </w:r>
      <w:r>
        <w:rPr>
          <w:sz w:val="28"/>
          <w:szCs w:val="28"/>
          <w:lang w:val="uk-UA"/>
        </w:rPr>
        <w:t>у</w:t>
      </w:r>
      <w:r w:rsidRPr="00E11399">
        <w:rPr>
          <w:sz w:val="28"/>
          <w:szCs w:val="28"/>
          <w:lang w:val="uk-UA"/>
        </w:rPr>
        <w:t xml:space="preserve"> систолічної функції ЛШ, показників центральної гемодинаміки та вегетативного забезпечення серцевого ритму.</w:t>
      </w:r>
    </w:p>
    <w:p w:rsidR="007725C4" w:rsidRDefault="007725C4" w:rsidP="007725C4">
      <w:pPr>
        <w:spacing w:line="360" w:lineRule="auto"/>
        <w:ind w:firstLine="709"/>
        <w:jc w:val="both"/>
        <w:rPr>
          <w:sz w:val="28"/>
          <w:szCs w:val="28"/>
          <w:lang w:val="uk-UA" w:eastAsia="uk-UA"/>
        </w:rPr>
      </w:pPr>
      <w:r w:rsidRPr="00E11399">
        <w:rPr>
          <w:sz w:val="28"/>
          <w:szCs w:val="28"/>
          <w:lang w:val="uk-UA" w:eastAsia="uk-UA"/>
        </w:rPr>
        <w:t>Результати дисертаційної роботи впроваджені в лікувально-діагностичний процес в Українському Державному НДІ медико-соціальних проблем інвалідності,</w:t>
      </w:r>
      <w:r>
        <w:rPr>
          <w:sz w:val="28"/>
          <w:szCs w:val="28"/>
          <w:lang w:val="uk-UA" w:eastAsia="uk-UA"/>
        </w:rPr>
        <w:t xml:space="preserve"> КОШМП</w:t>
      </w:r>
      <w:r w:rsidRPr="00E11399">
        <w:rPr>
          <w:sz w:val="28"/>
          <w:szCs w:val="28"/>
          <w:lang w:val="uk-UA" w:eastAsia="uk-UA"/>
        </w:rPr>
        <w:t xml:space="preserve"> м. Дніпропетровська, міській клінічній лікарні №7 м. Дніпропетровська</w:t>
      </w:r>
      <w:r w:rsidRPr="00E11399">
        <w:rPr>
          <w:i/>
          <w:iCs/>
          <w:sz w:val="28"/>
          <w:szCs w:val="28"/>
          <w:lang w:val="uk-UA" w:eastAsia="uk-UA"/>
        </w:rPr>
        <w:t xml:space="preserve">, </w:t>
      </w:r>
      <w:r w:rsidRPr="00E11399">
        <w:rPr>
          <w:sz w:val="28"/>
          <w:szCs w:val="28"/>
          <w:lang w:val="uk-UA" w:eastAsia="uk-UA"/>
        </w:rPr>
        <w:t>КУ «Обласний кардіологічний диспансер» м. Запоріжжя, міській лікарні №2 м. Мелітополя Запорізької області.</w:t>
      </w:r>
    </w:p>
    <w:p w:rsidR="007725C4" w:rsidRPr="00E11399" w:rsidRDefault="007725C4" w:rsidP="007725C4">
      <w:pPr>
        <w:spacing w:line="360" w:lineRule="auto"/>
        <w:ind w:firstLine="709"/>
        <w:jc w:val="both"/>
        <w:rPr>
          <w:sz w:val="28"/>
          <w:szCs w:val="28"/>
          <w:lang w:val="uk-UA"/>
        </w:rPr>
      </w:pPr>
    </w:p>
    <w:p w:rsidR="007725C4" w:rsidRDefault="007725C4" w:rsidP="007725C4">
      <w:pPr>
        <w:spacing w:line="360" w:lineRule="auto"/>
        <w:ind w:firstLine="709"/>
        <w:jc w:val="both"/>
        <w:rPr>
          <w:sz w:val="28"/>
          <w:szCs w:val="28"/>
          <w:lang w:val="uk-UA" w:eastAsia="uk-UA"/>
        </w:rPr>
      </w:pPr>
      <w:r w:rsidRPr="00E11399">
        <w:rPr>
          <w:b/>
          <w:bCs/>
          <w:sz w:val="28"/>
          <w:szCs w:val="28"/>
          <w:lang w:val="uk-UA" w:eastAsia="uk-UA"/>
        </w:rPr>
        <w:t xml:space="preserve">Особистий внесок здобувача. </w:t>
      </w:r>
      <w:r w:rsidRPr="00E11399">
        <w:rPr>
          <w:sz w:val="28"/>
          <w:szCs w:val="28"/>
          <w:lang w:val="uk-UA" w:eastAsia="uk-UA"/>
        </w:rPr>
        <w:t>Дисертаційна робота є самостійним науковим дослідженням автора. Дисертант самостійно проводив відбір і клінічне обстеження хворих, виконував більшість інструментальних методик: ХМ з аналізом ВСР та ТСР, дослідження ВСР нетривалих відрізків ЕКГ, розрахунок КТІ за даними рентгенограм органів грудної клітини, тест 6-хвилинної ходьби</w:t>
      </w:r>
      <w:r w:rsidRPr="00E11399">
        <w:rPr>
          <w:i/>
          <w:iCs/>
          <w:sz w:val="28"/>
          <w:szCs w:val="28"/>
          <w:lang w:val="uk-UA" w:eastAsia="uk-UA"/>
        </w:rPr>
        <w:t xml:space="preserve">, </w:t>
      </w:r>
      <w:r w:rsidRPr="00E11399">
        <w:rPr>
          <w:sz w:val="28"/>
          <w:szCs w:val="28"/>
          <w:lang w:val="uk-UA" w:eastAsia="uk-UA"/>
        </w:rPr>
        <w:t>переважну</w:t>
      </w:r>
      <w:r w:rsidRPr="00E11399">
        <w:rPr>
          <w:i/>
          <w:iCs/>
          <w:sz w:val="28"/>
          <w:szCs w:val="28"/>
          <w:lang w:val="uk-UA" w:eastAsia="uk-UA"/>
        </w:rPr>
        <w:t xml:space="preserve"> </w:t>
      </w:r>
      <w:r w:rsidRPr="00E11399">
        <w:rPr>
          <w:sz w:val="28"/>
          <w:szCs w:val="28"/>
          <w:lang w:val="uk-UA" w:eastAsia="uk-UA"/>
        </w:rPr>
        <w:t>частину ДМАТ. Аналіз, узагальнення, статистичну обробку отриманих результатів, підготовку матеріалів до публікації і оформлення дисертаційної роботи автор також проводив самостійно. Основні публікації по темі дисертації носять пріоритетний характер.</w:t>
      </w:r>
    </w:p>
    <w:p w:rsidR="007725C4" w:rsidRDefault="007725C4" w:rsidP="007725C4">
      <w:pPr>
        <w:pStyle w:val="af3"/>
        <w:spacing w:after="0" w:line="360" w:lineRule="auto"/>
        <w:ind w:firstLine="709"/>
        <w:jc w:val="both"/>
        <w:rPr>
          <w:szCs w:val="28"/>
          <w:lang w:val="uk-UA" w:eastAsia="uk-UA"/>
        </w:rPr>
      </w:pPr>
      <w:r w:rsidRPr="00E11399">
        <w:rPr>
          <w:b/>
          <w:bCs/>
          <w:szCs w:val="28"/>
          <w:lang w:val="uk-UA" w:eastAsia="uk-UA"/>
        </w:rPr>
        <w:t xml:space="preserve">Апробація результатів дисертації. </w:t>
      </w:r>
      <w:r w:rsidRPr="00E11399">
        <w:rPr>
          <w:szCs w:val="28"/>
          <w:lang w:val="uk-UA" w:eastAsia="uk-UA"/>
        </w:rPr>
        <w:t xml:space="preserve">Основні результати дисертаційної роботи докладалися і обговорювалися на I та II Всеросійських з’їздах аритмологів (Москва, 2005 та 2007), VI Всеросійській науково-практичній конференції </w:t>
      </w:r>
      <w:r w:rsidRPr="00E11399">
        <w:rPr>
          <w:szCs w:val="28"/>
          <w:lang w:val="uk-UA" w:eastAsia="uk-UA"/>
        </w:rPr>
        <w:lastRenderedPageBreak/>
        <w:t>«Современные возможности холтеровского мониторирования» (Тюмень, 2005), 17-th Annual Meeting of the Mediterranean Association of Cardiology and Cardiac Surgery (Словенія, 2005), науково-практичній конференції з міжнародною участю «Актуальні проблеми медико-соціальної експертизи, профілактики інвалідності та реабілітації інвалідів» (Дніпропетровськ, 2006), регіональній науково-практичній конференції «Артеріальна гіпертензія: виявлення, поширеність, диспансеризація, профілактика та лікування» (Івано-Франківськ, 2006), XIII науково-практичній конференції з міжнародною участю «Актуальные вопросы кардиологии» (Тюмень, 2006), I Конгресі товариства фахівців з серцевої недостатності «Сердечная недостаточность-2006» (Москва, 2006), IX з’їзді Всеукраїнського Лікарського Товариства (Вінниця, 2007), VIII</w:t>
      </w:r>
      <w:r w:rsidRPr="00FF5F0A">
        <w:rPr>
          <w:szCs w:val="28"/>
          <w:lang w:eastAsia="uk-UA"/>
        </w:rPr>
        <w:t>,</w:t>
      </w:r>
      <w:r w:rsidRPr="00E11399">
        <w:rPr>
          <w:szCs w:val="28"/>
          <w:lang w:val="uk-UA" w:eastAsia="uk-UA"/>
        </w:rPr>
        <w:t xml:space="preserve"> IX </w:t>
      </w:r>
      <w:r>
        <w:rPr>
          <w:szCs w:val="28"/>
          <w:lang w:eastAsia="uk-UA"/>
        </w:rPr>
        <w:t xml:space="preserve">та Х </w:t>
      </w:r>
      <w:r w:rsidRPr="00E11399">
        <w:rPr>
          <w:szCs w:val="28"/>
          <w:lang w:val="uk-UA" w:eastAsia="uk-UA"/>
        </w:rPr>
        <w:t>Національних конгресах кардіологів України (Київ, 2007</w:t>
      </w:r>
      <w:r>
        <w:rPr>
          <w:szCs w:val="28"/>
          <w:lang w:val="uk-UA" w:eastAsia="uk-UA"/>
        </w:rPr>
        <w:t>, 2008</w:t>
      </w:r>
      <w:r w:rsidRPr="00E11399">
        <w:rPr>
          <w:szCs w:val="28"/>
          <w:lang w:val="uk-UA" w:eastAsia="uk-UA"/>
        </w:rPr>
        <w:t xml:space="preserve"> та 200</w:t>
      </w:r>
      <w:r>
        <w:rPr>
          <w:szCs w:val="28"/>
          <w:lang w:val="uk-UA" w:eastAsia="uk-UA"/>
        </w:rPr>
        <w:t>9</w:t>
      </w:r>
      <w:r w:rsidRPr="00E11399">
        <w:rPr>
          <w:szCs w:val="28"/>
          <w:lang w:val="uk-UA" w:eastAsia="uk-UA"/>
        </w:rPr>
        <w:t>), науково-практичних конференціях «Актуальні питання медичної науки та практики» (Запоріжжя, 2007 та 2008).</w:t>
      </w:r>
    </w:p>
    <w:p w:rsidR="007725C4" w:rsidRDefault="007725C4" w:rsidP="007725C4">
      <w:pPr>
        <w:pStyle w:val="af3"/>
        <w:spacing w:after="0" w:line="360" w:lineRule="auto"/>
        <w:ind w:firstLine="709"/>
        <w:jc w:val="both"/>
        <w:rPr>
          <w:szCs w:val="28"/>
          <w:lang w:val="uk-UA" w:eastAsia="uk-UA"/>
        </w:rPr>
      </w:pPr>
      <w:r w:rsidRPr="00E11399">
        <w:rPr>
          <w:b/>
          <w:bCs/>
          <w:szCs w:val="28"/>
          <w:lang w:val="uk-UA" w:eastAsia="uk-UA"/>
        </w:rPr>
        <w:t xml:space="preserve">Публікації. </w:t>
      </w:r>
      <w:r>
        <w:rPr>
          <w:szCs w:val="28"/>
          <w:lang w:val="uk-UA" w:eastAsia="uk-UA"/>
        </w:rPr>
        <w:t xml:space="preserve">За </w:t>
      </w:r>
      <w:r w:rsidRPr="00E11399">
        <w:rPr>
          <w:szCs w:val="28"/>
          <w:lang w:val="uk-UA" w:eastAsia="uk-UA"/>
        </w:rPr>
        <w:t>матеріала</w:t>
      </w:r>
      <w:r>
        <w:rPr>
          <w:szCs w:val="28"/>
          <w:lang w:val="uk-UA" w:eastAsia="uk-UA"/>
        </w:rPr>
        <w:t>ми</w:t>
      </w:r>
      <w:r w:rsidRPr="00E11399">
        <w:rPr>
          <w:szCs w:val="28"/>
          <w:lang w:val="uk-UA" w:eastAsia="uk-UA"/>
        </w:rPr>
        <w:t xml:space="preserve"> дисертації опубліковано </w:t>
      </w:r>
      <w:r>
        <w:rPr>
          <w:szCs w:val="28"/>
          <w:lang w:val="uk-UA" w:eastAsia="uk-UA"/>
        </w:rPr>
        <w:t>20</w:t>
      </w:r>
      <w:r w:rsidRPr="00E11399">
        <w:rPr>
          <w:szCs w:val="28"/>
          <w:lang w:val="uk-UA" w:eastAsia="uk-UA"/>
        </w:rPr>
        <w:t xml:space="preserve"> наукових робіт, зокрема </w:t>
      </w:r>
      <w:r>
        <w:rPr>
          <w:szCs w:val="28"/>
          <w:lang w:val="uk-UA" w:eastAsia="uk-UA"/>
        </w:rPr>
        <w:t>8</w:t>
      </w:r>
      <w:r w:rsidRPr="00E11399">
        <w:rPr>
          <w:szCs w:val="28"/>
          <w:lang w:val="uk-UA" w:eastAsia="uk-UA"/>
        </w:rPr>
        <w:t xml:space="preserve"> журнальних стат</w:t>
      </w:r>
      <w:r>
        <w:rPr>
          <w:szCs w:val="28"/>
          <w:lang w:val="uk-UA" w:eastAsia="uk-UA"/>
        </w:rPr>
        <w:t>ей, з них 6 –</w:t>
      </w:r>
      <w:r w:rsidRPr="00E11399">
        <w:rPr>
          <w:szCs w:val="28"/>
          <w:lang w:val="uk-UA" w:eastAsia="uk-UA"/>
        </w:rPr>
        <w:t xml:space="preserve"> у </w:t>
      </w:r>
      <w:r>
        <w:rPr>
          <w:szCs w:val="28"/>
          <w:lang w:val="uk-UA" w:eastAsia="uk-UA"/>
        </w:rPr>
        <w:t xml:space="preserve">фахових </w:t>
      </w:r>
      <w:r w:rsidRPr="00E11399">
        <w:rPr>
          <w:szCs w:val="28"/>
          <w:lang w:val="uk-UA" w:eastAsia="uk-UA"/>
        </w:rPr>
        <w:t>виданнях, рекомендованих ВАК України, 1</w:t>
      </w:r>
      <w:r>
        <w:rPr>
          <w:szCs w:val="28"/>
          <w:lang w:val="uk-UA" w:eastAsia="uk-UA"/>
        </w:rPr>
        <w:t>1</w:t>
      </w:r>
      <w:r w:rsidRPr="00E11399">
        <w:rPr>
          <w:szCs w:val="28"/>
          <w:lang w:val="uk-UA" w:eastAsia="uk-UA"/>
        </w:rPr>
        <w:t xml:space="preserve"> матеріалів і тез конференцій</w:t>
      </w:r>
      <w:r>
        <w:rPr>
          <w:szCs w:val="28"/>
          <w:lang w:val="uk-UA" w:eastAsia="uk-UA"/>
        </w:rPr>
        <w:t>;</w:t>
      </w:r>
      <w:r w:rsidRPr="00E11399">
        <w:rPr>
          <w:szCs w:val="28"/>
          <w:lang w:val="uk-UA" w:eastAsia="uk-UA"/>
        </w:rPr>
        <w:t xml:space="preserve"> отриманий 1 патент України, зареєстровані 2 раціоналізаторські пропозиції.</w:t>
      </w:r>
    </w:p>
    <w:p w:rsidR="007725C4" w:rsidRPr="00E11399" w:rsidRDefault="007725C4" w:rsidP="007725C4">
      <w:pPr>
        <w:pStyle w:val="af3"/>
        <w:spacing w:line="360" w:lineRule="auto"/>
        <w:ind w:firstLine="709"/>
        <w:jc w:val="both"/>
        <w:rPr>
          <w:szCs w:val="28"/>
          <w:lang w:val="uk-UA"/>
        </w:rPr>
      </w:pPr>
    </w:p>
    <w:p w:rsidR="007725C4" w:rsidRDefault="007725C4" w:rsidP="007725C4">
      <w:pPr>
        <w:pStyle w:val="40"/>
      </w:pPr>
      <w:r w:rsidRPr="00E11399">
        <w:t>ВИ</w:t>
      </w:r>
      <w:r>
        <w:t>СНОВКИ</w:t>
      </w:r>
      <w:r w:rsidRPr="00E11399">
        <w:t>.</w:t>
      </w:r>
    </w:p>
    <w:p w:rsidR="007725C4" w:rsidRPr="00BF4A2E" w:rsidRDefault="007725C4" w:rsidP="007725C4">
      <w:pPr>
        <w:spacing w:line="720" w:lineRule="auto"/>
        <w:rPr>
          <w:lang w:val="uk-UA"/>
        </w:rPr>
      </w:pPr>
    </w:p>
    <w:p w:rsidR="007725C4" w:rsidRPr="007E5B6F" w:rsidRDefault="007725C4" w:rsidP="007725C4">
      <w:pPr>
        <w:spacing w:line="360" w:lineRule="auto"/>
        <w:ind w:left="720"/>
        <w:jc w:val="both"/>
        <w:rPr>
          <w:sz w:val="28"/>
          <w:szCs w:val="28"/>
          <w:lang w:val="uk-UA"/>
        </w:rPr>
      </w:pPr>
      <w:r>
        <w:rPr>
          <w:sz w:val="28"/>
          <w:szCs w:val="28"/>
          <w:lang w:val="uk-UA"/>
        </w:rPr>
        <w:tab/>
        <w:t>У дослідженні висвітлені діагностична роль та прогностичне значення ряду клініко-функціональних критеріїв оцінки перебігу ХСН ішемічного походження, запропоновані алгоритми їхнього диференційованого використання в залежності від клінічної ситуації та особливостей перебігу захворювання.</w:t>
      </w:r>
    </w:p>
    <w:p w:rsidR="007725C4" w:rsidRPr="00E11399" w:rsidRDefault="007725C4" w:rsidP="001A3026">
      <w:pPr>
        <w:numPr>
          <w:ilvl w:val="0"/>
          <w:numId w:val="38"/>
        </w:numPr>
        <w:spacing w:after="0" w:line="360" w:lineRule="auto"/>
        <w:jc w:val="both"/>
        <w:rPr>
          <w:sz w:val="28"/>
          <w:szCs w:val="28"/>
          <w:lang w:val="uk-UA"/>
        </w:rPr>
      </w:pPr>
      <w:r w:rsidRPr="00E11399">
        <w:rPr>
          <w:sz w:val="28"/>
          <w:szCs w:val="28"/>
          <w:lang w:val="uk-UA"/>
        </w:rPr>
        <w:t>У дослідженні вирішене актуальне завдання кардіології – розроблен</w:t>
      </w:r>
      <w:r>
        <w:rPr>
          <w:sz w:val="28"/>
          <w:szCs w:val="28"/>
          <w:lang w:val="uk-UA"/>
        </w:rPr>
        <w:t>і</w:t>
      </w:r>
      <w:r w:rsidRPr="00E11399">
        <w:rPr>
          <w:sz w:val="28"/>
          <w:szCs w:val="28"/>
          <w:lang w:val="uk-UA"/>
        </w:rPr>
        <w:t xml:space="preserve"> діагностичн</w:t>
      </w:r>
      <w:r>
        <w:rPr>
          <w:sz w:val="28"/>
          <w:szCs w:val="28"/>
          <w:lang w:val="uk-UA"/>
        </w:rPr>
        <w:t>і</w:t>
      </w:r>
      <w:r w:rsidRPr="00E11399">
        <w:rPr>
          <w:sz w:val="28"/>
          <w:szCs w:val="28"/>
          <w:lang w:val="uk-UA"/>
        </w:rPr>
        <w:t xml:space="preserve"> критерії автономної кардіопатії внаслідок ХСН: порушення </w:t>
      </w:r>
      <w:r>
        <w:rPr>
          <w:sz w:val="28"/>
          <w:szCs w:val="28"/>
          <w:lang w:val="uk-UA"/>
        </w:rPr>
        <w:t xml:space="preserve">ВСР </w:t>
      </w:r>
      <w:r w:rsidRPr="00E11399">
        <w:rPr>
          <w:sz w:val="28"/>
          <w:szCs w:val="28"/>
          <w:lang w:val="uk-UA"/>
        </w:rPr>
        <w:t>нетривалих записів ЕКГ (VLF &gt; 1700 мс</w:t>
      </w:r>
      <w:r w:rsidRPr="00E11399">
        <w:rPr>
          <w:sz w:val="28"/>
          <w:szCs w:val="28"/>
          <w:vertAlign w:val="superscript"/>
          <w:lang w:val="uk-UA"/>
        </w:rPr>
        <w:t>2</w:t>
      </w:r>
      <w:r w:rsidRPr="00E11399">
        <w:rPr>
          <w:sz w:val="28"/>
          <w:szCs w:val="28"/>
          <w:lang w:val="uk-UA"/>
        </w:rPr>
        <w:t>, LF &lt; 750 мс</w:t>
      </w:r>
      <w:r w:rsidRPr="00E11399">
        <w:rPr>
          <w:sz w:val="28"/>
          <w:szCs w:val="28"/>
          <w:vertAlign w:val="superscript"/>
          <w:lang w:val="uk-UA"/>
        </w:rPr>
        <w:t>2</w:t>
      </w:r>
      <w:r w:rsidRPr="00E11399">
        <w:rPr>
          <w:sz w:val="28"/>
          <w:szCs w:val="28"/>
          <w:lang w:val="uk-UA"/>
        </w:rPr>
        <w:t xml:space="preserve"> </w:t>
      </w:r>
      <w:r w:rsidRPr="00E11399">
        <w:rPr>
          <w:sz w:val="28"/>
          <w:szCs w:val="28"/>
          <w:lang w:val="uk-UA"/>
        </w:rPr>
        <w:lastRenderedPageBreak/>
        <w:t>та HF &lt; 770 мс</w:t>
      </w:r>
      <w:r w:rsidRPr="00E11399">
        <w:rPr>
          <w:sz w:val="28"/>
          <w:szCs w:val="28"/>
          <w:vertAlign w:val="superscript"/>
          <w:lang w:val="uk-UA"/>
        </w:rPr>
        <w:t>2</w:t>
      </w:r>
      <w:r w:rsidRPr="00E11399">
        <w:rPr>
          <w:sz w:val="28"/>
          <w:szCs w:val="28"/>
          <w:lang w:val="uk-UA"/>
        </w:rPr>
        <w:t xml:space="preserve">) </w:t>
      </w:r>
      <w:r>
        <w:rPr>
          <w:sz w:val="28"/>
          <w:szCs w:val="28"/>
          <w:lang w:val="uk-UA"/>
        </w:rPr>
        <w:t xml:space="preserve">на етапі </w:t>
      </w:r>
      <w:r w:rsidRPr="00E11399">
        <w:rPr>
          <w:sz w:val="28"/>
          <w:szCs w:val="28"/>
          <w:lang w:val="uk-UA"/>
        </w:rPr>
        <w:t>скринінгових обстеженн</w:t>
      </w:r>
      <w:r>
        <w:rPr>
          <w:sz w:val="28"/>
          <w:szCs w:val="28"/>
          <w:lang w:val="uk-UA"/>
        </w:rPr>
        <w:t>ь</w:t>
      </w:r>
      <w:r w:rsidRPr="00E11399">
        <w:rPr>
          <w:sz w:val="28"/>
          <w:szCs w:val="28"/>
          <w:lang w:val="uk-UA"/>
        </w:rPr>
        <w:t xml:space="preserve">; редукція циркадних коливань </w:t>
      </w:r>
      <w:r>
        <w:rPr>
          <w:sz w:val="28"/>
          <w:szCs w:val="28"/>
          <w:lang w:val="uk-UA"/>
        </w:rPr>
        <w:t>ЧСС</w:t>
      </w:r>
      <w:r w:rsidRPr="00E11399">
        <w:rPr>
          <w:sz w:val="28"/>
          <w:szCs w:val="28"/>
          <w:lang w:val="uk-UA"/>
        </w:rPr>
        <w:t>, добової ВСР (</w:t>
      </w:r>
      <w:r w:rsidRPr="00E11399">
        <w:rPr>
          <w:sz w:val="28"/>
          <w:szCs w:val="28"/>
          <w:lang w:val="en-US"/>
        </w:rPr>
        <w:t>SDNN</w:t>
      </w:r>
      <w:r w:rsidRPr="00E11399">
        <w:rPr>
          <w:sz w:val="28"/>
          <w:szCs w:val="28"/>
          <w:lang w:val="uk-UA"/>
        </w:rPr>
        <w:t xml:space="preserve"> &lt; 100 мс та </w:t>
      </w:r>
      <w:r w:rsidRPr="00E11399">
        <w:rPr>
          <w:sz w:val="28"/>
          <w:szCs w:val="28"/>
          <w:lang w:val="en-US"/>
        </w:rPr>
        <w:t>CV</w:t>
      </w:r>
      <w:r w:rsidRPr="00E11399">
        <w:rPr>
          <w:sz w:val="28"/>
          <w:szCs w:val="28"/>
          <w:lang w:val="uk-UA"/>
        </w:rPr>
        <w:t xml:space="preserve"> &lt; 11%) та </w:t>
      </w:r>
      <w:r>
        <w:rPr>
          <w:sz w:val="28"/>
          <w:szCs w:val="28"/>
          <w:lang w:val="uk-UA"/>
        </w:rPr>
        <w:t xml:space="preserve">турбулентності серцевого ритму </w:t>
      </w:r>
      <w:r w:rsidRPr="00E11399">
        <w:rPr>
          <w:sz w:val="28"/>
          <w:szCs w:val="28"/>
          <w:lang w:val="uk-UA"/>
        </w:rPr>
        <w:t>(</w:t>
      </w:r>
      <w:r w:rsidRPr="00E11399">
        <w:rPr>
          <w:sz w:val="28"/>
          <w:szCs w:val="28"/>
          <w:lang w:val="en-US"/>
        </w:rPr>
        <w:t>TO</w:t>
      </w:r>
      <w:r w:rsidRPr="00E11399">
        <w:rPr>
          <w:sz w:val="28"/>
          <w:szCs w:val="28"/>
          <w:lang w:val="uk-UA"/>
        </w:rPr>
        <w:t xml:space="preserve"> &gt; 0% та </w:t>
      </w:r>
      <w:r w:rsidRPr="00E11399">
        <w:rPr>
          <w:sz w:val="28"/>
          <w:szCs w:val="28"/>
          <w:lang w:val="en-US"/>
        </w:rPr>
        <w:t>TS</w:t>
      </w:r>
      <w:r w:rsidRPr="00E11399">
        <w:rPr>
          <w:sz w:val="28"/>
          <w:szCs w:val="28"/>
          <w:lang w:val="uk-UA"/>
        </w:rPr>
        <w:t xml:space="preserve"> &lt; 10 мс/</w:t>
      </w:r>
      <w:r w:rsidRPr="00E11399">
        <w:rPr>
          <w:sz w:val="28"/>
          <w:szCs w:val="28"/>
          <w:lang w:val="en-US"/>
        </w:rPr>
        <w:t>RR</w:t>
      </w:r>
      <w:r w:rsidRPr="00E11399">
        <w:rPr>
          <w:sz w:val="28"/>
          <w:szCs w:val="28"/>
          <w:lang w:val="uk-UA"/>
        </w:rPr>
        <w:t xml:space="preserve">) при </w:t>
      </w:r>
      <w:r>
        <w:rPr>
          <w:sz w:val="28"/>
          <w:szCs w:val="28"/>
          <w:lang w:val="uk-UA"/>
        </w:rPr>
        <w:t>холтеровському моніторуванні</w:t>
      </w:r>
      <w:r w:rsidRPr="00E11399">
        <w:rPr>
          <w:sz w:val="28"/>
          <w:szCs w:val="28"/>
          <w:lang w:val="uk-UA"/>
        </w:rPr>
        <w:t xml:space="preserve">; порушення циркадної ритміки </w:t>
      </w:r>
      <w:r>
        <w:rPr>
          <w:sz w:val="28"/>
          <w:szCs w:val="28"/>
          <w:lang w:val="uk-UA"/>
        </w:rPr>
        <w:t>та варіабельності АТ при добовому моніторуванні АТ</w:t>
      </w:r>
      <w:r w:rsidRPr="00E11399">
        <w:rPr>
          <w:sz w:val="28"/>
          <w:szCs w:val="28"/>
          <w:lang w:val="uk-UA"/>
        </w:rPr>
        <w:t>.</w:t>
      </w:r>
    </w:p>
    <w:p w:rsidR="007725C4" w:rsidRPr="00E11399" w:rsidRDefault="007725C4" w:rsidP="001A3026">
      <w:pPr>
        <w:numPr>
          <w:ilvl w:val="0"/>
          <w:numId w:val="38"/>
        </w:numPr>
        <w:spacing w:after="0" w:line="360" w:lineRule="auto"/>
        <w:jc w:val="both"/>
        <w:rPr>
          <w:sz w:val="28"/>
          <w:szCs w:val="28"/>
          <w:lang w:val="uk-UA"/>
        </w:rPr>
      </w:pPr>
      <w:r w:rsidRPr="00E11399">
        <w:rPr>
          <w:sz w:val="28"/>
          <w:szCs w:val="28"/>
          <w:lang w:val="uk-UA"/>
        </w:rPr>
        <w:t>Дефіцит автономної регуляції серцевого ритму (</w:t>
      </w:r>
      <w:r w:rsidRPr="00E11399">
        <w:rPr>
          <w:sz w:val="28"/>
          <w:szCs w:val="28"/>
          <w:lang w:val="en-US"/>
        </w:rPr>
        <w:t>SDNN</w:t>
      </w:r>
      <w:r w:rsidRPr="00E11399">
        <w:rPr>
          <w:sz w:val="28"/>
          <w:szCs w:val="28"/>
          <w:lang w:val="uk-UA"/>
        </w:rPr>
        <w:t xml:space="preserve"> &lt; 100 мс та </w:t>
      </w:r>
      <w:r w:rsidRPr="00E11399">
        <w:rPr>
          <w:sz w:val="28"/>
          <w:szCs w:val="28"/>
          <w:lang w:val="en-US"/>
        </w:rPr>
        <w:t>CV</w:t>
      </w:r>
      <w:r>
        <w:rPr>
          <w:sz w:val="28"/>
          <w:szCs w:val="28"/>
          <w:lang w:val="uk-UA"/>
        </w:rPr>
        <w:t xml:space="preserve"> &lt; 11%</w:t>
      </w:r>
      <w:r w:rsidRPr="00937FC7">
        <w:rPr>
          <w:sz w:val="28"/>
          <w:szCs w:val="28"/>
          <w:lang w:val="uk-UA"/>
        </w:rPr>
        <w:t xml:space="preserve">, </w:t>
      </w:r>
      <w:r w:rsidRPr="00E11399">
        <w:rPr>
          <w:sz w:val="28"/>
          <w:szCs w:val="28"/>
          <w:lang w:val="en-US"/>
        </w:rPr>
        <w:t>TO</w:t>
      </w:r>
      <w:r w:rsidRPr="00E11399">
        <w:rPr>
          <w:sz w:val="28"/>
          <w:szCs w:val="28"/>
          <w:lang w:val="uk-UA"/>
        </w:rPr>
        <w:t xml:space="preserve"> &gt; 0% та </w:t>
      </w:r>
      <w:r w:rsidRPr="00E11399">
        <w:rPr>
          <w:sz w:val="28"/>
          <w:szCs w:val="28"/>
          <w:lang w:val="en-US"/>
        </w:rPr>
        <w:t>TS</w:t>
      </w:r>
      <w:r w:rsidRPr="00E11399">
        <w:rPr>
          <w:sz w:val="28"/>
          <w:szCs w:val="28"/>
          <w:lang w:val="uk-UA"/>
        </w:rPr>
        <w:t xml:space="preserve"> &lt; 10 мс/</w:t>
      </w:r>
      <w:r w:rsidRPr="00E11399">
        <w:rPr>
          <w:sz w:val="28"/>
          <w:szCs w:val="28"/>
          <w:lang w:val="en-US"/>
        </w:rPr>
        <w:t>RR</w:t>
      </w:r>
      <w:r w:rsidRPr="00E11399">
        <w:rPr>
          <w:sz w:val="28"/>
          <w:szCs w:val="28"/>
          <w:lang w:val="uk-UA"/>
        </w:rPr>
        <w:t xml:space="preserve">) за даними </w:t>
      </w:r>
      <w:r>
        <w:rPr>
          <w:sz w:val="28"/>
          <w:szCs w:val="28"/>
          <w:lang w:val="uk-UA"/>
        </w:rPr>
        <w:t>холтеровського моніторування</w:t>
      </w:r>
      <w:r w:rsidRPr="00E11399">
        <w:rPr>
          <w:sz w:val="28"/>
          <w:szCs w:val="28"/>
          <w:lang w:val="uk-UA"/>
        </w:rPr>
        <w:t>; регіональна систолічна дисфункція</w:t>
      </w:r>
      <w:r w:rsidRPr="00937FC7">
        <w:rPr>
          <w:sz w:val="28"/>
          <w:szCs w:val="28"/>
          <w:lang w:val="uk-UA"/>
        </w:rPr>
        <w:t xml:space="preserve"> (</w:t>
      </w:r>
      <w:r>
        <w:rPr>
          <w:sz w:val="28"/>
          <w:szCs w:val="28"/>
          <w:lang w:val="en-US"/>
        </w:rPr>
        <w:t>Sm</w:t>
      </w:r>
      <w:r w:rsidRPr="00937FC7">
        <w:rPr>
          <w:sz w:val="28"/>
          <w:szCs w:val="28"/>
          <w:lang w:val="uk-UA"/>
        </w:rPr>
        <w:t xml:space="preserve"> &lt; 6 </w:t>
      </w:r>
      <w:r>
        <w:rPr>
          <w:sz w:val="28"/>
          <w:szCs w:val="28"/>
          <w:lang w:val="uk-UA"/>
        </w:rPr>
        <w:t>см/сек)</w:t>
      </w:r>
      <w:r w:rsidRPr="00E11399">
        <w:rPr>
          <w:sz w:val="28"/>
          <w:szCs w:val="28"/>
          <w:lang w:val="uk-UA"/>
        </w:rPr>
        <w:t xml:space="preserve"> при </w:t>
      </w:r>
      <w:r>
        <w:rPr>
          <w:sz w:val="28"/>
          <w:szCs w:val="28"/>
          <w:lang w:val="uk-UA"/>
        </w:rPr>
        <w:t>ткатинній доплерографії</w:t>
      </w:r>
      <w:r w:rsidRPr="00E11399">
        <w:rPr>
          <w:sz w:val="28"/>
          <w:szCs w:val="28"/>
          <w:lang w:val="uk-UA"/>
        </w:rPr>
        <w:t xml:space="preserve"> (на початкових етапах розвитку ХСН) та дилатація лівих відділів серця </w:t>
      </w:r>
      <w:r>
        <w:rPr>
          <w:sz w:val="28"/>
          <w:szCs w:val="28"/>
          <w:lang w:val="uk-UA"/>
        </w:rPr>
        <w:t xml:space="preserve">з КТІ </w:t>
      </w:r>
      <w:r w:rsidRPr="00937FC7">
        <w:rPr>
          <w:sz w:val="28"/>
          <w:szCs w:val="28"/>
          <w:lang w:val="uk-UA"/>
        </w:rPr>
        <w:t xml:space="preserve">&gt; 50% </w:t>
      </w:r>
      <w:r w:rsidRPr="00E11399">
        <w:rPr>
          <w:sz w:val="28"/>
          <w:szCs w:val="28"/>
          <w:lang w:val="uk-UA"/>
        </w:rPr>
        <w:t xml:space="preserve">(на стадії розвинутої ХСН); перенесений </w:t>
      </w:r>
      <w:r w:rsidRPr="00E11399">
        <w:rPr>
          <w:sz w:val="28"/>
          <w:szCs w:val="28"/>
          <w:lang w:val="en-US"/>
        </w:rPr>
        <w:t>Q</w:t>
      </w:r>
      <w:r w:rsidRPr="00E11399">
        <w:rPr>
          <w:sz w:val="28"/>
          <w:szCs w:val="28"/>
          <w:lang w:val="uk-UA"/>
        </w:rPr>
        <w:t xml:space="preserve"> ІМ передньої локалізації та артеріальна гіпотензія доведені як найбільш інформативні клініко-функціональні критерії важкості ішемічної ХСН та розвитку подальших несприятливих подій.</w:t>
      </w:r>
    </w:p>
    <w:p w:rsidR="007725C4" w:rsidRPr="00E11399" w:rsidRDefault="007725C4" w:rsidP="001A3026">
      <w:pPr>
        <w:numPr>
          <w:ilvl w:val="0"/>
          <w:numId w:val="38"/>
        </w:numPr>
        <w:spacing w:after="0" w:line="360" w:lineRule="auto"/>
        <w:jc w:val="both"/>
        <w:rPr>
          <w:sz w:val="28"/>
          <w:szCs w:val="28"/>
          <w:lang w:val="uk-UA"/>
        </w:rPr>
      </w:pPr>
      <w:r w:rsidRPr="00E11399">
        <w:rPr>
          <w:sz w:val="28"/>
          <w:szCs w:val="28"/>
          <w:lang w:val="uk-UA"/>
        </w:rPr>
        <w:t>Артеріальна гіпотензія або некомпенсована АГ у хворого на ХСН в комбінації характерними змінами добового профілю АТ (</w:t>
      </w:r>
      <w:r>
        <w:rPr>
          <w:sz w:val="28"/>
          <w:szCs w:val="28"/>
          <w:lang w:val="uk-UA"/>
        </w:rPr>
        <w:t>зменшення циркадного індексу та варіабельності</w:t>
      </w:r>
      <w:r w:rsidRPr="00E11399">
        <w:rPr>
          <w:sz w:val="28"/>
          <w:szCs w:val="28"/>
          <w:lang w:val="uk-UA"/>
        </w:rPr>
        <w:t>) складають найбільш несприятливий гемодинамічний варіант з позиції негативної динаміки скоротливості міокарду ЛШ при довготривалому спостереженні.</w:t>
      </w:r>
    </w:p>
    <w:p w:rsidR="007725C4" w:rsidRPr="00E11399" w:rsidRDefault="007725C4" w:rsidP="001A3026">
      <w:pPr>
        <w:numPr>
          <w:ilvl w:val="0"/>
          <w:numId w:val="38"/>
        </w:numPr>
        <w:spacing w:after="0" w:line="360" w:lineRule="auto"/>
        <w:jc w:val="both"/>
        <w:rPr>
          <w:sz w:val="28"/>
          <w:szCs w:val="28"/>
          <w:lang w:val="uk-UA"/>
        </w:rPr>
      </w:pPr>
      <w:r w:rsidRPr="00E11399">
        <w:rPr>
          <w:sz w:val="28"/>
          <w:szCs w:val="28"/>
          <w:lang w:val="uk-UA"/>
        </w:rPr>
        <w:t xml:space="preserve">Дефіцит локальної скоротливості </w:t>
      </w:r>
      <w:r>
        <w:rPr>
          <w:sz w:val="28"/>
          <w:szCs w:val="28"/>
          <w:lang w:val="uk-UA"/>
        </w:rPr>
        <w:t>(швидкість систолічного руху МШП менш 6 см/сек)</w:t>
      </w:r>
      <w:r w:rsidRPr="00E11399">
        <w:rPr>
          <w:sz w:val="28"/>
          <w:szCs w:val="28"/>
          <w:lang w:val="uk-UA"/>
        </w:rPr>
        <w:t xml:space="preserve">, порівняно з традиційними рентгенологічними та ультразвуковими показниками, має найщільніший зв’язок із рівнем </w:t>
      </w:r>
      <w:r w:rsidRPr="00E11399">
        <w:rPr>
          <w:sz w:val="28"/>
          <w:szCs w:val="28"/>
          <w:lang w:val="en-US"/>
        </w:rPr>
        <w:t>NT</w:t>
      </w:r>
      <w:r w:rsidRPr="00E11399">
        <w:rPr>
          <w:sz w:val="28"/>
          <w:szCs w:val="28"/>
          <w:lang w:val="uk-UA"/>
        </w:rPr>
        <w:t>-</w:t>
      </w:r>
      <w:r w:rsidRPr="00E11399">
        <w:rPr>
          <w:sz w:val="28"/>
          <w:szCs w:val="28"/>
          <w:lang w:val="en-US"/>
        </w:rPr>
        <w:t>proBNP</w:t>
      </w:r>
      <w:r w:rsidRPr="00E11399">
        <w:rPr>
          <w:sz w:val="28"/>
          <w:szCs w:val="28"/>
          <w:lang w:val="uk-UA"/>
        </w:rPr>
        <w:t xml:space="preserve">, що свідчить про доцільність використання </w:t>
      </w:r>
      <w:r>
        <w:rPr>
          <w:sz w:val="28"/>
          <w:szCs w:val="28"/>
          <w:lang w:val="uk-UA"/>
        </w:rPr>
        <w:t xml:space="preserve">тканинної доплерографії </w:t>
      </w:r>
      <w:r w:rsidRPr="00E11399">
        <w:rPr>
          <w:sz w:val="28"/>
          <w:szCs w:val="28"/>
          <w:lang w:val="uk-UA"/>
        </w:rPr>
        <w:t>для оцінки перебігу та прогнозу ХСН, особливо на початкових стадіях захворювання.</w:t>
      </w:r>
    </w:p>
    <w:p w:rsidR="007725C4" w:rsidRPr="00E11399" w:rsidRDefault="007725C4" w:rsidP="001A3026">
      <w:pPr>
        <w:numPr>
          <w:ilvl w:val="0"/>
          <w:numId w:val="38"/>
        </w:numPr>
        <w:spacing w:after="0" w:line="360" w:lineRule="auto"/>
        <w:jc w:val="both"/>
        <w:rPr>
          <w:sz w:val="28"/>
          <w:szCs w:val="28"/>
          <w:lang w:val="uk-UA"/>
        </w:rPr>
      </w:pPr>
      <w:r w:rsidRPr="00E11399">
        <w:rPr>
          <w:sz w:val="28"/>
          <w:szCs w:val="28"/>
          <w:lang w:val="uk-UA"/>
        </w:rPr>
        <w:t>Автономна дисфункція (</w:t>
      </w:r>
      <w:r>
        <w:rPr>
          <w:sz w:val="28"/>
          <w:szCs w:val="28"/>
          <w:lang w:val="uk-UA"/>
        </w:rPr>
        <w:t xml:space="preserve">депресія </w:t>
      </w:r>
      <w:r w:rsidRPr="00E11399">
        <w:rPr>
          <w:sz w:val="28"/>
          <w:szCs w:val="28"/>
          <w:lang w:val="en-US"/>
        </w:rPr>
        <w:t>TS</w:t>
      </w:r>
      <w:r w:rsidRPr="00E11399">
        <w:rPr>
          <w:sz w:val="28"/>
          <w:szCs w:val="28"/>
          <w:lang w:val="uk-UA"/>
        </w:rPr>
        <w:t xml:space="preserve">, </w:t>
      </w:r>
      <w:r w:rsidRPr="00E11399">
        <w:rPr>
          <w:sz w:val="28"/>
          <w:szCs w:val="28"/>
          <w:lang w:val="en-US"/>
        </w:rPr>
        <w:t>TO</w:t>
      </w:r>
      <w:r w:rsidRPr="00E11399">
        <w:rPr>
          <w:sz w:val="28"/>
          <w:szCs w:val="28"/>
          <w:lang w:val="uk-UA"/>
        </w:rPr>
        <w:t xml:space="preserve">, </w:t>
      </w:r>
      <w:r w:rsidRPr="00E11399">
        <w:rPr>
          <w:sz w:val="28"/>
          <w:szCs w:val="28"/>
          <w:lang w:val="en-US"/>
        </w:rPr>
        <w:t>SDNN</w:t>
      </w:r>
      <w:r w:rsidRPr="00E11399">
        <w:rPr>
          <w:sz w:val="28"/>
          <w:szCs w:val="28"/>
          <w:lang w:val="uk-UA"/>
        </w:rPr>
        <w:t xml:space="preserve">, </w:t>
      </w:r>
      <w:r w:rsidRPr="00E11399">
        <w:rPr>
          <w:sz w:val="28"/>
          <w:szCs w:val="28"/>
          <w:lang w:val="en-US"/>
        </w:rPr>
        <w:t>CV</w:t>
      </w:r>
      <w:r w:rsidRPr="00E11399">
        <w:rPr>
          <w:sz w:val="28"/>
          <w:szCs w:val="28"/>
          <w:lang w:val="uk-UA"/>
        </w:rPr>
        <w:t>), порушення сегментарної скоротливості ЛШ (</w:t>
      </w:r>
      <w:r w:rsidRPr="00E11399">
        <w:rPr>
          <w:sz w:val="28"/>
          <w:szCs w:val="28"/>
          <w:lang w:val="en-US"/>
        </w:rPr>
        <w:t>Sm</w:t>
      </w:r>
      <w:r w:rsidRPr="00E11399">
        <w:rPr>
          <w:sz w:val="28"/>
          <w:szCs w:val="28"/>
          <w:vertAlign w:val="subscript"/>
          <w:lang w:val="en-US"/>
        </w:rPr>
        <w:t>mean</w:t>
      </w:r>
      <w:r w:rsidRPr="00E11399">
        <w:rPr>
          <w:sz w:val="28"/>
          <w:szCs w:val="28"/>
          <w:lang w:val="uk-UA"/>
        </w:rPr>
        <w:t xml:space="preserve"> &lt; 6 см/с) та збільшення КТІ більш 50% є потужними предикторами ризику негативних </w:t>
      </w:r>
      <w:r w:rsidRPr="00E11399">
        <w:rPr>
          <w:sz w:val="28"/>
          <w:szCs w:val="28"/>
          <w:lang w:val="uk-UA"/>
        </w:rPr>
        <w:lastRenderedPageBreak/>
        <w:t>кардіальних подій (смерть, ІМ, декомпенсація ХСН ) у зазначеної категорії хворих.</w:t>
      </w:r>
    </w:p>
    <w:p w:rsidR="007725C4" w:rsidRPr="00E11399" w:rsidRDefault="007725C4" w:rsidP="001A3026">
      <w:pPr>
        <w:numPr>
          <w:ilvl w:val="0"/>
          <w:numId w:val="38"/>
        </w:numPr>
        <w:spacing w:after="0" w:line="360" w:lineRule="auto"/>
        <w:jc w:val="both"/>
        <w:rPr>
          <w:sz w:val="28"/>
          <w:szCs w:val="28"/>
          <w:lang w:val="uk-UA"/>
        </w:rPr>
      </w:pPr>
      <w:r w:rsidRPr="00E11399">
        <w:rPr>
          <w:sz w:val="28"/>
          <w:szCs w:val="28"/>
          <w:lang w:val="uk-UA"/>
        </w:rPr>
        <w:t xml:space="preserve">Ліпідний профіль при ІХС, ускладненій ХСН, відповідає комбінованій дисліпідемії </w:t>
      </w:r>
      <w:r w:rsidRPr="00E11399">
        <w:rPr>
          <w:sz w:val="28"/>
          <w:szCs w:val="28"/>
          <w:lang w:val="en-US"/>
        </w:rPr>
        <w:t>IIa</w:t>
      </w:r>
      <w:r w:rsidRPr="00E11399">
        <w:rPr>
          <w:sz w:val="28"/>
          <w:szCs w:val="28"/>
          <w:lang w:val="uk-UA"/>
        </w:rPr>
        <w:t xml:space="preserve"> типу. Лікування статинами в низьких та середніх дозах протягом 12 місяців призводить до корекції вказаних порушень</w:t>
      </w:r>
      <w:r>
        <w:rPr>
          <w:sz w:val="28"/>
          <w:szCs w:val="28"/>
          <w:lang w:val="uk-UA"/>
        </w:rPr>
        <w:t xml:space="preserve"> обміну ліпідів</w:t>
      </w:r>
      <w:r w:rsidRPr="00E11399">
        <w:rPr>
          <w:sz w:val="28"/>
          <w:szCs w:val="28"/>
          <w:lang w:val="uk-UA"/>
        </w:rPr>
        <w:t xml:space="preserve">, </w:t>
      </w:r>
      <w:r>
        <w:rPr>
          <w:sz w:val="28"/>
          <w:szCs w:val="28"/>
          <w:lang w:val="uk-UA"/>
        </w:rPr>
        <w:t>поліпшує вегетативний статус, запобігає погіршенню сегментарної систолічної функції ЛШ та</w:t>
      </w:r>
      <w:r w:rsidRPr="00E11399">
        <w:rPr>
          <w:sz w:val="28"/>
          <w:szCs w:val="28"/>
          <w:lang w:val="uk-UA"/>
        </w:rPr>
        <w:t xml:space="preserve"> </w:t>
      </w:r>
      <w:r>
        <w:rPr>
          <w:sz w:val="28"/>
          <w:szCs w:val="28"/>
          <w:lang w:val="uk-UA"/>
        </w:rPr>
        <w:t xml:space="preserve">є </w:t>
      </w:r>
      <w:r w:rsidRPr="00E11399">
        <w:rPr>
          <w:sz w:val="28"/>
          <w:szCs w:val="28"/>
          <w:lang w:val="uk-UA"/>
        </w:rPr>
        <w:t>безпечним з точки зору впливу на печінкову та ниркову функції, але не здатне вірогідно знизити ризик розвитку подій, які складали комбіновану кінцеву точку дослідження.</w:t>
      </w:r>
    </w:p>
    <w:p w:rsidR="007725C4" w:rsidRPr="00E11399" w:rsidRDefault="007725C4" w:rsidP="007725C4">
      <w:pPr>
        <w:pStyle w:val="40"/>
        <w:spacing w:line="720" w:lineRule="auto"/>
      </w:pPr>
      <w:r w:rsidRPr="00E11399">
        <w:br w:type="page"/>
      </w:r>
      <w:r w:rsidRPr="00E11399">
        <w:lastRenderedPageBreak/>
        <w:t>ПРАКТИЧНІ РЕКОМЕНДАЦІЇ</w:t>
      </w:r>
    </w:p>
    <w:p w:rsidR="007725C4" w:rsidRPr="00E11399" w:rsidRDefault="007725C4" w:rsidP="001A3026">
      <w:pPr>
        <w:numPr>
          <w:ilvl w:val="0"/>
          <w:numId w:val="40"/>
        </w:numPr>
        <w:spacing w:after="0" w:line="360" w:lineRule="auto"/>
        <w:jc w:val="both"/>
        <w:rPr>
          <w:sz w:val="28"/>
          <w:szCs w:val="28"/>
          <w:lang w:val="uk-UA"/>
        </w:rPr>
      </w:pPr>
      <w:r w:rsidRPr="00E11399">
        <w:rPr>
          <w:sz w:val="28"/>
          <w:szCs w:val="28"/>
          <w:lang w:val="uk-UA"/>
        </w:rPr>
        <w:t>При проведенні комплексного клініко-функціонального обстеження хворого з ХСН та збереженим синусовим ритмом рекомендується застосування розробленого в дослідженні алгоритму діагностики автономної кардіопатії, кількісни</w:t>
      </w:r>
      <w:r>
        <w:rPr>
          <w:sz w:val="28"/>
          <w:szCs w:val="28"/>
          <w:lang w:val="uk-UA"/>
        </w:rPr>
        <w:t>ми</w:t>
      </w:r>
      <w:r w:rsidRPr="00E11399">
        <w:rPr>
          <w:sz w:val="28"/>
          <w:szCs w:val="28"/>
          <w:lang w:val="uk-UA"/>
        </w:rPr>
        <w:t xml:space="preserve"> критері</w:t>
      </w:r>
      <w:r>
        <w:rPr>
          <w:sz w:val="28"/>
          <w:szCs w:val="28"/>
          <w:lang w:val="uk-UA"/>
        </w:rPr>
        <w:t>ями якої є</w:t>
      </w:r>
      <w:r w:rsidRPr="00E11399">
        <w:rPr>
          <w:sz w:val="28"/>
          <w:szCs w:val="28"/>
          <w:lang w:val="uk-UA"/>
        </w:rPr>
        <w:t>:</w:t>
      </w:r>
      <w:r w:rsidRPr="005C4E47">
        <w:rPr>
          <w:sz w:val="28"/>
          <w:szCs w:val="28"/>
          <w:lang w:val="uk-UA"/>
        </w:rPr>
        <w:t xml:space="preserve"> </w:t>
      </w:r>
      <w:r w:rsidRPr="00E11399">
        <w:rPr>
          <w:sz w:val="28"/>
          <w:szCs w:val="28"/>
          <w:lang w:val="uk-UA"/>
        </w:rPr>
        <w:t>порушення спектральних компонентів ВСР нетривалих</w:t>
      </w:r>
      <w:r>
        <w:rPr>
          <w:sz w:val="28"/>
          <w:szCs w:val="28"/>
          <w:lang w:val="uk-UA"/>
        </w:rPr>
        <w:t xml:space="preserve"> записів </w:t>
      </w:r>
      <w:r w:rsidRPr="005C4E47">
        <w:rPr>
          <w:sz w:val="28"/>
          <w:szCs w:val="28"/>
          <w:lang w:val="uk-UA"/>
        </w:rPr>
        <w:t xml:space="preserve">– </w:t>
      </w:r>
      <w:r>
        <w:rPr>
          <w:sz w:val="28"/>
          <w:szCs w:val="28"/>
          <w:lang w:val="uk-UA"/>
        </w:rPr>
        <w:t xml:space="preserve">на етапі скринінгових обстежень; </w:t>
      </w:r>
      <w:r w:rsidRPr="00E11399">
        <w:rPr>
          <w:sz w:val="28"/>
          <w:szCs w:val="28"/>
          <w:lang w:val="uk-UA"/>
        </w:rPr>
        <w:t>редукці</w:t>
      </w:r>
      <w:r>
        <w:rPr>
          <w:sz w:val="28"/>
          <w:szCs w:val="28"/>
          <w:lang w:val="uk-UA"/>
        </w:rPr>
        <w:t>я</w:t>
      </w:r>
      <w:r w:rsidRPr="00E11399">
        <w:rPr>
          <w:sz w:val="28"/>
          <w:szCs w:val="28"/>
          <w:lang w:val="uk-UA"/>
        </w:rPr>
        <w:t xml:space="preserve"> циркадної ритміки ЧСС </w:t>
      </w:r>
      <w:r>
        <w:rPr>
          <w:sz w:val="28"/>
          <w:szCs w:val="28"/>
          <w:lang w:val="uk-UA"/>
        </w:rPr>
        <w:t xml:space="preserve">та добової ВСР при холтеровському моніторуванні; порушення ТСР – </w:t>
      </w:r>
      <w:r w:rsidRPr="00E11399">
        <w:rPr>
          <w:sz w:val="28"/>
          <w:szCs w:val="28"/>
          <w:lang w:val="uk-UA"/>
        </w:rPr>
        <w:t>у</w:t>
      </w:r>
      <w:r>
        <w:rPr>
          <w:sz w:val="28"/>
          <w:szCs w:val="28"/>
          <w:lang w:val="uk-UA"/>
        </w:rPr>
        <w:t xml:space="preserve"> </w:t>
      </w:r>
      <w:r w:rsidRPr="00E11399">
        <w:rPr>
          <w:sz w:val="28"/>
          <w:szCs w:val="28"/>
          <w:lang w:val="uk-UA"/>
        </w:rPr>
        <w:t>хворих із клінічно значущою ША</w:t>
      </w:r>
      <w:r>
        <w:rPr>
          <w:sz w:val="28"/>
          <w:szCs w:val="28"/>
          <w:lang w:val="uk-UA"/>
        </w:rPr>
        <w:t xml:space="preserve">; дефіцит </w:t>
      </w:r>
      <w:r w:rsidRPr="00E11399">
        <w:rPr>
          <w:sz w:val="28"/>
          <w:szCs w:val="28"/>
          <w:lang w:val="uk-UA"/>
        </w:rPr>
        <w:t>циркадної динаміки та варіабельності АТ</w:t>
      </w:r>
      <w:r>
        <w:rPr>
          <w:sz w:val="28"/>
          <w:szCs w:val="28"/>
          <w:lang w:val="uk-UA"/>
        </w:rPr>
        <w:t xml:space="preserve"> при ДМАТ</w:t>
      </w:r>
      <w:r w:rsidRPr="00E11399">
        <w:rPr>
          <w:sz w:val="28"/>
          <w:szCs w:val="28"/>
          <w:lang w:val="uk-UA"/>
        </w:rPr>
        <w:t>.</w:t>
      </w:r>
    </w:p>
    <w:p w:rsidR="007725C4" w:rsidRPr="00E11399" w:rsidRDefault="007725C4" w:rsidP="001A3026">
      <w:pPr>
        <w:numPr>
          <w:ilvl w:val="0"/>
          <w:numId w:val="40"/>
        </w:numPr>
        <w:spacing w:after="0" w:line="360" w:lineRule="auto"/>
        <w:jc w:val="both"/>
        <w:rPr>
          <w:sz w:val="28"/>
          <w:szCs w:val="28"/>
          <w:lang w:val="uk-UA"/>
        </w:rPr>
      </w:pPr>
      <w:r>
        <w:rPr>
          <w:sz w:val="28"/>
          <w:szCs w:val="28"/>
          <w:lang w:val="uk-UA"/>
        </w:rPr>
        <w:t xml:space="preserve">Використання </w:t>
      </w:r>
      <w:r w:rsidRPr="00E11399">
        <w:rPr>
          <w:sz w:val="28"/>
          <w:szCs w:val="28"/>
          <w:lang w:val="uk-UA"/>
        </w:rPr>
        <w:t>доведених кліні</w:t>
      </w:r>
      <w:r>
        <w:rPr>
          <w:sz w:val="28"/>
          <w:szCs w:val="28"/>
          <w:lang w:val="uk-UA"/>
        </w:rPr>
        <w:t xml:space="preserve">ко-функціональних </w:t>
      </w:r>
      <w:r w:rsidRPr="00E11399">
        <w:rPr>
          <w:sz w:val="28"/>
          <w:szCs w:val="28"/>
          <w:lang w:val="uk-UA"/>
        </w:rPr>
        <w:t>предикторів небажаних кардіальних подій (</w:t>
      </w:r>
      <w:r>
        <w:rPr>
          <w:sz w:val="28"/>
          <w:szCs w:val="28"/>
          <w:lang w:val="uk-UA"/>
        </w:rPr>
        <w:t>автономна кардіопатія</w:t>
      </w:r>
      <w:r w:rsidRPr="00E11399">
        <w:rPr>
          <w:sz w:val="28"/>
          <w:szCs w:val="28"/>
          <w:lang w:val="uk-UA"/>
        </w:rPr>
        <w:t xml:space="preserve">, дилатація серця при </w:t>
      </w:r>
      <w:r>
        <w:rPr>
          <w:sz w:val="28"/>
          <w:szCs w:val="28"/>
          <w:lang w:val="uk-UA"/>
        </w:rPr>
        <w:t>рентгенографічному дослідженні</w:t>
      </w:r>
      <w:r w:rsidRPr="00E11399">
        <w:rPr>
          <w:sz w:val="28"/>
          <w:szCs w:val="28"/>
          <w:lang w:val="uk-UA"/>
        </w:rPr>
        <w:t>, регіональна систолічна дисфун</w:t>
      </w:r>
      <w:r>
        <w:rPr>
          <w:sz w:val="28"/>
          <w:szCs w:val="28"/>
          <w:lang w:val="uk-UA"/>
        </w:rPr>
        <w:t>кція, вік понад 60 років</w:t>
      </w:r>
      <w:r w:rsidRPr="00E11399">
        <w:rPr>
          <w:sz w:val="28"/>
          <w:szCs w:val="28"/>
          <w:lang w:val="uk-UA"/>
        </w:rPr>
        <w:t>) дозволяє ідентифікувати з контингенту хворих на ішемічну ХСН осіб високого кардіоваскулярного ризику та відповідно корегувати тактику лікування.</w:t>
      </w:r>
    </w:p>
    <w:p w:rsidR="007725C4" w:rsidRPr="00E11399" w:rsidRDefault="007725C4" w:rsidP="001A3026">
      <w:pPr>
        <w:numPr>
          <w:ilvl w:val="0"/>
          <w:numId w:val="40"/>
        </w:numPr>
        <w:spacing w:after="0" w:line="360" w:lineRule="auto"/>
        <w:jc w:val="both"/>
        <w:rPr>
          <w:sz w:val="28"/>
          <w:szCs w:val="28"/>
          <w:lang w:val="uk-UA"/>
        </w:rPr>
      </w:pPr>
      <w:r w:rsidRPr="00E11399">
        <w:rPr>
          <w:sz w:val="28"/>
          <w:szCs w:val="28"/>
          <w:lang w:val="uk-UA"/>
        </w:rPr>
        <w:t>Для удосконалення підходів до оцінки систолічної функції у хвор</w:t>
      </w:r>
      <w:r>
        <w:rPr>
          <w:sz w:val="28"/>
          <w:szCs w:val="28"/>
          <w:lang w:val="uk-UA"/>
        </w:rPr>
        <w:t xml:space="preserve">их на ішемічну ХСН доцільним є </w:t>
      </w:r>
      <w:r w:rsidRPr="00E11399">
        <w:rPr>
          <w:sz w:val="28"/>
          <w:szCs w:val="28"/>
          <w:lang w:val="uk-UA"/>
        </w:rPr>
        <w:t>визначення порушень регіональної скоротливості (в першу чергу</w:t>
      </w:r>
      <w:r>
        <w:rPr>
          <w:sz w:val="28"/>
          <w:szCs w:val="28"/>
          <w:lang w:val="uk-UA"/>
        </w:rPr>
        <w:t xml:space="preserve"> міжшлуночкової перетинки та кільця мітрального клапану</w:t>
      </w:r>
      <w:r w:rsidRPr="00E11399">
        <w:rPr>
          <w:sz w:val="28"/>
          <w:szCs w:val="28"/>
          <w:lang w:val="uk-UA"/>
        </w:rPr>
        <w:t xml:space="preserve">) </w:t>
      </w:r>
      <w:r>
        <w:rPr>
          <w:sz w:val="28"/>
          <w:szCs w:val="28"/>
          <w:lang w:val="uk-UA"/>
        </w:rPr>
        <w:t xml:space="preserve">при тканинній доплерографії </w:t>
      </w:r>
      <w:r w:rsidRPr="00E11399">
        <w:rPr>
          <w:sz w:val="28"/>
          <w:szCs w:val="28"/>
          <w:lang w:val="uk-UA"/>
        </w:rPr>
        <w:t>– у хворих з клінічними ознаками ХСН та збереженою ФВ ЛШ при ЕхоКГ</w:t>
      </w:r>
      <w:r>
        <w:rPr>
          <w:sz w:val="28"/>
          <w:szCs w:val="28"/>
          <w:lang w:val="uk-UA"/>
        </w:rPr>
        <w:t xml:space="preserve">, та розрахунок кардіо-торакального індексу </w:t>
      </w:r>
      <w:r w:rsidRPr="00E11399">
        <w:rPr>
          <w:sz w:val="28"/>
          <w:szCs w:val="28"/>
          <w:lang w:val="uk-UA"/>
        </w:rPr>
        <w:t>як доступного та високо інформативного предиктора негативних кардіальних подій – у пацієнтів із вже встановленим діагнозом ХСН із систолічною дисфункцією ЛШ.</w:t>
      </w:r>
    </w:p>
    <w:p w:rsidR="007725C4" w:rsidRDefault="007725C4" w:rsidP="001A3026">
      <w:pPr>
        <w:numPr>
          <w:ilvl w:val="0"/>
          <w:numId w:val="40"/>
        </w:numPr>
        <w:spacing w:after="0" w:line="360" w:lineRule="auto"/>
        <w:jc w:val="both"/>
        <w:rPr>
          <w:sz w:val="28"/>
          <w:szCs w:val="28"/>
          <w:lang w:val="uk-UA"/>
        </w:rPr>
      </w:pPr>
      <w:r w:rsidRPr="00225B90">
        <w:rPr>
          <w:sz w:val="28"/>
          <w:szCs w:val="28"/>
          <w:lang w:val="uk-UA"/>
        </w:rPr>
        <w:t>Порушення циркадної динаміки ЧСС та несприятливий циркадний тип АТ (</w:t>
      </w:r>
      <w:r w:rsidRPr="00225B90">
        <w:rPr>
          <w:sz w:val="28"/>
          <w:szCs w:val="28"/>
          <w:lang w:val="en-US"/>
        </w:rPr>
        <w:t>night</w:t>
      </w:r>
      <w:r w:rsidRPr="00225B90">
        <w:rPr>
          <w:sz w:val="28"/>
          <w:szCs w:val="28"/>
          <w:lang w:val="uk-UA"/>
        </w:rPr>
        <w:t>-</w:t>
      </w:r>
      <w:r w:rsidRPr="00225B90">
        <w:rPr>
          <w:sz w:val="28"/>
          <w:szCs w:val="28"/>
          <w:lang w:val="en-US"/>
        </w:rPr>
        <w:t>peaker</w:t>
      </w:r>
      <w:r w:rsidRPr="00225B90">
        <w:rPr>
          <w:sz w:val="28"/>
          <w:szCs w:val="28"/>
          <w:lang w:val="uk-UA"/>
        </w:rPr>
        <w:t xml:space="preserve">, </w:t>
      </w:r>
      <w:r w:rsidRPr="00225B90">
        <w:rPr>
          <w:sz w:val="28"/>
          <w:szCs w:val="28"/>
          <w:lang w:val="en-US"/>
        </w:rPr>
        <w:t>non</w:t>
      </w:r>
      <w:r w:rsidRPr="00225B90">
        <w:rPr>
          <w:sz w:val="28"/>
          <w:szCs w:val="28"/>
          <w:lang w:val="uk-UA"/>
        </w:rPr>
        <w:t>-</w:t>
      </w:r>
      <w:r w:rsidRPr="00225B90">
        <w:rPr>
          <w:sz w:val="28"/>
          <w:szCs w:val="28"/>
          <w:lang w:val="en-US"/>
        </w:rPr>
        <w:t>dipper</w:t>
      </w:r>
      <w:r w:rsidRPr="00225B90">
        <w:rPr>
          <w:sz w:val="28"/>
          <w:szCs w:val="28"/>
          <w:lang w:val="uk-UA"/>
        </w:rPr>
        <w:t xml:space="preserve">) при ДМАТ є додатковими </w:t>
      </w:r>
      <w:r>
        <w:rPr>
          <w:sz w:val="28"/>
          <w:szCs w:val="28"/>
          <w:lang w:val="uk-UA"/>
        </w:rPr>
        <w:t>показаннями для</w:t>
      </w:r>
      <w:r>
        <w:rPr>
          <w:lang w:val="uk-UA"/>
        </w:rPr>
        <w:t xml:space="preserve"> </w:t>
      </w:r>
      <w:r w:rsidRPr="00225B90">
        <w:rPr>
          <w:sz w:val="28"/>
          <w:szCs w:val="28"/>
          <w:lang w:val="uk-UA"/>
        </w:rPr>
        <w:t xml:space="preserve">призначення </w:t>
      </w:r>
      <w:r>
        <w:rPr>
          <w:sz w:val="28"/>
          <w:szCs w:val="28"/>
          <w:lang w:val="uk-UA"/>
        </w:rPr>
        <w:t xml:space="preserve">терапії статинами хворим з систолічною дисфункцією ЛШ </w:t>
      </w:r>
      <w:r>
        <w:rPr>
          <w:sz w:val="28"/>
          <w:szCs w:val="28"/>
          <w:lang w:val="uk-UA"/>
        </w:rPr>
        <w:lastRenderedPageBreak/>
        <w:t>та дисліпідемією, які вже отримують комплексне стандартне лікування ХСН у цільових дозах.</w:t>
      </w:r>
    </w:p>
    <w:p w:rsidR="007725C4" w:rsidRPr="00225B90" w:rsidRDefault="007725C4" w:rsidP="007725C4">
      <w:pPr>
        <w:spacing w:line="360" w:lineRule="auto"/>
        <w:jc w:val="center"/>
        <w:outlineLvl w:val="0"/>
        <w:rPr>
          <w:rStyle w:val="41"/>
        </w:rPr>
      </w:pPr>
      <w:r>
        <w:rPr>
          <w:lang w:val="uk-UA"/>
        </w:rPr>
        <w:br w:type="page"/>
      </w:r>
      <w:r w:rsidRPr="00225B90">
        <w:rPr>
          <w:rStyle w:val="41"/>
        </w:rPr>
        <w:lastRenderedPageBreak/>
        <w:t>СПИСОК ВИКОРИСТАНОЇ ЛІТЕРАТУРИ</w:t>
      </w:r>
    </w:p>
    <w:p w:rsidR="007725C4" w:rsidRPr="00225B90" w:rsidRDefault="007725C4" w:rsidP="007725C4">
      <w:pPr>
        <w:spacing w:line="360" w:lineRule="auto"/>
        <w:jc w:val="both"/>
        <w:rPr>
          <w:sz w:val="28"/>
          <w:szCs w:val="28"/>
          <w:lang w:val="uk-UA"/>
        </w:rPr>
      </w:pPr>
    </w:p>
    <w:p w:rsidR="007725C4" w:rsidRPr="00F73671" w:rsidRDefault="007725C4" w:rsidP="001A3026">
      <w:pPr>
        <w:numPr>
          <w:ilvl w:val="0"/>
          <w:numId w:val="39"/>
        </w:numPr>
        <w:tabs>
          <w:tab w:val="clear" w:pos="720"/>
          <w:tab w:val="num" w:pos="900"/>
        </w:tabs>
        <w:spacing w:after="0" w:line="360" w:lineRule="auto"/>
        <w:ind w:left="900" w:hanging="540"/>
        <w:jc w:val="both"/>
        <w:rPr>
          <w:sz w:val="28"/>
          <w:szCs w:val="28"/>
          <w:lang w:val="uk-UA"/>
        </w:rPr>
      </w:pPr>
      <w:r w:rsidRPr="00E11399">
        <w:rPr>
          <w:sz w:val="28"/>
          <w:szCs w:val="28"/>
          <w:lang w:val="uk-UA"/>
        </w:rPr>
        <w:t xml:space="preserve">Абдуллаев Р.Я. Современная эхокардиография </w:t>
      </w:r>
      <w:r>
        <w:rPr>
          <w:sz w:val="28"/>
          <w:szCs w:val="28"/>
          <w:lang w:val="uk-UA"/>
        </w:rPr>
        <w:t xml:space="preserve">[Текст] / Р.Я. </w:t>
      </w:r>
      <w:r w:rsidRPr="00E11399">
        <w:rPr>
          <w:sz w:val="28"/>
          <w:szCs w:val="28"/>
          <w:lang w:val="uk-UA"/>
        </w:rPr>
        <w:t xml:space="preserve">Абдуллаев, </w:t>
      </w:r>
      <w:r>
        <w:rPr>
          <w:sz w:val="28"/>
          <w:szCs w:val="28"/>
          <w:lang w:val="uk-UA"/>
        </w:rPr>
        <w:t xml:space="preserve">Ю.С. </w:t>
      </w:r>
      <w:r w:rsidRPr="00E11399">
        <w:rPr>
          <w:sz w:val="28"/>
          <w:szCs w:val="28"/>
          <w:lang w:val="uk-UA"/>
        </w:rPr>
        <w:t>Собо</w:t>
      </w:r>
      <w:r>
        <w:rPr>
          <w:sz w:val="28"/>
          <w:szCs w:val="28"/>
          <w:lang w:val="uk-UA"/>
        </w:rPr>
        <w:t>ль</w:t>
      </w:r>
      <w:r w:rsidRPr="00E11399">
        <w:rPr>
          <w:sz w:val="28"/>
          <w:szCs w:val="28"/>
          <w:lang w:val="uk-UA"/>
        </w:rPr>
        <w:t xml:space="preserve">, </w:t>
      </w:r>
      <w:r>
        <w:rPr>
          <w:sz w:val="28"/>
          <w:szCs w:val="28"/>
          <w:lang w:val="uk-UA"/>
        </w:rPr>
        <w:t xml:space="preserve">Н.Б. </w:t>
      </w:r>
      <w:r w:rsidRPr="00E11399">
        <w:rPr>
          <w:sz w:val="28"/>
          <w:szCs w:val="28"/>
          <w:lang w:val="uk-UA"/>
        </w:rPr>
        <w:t>Шиллер / Х.: Фортуна-Пресс, 1998 – 248 с.</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rPr>
      </w:pPr>
      <w:r w:rsidRPr="00E11399">
        <w:rPr>
          <w:sz w:val="28"/>
          <w:szCs w:val="28"/>
          <w:lang w:val="uk-UA" w:eastAsia="uk-UA"/>
        </w:rPr>
        <w:t xml:space="preserve">Алехин М.Н. Тканевой допплер в клинической </w:t>
      </w:r>
      <w:r w:rsidRPr="00E11399">
        <w:rPr>
          <w:sz w:val="28"/>
          <w:szCs w:val="28"/>
          <w:lang w:eastAsia="uk-UA"/>
        </w:rPr>
        <w:t>эхокардиографии</w:t>
      </w:r>
      <w:r>
        <w:rPr>
          <w:sz w:val="28"/>
          <w:szCs w:val="28"/>
          <w:lang w:eastAsia="uk-UA"/>
        </w:rPr>
        <w:t xml:space="preserve"> </w:t>
      </w:r>
      <w:r>
        <w:rPr>
          <w:sz w:val="28"/>
          <w:szCs w:val="28"/>
          <w:lang w:val="uk-UA"/>
        </w:rPr>
        <w:t xml:space="preserve">[Текст] </w:t>
      </w:r>
      <w:r>
        <w:rPr>
          <w:sz w:val="28"/>
          <w:szCs w:val="28"/>
          <w:lang w:eastAsia="uk-UA"/>
        </w:rPr>
        <w:t>/ М.Н. Алехин. –</w:t>
      </w:r>
      <w:r w:rsidRPr="00E11399">
        <w:rPr>
          <w:sz w:val="28"/>
          <w:szCs w:val="28"/>
          <w:lang w:eastAsia="uk-UA"/>
        </w:rPr>
        <w:t xml:space="preserve"> М.</w:t>
      </w:r>
      <w:r w:rsidRPr="00F73671">
        <w:rPr>
          <w:sz w:val="28"/>
          <w:szCs w:val="28"/>
          <w:lang w:eastAsia="uk-UA"/>
        </w:rPr>
        <w:t>:</w:t>
      </w:r>
      <w:r w:rsidRPr="00E11399">
        <w:rPr>
          <w:sz w:val="28"/>
          <w:szCs w:val="28"/>
          <w:lang w:eastAsia="uk-UA"/>
        </w:rPr>
        <w:t xml:space="preserve"> </w:t>
      </w:r>
      <w:r>
        <w:rPr>
          <w:sz w:val="28"/>
          <w:szCs w:val="28"/>
          <w:lang w:eastAsia="uk-UA"/>
        </w:rPr>
        <w:t xml:space="preserve">Б.и., </w:t>
      </w:r>
      <w:r w:rsidRPr="00E11399">
        <w:rPr>
          <w:sz w:val="28"/>
          <w:szCs w:val="28"/>
          <w:lang w:eastAsia="uk-UA"/>
        </w:rPr>
        <w:t>2006. – 90 с</w:t>
      </w:r>
      <w:r w:rsidRPr="00E11399">
        <w:rPr>
          <w:sz w:val="28"/>
          <w:szCs w:val="28"/>
          <w:lang w:val="uk-UA" w:eastAsia="uk-UA"/>
        </w:rPr>
        <w:t>.</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rPr>
      </w:pPr>
      <w:r w:rsidRPr="00E11399">
        <w:rPr>
          <w:sz w:val="28"/>
          <w:szCs w:val="28"/>
          <w:lang w:val="uk-UA" w:eastAsia="uk-UA"/>
        </w:rPr>
        <w:t xml:space="preserve">Беленков Ю.Н. Дисфункция левого желудочка у больных ИБС: современные методы диагностики, медикаментозной и немедикаментозной коррекции </w:t>
      </w:r>
      <w:r>
        <w:rPr>
          <w:sz w:val="28"/>
          <w:szCs w:val="28"/>
          <w:lang w:val="uk-UA"/>
        </w:rPr>
        <w:t xml:space="preserve">[Текст] </w:t>
      </w:r>
      <w:r>
        <w:rPr>
          <w:sz w:val="28"/>
          <w:szCs w:val="28"/>
          <w:lang w:val="uk-UA" w:eastAsia="uk-UA"/>
        </w:rPr>
        <w:t xml:space="preserve">/ Ю.Н. Беленков </w:t>
      </w:r>
      <w:r w:rsidRPr="00E11399">
        <w:rPr>
          <w:sz w:val="28"/>
          <w:szCs w:val="28"/>
          <w:lang w:val="uk-UA" w:eastAsia="uk-UA"/>
        </w:rPr>
        <w:t xml:space="preserve">// РМЖ. – </w:t>
      </w:r>
      <w:r>
        <w:rPr>
          <w:sz w:val="28"/>
          <w:szCs w:val="28"/>
          <w:lang w:val="uk-UA" w:eastAsia="uk-UA"/>
        </w:rPr>
        <w:t>2005. – Т.</w:t>
      </w:r>
      <w:r w:rsidRPr="00E11399">
        <w:rPr>
          <w:sz w:val="28"/>
          <w:szCs w:val="28"/>
          <w:lang w:val="uk-UA" w:eastAsia="uk-UA"/>
        </w:rPr>
        <w:t xml:space="preserve"> 8, </w:t>
      </w:r>
      <w:r>
        <w:rPr>
          <w:sz w:val="28"/>
          <w:szCs w:val="28"/>
          <w:lang w:eastAsia="uk-UA"/>
        </w:rPr>
        <w:t>№</w:t>
      </w:r>
      <w:r w:rsidRPr="00E11399">
        <w:rPr>
          <w:sz w:val="28"/>
          <w:szCs w:val="28"/>
          <w:lang w:val="uk-UA" w:eastAsia="uk-UA"/>
        </w:rPr>
        <w:t>17. – С. 48 – 55.</w:t>
      </w:r>
    </w:p>
    <w:p w:rsidR="007725C4" w:rsidRPr="00894B3F" w:rsidRDefault="007725C4" w:rsidP="001A3026">
      <w:pPr>
        <w:numPr>
          <w:ilvl w:val="0"/>
          <w:numId w:val="39"/>
        </w:numPr>
        <w:tabs>
          <w:tab w:val="clear" w:pos="720"/>
          <w:tab w:val="num" w:pos="900"/>
        </w:tabs>
        <w:spacing w:after="0" w:line="360" w:lineRule="auto"/>
        <w:ind w:left="900" w:hanging="540"/>
        <w:jc w:val="both"/>
        <w:rPr>
          <w:sz w:val="28"/>
          <w:szCs w:val="28"/>
        </w:rPr>
      </w:pPr>
      <w:r>
        <w:rPr>
          <w:sz w:val="28"/>
          <w:szCs w:val="28"/>
        </w:rPr>
        <w:t xml:space="preserve">Беленков Ю.Н. Лечение сердечной недостаточности в </w:t>
      </w:r>
      <w:r>
        <w:rPr>
          <w:sz w:val="28"/>
          <w:szCs w:val="28"/>
          <w:lang w:val="en-US"/>
        </w:rPr>
        <w:t>XXI</w:t>
      </w:r>
      <w:r w:rsidRPr="00894B3F">
        <w:rPr>
          <w:sz w:val="28"/>
          <w:szCs w:val="28"/>
        </w:rPr>
        <w:t xml:space="preserve"> </w:t>
      </w:r>
      <w:r>
        <w:rPr>
          <w:sz w:val="28"/>
          <w:szCs w:val="28"/>
        </w:rPr>
        <w:t xml:space="preserve">веке: достижения, вопросы и уроки доказательной медицины </w:t>
      </w:r>
      <w:r>
        <w:rPr>
          <w:sz w:val="28"/>
          <w:szCs w:val="28"/>
          <w:lang w:val="uk-UA"/>
        </w:rPr>
        <w:t xml:space="preserve">[Текст] </w:t>
      </w:r>
      <w:r>
        <w:rPr>
          <w:sz w:val="28"/>
          <w:szCs w:val="28"/>
        </w:rPr>
        <w:t xml:space="preserve">/ </w:t>
      </w:r>
      <w:r>
        <w:rPr>
          <w:sz w:val="28"/>
          <w:szCs w:val="28"/>
          <w:lang w:val="uk-UA"/>
        </w:rPr>
        <w:t xml:space="preserve">Ю.Н. Беленков, В.Ю. Мареев // Кардиология. – 2008. – </w:t>
      </w:r>
      <w:r>
        <w:rPr>
          <w:sz w:val="28"/>
          <w:szCs w:val="28"/>
          <w:lang w:eastAsia="uk-UA"/>
        </w:rPr>
        <w:t>№</w:t>
      </w:r>
      <w:r w:rsidRPr="00894B3F">
        <w:rPr>
          <w:sz w:val="28"/>
          <w:szCs w:val="28"/>
        </w:rPr>
        <w:t xml:space="preserve">3. </w:t>
      </w:r>
      <w:r>
        <w:rPr>
          <w:sz w:val="28"/>
          <w:szCs w:val="28"/>
        </w:rPr>
        <w:t>–</w:t>
      </w:r>
      <w:r w:rsidRPr="00894B3F">
        <w:rPr>
          <w:sz w:val="28"/>
          <w:szCs w:val="28"/>
        </w:rPr>
        <w:t xml:space="preserve"> </w:t>
      </w:r>
      <w:r>
        <w:rPr>
          <w:sz w:val="28"/>
          <w:szCs w:val="28"/>
        </w:rPr>
        <w:t>С. 6 – 16.</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rPr>
      </w:pPr>
      <w:r w:rsidRPr="00E11399">
        <w:rPr>
          <w:sz w:val="28"/>
          <w:szCs w:val="28"/>
          <w:lang w:val="uk-UA"/>
        </w:rPr>
        <w:t xml:space="preserve">Беленков Ю.Н. Эпидемиологические исследования сердечной недостаточности: состояние вопроса </w:t>
      </w:r>
      <w:r>
        <w:rPr>
          <w:sz w:val="28"/>
          <w:szCs w:val="28"/>
          <w:lang w:val="uk-UA"/>
        </w:rPr>
        <w:t xml:space="preserve">[Текст] / Ю.Н. Беленков, В.Ю. Мареев, Ф.Т. Агеев </w:t>
      </w:r>
      <w:r w:rsidRPr="00E11399">
        <w:rPr>
          <w:sz w:val="28"/>
          <w:szCs w:val="28"/>
          <w:lang w:val="uk-UA"/>
        </w:rPr>
        <w:t xml:space="preserve">// </w:t>
      </w:r>
      <w:r w:rsidRPr="00E11399">
        <w:rPr>
          <w:sz w:val="28"/>
          <w:szCs w:val="28"/>
          <w:lang w:val="en-US"/>
        </w:rPr>
        <w:t>Consilium</w:t>
      </w:r>
      <w:r w:rsidRPr="00E11399">
        <w:rPr>
          <w:sz w:val="28"/>
          <w:szCs w:val="28"/>
        </w:rPr>
        <w:t xml:space="preserve"> </w:t>
      </w:r>
      <w:r w:rsidRPr="00E11399">
        <w:rPr>
          <w:sz w:val="28"/>
          <w:szCs w:val="28"/>
          <w:lang w:val="en-US"/>
        </w:rPr>
        <w:t>medicum</w:t>
      </w:r>
      <w:r w:rsidRPr="00E11399">
        <w:rPr>
          <w:sz w:val="28"/>
          <w:szCs w:val="28"/>
        </w:rPr>
        <w:t xml:space="preserve">. – 2002. – </w:t>
      </w:r>
      <w:r>
        <w:rPr>
          <w:sz w:val="28"/>
          <w:szCs w:val="28"/>
        </w:rPr>
        <w:t>Т.</w:t>
      </w:r>
      <w:r w:rsidRPr="00E11399">
        <w:rPr>
          <w:sz w:val="28"/>
          <w:szCs w:val="28"/>
        </w:rPr>
        <w:t xml:space="preserve"> 4, </w:t>
      </w:r>
      <w:r>
        <w:rPr>
          <w:sz w:val="28"/>
          <w:szCs w:val="28"/>
          <w:lang w:eastAsia="uk-UA"/>
        </w:rPr>
        <w:t>№</w:t>
      </w:r>
      <w:r w:rsidRPr="00E11399">
        <w:rPr>
          <w:sz w:val="28"/>
          <w:szCs w:val="28"/>
        </w:rPr>
        <w:t>3. – С. 18 – 24.</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rPr>
      </w:pPr>
      <w:r w:rsidRPr="00E11399">
        <w:rPr>
          <w:sz w:val="28"/>
          <w:szCs w:val="28"/>
          <w:lang w:val="uk-UA" w:eastAsia="uk-UA"/>
        </w:rPr>
        <w:t xml:space="preserve">Березин А.Е. Потенциальные возможности клинического применения статинов у пациентов с сердечной недостаточностью. Доказательства результативности или подтверждения клинической несостоятельности? </w:t>
      </w:r>
      <w:r>
        <w:rPr>
          <w:sz w:val="28"/>
          <w:szCs w:val="28"/>
          <w:lang w:val="uk-UA"/>
        </w:rPr>
        <w:t xml:space="preserve">[Текст] </w:t>
      </w:r>
      <w:r>
        <w:rPr>
          <w:sz w:val="28"/>
          <w:szCs w:val="28"/>
          <w:lang w:val="uk-UA" w:eastAsia="uk-UA"/>
        </w:rPr>
        <w:t xml:space="preserve">/ А.Е. Березин </w:t>
      </w:r>
      <w:r w:rsidRPr="00E11399">
        <w:rPr>
          <w:sz w:val="28"/>
          <w:szCs w:val="28"/>
          <w:lang w:val="uk-UA" w:eastAsia="uk-UA"/>
        </w:rPr>
        <w:t xml:space="preserve">// Укр. мед. часопис. – 2008. – </w:t>
      </w:r>
      <w:r>
        <w:rPr>
          <w:sz w:val="28"/>
          <w:szCs w:val="28"/>
          <w:lang w:val="uk-UA" w:eastAsia="uk-UA"/>
        </w:rPr>
        <w:t xml:space="preserve">Т. 63, </w:t>
      </w:r>
      <w:r>
        <w:rPr>
          <w:sz w:val="28"/>
          <w:szCs w:val="28"/>
          <w:lang w:eastAsia="uk-UA"/>
        </w:rPr>
        <w:t>№</w:t>
      </w:r>
      <w:r>
        <w:rPr>
          <w:sz w:val="28"/>
          <w:szCs w:val="28"/>
          <w:lang w:val="uk-UA" w:eastAsia="uk-UA"/>
        </w:rPr>
        <w:t>1</w:t>
      </w:r>
      <w:r w:rsidRPr="00E11399">
        <w:rPr>
          <w:sz w:val="28"/>
          <w:szCs w:val="28"/>
          <w:lang w:val="uk-UA" w:eastAsia="uk-UA"/>
        </w:rPr>
        <w:t xml:space="preserve">. </w:t>
      </w:r>
      <w:r>
        <w:rPr>
          <w:sz w:val="28"/>
          <w:szCs w:val="28"/>
          <w:lang w:val="uk-UA" w:eastAsia="uk-UA"/>
        </w:rPr>
        <w:t xml:space="preserve">– </w:t>
      </w:r>
      <w:r w:rsidRPr="00E11399">
        <w:rPr>
          <w:sz w:val="28"/>
          <w:szCs w:val="28"/>
          <w:lang w:val="uk-UA" w:eastAsia="uk-UA"/>
        </w:rPr>
        <w:t>С. 15 – 24.</w:t>
      </w:r>
    </w:p>
    <w:p w:rsidR="007725C4" w:rsidRPr="005723A2" w:rsidRDefault="007725C4" w:rsidP="001A3026">
      <w:pPr>
        <w:numPr>
          <w:ilvl w:val="0"/>
          <w:numId w:val="39"/>
        </w:numPr>
        <w:tabs>
          <w:tab w:val="clear" w:pos="720"/>
          <w:tab w:val="num" w:pos="900"/>
        </w:tabs>
        <w:spacing w:after="0" w:line="360" w:lineRule="auto"/>
        <w:ind w:left="900" w:hanging="540"/>
        <w:jc w:val="both"/>
        <w:rPr>
          <w:sz w:val="28"/>
          <w:szCs w:val="28"/>
        </w:rPr>
      </w:pPr>
      <w:r>
        <w:rPr>
          <w:sz w:val="28"/>
          <w:szCs w:val="28"/>
        </w:rPr>
        <w:t xml:space="preserve">Визир В.А. Взаимосвязь гемодинамических и биологических маркеров неблагоприятного прогноза у больных с манифестной сердечной недостаточностью </w:t>
      </w:r>
      <w:r>
        <w:rPr>
          <w:sz w:val="28"/>
          <w:szCs w:val="28"/>
          <w:lang w:val="uk-UA"/>
        </w:rPr>
        <w:t xml:space="preserve">[Текст] </w:t>
      </w:r>
      <w:r>
        <w:rPr>
          <w:sz w:val="28"/>
          <w:szCs w:val="28"/>
        </w:rPr>
        <w:t xml:space="preserve">/ В.А. Визир, А.Е. Березин // Серце </w:t>
      </w:r>
      <w:r>
        <w:rPr>
          <w:sz w:val="28"/>
          <w:szCs w:val="28"/>
          <w:lang w:val="en-US"/>
        </w:rPr>
        <w:t>i</w:t>
      </w:r>
      <w:r w:rsidRPr="005723A2">
        <w:rPr>
          <w:sz w:val="28"/>
          <w:szCs w:val="28"/>
        </w:rPr>
        <w:t xml:space="preserve"> </w:t>
      </w:r>
      <w:r>
        <w:rPr>
          <w:sz w:val="28"/>
          <w:szCs w:val="28"/>
        </w:rPr>
        <w:t xml:space="preserve">судини. – 2005. – </w:t>
      </w:r>
      <w:r>
        <w:rPr>
          <w:sz w:val="28"/>
          <w:szCs w:val="28"/>
          <w:lang w:eastAsia="uk-UA"/>
        </w:rPr>
        <w:t>№</w:t>
      </w:r>
      <w:r w:rsidRPr="005723A2">
        <w:rPr>
          <w:sz w:val="28"/>
          <w:szCs w:val="28"/>
        </w:rPr>
        <w:t xml:space="preserve">2. </w:t>
      </w:r>
      <w:r>
        <w:rPr>
          <w:sz w:val="28"/>
          <w:szCs w:val="28"/>
        </w:rPr>
        <w:t>–</w:t>
      </w:r>
      <w:r w:rsidRPr="005723A2">
        <w:rPr>
          <w:sz w:val="28"/>
          <w:szCs w:val="28"/>
        </w:rPr>
        <w:t xml:space="preserve"> </w:t>
      </w:r>
      <w:r>
        <w:rPr>
          <w:sz w:val="28"/>
          <w:szCs w:val="28"/>
        </w:rPr>
        <w:t>С. 40 – 45.</w:t>
      </w:r>
    </w:p>
    <w:p w:rsidR="007725C4" w:rsidRDefault="007725C4" w:rsidP="001A3026">
      <w:pPr>
        <w:numPr>
          <w:ilvl w:val="0"/>
          <w:numId w:val="39"/>
        </w:numPr>
        <w:tabs>
          <w:tab w:val="clear" w:pos="720"/>
          <w:tab w:val="num" w:pos="900"/>
        </w:tabs>
        <w:spacing w:after="0" w:line="360" w:lineRule="auto"/>
        <w:ind w:left="900" w:hanging="540"/>
        <w:jc w:val="both"/>
        <w:rPr>
          <w:sz w:val="28"/>
          <w:szCs w:val="28"/>
        </w:rPr>
      </w:pPr>
      <w:r w:rsidRPr="00E11399">
        <w:rPr>
          <w:sz w:val="28"/>
          <w:szCs w:val="28"/>
          <w:lang w:val="uk-UA"/>
        </w:rPr>
        <w:lastRenderedPageBreak/>
        <w:t xml:space="preserve">Воронков Л.Г. Профилактика сердечной недостаточности: новые </w:t>
      </w:r>
      <w:r>
        <w:rPr>
          <w:sz w:val="28"/>
          <w:szCs w:val="28"/>
          <w:lang w:val="uk-UA"/>
        </w:rPr>
        <w:t xml:space="preserve">рекомендации </w:t>
      </w:r>
      <w:r w:rsidRPr="00E11399">
        <w:rPr>
          <w:sz w:val="28"/>
          <w:szCs w:val="28"/>
          <w:lang w:val="uk-UA"/>
        </w:rPr>
        <w:t xml:space="preserve">АНА (2008) </w:t>
      </w:r>
      <w:r>
        <w:rPr>
          <w:sz w:val="28"/>
          <w:szCs w:val="28"/>
          <w:lang w:val="uk-UA"/>
        </w:rPr>
        <w:t xml:space="preserve">[Электронный ресурс] </w:t>
      </w:r>
      <w:r w:rsidRPr="00E11399">
        <w:rPr>
          <w:sz w:val="28"/>
          <w:szCs w:val="28"/>
          <w:lang w:val="uk-UA"/>
        </w:rPr>
        <w:t xml:space="preserve">// </w:t>
      </w:r>
      <w:r w:rsidRPr="00E11399">
        <w:rPr>
          <w:sz w:val="28"/>
          <w:szCs w:val="28"/>
          <w:lang w:val="en-US"/>
        </w:rPr>
        <w:t>http</w:t>
      </w:r>
      <w:r w:rsidRPr="00E11399">
        <w:rPr>
          <w:sz w:val="28"/>
          <w:szCs w:val="28"/>
        </w:rPr>
        <w:t>:</w:t>
      </w:r>
      <w:r w:rsidRPr="00E11399">
        <w:rPr>
          <w:sz w:val="28"/>
          <w:szCs w:val="28"/>
          <w:lang w:val="uk-UA"/>
        </w:rPr>
        <w:t xml:space="preserve"> // </w:t>
      </w:r>
      <w:r w:rsidRPr="00894B3F">
        <w:rPr>
          <w:sz w:val="28"/>
          <w:szCs w:val="28"/>
          <w:lang w:val="en-US"/>
        </w:rPr>
        <w:t>www</w:t>
      </w:r>
      <w:r w:rsidRPr="00894B3F">
        <w:rPr>
          <w:sz w:val="28"/>
          <w:szCs w:val="28"/>
          <w:lang w:val="uk-UA"/>
        </w:rPr>
        <w:t>.</w:t>
      </w:r>
      <w:r w:rsidRPr="00894B3F">
        <w:rPr>
          <w:sz w:val="28"/>
          <w:szCs w:val="28"/>
          <w:lang w:val="en-US"/>
        </w:rPr>
        <w:t>medreview</w:t>
      </w:r>
      <w:r w:rsidRPr="00894B3F">
        <w:rPr>
          <w:sz w:val="28"/>
          <w:szCs w:val="28"/>
          <w:lang w:val="uk-UA"/>
        </w:rPr>
        <w:t>.</w:t>
      </w:r>
      <w:r w:rsidRPr="00894B3F">
        <w:rPr>
          <w:sz w:val="28"/>
          <w:szCs w:val="28"/>
          <w:lang w:val="en-US"/>
        </w:rPr>
        <w:t>com</w:t>
      </w:r>
      <w:r w:rsidRPr="00894B3F">
        <w:rPr>
          <w:sz w:val="28"/>
          <w:szCs w:val="28"/>
          <w:lang w:val="uk-UA"/>
        </w:rPr>
        <w:t>.</w:t>
      </w:r>
      <w:r w:rsidRPr="00894B3F">
        <w:rPr>
          <w:sz w:val="28"/>
          <w:szCs w:val="28"/>
          <w:lang w:val="en-US"/>
        </w:rPr>
        <w:t>ua</w:t>
      </w:r>
      <w:r>
        <w:rPr>
          <w:sz w:val="28"/>
          <w:szCs w:val="28"/>
        </w:rPr>
        <w:t>.</w:t>
      </w:r>
      <w:r w:rsidRPr="00E11399">
        <w:rPr>
          <w:sz w:val="28"/>
          <w:szCs w:val="28"/>
        </w:rPr>
        <w:t xml:space="preserve"> – 2008.</w:t>
      </w:r>
    </w:p>
    <w:p w:rsidR="007725C4" w:rsidRDefault="007725C4" w:rsidP="001A3026">
      <w:pPr>
        <w:numPr>
          <w:ilvl w:val="0"/>
          <w:numId w:val="39"/>
        </w:numPr>
        <w:tabs>
          <w:tab w:val="clear" w:pos="720"/>
          <w:tab w:val="num" w:pos="900"/>
        </w:tabs>
        <w:spacing w:after="0" w:line="360" w:lineRule="auto"/>
        <w:ind w:left="900" w:hanging="540"/>
        <w:jc w:val="both"/>
        <w:rPr>
          <w:sz w:val="28"/>
          <w:szCs w:val="28"/>
        </w:rPr>
      </w:pPr>
      <w:r>
        <w:rPr>
          <w:sz w:val="28"/>
          <w:szCs w:val="28"/>
          <w:lang w:val="uk-UA"/>
        </w:rPr>
        <w:t xml:space="preserve">Гейченко В.П. </w:t>
      </w:r>
      <w:r>
        <w:rPr>
          <w:sz w:val="28"/>
          <w:szCs w:val="28"/>
        </w:rPr>
        <w:t xml:space="preserve">Сердечная недостаточность. Механизмы развития, роль нарушений метаболизма и адаптации, стратегии лечения </w:t>
      </w:r>
      <w:r>
        <w:rPr>
          <w:sz w:val="28"/>
          <w:szCs w:val="28"/>
          <w:lang w:val="uk-UA"/>
        </w:rPr>
        <w:t xml:space="preserve">[Текст] </w:t>
      </w:r>
      <w:r>
        <w:rPr>
          <w:sz w:val="28"/>
          <w:szCs w:val="28"/>
        </w:rPr>
        <w:t>/ В.П. Гейченко, А.В. Курята, О.В. Мужчиль / Д.: Лира-ЛТД, 2007. – 216 с.</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rPr>
      </w:pPr>
      <w:r w:rsidRPr="00E11399">
        <w:rPr>
          <w:sz w:val="28"/>
          <w:szCs w:val="28"/>
          <w:lang w:val="uk-UA"/>
        </w:rPr>
        <w:t>Гиляревский С.Р. «Шаг вперед, два шага на месте»: результат</w:t>
      </w:r>
      <w:r w:rsidRPr="00E11399">
        <w:rPr>
          <w:sz w:val="28"/>
          <w:szCs w:val="28"/>
        </w:rPr>
        <w:t xml:space="preserve">ы опубликованных в 2007 году важнейших клинических испытаний, включавших больных ХСН. </w:t>
      </w:r>
      <w:r>
        <w:rPr>
          <w:sz w:val="28"/>
          <w:szCs w:val="28"/>
          <w:lang w:val="uk-UA"/>
        </w:rPr>
        <w:t xml:space="preserve">[Текст] </w:t>
      </w:r>
      <w:r>
        <w:rPr>
          <w:sz w:val="28"/>
          <w:szCs w:val="28"/>
        </w:rPr>
        <w:t xml:space="preserve">/ С.Р. Гиляревский </w:t>
      </w:r>
      <w:r w:rsidRPr="00E11399">
        <w:rPr>
          <w:sz w:val="28"/>
          <w:szCs w:val="28"/>
        </w:rPr>
        <w:t>// Сердечная недостаточность. – 2008. – Т</w:t>
      </w:r>
      <w:r>
        <w:rPr>
          <w:sz w:val="28"/>
          <w:szCs w:val="28"/>
        </w:rPr>
        <w:t>.</w:t>
      </w:r>
      <w:r w:rsidRPr="00E11399">
        <w:rPr>
          <w:sz w:val="28"/>
          <w:szCs w:val="28"/>
        </w:rPr>
        <w:t xml:space="preserve"> 9</w:t>
      </w:r>
      <w:r>
        <w:rPr>
          <w:sz w:val="28"/>
          <w:szCs w:val="28"/>
        </w:rPr>
        <w:t>,</w:t>
      </w:r>
      <w:r w:rsidRPr="00E11399">
        <w:rPr>
          <w:sz w:val="28"/>
          <w:szCs w:val="28"/>
        </w:rPr>
        <w:t xml:space="preserve"> </w:t>
      </w:r>
      <w:r>
        <w:rPr>
          <w:sz w:val="28"/>
          <w:szCs w:val="28"/>
          <w:lang w:eastAsia="uk-UA"/>
        </w:rPr>
        <w:t>№</w:t>
      </w:r>
      <w:r w:rsidRPr="00E11399">
        <w:rPr>
          <w:sz w:val="28"/>
          <w:szCs w:val="28"/>
        </w:rPr>
        <w:t>1. – С. 44-50.</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rPr>
      </w:pPr>
      <w:r w:rsidRPr="00E11399">
        <w:rPr>
          <w:sz w:val="28"/>
          <w:szCs w:val="28"/>
          <w:lang w:val="uk-UA"/>
        </w:rPr>
        <w:t>Грацианский Н.А. Розувастатин у боль</w:t>
      </w:r>
      <w:r w:rsidRPr="00E11399">
        <w:rPr>
          <w:sz w:val="28"/>
          <w:szCs w:val="28"/>
        </w:rPr>
        <w:t xml:space="preserve">ных более старшего возраста с систолической сердечной недостаточностью </w:t>
      </w:r>
      <w:r>
        <w:rPr>
          <w:sz w:val="28"/>
          <w:szCs w:val="28"/>
          <w:lang w:val="uk-UA"/>
        </w:rPr>
        <w:t xml:space="preserve">[Электронный ресурс] </w:t>
      </w:r>
      <w:r w:rsidRPr="00E11399">
        <w:rPr>
          <w:sz w:val="28"/>
          <w:szCs w:val="28"/>
        </w:rPr>
        <w:t xml:space="preserve">// </w:t>
      </w:r>
      <w:r w:rsidRPr="00E11399">
        <w:rPr>
          <w:sz w:val="28"/>
          <w:szCs w:val="28"/>
          <w:lang w:val="en-US"/>
        </w:rPr>
        <w:t>http</w:t>
      </w:r>
      <w:r w:rsidRPr="00E11399">
        <w:rPr>
          <w:sz w:val="28"/>
          <w:szCs w:val="28"/>
        </w:rPr>
        <w:t xml:space="preserve">: // </w:t>
      </w:r>
      <w:r w:rsidRPr="00894B3F">
        <w:rPr>
          <w:sz w:val="28"/>
          <w:szCs w:val="28"/>
          <w:lang w:val="en-US"/>
        </w:rPr>
        <w:t>www</w:t>
      </w:r>
      <w:r w:rsidRPr="00894B3F">
        <w:rPr>
          <w:sz w:val="28"/>
          <w:szCs w:val="28"/>
        </w:rPr>
        <w:t>.</w:t>
      </w:r>
      <w:r w:rsidRPr="00894B3F">
        <w:rPr>
          <w:sz w:val="28"/>
          <w:szCs w:val="28"/>
          <w:lang w:val="en-US"/>
        </w:rPr>
        <w:t>athero</w:t>
      </w:r>
      <w:r w:rsidRPr="00894B3F">
        <w:rPr>
          <w:sz w:val="28"/>
          <w:szCs w:val="28"/>
        </w:rPr>
        <w:t>.</w:t>
      </w:r>
      <w:r w:rsidRPr="00894B3F">
        <w:rPr>
          <w:sz w:val="28"/>
          <w:szCs w:val="28"/>
          <w:lang w:val="en-US"/>
        </w:rPr>
        <w:t>ru</w:t>
      </w:r>
      <w:r w:rsidRPr="00E11399">
        <w:rPr>
          <w:sz w:val="28"/>
          <w:szCs w:val="28"/>
        </w:rPr>
        <w:t>. – 2007.</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rPr>
      </w:pPr>
      <w:r w:rsidRPr="00E11399">
        <w:rPr>
          <w:sz w:val="28"/>
          <w:szCs w:val="28"/>
          <w:lang w:val="uk-UA" w:eastAsia="uk-UA"/>
        </w:rPr>
        <w:t xml:space="preserve">Іванів Ю.А. Тканинна імпульсна допплерографія: методика та клінічне застосування </w:t>
      </w:r>
      <w:r>
        <w:rPr>
          <w:sz w:val="28"/>
          <w:szCs w:val="28"/>
          <w:lang w:val="uk-UA"/>
        </w:rPr>
        <w:t xml:space="preserve">[Текст] </w:t>
      </w:r>
      <w:r>
        <w:rPr>
          <w:sz w:val="28"/>
          <w:szCs w:val="28"/>
          <w:lang w:val="uk-UA" w:eastAsia="uk-UA"/>
        </w:rPr>
        <w:t xml:space="preserve">/ Ю.А. Іванів, О.С. Туркін, А.К. Куркевич </w:t>
      </w:r>
      <w:r w:rsidRPr="00E11399">
        <w:rPr>
          <w:sz w:val="28"/>
          <w:szCs w:val="28"/>
          <w:lang w:val="uk-UA" w:eastAsia="uk-UA"/>
        </w:rPr>
        <w:t xml:space="preserve">// Серце і судини. – 2003. – </w:t>
      </w:r>
      <w:r>
        <w:rPr>
          <w:sz w:val="28"/>
          <w:szCs w:val="28"/>
          <w:lang w:eastAsia="uk-UA"/>
        </w:rPr>
        <w:t>№</w:t>
      </w:r>
      <w:r w:rsidRPr="00E11399">
        <w:rPr>
          <w:sz w:val="28"/>
          <w:szCs w:val="28"/>
          <w:lang w:val="uk-UA" w:eastAsia="uk-UA"/>
        </w:rPr>
        <w:t>2. – С. 94 – 100.</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rPr>
      </w:pPr>
      <w:r w:rsidRPr="00E11399">
        <w:rPr>
          <w:color w:val="000000"/>
          <w:sz w:val="28"/>
          <w:szCs w:val="28"/>
        </w:rPr>
        <w:t xml:space="preserve">Исследование жизнеспособности миокарда у больных ишемической болезнью сердца с выраженной дисфункцией левого желудочка и хронической недостаточностью кровообращения </w:t>
      </w:r>
      <w:r>
        <w:rPr>
          <w:sz w:val="28"/>
          <w:szCs w:val="28"/>
          <w:lang w:val="uk-UA"/>
        </w:rPr>
        <w:t xml:space="preserve">[Текст] </w:t>
      </w:r>
      <w:r>
        <w:rPr>
          <w:color w:val="000000"/>
          <w:sz w:val="28"/>
          <w:szCs w:val="28"/>
        </w:rPr>
        <w:t xml:space="preserve">/ М.А. </w:t>
      </w:r>
      <w:r w:rsidRPr="00E11399">
        <w:rPr>
          <w:sz w:val="28"/>
          <w:szCs w:val="28"/>
          <w:lang w:val="uk-UA" w:eastAsia="uk-UA"/>
        </w:rPr>
        <w:t>С</w:t>
      </w:r>
      <w:r>
        <w:rPr>
          <w:color w:val="000000"/>
          <w:sz w:val="28"/>
          <w:szCs w:val="28"/>
          <w:lang w:val="uk-UA"/>
        </w:rPr>
        <w:t>аидова</w:t>
      </w:r>
      <w:r w:rsidRPr="00E11399">
        <w:rPr>
          <w:color w:val="000000"/>
          <w:sz w:val="28"/>
          <w:szCs w:val="28"/>
          <w:lang w:val="uk-UA"/>
        </w:rPr>
        <w:t xml:space="preserve">, </w:t>
      </w:r>
      <w:r>
        <w:rPr>
          <w:color w:val="000000"/>
          <w:sz w:val="28"/>
          <w:szCs w:val="28"/>
          <w:lang w:val="uk-UA"/>
        </w:rPr>
        <w:t xml:space="preserve">Ю.Н. </w:t>
      </w:r>
      <w:r w:rsidRPr="00E11399">
        <w:rPr>
          <w:color w:val="000000"/>
          <w:sz w:val="28"/>
          <w:szCs w:val="28"/>
          <w:lang w:val="uk-UA"/>
        </w:rPr>
        <w:t xml:space="preserve">Беленков, </w:t>
      </w:r>
      <w:r>
        <w:rPr>
          <w:color w:val="000000"/>
          <w:sz w:val="28"/>
          <w:szCs w:val="28"/>
          <w:lang w:val="uk-UA"/>
        </w:rPr>
        <w:t xml:space="preserve">О.Ю. </w:t>
      </w:r>
      <w:r w:rsidRPr="00E11399">
        <w:rPr>
          <w:color w:val="000000"/>
          <w:sz w:val="28"/>
          <w:szCs w:val="28"/>
          <w:lang w:val="uk-UA"/>
        </w:rPr>
        <w:t xml:space="preserve">Атьков </w:t>
      </w:r>
      <w:r>
        <w:rPr>
          <w:color w:val="000000"/>
          <w:sz w:val="28"/>
          <w:szCs w:val="28"/>
          <w:lang w:val="uk-UA"/>
        </w:rPr>
        <w:t>[</w:t>
      </w:r>
      <w:r w:rsidRPr="00E11399">
        <w:rPr>
          <w:color w:val="000000"/>
          <w:sz w:val="28"/>
          <w:szCs w:val="28"/>
          <w:lang w:val="uk-UA"/>
        </w:rPr>
        <w:t>и др.</w:t>
      </w:r>
      <w:r>
        <w:rPr>
          <w:color w:val="000000"/>
          <w:sz w:val="28"/>
          <w:szCs w:val="28"/>
          <w:lang w:val="uk-UA"/>
        </w:rPr>
        <w:t>]</w:t>
      </w:r>
      <w:r w:rsidRPr="00E11399">
        <w:rPr>
          <w:color w:val="000000"/>
          <w:sz w:val="28"/>
          <w:szCs w:val="28"/>
          <w:lang w:val="uk-UA"/>
        </w:rPr>
        <w:t xml:space="preserve"> </w:t>
      </w:r>
      <w:r w:rsidRPr="00E11399">
        <w:rPr>
          <w:color w:val="000000"/>
          <w:sz w:val="28"/>
          <w:szCs w:val="28"/>
        </w:rPr>
        <w:t xml:space="preserve">// Кардиология. – </w:t>
      </w:r>
      <w:r w:rsidRPr="00E11399">
        <w:rPr>
          <w:color w:val="000000"/>
          <w:sz w:val="28"/>
          <w:szCs w:val="28"/>
          <w:lang w:val="uk-UA"/>
        </w:rPr>
        <w:t>2006</w:t>
      </w:r>
      <w:r w:rsidRPr="00E11399">
        <w:rPr>
          <w:color w:val="000000"/>
          <w:sz w:val="28"/>
          <w:szCs w:val="28"/>
        </w:rPr>
        <w:t xml:space="preserve">. - </w:t>
      </w:r>
      <w:r>
        <w:rPr>
          <w:sz w:val="28"/>
          <w:szCs w:val="28"/>
          <w:lang w:eastAsia="uk-UA"/>
        </w:rPr>
        <w:t>№</w:t>
      </w:r>
      <w:r w:rsidRPr="00E11399">
        <w:rPr>
          <w:color w:val="000000"/>
          <w:sz w:val="28"/>
          <w:szCs w:val="28"/>
        </w:rPr>
        <w:t>6. – С. 20 – 24.</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rPr>
      </w:pPr>
      <w:r w:rsidRPr="00E11399">
        <w:rPr>
          <w:sz w:val="28"/>
          <w:szCs w:val="28"/>
        </w:rPr>
        <w:t>Карпов Ю.А</w:t>
      </w:r>
      <w:r>
        <w:rPr>
          <w:sz w:val="28"/>
          <w:szCs w:val="28"/>
        </w:rPr>
        <w:t xml:space="preserve">. </w:t>
      </w:r>
      <w:r w:rsidRPr="00E11399">
        <w:rPr>
          <w:sz w:val="28"/>
          <w:szCs w:val="28"/>
        </w:rPr>
        <w:t>Статины – новое средство для лечения сердечной недостаточности и профилактики мерцательной аритмии?</w:t>
      </w:r>
      <w:r w:rsidRPr="00E11399">
        <w:rPr>
          <w:sz w:val="28"/>
          <w:szCs w:val="28"/>
          <w:lang w:val="uk-UA"/>
        </w:rPr>
        <w:t xml:space="preserve"> </w:t>
      </w:r>
      <w:r>
        <w:rPr>
          <w:sz w:val="28"/>
          <w:szCs w:val="28"/>
          <w:lang w:val="uk-UA"/>
        </w:rPr>
        <w:t xml:space="preserve">[Текст] / Ю.А. Карпов, Е.В. Сорокин </w:t>
      </w:r>
      <w:r w:rsidRPr="00E11399">
        <w:rPr>
          <w:sz w:val="28"/>
          <w:szCs w:val="28"/>
          <w:lang w:val="uk-UA"/>
        </w:rPr>
        <w:t xml:space="preserve">// 2005. – РМЖ. – </w:t>
      </w:r>
      <w:r>
        <w:rPr>
          <w:sz w:val="28"/>
          <w:szCs w:val="28"/>
          <w:lang w:val="uk-UA"/>
        </w:rPr>
        <w:t>Т.</w:t>
      </w:r>
      <w:r w:rsidRPr="00E11399">
        <w:rPr>
          <w:sz w:val="28"/>
          <w:szCs w:val="28"/>
          <w:lang w:val="uk-UA"/>
        </w:rPr>
        <w:t xml:space="preserve"> 13, </w:t>
      </w:r>
      <w:r>
        <w:rPr>
          <w:sz w:val="28"/>
          <w:szCs w:val="28"/>
          <w:lang w:eastAsia="uk-UA"/>
        </w:rPr>
        <w:t>№</w:t>
      </w:r>
      <w:r w:rsidRPr="00E11399">
        <w:rPr>
          <w:sz w:val="28"/>
          <w:szCs w:val="28"/>
          <w:lang w:val="uk-UA"/>
        </w:rPr>
        <w:t>19. – С. 18 – 23.</w:t>
      </w:r>
    </w:p>
    <w:p w:rsidR="007725C4" w:rsidRDefault="007725C4" w:rsidP="001A3026">
      <w:pPr>
        <w:numPr>
          <w:ilvl w:val="0"/>
          <w:numId w:val="39"/>
        </w:numPr>
        <w:tabs>
          <w:tab w:val="clear" w:pos="720"/>
          <w:tab w:val="num" w:pos="540"/>
          <w:tab w:val="num" w:pos="900"/>
        </w:tabs>
        <w:spacing w:after="0" w:line="360" w:lineRule="auto"/>
        <w:ind w:left="900" w:hanging="540"/>
        <w:jc w:val="both"/>
        <w:rPr>
          <w:sz w:val="28"/>
          <w:szCs w:val="28"/>
          <w:lang w:val="uk-UA"/>
        </w:rPr>
      </w:pPr>
      <w:r w:rsidRPr="00375FCC">
        <w:rPr>
          <w:sz w:val="28"/>
          <w:szCs w:val="28"/>
          <w:lang w:val="uk-UA"/>
        </w:rPr>
        <w:t xml:space="preserve">Клініко-функціональна оцінка серцево-судинної системи в експертно-реабілітаційній діагностиці хворих на ішемічну хворобу серця </w:t>
      </w:r>
      <w:r>
        <w:rPr>
          <w:sz w:val="28"/>
          <w:szCs w:val="28"/>
          <w:lang w:val="uk-UA"/>
        </w:rPr>
        <w:t xml:space="preserve">[Текст] </w:t>
      </w:r>
      <w:r w:rsidRPr="00375FCC">
        <w:rPr>
          <w:sz w:val="28"/>
          <w:szCs w:val="28"/>
          <w:lang w:val="uk-UA"/>
        </w:rPr>
        <w:t xml:space="preserve">/ О.В.Сергієні, О.О.Харченко, О.В.Татьяненко, Н.О.Гондуленко, С.В.Романенко, С.В. Макарова // Актуальні питання медичної науки та </w:t>
      </w:r>
      <w:r w:rsidRPr="00375FCC">
        <w:rPr>
          <w:sz w:val="28"/>
          <w:szCs w:val="28"/>
          <w:lang w:val="uk-UA"/>
        </w:rPr>
        <w:lastRenderedPageBreak/>
        <w:t>практики. Збірник наукових праць. – Запоріжжя, 2008. – Т. 2, вип. 73, кн. 1. – С. 141 – 145</w:t>
      </w:r>
      <w:r>
        <w:rPr>
          <w:sz w:val="28"/>
          <w:szCs w:val="28"/>
          <w:lang w:val="uk-UA"/>
        </w:rPr>
        <w:t>.</w:t>
      </w:r>
    </w:p>
    <w:p w:rsidR="007725C4" w:rsidRPr="00375FCC" w:rsidRDefault="007725C4" w:rsidP="001A3026">
      <w:pPr>
        <w:numPr>
          <w:ilvl w:val="0"/>
          <w:numId w:val="39"/>
        </w:numPr>
        <w:spacing w:after="0" w:line="360" w:lineRule="auto"/>
        <w:jc w:val="both"/>
        <w:rPr>
          <w:sz w:val="28"/>
          <w:szCs w:val="28"/>
          <w:lang w:val="uk-UA"/>
        </w:rPr>
      </w:pPr>
      <w:r w:rsidRPr="00375FCC">
        <w:rPr>
          <w:sz w:val="28"/>
          <w:szCs w:val="28"/>
          <w:lang w:val="uk-UA"/>
        </w:rPr>
        <w:t xml:space="preserve">Коваль Е.А. Автономная регуляция сердечного ритма при хронической сердечной недостаточности </w:t>
      </w:r>
      <w:r>
        <w:rPr>
          <w:sz w:val="28"/>
          <w:szCs w:val="28"/>
          <w:lang w:val="uk-UA"/>
        </w:rPr>
        <w:t xml:space="preserve">[Текст] </w:t>
      </w:r>
      <w:r w:rsidRPr="00375FCC">
        <w:rPr>
          <w:sz w:val="28"/>
          <w:szCs w:val="28"/>
          <w:lang w:val="uk-UA"/>
        </w:rPr>
        <w:t>/ Е.А. Коваль, С.В. Романенко // Материалы 2-го Всероссийского съезда аритмологов. – М., 2007. – С</w:t>
      </w:r>
      <w:r>
        <w:rPr>
          <w:sz w:val="28"/>
          <w:szCs w:val="28"/>
          <w:lang w:val="uk-UA"/>
        </w:rPr>
        <w:t>. 147.</w:t>
      </w:r>
    </w:p>
    <w:p w:rsidR="007725C4" w:rsidRPr="00375FCC" w:rsidRDefault="007725C4" w:rsidP="001A3026">
      <w:pPr>
        <w:numPr>
          <w:ilvl w:val="0"/>
          <w:numId w:val="39"/>
        </w:numPr>
        <w:tabs>
          <w:tab w:val="clear" w:pos="720"/>
          <w:tab w:val="num" w:pos="900"/>
        </w:tabs>
        <w:spacing w:after="0" w:line="360" w:lineRule="auto"/>
        <w:ind w:left="900" w:hanging="540"/>
        <w:jc w:val="both"/>
        <w:rPr>
          <w:sz w:val="28"/>
          <w:szCs w:val="28"/>
          <w:lang w:val="uk-UA"/>
        </w:rPr>
      </w:pPr>
      <w:r w:rsidRPr="00375FCC">
        <w:rPr>
          <w:sz w:val="28"/>
          <w:szCs w:val="28"/>
          <w:lang w:val="uk-UA"/>
        </w:rPr>
        <w:t xml:space="preserve">Коваль Е.А. Вариабельность сердечного ритма как предиктор прогноза при хронической сердечной недостаточности </w:t>
      </w:r>
      <w:r>
        <w:rPr>
          <w:sz w:val="28"/>
          <w:szCs w:val="28"/>
          <w:lang w:val="uk-UA"/>
        </w:rPr>
        <w:t xml:space="preserve">[Текст] </w:t>
      </w:r>
      <w:r w:rsidRPr="00375FCC">
        <w:rPr>
          <w:sz w:val="28"/>
          <w:szCs w:val="28"/>
          <w:lang w:val="uk-UA"/>
        </w:rPr>
        <w:t>/ Е.А.Коваль, О.А.Харченко, С.В.Романенко // Актуальні питання медичної науки і практики. Збірник наукових праць. – Запоріжжя, 2007. – Т. 2,</w:t>
      </w:r>
      <w:r>
        <w:rPr>
          <w:sz w:val="28"/>
          <w:szCs w:val="28"/>
          <w:lang w:val="uk-UA"/>
        </w:rPr>
        <w:t xml:space="preserve"> вип. 71, кн. 1. – С. 162 – 166</w:t>
      </w:r>
      <w:r w:rsidRPr="00375FCC">
        <w:rPr>
          <w:sz w:val="28"/>
          <w:szCs w:val="28"/>
          <w:lang w:val="uk-UA"/>
        </w:rPr>
        <w:t>.</w:t>
      </w:r>
    </w:p>
    <w:p w:rsidR="007725C4" w:rsidRPr="00375FCC" w:rsidRDefault="007725C4" w:rsidP="001A3026">
      <w:pPr>
        <w:numPr>
          <w:ilvl w:val="0"/>
          <w:numId w:val="39"/>
        </w:numPr>
        <w:spacing w:after="0" w:line="360" w:lineRule="auto"/>
        <w:jc w:val="both"/>
        <w:rPr>
          <w:sz w:val="28"/>
          <w:szCs w:val="28"/>
          <w:lang w:val="uk-UA"/>
        </w:rPr>
      </w:pPr>
      <w:r w:rsidRPr="00375FCC">
        <w:rPr>
          <w:sz w:val="28"/>
          <w:szCs w:val="28"/>
          <w:lang w:val="uk-UA"/>
        </w:rPr>
        <w:t xml:space="preserve">Коваль Е.А. Нейрогуморальное обеспечение сердечного ритма и толерантность к физическим нагрузкам при хронической сердечной недостаточности </w:t>
      </w:r>
      <w:r>
        <w:rPr>
          <w:sz w:val="28"/>
          <w:szCs w:val="28"/>
          <w:lang w:val="uk-UA"/>
        </w:rPr>
        <w:t xml:space="preserve">[Текст] </w:t>
      </w:r>
      <w:r w:rsidRPr="00375FCC">
        <w:rPr>
          <w:sz w:val="28"/>
          <w:szCs w:val="28"/>
          <w:lang w:val="uk-UA"/>
        </w:rPr>
        <w:t>/ Е.А. Коваль, О.А. Харченко, С.В. Романенко // Український кардіологічний</w:t>
      </w:r>
      <w:r>
        <w:rPr>
          <w:sz w:val="28"/>
          <w:szCs w:val="28"/>
          <w:lang w:val="uk-UA"/>
        </w:rPr>
        <w:t xml:space="preserve"> журнал. – 2007. - №5. – С. 144</w:t>
      </w:r>
      <w:r w:rsidRPr="00375FCC">
        <w:rPr>
          <w:sz w:val="28"/>
          <w:szCs w:val="28"/>
          <w:lang w:val="uk-UA"/>
        </w:rPr>
        <w:t>.</w:t>
      </w:r>
    </w:p>
    <w:p w:rsidR="007725C4" w:rsidRPr="00375FCC" w:rsidRDefault="007725C4" w:rsidP="001A3026">
      <w:pPr>
        <w:numPr>
          <w:ilvl w:val="0"/>
          <w:numId w:val="39"/>
        </w:numPr>
        <w:spacing w:after="0" w:line="360" w:lineRule="auto"/>
        <w:jc w:val="both"/>
        <w:rPr>
          <w:sz w:val="28"/>
          <w:szCs w:val="28"/>
          <w:lang w:val="uk-UA"/>
        </w:rPr>
      </w:pPr>
      <w:r w:rsidRPr="00375FCC">
        <w:rPr>
          <w:sz w:val="28"/>
          <w:szCs w:val="28"/>
          <w:lang w:val="uk-UA"/>
        </w:rPr>
        <w:t xml:space="preserve">Коваль Е.А. Состояние периферического нервно-мышечного аппарата при ХСН </w:t>
      </w:r>
      <w:r>
        <w:rPr>
          <w:sz w:val="28"/>
          <w:szCs w:val="28"/>
          <w:lang w:val="uk-UA"/>
        </w:rPr>
        <w:t xml:space="preserve">[Текст] </w:t>
      </w:r>
      <w:r w:rsidRPr="00375FCC">
        <w:rPr>
          <w:sz w:val="28"/>
          <w:szCs w:val="28"/>
          <w:lang w:val="uk-UA"/>
        </w:rPr>
        <w:t>/ Е.А. Коваль, Ю.В. Ткаченко, С.В. Романенко // I Конгресс общества специалистов по сердечной недостаточн</w:t>
      </w:r>
      <w:r>
        <w:rPr>
          <w:sz w:val="28"/>
          <w:szCs w:val="28"/>
          <w:lang w:val="uk-UA"/>
        </w:rPr>
        <w:t>ости. – Москва. – 2006. – С. 34.</w:t>
      </w:r>
    </w:p>
    <w:p w:rsidR="007725C4" w:rsidRPr="00375FCC" w:rsidRDefault="007725C4" w:rsidP="001A3026">
      <w:pPr>
        <w:numPr>
          <w:ilvl w:val="0"/>
          <w:numId w:val="39"/>
        </w:numPr>
        <w:spacing w:after="0" w:line="360" w:lineRule="auto"/>
        <w:jc w:val="both"/>
        <w:rPr>
          <w:sz w:val="28"/>
          <w:szCs w:val="28"/>
          <w:lang w:val="uk-UA"/>
        </w:rPr>
      </w:pPr>
      <w:r w:rsidRPr="00375FCC">
        <w:rPr>
          <w:sz w:val="28"/>
          <w:szCs w:val="28"/>
          <w:lang w:val="uk-UA"/>
        </w:rPr>
        <w:t xml:space="preserve">Коваль Е.А. Статинотерапия: обоснованное расширение возможностей </w:t>
      </w:r>
      <w:r>
        <w:rPr>
          <w:sz w:val="28"/>
          <w:szCs w:val="28"/>
          <w:lang w:val="uk-UA"/>
        </w:rPr>
        <w:t xml:space="preserve">[Текст] </w:t>
      </w:r>
      <w:r w:rsidRPr="00375FCC">
        <w:rPr>
          <w:sz w:val="28"/>
          <w:szCs w:val="28"/>
          <w:lang w:val="uk-UA"/>
        </w:rPr>
        <w:t>/ Е.А.Коваль, С.В. Романенко // Новости медицины и фармации. – 2009. - №274. – С.42 – 49.</w:t>
      </w:r>
    </w:p>
    <w:p w:rsidR="007725C4" w:rsidRDefault="007725C4" w:rsidP="001A3026">
      <w:pPr>
        <w:numPr>
          <w:ilvl w:val="0"/>
          <w:numId w:val="39"/>
        </w:numPr>
        <w:tabs>
          <w:tab w:val="num" w:pos="868"/>
        </w:tabs>
        <w:spacing w:after="0" w:line="360" w:lineRule="auto"/>
        <w:jc w:val="both"/>
        <w:rPr>
          <w:sz w:val="28"/>
          <w:szCs w:val="28"/>
          <w:lang w:val="uk-UA" w:eastAsia="uk-UA"/>
        </w:rPr>
      </w:pPr>
      <w:r w:rsidRPr="00375FCC">
        <w:rPr>
          <w:sz w:val="28"/>
          <w:szCs w:val="28"/>
          <w:lang w:val="uk-UA"/>
        </w:rPr>
        <w:t xml:space="preserve">Коваль Е.А. Турбулентность сердечного ритма при хронической сердечной недостаточности </w:t>
      </w:r>
      <w:r>
        <w:rPr>
          <w:sz w:val="28"/>
          <w:szCs w:val="28"/>
          <w:lang w:val="uk-UA"/>
        </w:rPr>
        <w:t xml:space="preserve">[Текст] </w:t>
      </w:r>
      <w:r w:rsidRPr="00375FCC">
        <w:rPr>
          <w:sz w:val="28"/>
          <w:szCs w:val="28"/>
          <w:lang w:val="uk-UA"/>
        </w:rPr>
        <w:t>/ Е.А. Коваль, О.А. Харченко, С.В. Романенко // Тезисы докладов XIII научно-практической конференции с международным участием «Актуальные вопросы кардиологии». – Тюмень</w:t>
      </w:r>
      <w:r>
        <w:rPr>
          <w:sz w:val="28"/>
          <w:szCs w:val="28"/>
          <w:lang w:val="uk-UA"/>
        </w:rPr>
        <w:t>, 2006. – С. 70 – 71.</w:t>
      </w:r>
    </w:p>
    <w:p w:rsidR="007725C4" w:rsidRDefault="007725C4" w:rsidP="001A3026">
      <w:pPr>
        <w:numPr>
          <w:ilvl w:val="0"/>
          <w:numId w:val="39"/>
        </w:numPr>
        <w:tabs>
          <w:tab w:val="num" w:pos="868"/>
        </w:tabs>
        <w:spacing w:after="0" w:line="360" w:lineRule="auto"/>
        <w:jc w:val="both"/>
        <w:rPr>
          <w:sz w:val="28"/>
          <w:szCs w:val="28"/>
          <w:lang w:val="uk-UA"/>
        </w:rPr>
      </w:pPr>
      <w:r w:rsidRPr="00375FCC">
        <w:rPr>
          <w:sz w:val="28"/>
          <w:szCs w:val="28"/>
          <w:lang w:val="uk-UA" w:eastAsia="uk-UA"/>
        </w:rPr>
        <w:lastRenderedPageBreak/>
        <w:t xml:space="preserve">Коваль О.А. Особливості добового профілю артеріального тиску у хворих на хронічну серцеву недостатність ішемічного генезу </w:t>
      </w:r>
      <w:r>
        <w:rPr>
          <w:sz w:val="28"/>
          <w:szCs w:val="28"/>
          <w:lang w:val="uk-UA"/>
        </w:rPr>
        <w:t xml:space="preserve">[Текст] </w:t>
      </w:r>
      <w:r w:rsidRPr="00375FCC">
        <w:rPr>
          <w:sz w:val="28"/>
          <w:szCs w:val="28"/>
          <w:lang w:val="uk-UA" w:eastAsia="uk-UA"/>
        </w:rPr>
        <w:t>/ О.А.Коваль, О.О.Харченко, С.В.Романенко // Матеріали регіональної науково-практичної конференції «Артеріальна гіпертензія: виявлення, поширеність, диспансеризація, профілактика та лікування». – Івано-Франківськ, 2006. – С. 38 – 39</w:t>
      </w:r>
      <w:r>
        <w:rPr>
          <w:sz w:val="28"/>
          <w:szCs w:val="28"/>
          <w:lang w:val="uk-UA" w:eastAsia="uk-UA"/>
        </w:rPr>
        <w:t>.</w:t>
      </w:r>
    </w:p>
    <w:p w:rsidR="007725C4" w:rsidRPr="00375FCC" w:rsidRDefault="007725C4" w:rsidP="001A3026">
      <w:pPr>
        <w:numPr>
          <w:ilvl w:val="0"/>
          <w:numId w:val="39"/>
        </w:numPr>
        <w:spacing w:after="0" w:line="360" w:lineRule="auto"/>
        <w:jc w:val="both"/>
        <w:rPr>
          <w:sz w:val="28"/>
          <w:szCs w:val="28"/>
          <w:lang w:val="uk-UA"/>
        </w:rPr>
      </w:pPr>
      <w:r w:rsidRPr="00375FCC">
        <w:rPr>
          <w:sz w:val="28"/>
          <w:szCs w:val="28"/>
          <w:lang w:val="uk-UA"/>
        </w:rPr>
        <w:t xml:space="preserve">Коваль О.А. Сучасні погляди на лікування серцевої недостатності: чи є місце статинам? </w:t>
      </w:r>
      <w:r>
        <w:rPr>
          <w:sz w:val="28"/>
          <w:szCs w:val="28"/>
          <w:lang w:val="uk-UA"/>
        </w:rPr>
        <w:t xml:space="preserve">[Текст] </w:t>
      </w:r>
      <w:r w:rsidRPr="00375FCC">
        <w:rPr>
          <w:sz w:val="28"/>
          <w:szCs w:val="28"/>
          <w:lang w:val="uk-UA"/>
        </w:rPr>
        <w:t>/ О.А. Коваль, С.В. Романенко, Ю.В. Ткаченко // Ліки України. – 2009. – №4. – С. 74 – 77.</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rPr>
      </w:pPr>
      <w:r w:rsidRPr="00E11399">
        <w:rPr>
          <w:sz w:val="28"/>
          <w:szCs w:val="28"/>
          <w:lang w:eastAsia="uk-UA"/>
        </w:rPr>
        <w:t>Кузнецов В.А. Хроническая сердечная недостаточность и сердечная ресинхронизирующая терапия</w:t>
      </w:r>
      <w:r>
        <w:rPr>
          <w:sz w:val="28"/>
          <w:szCs w:val="28"/>
          <w:lang w:eastAsia="uk-UA"/>
        </w:rPr>
        <w:t xml:space="preserve"> </w:t>
      </w:r>
      <w:r>
        <w:rPr>
          <w:sz w:val="28"/>
          <w:szCs w:val="28"/>
          <w:lang w:val="uk-UA"/>
        </w:rPr>
        <w:t xml:space="preserve">[Текст] </w:t>
      </w:r>
      <w:r>
        <w:rPr>
          <w:sz w:val="28"/>
          <w:szCs w:val="28"/>
          <w:lang w:eastAsia="uk-UA"/>
        </w:rPr>
        <w:t>/ В.А. Кузнецов.</w:t>
      </w:r>
      <w:r w:rsidRPr="00E11399">
        <w:rPr>
          <w:sz w:val="28"/>
          <w:szCs w:val="28"/>
          <w:lang w:eastAsia="uk-UA"/>
        </w:rPr>
        <w:t xml:space="preserve"> – Тюмень: ООО «РГ «Проспект», 2006. – 11 с</w:t>
      </w:r>
      <w:r w:rsidRPr="00E11399">
        <w:rPr>
          <w:sz w:val="28"/>
          <w:szCs w:val="28"/>
          <w:lang w:val="uk-UA" w:eastAsia="uk-UA"/>
        </w:rPr>
        <w:t>.</w:t>
      </w:r>
    </w:p>
    <w:p w:rsidR="007725C4" w:rsidRPr="00FA79CA" w:rsidRDefault="007725C4" w:rsidP="001A3026">
      <w:pPr>
        <w:numPr>
          <w:ilvl w:val="0"/>
          <w:numId w:val="39"/>
        </w:numPr>
        <w:tabs>
          <w:tab w:val="clear" w:pos="720"/>
          <w:tab w:val="num" w:pos="900"/>
        </w:tabs>
        <w:spacing w:after="0" w:line="360" w:lineRule="auto"/>
        <w:ind w:left="900" w:hanging="540"/>
        <w:jc w:val="both"/>
        <w:rPr>
          <w:sz w:val="28"/>
          <w:szCs w:val="28"/>
        </w:rPr>
      </w:pPr>
      <w:r>
        <w:rPr>
          <w:sz w:val="28"/>
          <w:szCs w:val="28"/>
          <w:lang w:val="uk-UA"/>
        </w:rPr>
        <w:t>Курята О.В. Стан кардіогемодинаміки, функції ендотелію у хворих похилого віку із хронічною серцевою недостатністю зі збереженою систолічною функцією [Текст] / О.В. Курята, О.С. Мітрохіна // Медичні перспективи. – 2006. – Т. 11</w:t>
      </w:r>
      <w:r w:rsidRPr="009D3073">
        <w:rPr>
          <w:sz w:val="28"/>
          <w:szCs w:val="28"/>
        </w:rPr>
        <w:t xml:space="preserve">, </w:t>
      </w:r>
      <w:r>
        <w:rPr>
          <w:sz w:val="28"/>
          <w:szCs w:val="28"/>
          <w:lang w:val="uk-UA"/>
        </w:rPr>
        <w:t>№2. – С. 75 – 82.</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rPr>
      </w:pPr>
      <w:r w:rsidRPr="00E11399">
        <w:rPr>
          <w:sz w:val="28"/>
          <w:szCs w:val="28"/>
          <w:lang w:val="uk-UA"/>
        </w:rPr>
        <w:t>Макаров Л.М. Холтеровское мониторирование</w:t>
      </w:r>
      <w:r>
        <w:rPr>
          <w:sz w:val="28"/>
          <w:szCs w:val="28"/>
          <w:lang w:val="uk-UA"/>
        </w:rPr>
        <w:t xml:space="preserve"> [Текст] / Л.М. Макаров.</w:t>
      </w:r>
      <w:r w:rsidRPr="00E11399">
        <w:rPr>
          <w:sz w:val="28"/>
          <w:szCs w:val="28"/>
          <w:lang w:val="uk-UA"/>
        </w:rPr>
        <w:t xml:space="preserve"> – М.: Медпрактика, 2000. – 216 с.</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rPr>
      </w:pPr>
      <w:r w:rsidRPr="00E11399">
        <w:rPr>
          <w:sz w:val="28"/>
          <w:szCs w:val="28"/>
          <w:lang w:val="uk-UA"/>
        </w:rPr>
        <w:t xml:space="preserve">Мареев В.Ю. Лечение хронической сердечной недостаточности. Время статинов? </w:t>
      </w:r>
      <w:r>
        <w:rPr>
          <w:sz w:val="28"/>
          <w:szCs w:val="28"/>
          <w:lang w:val="uk-UA"/>
        </w:rPr>
        <w:t xml:space="preserve">[Текст] / Ю.В. Мареев </w:t>
      </w:r>
      <w:r w:rsidRPr="00E11399">
        <w:rPr>
          <w:sz w:val="28"/>
          <w:szCs w:val="28"/>
          <w:lang w:val="uk-UA"/>
        </w:rPr>
        <w:t xml:space="preserve">// Кардиология. – 2005. </w:t>
      </w:r>
      <w:r>
        <w:rPr>
          <w:sz w:val="28"/>
          <w:szCs w:val="28"/>
          <w:lang w:val="uk-UA"/>
        </w:rPr>
        <w:t>–</w:t>
      </w:r>
      <w:r w:rsidRPr="00E11399">
        <w:rPr>
          <w:sz w:val="28"/>
          <w:szCs w:val="28"/>
          <w:lang w:val="uk-UA"/>
        </w:rPr>
        <w:t xml:space="preserve"> </w:t>
      </w:r>
      <w:r>
        <w:rPr>
          <w:sz w:val="28"/>
          <w:szCs w:val="28"/>
          <w:lang w:eastAsia="uk-UA"/>
        </w:rPr>
        <w:t>№</w:t>
      </w:r>
      <w:r w:rsidRPr="00E11399">
        <w:rPr>
          <w:sz w:val="28"/>
          <w:szCs w:val="28"/>
          <w:lang w:val="uk-UA"/>
        </w:rPr>
        <w:t>12. – С. 4 – 10.</w:t>
      </w:r>
    </w:p>
    <w:p w:rsidR="007725C4" w:rsidRPr="005723A2" w:rsidRDefault="007725C4" w:rsidP="001A3026">
      <w:pPr>
        <w:numPr>
          <w:ilvl w:val="0"/>
          <w:numId w:val="39"/>
        </w:numPr>
        <w:tabs>
          <w:tab w:val="clear" w:pos="720"/>
          <w:tab w:val="num" w:pos="900"/>
        </w:tabs>
        <w:spacing w:after="0" w:line="360" w:lineRule="auto"/>
        <w:ind w:left="900" w:hanging="540"/>
        <w:jc w:val="both"/>
        <w:rPr>
          <w:sz w:val="28"/>
          <w:szCs w:val="28"/>
        </w:rPr>
      </w:pPr>
      <w:r>
        <w:rPr>
          <w:sz w:val="28"/>
          <w:szCs w:val="28"/>
        </w:rPr>
        <w:t xml:space="preserve">Мозговой натрийуретический пептид как маркер и фактор прогноза при хронической сердечной недостаточности </w:t>
      </w:r>
      <w:r>
        <w:rPr>
          <w:sz w:val="28"/>
          <w:szCs w:val="28"/>
          <w:lang w:val="uk-UA"/>
        </w:rPr>
        <w:t xml:space="preserve">[Текст] </w:t>
      </w:r>
      <w:r>
        <w:rPr>
          <w:sz w:val="28"/>
          <w:szCs w:val="28"/>
        </w:rPr>
        <w:t xml:space="preserve">/ М.А. Бугримова, Н.М. Савина, О.С. Ваниева, Б.А. Сидоренко // Кардиология. – 2006. – </w:t>
      </w:r>
      <w:r>
        <w:rPr>
          <w:sz w:val="28"/>
          <w:szCs w:val="28"/>
          <w:lang w:eastAsia="uk-UA"/>
        </w:rPr>
        <w:t>№</w:t>
      </w:r>
      <w:r w:rsidRPr="005723A2">
        <w:rPr>
          <w:sz w:val="28"/>
          <w:szCs w:val="28"/>
        </w:rPr>
        <w:t xml:space="preserve">1. – </w:t>
      </w:r>
      <w:r>
        <w:rPr>
          <w:sz w:val="28"/>
          <w:szCs w:val="28"/>
          <w:lang w:val="en-US"/>
        </w:rPr>
        <w:t>C</w:t>
      </w:r>
      <w:r w:rsidRPr="005723A2">
        <w:rPr>
          <w:sz w:val="28"/>
          <w:szCs w:val="28"/>
        </w:rPr>
        <w:t>. 51 – 57.</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rPr>
      </w:pPr>
      <w:r w:rsidRPr="00E11399">
        <w:rPr>
          <w:sz w:val="28"/>
          <w:szCs w:val="28"/>
          <w:lang w:val="uk-UA"/>
        </w:rPr>
        <w:t>Нормативні директивні правові документи. Клінічна лабораторна діагностика.</w:t>
      </w:r>
      <w:r w:rsidRPr="00E82B23">
        <w:rPr>
          <w:sz w:val="28"/>
          <w:szCs w:val="28"/>
          <w:lang w:val="uk-UA"/>
        </w:rPr>
        <w:t xml:space="preserve"> </w:t>
      </w:r>
      <w:r>
        <w:rPr>
          <w:sz w:val="28"/>
          <w:szCs w:val="28"/>
          <w:lang w:val="uk-UA"/>
        </w:rPr>
        <w:t xml:space="preserve">[Текст] </w:t>
      </w:r>
      <w:r w:rsidRPr="00E11399">
        <w:rPr>
          <w:sz w:val="28"/>
          <w:szCs w:val="28"/>
          <w:lang w:val="uk-UA"/>
        </w:rPr>
        <w:t>– Київ. – МВЦ «Медінформ»</w:t>
      </w:r>
      <w:r>
        <w:rPr>
          <w:sz w:val="28"/>
          <w:szCs w:val="28"/>
        </w:rPr>
        <w:t>, 2003. – 85 с.</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rPr>
      </w:pPr>
      <w:r>
        <w:rPr>
          <w:sz w:val="28"/>
          <w:szCs w:val="28"/>
          <w:lang w:val="uk-UA"/>
        </w:rPr>
        <w:lastRenderedPageBreak/>
        <w:t>Озова Е.М.</w:t>
      </w:r>
      <w:r w:rsidRPr="00E11399">
        <w:rPr>
          <w:sz w:val="28"/>
          <w:szCs w:val="28"/>
          <w:lang w:val="uk-UA"/>
        </w:rPr>
        <w:t xml:space="preserve"> Воспаление и хроническая сердечная недостаточность. Роль статинов. </w:t>
      </w:r>
      <w:r>
        <w:rPr>
          <w:sz w:val="28"/>
          <w:szCs w:val="28"/>
          <w:lang w:val="uk-UA"/>
        </w:rPr>
        <w:t xml:space="preserve">[Текст] / Е.М. Озова, Г.К. Киякбаев, Ж.Д. Кобалава </w:t>
      </w:r>
      <w:r w:rsidRPr="00E11399">
        <w:rPr>
          <w:sz w:val="28"/>
          <w:szCs w:val="28"/>
          <w:lang w:val="uk-UA"/>
        </w:rPr>
        <w:t xml:space="preserve">// Кардиология. – 2007. – </w:t>
      </w:r>
      <w:r>
        <w:rPr>
          <w:sz w:val="28"/>
          <w:szCs w:val="28"/>
          <w:lang w:eastAsia="uk-UA"/>
        </w:rPr>
        <w:t>№</w:t>
      </w:r>
      <w:r w:rsidRPr="00E11399">
        <w:rPr>
          <w:sz w:val="28"/>
          <w:szCs w:val="28"/>
          <w:lang w:val="uk-UA"/>
        </w:rPr>
        <w:t>1. – С. 16 – 20.</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rPr>
      </w:pPr>
      <w:r w:rsidRPr="00E11399">
        <w:rPr>
          <w:sz w:val="28"/>
          <w:szCs w:val="28"/>
        </w:rPr>
        <w:t>Орлов В.Н. Руководство по электрокардиографии</w:t>
      </w:r>
      <w:r>
        <w:rPr>
          <w:sz w:val="28"/>
          <w:szCs w:val="28"/>
        </w:rPr>
        <w:t xml:space="preserve"> </w:t>
      </w:r>
      <w:r>
        <w:rPr>
          <w:sz w:val="28"/>
          <w:szCs w:val="28"/>
          <w:lang w:val="uk-UA"/>
        </w:rPr>
        <w:t xml:space="preserve">[Текст] </w:t>
      </w:r>
      <w:r>
        <w:rPr>
          <w:sz w:val="28"/>
          <w:szCs w:val="28"/>
        </w:rPr>
        <w:t>/ В.Н. Орлов</w:t>
      </w:r>
      <w:r w:rsidRPr="00E11399">
        <w:rPr>
          <w:sz w:val="28"/>
          <w:szCs w:val="28"/>
        </w:rPr>
        <w:t xml:space="preserve"> – М.: Медицина, 2003. – 528 с.</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rPr>
      </w:pPr>
      <w:r w:rsidRPr="00E11399">
        <w:rPr>
          <w:sz w:val="28"/>
          <w:szCs w:val="28"/>
        </w:rPr>
        <w:t>Основы кардиологии: Принципы и практика</w:t>
      </w:r>
      <w:r>
        <w:rPr>
          <w:sz w:val="28"/>
          <w:szCs w:val="28"/>
        </w:rPr>
        <w:t xml:space="preserve">. – 2-е </w:t>
      </w:r>
      <w:r w:rsidRPr="00E11399">
        <w:rPr>
          <w:sz w:val="28"/>
          <w:szCs w:val="28"/>
        </w:rPr>
        <w:t xml:space="preserve">изд. / </w:t>
      </w:r>
      <w:r>
        <w:rPr>
          <w:sz w:val="28"/>
          <w:szCs w:val="28"/>
        </w:rPr>
        <w:t>п</w:t>
      </w:r>
      <w:r w:rsidRPr="00E11399">
        <w:rPr>
          <w:sz w:val="28"/>
          <w:szCs w:val="28"/>
        </w:rPr>
        <w:t xml:space="preserve">од ред. проф. Клива Розендорффа. </w:t>
      </w:r>
      <w:r>
        <w:rPr>
          <w:sz w:val="28"/>
          <w:szCs w:val="28"/>
          <w:lang w:val="uk-UA"/>
        </w:rPr>
        <w:t xml:space="preserve">[Текст] </w:t>
      </w:r>
      <w:r w:rsidRPr="00E11399">
        <w:rPr>
          <w:sz w:val="28"/>
          <w:szCs w:val="28"/>
        </w:rPr>
        <w:t xml:space="preserve">– Львов: Медицина </w:t>
      </w:r>
      <w:r w:rsidRPr="00E11399">
        <w:rPr>
          <w:sz w:val="28"/>
          <w:szCs w:val="28"/>
          <w:lang w:val="uk-UA"/>
        </w:rPr>
        <w:t>світу, 2007. – 1064 с.</w:t>
      </w:r>
    </w:p>
    <w:p w:rsidR="007725C4" w:rsidRPr="00375FCC" w:rsidRDefault="007725C4" w:rsidP="001A3026">
      <w:pPr>
        <w:numPr>
          <w:ilvl w:val="0"/>
          <w:numId w:val="39"/>
        </w:numPr>
        <w:spacing w:after="0" w:line="360" w:lineRule="auto"/>
        <w:jc w:val="both"/>
        <w:rPr>
          <w:sz w:val="28"/>
          <w:szCs w:val="28"/>
          <w:lang w:val="uk-UA"/>
        </w:rPr>
      </w:pPr>
      <w:r w:rsidRPr="00375FCC">
        <w:rPr>
          <w:sz w:val="28"/>
          <w:szCs w:val="28"/>
          <w:lang w:val="uk-UA"/>
        </w:rPr>
        <w:t xml:space="preserve">Пат. №25355 Україна, МПК А61В 8/02. Спосіб кількісної оцінки автономної регуляції серцевого ритму </w:t>
      </w:r>
      <w:r>
        <w:rPr>
          <w:sz w:val="28"/>
          <w:szCs w:val="28"/>
          <w:lang w:val="uk-UA"/>
        </w:rPr>
        <w:t xml:space="preserve">[Текст] </w:t>
      </w:r>
      <w:r w:rsidRPr="00375FCC">
        <w:rPr>
          <w:sz w:val="28"/>
          <w:szCs w:val="28"/>
          <w:lang w:val="uk-UA"/>
        </w:rPr>
        <w:t>/ Харченко О.А., Романенко С.В., Титаренко О.В. (Україна); Український державний НДІ медико-соціальних проблем інвалідності. - № 200702298, Заява 03.03.2007, Надр</w:t>
      </w:r>
      <w:r>
        <w:rPr>
          <w:sz w:val="28"/>
          <w:szCs w:val="28"/>
          <w:lang w:val="uk-UA"/>
        </w:rPr>
        <w:t>ук. 10.08.2007, Бюл. № 12, 2007</w:t>
      </w:r>
      <w:r w:rsidRPr="00375FCC">
        <w:rPr>
          <w:sz w:val="28"/>
          <w:szCs w:val="28"/>
          <w:lang w:val="uk-UA"/>
        </w:rPr>
        <w:t>.</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rPr>
      </w:pPr>
      <w:r w:rsidRPr="00E11399">
        <w:rPr>
          <w:sz w:val="28"/>
          <w:szCs w:val="28"/>
          <w:lang w:val="uk-UA"/>
        </w:rPr>
        <w:t xml:space="preserve">Реброва </w:t>
      </w:r>
      <w:r w:rsidRPr="00E11399">
        <w:rPr>
          <w:sz w:val="28"/>
          <w:szCs w:val="28"/>
        </w:rPr>
        <w:t xml:space="preserve">О.Ю. Статистический анализ медицинских данных. Применение пакета прикладных программ </w:t>
      </w:r>
      <w:r w:rsidRPr="00E11399">
        <w:rPr>
          <w:sz w:val="28"/>
          <w:szCs w:val="28"/>
          <w:lang w:val="en-US"/>
        </w:rPr>
        <w:t>STATISTICA</w:t>
      </w:r>
      <w:r>
        <w:rPr>
          <w:sz w:val="28"/>
          <w:szCs w:val="28"/>
        </w:rPr>
        <w:t xml:space="preserve"> </w:t>
      </w:r>
      <w:r>
        <w:rPr>
          <w:sz w:val="28"/>
          <w:szCs w:val="28"/>
          <w:lang w:val="uk-UA"/>
        </w:rPr>
        <w:t xml:space="preserve">[Текст] </w:t>
      </w:r>
      <w:r>
        <w:rPr>
          <w:sz w:val="28"/>
          <w:szCs w:val="28"/>
        </w:rPr>
        <w:t>/ О.Ю. Реброва.</w:t>
      </w:r>
      <w:r w:rsidRPr="00E11399">
        <w:rPr>
          <w:sz w:val="28"/>
          <w:szCs w:val="28"/>
        </w:rPr>
        <w:t xml:space="preserve"> – М.: Медиасфера, 2002. – 312 с.</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rPr>
      </w:pPr>
      <w:r w:rsidRPr="00E11399">
        <w:rPr>
          <w:sz w:val="28"/>
          <w:szCs w:val="28"/>
          <w:lang w:val="uk-UA"/>
        </w:rPr>
        <w:t xml:space="preserve">Рекомендації Української асоціації кардіологів з діагностики, лікування та профілактики хронічної серцевої недостатності у дорослих. </w:t>
      </w:r>
      <w:r>
        <w:rPr>
          <w:sz w:val="28"/>
          <w:szCs w:val="28"/>
          <w:lang w:val="uk-UA"/>
        </w:rPr>
        <w:t xml:space="preserve">[Текст] </w:t>
      </w:r>
      <w:r w:rsidRPr="00E11399">
        <w:rPr>
          <w:sz w:val="28"/>
          <w:szCs w:val="28"/>
          <w:lang w:val="uk-UA"/>
        </w:rPr>
        <w:t>– К.: Четверта хвиля, 2006. – 48 с.</w:t>
      </w:r>
    </w:p>
    <w:p w:rsidR="007725C4" w:rsidRPr="00375FCC" w:rsidRDefault="007725C4" w:rsidP="001A3026">
      <w:pPr>
        <w:numPr>
          <w:ilvl w:val="0"/>
          <w:numId w:val="39"/>
        </w:numPr>
        <w:spacing w:after="0" w:line="360" w:lineRule="auto"/>
        <w:jc w:val="both"/>
        <w:rPr>
          <w:sz w:val="28"/>
          <w:szCs w:val="28"/>
          <w:lang w:val="uk-UA"/>
        </w:rPr>
      </w:pPr>
      <w:r w:rsidRPr="00375FCC">
        <w:rPr>
          <w:sz w:val="28"/>
          <w:szCs w:val="28"/>
          <w:lang w:val="uk-UA"/>
        </w:rPr>
        <w:t xml:space="preserve">Романенко С.В. Вариабельность сердечного ритма при хронической сердечной недостаточности </w:t>
      </w:r>
      <w:r>
        <w:rPr>
          <w:sz w:val="28"/>
          <w:szCs w:val="28"/>
          <w:lang w:val="uk-UA"/>
        </w:rPr>
        <w:t xml:space="preserve">[Текст] </w:t>
      </w:r>
      <w:r w:rsidRPr="00375FCC">
        <w:rPr>
          <w:sz w:val="28"/>
          <w:szCs w:val="28"/>
          <w:lang w:val="uk-UA"/>
        </w:rPr>
        <w:t>/ С.В. Романенко // Материалы Первого Всероссийского съезда аритмологов. – М., 2005. – С. 17.</w:t>
      </w:r>
    </w:p>
    <w:p w:rsidR="007725C4" w:rsidRPr="00375FCC" w:rsidRDefault="007725C4" w:rsidP="001A3026">
      <w:pPr>
        <w:numPr>
          <w:ilvl w:val="0"/>
          <w:numId w:val="39"/>
        </w:numPr>
        <w:tabs>
          <w:tab w:val="clear" w:pos="720"/>
          <w:tab w:val="num" w:pos="854"/>
        </w:tabs>
        <w:spacing w:after="0" w:line="360" w:lineRule="auto"/>
        <w:ind w:left="868" w:hanging="508"/>
        <w:jc w:val="both"/>
        <w:rPr>
          <w:sz w:val="28"/>
          <w:szCs w:val="28"/>
          <w:lang w:val="uk-UA"/>
        </w:rPr>
      </w:pPr>
      <w:r w:rsidRPr="00375FCC">
        <w:rPr>
          <w:sz w:val="28"/>
          <w:szCs w:val="28"/>
          <w:lang w:val="uk-UA"/>
        </w:rPr>
        <w:t xml:space="preserve">Романенко С.В. Вариабельность сердечного ритма при хронической сердечной недостаточности ишемического генеза </w:t>
      </w:r>
      <w:r>
        <w:rPr>
          <w:sz w:val="28"/>
          <w:szCs w:val="28"/>
          <w:lang w:val="uk-UA"/>
        </w:rPr>
        <w:t xml:space="preserve">[Текст] </w:t>
      </w:r>
      <w:r w:rsidRPr="00375FCC">
        <w:rPr>
          <w:sz w:val="28"/>
          <w:szCs w:val="28"/>
          <w:lang w:val="uk-UA"/>
        </w:rPr>
        <w:t>/ С.В.Романенко // Запорожский медицинский журнал. – 2006. – Т. 2, №5. – С. 73 – 75.</w:t>
      </w:r>
    </w:p>
    <w:p w:rsidR="007725C4" w:rsidRPr="00375FCC" w:rsidRDefault="007725C4" w:rsidP="001A3026">
      <w:pPr>
        <w:numPr>
          <w:ilvl w:val="0"/>
          <w:numId w:val="39"/>
        </w:numPr>
        <w:tabs>
          <w:tab w:val="clear" w:pos="720"/>
          <w:tab w:val="num" w:pos="854"/>
        </w:tabs>
        <w:spacing w:after="0" w:line="360" w:lineRule="auto"/>
        <w:ind w:left="868" w:hanging="508"/>
        <w:jc w:val="both"/>
        <w:rPr>
          <w:sz w:val="28"/>
          <w:szCs w:val="28"/>
          <w:lang w:val="uk-UA"/>
        </w:rPr>
      </w:pPr>
      <w:r w:rsidRPr="00375FCC">
        <w:rPr>
          <w:sz w:val="28"/>
          <w:szCs w:val="28"/>
          <w:lang w:val="uk-UA"/>
        </w:rPr>
        <w:t xml:space="preserve">Романенко С.В. Диагностические критерии автономной кардиопатии при хронической сердечной недостаточности </w:t>
      </w:r>
      <w:r>
        <w:rPr>
          <w:sz w:val="28"/>
          <w:szCs w:val="28"/>
          <w:lang w:val="uk-UA"/>
        </w:rPr>
        <w:t xml:space="preserve">[Текст] </w:t>
      </w:r>
      <w:r w:rsidRPr="00375FCC">
        <w:rPr>
          <w:sz w:val="28"/>
          <w:szCs w:val="28"/>
          <w:lang w:val="uk-UA"/>
        </w:rPr>
        <w:t xml:space="preserve">/ С.В. Романенко </w:t>
      </w:r>
      <w:r w:rsidRPr="00375FCC">
        <w:rPr>
          <w:sz w:val="28"/>
          <w:szCs w:val="28"/>
          <w:lang w:val="uk-UA"/>
        </w:rPr>
        <w:lastRenderedPageBreak/>
        <w:t>// Збірник наукових праць співробітників НМАПО імені П.Л.Шупіка. – К., 2007. – Вип. 16, кн. 2. – С. 295 – 301.</w:t>
      </w:r>
    </w:p>
    <w:p w:rsidR="007725C4" w:rsidRPr="00375FCC" w:rsidRDefault="007725C4" w:rsidP="001A3026">
      <w:pPr>
        <w:numPr>
          <w:ilvl w:val="0"/>
          <w:numId w:val="39"/>
        </w:numPr>
        <w:tabs>
          <w:tab w:val="clear" w:pos="720"/>
          <w:tab w:val="num" w:pos="854"/>
        </w:tabs>
        <w:spacing w:after="0" w:line="360" w:lineRule="auto"/>
        <w:ind w:left="868" w:hanging="508"/>
        <w:jc w:val="both"/>
        <w:rPr>
          <w:sz w:val="28"/>
          <w:szCs w:val="28"/>
          <w:lang w:val="uk-UA"/>
        </w:rPr>
      </w:pPr>
      <w:r w:rsidRPr="00375FCC">
        <w:rPr>
          <w:sz w:val="28"/>
          <w:szCs w:val="28"/>
          <w:lang w:val="uk-UA"/>
        </w:rPr>
        <w:t xml:space="preserve">Романенко С.В. Статини при хронічній серцевій недостатності: можливості корекції ліпідних порушень та вплив на параклінічні маркери захворювання </w:t>
      </w:r>
      <w:r>
        <w:rPr>
          <w:sz w:val="28"/>
          <w:szCs w:val="28"/>
          <w:lang w:val="uk-UA"/>
        </w:rPr>
        <w:t xml:space="preserve">[Текст] </w:t>
      </w:r>
      <w:r w:rsidRPr="00375FCC">
        <w:rPr>
          <w:sz w:val="28"/>
          <w:szCs w:val="28"/>
          <w:lang w:val="uk-UA"/>
        </w:rPr>
        <w:t>/ С.В. Романенко // Медичні перспективи. – 2008. – Т. XIII, №2. – С. 51 – 54.</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rPr>
      </w:pPr>
      <w:r w:rsidRPr="00E11399">
        <w:rPr>
          <w:sz w:val="28"/>
          <w:szCs w:val="28"/>
          <w:lang w:val="uk-UA"/>
        </w:rPr>
        <w:t>Сердечная недостаточность на фоне ишемической болезни сердца: некотор</w:t>
      </w:r>
      <w:r w:rsidRPr="00E11399">
        <w:rPr>
          <w:sz w:val="28"/>
          <w:szCs w:val="28"/>
        </w:rPr>
        <w:t xml:space="preserve">ые вопросы эпидемиологии, патогенеза и лечения </w:t>
      </w:r>
      <w:r>
        <w:rPr>
          <w:sz w:val="28"/>
          <w:szCs w:val="28"/>
          <w:lang w:val="uk-UA"/>
        </w:rPr>
        <w:t xml:space="preserve">[Текст] </w:t>
      </w:r>
      <w:r>
        <w:rPr>
          <w:sz w:val="28"/>
          <w:szCs w:val="28"/>
        </w:rPr>
        <w:t xml:space="preserve">/ Ф.Т. </w:t>
      </w:r>
      <w:r>
        <w:rPr>
          <w:sz w:val="28"/>
          <w:szCs w:val="28"/>
          <w:lang w:val="uk-UA"/>
        </w:rPr>
        <w:t>Агеев</w:t>
      </w:r>
      <w:r w:rsidRPr="00E11399">
        <w:rPr>
          <w:sz w:val="28"/>
          <w:szCs w:val="28"/>
          <w:lang w:val="uk-UA"/>
        </w:rPr>
        <w:t xml:space="preserve">, </w:t>
      </w:r>
      <w:r>
        <w:rPr>
          <w:sz w:val="28"/>
          <w:szCs w:val="28"/>
          <w:lang w:val="uk-UA"/>
        </w:rPr>
        <w:t xml:space="preserve">Ю.Н. </w:t>
      </w:r>
      <w:r w:rsidRPr="00E11399">
        <w:rPr>
          <w:sz w:val="28"/>
          <w:szCs w:val="28"/>
          <w:lang w:val="uk-UA"/>
        </w:rPr>
        <w:t xml:space="preserve">Беленков, </w:t>
      </w:r>
      <w:r>
        <w:rPr>
          <w:sz w:val="28"/>
          <w:szCs w:val="28"/>
          <w:lang w:val="uk-UA"/>
        </w:rPr>
        <w:t xml:space="preserve">В.Ю. </w:t>
      </w:r>
      <w:r w:rsidRPr="00E11399">
        <w:rPr>
          <w:sz w:val="28"/>
          <w:szCs w:val="28"/>
          <w:lang w:val="uk-UA"/>
        </w:rPr>
        <w:t>Мареев В.Ю.</w:t>
      </w:r>
      <w:r>
        <w:rPr>
          <w:sz w:val="28"/>
          <w:szCs w:val="28"/>
          <w:lang w:val="uk-UA"/>
        </w:rPr>
        <w:t xml:space="preserve"> [и др.] </w:t>
      </w:r>
      <w:r w:rsidRPr="00E11399">
        <w:rPr>
          <w:sz w:val="28"/>
          <w:szCs w:val="28"/>
        </w:rPr>
        <w:t xml:space="preserve">// </w:t>
      </w:r>
      <w:r w:rsidRPr="00E11399">
        <w:rPr>
          <w:sz w:val="28"/>
          <w:szCs w:val="28"/>
          <w:lang w:val="uk-UA"/>
        </w:rPr>
        <w:t xml:space="preserve">РМЖ. – 2000. – </w:t>
      </w:r>
      <w:r>
        <w:rPr>
          <w:sz w:val="28"/>
          <w:szCs w:val="28"/>
          <w:lang w:val="uk-UA"/>
        </w:rPr>
        <w:t xml:space="preserve">Т. </w:t>
      </w:r>
      <w:r w:rsidRPr="00E11399">
        <w:rPr>
          <w:sz w:val="28"/>
          <w:szCs w:val="28"/>
          <w:lang w:val="uk-UA"/>
        </w:rPr>
        <w:t xml:space="preserve">8, </w:t>
      </w:r>
      <w:r>
        <w:rPr>
          <w:sz w:val="28"/>
          <w:szCs w:val="28"/>
          <w:lang w:eastAsia="uk-UA"/>
        </w:rPr>
        <w:t>№</w:t>
      </w:r>
      <w:r w:rsidRPr="00E11399">
        <w:rPr>
          <w:sz w:val="28"/>
          <w:szCs w:val="28"/>
          <w:lang w:val="uk-UA"/>
        </w:rPr>
        <w:t>15. – С. 38 – 45.</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rPr>
      </w:pPr>
      <w:r w:rsidRPr="00E11399">
        <w:rPr>
          <w:sz w:val="28"/>
          <w:szCs w:val="28"/>
          <w:lang w:val="uk-UA" w:eastAsia="uk-UA"/>
        </w:rPr>
        <w:t xml:space="preserve">Скворцов А.А. Система натрийуретических пептидов. Патофизиологическое и клиническое значение при хронической сердечной недостаточности. </w:t>
      </w:r>
      <w:r>
        <w:rPr>
          <w:sz w:val="28"/>
          <w:szCs w:val="28"/>
          <w:lang w:val="uk-UA"/>
        </w:rPr>
        <w:t xml:space="preserve">[Текст] </w:t>
      </w:r>
      <w:r>
        <w:rPr>
          <w:sz w:val="28"/>
          <w:szCs w:val="28"/>
          <w:lang w:val="uk-UA" w:eastAsia="uk-UA"/>
        </w:rPr>
        <w:t xml:space="preserve">/ А.А. Скворцов, Ю.В. Мареев, Ю.Н. Беленков </w:t>
      </w:r>
      <w:r w:rsidRPr="00E11399">
        <w:rPr>
          <w:sz w:val="28"/>
          <w:szCs w:val="28"/>
          <w:lang w:val="uk-UA" w:eastAsia="uk-UA"/>
        </w:rPr>
        <w:t xml:space="preserve">// Кардиология. – 2003. - </w:t>
      </w:r>
      <w:r>
        <w:rPr>
          <w:sz w:val="28"/>
          <w:szCs w:val="28"/>
          <w:lang w:eastAsia="uk-UA"/>
        </w:rPr>
        <w:t>№</w:t>
      </w:r>
      <w:r w:rsidRPr="00E11399">
        <w:rPr>
          <w:sz w:val="28"/>
          <w:szCs w:val="28"/>
          <w:lang w:val="uk-UA" w:eastAsia="uk-UA"/>
        </w:rPr>
        <w:t>8. – С. 83 – 93.</w:t>
      </w:r>
    </w:p>
    <w:p w:rsidR="007725C4" w:rsidRPr="00FA79CA" w:rsidRDefault="007725C4" w:rsidP="001A3026">
      <w:pPr>
        <w:numPr>
          <w:ilvl w:val="0"/>
          <w:numId w:val="39"/>
        </w:numPr>
        <w:tabs>
          <w:tab w:val="clear" w:pos="720"/>
          <w:tab w:val="num" w:pos="900"/>
        </w:tabs>
        <w:spacing w:after="0" w:line="360" w:lineRule="auto"/>
        <w:ind w:left="900" w:hanging="540"/>
        <w:jc w:val="both"/>
        <w:rPr>
          <w:sz w:val="28"/>
          <w:szCs w:val="28"/>
        </w:rPr>
      </w:pPr>
      <w:r>
        <w:rPr>
          <w:sz w:val="28"/>
          <w:szCs w:val="28"/>
          <w:lang w:val="uk-UA"/>
        </w:rPr>
        <w:t>С</w:t>
      </w:r>
      <w:r>
        <w:rPr>
          <w:sz w:val="28"/>
          <w:szCs w:val="28"/>
        </w:rPr>
        <w:t xml:space="preserve">равнительное исследование селективных бета-блокаторов у больных с ишемической болезнью сердца в сочетании с артериальной гипертензией и дисфункцией левого желудочка: результаты многоцентрового исследования ЛОКУС-ЛЖ (ЛОКрен в Украине при Систолической дисфункции Левого Желудочка) </w:t>
      </w:r>
      <w:r>
        <w:rPr>
          <w:sz w:val="28"/>
          <w:szCs w:val="28"/>
          <w:lang w:val="uk-UA"/>
        </w:rPr>
        <w:t xml:space="preserve">[Текст] </w:t>
      </w:r>
      <w:r>
        <w:rPr>
          <w:sz w:val="28"/>
          <w:szCs w:val="28"/>
        </w:rPr>
        <w:t xml:space="preserve">/ Л.Г. Воронков, В.А. Визир, В.И. Волков [и др.] // </w:t>
      </w:r>
      <w:r>
        <w:rPr>
          <w:sz w:val="28"/>
          <w:szCs w:val="28"/>
          <w:lang w:val="uk-UA"/>
        </w:rPr>
        <w:t>Український кардіологічний журнал. – 2006. - №2. – С. 43 – 48.</w:t>
      </w:r>
    </w:p>
    <w:p w:rsidR="007725C4" w:rsidRDefault="007725C4" w:rsidP="001A3026">
      <w:pPr>
        <w:numPr>
          <w:ilvl w:val="0"/>
          <w:numId w:val="39"/>
        </w:numPr>
        <w:tabs>
          <w:tab w:val="num" w:pos="868"/>
        </w:tabs>
        <w:spacing w:after="0" w:line="360" w:lineRule="auto"/>
        <w:jc w:val="both"/>
        <w:rPr>
          <w:sz w:val="28"/>
          <w:szCs w:val="28"/>
          <w:lang w:val="uk-UA"/>
        </w:rPr>
      </w:pPr>
      <w:r w:rsidRPr="00375FCC">
        <w:rPr>
          <w:sz w:val="28"/>
          <w:szCs w:val="28"/>
          <w:lang w:val="uk-UA"/>
        </w:rPr>
        <w:t xml:space="preserve">Сравнительный анализ информативности различных методов оценки сократительной способности левого желудочка после инфаркта миокарда </w:t>
      </w:r>
      <w:r>
        <w:rPr>
          <w:sz w:val="28"/>
          <w:szCs w:val="28"/>
          <w:lang w:val="uk-UA"/>
        </w:rPr>
        <w:t xml:space="preserve">[Текст] </w:t>
      </w:r>
      <w:r w:rsidRPr="00375FCC">
        <w:rPr>
          <w:sz w:val="28"/>
          <w:szCs w:val="28"/>
          <w:lang w:val="uk-UA"/>
        </w:rPr>
        <w:t>/ Е.А.Коваль, О.А.Харченко, Р.В.Прог, С.В.Романенко, А.В. Хомич // Вестник аритмологии. – 200</w:t>
      </w:r>
      <w:r>
        <w:rPr>
          <w:sz w:val="28"/>
          <w:szCs w:val="28"/>
          <w:lang w:val="uk-UA"/>
        </w:rPr>
        <w:t>5. - №39, приложение А. – С. 53.</w:t>
      </w:r>
    </w:p>
    <w:p w:rsidR="007725C4" w:rsidRDefault="007725C4" w:rsidP="001A3026">
      <w:pPr>
        <w:numPr>
          <w:ilvl w:val="0"/>
          <w:numId w:val="39"/>
        </w:numPr>
        <w:tabs>
          <w:tab w:val="num" w:pos="868"/>
        </w:tabs>
        <w:spacing w:after="0" w:line="360" w:lineRule="auto"/>
        <w:jc w:val="both"/>
        <w:rPr>
          <w:sz w:val="28"/>
          <w:szCs w:val="28"/>
          <w:lang w:val="uk-UA"/>
        </w:rPr>
      </w:pPr>
      <w:r w:rsidRPr="00375FCC">
        <w:rPr>
          <w:sz w:val="28"/>
          <w:szCs w:val="28"/>
          <w:lang w:val="uk-UA"/>
        </w:rPr>
        <w:t xml:space="preserve">Тарайра И. Турбулентность сердечного ритма и постинфарктное ремоделирование ЛЖ </w:t>
      </w:r>
      <w:r>
        <w:rPr>
          <w:sz w:val="28"/>
          <w:szCs w:val="28"/>
          <w:lang w:val="uk-UA"/>
        </w:rPr>
        <w:t xml:space="preserve">[Текст] </w:t>
      </w:r>
      <w:r w:rsidRPr="00375FCC">
        <w:rPr>
          <w:sz w:val="28"/>
          <w:szCs w:val="28"/>
          <w:lang w:val="uk-UA"/>
        </w:rPr>
        <w:t xml:space="preserve">/ И. Тарайра, С.В.Романенко, Е.А.Коваль. </w:t>
      </w:r>
      <w:r w:rsidRPr="00375FCC">
        <w:rPr>
          <w:sz w:val="28"/>
          <w:szCs w:val="28"/>
          <w:lang w:val="uk-UA"/>
        </w:rPr>
        <w:lastRenderedPageBreak/>
        <w:t>Матеріали IX Національного конгресу кардіологів України // Український кардіологічний журнал. – 2008. – Додаток 2. – С. 217</w:t>
      </w:r>
      <w:r>
        <w:rPr>
          <w:sz w:val="28"/>
          <w:szCs w:val="28"/>
          <w:lang w:val="uk-UA"/>
        </w:rPr>
        <w:t>.</w:t>
      </w:r>
    </w:p>
    <w:p w:rsidR="007725C4" w:rsidRPr="00375FCC" w:rsidRDefault="007725C4" w:rsidP="001A3026">
      <w:pPr>
        <w:numPr>
          <w:ilvl w:val="0"/>
          <w:numId w:val="39"/>
        </w:numPr>
        <w:tabs>
          <w:tab w:val="num" w:pos="540"/>
        </w:tabs>
        <w:spacing w:after="0" w:line="360" w:lineRule="auto"/>
        <w:jc w:val="both"/>
        <w:rPr>
          <w:sz w:val="28"/>
          <w:szCs w:val="28"/>
          <w:lang w:val="uk-UA"/>
        </w:rPr>
      </w:pPr>
      <w:r w:rsidRPr="00375FCC">
        <w:rPr>
          <w:sz w:val="28"/>
          <w:szCs w:val="28"/>
          <w:lang w:val="uk-UA"/>
        </w:rPr>
        <w:t xml:space="preserve">Тарайра І. Варіабельність та турбулентність серцевого ритму у хворих із стабільним перебігом ішемічної хвороби серця </w:t>
      </w:r>
      <w:r>
        <w:rPr>
          <w:sz w:val="28"/>
          <w:szCs w:val="28"/>
          <w:lang w:val="uk-UA"/>
        </w:rPr>
        <w:t xml:space="preserve">[Текст] </w:t>
      </w:r>
      <w:r w:rsidRPr="00375FCC">
        <w:rPr>
          <w:sz w:val="28"/>
          <w:szCs w:val="28"/>
          <w:lang w:val="uk-UA"/>
        </w:rPr>
        <w:t>/ І. Тарайра, С.В.Романенко // Медичні перспективи. – 20</w:t>
      </w:r>
      <w:r>
        <w:rPr>
          <w:sz w:val="28"/>
          <w:szCs w:val="28"/>
          <w:lang w:val="uk-UA"/>
        </w:rPr>
        <w:t>07. – Том XII, №4. – С. 21 – 24</w:t>
      </w:r>
      <w:r w:rsidRPr="00375FCC">
        <w:rPr>
          <w:sz w:val="28"/>
          <w:szCs w:val="28"/>
          <w:lang w:val="uk-UA"/>
        </w:rPr>
        <w:t>.</w:t>
      </w:r>
    </w:p>
    <w:p w:rsidR="007725C4" w:rsidRPr="00E11399" w:rsidRDefault="007725C4" w:rsidP="001A3026">
      <w:pPr>
        <w:numPr>
          <w:ilvl w:val="0"/>
          <w:numId w:val="39"/>
        </w:numPr>
        <w:spacing w:after="0" w:line="360" w:lineRule="auto"/>
        <w:jc w:val="both"/>
        <w:rPr>
          <w:sz w:val="28"/>
          <w:szCs w:val="28"/>
        </w:rPr>
      </w:pPr>
      <w:r w:rsidRPr="00E11399">
        <w:rPr>
          <w:sz w:val="28"/>
          <w:szCs w:val="28"/>
        </w:rPr>
        <w:t>Турбулентность сердечного ритма в оценке риска внезапной сердечной смерти</w:t>
      </w:r>
      <w:r>
        <w:rPr>
          <w:sz w:val="28"/>
          <w:szCs w:val="28"/>
        </w:rPr>
        <w:t xml:space="preserve"> </w:t>
      </w:r>
      <w:r>
        <w:rPr>
          <w:sz w:val="28"/>
          <w:szCs w:val="28"/>
          <w:lang w:val="uk-UA"/>
        </w:rPr>
        <w:t xml:space="preserve">[Текст] </w:t>
      </w:r>
      <w:r>
        <w:rPr>
          <w:sz w:val="28"/>
          <w:szCs w:val="28"/>
        </w:rPr>
        <w:t>/ Е.В. Шляхто, Э.Р. Бернгардт, Е.В. Пармон [и др.]</w:t>
      </w:r>
      <w:r w:rsidRPr="00E11399">
        <w:rPr>
          <w:sz w:val="28"/>
          <w:szCs w:val="28"/>
        </w:rPr>
        <w:t xml:space="preserve"> // Вестник аритмологии. – 2005. – </w:t>
      </w:r>
      <w:r>
        <w:rPr>
          <w:sz w:val="28"/>
          <w:szCs w:val="28"/>
          <w:lang w:eastAsia="uk-UA"/>
        </w:rPr>
        <w:t>№</w:t>
      </w:r>
      <w:r w:rsidRPr="00E11399">
        <w:rPr>
          <w:sz w:val="28"/>
          <w:szCs w:val="28"/>
        </w:rPr>
        <w:t>38. – С. 49-55.</w:t>
      </w:r>
    </w:p>
    <w:p w:rsidR="007725C4" w:rsidRDefault="007725C4" w:rsidP="001A3026">
      <w:pPr>
        <w:numPr>
          <w:ilvl w:val="0"/>
          <w:numId w:val="39"/>
        </w:numPr>
        <w:tabs>
          <w:tab w:val="num" w:pos="868"/>
        </w:tabs>
        <w:spacing w:after="0" w:line="360" w:lineRule="auto"/>
        <w:jc w:val="both"/>
        <w:rPr>
          <w:sz w:val="28"/>
          <w:szCs w:val="28"/>
          <w:lang w:val="uk-UA"/>
        </w:rPr>
      </w:pPr>
      <w:r w:rsidRPr="00375FCC">
        <w:rPr>
          <w:sz w:val="28"/>
          <w:szCs w:val="28"/>
          <w:lang w:val="uk-UA"/>
        </w:rPr>
        <w:t xml:space="preserve">Харченко О.А. Диагностическое значение тканевой импульсной допплерографии при хронической сердечной недостаточности ишемического генеза </w:t>
      </w:r>
      <w:r>
        <w:rPr>
          <w:sz w:val="28"/>
          <w:szCs w:val="28"/>
          <w:lang w:val="uk-UA"/>
        </w:rPr>
        <w:t xml:space="preserve">[Текст] </w:t>
      </w:r>
      <w:r w:rsidRPr="00375FCC">
        <w:rPr>
          <w:sz w:val="28"/>
          <w:szCs w:val="28"/>
          <w:lang w:val="uk-UA"/>
        </w:rPr>
        <w:t>/ О.А.Харченко, С.В.Романенко, А.В.Хомич. Матеріали ювілейної науково-практичної конференції з міжнародною участю «Актуальні проблеми медико-соціальної експертизи, профілактики інвалідності та реабілітації інвалідів» // Дніпропетровськ, 2006. – С. 195 – 197</w:t>
      </w:r>
      <w:r>
        <w:rPr>
          <w:sz w:val="28"/>
          <w:szCs w:val="28"/>
          <w:lang w:val="uk-UA"/>
        </w:rPr>
        <w:t>.</w:t>
      </w:r>
    </w:p>
    <w:p w:rsidR="007725C4" w:rsidRDefault="007725C4" w:rsidP="001A3026">
      <w:pPr>
        <w:numPr>
          <w:ilvl w:val="0"/>
          <w:numId w:val="39"/>
        </w:numPr>
        <w:tabs>
          <w:tab w:val="num" w:pos="868"/>
        </w:tabs>
        <w:spacing w:after="0" w:line="360" w:lineRule="auto"/>
        <w:jc w:val="both"/>
        <w:rPr>
          <w:sz w:val="28"/>
          <w:szCs w:val="28"/>
          <w:lang w:val="uk-UA" w:eastAsia="uk-UA"/>
        </w:rPr>
      </w:pPr>
      <w:r w:rsidRPr="00375FCC">
        <w:rPr>
          <w:sz w:val="28"/>
          <w:szCs w:val="28"/>
          <w:lang w:val="uk-UA"/>
        </w:rPr>
        <w:t xml:space="preserve">Харченко О.О. Характеристика функціонального стану хворих на хронічну серцеву недостатність </w:t>
      </w:r>
      <w:r>
        <w:rPr>
          <w:sz w:val="28"/>
          <w:szCs w:val="28"/>
          <w:lang w:val="uk-UA"/>
        </w:rPr>
        <w:t xml:space="preserve">[Текст] </w:t>
      </w:r>
      <w:r w:rsidRPr="00375FCC">
        <w:rPr>
          <w:sz w:val="28"/>
          <w:szCs w:val="28"/>
          <w:lang w:val="uk-UA"/>
        </w:rPr>
        <w:t>/ О.О. Харченко, С.В. Романенко // Матеріали IX з’їзду ВУЛТ: тези доповідей – Вінниця</w:t>
      </w:r>
      <w:r>
        <w:rPr>
          <w:sz w:val="28"/>
          <w:szCs w:val="28"/>
          <w:lang w:val="uk-UA"/>
        </w:rPr>
        <w:t>, 2007. – С. 141.</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ACC</w:t>
      </w:r>
      <w:r w:rsidRPr="00E11399">
        <w:rPr>
          <w:sz w:val="28"/>
          <w:szCs w:val="28"/>
          <w:lang w:val="uk-UA"/>
        </w:rPr>
        <w:t>/</w:t>
      </w:r>
      <w:r w:rsidRPr="00E11399">
        <w:rPr>
          <w:sz w:val="28"/>
          <w:szCs w:val="28"/>
          <w:lang w:val="en-US"/>
        </w:rPr>
        <w:t>AHA</w:t>
      </w:r>
      <w:r w:rsidRPr="00E11399">
        <w:rPr>
          <w:sz w:val="28"/>
          <w:szCs w:val="28"/>
          <w:lang w:val="uk-UA"/>
        </w:rPr>
        <w:t>/</w:t>
      </w:r>
      <w:r w:rsidRPr="00E11399">
        <w:rPr>
          <w:sz w:val="28"/>
          <w:szCs w:val="28"/>
          <w:lang w:val="en-US"/>
        </w:rPr>
        <w:t>ASE</w:t>
      </w:r>
      <w:r w:rsidRPr="00E11399">
        <w:rPr>
          <w:sz w:val="28"/>
          <w:szCs w:val="28"/>
          <w:lang w:val="uk-UA"/>
        </w:rPr>
        <w:t xml:space="preserve"> 2003 </w:t>
      </w:r>
      <w:r w:rsidRPr="00E11399">
        <w:rPr>
          <w:sz w:val="28"/>
          <w:szCs w:val="28"/>
          <w:lang w:val="en-US"/>
        </w:rPr>
        <w:t>guideline</w:t>
      </w:r>
      <w:r w:rsidRPr="00E11399">
        <w:rPr>
          <w:sz w:val="28"/>
          <w:szCs w:val="28"/>
          <w:lang w:val="uk-UA"/>
        </w:rPr>
        <w:t xml:space="preserve"> </w:t>
      </w:r>
      <w:r w:rsidRPr="00E11399">
        <w:rPr>
          <w:sz w:val="28"/>
          <w:szCs w:val="28"/>
          <w:lang w:val="en-US"/>
        </w:rPr>
        <w:t>update</w:t>
      </w:r>
      <w:r w:rsidRPr="00E11399">
        <w:rPr>
          <w:sz w:val="28"/>
          <w:szCs w:val="28"/>
          <w:lang w:val="uk-UA"/>
        </w:rPr>
        <w:t xml:space="preserve"> </w:t>
      </w:r>
      <w:r w:rsidRPr="00E11399">
        <w:rPr>
          <w:sz w:val="28"/>
          <w:szCs w:val="28"/>
          <w:lang w:val="en-US"/>
        </w:rPr>
        <w:t>for</w:t>
      </w:r>
      <w:r w:rsidRPr="00E11399">
        <w:rPr>
          <w:sz w:val="28"/>
          <w:szCs w:val="28"/>
          <w:lang w:val="uk-UA"/>
        </w:rPr>
        <w:t xml:space="preserve"> </w:t>
      </w:r>
      <w:r w:rsidRPr="00E11399">
        <w:rPr>
          <w:sz w:val="28"/>
          <w:szCs w:val="28"/>
          <w:lang w:val="en-US"/>
        </w:rPr>
        <w:t>clinical</w:t>
      </w:r>
      <w:r w:rsidRPr="00E11399">
        <w:rPr>
          <w:sz w:val="28"/>
          <w:szCs w:val="28"/>
          <w:lang w:val="uk-UA"/>
        </w:rPr>
        <w:t xml:space="preserve"> </w:t>
      </w:r>
      <w:r w:rsidRPr="00E11399">
        <w:rPr>
          <w:sz w:val="28"/>
          <w:szCs w:val="28"/>
          <w:lang w:val="en-US"/>
        </w:rPr>
        <w:t>appication</w:t>
      </w:r>
      <w:r w:rsidRPr="00E11399">
        <w:rPr>
          <w:sz w:val="28"/>
          <w:szCs w:val="28"/>
          <w:lang w:val="uk-UA"/>
        </w:rPr>
        <w:t xml:space="preserve"> </w:t>
      </w:r>
      <w:r w:rsidRPr="00E11399">
        <w:rPr>
          <w:sz w:val="28"/>
          <w:szCs w:val="28"/>
          <w:lang w:val="en-US"/>
        </w:rPr>
        <w:t>of</w:t>
      </w:r>
      <w:r w:rsidRPr="00E11399">
        <w:rPr>
          <w:sz w:val="28"/>
          <w:szCs w:val="28"/>
          <w:lang w:val="uk-UA"/>
        </w:rPr>
        <w:t xml:space="preserve"> </w:t>
      </w:r>
      <w:r w:rsidRPr="00E11399">
        <w:rPr>
          <w:sz w:val="28"/>
          <w:szCs w:val="28"/>
          <w:lang w:val="en-US"/>
        </w:rPr>
        <w:t>echocardiography</w:t>
      </w:r>
      <w:r w:rsidRPr="00E11399">
        <w:rPr>
          <w:sz w:val="28"/>
          <w:szCs w:val="28"/>
          <w:lang w:val="uk-UA"/>
        </w:rPr>
        <w:t xml:space="preserve"> </w:t>
      </w:r>
      <w:r>
        <w:rPr>
          <w:sz w:val="28"/>
          <w:szCs w:val="28"/>
          <w:lang w:val="uk-UA"/>
        </w:rPr>
        <w:t>[</w:t>
      </w:r>
      <w:r>
        <w:rPr>
          <w:sz w:val="28"/>
          <w:szCs w:val="28"/>
          <w:lang w:val="en-US"/>
        </w:rPr>
        <w:t xml:space="preserve">Text] </w:t>
      </w:r>
      <w:r w:rsidRPr="00E11399">
        <w:rPr>
          <w:sz w:val="28"/>
          <w:szCs w:val="28"/>
          <w:lang w:val="uk-UA"/>
        </w:rPr>
        <w:t xml:space="preserve">// </w:t>
      </w:r>
      <w:r w:rsidRPr="00E11399">
        <w:rPr>
          <w:sz w:val="28"/>
          <w:szCs w:val="28"/>
          <w:lang w:val="en-US"/>
        </w:rPr>
        <w:t>J</w:t>
      </w:r>
      <w:r w:rsidRPr="00E11399">
        <w:rPr>
          <w:sz w:val="28"/>
          <w:szCs w:val="28"/>
          <w:lang w:val="uk-UA"/>
        </w:rPr>
        <w:t xml:space="preserve">. </w:t>
      </w:r>
      <w:r w:rsidRPr="00E11399">
        <w:rPr>
          <w:sz w:val="28"/>
          <w:szCs w:val="28"/>
          <w:lang w:val="en-US"/>
        </w:rPr>
        <w:t>Am</w:t>
      </w:r>
      <w:r w:rsidRPr="00E11399">
        <w:rPr>
          <w:sz w:val="28"/>
          <w:szCs w:val="28"/>
          <w:lang w:val="uk-UA"/>
        </w:rPr>
        <w:t>.</w:t>
      </w:r>
      <w:r w:rsidRPr="00E11399">
        <w:rPr>
          <w:sz w:val="28"/>
          <w:szCs w:val="28"/>
          <w:lang w:val="en-US"/>
        </w:rPr>
        <w:t xml:space="preserve"> Coll. Cardiol.</w:t>
      </w:r>
      <w:r>
        <w:rPr>
          <w:sz w:val="28"/>
          <w:szCs w:val="28"/>
          <w:lang w:val="en-US"/>
        </w:rPr>
        <w:t xml:space="preserve"> – </w:t>
      </w:r>
      <w:r w:rsidRPr="00E11399">
        <w:rPr>
          <w:sz w:val="28"/>
          <w:szCs w:val="28"/>
          <w:lang w:val="en-US"/>
        </w:rPr>
        <w:t>2003</w:t>
      </w:r>
      <w:r>
        <w:rPr>
          <w:sz w:val="28"/>
          <w:szCs w:val="28"/>
          <w:lang w:val="en-US"/>
        </w:rPr>
        <w:t>. – Vol.</w:t>
      </w:r>
      <w:r w:rsidRPr="00E11399">
        <w:rPr>
          <w:sz w:val="28"/>
          <w:szCs w:val="28"/>
          <w:lang w:val="en-US"/>
        </w:rPr>
        <w:t xml:space="preserve"> 42</w:t>
      </w:r>
      <w:r>
        <w:rPr>
          <w:sz w:val="28"/>
          <w:szCs w:val="28"/>
          <w:lang w:val="en-US"/>
        </w:rPr>
        <w:t>,</w:t>
      </w:r>
      <w:r w:rsidRPr="00E11399">
        <w:rPr>
          <w:sz w:val="28"/>
          <w:szCs w:val="28"/>
          <w:lang w:val="en-US"/>
        </w:rPr>
        <w:t xml:space="preserve"> </w:t>
      </w:r>
      <w:r>
        <w:rPr>
          <w:sz w:val="28"/>
          <w:szCs w:val="28"/>
          <w:lang w:val="en-US"/>
        </w:rPr>
        <w:t>N</w:t>
      </w:r>
      <w:r w:rsidRPr="00E11399">
        <w:rPr>
          <w:sz w:val="28"/>
          <w:szCs w:val="28"/>
          <w:lang w:val="en-US"/>
        </w:rPr>
        <w:t>5</w:t>
      </w:r>
      <w:r w:rsidRPr="00EE2CF0">
        <w:rPr>
          <w:sz w:val="28"/>
          <w:szCs w:val="28"/>
          <w:lang w:val="en-US"/>
        </w:rPr>
        <w:t xml:space="preserve">. – </w:t>
      </w:r>
      <w:r>
        <w:rPr>
          <w:sz w:val="28"/>
          <w:szCs w:val="28"/>
          <w:lang w:val="en-US"/>
        </w:rPr>
        <w:t>P.</w:t>
      </w:r>
      <w:r w:rsidRPr="00E11399">
        <w:rPr>
          <w:sz w:val="28"/>
          <w:szCs w:val="28"/>
          <w:lang w:val="en-US"/>
        </w:rPr>
        <w:t xml:space="preserve"> 954 – 970</w:t>
      </w:r>
      <w:r w:rsidRPr="00EE2CF0">
        <w:rPr>
          <w:sz w:val="28"/>
          <w:szCs w:val="28"/>
          <w:lang w:val="en-US"/>
        </w:rPr>
        <w:t>.</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ACC/AHA Clinical Performance Measures for Adults With Chronic Heart Failure. A Report of the American College of Cardiology/American Heart Association Task Force on Performance Measures (Writing Committee to Develop Heart Failure Clinical Performance Measures): Endorsed by the Heart Failure Society of America</w:t>
      </w:r>
      <w:r>
        <w:rPr>
          <w:sz w:val="28"/>
          <w:szCs w:val="28"/>
          <w:lang w:val="en-US"/>
        </w:rPr>
        <w:t xml:space="preserve"> </w:t>
      </w:r>
      <w:r>
        <w:rPr>
          <w:sz w:val="28"/>
          <w:szCs w:val="28"/>
          <w:lang w:val="uk-UA"/>
        </w:rPr>
        <w:t>[</w:t>
      </w:r>
      <w:r>
        <w:rPr>
          <w:sz w:val="28"/>
          <w:szCs w:val="28"/>
          <w:lang w:val="en-US"/>
        </w:rPr>
        <w:t xml:space="preserve">Text] / R.O. </w:t>
      </w:r>
      <w:r w:rsidRPr="00E11399">
        <w:rPr>
          <w:sz w:val="28"/>
          <w:szCs w:val="28"/>
          <w:lang w:val="en-US"/>
        </w:rPr>
        <w:t xml:space="preserve">Bonow, </w:t>
      </w:r>
      <w:r>
        <w:rPr>
          <w:sz w:val="28"/>
          <w:szCs w:val="28"/>
          <w:lang w:val="en-US"/>
        </w:rPr>
        <w:t xml:space="preserve">S. </w:t>
      </w:r>
      <w:r w:rsidRPr="00E11399">
        <w:rPr>
          <w:sz w:val="28"/>
          <w:szCs w:val="28"/>
          <w:lang w:val="en-US"/>
        </w:rPr>
        <w:t xml:space="preserve">Bennett, </w:t>
      </w:r>
      <w:r>
        <w:rPr>
          <w:sz w:val="28"/>
          <w:szCs w:val="28"/>
          <w:lang w:val="en-US"/>
        </w:rPr>
        <w:t xml:space="preserve">D.E. </w:t>
      </w:r>
      <w:r w:rsidRPr="00E11399">
        <w:rPr>
          <w:sz w:val="28"/>
          <w:szCs w:val="28"/>
          <w:lang w:val="en-US"/>
        </w:rPr>
        <w:t xml:space="preserve">Casey </w:t>
      </w:r>
      <w:r>
        <w:rPr>
          <w:sz w:val="28"/>
          <w:szCs w:val="28"/>
          <w:lang w:val="en-US"/>
        </w:rPr>
        <w:t>[</w:t>
      </w:r>
      <w:r w:rsidRPr="00E11399">
        <w:rPr>
          <w:sz w:val="28"/>
          <w:szCs w:val="28"/>
          <w:lang w:val="en-US"/>
        </w:rPr>
        <w:t>et al.</w:t>
      </w:r>
      <w:r>
        <w:rPr>
          <w:sz w:val="28"/>
          <w:szCs w:val="28"/>
          <w:lang w:val="en-US"/>
        </w:rPr>
        <w:t>] //</w:t>
      </w:r>
      <w:r w:rsidRPr="00E11399">
        <w:rPr>
          <w:sz w:val="28"/>
          <w:szCs w:val="28"/>
          <w:lang w:val="en-US"/>
        </w:rPr>
        <w:t xml:space="preserve"> Circulation</w:t>
      </w:r>
      <w:r>
        <w:rPr>
          <w:sz w:val="28"/>
          <w:szCs w:val="28"/>
          <w:lang w:val="en-US"/>
        </w:rPr>
        <w:t xml:space="preserve">. – </w:t>
      </w:r>
      <w:r w:rsidRPr="00E11399">
        <w:rPr>
          <w:sz w:val="28"/>
          <w:szCs w:val="28"/>
          <w:lang w:val="en-US"/>
        </w:rPr>
        <w:t>2005</w:t>
      </w:r>
      <w:r>
        <w:rPr>
          <w:sz w:val="28"/>
          <w:szCs w:val="28"/>
          <w:lang w:val="en-US"/>
        </w:rPr>
        <w:t>. – Vol.</w:t>
      </w:r>
      <w:r w:rsidRPr="00E11399">
        <w:rPr>
          <w:sz w:val="28"/>
          <w:szCs w:val="28"/>
          <w:lang w:val="en-US"/>
        </w:rPr>
        <w:t xml:space="preserve"> 112</w:t>
      </w:r>
      <w:r>
        <w:rPr>
          <w:sz w:val="28"/>
          <w:szCs w:val="28"/>
          <w:lang w:val="en-US"/>
        </w:rPr>
        <w:t xml:space="preserve">. – P. </w:t>
      </w:r>
      <w:r w:rsidRPr="00E11399">
        <w:rPr>
          <w:sz w:val="28"/>
          <w:szCs w:val="28"/>
          <w:lang w:val="en-US"/>
        </w:rPr>
        <w:t>1853 -1887.</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lastRenderedPageBreak/>
        <w:t>ACC/AHA 2005 Guideline Update for the Diagnosis and Management of Chronic Heart Failure in the Adult. A Report of the American College of Cardiology/American Heart Association Task Force on Practice Guidelines (Writing Committee to Update the 2001 Guidelines for the Evaluation and Management of Heart Failure): Developed in Collaboration With the American College of Chest Physicians and the International Society for Heart and Lung Transplantation: Endorsed by the Heart Rhythm Society</w:t>
      </w:r>
      <w:r>
        <w:rPr>
          <w:sz w:val="28"/>
          <w:szCs w:val="28"/>
          <w:lang w:val="en-US"/>
        </w:rPr>
        <w:t xml:space="preserve"> </w:t>
      </w:r>
      <w:r>
        <w:rPr>
          <w:sz w:val="28"/>
          <w:szCs w:val="28"/>
          <w:lang w:val="uk-UA"/>
        </w:rPr>
        <w:t>[</w:t>
      </w:r>
      <w:r>
        <w:rPr>
          <w:sz w:val="28"/>
          <w:szCs w:val="28"/>
          <w:lang w:val="en-US"/>
        </w:rPr>
        <w:t>Text] /</w:t>
      </w:r>
      <w:r w:rsidRPr="00E11399">
        <w:rPr>
          <w:sz w:val="28"/>
          <w:szCs w:val="28"/>
          <w:lang w:val="en-US"/>
        </w:rPr>
        <w:t xml:space="preserve"> </w:t>
      </w:r>
      <w:r>
        <w:rPr>
          <w:sz w:val="28"/>
          <w:szCs w:val="28"/>
          <w:lang w:val="en-US"/>
        </w:rPr>
        <w:t xml:space="preserve">S.A. </w:t>
      </w:r>
      <w:r w:rsidRPr="00E11399">
        <w:rPr>
          <w:sz w:val="28"/>
          <w:szCs w:val="28"/>
          <w:lang w:val="en-US"/>
        </w:rPr>
        <w:t xml:space="preserve">Hunt, </w:t>
      </w:r>
      <w:r>
        <w:rPr>
          <w:sz w:val="28"/>
          <w:szCs w:val="28"/>
          <w:lang w:val="en-US"/>
        </w:rPr>
        <w:t xml:space="preserve">W.T. </w:t>
      </w:r>
      <w:r w:rsidRPr="00E11399">
        <w:rPr>
          <w:sz w:val="28"/>
          <w:szCs w:val="28"/>
          <w:lang w:val="en-US"/>
        </w:rPr>
        <w:t xml:space="preserve">Abraham, </w:t>
      </w:r>
      <w:r>
        <w:rPr>
          <w:sz w:val="28"/>
          <w:szCs w:val="28"/>
          <w:lang w:val="en-US"/>
        </w:rPr>
        <w:t xml:space="preserve">M.H. </w:t>
      </w:r>
      <w:r w:rsidRPr="00E11399">
        <w:rPr>
          <w:sz w:val="28"/>
          <w:szCs w:val="28"/>
          <w:lang w:val="en-US"/>
        </w:rPr>
        <w:t xml:space="preserve">Chin </w:t>
      </w:r>
      <w:r>
        <w:rPr>
          <w:sz w:val="28"/>
          <w:szCs w:val="28"/>
          <w:lang w:val="en-US"/>
        </w:rPr>
        <w:t>[</w:t>
      </w:r>
      <w:r w:rsidRPr="00E11399">
        <w:rPr>
          <w:sz w:val="28"/>
          <w:szCs w:val="28"/>
          <w:lang w:val="en-US"/>
        </w:rPr>
        <w:t>et al.</w:t>
      </w:r>
      <w:r>
        <w:rPr>
          <w:sz w:val="28"/>
          <w:szCs w:val="28"/>
          <w:lang w:val="en-US"/>
        </w:rPr>
        <w:t>] //</w:t>
      </w:r>
      <w:r w:rsidRPr="00E11399">
        <w:rPr>
          <w:sz w:val="28"/>
          <w:szCs w:val="28"/>
          <w:lang w:val="en-US"/>
        </w:rPr>
        <w:t xml:space="preserve"> Circulation</w:t>
      </w:r>
      <w:r>
        <w:rPr>
          <w:sz w:val="28"/>
          <w:szCs w:val="28"/>
          <w:lang w:val="en-US"/>
        </w:rPr>
        <w:t>. –</w:t>
      </w:r>
      <w:r w:rsidRPr="00E11399">
        <w:rPr>
          <w:sz w:val="28"/>
          <w:szCs w:val="28"/>
          <w:lang w:val="en-US"/>
        </w:rPr>
        <w:t xml:space="preserve"> 2</w:t>
      </w:r>
      <w:r>
        <w:rPr>
          <w:sz w:val="28"/>
          <w:szCs w:val="28"/>
          <w:lang w:val="en-US"/>
        </w:rPr>
        <w:t xml:space="preserve">000. – Vol. </w:t>
      </w:r>
      <w:r w:rsidRPr="00E11399">
        <w:rPr>
          <w:sz w:val="28"/>
          <w:szCs w:val="28"/>
          <w:lang w:val="en-US"/>
        </w:rPr>
        <w:t>112</w:t>
      </w:r>
      <w:r>
        <w:rPr>
          <w:sz w:val="28"/>
          <w:szCs w:val="28"/>
          <w:lang w:val="en-US"/>
        </w:rPr>
        <w:t>. – E</w:t>
      </w:r>
      <w:r w:rsidRPr="00E11399">
        <w:rPr>
          <w:sz w:val="28"/>
          <w:szCs w:val="28"/>
          <w:lang w:val="en-US"/>
        </w:rPr>
        <w:t>154</w:t>
      </w:r>
      <w:r w:rsidRPr="00AF7857">
        <w:rPr>
          <w:sz w:val="28"/>
          <w:szCs w:val="28"/>
          <w:lang w:val="en-US"/>
        </w:rPr>
        <w:t>-</w:t>
      </w:r>
      <w:r>
        <w:rPr>
          <w:sz w:val="28"/>
          <w:szCs w:val="28"/>
          <w:lang w:val="en-US"/>
        </w:rPr>
        <w:t>E</w:t>
      </w:r>
      <w:r w:rsidRPr="00E11399">
        <w:rPr>
          <w:sz w:val="28"/>
          <w:szCs w:val="28"/>
          <w:lang w:val="en-US"/>
        </w:rPr>
        <w:t>235.</w:t>
      </w:r>
    </w:p>
    <w:p w:rsidR="007725C4" w:rsidRPr="00E11399" w:rsidRDefault="007725C4" w:rsidP="001A3026">
      <w:pPr>
        <w:numPr>
          <w:ilvl w:val="0"/>
          <w:numId w:val="39"/>
        </w:numPr>
        <w:tabs>
          <w:tab w:val="clear" w:pos="720"/>
          <w:tab w:val="num" w:pos="360"/>
        </w:tabs>
        <w:autoSpaceDE w:val="0"/>
        <w:autoSpaceDN w:val="0"/>
        <w:adjustRightInd w:val="0"/>
        <w:spacing w:after="0" w:line="360" w:lineRule="auto"/>
        <w:ind w:left="900" w:hanging="540"/>
        <w:jc w:val="both"/>
        <w:rPr>
          <w:sz w:val="28"/>
          <w:szCs w:val="28"/>
          <w:lang w:val="en-US"/>
        </w:rPr>
      </w:pPr>
      <w:r w:rsidRPr="00E11399">
        <w:rPr>
          <w:sz w:val="28"/>
          <w:szCs w:val="28"/>
          <w:lang w:val="en-US"/>
        </w:rPr>
        <w:t>AHA/ACC; National Heart, Lung, and Blood Institute. AHA/ACC guidelines for secondary prevention for patients with coronary and other atherosclerotic vascular disease: 2006 update: endorsed by the National Heart, Lung, and Blood Institute</w:t>
      </w:r>
      <w:r>
        <w:rPr>
          <w:sz w:val="28"/>
          <w:szCs w:val="28"/>
          <w:lang w:val="en-US"/>
        </w:rPr>
        <w:t xml:space="preserve"> </w:t>
      </w:r>
      <w:r>
        <w:rPr>
          <w:sz w:val="28"/>
          <w:szCs w:val="28"/>
          <w:lang w:val="uk-UA"/>
        </w:rPr>
        <w:t>[</w:t>
      </w:r>
      <w:r>
        <w:rPr>
          <w:sz w:val="28"/>
          <w:szCs w:val="28"/>
          <w:lang w:val="en-US"/>
        </w:rPr>
        <w:t xml:space="preserve">Text] / S.C. Jr. </w:t>
      </w:r>
      <w:r w:rsidRPr="00E11399">
        <w:rPr>
          <w:sz w:val="28"/>
          <w:szCs w:val="28"/>
          <w:lang w:val="en-US"/>
        </w:rPr>
        <w:t xml:space="preserve">Smith, </w:t>
      </w:r>
      <w:r>
        <w:rPr>
          <w:sz w:val="28"/>
          <w:szCs w:val="28"/>
          <w:lang w:val="en-US"/>
        </w:rPr>
        <w:t xml:space="preserve">J. </w:t>
      </w:r>
      <w:r w:rsidRPr="00E11399">
        <w:rPr>
          <w:sz w:val="28"/>
          <w:szCs w:val="28"/>
          <w:lang w:val="en-US"/>
        </w:rPr>
        <w:t xml:space="preserve">Allen, </w:t>
      </w:r>
      <w:r>
        <w:rPr>
          <w:sz w:val="28"/>
          <w:szCs w:val="28"/>
          <w:lang w:val="en-US"/>
        </w:rPr>
        <w:t xml:space="preserve">S.N. </w:t>
      </w:r>
      <w:r w:rsidRPr="00E11399">
        <w:rPr>
          <w:sz w:val="28"/>
          <w:szCs w:val="28"/>
          <w:lang w:val="en-US"/>
        </w:rPr>
        <w:t xml:space="preserve">Blair </w:t>
      </w:r>
      <w:r>
        <w:rPr>
          <w:sz w:val="28"/>
          <w:szCs w:val="28"/>
          <w:lang w:val="en-US"/>
        </w:rPr>
        <w:t>[</w:t>
      </w:r>
      <w:r w:rsidRPr="00E11399">
        <w:rPr>
          <w:sz w:val="28"/>
          <w:szCs w:val="28"/>
          <w:lang w:val="en-US"/>
        </w:rPr>
        <w:t>et al.</w:t>
      </w:r>
      <w:r>
        <w:rPr>
          <w:sz w:val="28"/>
          <w:szCs w:val="28"/>
          <w:lang w:val="en-US"/>
        </w:rPr>
        <w:t xml:space="preserve">] // </w:t>
      </w:r>
      <w:r w:rsidRPr="00E11399">
        <w:rPr>
          <w:sz w:val="28"/>
          <w:szCs w:val="28"/>
          <w:lang w:val="en-US"/>
        </w:rPr>
        <w:t>Circulation</w:t>
      </w:r>
      <w:r>
        <w:rPr>
          <w:sz w:val="28"/>
          <w:szCs w:val="28"/>
          <w:lang w:val="en-US"/>
        </w:rPr>
        <w:t xml:space="preserve">. – </w:t>
      </w:r>
      <w:r w:rsidRPr="00E11399">
        <w:rPr>
          <w:sz w:val="28"/>
          <w:szCs w:val="28"/>
          <w:lang w:val="en-US"/>
        </w:rPr>
        <w:t>2006</w:t>
      </w:r>
      <w:r>
        <w:rPr>
          <w:sz w:val="28"/>
          <w:szCs w:val="28"/>
          <w:lang w:val="en-US"/>
        </w:rPr>
        <w:t xml:space="preserve">. – Vol. </w:t>
      </w:r>
      <w:r w:rsidRPr="00E11399">
        <w:rPr>
          <w:sz w:val="28"/>
          <w:szCs w:val="28"/>
          <w:lang w:val="en-US"/>
        </w:rPr>
        <w:t>113</w:t>
      </w:r>
      <w:r>
        <w:rPr>
          <w:sz w:val="28"/>
          <w:szCs w:val="28"/>
          <w:lang w:val="en-US"/>
        </w:rPr>
        <w:t xml:space="preserve">. – P. </w:t>
      </w:r>
      <w:r w:rsidRPr="00E11399">
        <w:rPr>
          <w:sz w:val="28"/>
          <w:szCs w:val="28"/>
          <w:lang w:val="en-US"/>
        </w:rPr>
        <w:t>2363 – 2372.</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color w:val="000000"/>
          <w:sz w:val="28"/>
          <w:szCs w:val="28"/>
          <w:lang w:val="en-US"/>
        </w:rPr>
        <w:t>American Heart Association American College of Cardiology Foundation| Heart Rhythm Society Statement on Noninvasive Risk Stratification Techniques for  Identifying Patients at Risk  for Sudden Cardiac Death: A Scientific Statement From the American  Heart Association Council on Clinical Cardiology Committee on Electrocardiography and Arrhythmias and Council on Epidemiology and Prevention</w:t>
      </w:r>
      <w:r w:rsidRPr="00B93252">
        <w:rPr>
          <w:color w:val="000000"/>
          <w:sz w:val="28"/>
          <w:szCs w:val="28"/>
          <w:lang w:val="en-US"/>
        </w:rPr>
        <w:t xml:space="preserve"> </w:t>
      </w:r>
      <w:r>
        <w:rPr>
          <w:sz w:val="28"/>
          <w:szCs w:val="28"/>
          <w:lang w:val="uk-UA"/>
        </w:rPr>
        <w:t>[</w:t>
      </w:r>
      <w:r>
        <w:rPr>
          <w:sz w:val="28"/>
          <w:szCs w:val="28"/>
          <w:lang w:val="en-US"/>
        </w:rPr>
        <w:t xml:space="preserve">Text] </w:t>
      </w:r>
      <w:r>
        <w:rPr>
          <w:color w:val="000000"/>
          <w:sz w:val="28"/>
          <w:szCs w:val="28"/>
          <w:lang w:val="en-US"/>
        </w:rPr>
        <w:t>/ J.J.</w:t>
      </w:r>
      <w:r w:rsidRPr="00E11399">
        <w:rPr>
          <w:color w:val="000000"/>
          <w:sz w:val="28"/>
          <w:szCs w:val="28"/>
          <w:lang w:val="en-US"/>
        </w:rPr>
        <w:t xml:space="preserve">Goldberger, </w:t>
      </w:r>
      <w:r>
        <w:rPr>
          <w:color w:val="000000"/>
          <w:sz w:val="28"/>
          <w:szCs w:val="28"/>
          <w:lang w:val="en-US"/>
        </w:rPr>
        <w:t xml:space="preserve">M.E. </w:t>
      </w:r>
      <w:r w:rsidRPr="00E11399">
        <w:rPr>
          <w:color w:val="000000"/>
          <w:sz w:val="28"/>
          <w:szCs w:val="28"/>
          <w:lang w:val="en-US"/>
        </w:rPr>
        <w:t xml:space="preserve">Cain, </w:t>
      </w:r>
      <w:r>
        <w:rPr>
          <w:color w:val="000000"/>
          <w:sz w:val="28"/>
          <w:szCs w:val="28"/>
          <w:lang w:val="en-US"/>
        </w:rPr>
        <w:t xml:space="preserve">S.H. </w:t>
      </w:r>
      <w:r w:rsidRPr="00E11399">
        <w:rPr>
          <w:color w:val="000000"/>
          <w:sz w:val="28"/>
          <w:szCs w:val="28"/>
          <w:lang w:val="en-US"/>
        </w:rPr>
        <w:t xml:space="preserve">Hohnloser </w:t>
      </w:r>
      <w:r>
        <w:rPr>
          <w:color w:val="000000"/>
          <w:sz w:val="28"/>
          <w:szCs w:val="28"/>
          <w:lang w:val="en-US"/>
        </w:rPr>
        <w:t>[</w:t>
      </w:r>
      <w:r w:rsidRPr="00E11399">
        <w:rPr>
          <w:color w:val="000000"/>
          <w:sz w:val="28"/>
          <w:szCs w:val="28"/>
          <w:lang w:val="en-US"/>
        </w:rPr>
        <w:t>et al.</w:t>
      </w:r>
      <w:r>
        <w:rPr>
          <w:color w:val="000000"/>
          <w:sz w:val="28"/>
          <w:szCs w:val="28"/>
          <w:lang w:val="en-US"/>
        </w:rPr>
        <w:t>]</w:t>
      </w:r>
      <w:r w:rsidRPr="00E11399">
        <w:rPr>
          <w:color w:val="000000"/>
          <w:sz w:val="28"/>
          <w:szCs w:val="28"/>
          <w:lang w:val="en-US"/>
        </w:rPr>
        <w:t xml:space="preserve"> // Circulation. – 2008</w:t>
      </w:r>
      <w:r>
        <w:rPr>
          <w:color w:val="000000"/>
          <w:sz w:val="28"/>
          <w:szCs w:val="28"/>
          <w:lang w:val="en-US"/>
        </w:rPr>
        <w:t>. – Vol.</w:t>
      </w:r>
      <w:r w:rsidRPr="00E11399">
        <w:rPr>
          <w:color w:val="000000"/>
          <w:sz w:val="28"/>
          <w:szCs w:val="28"/>
          <w:lang w:val="en-US"/>
        </w:rPr>
        <w:t xml:space="preserve"> 118</w:t>
      </w:r>
      <w:r>
        <w:rPr>
          <w:color w:val="000000"/>
          <w:sz w:val="28"/>
          <w:szCs w:val="28"/>
          <w:lang w:val="en-US"/>
        </w:rPr>
        <w:t>. – P.</w:t>
      </w:r>
      <w:r w:rsidRPr="00E11399">
        <w:rPr>
          <w:color w:val="000000"/>
          <w:sz w:val="28"/>
          <w:szCs w:val="28"/>
          <w:lang w:val="en-US"/>
        </w:rPr>
        <w:t xml:space="preserve"> 1497-1518.</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eastAsia="uk-UA"/>
        </w:rPr>
        <w:t>A</w:t>
      </w:r>
      <w:r w:rsidRPr="00E11399">
        <w:rPr>
          <w:sz w:val="28"/>
          <w:szCs w:val="28"/>
          <w:lang w:val="uk-UA" w:eastAsia="uk-UA"/>
        </w:rPr>
        <w:t xml:space="preserve"> </w:t>
      </w:r>
      <w:r w:rsidRPr="00E11399">
        <w:rPr>
          <w:sz w:val="28"/>
          <w:szCs w:val="28"/>
          <w:lang w:val="en-US" w:eastAsia="uk-UA"/>
        </w:rPr>
        <w:t>new</w:t>
      </w:r>
      <w:r w:rsidRPr="00E11399">
        <w:rPr>
          <w:sz w:val="28"/>
          <w:szCs w:val="28"/>
          <w:lang w:val="uk-UA" w:eastAsia="uk-UA"/>
        </w:rPr>
        <w:t xml:space="preserve"> </w:t>
      </w:r>
      <w:r w:rsidRPr="00E11399">
        <w:rPr>
          <w:sz w:val="28"/>
          <w:szCs w:val="28"/>
          <w:lang w:val="en-US" w:eastAsia="uk-UA"/>
        </w:rPr>
        <w:t>natriuretic</w:t>
      </w:r>
      <w:r w:rsidRPr="00E11399">
        <w:rPr>
          <w:sz w:val="28"/>
          <w:szCs w:val="28"/>
          <w:lang w:val="uk-UA" w:eastAsia="uk-UA"/>
        </w:rPr>
        <w:t xml:space="preserve"> </w:t>
      </w:r>
      <w:r w:rsidRPr="00E11399">
        <w:rPr>
          <w:sz w:val="28"/>
          <w:szCs w:val="28"/>
          <w:lang w:val="en-US" w:eastAsia="uk-UA"/>
        </w:rPr>
        <w:t>peptide</w:t>
      </w:r>
      <w:r w:rsidRPr="00E11399">
        <w:rPr>
          <w:sz w:val="28"/>
          <w:szCs w:val="28"/>
          <w:lang w:val="uk-UA" w:eastAsia="uk-UA"/>
        </w:rPr>
        <w:t xml:space="preserve">: </w:t>
      </w:r>
      <w:r w:rsidRPr="00E11399">
        <w:rPr>
          <w:sz w:val="28"/>
          <w:szCs w:val="28"/>
          <w:lang w:val="en-US" w:eastAsia="uk-UA"/>
        </w:rPr>
        <w:t>in</w:t>
      </w:r>
      <w:r w:rsidRPr="00E11399">
        <w:rPr>
          <w:sz w:val="28"/>
          <w:szCs w:val="28"/>
          <w:lang w:val="uk-UA" w:eastAsia="uk-UA"/>
        </w:rPr>
        <w:t xml:space="preserve"> </w:t>
      </w:r>
      <w:r w:rsidRPr="00E11399">
        <w:rPr>
          <w:sz w:val="28"/>
          <w:szCs w:val="28"/>
          <w:lang w:val="en-US" w:eastAsia="uk-UA"/>
        </w:rPr>
        <w:t>porcine</w:t>
      </w:r>
      <w:r w:rsidRPr="00E11399">
        <w:rPr>
          <w:sz w:val="28"/>
          <w:szCs w:val="28"/>
          <w:lang w:val="uk-UA" w:eastAsia="uk-UA"/>
        </w:rPr>
        <w:t xml:space="preserve"> </w:t>
      </w:r>
      <w:r w:rsidRPr="00E11399">
        <w:rPr>
          <w:sz w:val="28"/>
          <w:szCs w:val="28"/>
          <w:lang w:val="en-US" w:eastAsia="uk-UA"/>
        </w:rPr>
        <w:t>brain</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 xml:space="preserve">/ T. </w:t>
      </w:r>
      <w:r w:rsidRPr="00E11399">
        <w:rPr>
          <w:sz w:val="28"/>
          <w:szCs w:val="28"/>
          <w:lang w:val="en-US" w:eastAsia="uk-UA"/>
        </w:rPr>
        <w:t>Sudoh</w:t>
      </w:r>
      <w:r w:rsidRPr="00E11399">
        <w:rPr>
          <w:sz w:val="28"/>
          <w:szCs w:val="28"/>
          <w:lang w:val="uk-UA" w:eastAsia="uk-UA"/>
        </w:rPr>
        <w:t xml:space="preserve">, </w:t>
      </w:r>
      <w:r>
        <w:rPr>
          <w:sz w:val="28"/>
          <w:szCs w:val="28"/>
          <w:lang w:val="en-US" w:eastAsia="uk-UA"/>
        </w:rPr>
        <w:t xml:space="preserve">K. </w:t>
      </w:r>
      <w:r w:rsidRPr="00E11399">
        <w:rPr>
          <w:sz w:val="28"/>
          <w:szCs w:val="28"/>
          <w:lang w:val="en-US" w:eastAsia="uk-UA"/>
        </w:rPr>
        <w:t>Kangawa</w:t>
      </w:r>
      <w:r w:rsidRPr="00E11399">
        <w:rPr>
          <w:sz w:val="28"/>
          <w:szCs w:val="28"/>
          <w:lang w:val="uk-UA" w:eastAsia="uk-UA"/>
        </w:rPr>
        <w:t xml:space="preserve">, </w:t>
      </w:r>
      <w:r>
        <w:rPr>
          <w:sz w:val="28"/>
          <w:szCs w:val="28"/>
          <w:lang w:val="en-US" w:eastAsia="uk-UA"/>
        </w:rPr>
        <w:t xml:space="preserve">N. </w:t>
      </w:r>
      <w:r w:rsidRPr="00E11399">
        <w:rPr>
          <w:sz w:val="28"/>
          <w:szCs w:val="28"/>
          <w:lang w:val="en-US" w:eastAsia="uk-UA"/>
        </w:rPr>
        <w:t>Minamino</w:t>
      </w:r>
      <w:r w:rsidRPr="00E11399">
        <w:rPr>
          <w:sz w:val="28"/>
          <w:szCs w:val="28"/>
          <w:lang w:val="uk-UA" w:eastAsia="uk-UA"/>
        </w:rPr>
        <w:t xml:space="preserve"> </w:t>
      </w:r>
      <w:r>
        <w:rPr>
          <w:sz w:val="28"/>
          <w:szCs w:val="28"/>
          <w:lang w:val="en-US" w:eastAsia="uk-UA"/>
        </w:rPr>
        <w:t>[</w:t>
      </w:r>
      <w:r w:rsidRPr="00E11399">
        <w:rPr>
          <w:sz w:val="28"/>
          <w:szCs w:val="28"/>
          <w:lang w:val="en-US" w:eastAsia="uk-UA"/>
        </w:rPr>
        <w:t>et</w:t>
      </w:r>
      <w:r w:rsidRPr="00E11399">
        <w:rPr>
          <w:sz w:val="28"/>
          <w:szCs w:val="28"/>
          <w:lang w:val="uk-UA" w:eastAsia="uk-UA"/>
        </w:rPr>
        <w:t xml:space="preserve"> </w:t>
      </w:r>
      <w:r w:rsidRPr="00E11399">
        <w:rPr>
          <w:sz w:val="28"/>
          <w:szCs w:val="28"/>
          <w:lang w:val="en-US" w:eastAsia="uk-UA"/>
        </w:rPr>
        <w:t>al</w:t>
      </w:r>
      <w:r w:rsidRPr="00E11399">
        <w:rPr>
          <w:sz w:val="28"/>
          <w:szCs w:val="28"/>
          <w:lang w:val="uk-UA" w:eastAsia="uk-UA"/>
        </w:rPr>
        <w:t>.</w:t>
      </w:r>
      <w:r>
        <w:rPr>
          <w:sz w:val="28"/>
          <w:szCs w:val="28"/>
          <w:lang w:val="en-US" w:eastAsia="uk-UA"/>
        </w:rPr>
        <w:t>]</w:t>
      </w:r>
      <w:r w:rsidRPr="00E11399">
        <w:rPr>
          <w:sz w:val="28"/>
          <w:szCs w:val="28"/>
          <w:lang w:val="uk-UA" w:eastAsia="uk-UA"/>
        </w:rPr>
        <w:t xml:space="preserve"> // </w:t>
      </w:r>
      <w:r w:rsidRPr="00E11399">
        <w:rPr>
          <w:sz w:val="28"/>
          <w:szCs w:val="28"/>
          <w:lang w:val="en-US" w:eastAsia="uk-UA"/>
        </w:rPr>
        <w:t>Nature</w:t>
      </w:r>
      <w:r w:rsidRPr="00E11399">
        <w:rPr>
          <w:sz w:val="28"/>
          <w:szCs w:val="28"/>
          <w:lang w:val="uk-UA" w:eastAsia="uk-UA"/>
        </w:rPr>
        <w:t xml:space="preserve">. – 1998. – </w:t>
      </w:r>
      <w:r>
        <w:rPr>
          <w:sz w:val="28"/>
          <w:szCs w:val="28"/>
          <w:lang w:val="en-US" w:eastAsia="uk-UA"/>
        </w:rPr>
        <w:t xml:space="preserve">Vol. </w:t>
      </w:r>
      <w:r w:rsidRPr="00E11399">
        <w:rPr>
          <w:sz w:val="28"/>
          <w:szCs w:val="28"/>
          <w:lang w:val="uk-UA" w:eastAsia="uk-UA"/>
        </w:rPr>
        <w:t xml:space="preserve">28. – </w:t>
      </w:r>
      <w:r w:rsidRPr="00E11399">
        <w:rPr>
          <w:sz w:val="28"/>
          <w:szCs w:val="28"/>
          <w:lang w:val="en-US" w:eastAsia="uk-UA"/>
        </w:rPr>
        <w:t>P</w:t>
      </w:r>
      <w:r w:rsidRPr="00E11399">
        <w:rPr>
          <w:sz w:val="28"/>
          <w:szCs w:val="28"/>
          <w:lang w:val="uk-UA" w:eastAsia="uk-UA"/>
        </w:rPr>
        <w:t>. 78 – 81.</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Aronow</w:t>
      </w:r>
      <w:r w:rsidRPr="00E11399">
        <w:rPr>
          <w:sz w:val="28"/>
          <w:szCs w:val="28"/>
          <w:lang w:val="uk-UA"/>
        </w:rPr>
        <w:t xml:space="preserve"> </w:t>
      </w:r>
      <w:r w:rsidRPr="00E11399">
        <w:rPr>
          <w:sz w:val="28"/>
          <w:szCs w:val="28"/>
          <w:lang w:val="en-US"/>
        </w:rPr>
        <w:t>W</w:t>
      </w:r>
      <w:r w:rsidRPr="00E11399">
        <w:rPr>
          <w:sz w:val="28"/>
          <w:szCs w:val="28"/>
          <w:lang w:val="uk-UA"/>
        </w:rPr>
        <w:t>.</w:t>
      </w:r>
      <w:r w:rsidRPr="00E11399">
        <w:rPr>
          <w:sz w:val="28"/>
          <w:szCs w:val="28"/>
          <w:lang w:val="en-US"/>
        </w:rPr>
        <w:t>S</w:t>
      </w:r>
      <w:r w:rsidRPr="00E11399">
        <w:rPr>
          <w:sz w:val="28"/>
          <w:szCs w:val="28"/>
          <w:lang w:val="uk-UA"/>
        </w:rPr>
        <w:t xml:space="preserve">. </w:t>
      </w:r>
      <w:r w:rsidRPr="00E11399">
        <w:rPr>
          <w:sz w:val="28"/>
          <w:szCs w:val="28"/>
          <w:lang w:val="en-US"/>
        </w:rPr>
        <w:t>Frequency</w:t>
      </w:r>
      <w:r w:rsidRPr="00E11399">
        <w:rPr>
          <w:sz w:val="28"/>
          <w:szCs w:val="28"/>
          <w:lang w:val="uk-UA"/>
        </w:rPr>
        <w:t xml:space="preserve"> </w:t>
      </w:r>
      <w:r w:rsidRPr="00E11399">
        <w:rPr>
          <w:sz w:val="28"/>
          <w:szCs w:val="28"/>
          <w:lang w:val="en-US"/>
        </w:rPr>
        <w:t>of</w:t>
      </w:r>
      <w:r w:rsidRPr="00E11399">
        <w:rPr>
          <w:sz w:val="28"/>
          <w:szCs w:val="28"/>
          <w:lang w:val="uk-UA"/>
        </w:rPr>
        <w:t xml:space="preserve"> </w:t>
      </w:r>
      <w:r w:rsidRPr="00E11399">
        <w:rPr>
          <w:sz w:val="28"/>
          <w:szCs w:val="28"/>
          <w:lang w:val="en-US"/>
        </w:rPr>
        <w:t>congestive</w:t>
      </w:r>
      <w:r w:rsidRPr="00E11399">
        <w:rPr>
          <w:sz w:val="28"/>
          <w:szCs w:val="28"/>
          <w:lang w:val="uk-UA"/>
        </w:rPr>
        <w:t xml:space="preserve"> </w:t>
      </w:r>
      <w:r w:rsidRPr="00E11399">
        <w:rPr>
          <w:sz w:val="28"/>
          <w:szCs w:val="28"/>
          <w:lang w:val="en-US"/>
        </w:rPr>
        <w:t>heart</w:t>
      </w:r>
      <w:r w:rsidRPr="00E11399">
        <w:rPr>
          <w:sz w:val="28"/>
          <w:szCs w:val="28"/>
          <w:lang w:val="uk-UA"/>
        </w:rPr>
        <w:t xml:space="preserve"> </w:t>
      </w:r>
      <w:r w:rsidRPr="00E11399">
        <w:rPr>
          <w:sz w:val="28"/>
          <w:szCs w:val="28"/>
          <w:lang w:val="en-US"/>
        </w:rPr>
        <w:t>failure</w:t>
      </w:r>
      <w:r w:rsidRPr="00E11399">
        <w:rPr>
          <w:sz w:val="28"/>
          <w:szCs w:val="28"/>
          <w:lang w:val="uk-UA"/>
        </w:rPr>
        <w:t xml:space="preserve"> </w:t>
      </w:r>
      <w:r w:rsidRPr="00E11399">
        <w:rPr>
          <w:sz w:val="28"/>
          <w:szCs w:val="28"/>
          <w:lang w:val="en-US"/>
        </w:rPr>
        <w:t>in</w:t>
      </w:r>
      <w:r w:rsidRPr="00E11399">
        <w:rPr>
          <w:sz w:val="28"/>
          <w:szCs w:val="28"/>
          <w:lang w:val="uk-UA"/>
        </w:rPr>
        <w:t xml:space="preserve"> </w:t>
      </w:r>
      <w:r w:rsidRPr="00E11399">
        <w:rPr>
          <w:sz w:val="28"/>
          <w:szCs w:val="28"/>
          <w:lang w:val="en-US"/>
        </w:rPr>
        <w:t>older</w:t>
      </w:r>
      <w:r w:rsidRPr="00E11399">
        <w:rPr>
          <w:sz w:val="28"/>
          <w:szCs w:val="28"/>
          <w:lang w:val="uk-UA"/>
        </w:rPr>
        <w:t xml:space="preserve"> </w:t>
      </w:r>
      <w:r w:rsidRPr="00E11399">
        <w:rPr>
          <w:sz w:val="28"/>
          <w:szCs w:val="28"/>
          <w:lang w:val="en-US"/>
        </w:rPr>
        <w:t>persons</w:t>
      </w:r>
      <w:r w:rsidRPr="00E11399">
        <w:rPr>
          <w:sz w:val="28"/>
          <w:szCs w:val="28"/>
          <w:lang w:val="uk-UA"/>
        </w:rPr>
        <w:t xml:space="preserve"> </w:t>
      </w:r>
      <w:r w:rsidRPr="00E11399">
        <w:rPr>
          <w:sz w:val="28"/>
          <w:szCs w:val="28"/>
          <w:lang w:val="en-US"/>
        </w:rPr>
        <w:t>with</w:t>
      </w:r>
      <w:r w:rsidRPr="00E11399">
        <w:rPr>
          <w:sz w:val="28"/>
          <w:szCs w:val="28"/>
          <w:lang w:val="uk-UA"/>
        </w:rPr>
        <w:t xml:space="preserve"> </w:t>
      </w:r>
      <w:r w:rsidRPr="00E11399">
        <w:rPr>
          <w:sz w:val="28"/>
          <w:szCs w:val="28"/>
          <w:lang w:val="en-US"/>
        </w:rPr>
        <w:t>prior</w:t>
      </w:r>
      <w:r w:rsidRPr="00E11399">
        <w:rPr>
          <w:sz w:val="28"/>
          <w:szCs w:val="28"/>
          <w:lang w:val="uk-UA"/>
        </w:rPr>
        <w:t xml:space="preserve"> </w:t>
      </w:r>
      <w:r w:rsidRPr="00E11399">
        <w:rPr>
          <w:sz w:val="28"/>
          <w:szCs w:val="28"/>
          <w:lang w:val="en-US"/>
        </w:rPr>
        <w:t>myocardial</w:t>
      </w:r>
      <w:r w:rsidRPr="00E11399">
        <w:rPr>
          <w:sz w:val="28"/>
          <w:szCs w:val="28"/>
          <w:lang w:val="uk-UA"/>
        </w:rPr>
        <w:t xml:space="preserve"> </w:t>
      </w:r>
      <w:r w:rsidRPr="00E11399">
        <w:rPr>
          <w:sz w:val="28"/>
          <w:szCs w:val="28"/>
          <w:lang w:val="en-US"/>
        </w:rPr>
        <w:t>infarction</w:t>
      </w:r>
      <w:r w:rsidRPr="00E11399">
        <w:rPr>
          <w:sz w:val="28"/>
          <w:szCs w:val="28"/>
          <w:lang w:val="uk-UA"/>
        </w:rPr>
        <w:t xml:space="preserve"> </w:t>
      </w:r>
      <w:r w:rsidRPr="00E11399">
        <w:rPr>
          <w:sz w:val="28"/>
          <w:szCs w:val="28"/>
          <w:lang w:val="en-US"/>
        </w:rPr>
        <w:t>and</w:t>
      </w:r>
      <w:r w:rsidRPr="00E11399">
        <w:rPr>
          <w:sz w:val="28"/>
          <w:szCs w:val="28"/>
          <w:lang w:val="uk-UA"/>
        </w:rPr>
        <w:t xml:space="preserve"> </w:t>
      </w:r>
      <w:r w:rsidRPr="00E11399">
        <w:rPr>
          <w:sz w:val="28"/>
          <w:szCs w:val="28"/>
          <w:lang w:val="en-US"/>
        </w:rPr>
        <w:t>serum</w:t>
      </w:r>
      <w:r w:rsidRPr="00E11399">
        <w:rPr>
          <w:sz w:val="28"/>
          <w:szCs w:val="28"/>
          <w:lang w:val="uk-UA"/>
        </w:rPr>
        <w:t xml:space="preserve"> </w:t>
      </w:r>
      <w:r w:rsidRPr="00E11399">
        <w:rPr>
          <w:sz w:val="28"/>
          <w:szCs w:val="28"/>
          <w:lang w:val="en-US"/>
        </w:rPr>
        <w:t>low</w:t>
      </w:r>
      <w:r w:rsidRPr="00E11399">
        <w:rPr>
          <w:sz w:val="28"/>
          <w:szCs w:val="28"/>
          <w:lang w:val="uk-UA"/>
        </w:rPr>
        <w:t>-</w:t>
      </w:r>
      <w:r w:rsidRPr="00E11399">
        <w:rPr>
          <w:sz w:val="28"/>
          <w:szCs w:val="28"/>
          <w:lang w:val="en-US"/>
        </w:rPr>
        <w:t>density</w:t>
      </w:r>
      <w:r w:rsidRPr="00E11399">
        <w:rPr>
          <w:sz w:val="28"/>
          <w:szCs w:val="28"/>
          <w:lang w:val="uk-UA"/>
        </w:rPr>
        <w:t xml:space="preserve"> </w:t>
      </w:r>
      <w:r w:rsidRPr="00E11399">
        <w:rPr>
          <w:sz w:val="28"/>
          <w:szCs w:val="28"/>
          <w:lang w:val="en-US"/>
        </w:rPr>
        <w:t>lowering</w:t>
      </w:r>
      <w:r w:rsidRPr="00E11399">
        <w:rPr>
          <w:sz w:val="28"/>
          <w:szCs w:val="28"/>
          <w:lang w:val="uk-UA"/>
        </w:rPr>
        <w:t xml:space="preserve"> </w:t>
      </w:r>
      <w:r w:rsidRPr="00E11399">
        <w:rPr>
          <w:sz w:val="28"/>
          <w:szCs w:val="28"/>
          <w:lang w:val="en-US"/>
        </w:rPr>
        <w:t>drug</w:t>
      </w:r>
      <w:r w:rsidRPr="00E11399">
        <w:rPr>
          <w:sz w:val="28"/>
          <w:szCs w:val="28"/>
          <w:lang w:val="uk-UA"/>
        </w:rPr>
        <w:t xml:space="preserve"> </w:t>
      </w:r>
      <w:r>
        <w:rPr>
          <w:sz w:val="28"/>
          <w:szCs w:val="28"/>
          <w:lang w:val="uk-UA"/>
        </w:rPr>
        <w:t>[</w:t>
      </w:r>
      <w:r>
        <w:rPr>
          <w:sz w:val="28"/>
          <w:szCs w:val="28"/>
          <w:lang w:val="en-US"/>
        </w:rPr>
        <w:t xml:space="preserve">Text] / W.S. Aronow, C. Ahn </w:t>
      </w:r>
      <w:r w:rsidRPr="00E11399">
        <w:rPr>
          <w:sz w:val="28"/>
          <w:szCs w:val="28"/>
          <w:lang w:val="uk-UA"/>
        </w:rPr>
        <w:t xml:space="preserve">// </w:t>
      </w:r>
      <w:r w:rsidRPr="00E11399">
        <w:rPr>
          <w:sz w:val="28"/>
          <w:szCs w:val="28"/>
          <w:lang w:val="en-US"/>
        </w:rPr>
        <w:t>Am</w:t>
      </w:r>
      <w:r w:rsidRPr="00E11399">
        <w:rPr>
          <w:sz w:val="28"/>
          <w:szCs w:val="28"/>
          <w:lang w:val="uk-UA"/>
        </w:rPr>
        <w:t xml:space="preserve">. </w:t>
      </w:r>
      <w:r w:rsidRPr="00E11399">
        <w:rPr>
          <w:sz w:val="28"/>
          <w:szCs w:val="28"/>
          <w:lang w:val="en-US"/>
        </w:rPr>
        <w:t>J</w:t>
      </w:r>
      <w:r w:rsidRPr="00E11399">
        <w:rPr>
          <w:sz w:val="28"/>
          <w:szCs w:val="28"/>
          <w:lang w:val="uk-UA"/>
        </w:rPr>
        <w:t xml:space="preserve">. </w:t>
      </w:r>
      <w:r w:rsidRPr="00E11399">
        <w:rPr>
          <w:sz w:val="28"/>
          <w:szCs w:val="28"/>
          <w:lang w:val="en-US"/>
        </w:rPr>
        <w:t>Cardiol</w:t>
      </w:r>
      <w:r w:rsidRPr="00E11399">
        <w:rPr>
          <w:sz w:val="28"/>
          <w:szCs w:val="28"/>
          <w:lang w:val="uk-UA"/>
        </w:rPr>
        <w:t xml:space="preserve">.- </w:t>
      </w:r>
      <w:r w:rsidRPr="00E11399">
        <w:rPr>
          <w:sz w:val="28"/>
          <w:szCs w:val="28"/>
          <w:lang w:val="en-US"/>
        </w:rPr>
        <w:t xml:space="preserve">2002.- Vol.90.- </w:t>
      </w:r>
      <w:r w:rsidRPr="00E11399">
        <w:rPr>
          <w:sz w:val="28"/>
          <w:szCs w:val="28"/>
        </w:rPr>
        <w:t>Р</w:t>
      </w:r>
      <w:r w:rsidRPr="00E11399">
        <w:rPr>
          <w:sz w:val="28"/>
          <w:szCs w:val="28"/>
          <w:lang w:val="en-US"/>
        </w:rPr>
        <w:t>.147-149.</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lastRenderedPageBreak/>
        <w:t>Ashton</w:t>
      </w:r>
      <w:r w:rsidRPr="00E11399">
        <w:rPr>
          <w:sz w:val="28"/>
          <w:szCs w:val="28"/>
          <w:lang w:val="uk-UA" w:eastAsia="uk-UA"/>
        </w:rPr>
        <w:t xml:space="preserve"> </w:t>
      </w:r>
      <w:r w:rsidRPr="00E11399">
        <w:rPr>
          <w:sz w:val="28"/>
          <w:szCs w:val="28"/>
          <w:lang w:val="en-US" w:eastAsia="uk-UA"/>
        </w:rPr>
        <w:t>E</w:t>
      </w:r>
      <w:r w:rsidRPr="00E11399">
        <w:rPr>
          <w:sz w:val="28"/>
          <w:szCs w:val="28"/>
          <w:lang w:val="uk-UA" w:eastAsia="uk-UA"/>
        </w:rPr>
        <w:t xml:space="preserve">. </w:t>
      </w:r>
      <w:r w:rsidRPr="00E11399">
        <w:rPr>
          <w:sz w:val="28"/>
          <w:szCs w:val="28"/>
          <w:lang w:val="en-US" w:eastAsia="uk-UA"/>
        </w:rPr>
        <w:t>Should</w:t>
      </w:r>
      <w:r w:rsidRPr="00E11399">
        <w:rPr>
          <w:sz w:val="28"/>
          <w:szCs w:val="28"/>
          <w:lang w:val="uk-UA" w:eastAsia="uk-UA"/>
        </w:rPr>
        <w:t xml:space="preserve"> </w:t>
      </w:r>
      <w:r w:rsidRPr="00E11399">
        <w:rPr>
          <w:sz w:val="28"/>
          <w:szCs w:val="28"/>
          <w:lang w:val="en-US" w:eastAsia="uk-UA"/>
        </w:rPr>
        <w:t>patients</w:t>
      </w:r>
      <w:r w:rsidRPr="00E11399">
        <w:rPr>
          <w:sz w:val="28"/>
          <w:szCs w:val="28"/>
          <w:lang w:val="uk-UA" w:eastAsia="uk-UA"/>
        </w:rPr>
        <w:t xml:space="preserve"> </w:t>
      </w:r>
      <w:r w:rsidRPr="00E11399">
        <w:rPr>
          <w:sz w:val="28"/>
          <w:szCs w:val="28"/>
          <w:lang w:val="en-US" w:eastAsia="uk-UA"/>
        </w:rPr>
        <w:t>with</w:t>
      </w:r>
      <w:r w:rsidRPr="00E11399">
        <w:rPr>
          <w:sz w:val="28"/>
          <w:szCs w:val="28"/>
          <w:lang w:val="uk-UA" w:eastAsia="uk-UA"/>
        </w:rPr>
        <w:t xml:space="preserve"> </w:t>
      </w:r>
      <w:r w:rsidRPr="00E11399">
        <w:rPr>
          <w:sz w:val="28"/>
          <w:szCs w:val="28"/>
          <w:lang w:val="en-US" w:eastAsia="uk-UA"/>
        </w:rPr>
        <w:t>chronic</w:t>
      </w:r>
      <w:r w:rsidRPr="00E11399">
        <w:rPr>
          <w:sz w:val="28"/>
          <w:szCs w:val="28"/>
          <w:lang w:val="uk-UA" w:eastAsia="uk-UA"/>
        </w:rPr>
        <w:t xml:space="preserve"> </w:t>
      </w:r>
      <w:r w:rsidRPr="00E11399">
        <w:rPr>
          <w:sz w:val="28"/>
          <w:szCs w:val="28"/>
          <w:lang w:val="en-US" w:eastAsia="uk-UA"/>
        </w:rPr>
        <w:t>heart</w:t>
      </w:r>
      <w:r w:rsidRPr="00E11399">
        <w:rPr>
          <w:sz w:val="28"/>
          <w:szCs w:val="28"/>
          <w:lang w:val="uk-UA" w:eastAsia="uk-UA"/>
        </w:rPr>
        <w:t xml:space="preserve"> </w:t>
      </w:r>
      <w:r w:rsidRPr="00E11399">
        <w:rPr>
          <w:sz w:val="28"/>
          <w:szCs w:val="28"/>
          <w:lang w:val="en-US" w:eastAsia="uk-UA"/>
        </w:rPr>
        <w:t>failure</w:t>
      </w:r>
      <w:r w:rsidRPr="00E11399">
        <w:rPr>
          <w:sz w:val="28"/>
          <w:szCs w:val="28"/>
          <w:lang w:val="uk-UA" w:eastAsia="uk-UA"/>
        </w:rPr>
        <w:t xml:space="preserve"> </w:t>
      </w:r>
      <w:r w:rsidRPr="00E11399">
        <w:rPr>
          <w:sz w:val="28"/>
          <w:szCs w:val="28"/>
          <w:lang w:val="en-US" w:eastAsia="uk-UA"/>
        </w:rPr>
        <w:t>be</w:t>
      </w:r>
      <w:r w:rsidRPr="00E11399">
        <w:rPr>
          <w:sz w:val="28"/>
          <w:szCs w:val="28"/>
          <w:lang w:val="uk-UA" w:eastAsia="uk-UA"/>
        </w:rPr>
        <w:t xml:space="preserve"> </w:t>
      </w:r>
      <w:r w:rsidRPr="00E11399">
        <w:rPr>
          <w:sz w:val="28"/>
          <w:szCs w:val="28"/>
          <w:lang w:val="en-US" w:eastAsia="uk-UA"/>
        </w:rPr>
        <w:t>treated</w:t>
      </w:r>
      <w:r w:rsidRPr="00E11399">
        <w:rPr>
          <w:sz w:val="28"/>
          <w:szCs w:val="28"/>
          <w:lang w:val="uk-UA" w:eastAsia="uk-UA"/>
        </w:rPr>
        <w:t xml:space="preserve"> </w:t>
      </w:r>
      <w:r w:rsidRPr="00E11399">
        <w:rPr>
          <w:sz w:val="28"/>
          <w:szCs w:val="28"/>
          <w:lang w:val="en-US" w:eastAsia="uk-UA"/>
        </w:rPr>
        <w:t>with</w:t>
      </w:r>
      <w:r w:rsidRPr="00E11399">
        <w:rPr>
          <w:sz w:val="28"/>
          <w:szCs w:val="28"/>
          <w:lang w:val="uk-UA" w:eastAsia="uk-UA"/>
        </w:rPr>
        <w:t xml:space="preserve"> “</w:t>
      </w:r>
      <w:r w:rsidRPr="00E11399">
        <w:rPr>
          <w:sz w:val="28"/>
          <w:szCs w:val="28"/>
          <w:lang w:val="en-US" w:eastAsia="uk-UA"/>
        </w:rPr>
        <w:t>statins</w:t>
      </w:r>
      <w:r w:rsidRPr="00E11399">
        <w:rPr>
          <w:sz w:val="28"/>
          <w:szCs w:val="28"/>
          <w:lang w:val="uk-UA" w:eastAsia="uk-UA"/>
        </w:rPr>
        <w:t xml:space="preserve">”? </w:t>
      </w:r>
      <w:r>
        <w:rPr>
          <w:sz w:val="28"/>
          <w:szCs w:val="28"/>
          <w:lang w:val="uk-UA"/>
        </w:rPr>
        <w:t>[</w:t>
      </w:r>
      <w:r>
        <w:rPr>
          <w:sz w:val="28"/>
          <w:szCs w:val="28"/>
          <w:lang w:val="en-US"/>
        </w:rPr>
        <w:t xml:space="preserve">Text] </w:t>
      </w:r>
      <w:r>
        <w:rPr>
          <w:sz w:val="28"/>
          <w:szCs w:val="28"/>
          <w:lang w:val="en-US" w:eastAsia="uk-UA"/>
        </w:rPr>
        <w:t xml:space="preserve">/ E. Ashton, D. Liew, H. Krum </w:t>
      </w:r>
      <w:r w:rsidRPr="00E11399">
        <w:rPr>
          <w:sz w:val="28"/>
          <w:szCs w:val="28"/>
          <w:lang w:val="uk-UA" w:eastAsia="uk-UA"/>
        </w:rPr>
        <w:t xml:space="preserve">// </w:t>
      </w:r>
      <w:r w:rsidRPr="00E11399">
        <w:rPr>
          <w:sz w:val="28"/>
          <w:szCs w:val="28"/>
          <w:lang w:val="en-US" w:eastAsia="uk-UA"/>
        </w:rPr>
        <w:t>Heart</w:t>
      </w:r>
      <w:r w:rsidRPr="00E11399">
        <w:rPr>
          <w:sz w:val="28"/>
          <w:szCs w:val="28"/>
          <w:lang w:val="uk-UA" w:eastAsia="uk-UA"/>
        </w:rPr>
        <w:t xml:space="preserve"> </w:t>
      </w:r>
      <w:r w:rsidRPr="00E11399">
        <w:rPr>
          <w:sz w:val="28"/>
          <w:szCs w:val="28"/>
          <w:lang w:val="en-US" w:eastAsia="uk-UA"/>
        </w:rPr>
        <w:t>Fail</w:t>
      </w:r>
      <w:r w:rsidRPr="00E11399">
        <w:rPr>
          <w:sz w:val="28"/>
          <w:szCs w:val="28"/>
          <w:lang w:val="uk-UA" w:eastAsia="uk-UA"/>
        </w:rPr>
        <w:t xml:space="preserve">. </w:t>
      </w:r>
      <w:r w:rsidRPr="00E11399">
        <w:rPr>
          <w:sz w:val="28"/>
          <w:szCs w:val="28"/>
          <w:lang w:val="en-US" w:eastAsia="uk-UA"/>
        </w:rPr>
        <w:t xml:space="preserve">Monit. – 2003. – Vol. </w:t>
      </w:r>
      <w:r w:rsidRPr="009E5E67">
        <w:rPr>
          <w:sz w:val="28"/>
          <w:szCs w:val="28"/>
          <w:lang w:val="en-US" w:eastAsia="uk-UA"/>
        </w:rPr>
        <w:t>82</w:t>
      </w:r>
      <w:r>
        <w:rPr>
          <w:sz w:val="28"/>
          <w:szCs w:val="28"/>
          <w:lang w:val="en-US" w:eastAsia="uk-UA"/>
        </w:rPr>
        <w:t xml:space="preserve">, </w:t>
      </w:r>
      <w:r w:rsidRPr="009E5E67">
        <w:rPr>
          <w:sz w:val="28"/>
          <w:szCs w:val="28"/>
          <w:lang w:val="en-US" w:eastAsia="uk-UA"/>
        </w:rPr>
        <w:t>N 3</w:t>
      </w:r>
      <w:r w:rsidRPr="00E11399">
        <w:rPr>
          <w:sz w:val="28"/>
          <w:szCs w:val="28"/>
          <w:lang w:val="en-US" w:eastAsia="uk-UA"/>
        </w:rPr>
        <w:t>. – P. 82 – 86</w:t>
      </w:r>
      <w:r w:rsidRPr="006E0080">
        <w:rPr>
          <w:sz w:val="28"/>
          <w:szCs w:val="28"/>
          <w:lang w:val="en-US" w:eastAsia="uk-UA"/>
        </w:rPr>
        <w:t>.</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 xml:space="preserve">Assessment of absolute risk of death after myocardial infarction by use of multiple-risk-factor assessment equations. GISSI-Prevenzione mortality risk chart </w:t>
      </w:r>
      <w:r>
        <w:rPr>
          <w:sz w:val="28"/>
          <w:szCs w:val="28"/>
          <w:lang w:val="uk-UA"/>
        </w:rPr>
        <w:t>[</w:t>
      </w:r>
      <w:r>
        <w:rPr>
          <w:sz w:val="28"/>
          <w:szCs w:val="28"/>
          <w:lang w:val="en-US"/>
        </w:rPr>
        <w:t xml:space="preserve">Text] / R. </w:t>
      </w:r>
      <w:r w:rsidRPr="00E11399">
        <w:rPr>
          <w:sz w:val="28"/>
          <w:szCs w:val="28"/>
          <w:lang w:val="en-US"/>
        </w:rPr>
        <w:t>Marchioli</w:t>
      </w:r>
      <w:r w:rsidRPr="00E11399">
        <w:rPr>
          <w:sz w:val="28"/>
          <w:szCs w:val="28"/>
          <w:lang w:val="uk-UA"/>
        </w:rPr>
        <w:t xml:space="preserve">, </w:t>
      </w:r>
      <w:r>
        <w:rPr>
          <w:sz w:val="28"/>
          <w:szCs w:val="28"/>
          <w:lang w:val="en-US"/>
        </w:rPr>
        <w:t xml:space="preserve">F. </w:t>
      </w:r>
      <w:r w:rsidRPr="00E11399">
        <w:rPr>
          <w:sz w:val="28"/>
          <w:szCs w:val="28"/>
          <w:lang w:val="en-US"/>
        </w:rPr>
        <w:t>Avanzini</w:t>
      </w:r>
      <w:r w:rsidRPr="00E11399">
        <w:rPr>
          <w:sz w:val="28"/>
          <w:szCs w:val="28"/>
          <w:lang w:val="uk-UA"/>
        </w:rPr>
        <w:t xml:space="preserve">, </w:t>
      </w:r>
      <w:r>
        <w:rPr>
          <w:sz w:val="28"/>
          <w:szCs w:val="28"/>
          <w:lang w:val="en-US"/>
        </w:rPr>
        <w:t xml:space="preserve">F. </w:t>
      </w:r>
      <w:r w:rsidRPr="00E11399">
        <w:rPr>
          <w:sz w:val="28"/>
          <w:szCs w:val="28"/>
          <w:lang w:val="en-US"/>
        </w:rPr>
        <w:t>Barzi</w:t>
      </w:r>
      <w:r w:rsidRPr="00E11399">
        <w:rPr>
          <w:sz w:val="28"/>
          <w:szCs w:val="28"/>
          <w:lang w:val="uk-UA"/>
        </w:rPr>
        <w:t xml:space="preserve"> </w:t>
      </w:r>
      <w:r>
        <w:rPr>
          <w:sz w:val="28"/>
          <w:szCs w:val="28"/>
          <w:lang w:val="en-US"/>
        </w:rPr>
        <w:t>[</w:t>
      </w:r>
      <w:r w:rsidRPr="00E11399">
        <w:rPr>
          <w:sz w:val="28"/>
          <w:szCs w:val="28"/>
          <w:lang w:val="en-US"/>
        </w:rPr>
        <w:t>et</w:t>
      </w:r>
      <w:r w:rsidRPr="00E11399">
        <w:rPr>
          <w:sz w:val="28"/>
          <w:szCs w:val="28"/>
          <w:lang w:val="uk-UA"/>
        </w:rPr>
        <w:t xml:space="preserve"> </w:t>
      </w:r>
      <w:r w:rsidRPr="00E11399">
        <w:rPr>
          <w:sz w:val="28"/>
          <w:szCs w:val="28"/>
          <w:lang w:val="en-US"/>
        </w:rPr>
        <w:t>al</w:t>
      </w:r>
      <w:r w:rsidRPr="00E11399">
        <w:rPr>
          <w:sz w:val="28"/>
          <w:szCs w:val="28"/>
          <w:lang w:val="uk-UA"/>
        </w:rPr>
        <w:t>.</w:t>
      </w:r>
      <w:r>
        <w:rPr>
          <w:sz w:val="28"/>
          <w:szCs w:val="28"/>
          <w:lang w:val="en-US"/>
        </w:rPr>
        <w:t>]</w:t>
      </w:r>
      <w:r w:rsidRPr="00E11399">
        <w:rPr>
          <w:sz w:val="28"/>
          <w:szCs w:val="28"/>
          <w:lang w:val="uk-UA"/>
        </w:rPr>
        <w:t xml:space="preserve"> </w:t>
      </w:r>
      <w:r w:rsidRPr="00E11399">
        <w:rPr>
          <w:sz w:val="28"/>
          <w:szCs w:val="28"/>
          <w:lang w:val="en-US"/>
        </w:rPr>
        <w:t xml:space="preserve">// Eur. Heart J. </w:t>
      </w:r>
      <w:r>
        <w:rPr>
          <w:sz w:val="28"/>
          <w:szCs w:val="28"/>
          <w:lang w:val="en-US"/>
        </w:rPr>
        <w:t>–</w:t>
      </w:r>
      <w:r w:rsidRPr="00E11399">
        <w:rPr>
          <w:sz w:val="28"/>
          <w:szCs w:val="28"/>
          <w:lang w:val="en-US"/>
        </w:rPr>
        <w:t xml:space="preserve"> 2001. –Vol. 22. – P. 2085-2103.</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 xml:space="preserve">Assessment of left ventricular ejection fraction and volumes by real-time, two-dimensional echocardiography. A comparison of cineangiographic and radionuclide techniques </w:t>
      </w:r>
      <w:r>
        <w:rPr>
          <w:sz w:val="28"/>
          <w:szCs w:val="28"/>
          <w:lang w:val="uk-UA"/>
        </w:rPr>
        <w:t>[</w:t>
      </w:r>
      <w:r>
        <w:rPr>
          <w:sz w:val="28"/>
          <w:szCs w:val="28"/>
          <w:lang w:val="en-US"/>
        </w:rPr>
        <w:t xml:space="preserve">Text] / E.D. </w:t>
      </w:r>
      <w:r w:rsidRPr="00E11399">
        <w:rPr>
          <w:sz w:val="28"/>
          <w:szCs w:val="28"/>
          <w:lang w:val="en-US"/>
        </w:rPr>
        <w:t>Folland</w:t>
      </w:r>
      <w:r w:rsidRPr="00E11399">
        <w:rPr>
          <w:sz w:val="28"/>
          <w:szCs w:val="28"/>
          <w:lang w:val="uk-UA"/>
        </w:rPr>
        <w:t xml:space="preserve">, </w:t>
      </w:r>
      <w:r>
        <w:rPr>
          <w:sz w:val="28"/>
          <w:szCs w:val="28"/>
          <w:lang w:val="en-US"/>
        </w:rPr>
        <w:t xml:space="preserve">A.F. </w:t>
      </w:r>
      <w:r w:rsidRPr="00E11399">
        <w:rPr>
          <w:sz w:val="28"/>
          <w:szCs w:val="28"/>
          <w:lang w:val="en-US"/>
        </w:rPr>
        <w:t>Parisi</w:t>
      </w:r>
      <w:r w:rsidRPr="00E11399">
        <w:rPr>
          <w:sz w:val="28"/>
          <w:szCs w:val="28"/>
          <w:lang w:val="uk-UA"/>
        </w:rPr>
        <w:t xml:space="preserve">, </w:t>
      </w:r>
      <w:r>
        <w:rPr>
          <w:sz w:val="28"/>
          <w:szCs w:val="28"/>
          <w:lang w:val="en-US"/>
        </w:rPr>
        <w:t xml:space="preserve">P.F. </w:t>
      </w:r>
      <w:r w:rsidRPr="00E11399">
        <w:rPr>
          <w:sz w:val="28"/>
          <w:szCs w:val="28"/>
          <w:lang w:val="en-US"/>
        </w:rPr>
        <w:t>Moynihan</w:t>
      </w:r>
      <w:r w:rsidRPr="00E11399">
        <w:rPr>
          <w:sz w:val="28"/>
          <w:szCs w:val="28"/>
          <w:lang w:val="uk-UA"/>
        </w:rPr>
        <w:t xml:space="preserve"> </w:t>
      </w:r>
      <w:r>
        <w:rPr>
          <w:sz w:val="28"/>
          <w:szCs w:val="28"/>
          <w:lang w:val="en-US"/>
        </w:rPr>
        <w:t>[</w:t>
      </w:r>
      <w:r w:rsidRPr="00E11399">
        <w:rPr>
          <w:sz w:val="28"/>
          <w:szCs w:val="28"/>
          <w:lang w:val="en-US"/>
        </w:rPr>
        <w:t>et</w:t>
      </w:r>
      <w:r w:rsidRPr="00E11399">
        <w:rPr>
          <w:sz w:val="28"/>
          <w:szCs w:val="28"/>
          <w:lang w:val="uk-UA"/>
        </w:rPr>
        <w:t xml:space="preserve"> </w:t>
      </w:r>
      <w:r w:rsidRPr="00E11399">
        <w:rPr>
          <w:sz w:val="28"/>
          <w:szCs w:val="28"/>
          <w:lang w:val="en-US"/>
        </w:rPr>
        <w:t>al</w:t>
      </w:r>
      <w:r w:rsidRPr="00E11399">
        <w:rPr>
          <w:sz w:val="28"/>
          <w:szCs w:val="28"/>
          <w:lang w:val="uk-UA"/>
        </w:rPr>
        <w:t>.</w:t>
      </w:r>
      <w:r>
        <w:rPr>
          <w:sz w:val="28"/>
          <w:szCs w:val="28"/>
          <w:lang w:val="en-US"/>
        </w:rPr>
        <w:t>]</w:t>
      </w:r>
      <w:r w:rsidRPr="00E11399">
        <w:rPr>
          <w:sz w:val="28"/>
          <w:szCs w:val="28"/>
          <w:lang w:val="uk-UA"/>
        </w:rPr>
        <w:t xml:space="preserve"> </w:t>
      </w:r>
      <w:r w:rsidRPr="00E11399">
        <w:rPr>
          <w:sz w:val="28"/>
          <w:szCs w:val="28"/>
          <w:lang w:val="en-US"/>
        </w:rPr>
        <w:t xml:space="preserve">// Circulation. - 1999. </w:t>
      </w:r>
      <w:r>
        <w:rPr>
          <w:sz w:val="28"/>
          <w:szCs w:val="28"/>
          <w:lang w:val="en-US"/>
        </w:rPr>
        <w:t>–</w:t>
      </w:r>
      <w:r w:rsidRPr="00E11399">
        <w:rPr>
          <w:sz w:val="28"/>
          <w:szCs w:val="28"/>
          <w:lang w:val="en-US"/>
        </w:rPr>
        <w:t xml:space="preserve"> Vol. 60</w:t>
      </w:r>
      <w:r>
        <w:rPr>
          <w:sz w:val="28"/>
          <w:szCs w:val="28"/>
          <w:lang w:val="en-US"/>
        </w:rPr>
        <w:t>,</w:t>
      </w:r>
      <w:r w:rsidRPr="00E11399">
        <w:rPr>
          <w:sz w:val="28"/>
          <w:szCs w:val="28"/>
          <w:lang w:val="en-US"/>
        </w:rPr>
        <w:t xml:space="preserve"> </w:t>
      </w:r>
      <w:r>
        <w:rPr>
          <w:sz w:val="28"/>
          <w:szCs w:val="28"/>
          <w:lang w:val="en-US"/>
        </w:rPr>
        <w:t>N</w:t>
      </w:r>
      <w:r w:rsidRPr="00E11399">
        <w:rPr>
          <w:sz w:val="28"/>
          <w:szCs w:val="28"/>
          <w:lang w:val="en-US"/>
        </w:rPr>
        <w:t xml:space="preserve">4. </w:t>
      </w:r>
      <w:r>
        <w:rPr>
          <w:sz w:val="28"/>
          <w:szCs w:val="28"/>
          <w:lang w:val="en-US"/>
        </w:rPr>
        <w:t>–</w:t>
      </w:r>
      <w:r w:rsidRPr="00E11399">
        <w:rPr>
          <w:sz w:val="28"/>
          <w:szCs w:val="28"/>
          <w:lang w:val="en-US"/>
        </w:rPr>
        <w:t xml:space="preserve"> P. 760-766.</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t>Atorvastatin</w:t>
      </w:r>
      <w:r w:rsidRPr="00E11399">
        <w:rPr>
          <w:sz w:val="28"/>
          <w:szCs w:val="28"/>
          <w:lang w:val="uk-UA" w:eastAsia="uk-UA"/>
        </w:rPr>
        <w:t xml:space="preserve"> </w:t>
      </w:r>
      <w:r w:rsidRPr="00E11399">
        <w:rPr>
          <w:sz w:val="28"/>
          <w:szCs w:val="28"/>
          <w:lang w:val="en-US" w:eastAsia="uk-UA"/>
        </w:rPr>
        <w:t>restores</w:t>
      </w:r>
      <w:r w:rsidRPr="00E11399">
        <w:rPr>
          <w:sz w:val="28"/>
          <w:szCs w:val="28"/>
          <w:lang w:val="uk-UA" w:eastAsia="uk-UA"/>
        </w:rPr>
        <w:t xml:space="preserve"> </w:t>
      </w:r>
      <w:r w:rsidRPr="00E11399">
        <w:rPr>
          <w:sz w:val="28"/>
          <w:szCs w:val="28"/>
          <w:lang w:val="en-US" w:eastAsia="uk-UA"/>
        </w:rPr>
        <w:t>endothelial</w:t>
      </w:r>
      <w:r w:rsidRPr="00E11399">
        <w:rPr>
          <w:sz w:val="28"/>
          <w:szCs w:val="28"/>
          <w:lang w:val="uk-UA" w:eastAsia="uk-UA"/>
        </w:rPr>
        <w:t xml:space="preserve"> </w:t>
      </w:r>
      <w:r w:rsidRPr="00E11399">
        <w:rPr>
          <w:sz w:val="28"/>
          <w:szCs w:val="28"/>
          <w:lang w:val="en-US" w:eastAsia="uk-UA"/>
        </w:rPr>
        <w:t>function</w:t>
      </w:r>
      <w:r w:rsidRPr="00E11399">
        <w:rPr>
          <w:sz w:val="28"/>
          <w:szCs w:val="28"/>
          <w:lang w:val="uk-UA" w:eastAsia="uk-UA"/>
        </w:rPr>
        <w:t xml:space="preserve"> </w:t>
      </w:r>
      <w:r w:rsidRPr="00E11399">
        <w:rPr>
          <w:sz w:val="28"/>
          <w:szCs w:val="28"/>
          <w:lang w:val="en-US" w:eastAsia="uk-UA"/>
        </w:rPr>
        <w:t>in</w:t>
      </w:r>
      <w:r w:rsidRPr="00E11399">
        <w:rPr>
          <w:sz w:val="28"/>
          <w:szCs w:val="28"/>
          <w:lang w:val="uk-UA" w:eastAsia="uk-UA"/>
        </w:rPr>
        <w:t xml:space="preserve"> </w:t>
      </w:r>
      <w:r w:rsidRPr="00E11399">
        <w:rPr>
          <w:sz w:val="28"/>
          <w:szCs w:val="28"/>
          <w:lang w:val="en-US" w:eastAsia="uk-UA"/>
        </w:rPr>
        <w:t>normocholesterolemic</w:t>
      </w:r>
      <w:r w:rsidRPr="00E11399">
        <w:rPr>
          <w:sz w:val="28"/>
          <w:szCs w:val="28"/>
          <w:lang w:val="uk-UA" w:eastAsia="uk-UA"/>
        </w:rPr>
        <w:t xml:space="preserve"> </w:t>
      </w:r>
      <w:r w:rsidRPr="00E11399">
        <w:rPr>
          <w:sz w:val="28"/>
          <w:szCs w:val="28"/>
          <w:lang w:val="en-US" w:eastAsia="uk-UA"/>
        </w:rPr>
        <w:t>smokers</w:t>
      </w:r>
      <w:r w:rsidRPr="00E11399">
        <w:rPr>
          <w:sz w:val="28"/>
          <w:szCs w:val="28"/>
          <w:lang w:val="uk-UA" w:eastAsia="uk-UA"/>
        </w:rPr>
        <w:t xml:space="preserve"> </w:t>
      </w:r>
      <w:r w:rsidRPr="00E11399">
        <w:rPr>
          <w:sz w:val="28"/>
          <w:szCs w:val="28"/>
          <w:lang w:val="en-US" w:eastAsia="uk-UA"/>
        </w:rPr>
        <w:t>independent</w:t>
      </w:r>
      <w:r w:rsidRPr="00E11399">
        <w:rPr>
          <w:sz w:val="28"/>
          <w:szCs w:val="28"/>
          <w:lang w:val="uk-UA" w:eastAsia="uk-UA"/>
        </w:rPr>
        <w:t xml:space="preserve"> </w:t>
      </w:r>
      <w:r w:rsidRPr="00E11399">
        <w:rPr>
          <w:sz w:val="28"/>
          <w:szCs w:val="28"/>
          <w:lang w:val="en-US" w:eastAsia="uk-UA"/>
        </w:rPr>
        <w:t>of</w:t>
      </w:r>
      <w:r w:rsidRPr="00E11399">
        <w:rPr>
          <w:sz w:val="28"/>
          <w:szCs w:val="28"/>
          <w:lang w:val="uk-UA" w:eastAsia="uk-UA"/>
        </w:rPr>
        <w:t xml:space="preserve"> </w:t>
      </w:r>
      <w:r w:rsidRPr="00E11399">
        <w:rPr>
          <w:sz w:val="28"/>
          <w:szCs w:val="28"/>
          <w:lang w:val="en-US" w:eastAsia="uk-UA"/>
        </w:rPr>
        <w:t>chanhes</w:t>
      </w:r>
      <w:r w:rsidRPr="00E11399">
        <w:rPr>
          <w:sz w:val="28"/>
          <w:szCs w:val="28"/>
          <w:lang w:val="uk-UA" w:eastAsia="uk-UA"/>
        </w:rPr>
        <w:t xml:space="preserve"> </w:t>
      </w:r>
      <w:r w:rsidRPr="00E11399">
        <w:rPr>
          <w:sz w:val="28"/>
          <w:szCs w:val="28"/>
          <w:lang w:val="en-US" w:eastAsia="uk-UA"/>
        </w:rPr>
        <w:t>in</w:t>
      </w:r>
      <w:r w:rsidRPr="00E11399">
        <w:rPr>
          <w:sz w:val="28"/>
          <w:szCs w:val="28"/>
          <w:lang w:val="uk-UA" w:eastAsia="uk-UA"/>
        </w:rPr>
        <w:t xml:space="preserve"> </w:t>
      </w:r>
      <w:r w:rsidRPr="00E11399">
        <w:rPr>
          <w:sz w:val="28"/>
          <w:szCs w:val="28"/>
          <w:lang w:val="en-US" w:eastAsia="uk-UA"/>
        </w:rPr>
        <w:t>low</w:t>
      </w:r>
      <w:r w:rsidRPr="00E11399">
        <w:rPr>
          <w:sz w:val="28"/>
          <w:szCs w:val="28"/>
          <w:lang w:val="uk-UA" w:eastAsia="uk-UA"/>
        </w:rPr>
        <w:t>-</w:t>
      </w:r>
      <w:r w:rsidRPr="00E11399">
        <w:rPr>
          <w:sz w:val="28"/>
          <w:szCs w:val="28"/>
          <w:lang w:val="en-US" w:eastAsia="uk-UA"/>
        </w:rPr>
        <w:t>density</w:t>
      </w:r>
      <w:r w:rsidRPr="00E11399">
        <w:rPr>
          <w:sz w:val="28"/>
          <w:szCs w:val="28"/>
          <w:lang w:val="uk-UA" w:eastAsia="uk-UA"/>
        </w:rPr>
        <w:t xml:space="preserve"> </w:t>
      </w:r>
      <w:r w:rsidRPr="00E11399">
        <w:rPr>
          <w:sz w:val="28"/>
          <w:szCs w:val="28"/>
          <w:lang w:val="en-US" w:eastAsia="uk-UA"/>
        </w:rPr>
        <w:t>lipoprotein</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w:t>
      </w:r>
      <w:r w:rsidRPr="00E11399">
        <w:rPr>
          <w:sz w:val="28"/>
          <w:szCs w:val="28"/>
          <w:lang w:val="uk-UA" w:eastAsia="uk-UA"/>
        </w:rPr>
        <w:t xml:space="preserve"> </w:t>
      </w:r>
      <w:r>
        <w:rPr>
          <w:sz w:val="28"/>
          <w:szCs w:val="28"/>
          <w:lang w:val="en-US" w:eastAsia="uk-UA"/>
        </w:rPr>
        <w:t xml:space="preserve">J.A. </w:t>
      </w:r>
      <w:r w:rsidRPr="00E11399">
        <w:rPr>
          <w:sz w:val="28"/>
          <w:szCs w:val="28"/>
          <w:lang w:val="en-US" w:eastAsia="uk-UA"/>
        </w:rPr>
        <w:t>Beckman</w:t>
      </w:r>
      <w:r w:rsidRPr="00E11399">
        <w:rPr>
          <w:sz w:val="28"/>
          <w:szCs w:val="28"/>
          <w:lang w:val="uk-UA" w:eastAsia="uk-UA"/>
        </w:rPr>
        <w:t xml:space="preserve">, </w:t>
      </w:r>
      <w:r>
        <w:rPr>
          <w:sz w:val="28"/>
          <w:szCs w:val="28"/>
          <w:lang w:val="en-US" w:eastAsia="uk-UA"/>
        </w:rPr>
        <w:t xml:space="preserve">J.K. </w:t>
      </w:r>
      <w:r w:rsidRPr="00E11399">
        <w:rPr>
          <w:sz w:val="28"/>
          <w:szCs w:val="28"/>
          <w:lang w:val="en-US" w:eastAsia="uk-UA"/>
        </w:rPr>
        <w:t>Liao</w:t>
      </w:r>
      <w:r w:rsidRPr="00E11399">
        <w:rPr>
          <w:sz w:val="28"/>
          <w:szCs w:val="28"/>
          <w:lang w:val="uk-UA" w:eastAsia="uk-UA"/>
        </w:rPr>
        <w:t xml:space="preserve">, </w:t>
      </w:r>
      <w:r w:rsidRPr="00E11399">
        <w:rPr>
          <w:sz w:val="28"/>
          <w:szCs w:val="28"/>
          <w:lang w:val="en-US" w:eastAsia="uk-UA"/>
        </w:rPr>
        <w:t>S</w:t>
      </w:r>
      <w:r w:rsidRPr="00E11399">
        <w:rPr>
          <w:sz w:val="28"/>
          <w:szCs w:val="28"/>
          <w:lang w:val="uk-UA" w:eastAsia="uk-UA"/>
        </w:rPr>
        <w:t xml:space="preserve">. </w:t>
      </w:r>
      <w:r w:rsidRPr="00E11399">
        <w:rPr>
          <w:sz w:val="28"/>
          <w:szCs w:val="28"/>
          <w:lang w:val="en-US" w:eastAsia="uk-UA"/>
        </w:rPr>
        <w:t>Hurley</w:t>
      </w:r>
      <w:r w:rsidRPr="00E11399">
        <w:rPr>
          <w:sz w:val="28"/>
          <w:szCs w:val="28"/>
          <w:lang w:val="uk-UA" w:eastAsia="uk-UA"/>
        </w:rPr>
        <w:t xml:space="preserve"> </w:t>
      </w:r>
      <w:r>
        <w:rPr>
          <w:sz w:val="28"/>
          <w:szCs w:val="28"/>
          <w:lang w:val="en-US" w:eastAsia="uk-UA"/>
        </w:rPr>
        <w:t>[</w:t>
      </w:r>
      <w:r w:rsidRPr="00E11399">
        <w:rPr>
          <w:sz w:val="28"/>
          <w:szCs w:val="28"/>
          <w:lang w:val="en-US" w:eastAsia="uk-UA"/>
        </w:rPr>
        <w:t>et</w:t>
      </w:r>
      <w:r w:rsidRPr="00E11399">
        <w:rPr>
          <w:sz w:val="28"/>
          <w:szCs w:val="28"/>
          <w:lang w:val="uk-UA" w:eastAsia="uk-UA"/>
        </w:rPr>
        <w:t xml:space="preserve"> </w:t>
      </w:r>
      <w:r w:rsidRPr="00E11399">
        <w:rPr>
          <w:sz w:val="28"/>
          <w:szCs w:val="28"/>
          <w:lang w:val="en-US" w:eastAsia="uk-UA"/>
        </w:rPr>
        <w:t>al</w:t>
      </w:r>
      <w:r w:rsidRPr="00E11399">
        <w:rPr>
          <w:sz w:val="28"/>
          <w:szCs w:val="28"/>
          <w:lang w:val="uk-UA" w:eastAsia="uk-UA"/>
        </w:rPr>
        <w:t>.</w:t>
      </w:r>
      <w:r>
        <w:rPr>
          <w:sz w:val="28"/>
          <w:szCs w:val="28"/>
          <w:lang w:val="en-US" w:eastAsia="uk-UA"/>
        </w:rPr>
        <w:t>]</w:t>
      </w:r>
      <w:r w:rsidRPr="00E11399">
        <w:rPr>
          <w:sz w:val="28"/>
          <w:szCs w:val="28"/>
          <w:lang w:val="uk-UA" w:eastAsia="uk-UA"/>
        </w:rPr>
        <w:t xml:space="preserve"> // </w:t>
      </w:r>
      <w:r w:rsidRPr="00E11399">
        <w:rPr>
          <w:sz w:val="28"/>
          <w:szCs w:val="28"/>
          <w:lang w:val="en-US" w:eastAsia="uk-UA"/>
        </w:rPr>
        <w:t>Circ</w:t>
      </w:r>
      <w:r w:rsidRPr="00E11399">
        <w:rPr>
          <w:sz w:val="28"/>
          <w:szCs w:val="28"/>
          <w:lang w:val="uk-UA" w:eastAsia="uk-UA"/>
        </w:rPr>
        <w:t xml:space="preserve">. </w:t>
      </w:r>
      <w:r w:rsidRPr="00E11399">
        <w:rPr>
          <w:sz w:val="28"/>
          <w:szCs w:val="28"/>
          <w:lang w:val="en-US" w:eastAsia="uk-UA"/>
        </w:rPr>
        <w:t>Res</w:t>
      </w:r>
      <w:r w:rsidRPr="00E11399">
        <w:rPr>
          <w:sz w:val="28"/>
          <w:szCs w:val="28"/>
          <w:lang w:val="uk-UA" w:eastAsia="uk-UA"/>
        </w:rPr>
        <w:t xml:space="preserve">. – 2004. – </w:t>
      </w:r>
      <w:r w:rsidRPr="00E11399">
        <w:rPr>
          <w:sz w:val="28"/>
          <w:szCs w:val="28"/>
          <w:lang w:val="en-US" w:eastAsia="uk-UA"/>
        </w:rPr>
        <w:t>Vol</w:t>
      </w:r>
      <w:r w:rsidRPr="00E11399">
        <w:rPr>
          <w:sz w:val="28"/>
          <w:szCs w:val="28"/>
          <w:lang w:val="uk-UA" w:eastAsia="uk-UA"/>
        </w:rPr>
        <w:t>. 95</w:t>
      </w:r>
      <w:r>
        <w:rPr>
          <w:sz w:val="28"/>
          <w:szCs w:val="28"/>
          <w:lang w:val="en-US" w:eastAsia="uk-UA"/>
        </w:rPr>
        <w:t>,</w:t>
      </w:r>
      <w:r w:rsidRPr="00E11399">
        <w:rPr>
          <w:sz w:val="28"/>
          <w:szCs w:val="28"/>
          <w:lang w:val="uk-UA" w:eastAsia="uk-UA"/>
        </w:rPr>
        <w:t xml:space="preserve"> </w:t>
      </w:r>
      <w:r>
        <w:rPr>
          <w:sz w:val="28"/>
          <w:szCs w:val="28"/>
          <w:lang w:val="en-US" w:eastAsia="uk-UA"/>
        </w:rPr>
        <w:t>N</w:t>
      </w:r>
      <w:r w:rsidRPr="00E11399">
        <w:rPr>
          <w:sz w:val="28"/>
          <w:szCs w:val="28"/>
          <w:lang w:val="uk-UA" w:eastAsia="uk-UA"/>
        </w:rPr>
        <w:t xml:space="preserve">2. – </w:t>
      </w:r>
      <w:r w:rsidRPr="00E11399">
        <w:rPr>
          <w:sz w:val="28"/>
          <w:szCs w:val="28"/>
          <w:lang w:val="en-US" w:eastAsia="uk-UA"/>
        </w:rPr>
        <w:t>P</w:t>
      </w:r>
      <w:r w:rsidRPr="00E11399">
        <w:rPr>
          <w:sz w:val="28"/>
          <w:szCs w:val="28"/>
          <w:lang w:val="uk-UA" w:eastAsia="uk-UA"/>
        </w:rPr>
        <w:t>. 217 – 223.</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eastAsia="uk-UA"/>
        </w:rPr>
        <w:t>Attenuation of compensation of endogenous cardiac natriuretic peptide system in chronic heart failure: Prognostic role of plasma braine natriuretic peptide concentration in patients with chronic symptomatic left ventricular dysfunction</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w:t>
      </w:r>
      <w:r w:rsidRPr="00E11399">
        <w:rPr>
          <w:sz w:val="28"/>
          <w:szCs w:val="28"/>
          <w:lang w:val="en-US" w:eastAsia="uk-UA"/>
        </w:rPr>
        <w:t xml:space="preserve"> </w:t>
      </w:r>
      <w:r>
        <w:rPr>
          <w:sz w:val="28"/>
          <w:szCs w:val="28"/>
          <w:lang w:val="en-US" w:eastAsia="uk-UA"/>
        </w:rPr>
        <w:t xml:space="preserve">T. </w:t>
      </w:r>
      <w:r w:rsidRPr="00E11399">
        <w:rPr>
          <w:sz w:val="28"/>
          <w:szCs w:val="28"/>
          <w:lang w:val="en-US" w:eastAsia="uk-UA"/>
        </w:rPr>
        <w:t>Tsutamoto</w:t>
      </w:r>
      <w:r w:rsidRPr="00E11399">
        <w:rPr>
          <w:sz w:val="28"/>
          <w:szCs w:val="28"/>
          <w:lang w:val="uk-UA" w:eastAsia="uk-UA"/>
        </w:rPr>
        <w:t xml:space="preserve">, </w:t>
      </w:r>
      <w:r>
        <w:rPr>
          <w:sz w:val="28"/>
          <w:szCs w:val="28"/>
          <w:lang w:val="en-US" w:eastAsia="uk-UA"/>
        </w:rPr>
        <w:t xml:space="preserve">A. </w:t>
      </w:r>
      <w:r w:rsidRPr="00E11399">
        <w:rPr>
          <w:sz w:val="28"/>
          <w:szCs w:val="28"/>
          <w:lang w:val="en-US" w:eastAsia="uk-UA"/>
        </w:rPr>
        <w:t>Wada</w:t>
      </w:r>
      <w:r w:rsidRPr="00E11399">
        <w:rPr>
          <w:sz w:val="28"/>
          <w:szCs w:val="28"/>
          <w:lang w:val="uk-UA" w:eastAsia="uk-UA"/>
        </w:rPr>
        <w:t xml:space="preserve">, </w:t>
      </w:r>
      <w:r>
        <w:rPr>
          <w:sz w:val="28"/>
          <w:szCs w:val="28"/>
          <w:lang w:val="en-US" w:eastAsia="uk-UA"/>
        </w:rPr>
        <w:t xml:space="preserve">K. </w:t>
      </w:r>
      <w:r w:rsidRPr="00E11399">
        <w:rPr>
          <w:sz w:val="28"/>
          <w:szCs w:val="28"/>
          <w:lang w:val="en-US" w:eastAsia="uk-UA"/>
        </w:rPr>
        <w:t>Maeda</w:t>
      </w:r>
      <w:r w:rsidRPr="00E11399">
        <w:rPr>
          <w:sz w:val="28"/>
          <w:szCs w:val="28"/>
          <w:lang w:val="uk-UA" w:eastAsia="uk-UA"/>
        </w:rPr>
        <w:t xml:space="preserve"> </w:t>
      </w:r>
      <w:r>
        <w:rPr>
          <w:sz w:val="28"/>
          <w:szCs w:val="28"/>
          <w:lang w:val="en-US" w:eastAsia="uk-UA"/>
        </w:rPr>
        <w:t>[</w:t>
      </w:r>
      <w:r w:rsidRPr="00E11399">
        <w:rPr>
          <w:sz w:val="28"/>
          <w:szCs w:val="28"/>
          <w:lang w:val="en-US" w:eastAsia="uk-UA"/>
        </w:rPr>
        <w:t>et</w:t>
      </w:r>
      <w:r w:rsidRPr="00E11399">
        <w:rPr>
          <w:sz w:val="28"/>
          <w:szCs w:val="28"/>
          <w:lang w:val="uk-UA" w:eastAsia="uk-UA"/>
        </w:rPr>
        <w:t xml:space="preserve"> </w:t>
      </w:r>
      <w:r w:rsidRPr="00E11399">
        <w:rPr>
          <w:sz w:val="28"/>
          <w:szCs w:val="28"/>
          <w:lang w:val="en-US" w:eastAsia="uk-UA"/>
        </w:rPr>
        <w:t>al</w:t>
      </w:r>
      <w:r w:rsidRPr="00E11399">
        <w:rPr>
          <w:sz w:val="28"/>
          <w:szCs w:val="28"/>
          <w:lang w:val="uk-UA" w:eastAsia="uk-UA"/>
        </w:rPr>
        <w:t>.</w:t>
      </w:r>
      <w:r>
        <w:rPr>
          <w:sz w:val="28"/>
          <w:szCs w:val="28"/>
          <w:lang w:val="en-US" w:eastAsia="uk-UA"/>
        </w:rPr>
        <w:t>]</w:t>
      </w:r>
      <w:r w:rsidRPr="00E11399">
        <w:rPr>
          <w:sz w:val="28"/>
          <w:szCs w:val="28"/>
          <w:lang w:val="uk-UA" w:eastAsia="uk-UA"/>
        </w:rPr>
        <w:t xml:space="preserve"> </w:t>
      </w:r>
      <w:r w:rsidRPr="00E11399">
        <w:rPr>
          <w:sz w:val="28"/>
          <w:szCs w:val="28"/>
          <w:lang w:val="en-US" w:eastAsia="uk-UA"/>
        </w:rPr>
        <w:t>// Circulation. – 1997. – Vol. 96. – P. 509 – 516.</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 xml:space="preserve">Baroreflex sensitivity and heart-rate variability in prediction of total cardiac mortality after myocardial infarction. ATRAMI (Autonomic Tone and Reflexes After Myocardial Infarction) </w:t>
      </w:r>
      <w:r>
        <w:rPr>
          <w:sz w:val="28"/>
          <w:szCs w:val="28"/>
          <w:lang w:val="uk-UA"/>
        </w:rPr>
        <w:t>[</w:t>
      </w:r>
      <w:r>
        <w:rPr>
          <w:sz w:val="28"/>
          <w:szCs w:val="28"/>
          <w:lang w:val="en-US"/>
        </w:rPr>
        <w:t xml:space="preserve">Text] / M.T. </w:t>
      </w:r>
      <w:r w:rsidRPr="00E11399">
        <w:rPr>
          <w:sz w:val="28"/>
          <w:szCs w:val="28"/>
          <w:lang w:val="en-US"/>
        </w:rPr>
        <w:t>La</w:t>
      </w:r>
      <w:r w:rsidRPr="00E11399">
        <w:rPr>
          <w:sz w:val="28"/>
          <w:szCs w:val="28"/>
          <w:lang w:val="uk-UA"/>
        </w:rPr>
        <w:t xml:space="preserve"> </w:t>
      </w:r>
      <w:r w:rsidRPr="00E11399">
        <w:rPr>
          <w:sz w:val="28"/>
          <w:szCs w:val="28"/>
          <w:lang w:val="en-US"/>
        </w:rPr>
        <w:t>Rovere</w:t>
      </w:r>
      <w:r w:rsidRPr="00E11399">
        <w:rPr>
          <w:sz w:val="28"/>
          <w:szCs w:val="28"/>
          <w:lang w:val="uk-UA"/>
        </w:rPr>
        <w:t xml:space="preserve">, </w:t>
      </w:r>
      <w:r>
        <w:rPr>
          <w:sz w:val="28"/>
          <w:szCs w:val="28"/>
          <w:lang w:val="en-US"/>
        </w:rPr>
        <w:t xml:space="preserve">J.T. </w:t>
      </w:r>
      <w:r w:rsidRPr="00E11399">
        <w:rPr>
          <w:sz w:val="28"/>
          <w:szCs w:val="28"/>
          <w:lang w:val="en-US"/>
        </w:rPr>
        <w:t>Bigger</w:t>
      </w:r>
      <w:r w:rsidRPr="00E11399">
        <w:rPr>
          <w:sz w:val="28"/>
          <w:szCs w:val="28"/>
          <w:lang w:val="uk-UA"/>
        </w:rPr>
        <w:t xml:space="preserve">, </w:t>
      </w:r>
      <w:r>
        <w:rPr>
          <w:sz w:val="28"/>
          <w:szCs w:val="28"/>
          <w:lang w:val="en-US"/>
        </w:rPr>
        <w:t xml:space="preserve">F.I. </w:t>
      </w:r>
      <w:r w:rsidRPr="00E11399">
        <w:rPr>
          <w:sz w:val="28"/>
          <w:szCs w:val="28"/>
          <w:lang w:val="en-US"/>
        </w:rPr>
        <w:t>Marcus</w:t>
      </w:r>
      <w:r w:rsidRPr="00E11399">
        <w:rPr>
          <w:sz w:val="28"/>
          <w:szCs w:val="28"/>
          <w:lang w:val="uk-UA"/>
        </w:rPr>
        <w:t xml:space="preserve"> </w:t>
      </w:r>
      <w:r>
        <w:rPr>
          <w:sz w:val="28"/>
          <w:szCs w:val="28"/>
          <w:lang w:val="en-US"/>
        </w:rPr>
        <w:t>[</w:t>
      </w:r>
      <w:r w:rsidRPr="00E11399">
        <w:rPr>
          <w:sz w:val="28"/>
          <w:szCs w:val="28"/>
          <w:lang w:val="en-US"/>
        </w:rPr>
        <w:t>et</w:t>
      </w:r>
      <w:r w:rsidRPr="00E11399">
        <w:rPr>
          <w:sz w:val="28"/>
          <w:szCs w:val="28"/>
          <w:lang w:val="uk-UA"/>
        </w:rPr>
        <w:t xml:space="preserve"> </w:t>
      </w:r>
      <w:r w:rsidRPr="00E11399">
        <w:rPr>
          <w:sz w:val="28"/>
          <w:szCs w:val="28"/>
          <w:lang w:val="en-US"/>
        </w:rPr>
        <w:t>al</w:t>
      </w:r>
      <w:r w:rsidRPr="00E11399">
        <w:rPr>
          <w:sz w:val="28"/>
          <w:szCs w:val="28"/>
          <w:lang w:val="uk-UA"/>
        </w:rPr>
        <w:t>.</w:t>
      </w:r>
      <w:r>
        <w:rPr>
          <w:sz w:val="28"/>
          <w:szCs w:val="28"/>
          <w:lang w:val="en-US"/>
        </w:rPr>
        <w:t>]</w:t>
      </w:r>
      <w:r w:rsidRPr="00E11399">
        <w:rPr>
          <w:sz w:val="28"/>
          <w:szCs w:val="28"/>
          <w:lang w:val="uk-UA"/>
        </w:rPr>
        <w:t xml:space="preserve"> </w:t>
      </w:r>
      <w:r w:rsidRPr="00E11399">
        <w:rPr>
          <w:sz w:val="28"/>
          <w:szCs w:val="28"/>
          <w:lang w:val="en-US"/>
        </w:rPr>
        <w:t>// Lancet. – 1998. – Vol.</w:t>
      </w:r>
      <w:r>
        <w:rPr>
          <w:sz w:val="28"/>
          <w:szCs w:val="28"/>
          <w:lang w:val="en-US"/>
        </w:rPr>
        <w:t xml:space="preserve"> </w:t>
      </w:r>
      <w:r w:rsidRPr="00E11399">
        <w:rPr>
          <w:sz w:val="28"/>
          <w:szCs w:val="28"/>
          <w:lang w:val="en-US"/>
        </w:rPr>
        <w:t>351. – P. 478–484.</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 xml:space="preserve">Barthel P. </w:t>
      </w:r>
      <w:r w:rsidRPr="00E11399">
        <w:rPr>
          <w:sz w:val="28"/>
          <w:szCs w:val="28"/>
          <w:lang w:val="en-US" w:eastAsia="uk-UA"/>
        </w:rPr>
        <w:t>EMIAT</w:t>
      </w:r>
      <w:r w:rsidRPr="00E11399">
        <w:rPr>
          <w:sz w:val="28"/>
          <w:szCs w:val="28"/>
          <w:lang w:val="uk-UA" w:eastAsia="uk-UA"/>
        </w:rPr>
        <w:t xml:space="preserve"> </w:t>
      </w:r>
      <w:r w:rsidRPr="00E11399">
        <w:rPr>
          <w:sz w:val="28"/>
          <w:szCs w:val="28"/>
          <w:lang w:val="en-US" w:eastAsia="uk-UA"/>
        </w:rPr>
        <w:t>substudy</w:t>
      </w:r>
      <w:r w:rsidRPr="00E11399">
        <w:rPr>
          <w:sz w:val="28"/>
          <w:szCs w:val="28"/>
          <w:lang w:val="uk-UA" w:eastAsia="uk-UA"/>
        </w:rPr>
        <w:t xml:space="preserve">: </w:t>
      </w:r>
      <w:r w:rsidRPr="00E11399">
        <w:rPr>
          <w:sz w:val="28"/>
          <w:szCs w:val="28"/>
          <w:lang w:val="en-US" w:eastAsia="uk-UA"/>
        </w:rPr>
        <w:t>impact</w:t>
      </w:r>
      <w:r w:rsidRPr="00E11399">
        <w:rPr>
          <w:sz w:val="28"/>
          <w:szCs w:val="28"/>
          <w:lang w:val="uk-UA" w:eastAsia="uk-UA"/>
        </w:rPr>
        <w:t xml:space="preserve"> </w:t>
      </w:r>
      <w:r w:rsidRPr="00E11399">
        <w:rPr>
          <w:sz w:val="28"/>
          <w:szCs w:val="28"/>
          <w:lang w:val="en-US" w:eastAsia="uk-UA"/>
        </w:rPr>
        <w:t>of</w:t>
      </w:r>
      <w:r w:rsidRPr="00E11399">
        <w:rPr>
          <w:sz w:val="28"/>
          <w:szCs w:val="28"/>
          <w:lang w:val="uk-UA" w:eastAsia="uk-UA"/>
        </w:rPr>
        <w:t xml:space="preserve"> </w:t>
      </w:r>
      <w:r w:rsidRPr="00E11399">
        <w:rPr>
          <w:sz w:val="28"/>
          <w:szCs w:val="28"/>
          <w:lang w:val="en-US" w:eastAsia="uk-UA"/>
        </w:rPr>
        <w:t>age</w:t>
      </w:r>
      <w:r w:rsidRPr="00E11399">
        <w:rPr>
          <w:sz w:val="28"/>
          <w:szCs w:val="28"/>
          <w:lang w:val="uk-UA" w:eastAsia="uk-UA"/>
        </w:rPr>
        <w:t xml:space="preserve"> </w:t>
      </w:r>
      <w:r w:rsidRPr="00E11399">
        <w:rPr>
          <w:sz w:val="28"/>
          <w:szCs w:val="28"/>
          <w:lang w:val="en-US" w:eastAsia="uk-UA"/>
        </w:rPr>
        <w:t>on</w:t>
      </w:r>
      <w:r w:rsidRPr="00E11399">
        <w:rPr>
          <w:sz w:val="28"/>
          <w:szCs w:val="28"/>
          <w:lang w:val="uk-UA" w:eastAsia="uk-UA"/>
        </w:rPr>
        <w:t xml:space="preserve"> </w:t>
      </w:r>
      <w:r w:rsidRPr="00E11399">
        <w:rPr>
          <w:sz w:val="28"/>
          <w:szCs w:val="28"/>
          <w:lang w:val="en-US" w:eastAsia="uk-UA"/>
        </w:rPr>
        <w:t>heart</w:t>
      </w:r>
      <w:r w:rsidRPr="00E11399">
        <w:rPr>
          <w:sz w:val="28"/>
          <w:szCs w:val="28"/>
          <w:lang w:val="uk-UA" w:eastAsia="uk-UA"/>
        </w:rPr>
        <w:t xml:space="preserve"> </w:t>
      </w:r>
      <w:r w:rsidRPr="00E11399">
        <w:rPr>
          <w:sz w:val="28"/>
          <w:szCs w:val="28"/>
          <w:lang w:val="en-US" w:eastAsia="uk-UA"/>
        </w:rPr>
        <w:t>rate</w:t>
      </w:r>
      <w:r w:rsidRPr="00E11399">
        <w:rPr>
          <w:sz w:val="28"/>
          <w:szCs w:val="28"/>
          <w:lang w:val="uk-UA" w:eastAsia="uk-UA"/>
        </w:rPr>
        <w:t xml:space="preserve"> </w:t>
      </w:r>
      <w:r w:rsidRPr="00E11399">
        <w:rPr>
          <w:sz w:val="28"/>
          <w:szCs w:val="28"/>
          <w:lang w:val="en-US" w:eastAsia="uk-UA"/>
        </w:rPr>
        <w:t>turbulence</w:t>
      </w:r>
      <w:r w:rsidRPr="00E11399">
        <w:rPr>
          <w:sz w:val="28"/>
          <w:szCs w:val="28"/>
          <w:lang w:val="uk-UA" w:eastAsia="uk-UA"/>
        </w:rPr>
        <w:t xml:space="preserve"> </w:t>
      </w:r>
      <w:r w:rsidRPr="00E11399">
        <w:rPr>
          <w:sz w:val="28"/>
          <w:szCs w:val="28"/>
          <w:lang w:val="en-US" w:eastAsia="uk-UA"/>
        </w:rPr>
        <w:t>indices</w:t>
      </w:r>
      <w:r w:rsidRPr="00E11399">
        <w:rPr>
          <w:sz w:val="28"/>
          <w:szCs w:val="28"/>
          <w:lang w:val="uk-UA" w:eastAsia="uk-UA"/>
        </w:rPr>
        <w:t xml:space="preserve"> </w:t>
      </w:r>
      <w:r>
        <w:rPr>
          <w:sz w:val="28"/>
          <w:szCs w:val="28"/>
          <w:lang w:val="uk-UA"/>
        </w:rPr>
        <w:t>[</w:t>
      </w:r>
      <w:r>
        <w:rPr>
          <w:sz w:val="28"/>
          <w:szCs w:val="28"/>
          <w:lang w:val="en-US"/>
        </w:rPr>
        <w:t xml:space="preserve">Text] </w:t>
      </w:r>
      <w:r>
        <w:rPr>
          <w:sz w:val="28"/>
          <w:szCs w:val="28"/>
          <w:lang w:val="en-US" w:eastAsia="uk-UA"/>
        </w:rPr>
        <w:t xml:space="preserve">/ P. Barthel </w:t>
      </w:r>
      <w:r w:rsidRPr="00E11399">
        <w:rPr>
          <w:sz w:val="28"/>
          <w:szCs w:val="28"/>
          <w:lang w:val="en-US" w:eastAsia="uk-UA"/>
        </w:rPr>
        <w:t>// Eur.</w:t>
      </w:r>
      <w:r w:rsidRPr="00E11399">
        <w:rPr>
          <w:sz w:val="28"/>
          <w:szCs w:val="28"/>
          <w:lang w:val="uk-UA" w:eastAsia="uk-UA"/>
        </w:rPr>
        <w:t xml:space="preserve"> </w:t>
      </w:r>
      <w:r w:rsidRPr="00E11399">
        <w:rPr>
          <w:sz w:val="28"/>
          <w:szCs w:val="28"/>
          <w:lang w:val="en-US" w:eastAsia="uk-UA"/>
        </w:rPr>
        <w:t>Heart</w:t>
      </w:r>
      <w:r w:rsidRPr="00E11399">
        <w:rPr>
          <w:sz w:val="28"/>
          <w:szCs w:val="28"/>
          <w:lang w:val="uk-UA" w:eastAsia="uk-UA"/>
        </w:rPr>
        <w:t xml:space="preserve"> </w:t>
      </w:r>
      <w:r w:rsidRPr="00E11399">
        <w:rPr>
          <w:sz w:val="28"/>
          <w:szCs w:val="28"/>
          <w:lang w:val="en-US" w:eastAsia="uk-UA"/>
        </w:rPr>
        <w:t>J.</w:t>
      </w:r>
      <w:r w:rsidRPr="00E11399">
        <w:rPr>
          <w:sz w:val="28"/>
          <w:szCs w:val="28"/>
          <w:lang w:val="uk-UA" w:eastAsia="uk-UA"/>
        </w:rPr>
        <w:t xml:space="preserve"> </w:t>
      </w:r>
      <w:r w:rsidRPr="00E11399">
        <w:rPr>
          <w:sz w:val="28"/>
          <w:szCs w:val="28"/>
          <w:lang w:val="en-US" w:eastAsia="uk-UA"/>
        </w:rPr>
        <w:t>– 2001. – Vol</w:t>
      </w:r>
      <w:r>
        <w:rPr>
          <w:sz w:val="28"/>
          <w:szCs w:val="28"/>
          <w:lang w:val="en-US" w:eastAsia="uk-UA"/>
        </w:rPr>
        <w:t>.</w:t>
      </w:r>
      <w:r w:rsidRPr="00E11399">
        <w:rPr>
          <w:sz w:val="28"/>
          <w:szCs w:val="28"/>
          <w:lang w:val="uk-UA" w:eastAsia="uk-UA"/>
        </w:rPr>
        <w:t xml:space="preserve"> 22, </w:t>
      </w:r>
      <w:r w:rsidRPr="00E11399">
        <w:rPr>
          <w:sz w:val="28"/>
          <w:szCs w:val="28"/>
          <w:lang w:val="en-US" w:eastAsia="uk-UA"/>
        </w:rPr>
        <w:t>Abstr</w:t>
      </w:r>
      <w:r w:rsidRPr="00E11399">
        <w:rPr>
          <w:sz w:val="28"/>
          <w:szCs w:val="28"/>
          <w:lang w:val="uk-UA" w:eastAsia="uk-UA"/>
        </w:rPr>
        <w:t xml:space="preserve">. </w:t>
      </w:r>
      <w:r w:rsidRPr="00E11399">
        <w:rPr>
          <w:sz w:val="28"/>
          <w:szCs w:val="28"/>
          <w:lang w:val="en-US" w:eastAsia="uk-UA"/>
        </w:rPr>
        <w:t>Suppl</w:t>
      </w:r>
      <w:r w:rsidRPr="00E11399">
        <w:rPr>
          <w:sz w:val="28"/>
          <w:szCs w:val="28"/>
          <w:lang w:val="uk-UA" w:eastAsia="uk-UA"/>
        </w:rPr>
        <w:t xml:space="preserve">. </w:t>
      </w:r>
      <w:r w:rsidRPr="00E11399">
        <w:rPr>
          <w:sz w:val="28"/>
          <w:szCs w:val="28"/>
          <w:lang w:val="en-US" w:eastAsia="uk-UA"/>
        </w:rPr>
        <w:t>– P.</w:t>
      </w:r>
      <w:r w:rsidRPr="00E11399">
        <w:rPr>
          <w:sz w:val="28"/>
          <w:szCs w:val="28"/>
          <w:lang w:val="uk-UA" w:eastAsia="uk-UA"/>
        </w:rPr>
        <w:t xml:space="preserve"> 436</w:t>
      </w:r>
      <w:r w:rsidRPr="00E11399">
        <w:rPr>
          <w:sz w:val="28"/>
          <w:szCs w:val="28"/>
          <w:lang w:val="en-US" w:eastAsia="uk-UA"/>
        </w:rPr>
        <w:t>.</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Bauer</w:t>
      </w:r>
      <w:r w:rsidRPr="00E11399">
        <w:rPr>
          <w:sz w:val="28"/>
          <w:szCs w:val="28"/>
          <w:lang w:val="uk-UA"/>
        </w:rPr>
        <w:t xml:space="preserve"> </w:t>
      </w:r>
      <w:r w:rsidRPr="00E11399">
        <w:rPr>
          <w:sz w:val="28"/>
          <w:szCs w:val="28"/>
          <w:lang w:val="en-US"/>
        </w:rPr>
        <w:t>A</w:t>
      </w:r>
      <w:r w:rsidRPr="00E11399">
        <w:rPr>
          <w:sz w:val="28"/>
          <w:szCs w:val="28"/>
          <w:lang w:val="uk-UA"/>
        </w:rPr>
        <w:t xml:space="preserve">. </w:t>
      </w:r>
      <w:r w:rsidRPr="00E11399">
        <w:rPr>
          <w:sz w:val="28"/>
          <w:szCs w:val="28"/>
          <w:lang w:val="en-US" w:eastAsia="uk-UA"/>
        </w:rPr>
        <w:t>Dynamics</w:t>
      </w:r>
      <w:r w:rsidRPr="00E11399">
        <w:rPr>
          <w:sz w:val="28"/>
          <w:szCs w:val="28"/>
          <w:lang w:val="uk-UA" w:eastAsia="uk-UA"/>
        </w:rPr>
        <w:t xml:space="preserve"> </w:t>
      </w:r>
      <w:r w:rsidRPr="00E11399">
        <w:rPr>
          <w:sz w:val="28"/>
          <w:szCs w:val="28"/>
          <w:lang w:val="en-US" w:eastAsia="uk-UA"/>
        </w:rPr>
        <w:t>of</w:t>
      </w:r>
      <w:r w:rsidRPr="00E11399">
        <w:rPr>
          <w:sz w:val="28"/>
          <w:szCs w:val="28"/>
          <w:lang w:val="uk-UA" w:eastAsia="uk-UA"/>
        </w:rPr>
        <w:t xml:space="preserve"> </w:t>
      </w:r>
      <w:r w:rsidRPr="00E11399">
        <w:rPr>
          <w:sz w:val="28"/>
          <w:szCs w:val="28"/>
          <w:lang w:val="en-US" w:eastAsia="uk-UA"/>
        </w:rPr>
        <w:t>heart</w:t>
      </w:r>
      <w:r w:rsidRPr="00E11399">
        <w:rPr>
          <w:sz w:val="28"/>
          <w:szCs w:val="28"/>
          <w:lang w:val="uk-UA" w:eastAsia="uk-UA"/>
        </w:rPr>
        <w:t xml:space="preserve"> </w:t>
      </w:r>
      <w:r w:rsidRPr="00E11399">
        <w:rPr>
          <w:sz w:val="28"/>
          <w:szCs w:val="28"/>
          <w:lang w:val="en-US" w:eastAsia="uk-UA"/>
        </w:rPr>
        <w:t>rate</w:t>
      </w:r>
      <w:r w:rsidRPr="00E11399">
        <w:rPr>
          <w:sz w:val="28"/>
          <w:szCs w:val="28"/>
          <w:lang w:val="uk-UA" w:eastAsia="uk-UA"/>
        </w:rPr>
        <w:t xml:space="preserve"> </w:t>
      </w:r>
      <w:r w:rsidRPr="00E11399">
        <w:rPr>
          <w:sz w:val="28"/>
          <w:szCs w:val="28"/>
          <w:lang w:val="en-US" w:eastAsia="uk-UA"/>
        </w:rPr>
        <w:t>turbulence</w:t>
      </w:r>
      <w:r w:rsidRPr="00E11399">
        <w:rPr>
          <w:sz w:val="28"/>
          <w:szCs w:val="28"/>
          <w:lang w:val="uk-UA" w:eastAsia="uk-UA"/>
        </w:rPr>
        <w:t xml:space="preserve"> </w:t>
      </w:r>
      <w:r>
        <w:rPr>
          <w:sz w:val="28"/>
          <w:szCs w:val="28"/>
          <w:lang w:val="uk-UA"/>
        </w:rPr>
        <w:t>[</w:t>
      </w:r>
      <w:r>
        <w:rPr>
          <w:sz w:val="28"/>
          <w:szCs w:val="28"/>
          <w:lang w:val="en-US"/>
        </w:rPr>
        <w:t xml:space="preserve">Text] </w:t>
      </w:r>
      <w:r>
        <w:rPr>
          <w:sz w:val="28"/>
          <w:szCs w:val="28"/>
          <w:lang w:val="en-US" w:eastAsia="uk-UA"/>
        </w:rPr>
        <w:t xml:space="preserve">/ A. Bauer </w:t>
      </w:r>
      <w:r w:rsidRPr="00E11399">
        <w:rPr>
          <w:sz w:val="28"/>
          <w:szCs w:val="28"/>
          <w:lang w:val="uk-UA" w:eastAsia="uk-UA"/>
        </w:rPr>
        <w:t xml:space="preserve">// </w:t>
      </w:r>
      <w:r w:rsidRPr="00E11399">
        <w:rPr>
          <w:sz w:val="28"/>
          <w:szCs w:val="28"/>
          <w:lang w:val="en-US" w:eastAsia="uk-UA"/>
        </w:rPr>
        <w:t>Circulation.</w:t>
      </w:r>
      <w:r w:rsidRPr="00E11399">
        <w:rPr>
          <w:sz w:val="28"/>
          <w:szCs w:val="28"/>
          <w:lang w:val="uk-UA" w:eastAsia="uk-UA"/>
        </w:rPr>
        <w:t xml:space="preserve"> – 2001. </w:t>
      </w:r>
      <w:r>
        <w:rPr>
          <w:sz w:val="28"/>
          <w:szCs w:val="28"/>
          <w:lang w:val="uk-UA" w:eastAsia="uk-UA"/>
        </w:rPr>
        <w:t>–</w:t>
      </w:r>
      <w:r w:rsidRPr="00E11399">
        <w:rPr>
          <w:sz w:val="28"/>
          <w:szCs w:val="28"/>
          <w:lang w:val="uk-UA" w:eastAsia="uk-UA"/>
        </w:rPr>
        <w:t xml:space="preserve"> </w:t>
      </w:r>
      <w:r w:rsidRPr="00E11399">
        <w:rPr>
          <w:sz w:val="28"/>
          <w:szCs w:val="28"/>
          <w:lang w:val="en-US" w:eastAsia="uk-UA"/>
        </w:rPr>
        <w:t>Vol</w:t>
      </w:r>
      <w:r w:rsidRPr="00E11399">
        <w:rPr>
          <w:sz w:val="28"/>
          <w:szCs w:val="28"/>
          <w:lang w:val="uk-UA" w:eastAsia="uk-UA"/>
        </w:rPr>
        <w:t>. 104</w:t>
      </w:r>
      <w:r>
        <w:rPr>
          <w:sz w:val="28"/>
          <w:szCs w:val="28"/>
          <w:lang w:val="en-US" w:eastAsia="uk-UA"/>
        </w:rPr>
        <w:t>,</w:t>
      </w:r>
      <w:r w:rsidRPr="00E11399">
        <w:rPr>
          <w:sz w:val="28"/>
          <w:szCs w:val="28"/>
          <w:lang w:val="uk-UA" w:eastAsia="uk-UA"/>
        </w:rPr>
        <w:t xml:space="preserve"> </w:t>
      </w:r>
      <w:r w:rsidRPr="00E11399">
        <w:rPr>
          <w:sz w:val="28"/>
          <w:szCs w:val="28"/>
          <w:lang w:val="en-US" w:eastAsia="uk-UA"/>
        </w:rPr>
        <w:t>N</w:t>
      </w:r>
      <w:r w:rsidRPr="00E11399">
        <w:rPr>
          <w:sz w:val="28"/>
          <w:szCs w:val="28"/>
          <w:lang w:val="uk-UA" w:eastAsia="uk-UA"/>
        </w:rPr>
        <w:t xml:space="preserve"> 17</w:t>
      </w:r>
      <w:r>
        <w:rPr>
          <w:sz w:val="28"/>
          <w:szCs w:val="28"/>
          <w:lang w:val="en-US" w:eastAsia="uk-UA"/>
        </w:rPr>
        <w:t>,</w:t>
      </w:r>
      <w:r w:rsidRPr="00E11399">
        <w:rPr>
          <w:sz w:val="28"/>
          <w:szCs w:val="28"/>
          <w:lang w:val="uk-UA" w:eastAsia="uk-UA"/>
        </w:rPr>
        <w:t xml:space="preserve"> </w:t>
      </w:r>
      <w:r w:rsidRPr="00E11399">
        <w:rPr>
          <w:sz w:val="28"/>
          <w:szCs w:val="28"/>
          <w:lang w:val="en-US" w:eastAsia="uk-UA"/>
        </w:rPr>
        <w:t>Suppl</w:t>
      </w:r>
      <w:r>
        <w:rPr>
          <w:sz w:val="28"/>
          <w:szCs w:val="28"/>
          <w:lang w:val="en-US" w:eastAsia="uk-UA"/>
        </w:rPr>
        <w:t>.</w:t>
      </w:r>
      <w:r w:rsidRPr="00E11399">
        <w:rPr>
          <w:sz w:val="28"/>
          <w:szCs w:val="28"/>
          <w:lang w:val="uk-UA" w:eastAsia="uk-UA"/>
        </w:rPr>
        <w:t xml:space="preserve"> </w:t>
      </w:r>
      <w:r w:rsidRPr="00E11399">
        <w:rPr>
          <w:sz w:val="28"/>
          <w:szCs w:val="28"/>
          <w:lang w:val="en-US" w:eastAsia="uk-UA"/>
        </w:rPr>
        <w:t>II</w:t>
      </w:r>
      <w:r>
        <w:rPr>
          <w:sz w:val="28"/>
          <w:szCs w:val="28"/>
          <w:lang w:val="en-US" w:eastAsia="uk-UA"/>
        </w:rPr>
        <w:t>-</w:t>
      </w:r>
      <w:r w:rsidRPr="00E11399">
        <w:rPr>
          <w:sz w:val="28"/>
          <w:szCs w:val="28"/>
          <w:lang w:val="uk-UA" w:eastAsia="uk-UA"/>
        </w:rPr>
        <w:t>339</w:t>
      </w:r>
      <w:r>
        <w:rPr>
          <w:sz w:val="28"/>
          <w:szCs w:val="28"/>
          <w:lang w:val="en-US" w:eastAsia="uk-UA"/>
        </w:rPr>
        <w:t xml:space="preserve">. – P. </w:t>
      </w:r>
      <w:r w:rsidRPr="00E11399">
        <w:rPr>
          <w:sz w:val="28"/>
          <w:szCs w:val="28"/>
          <w:lang w:val="uk-UA" w:eastAsia="uk-UA"/>
        </w:rPr>
        <w:t>1622.</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lastRenderedPageBreak/>
        <w:t>Biochemical detection of left ventricular systolic dys</w:t>
      </w:r>
      <w:r>
        <w:rPr>
          <w:sz w:val="28"/>
          <w:szCs w:val="28"/>
          <w:lang w:val="en-US" w:eastAsia="uk-UA"/>
        </w:rPr>
        <w:t>f</w:t>
      </w:r>
      <w:r w:rsidRPr="00E11399">
        <w:rPr>
          <w:sz w:val="28"/>
          <w:szCs w:val="28"/>
          <w:lang w:val="en-US" w:eastAsia="uk-UA"/>
        </w:rPr>
        <w:t>unction</w:t>
      </w:r>
      <w:r w:rsidRPr="008B5B37">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w:t>
      </w:r>
      <w:r w:rsidRPr="00E11399">
        <w:rPr>
          <w:sz w:val="28"/>
          <w:szCs w:val="28"/>
          <w:lang w:val="en-US" w:eastAsia="uk-UA"/>
        </w:rPr>
        <w:t xml:space="preserve"> </w:t>
      </w:r>
      <w:r>
        <w:rPr>
          <w:sz w:val="28"/>
          <w:szCs w:val="28"/>
          <w:lang w:val="en-US" w:eastAsia="uk-UA"/>
        </w:rPr>
        <w:t xml:space="preserve">T. </w:t>
      </w:r>
      <w:r w:rsidRPr="00E11399">
        <w:rPr>
          <w:sz w:val="28"/>
          <w:szCs w:val="28"/>
          <w:lang w:val="en-US" w:eastAsia="uk-UA"/>
        </w:rPr>
        <w:t xml:space="preserve">McDonagh, </w:t>
      </w:r>
      <w:r>
        <w:rPr>
          <w:sz w:val="28"/>
          <w:szCs w:val="28"/>
          <w:lang w:val="en-US" w:eastAsia="uk-UA"/>
        </w:rPr>
        <w:t xml:space="preserve">S. </w:t>
      </w:r>
      <w:r w:rsidRPr="00E11399">
        <w:rPr>
          <w:sz w:val="28"/>
          <w:szCs w:val="28"/>
          <w:lang w:val="en-US" w:eastAsia="uk-UA"/>
        </w:rPr>
        <w:t xml:space="preserve">Robb, </w:t>
      </w:r>
      <w:r>
        <w:rPr>
          <w:sz w:val="28"/>
          <w:szCs w:val="28"/>
          <w:lang w:val="en-US" w:eastAsia="uk-UA"/>
        </w:rPr>
        <w:t xml:space="preserve">D. </w:t>
      </w:r>
      <w:r w:rsidRPr="00E11399">
        <w:rPr>
          <w:sz w:val="28"/>
          <w:szCs w:val="28"/>
          <w:lang w:val="en-US" w:eastAsia="uk-UA"/>
        </w:rPr>
        <w:t xml:space="preserve">Murdoch </w:t>
      </w:r>
      <w:r>
        <w:rPr>
          <w:sz w:val="28"/>
          <w:szCs w:val="28"/>
          <w:lang w:val="en-US" w:eastAsia="uk-UA"/>
        </w:rPr>
        <w:t>[</w:t>
      </w:r>
      <w:r w:rsidRPr="00E11399">
        <w:rPr>
          <w:sz w:val="28"/>
          <w:szCs w:val="28"/>
          <w:lang w:val="en-US" w:eastAsia="uk-UA"/>
        </w:rPr>
        <w:t>et al.</w:t>
      </w:r>
      <w:r>
        <w:rPr>
          <w:sz w:val="28"/>
          <w:szCs w:val="28"/>
          <w:lang w:val="en-US" w:eastAsia="uk-UA"/>
        </w:rPr>
        <w:t>]</w:t>
      </w:r>
      <w:r w:rsidRPr="00E11399">
        <w:rPr>
          <w:sz w:val="28"/>
          <w:szCs w:val="28"/>
          <w:lang w:val="en-US" w:eastAsia="uk-UA"/>
        </w:rPr>
        <w:t xml:space="preserve"> // Lancet. – 1998. – </w:t>
      </w:r>
      <w:r>
        <w:rPr>
          <w:sz w:val="28"/>
          <w:szCs w:val="28"/>
          <w:lang w:val="en-US" w:eastAsia="uk-UA"/>
        </w:rPr>
        <w:t xml:space="preserve">Vol. </w:t>
      </w:r>
      <w:r w:rsidRPr="00E11399">
        <w:rPr>
          <w:sz w:val="28"/>
          <w:szCs w:val="28"/>
          <w:lang w:val="en-US" w:eastAsia="uk-UA"/>
        </w:rPr>
        <w:t>351. – P. 9 – 134.</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napToGrid w:val="0"/>
          <w:sz w:val="28"/>
          <w:szCs w:val="28"/>
          <w:lang w:val="en-US"/>
        </w:rPr>
        <w:t xml:space="preserve">Categorization of abnormal left ventricular function: comparison between radionuclide angiographic and echocardiographic technique in postinfarction patients </w:t>
      </w:r>
      <w:r>
        <w:rPr>
          <w:sz w:val="28"/>
          <w:szCs w:val="28"/>
          <w:lang w:val="uk-UA"/>
        </w:rPr>
        <w:t>[</w:t>
      </w:r>
      <w:r>
        <w:rPr>
          <w:sz w:val="28"/>
          <w:szCs w:val="28"/>
          <w:lang w:val="en-US"/>
        </w:rPr>
        <w:t xml:space="preserve">Text] </w:t>
      </w:r>
      <w:r>
        <w:rPr>
          <w:snapToGrid w:val="0"/>
          <w:sz w:val="28"/>
          <w:szCs w:val="28"/>
          <w:lang w:val="en-US"/>
        </w:rPr>
        <w:t xml:space="preserve">/ A. </w:t>
      </w:r>
      <w:r w:rsidRPr="00E11399">
        <w:rPr>
          <w:snapToGrid w:val="0"/>
          <w:sz w:val="28"/>
          <w:szCs w:val="28"/>
          <w:lang w:val="en-US"/>
        </w:rPr>
        <w:t xml:space="preserve">Breekland, </w:t>
      </w:r>
      <w:r>
        <w:rPr>
          <w:snapToGrid w:val="0"/>
          <w:sz w:val="28"/>
          <w:szCs w:val="28"/>
          <w:lang w:val="en-US"/>
        </w:rPr>
        <w:t xml:space="preserve">P.K. </w:t>
      </w:r>
      <w:r w:rsidRPr="00E11399">
        <w:rPr>
          <w:snapToGrid w:val="0"/>
          <w:sz w:val="28"/>
          <w:szCs w:val="28"/>
          <w:lang w:val="en-US"/>
        </w:rPr>
        <w:t xml:space="preserve">Blanksma, </w:t>
      </w:r>
      <w:r>
        <w:rPr>
          <w:snapToGrid w:val="0"/>
          <w:sz w:val="28"/>
          <w:szCs w:val="28"/>
          <w:lang w:val="en-US"/>
        </w:rPr>
        <w:t xml:space="preserve">R.A.M. </w:t>
      </w:r>
      <w:r w:rsidRPr="00E11399">
        <w:rPr>
          <w:snapToGrid w:val="0"/>
          <w:sz w:val="28"/>
          <w:szCs w:val="28"/>
          <w:lang w:val="en-US"/>
        </w:rPr>
        <w:t xml:space="preserve">Kengen </w:t>
      </w:r>
      <w:r>
        <w:rPr>
          <w:snapToGrid w:val="0"/>
          <w:sz w:val="28"/>
          <w:szCs w:val="28"/>
          <w:lang w:val="en-US"/>
        </w:rPr>
        <w:t>[</w:t>
      </w:r>
      <w:r w:rsidRPr="00E11399">
        <w:rPr>
          <w:snapToGrid w:val="0"/>
          <w:sz w:val="28"/>
          <w:szCs w:val="28"/>
          <w:lang w:val="en-US"/>
        </w:rPr>
        <w:t>et al.</w:t>
      </w:r>
      <w:r>
        <w:rPr>
          <w:snapToGrid w:val="0"/>
          <w:sz w:val="28"/>
          <w:szCs w:val="28"/>
          <w:lang w:val="en-US"/>
        </w:rPr>
        <w:t>]</w:t>
      </w:r>
      <w:r w:rsidRPr="00E11399">
        <w:rPr>
          <w:snapToGrid w:val="0"/>
          <w:sz w:val="28"/>
          <w:szCs w:val="28"/>
          <w:lang w:val="en-US"/>
        </w:rPr>
        <w:t xml:space="preserve"> // Am. J. Cardiol. – 1997. – Vol.79. – P. 108-111.</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t>Changes in brain natriuretic</w:t>
      </w:r>
      <w:r w:rsidRPr="00E11399">
        <w:rPr>
          <w:sz w:val="28"/>
          <w:szCs w:val="28"/>
          <w:lang w:val="uk-UA" w:eastAsia="uk-UA"/>
        </w:rPr>
        <w:t xml:space="preserve"> </w:t>
      </w:r>
      <w:r w:rsidRPr="00E11399">
        <w:rPr>
          <w:sz w:val="28"/>
          <w:szCs w:val="28"/>
          <w:lang w:val="en-US" w:eastAsia="uk-UA"/>
        </w:rPr>
        <w:t>peptide</w:t>
      </w:r>
      <w:r w:rsidRPr="00E11399">
        <w:rPr>
          <w:sz w:val="28"/>
          <w:szCs w:val="28"/>
          <w:lang w:val="uk-UA" w:eastAsia="uk-UA"/>
        </w:rPr>
        <w:t xml:space="preserve"> </w:t>
      </w:r>
      <w:r w:rsidRPr="00E11399">
        <w:rPr>
          <w:sz w:val="28"/>
          <w:szCs w:val="28"/>
          <w:lang w:val="en-US" w:eastAsia="uk-UA"/>
        </w:rPr>
        <w:t xml:space="preserve">and norepinephrine over time and mortality and morbidity in the valsartan heart failure trial (Val-HeFT) </w:t>
      </w:r>
      <w:r>
        <w:rPr>
          <w:sz w:val="28"/>
          <w:szCs w:val="28"/>
          <w:lang w:val="uk-UA"/>
        </w:rPr>
        <w:t>[</w:t>
      </w:r>
      <w:r>
        <w:rPr>
          <w:sz w:val="28"/>
          <w:szCs w:val="28"/>
          <w:lang w:val="en-US"/>
        </w:rPr>
        <w:t xml:space="preserve">Text] </w:t>
      </w:r>
      <w:r>
        <w:rPr>
          <w:sz w:val="28"/>
          <w:szCs w:val="28"/>
          <w:lang w:val="en-US" w:eastAsia="uk-UA"/>
        </w:rPr>
        <w:t>/ I. Anand</w:t>
      </w:r>
      <w:r w:rsidRPr="00E11399">
        <w:rPr>
          <w:sz w:val="28"/>
          <w:szCs w:val="28"/>
          <w:lang w:val="en-US" w:eastAsia="uk-UA"/>
        </w:rPr>
        <w:t xml:space="preserve">, </w:t>
      </w:r>
      <w:r>
        <w:rPr>
          <w:sz w:val="28"/>
          <w:szCs w:val="28"/>
          <w:lang w:val="en-US" w:eastAsia="uk-UA"/>
        </w:rPr>
        <w:t xml:space="preserve">L. </w:t>
      </w:r>
      <w:r w:rsidRPr="00E11399">
        <w:rPr>
          <w:sz w:val="28"/>
          <w:szCs w:val="28"/>
          <w:lang w:val="en-US" w:eastAsia="uk-UA"/>
        </w:rPr>
        <w:t xml:space="preserve">Fisher, </w:t>
      </w:r>
      <w:r>
        <w:rPr>
          <w:sz w:val="28"/>
          <w:szCs w:val="28"/>
          <w:lang w:val="en-US" w:eastAsia="uk-UA"/>
        </w:rPr>
        <w:t xml:space="preserve">Y.-T. </w:t>
      </w:r>
      <w:r w:rsidRPr="00E11399">
        <w:rPr>
          <w:sz w:val="28"/>
          <w:szCs w:val="28"/>
          <w:lang w:val="en-US" w:eastAsia="uk-UA"/>
        </w:rPr>
        <w:t xml:space="preserve">Chiang </w:t>
      </w:r>
      <w:r>
        <w:rPr>
          <w:sz w:val="28"/>
          <w:szCs w:val="28"/>
          <w:lang w:val="en-US" w:eastAsia="uk-UA"/>
        </w:rPr>
        <w:t>[</w:t>
      </w:r>
      <w:r w:rsidRPr="00E11399">
        <w:rPr>
          <w:sz w:val="28"/>
          <w:szCs w:val="28"/>
          <w:lang w:val="en-US" w:eastAsia="uk-UA"/>
        </w:rPr>
        <w:t>et al.</w:t>
      </w:r>
      <w:r>
        <w:rPr>
          <w:sz w:val="28"/>
          <w:szCs w:val="28"/>
          <w:lang w:val="en-US" w:eastAsia="uk-UA"/>
        </w:rPr>
        <w:t>]</w:t>
      </w:r>
      <w:r w:rsidRPr="00E11399">
        <w:rPr>
          <w:sz w:val="28"/>
          <w:szCs w:val="28"/>
          <w:lang w:val="en-US" w:eastAsia="uk-UA"/>
        </w:rPr>
        <w:t xml:space="preserve"> // Circulation. – 2003. – Vol. 107. – P. 1276 – 1281.</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t xml:space="preserve">Changes in regional myocardial velocities at an infarct zone before and after PTCA – a tissue Doppler imaging study </w:t>
      </w:r>
      <w:r>
        <w:rPr>
          <w:sz w:val="28"/>
          <w:szCs w:val="28"/>
          <w:lang w:val="uk-UA"/>
        </w:rPr>
        <w:t>[</w:t>
      </w:r>
      <w:r>
        <w:rPr>
          <w:sz w:val="28"/>
          <w:szCs w:val="28"/>
          <w:lang w:val="en-US"/>
        </w:rPr>
        <w:t xml:space="preserve">Text] </w:t>
      </w:r>
      <w:r>
        <w:rPr>
          <w:sz w:val="28"/>
          <w:szCs w:val="28"/>
          <w:lang w:val="en-US" w:eastAsia="uk-UA"/>
        </w:rPr>
        <w:t xml:space="preserve">/ A. </w:t>
      </w:r>
      <w:r w:rsidRPr="00E11399">
        <w:rPr>
          <w:sz w:val="28"/>
          <w:szCs w:val="28"/>
          <w:lang w:val="en-US" w:eastAsia="uk-UA"/>
        </w:rPr>
        <w:t>Klisiewicz</w:t>
      </w:r>
      <w:r w:rsidRPr="00E11399">
        <w:rPr>
          <w:sz w:val="28"/>
          <w:szCs w:val="28"/>
          <w:lang w:val="uk-UA" w:eastAsia="uk-UA"/>
        </w:rPr>
        <w:t xml:space="preserve">, </w:t>
      </w:r>
      <w:r>
        <w:rPr>
          <w:sz w:val="28"/>
          <w:szCs w:val="28"/>
          <w:lang w:val="en-US" w:eastAsia="uk-UA"/>
        </w:rPr>
        <w:t xml:space="preserve">P. </w:t>
      </w:r>
      <w:r w:rsidRPr="00E11399">
        <w:rPr>
          <w:sz w:val="28"/>
          <w:szCs w:val="28"/>
          <w:lang w:val="en-US" w:eastAsia="uk-UA"/>
        </w:rPr>
        <w:t>Michalek</w:t>
      </w:r>
      <w:r w:rsidRPr="00E11399">
        <w:rPr>
          <w:sz w:val="28"/>
          <w:szCs w:val="28"/>
          <w:lang w:val="uk-UA" w:eastAsia="uk-UA"/>
        </w:rPr>
        <w:t xml:space="preserve">, </w:t>
      </w:r>
      <w:r>
        <w:rPr>
          <w:sz w:val="28"/>
          <w:szCs w:val="28"/>
          <w:lang w:val="en-US" w:eastAsia="uk-UA"/>
        </w:rPr>
        <w:t xml:space="preserve">A. </w:t>
      </w:r>
      <w:r w:rsidRPr="00E11399">
        <w:rPr>
          <w:sz w:val="28"/>
          <w:szCs w:val="28"/>
          <w:lang w:val="en-US" w:eastAsia="uk-UA"/>
        </w:rPr>
        <w:t>Witkowski</w:t>
      </w:r>
      <w:r w:rsidRPr="00E11399">
        <w:rPr>
          <w:sz w:val="28"/>
          <w:szCs w:val="28"/>
          <w:lang w:val="uk-UA" w:eastAsia="uk-UA"/>
        </w:rPr>
        <w:t xml:space="preserve"> </w:t>
      </w:r>
      <w:r>
        <w:rPr>
          <w:sz w:val="28"/>
          <w:szCs w:val="28"/>
          <w:lang w:val="en-US" w:eastAsia="uk-UA"/>
        </w:rPr>
        <w:t>[</w:t>
      </w:r>
      <w:r w:rsidRPr="00E11399">
        <w:rPr>
          <w:sz w:val="28"/>
          <w:szCs w:val="28"/>
          <w:lang w:val="en-US" w:eastAsia="uk-UA"/>
        </w:rPr>
        <w:t>et</w:t>
      </w:r>
      <w:r w:rsidRPr="00E11399">
        <w:rPr>
          <w:sz w:val="28"/>
          <w:szCs w:val="28"/>
          <w:lang w:val="uk-UA" w:eastAsia="uk-UA"/>
        </w:rPr>
        <w:t xml:space="preserve"> </w:t>
      </w:r>
      <w:r w:rsidRPr="00E11399">
        <w:rPr>
          <w:sz w:val="28"/>
          <w:szCs w:val="28"/>
          <w:lang w:val="en-US" w:eastAsia="uk-UA"/>
        </w:rPr>
        <w:t>al</w:t>
      </w:r>
      <w:r w:rsidRPr="00E11399">
        <w:rPr>
          <w:sz w:val="28"/>
          <w:szCs w:val="28"/>
          <w:lang w:val="uk-UA" w:eastAsia="uk-UA"/>
        </w:rPr>
        <w:t>.</w:t>
      </w:r>
      <w:r>
        <w:rPr>
          <w:sz w:val="28"/>
          <w:szCs w:val="28"/>
          <w:lang w:val="en-US" w:eastAsia="uk-UA"/>
        </w:rPr>
        <w:t>]</w:t>
      </w:r>
      <w:r w:rsidRPr="00E11399">
        <w:rPr>
          <w:sz w:val="28"/>
          <w:szCs w:val="28"/>
          <w:lang w:val="uk-UA" w:eastAsia="uk-UA"/>
        </w:rPr>
        <w:t xml:space="preserve"> </w:t>
      </w:r>
      <w:r w:rsidRPr="00E11399">
        <w:rPr>
          <w:sz w:val="28"/>
          <w:szCs w:val="28"/>
          <w:lang w:val="en-US" w:eastAsia="uk-UA"/>
        </w:rPr>
        <w:t xml:space="preserve">// Acta Cardiol. – 2002. – Vol. 57, </w:t>
      </w:r>
      <w:r>
        <w:rPr>
          <w:sz w:val="28"/>
          <w:szCs w:val="28"/>
          <w:lang w:val="en-US" w:eastAsia="uk-UA"/>
        </w:rPr>
        <w:t>N</w:t>
      </w:r>
      <w:r w:rsidRPr="00E11399">
        <w:rPr>
          <w:sz w:val="28"/>
          <w:szCs w:val="28"/>
          <w:lang w:val="en-US" w:eastAsia="uk-UA"/>
        </w:rPr>
        <w:t xml:space="preserve">1. – </w:t>
      </w:r>
      <w:r w:rsidRPr="00E11399">
        <w:rPr>
          <w:sz w:val="28"/>
          <w:szCs w:val="28"/>
          <w:lang w:eastAsia="uk-UA"/>
        </w:rPr>
        <w:t>Р</w:t>
      </w:r>
      <w:r w:rsidRPr="00E11399">
        <w:rPr>
          <w:sz w:val="28"/>
          <w:szCs w:val="28"/>
          <w:lang w:val="en-US" w:eastAsia="uk-UA"/>
        </w:rPr>
        <w:t>. 48 – 49.</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t>Circulatory N-terminal BNP as a marker for symptomless LV dysrunction</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 xml:space="preserve">/ A. </w:t>
      </w:r>
      <w:r w:rsidRPr="00E11399">
        <w:rPr>
          <w:sz w:val="28"/>
          <w:szCs w:val="28"/>
          <w:lang w:val="en-US" w:eastAsia="uk-UA"/>
        </w:rPr>
        <w:t>Lerman</w:t>
      </w:r>
      <w:r w:rsidRPr="00E11399">
        <w:rPr>
          <w:sz w:val="28"/>
          <w:szCs w:val="28"/>
          <w:lang w:val="uk-UA" w:eastAsia="uk-UA"/>
        </w:rPr>
        <w:t xml:space="preserve">, </w:t>
      </w:r>
      <w:r>
        <w:rPr>
          <w:sz w:val="28"/>
          <w:szCs w:val="28"/>
          <w:lang w:val="en-US" w:eastAsia="uk-UA"/>
        </w:rPr>
        <w:t xml:space="preserve">R. </w:t>
      </w:r>
      <w:r w:rsidRPr="00E11399">
        <w:rPr>
          <w:sz w:val="28"/>
          <w:szCs w:val="28"/>
          <w:lang w:val="en-US" w:eastAsia="uk-UA"/>
        </w:rPr>
        <w:t>Gibbons</w:t>
      </w:r>
      <w:r w:rsidRPr="00E11399">
        <w:rPr>
          <w:sz w:val="28"/>
          <w:szCs w:val="28"/>
          <w:lang w:val="uk-UA" w:eastAsia="uk-UA"/>
        </w:rPr>
        <w:t xml:space="preserve">, </w:t>
      </w:r>
      <w:r>
        <w:rPr>
          <w:sz w:val="28"/>
          <w:szCs w:val="28"/>
          <w:lang w:val="en-US" w:eastAsia="uk-UA"/>
        </w:rPr>
        <w:t xml:space="preserve">R. </w:t>
      </w:r>
      <w:r w:rsidRPr="00E11399">
        <w:rPr>
          <w:sz w:val="28"/>
          <w:szCs w:val="28"/>
          <w:lang w:val="en-US" w:eastAsia="uk-UA"/>
        </w:rPr>
        <w:t>Rodeheffer</w:t>
      </w:r>
      <w:r w:rsidRPr="00E11399">
        <w:rPr>
          <w:sz w:val="28"/>
          <w:szCs w:val="28"/>
          <w:lang w:val="uk-UA" w:eastAsia="uk-UA"/>
        </w:rPr>
        <w:t xml:space="preserve"> </w:t>
      </w:r>
      <w:r>
        <w:rPr>
          <w:sz w:val="28"/>
          <w:szCs w:val="28"/>
          <w:lang w:val="en-US" w:eastAsia="uk-UA"/>
        </w:rPr>
        <w:t>[</w:t>
      </w:r>
      <w:r w:rsidRPr="00E11399">
        <w:rPr>
          <w:sz w:val="28"/>
          <w:szCs w:val="28"/>
          <w:lang w:val="en-US" w:eastAsia="uk-UA"/>
        </w:rPr>
        <w:t>et</w:t>
      </w:r>
      <w:r w:rsidRPr="00E11399">
        <w:rPr>
          <w:sz w:val="28"/>
          <w:szCs w:val="28"/>
          <w:lang w:val="uk-UA" w:eastAsia="uk-UA"/>
        </w:rPr>
        <w:t xml:space="preserve"> </w:t>
      </w:r>
      <w:r w:rsidRPr="00E11399">
        <w:rPr>
          <w:sz w:val="28"/>
          <w:szCs w:val="28"/>
          <w:lang w:val="en-US" w:eastAsia="uk-UA"/>
        </w:rPr>
        <w:t>al</w:t>
      </w:r>
      <w:r w:rsidRPr="00E11399">
        <w:rPr>
          <w:sz w:val="28"/>
          <w:szCs w:val="28"/>
          <w:lang w:val="uk-UA" w:eastAsia="uk-UA"/>
        </w:rPr>
        <w:t>.</w:t>
      </w:r>
      <w:r>
        <w:rPr>
          <w:sz w:val="28"/>
          <w:szCs w:val="28"/>
          <w:lang w:val="en-US" w:eastAsia="uk-UA"/>
        </w:rPr>
        <w:t>]</w:t>
      </w:r>
      <w:r w:rsidRPr="00E11399">
        <w:rPr>
          <w:sz w:val="28"/>
          <w:szCs w:val="28"/>
          <w:lang w:val="en-US" w:eastAsia="uk-UA"/>
        </w:rPr>
        <w:t xml:space="preserve"> // Lancet. – 1993. – </w:t>
      </w:r>
      <w:r>
        <w:rPr>
          <w:sz w:val="28"/>
          <w:szCs w:val="28"/>
          <w:lang w:val="en-US" w:eastAsia="uk-UA"/>
        </w:rPr>
        <w:t xml:space="preserve">Vol. </w:t>
      </w:r>
      <w:r w:rsidRPr="00E11399">
        <w:rPr>
          <w:sz w:val="28"/>
          <w:szCs w:val="28"/>
          <w:lang w:val="en-US" w:eastAsia="uk-UA"/>
        </w:rPr>
        <w:t>341. – P. 1105 – 1109.</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Cleland J.F.G. Heart Failure due to Ischemic Heart Disease: Epidemiology, Pathophysiology and Progression</w:t>
      </w:r>
      <w:r>
        <w:rPr>
          <w:sz w:val="28"/>
          <w:szCs w:val="28"/>
          <w:lang w:val="en-US"/>
        </w:rPr>
        <w:t xml:space="preserve"> </w:t>
      </w:r>
      <w:r>
        <w:rPr>
          <w:sz w:val="28"/>
          <w:szCs w:val="28"/>
          <w:lang w:val="uk-UA"/>
        </w:rPr>
        <w:t>[</w:t>
      </w:r>
      <w:r>
        <w:rPr>
          <w:sz w:val="28"/>
          <w:szCs w:val="28"/>
          <w:lang w:val="en-US"/>
        </w:rPr>
        <w:t>Text] /</w:t>
      </w:r>
      <w:r w:rsidRPr="00E11399">
        <w:rPr>
          <w:sz w:val="28"/>
          <w:szCs w:val="28"/>
          <w:lang w:val="en-US"/>
        </w:rPr>
        <w:t xml:space="preserve"> </w:t>
      </w:r>
      <w:r>
        <w:rPr>
          <w:sz w:val="28"/>
          <w:szCs w:val="28"/>
          <w:lang w:val="en-US"/>
        </w:rPr>
        <w:t xml:space="preserve">J.F.G. </w:t>
      </w:r>
      <w:r w:rsidRPr="00E11399">
        <w:rPr>
          <w:sz w:val="28"/>
          <w:szCs w:val="28"/>
          <w:lang w:val="en-US"/>
        </w:rPr>
        <w:t xml:space="preserve">Cleland, </w:t>
      </w:r>
      <w:r>
        <w:rPr>
          <w:sz w:val="28"/>
          <w:szCs w:val="28"/>
          <w:lang w:val="en-US"/>
        </w:rPr>
        <w:t xml:space="preserve">J.J. </w:t>
      </w:r>
      <w:r w:rsidRPr="00E11399">
        <w:rPr>
          <w:sz w:val="28"/>
          <w:szCs w:val="28"/>
          <w:lang w:val="en-US"/>
        </w:rPr>
        <w:t>McGowan</w:t>
      </w:r>
      <w:r>
        <w:rPr>
          <w:sz w:val="28"/>
          <w:szCs w:val="28"/>
          <w:lang w:val="en-US"/>
        </w:rPr>
        <w:t xml:space="preserve"> // </w:t>
      </w:r>
      <w:r w:rsidRPr="00E11399">
        <w:rPr>
          <w:sz w:val="28"/>
          <w:szCs w:val="28"/>
          <w:lang w:val="en-US"/>
        </w:rPr>
        <w:t>Cardiovasc Pharmacol</w:t>
      </w:r>
      <w:r>
        <w:rPr>
          <w:sz w:val="28"/>
          <w:szCs w:val="28"/>
          <w:lang w:val="en-US"/>
        </w:rPr>
        <w:t xml:space="preserve">. – </w:t>
      </w:r>
      <w:r w:rsidRPr="00E11399">
        <w:rPr>
          <w:sz w:val="28"/>
          <w:szCs w:val="28"/>
          <w:lang w:val="en-US"/>
        </w:rPr>
        <w:t>1999</w:t>
      </w:r>
      <w:r>
        <w:rPr>
          <w:sz w:val="28"/>
          <w:szCs w:val="28"/>
          <w:lang w:val="en-US"/>
        </w:rPr>
        <w:t>. – Vol.</w:t>
      </w:r>
      <w:r w:rsidRPr="00E11399">
        <w:rPr>
          <w:sz w:val="28"/>
          <w:szCs w:val="28"/>
          <w:lang w:val="en-US"/>
        </w:rPr>
        <w:t xml:space="preserve"> 33</w:t>
      </w:r>
      <w:r>
        <w:rPr>
          <w:sz w:val="28"/>
          <w:szCs w:val="28"/>
          <w:lang w:val="en-US"/>
        </w:rPr>
        <w:t xml:space="preserve">, </w:t>
      </w:r>
      <w:r w:rsidRPr="00E11399">
        <w:rPr>
          <w:sz w:val="28"/>
          <w:szCs w:val="28"/>
          <w:lang w:val="en-US"/>
        </w:rPr>
        <w:t>Suppl. 3</w:t>
      </w:r>
      <w:r>
        <w:rPr>
          <w:sz w:val="28"/>
          <w:szCs w:val="28"/>
          <w:lang w:val="en-US"/>
        </w:rPr>
        <w:t xml:space="preserve">. – </w:t>
      </w:r>
      <w:r w:rsidRPr="00E11399">
        <w:rPr>
          <w:sz w:val="28"/>
          <w:szCs w:val="28"/>
          <w:lang w:val="en-US"/>
        </w:rPr>
        <w:t>S17—S29.</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t>Clinical application of B-type natriuretic peptide (BNP) testing</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w:t>
      </w:r>
      <w:r w:rsidRPr="00E11399">
        <w:rPr>
          <w:sz w:val="28"/>
          <w:szCs w:val="28"/>
          <w:lang w:val="en-US" w:eastAsia="uk-UA"/>
        </w:rPr>
        <w:t xml:space="preserve"> </w:t>
      </w:r>
      <w:r>
        <w:rPr>
          <w:sz w:val="28"/>
          <w:szCs w:val="28"/>
          <w:lang w:val="en-US" w:eastAsia="uk-UA"/>
        </w:rPr>
        <w:t xml:space="preserve">M.R. </w:t>
      </w:r>
      <w:r w:rsidRPr="00E11399">
        <w:rPr>
          <w:sz w:val="28"/>
          <w:szCs w:val="28"/>
          <w:lang w:val="en-US" w:eastAsia="uk-UA"/>
        </w:rPr>
        <w:t xml:space="preserve">Cowie, </w:t>
      </w:r>
      <w:r>
        <w:rPr>
          <w:sz w:val="28"/>
          <w:szCs w:val="28"/>
          <w:lang w:val="en-US" w:eastAsia="uk-UA"/>
        </w:rPr>
        <w:t xml:space="preserve">P. </w:t>
      </w:r>
      <w:r w:rsidRPr="00E11399">
        <w:rPr>
          <w:sz w:val="28"/>
          <w:szCs w:val="28"/>
          <w:lang w:val="en-US" w:eastAsia="uk-UA"/>
        </w:rPr>
        <w:t xml:space="preserve">Jourdain, </w:t>
      </w:r>
      <w:r>
        <w:rPr>
          <w:sz w:val="28"/>
          <w:szCs w:val="28"/>
          <w:lang w:val="en-US" w:eastAsia="uk-UA"/>
        </w:rPr>
        <w:t xml:space="preserve">A. </w:t>
      </w:r>
      <w:r w:rsidRPr="00E11399">
        <w:rPr>
          <w:sz w:val="28"/>
          <w:szCs w:val="28"/>
          <w:lang w:val="en-US" w:eastAsia="uk-UA"/>
        </w:rPr>
        <w:t xml:space="preserve">Maisel </w:t>
      </w:r>
      <w:r>
        <w:rPr>
          <w:sz w:val="28"/>
          <w:szCs w:val="28"/>
          <w:lang w:val="en-US" w:eastAsia="uk-UA"/>
        </w:rPr>
        <w:t>[</w:t>
      </w:r>
      <w:r w:rsidRPr="00E11399">
        <w:rPr>
          <w:sz w:val="28"/>
          <w:szCs w:val="28"/>
          <w:lang w:val="en-US" w:eastAsia="uk-UA"/>
        </w:rPr>
        <w:t>et al.</w:t>
      </w:r>
      <w:r>
        <w:rPr>
          <w:sz w:val="28"/>
          <w:szCs w:val="28"/>
          <w:lang w:val="en-US" w:eastAsia="uk-UA"/>
        </w:rPr>
        <w:t>]</w:t>
      </w:r>
      <w:r w:rsidRPr="00E11399">
        <w:rPr>
          <w:sz w:val="28"/>
          <w:szCs w:val="28"/>
          <w:lang w:val="en-US" w:eastAsia="uk-UA"/>
        </w:rPr>
        <w:t xml:space="preserve"> // Eur. Heart J. – 2003. – Vol. 24. – 1710 – 1718</w:t>
      </w:r>
      <w:r w:rsidRPr="00E82B23">
        <w:rPr>
          <w:sz w:val="28"/>
          <w:szCs w:val="28"/>
          <w:lang w:val="en-US" w:eastAsia="uk-UA"/>
        </w:rPr>
        <w:t>.</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Clinical</w:t>
      </w:r>
      <w:r w:rsidRPr="00E11399">
        <w:rPr>
          <w:sz w:val="28"/>
          <w:szCs w:val="28"/>
          <w:lang w:val="uk-UA"/>
        </w:rPr>
        <w:t xml:space="preserve"> </w:t>
      </w:r>
      <w:r w:rsidRPr="00E11399">
        <w:rPr>
          <w:sz w:val="28"/>
          <w:szCs w:val="28"/>
          <w:lang w:val="en-US"/>
        </w:rPr>
        <w:t>trials</w:t>
      </w:r>
      <w:r w:rsidRPr="00E11399">
        <w:rPr>
          <w:sz w:val="28"/>
          <w:szCs w:val="28"/>
          <w:lang w:val="uk-UA"/>
        </w:rPr>
        <w:t xml:space="preserve"> </w:t>
      </w:r>
      <w:r w:rsidRPr="00E11399">
        <w:rPr>
          <w:sz w:val="28"/>
          <w:szCs w:val="28"/>
          <w:lang w:val="en-US"/>
        </w:rPr>
        <w:t>update</w:t>
      </w:r>
      <w:r w:rsidRPr="00E11399">
        <w:rPr>
          <w:sz w:val="28"/>
          <w:szCs w:val="28"/>
          <w:lang w:val="uk-UA"/>
        </w:rPr>
        <w:t xml:space="preserve"> </w:t>
      </w:r>
      <w:r w:rsidRPr="00E11399">
        <w:rPr>
          <w:sz w:val="28"/>
          <w:szCs w:val="28"/>
          <w:lang w:val="en-US"/>
        </w:rPr>
        <w:t>from</w:t>
      </w:r>
      <w:r w:rsidRPr="00E11399">
        <w:rPr>
          <w:sz w:val="28"/>
          <w:szCs w:val="28"/>
          <w:lang w:val="uk-UA"/>
        </w:rPr>
        <w:t xml:space="preserve"> </w:t>
      </w:r>
      <w:r w:rsidRPr="00E11399">
        <w:rPr>
          <w:sz w:val="28"/>
          <w:szCs w:val="28"/>
          <w:lang w:val="en-US"/>
        </w:rPr>
        <w:t>the</w:t>
      </w:r>
      <w:r w:rsidRPr="00E11399">
        <w:rPr>
          <w:sz w:val="28"/>
          <w:szCs w:val="28"/>
          <w:lang w:val="uk-UA"/>
        </w:rPr>
        <w:t xml:space="preserve"> </w:t>
      </w:r>
      <w:r w:rsidRPr="00E11399">
        <w:rPr>
          <w:sz w:val="28"/>
          <w:szCs w:val="28"/>
          <w:lang w:val="en-US"/>
        </w:rPr>
        <w:t>American</w:t>
      </w:r>
      <w:r w:rsidRPr="00E11399">
        <w:rPr>
          <w:sz w:val="28"/>
          <w:szCs w:val="28"/>
          <w:lang w:val="uk-UA"/>
        </w:rPr>
        <w:t xml:space="preserve"> </w:t>
      </w:r>
      <w:r w:rsidRPr="00E11399">
        <w:rPr>
          <w:sz w:val="28"/>
          <w:szCs w:val="28"/>
          <w:lang w:val="en-US"/>
        </w:rPr>
        <w:t>College</w:t>
      </w:r>
      <w:r w:rsidRPr="00E11399">
        <w:rPr>
          <w:sz w:val="28"/>
          <w:szCs w:val="28"/>
          <w:lang w:val="uk-UA"/>
        </w:rPr>
        <w:t xml:space="preserve"> </w:t>
      </w:r>
      <w:r w:rsidRPr="00E11399">
        <w:rPr>
          <w:sz w:val="28"/>
          <w:szCs w:val="28"/>
          <w:lang w:val="en-US"/>
        </w:rPr>
        <w:t>of</w:t>
      </w:r>
      <w:r w:rsidRPr="00E11399">
        <w:rPr>
          <w:sz w:val="28"/>
          <w:szCs w:val="28"/>
          <w:lang w:val="uk-UA"/>
        </w:rPr>
        <w:t xml:space="preserve"> </w:t>
      </w:r>
      <w:r w:rsidRPr="00E11399">
        <w:rPr>
          <w:sz w:val="28"/>
          <w:szCs w:val="28"/>
          <w:lang w:val="en-US"/>
        </w:rPr>
        <w:t>Cardiology</w:t>
      </w:r>
      <w:r>
        <w:rPr>
          <w:sz w:val="28"/>
          <w:szCs w:val="28"/>
          <w:lang w:val="en-US"/>
        </w:rPr>
        <w:t xml:space="preserve"> </w:t>
      </w:r>
      <w:r>
        <w:rPr>
          <w:sz w:val="28"/>
          <w:szCs w:val="28"/>
          <w:lang w:val="uk-UA"/>
        </w:rPr>
        <w:t>[</w:t>
      </w:r>
      <w:r>
        <w:rPr>
          <w:sz w:val="28"/>
          <w:szCs w:val="28"/>
          <w:lang w:val="en-US"/>
        </w:rPr>
        <w:t xml:space="preserve">Text] / J.G. </w:t>
      </w:r>
      <w:r w:rsidRPr="00E11399">
        <w:rPr>
          <w:sz w:val="28"/>
          <w:szCs w:val="28"/>
          <w:lang w:val="en-US"/>
        </w:rPr>
        <w:t>Cleland</w:t>
      </w:r>
      <w:r w:rsidRPr="00E11399">
        <w:rPr>
          <w:sz w:val="28"/>
          <w:szCs w:val="28"/>
          <w:lang w:val="uk-UA"/>
        </w:rPr>
        <w:t xml:space="preserve">, </w:t>
      </w:r>
      <w:r>
        <w:rPr>
          <w:sz w:val="28"/>
          <w:szCs w:val="28"/>
          <w:lang w:val="en-US"/>
        </w:rPr>
        <w:t xml:space="preserve">A.P. </w:t>
      </w:r>
      <w:r w:rsidRPr="00E11399">
        <w:rPr>
          <w:sz w:val="28"/>
          <w:szCs w:val="28"/>
          <w:lang w:val="en-US"/>
        </w:rPr>
        <w:t>Coletta</w:t>
      </w:r>
      <w:r w:rsidRPr="00E11399">
        <w:rPr>
          <w:sz w:val="28"/>
          <w:szCs w:val="28"/>
          <w:lang w:val="uk-UA"/>
        </w:rPr>
        <w:t xml:space="preserve">, </w:t>
      </w:r>
      <w:r>
        <w:rPr>
          <w:sz w:val="28"/>
          <w:szCs w:val="28"/>
          <w:lang w:val="en-US"/>
        </w:rPr>
        <w:t xml:space="preserve">N.P. </w:t>
      </w:r>
      <w:r w:rsidRPr="00E11399">
        <w:rPr>
          <w:sz w:val="28"/>
          <w:szCs w:val="28"/>
          <w:lang w:val="en-US"/>
        </w:rPr>
        <w:t>Nikitin</w:t>
      </w:r>
      <w:r>
        <w:rPr>
          <w:sz w:val="28"/>
          <w:szCs w:val="28"/>
          <w:lang w:val="en-US"/>
        </w:rPr>
        <w:t xml:space="preserve"> [et al.]</w:t>
      </w:r>
      <w:r w:rsidRPr="00E11399">
        <w:rPr>
          <w:sz w:val="28"/>
          <w:szCs w:val="28"/>
          <w:lang w:val="uk-UA"/>
        </w:rPr>
        <w:t xml:space="preserve"> // </w:t>
      </w:r>
      <w:r w:rsidRPr="00E11399">
        <w:rPr>
          <w:sz w:val="28"/>
          <w:szCs w:val="28"/>
          <w:lang w:val="en-US"/>
        </w:rPr>
        <w:t>Eur</w:t>
      </w:r>
      <w:r w:rsidRPr="00E11399">
        <w:rPr>
          <w:sz w:val="28"/>
          <w:szCs w:val="28"/>
          <w:lang w:val="uk-UA"/>
        </w:rPr>
        <w:t xml:space="preserve">. </w:t>
      </w:r>
      <w:r w:rsidRPr="00E11399">
        <w:rPr>
          <w:sz w:val="28"/>
          <w:szCs w:val="28"/>
          <w:lang w:val="en-US"/>
        </w:rPr>
        <w:t>J</w:t>
      </w:r>
      <w:r w:rsidRPr="00E11399">
        <w:rPr>
          <w:sz w:val="28"/>
          <w:szCs w:val="28"/>
          <w:lang w:val="uk-UA"/>
        </w:rPr>
        <w:t xml:space="preserve">. </w:t>
      </w:r>
      <w:r w:rsidRPr="00E11399">
        <w:rPr>
          <w:sz w:val="28"/>
          <w:szCs w:val="28"/>
          <w:lang w:val="en-US"/>
        </w:rPr>
        <w:t>Heart</w:t>
      </w:r>
      <w:r w:rsidRPr="00E11399">
        <w:rPr>
          <w:sz w:val="28"/>
          <w:szCs w:val="28"/>
          <w:lang w:val="uk-UA"/>
        </w:rPr>
        <w:t xml:space="preserve"> </w:t>
      </w:r>
      <w:r w:rsidRPr="00E11399">
        <w:rPr>
          <w:sz w:val="28"/>
          <w:szCs w:val="28"/>
          <w:lang w:val="en-US"/>
        </w:rPr>
        <w:t>Fail</w:t>
      </w:r>
      <w:r w:rsidRPr="00E11399">
        <w:rPr>
          <w:sz w:val="28"/>
          <w:szCs w:val="28"/>
          <w:lang w:val="uk-UA"/>
        </w:rPr>
        <w:t xml:space="preserve">. – 2006. – </w:t>
      </w:r>
      <w:r w:rsidRPr="00E11399">
        <w:rPr>
          <w:sz w:val="28"/>
          <w:szCs w:val="28"/>
          <w:lang w:val="en-US"/>
        </w:rPr>
        <w:t>Vol</w:t>
      </w:r>
      <w:r w:rsidRPr="00E11399">
        <w:rPr>
          <w:sz w:val="28"/>
          <w:szCs w:val="28"/>
          <w:lang w:val="uk-UA"/>
        </w:rPr>
        <w:t xml:space="preserve">. 27 (6). – </w:t>
      </w:r>
      <w:r w:rsidRPr="00E11399">
        <w:rPr>
          <w:sz w:val="28"/>
          <w:szCs w:val="28"/>
          <w:lang w:val="en-US"/>
        </w:rPr>
        <w:t>P</w:t>
      </w:r>
      <w:r w:rsidRPr="00E11399">
        <w:rPr>
          <w:sz w:val="28"/>
          <w:szCs w:val="28"/>
          <w:lang w:val="uk-UA"/>
        </w:rPr>
        <w:t>. 326 – 329.</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rPr>
        <w:lastRenderedPageBreak/>
        <w:t xml:space="preserve">Comparison of radionuclide angiography with three echocardiographic parameters of left ventricular function in patients after myocardial infarction </w:t>
      </w:r>
      <w:r>
        <w:rPr>
          <w:sz w:val="28"/>
          <w:szCs w:val="28"/>
          <w:lang w:val="uk-UA"/>
        </w:rPr>
        <w:t>[</w:t>
      </w:r>
      <w:r>
        <w:rPr>
          <w:sz w:val="28"/>
          <w:szCs w:val="28"/>
          <w:lang w:val="en-US"/>
        </w:rPr>
        <w:t xml:space="preserve">Text] / A.W. </w:t>
      </w:r>
      <w:r w:rsidRPr="00E11399">
        <w:rPr>
          <w:sz w:val="28"/>
          <w:szCs w:val="28"/>
          <w:lang w:val="de-DE"/>
        </w:rPr>
        <w:t xml:space="preserve">Van`t Hof, </w:t>
      </w:r>
      <w:r>
        <w:rPr>
          <w:sz w:val="28"/>
          <w:szCs w:val="28"/>
          <w:lang w:val="de-DE"/>
        </w:rPr>
        <w:t xml:space="preserve">C.W. </w:t>
      </w:r>
      <w:r w:rsidRPr="00E11399">
        <w:rPr>
          <w:sz w:val="28"/>
          <w:szCs w:val="28"/>
          <w:lang w:val="de-DE"/>
        </w:rPr>
        <w:t xml:space="preserve">Schipper, </w:t>
      </w:r>
      <w:r>
        <w:rPr>
          <w:sz w:val="28"/>
          <w:szCs w:val="28"/>
          <w:lang w:val="de-DE"/>
        </w:rPr>
        <w:t xml:space="preserve">J.G. </w:t>
      </w:r>
      <w:r w:rsidRPr="00E11399">
        <w:rPr>
          <w:sz w:val="28"/>
          <w:szCs w:val="28"/>
          <w:lang w:val="de-DE"/>
        </w:rPr>
        <w:t xml:space="preserve">Gerritsen </w:t>
      </w:r>
      <w:r>
        <w:rPr>
          <w:sz w:val="28"/>
          <w:szCs w:val="28"/>
          <w:lang w:val="de-DE"/>
        </w:rPr>
        <w:t>[</w:t>
      </w:r>
      <w:r w:rsidRPr="00E11399">
        <w:rPr>
          <w:sz w:val="28"/>
          <w:szCs w:val="28"/>
          <w:lang w:val="de-DE"/>
        </w:rPr>
        <w:t>et al.</w:t>
      </w:r>
      <w:r>
        <w:rPr>
          <w:sz w:val="28"/>
          <w:szCs w:val="28"/>
          <w:lang w:val="de-DE"/>
        </w:rPr>
        <w:t>]</w:t>
      </w:r>
      <w:r w:rsidRPr="00E11399">
        <w:rPr>
          <w:sz w:val="28"/>
          <w:szCs w:val="28"/>
          <w:lang w:val="de-DE"/>
        </w:rPr>
        <w:t xml:space="preserve"> </w:t>
      </w:r>
      <w:r w:rsidRPr="00E11399">
        <w:rPr>
          <w:sz w:val="28"/>
          <w:szCs w:val="28"/>
          <w:lang w:val="en-US"/>
        </w:rPr>
        <w:t>// Int. J. Card. Imaging. – 1998. – Vol.14. – P. 413-418</w:t>
      </w:r>
      <w:r w:rsidRPr="00205760">
        <w:rPr>
          <w:sz w:val="28"/>
          <w:szCs w:val="28"/>
          <w:lang w:val="en-US"/>
        </w:rPr>
        <w:t>.</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rPr>
        <w:t xml:space="preserve">Comparison of the predictive characteristics of heart rate variability index and left ventricular ejection fraction for all-cause mortality, arrhythmic events and sudden death after acute myocardial infarction </w:t>
      </w:r>
      <w:r>
        <w:rPr>
          <w:sz w:val="28"/>
          <w:szCs w:val="28"/>
          <w:lang w:val="uk-UA"/>
        </w:rPr>
        <w:t>[</w:t>
      </w:r>
      <w:r>
        <w:rPr>
          <w:sz w:val="28"/>
          <w:szCs w:val="28"/>
          <w:lang w:val="en-US"/>
        </w:rPr>
        <w:t xml:space="preserve">Text] / O. </w:t>
      </w:r>
      <w:r w:rsidRPr="00E11399">
        <w:rPr>
          <w:sz w:val="28"/>
          <w:szCs w:val="28"/>
          <w:lang w:val="de-DE"/>
        </w:rPr>
        <w:t xml:space="preserve">Odemuyiwa, </w:t>
      </w:r>
      <w:r>
        <w:rPr>
          <w:sz w:val="28"/>
          <w:szCs w:val="28"/>
          <w:lang w:val="de-DE"/>
        </w:rPr>
        <w:t xml:space="preserve">M. </w:t>
      </w:r>
      <w:r w:rsidRPr="00E11399">
        <w:rPr>
          <w:sz w:val="28"/>
          <w:szCs w:val="28"/>
          <w:lang w:val="de-DE"/>
        </w:rPr>
        <w:t xml:space="preserve">Malik, </w:t>
      </w:r>
      <w:r>
        <w:rPr>
          <w:sz w:val="28"/>
          <w:szCs w:val="28"/>
          <w:lang w:val="de-DE"/>
        </w:rPr>
        <w:t xml:space="preserve">T. </w:t>
      </w:r>
      <w:r w:rsidRPr="00E11399">
        <w:rPr>
          <w:sz w:val="28"/>
          <w:szCs w:val="28"/>
          <w:lang w:val="de-DE"/>
        </w:rPr>
        <w:t xml:space="preserve">Farrell </w:t>
      </w:r>
      <w:r>
        <w:rPr>
          <w:sz w:val="28"/>
          <w:szCs w:val="28"/>
          <w:lang w:val="de-DE"/>
        </w:rPr>
        <w:t>[</w:t>
      </w:r>
      <w:r w:rsidRPr="00E11399">
        <w:rPr>
          <w:sz w:val="28"/>
          <w:szCs w:val="28"/>
          <w:lang w:val="de-DE"/>
        </w:rPr>
        <w:t>et al.</w:t>
      </w:r>
      <w:r>
        <w:rPr>
          <w:sz w:val="28"/>
          <w:szCs w:val="28"/>
          <w:lang w:val="de-DE"/>
        </w:rPr>
        <w:t>]</w:t>
      </w:r>
      <w:r w:rsidRPr="00E11399">
        <w:rPr>
          <w:sz w:val="28"/>
          <w:szCs w:val="28"/>
          <w:lang w:val="de-DE"/>
        </w:rPr>
        <w:t xml:space="preserve"> </w:t>
      </w:r>
      <w:r w:rsidRPr="00E11399">
        <w:rPr>
          <w:sz w:val="28"/>
          <w:szCs w:val="28"/>
          <w:lang w:val="en-US"/>
        </w:rPr>
        <w:t>// Am. J. Cardiol. – 1991. – Vol.68. – P. 434–439.</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t>Coronary endothelial dysfunction in patients weth acute-onset idiopatic dilated cardiomyopathy</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w:t>
      </w:r>
      <w:r w:rsidRPr="00E11399">
        <w:rPr>
          <w:sz w:val="28"/>
          <w:szCs w:val="28"/>
          <w:lang w:val="en-US" w:eastAsia="uk-UA"/>
        </w:rPr>
        <w:t xml:space="preserve"> </w:t>
      </w:r>
      <w:r>
        <w:rPr>
          <w:sz w:val="28"/>
          <w:szCs w:val="28"/>
          <w:lang w:val="en-US" w:eastAsia="uk-UA"/>
        </w:rPr>
        <w:t xml:space="preserve">M.A. </w:t>
      </w:r>
      <w:r w:rsidRPr="00E11399">
        <w:rPr>
          <w:sz w:val="28"/>
          <w:szCs w:val="28"/>
          <w:lang w:val="en-US" w:eastAsia="uk-UA"/>
        </w:rPr>
        <w:t>Mathier</w:t>
      </w:r>
      <w:r w:rsidRPr="00E11399">
        <w:rPr>
          <w:sz w:val="28"/>
          <w:szCs w:val="28"/>
          <w:lang w:val="uk-UA" w:eastAsia="uk-UA"/>
        </w:rPr>
        <w:t xml:space="preserve">, </w:t>
      </w:r>
      <w:r>
        <w:rPr>
          <w:sz w:val="28"/>
          <w:szCs w:val="28"/>
          <w:lang w:val="en-US" w:eastAsia="uk-UA"/>
        </w:rPr>
        <w:t xml:space="preserve">G.A. </w:t>
      </w:r>
      <w:r w:rsidRPr="00E11399">
        <w:rPr>
          <w:sz w:val="28"/>
          <w:szCs w:val="28"/>
          <w:lang w:val="en-US" w:eastAsia="uk-UA"/>
        </w:rPr>
        <w:t>Rose</w:t>
      </w:r>
      <w:r w:rsidRPr="00E11399">
        <w:rPr>
          <w:sz w:val="28"/>
          <w:szCs w:val="28"/>
          <w:lang w:val="uk-UA" w:eastAsia="uk-UA"/>
        </w:rPr>
        <w:t xml:space="preserve">, </w:t>
      </w:r>
      <w:r>
        <w:rPr>
          <w:sz w:val="28"/>
          <w:szCs w:val="28"/>
          <w:lang w:val="en-US" w:eastAsia="uk-UA"/>
        </w:rPr>
        <w:t xml:space="preserve">M.A. </w:t>
      </w:r>
      <w:r w:rsidRPr="00E11399">
        <w:rPr>
          <w:sz w:val="28"/>
          <w:szCs w:val="28"/>
          <w:lang w:val="en-US" w:eastAsia="uk-UA"/>
        </w:rPr>
        <w:t>Fifer</w:t>
      </w:r>
      <w:r w:rsidRPr="00E11399">
        <w:rPr>
          <w:sz w:val="28"/>
          <w:szCs w:val="28"/>
          <w:lang w:val="uk-UA" w:eastAsia="uk-UA"/>
        </w:rPr>
        <w:t xml:space="preserve"> </w:t>
      </w:r>
      <w:r>
        <w:rPr>
          <w:sz w:val="28"/>
          <w:szCs w:val="28"/>
          <w:lang w:val="en-US" w:eastAsia="uk-UA"/>
        </w:rPr>
        <w:t>[</w:t>
      </w:r>
      <w:r w:rsidRPr="00E11399">
        <w:rPr>
          <w:sz w:val="28"/>
          <w:szCs w:val="28"/>
          <w:lang w:val="en-US" w:eastAsia="uk-UA"/>
        </w:rPr>
        <w:t>et</w:t>
      </w:r>
      <w:r w:rsidRPr="00E11399">
        <w:rPr>
          <w:sz w:val="28"/>
          <w:szCs w:val="28"/>
          <w:lang w:val="uk-UA" w:eastAsia="uk-UA"/>
        </w:rPr>
        <w:t xml:space="preserve"> </w:t>
      </w:r>
      <w:r w:rsidRPr="00E11399">
        <w:rPr>
          <w:sz w:val="28"/>
          <w:szCs w:val="28"/>
          <w:lang w:val="en-US" w:eastAsia="uk-UA"/>
        </w:rPr>
        <w:t>al</w:t>
      </w:r>
      <w:r w:rsidRPr="00E11399">
        <w:rPr>
          <w:sz w:val="28"/>
          <w:szCs w:val="28"/>
          <w:lang w:val="uk-UA" w:eastAsia="uk-UA"/>
        </w:rPr>
        <w:t>.</w:t>
      </w:r>
      <w:r>
        <w:rPr>
          <w:sz w:val="28"/>
          <w:szCs w:val="28"/>
          <w:lang w:val="en-US" w:eastAsia="uk-UA"/>
        </w:rPr>
        <w:t>]</w:t>
      </w:r>
      <w:r w:rsidRPr="00E11399">
        <w:rPr>
          <w:sz w:val="28"/>
          <w:szCs w:val="28"/>
          <w:lang w:val="uk-UA" w:eastAsia="uk-UA"/>
        </w:rPr>
        <w:t xml:space="preserve"> </w:t>
      </w:r>
      <w:r w:rsidRPr="00E11399">
        <w:rPr>
          <w:sz w:val="28"/>
          <w:szCs w:val="28"/>
          <w:lang w:val="en-US" w:eastAsia="uk-UA"/>
        </w:rPr>
        <w:t>// J. Am. Coll. Cardiol. – 1998. – Vol. 32</w:t>
      </w:r>
      <w:r>
        <w:rPr>
          <w:sz w:val="28"/>
          <w:szCs w:val="28"/>
          <w:lang w:val="en-US" w:eastAsia="uk-UA"/>
        </w:rPr>
        <w:t xml:space="preserve">, </w:t>
      </w:r>
      <w:r w:rsidRPr="00173409">
        <w:rPr>
          <w:sz w:val="28"/>
          <w:szCs w:val="28"/>
          <w:lang w:val="en-US" w:eastAsia="uk-UA"/>
        </w:rPr>
        <w:t xml:space="preserve">N </w:t>
      </w:r>
      <w:r w:rsidRPr="00E11399">
        <w:rPr>
          <w:sz w:val="28"/>
          <w:szCs w:val="28"/>
          <w:lang w:val="en-US" w:eastAsia="uk-UA"/>
        </w:rPr>
        <w:t>1. – P. 653 – 658</w:t>
      </w:r>
      <w:r w:rsidRPr="00747668">
        <w:rPr>
          <w:sz w:val="28"/>
          <w:szCs w:val="28"/>
          <w:lang w:val="en-US" w:eastAsia="uk-UA"/>
        </w:rPr>
        <w:t>.</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t>Cowie</w:t>
      </w:r>
      <w:r w:rsidRPr="00E11399">
        <w:rPr>
          <w:sz w:val="28"/>
          <w:szCs w:val="28"/>
          <w:lang w:val="uk-UA" w:eastAsia="uk-UA"/>
        </w:rPr>
        <w:t xml:space="preserve"> </w:t>
      </w:r>
      <w:r w:rsidRPr="00E11399">
        <w:rPr>
          <w:sz w:val="28"/>
          <w:szCs w:val="28"/>
          <w:lang w:val="en-US" w:eastAsia="uk-UA"/>
        </w:rPr>
        <w:t>M</w:t>
      </w:r>
      <w:r w:rsidRPr="00E11399">
        <w:rPr>
          <w:sz w:val="28"/>
          <w:szCs w:val="28"/>
          <w:lang w:val="uk-UA" w:eastAsia="uk-UA"/>
        </w:rPr>
        <w:t>.</w:t>
      </w:r>
      <w:r w:rsidRPr="00E11399">
        <w:rPr>
          <w:sz w:val="28"/>
          <w:szCs w:val="28"/>
          <w:lang w:val="en-US" w:eastAsia="uk-UA"/>
        </w:rPr>
        <w:t>R</w:t>
      </w:r>
      <w:r w:rsidRPr="00E11399">
        <w:rPr>
          <w:sz w:val="28"/>
          <w:szCs w:val="28"/>
          <w:lang w:val="uk-UA" w:eastAsia="uk-UA"/>
        </w:rPr>
        <w:t xml:space="preserve">. </w:t>
      </w:r>
      <w:r w:rsidRPr="00E11399">
        <w:rPr>
          <w:sz w:val="28"/>
          <w:szCs w:val="28"/>
          <w:lang w:val="en-US" w:eastAsia="uk-UA"/>
        </w:rPr>
        <w:t>BNP</w:t>
      </w:r>
      <w:r w:rsidRPr="00E11399">
        <w:rPr>
          <w:sz w:val="28"/>
          <w:szCs w:val="28"/>
          <w:lang w:val="uk-UA" w:eastAsia="uk-UA"/>
        </w:rPr>
        <w:t xml:space="preserve"> </w:t>
      </w:r>
      <w:r w:rsidRPr="00E11399">
        <w:rPr>
          <w:sz w:val="28"/>
          <w:szCs w:val="28"/>
          <w:lang w:val="en-US" w:eastAsia="uk-UA"/>
        </w:rPr>
        <w:t>and</w:t>
      </w:r>
      <w:r w:rsidRPr="00E11399">
        <w:rPr>
          <w:sz w:val="28"/>
          <w:szCs w:val="28"/>
          <w:lang w:val="uk-UA" w:eastAsia="uk-UA"/>
        </w:rPr>
        <w:t xml:space="preserve"> </w:t>
      </w:r>
      <w:r w:rsidRPr="00E11399">
        <w:rPr>
          <w:sz w:val="28"/>
          <w:szCs w:val="28"/>
          <w:lang w:val="en-US" w:eastAsia="uk-UA"/>
        </w:rPr>
        <w:t>congestive</w:t>
      </w:r>
      <w:r w:rsidRPr="00E11399">
        <w:rPr>
          <w:sz w:val="28"/>
          <w:szCs w:val="28"/>
          <w:lang w:val="uk-UA" w:eastAsia="uk-UA"/>
        </w:rPr>
        <w:t xml:space="preserve"> </w:t>
      </w:r>
      <w:r w:rsidRPr="00E11399">
        <w:rPr>
          <w:sz w:val="28"/>
          <w:szCs w:val="28"/>
          <w:lang w:val="en-US" w:eastAsia="uk-UA"/>
        </w:rPr>
        <w:t>heart</w:t>
      </w:r>
      <w:r w:rsidRPr="00E11399">
        <w:rPr>
          <w:sz w:val="28"/>
          <w:szCs w:val="28"/>
          <w:lang w:val="uk-UA" w:eastAsia="uk-UA"/>
        </w:rPr>
        <w:t xml:space="preserve"> </w:t>
      </w:r>
      <w:r w:rsidRPr="00E11399">
        <w:rPr>
          <w:sz w:val="28"/>
          <w:szCs w:val="28"/>
          <w:lang w:val="en-US" w:eastAsia="uk-UA"/>
        </w:rPr>
        <w:t>failure</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w:t>
      </w:r>
      <w:r w:rsidRPr="00E11399">
        <w:rPr>
          <w:sz w:val="28"/>
          <w:szCs w:val="28"/>
          <w:lang w:val="uk-UA" w:eastAsia="uk-UA"/>
        </w:rPr>
        <w:t xml:space="preserve"> </w:t>
      </w:r>
      <w:r>
        <w:rPr>
          <w:sz w:val="28"/>
          <w:szCs w:val="28"/>
          <w:lang w:val="en-US" w:eastAsia="uk-UA"/>
        </w:rPr>
        <w:t xml:space="preserve">M.R. </w:t>
      </w:r>
      <w:r w:rsidRPr="00E11399">
        <w:rPr>
          <w:sz w:val="28"/>
          <w:szCs w:val="28"/>
          <w:lang w:val="en-US" w:eastAsia="uk-UA"/>
        </w:rPr>
        <w:t>Cowie</w:t>
      </w:r>
      <w:r w:rsidRPr="00E11399">
        <w:rPr>
          <w:sz w:val="28"/>
          <w:szCs w:val="28"/>
          <w:lang w:val="uk-UA" w:eastAsia="uk-UA"/>
        </w:rPr>
        <w:t xml:space="preserve">, </w:t>
      </w:r>
      <w:r>
        <w:rPr>
          <w:sz w:val="28"/>
          <w:szCs w:val="28"/>
          <w:lang w:val="en-US" w:eastAsia="uk-UA"/>
        </w:rPr>
        <w:t xml:space="preserve">G.F. </w:t>
      </w:r>
      <w:r w:rsidRPr="00E11399">
        <w:rPr>
          <w:sz w:val="28"/>
          <w:szCs w:val="28"/>
          <w:lang w:val="en-US" w:eastAsia="uk-UA"/>
        </w:rPr>
        <w:t>Mendez</w:t>
      </w:r>
      <w:r>
        <w:rPr>
          <w:sz w:val="28"/>
          <w:szCs w:val="28"/>
          <w:lang w:val="en-US" w:eastAsia="uk-UA"/>
        </w:rPr>
        <w:t xml:space="preserve"> //</w:t>
      </w:r>
      <w:r w:rsidRPr="00E11399">
        <w:rPr>
          <w:sz w:val="28"/>
          <w:szCs w:val="28"/>
          <w:lang w:val="uk-UA" w:eastAsia="uk-UA"/>
        </w:rPr>
        <w:t xml:space="preserve"> </w:t>
      </w:r>
      <w:r w:rsidRPr="00E11399">
        <w:rPr>
          <w:sz w:val="28"/>
          <w:szCs w:val="28"/>
          <w:lang w:val="en-US" w:eastAsia="uk-UA"/>
        </w:rPr>
        <w:t>Progress</w:t>
      </w:r>
      <w:r w:rsidRPr="00E11399">
        <w:rPr>
          <w:sz w:val="28"/>
          <w:szCs w:val="28"/>
          <w:lang w:val="uk-UA" w:eastAsia="uk-UA"/>
        </w:rPr>
        <w:t xml:space="preserve"> </w:t>
      </w:r>
      <w:r w:rsidRPr="00E11399">
        <w:rPr>
          <w:sz w:val="28"/>
          <w:szCs w:val="28"/>
          <w:lang w:val="en-US" w:eastAsia="uk-UA"/>
        </w:rPr>
        <w:t>in</w:t>
      </w:r>
      <w:r w:rsidRPr="00E11399">
        <w:rPr>
          <w:sz w:val="28"/>
          <w:szCs w:val="28"/>
          <w:lang w:val="uk-UA" w:eastAsia="uk-UA"/>
        </w:rPr>
        <w:t xml:space="preserve"> </w:t>
      </w:r>
      <w:r w:rsidRPr="00E11399">
        <w:rPr>
          <w:sz w:val="28"/>
          <w:szCs w:val="28"/>
          <w:lang w:val="en-US" w:eastAsia="uk-UA"/>
        </w:rPr>
        <w:t>Cardiovascular</w:t>
      </w:r>
      <w:r w:rsidRPr="00E11399">
        <w:rPr>
          <w:sz w:val="28"/>
          <w:szCs w:val="28"/>
          <w:lang w:val="uk-UA" w:eastAsia="uk-UA"/>
        </w:rPr>
        <w:t xml:space="preserve"> </w:t>
      </w:r>
      <w:r w:rsidRPr="00E11399">
        <w:rPr>
          <w:sz w:val="28"/>
          <w:szCs w:val="28"/>
          <w:lang w:val="en-US" w:eastAsia="uk-UA"/>
        </w:rPr>
        <w:t>Disease</w:t>
      </w:r>
      <w:r w:rsidRPr="00E11399">
        <w:rPr>
          <w:sz w:val="28"/>
          <w:szCs w:val="28"/>
          <w:lang w:val="uk-UA" w:eastAsia="uk-UA"/>
        </w:rPr>
        <w:t xml:space="preserve">. – 2002. – </w:t>
      </w:r>
      <w:r w:rsidRPr="00E11399">
        <w:rPr>
          <w:sz w:val="28"/>
          <w:szCs w:val="28"/>
          <w:lang w:val="en-US" w:eastAsia="uk-UA"/>
        </w:rPr>
        <w:t>Vol</w:t>
      </w:r>
      <w:r w:rsidRPr="00E11399">
        <w:rPr>
          <w:sz w:val="28"/>
          <w:szCs w:val="28"/>
          <w:lang w:val="uk-UA" w:eastAsia="uk-UA"/>
        </w:rPr>
        <w:t xml:space="preserve">. 44, </w:t>
      </w:r>
      <w:r>
        <w:rPr>
          <w:sz w:val="28"/>
          <w:szCs w:val="28"/>
          <w:lang w:val="uk-UA" w:eastAsia="uk-UA"/>
        </w:rPr>
        <w:t>N</w:t>
      </w:r>
      <w:r w:rsidRPr="00E11399">
        <w:rPr>
          <w:sz w:val="28"/>
          <w:szCs w:val="28"/>
          <w:lang w:val="uk-UA" w:eastAsia="uk-UA"/>
        </w:rPr>
        <w:t xml:space="preserve"> 4. – Р. 17 – 34.</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Decreased heart rate recovery in patients with heart failure: effects of fluvastatin therapy</w:t>
      </w:r>
      <w:r>
        <w:rPr>
          <w:sz w:val="28"/>
          <w:szCs w:val="28"/>
          <w:lang w:val="en-US"/>
        </w:rPr>
        <w:t xml:space="preserve"> </w:t>
      </w:r>
      <w:r>
        <w:rPr>
          <w:sz w:val="28"/>
          <w:szCs w:val="28"/>
          <w:lang w:val="uk-UA"/>
        </w:rPr>
        <w:t>[</w:t>
      </w:r>
      <w:r>
        <w:rPr>
          <w:sz w:val="28"/>
          <w:szCs w:val="28"/>
          <w:lang w:val="en-US"/>
        </w:rPr>
        <w:t>Text] /</w:t>
      </w:r>
      <w:r w:rsidRPr="00E11399">
        <w:rPr>
          <w:sz w:val="28"/>
          <w:szCs w:val="28"/>
          <w:lang w:val="en-US"/>
        </w:rPr>
        <w:t xml:space="preserve"> </w:t>
      </w:r>
      <w:r>
        <w:rPr>
          <w:sz w:val="28"/>
          <w:szCs w:val="28"/>
          <w:lang w:val="en-US"/>
        </w:rPr>
        <w:t xml:space="preserve">M.T. </w:t>
      </w:r>
      <w:r w:rsidRPr="00E11399">
        <w:rPr>
          <w:sz w:val="28"/>
          <w:szCs w:val="28"/>
          <w:lang w:val="en-US"/>
        </w:rPr>
        <w:t xml:space="preserve">Katircibasi, </w:t>
      </w:r>
      <w:r>
        <w:rPr>
          <w:sz w:val="28"/>
          <w:szCs w:val="28"/>
          <w:lang w:val="en-US"/>
        </w:rPr>
        <w:t xml:space="preserve">T. </w:t>
      </w:r>
      <w:r w:rsidRPr="00E11399">
        <w:rPr>
          <w:sz w:val="28"/>
          <w:szCs w:val="28"/>
          <w:lang w:val="en-US"/>
        </w:rPr>
        <w:t xml:space="preserve">Canatar, </w:t>
      </w:r>
      <w:r>
        <w:rPr>
          <w:sz w:val="28"/>
          <w:szCs w:val="28"/>
          <w:lang w:val="en-US"/>
        </w:rPr>
        <w:t xml:space="preserve">H.T. </w:t>
      </w:r>
      <w:r w:rsidRPr="00E11399">
        <w:rPr>
          <w:sz w:val="28"/>
          <w:szCs w:val="28"/>
          <w:lang w:val="en-US"/>
        </w:rPr>
        <w:t xml:space="preserve">Kocum </w:t>
      </w:r>
      <w:r>
        <w:rPr>
          <w:sz w:val="28"/>
          <w:szCs w:val="28"/>
          <w:lang w:val="en-US"/>
        </w:rPr>
        <w:t>[</w:t>
      </w:r>
      <w:r w:rsidRPr="00E11399">
        <w:rPr>
          <w:sz w:val="28"/>
          <w:szCs w:val="28"/>
          <w:lang w:val="en-US"/>
        </w:rPr>
        <w:t>et al.</w:t>
      </w:r>
      <w:r>
        <w:rPr>
          <w:sz w:val="28"/>
          <w:szCs w:val="28"/>
          <w:lang w:val="en-US"/>
        </w:rPr>
        <w:t>]</w:t>
      </w:r>
      <w:r w:rsidRPr="00E11399">
        <w:rPr>
          <w:sz w:val="28"/>
          <w:szCs w:val="28"/>
          <w:lang w:val="en-US"/>
        </w:rPr>
        <w:t xml:space="preserve"> // Int. Heart J. – 2005. – Vol. 46</w:t>
      </w:r>
      <w:r>
        <w:rPr>
          <w:sz w:val="28"/>
          <w:szCs w:val="28"/>
          <w:lang w:val="en-US"/>
        </w:rPr>
        <w:t>, N</w:t>
      </w:r>
      <w:r w:rsidRPr="00E11399">
        <w:rPr>
          <w:sz w:val="28"/>
          <w:szCs w:val="28"/>
          <w:lang w:val="en-US"/>
        </w:rPr>
        <w:t xml:space="preserve"> 5. – P. 845 – 854</w:t>
      </w:r>
      <w:r w:rsidRPr="008660FF">
        <w:rPr>
          <w:sz w:val="28"/>
          <w:szCs w:val="28"/>
          <w:lang w:val="en-US"/>
        </w:rPr>
        <w:t>.</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eastAsia="uk-UA"/>
        </w:rPr>
        <w:t>Dendroaspis</w:t>
      </w:r>
      <w:r w:rsidRPr="00E11399">
        <w:rPr>
          <w:sz w:val="28"/>
          <w:szCs w:val="28"/>
          <w:lang w:val="uk-UA" w:eastAsia="uk-UA"/>
        </w:rPr>
        <w:t xml:space="preserve"> </w:t>
      </w:r>
      <w:r w:rsidRPr="00E11399">
        <w:rPr>
          <w:sz w:val="28"/>
          <w:szCs w:val="28"/>
          <w:lang w:val="en-US" w:eastAsia="uk-UA"/>
        </w:rPr>
        <w:t>natriuretic</w:t>
      </w:r>
      <w:r w:rsidRPr="00E11399">
        <w:rPr>
          <w:sz w:val="28"/>
          <w:szCs w:val="28"/>
          <w:lang w:val="uk-UA" w:eastAsia="uk-UA"/>
        </w:rPr>
        <w:t xml:space="preserve"> </w:t>
      </w:r>
      <w:r w:rsidRPr="00E11399">
        <w:rPr>
          <w:sz w:val="28"/>
          <w:szCs w:val="28"/>
          <w:lang w:val="en-US" w:eastAsia="uk-UA"/>
        </w:rPr>
        <w:t>peptide</w:t>
      </w:r>
      <w:r w:rsidRPr="00E11399">
        <w:rPr>
          <w:sz w:val="28"/>
          <w:szCs w:val="28"/>
          <w:lang w:val="uk-UA" w:eastAsia="uk-UA"/>
        </w:rPr>
        <w:t xml:space="preserve">: </w:t>
      </w:r>
      <w:r w:rsidRPr="00E11399">
        <w:rPr>
          <w:sz w:val="28"/>
          <w:szCs w:val="28"/>
          <w:lang w:val="en-US" w:eastAsia="uk-UA"/>
        </w:rPr>
        <w:t>endogenous</w:t>
      </w:r>
      <w:r w:rsidRPr="00E11399">
        <w:rPr>
          <w:sz w:val="28"/>
          <w:szCs w:val="28"/>
          <w:lang w:val="uk-UA" w:eastAsia="uk-UA"/>
        </w:rPr>
        <w:t xml:space="preserve"> </w:t>
      </w:r>
      <w:r w:rsidRPr="00E11399">
        <w:rPr>
          <w:sz w:val="28"/>
          <w:szCs w:val="28"/>
          <w:lang w:val="en-US" w:eastAsia="uk-UA"/>
        </w:rPr>
        <w:t>or</w:t>
      </w:r>
      <w:r w:rsidRPr="00E11399">
        <w:rPr>
          <w:sz w:val="28"/>
          <w:szCs w:val="28"/>
          <w:lang w:val="uk-UA" w:eastAsia="uk-UA"/>
        </w:rPr>
        <w:t xml:space="preserve"> </w:t>
      </w:r>
      <w:r w:rsidRPr="00E11399">
        <w:rPr>
          <w:sz w:val="28"/>
          <w:szCs w:val="28"/>
          <w:lang w:val="en-US" w:eastAsia="uk-UA"/>
        </w:rPr>
        <w:t>dubious</w:t>
      </w:r>
      <w:r w:rsidRPr="00E11399">
        <w:rPr>
          <w:sz w:val="28"/>
          <w:szCs w:val="28"/>
          <w:lang w:val="uk-UA" w:eastAsia="uk-UA"/>
        </w:rPr>
        <w:t xml:space="preserve">? </w:t>
      </w:r>
      <w:r>
        <w:rPr>
          <w:sz w:val="28"/>
          <w:szCs w:val="28"/>
          <w:lang w:val="uk-UA"/>
        </w:rPr>
        <w:t>[</w:t>
      </w:r>
      <w:r>
        <w:rPr>
          <w:sz w:val="28"/>
          <w:szCs w:val="28"/>
          <w:lang w:val="en-US"/>
        </w:rPr>
        <w:t xml:space="preserve">Text] </w:t>
      </w:r>
      <w:r>
        <w:rPr>
          <w:sz w:val="28"/>
          <w:szCs w:val="28"/>
          <w:lang w:val="en-US" w:eastAsia="uk-UA"/>
        </w:rPr>
        <w:t xml:space="preserve">/ A.M. </w:t>
      </w:r>
      <w:r w:rsidRPr="00E11399">
        <w:rPr>
          <w:sz w:val="28"/>
          <w:szCs w:val="28"/>
          <w:lang w:val="en-US" w:eastAsia="uk-UA"/>
        </w:rPr>
        <w:t>Richards</w:t>
      </w:r>
      <w:r w:rsidRPr="00E11399">
        <w:rPr>
          <w:sz w:val="28"/>
          <w:szCs w:val="28"/>
          <w:lang w:val="uk-UA" w:eastAsia="uk-UA"/>
        </w:rPr>
        <w:t xml:space="preserve">, </w:t>
      </w:r>
      <w:r>
        <w:rPr>
          <w:sz w:val="28"/>
          <w:szCs w:val="28"/>
          <w:lang w:val="en-US" w:eastAsia="uk-UA"/>
        </w:rPr>
        <w:t xml:space="preserve">J.G. </w:t>
      </w:r>
      <w:r w:rsidRPr="00E11399">
        <w:rPr>
          <w:sz w:val="28"/>
          <w:szCs w:val="28"/>
          <w:lang w:val="en-US" w:eastAsia="uk-UA"/>
        </w:rPr>
        <w:t>Lainchbury</w:t>
      </w:r>
      <w:r w:rsidRPr="00E11399">
        <w:rPr>
          <w:sz w:val="28"/>
          <w:szCs w:val="28"/>
          <w:lang w:val="uk-UA" w:eastAsia="uk-UA"/>
        </w:rPr>
        <w:t xml:space="preserve">, </w:t>
      </w:r>
      <w:r>
        <w:rPr>
          <w:sz w:val="28"/>
          <w:szCs w:val="28"/>
          <w:lang w:val="en-US" w:eastAsia="uk-UA"/>
        </w:rPr>
        <w:t xml:space="preserve">M.G. </w:t>
      </w:r>
      <w:r w:rsidRPr="00E11399">
        <w:rPr>
          <w:sz w:val="28"/>
          <w:szCs w:val="28"/>
          <w:lang w:val="en-US" w:eastAsia="uk-UA"/>
        </w:rPr>
        <w:t>Nicholls</w:t>
      </w:r>
      <w:r w:rsidRPr="00E11399">
        <w:rPr>
          <w:sz w:val="28"/>
          <w:szCs w:val="28"/>
          <w:lang w:val="uk-UA" w:eastAsia="uk-UA"/>
        </w:rPr>
        <w:t xml:space="preserve"> </w:t>
      </w:r>
      <w:r>
        <w:rPr>
          <w:sz w:val="28"/>
          <w:szCs w:val="28"/>
          <w:lang w:val="en-US" w:eastAsia="uk-UA"/>
        </w:rPr>
        <w:t>[</w:t>
      </w:r>
      <w:r w:rsidRPr="00E11399">
        <w:rPr>
          <w:sz w:val="28"/>
          <w:szCs w:val="28"/>
          <w:lang w:val="en-US" w:eastAsia="uk-UA"/>
        </w:rPr>
        <w:t>et</w:t>
      </w:r>
      <w:r w:rsidRPr="00E11399">
        <w:rPr>
          <w:sz w:val="28"/>
          <w:szCs w:val="28"/>
          <w:lang w:val="uk-UA" w:eastAsia="uk-UA"/>
        </w:rPr>
        <w:t xml:space="preserve"> </w:t>
      </w:r>
      <w:r w:rsidRPr="00E11399">
        <w:rPr>
          <w:sz w:val="28"/>
          <w:szCs w:val="28"/>
          <w:lang w:val="en-US" w:eastAsia="uk-UA"/>
        </w:rPr>
        <w:t>al</w:t>
      </w:r>
      <w:r w:rsidRPr="00E11399">
        <w:rPr>
          <w:sz w:val="28"/>
          <w:szCs w:val="28"/>
          <w:lang w:val="uk-UA" w:eastAsia="uk-UA"/>
        </w:rPr>
        <w:t>.</w:t>
      </w:r>
      <w:r>
        <w:rPr>
          <w:sz w:val="28"/>
          <w:szCs w:val="28"/>
          <w:lang w:val="en-US" w:eastAsia="uk-UA"/>
        </w:rPr>
        <w:t>]</w:t>
      </w:r>
      <w:r w:rsidRPr="00E11399">
        <w:rPr>
          <w:sz w:val="28"/>
          <w:szCs w:val="28"/>
          <w:lang w:val="uk-UA" w:eastAsia="uk-UA"/>
        </w:rPr>
        <w:t xml:space="preserve"> // </w:t>
      </w:r>
      <w:r w:rsidRPr="00E11399">
        <w:rPr>
          <w:sz w:val="28"/>
          <w:szCs w:val="28"/>
          <w:lang w:val="en-US" w:eastAsia="uk-UA"/>
        </w:rPr>
        <w:t>Lancet</w:t>
      </w:r>
      <w:r w:rsidRPr="00E11399">
        <w:rPr>
          <w:sz w:val="28"/>
          <w:szCs w:val="28"/>
          <w:lang w:val="uk-UA" w:eastAsia="uk-UA"/>
        </w:rPr>
        <w:t xml:space="preserve">. – 2002. – </w:t>
      </w:r>
      <w:r>
        <w:rPr>
          <w:sz w:val="28"/>
          <w:szCs w:val="28"/>
          <w:lang w:val="en-US" w:eastAsia="uk-UA"/>
        </w:rPr>
        <w:t xml:space="preserve">Vol. </w:t>
      </w:r>
      <w:r w:rsidRPr="00E11399">
        <w:rPr>
          <w:sz w:val="28"/>
          <w:szCs w:val="28"/>
          <w:lang w:val="uk-UA" w:eastAsia="uk-UA"/>
        </w:rPr>
        <w:t xml:space="preserve">359. – </w:t>
      </w:r>
      <w:r w:rsidRPr="00E11399">
        <w:rPr>
          <w:sz w:val="28"/>
          <w:szCs w:val="28"/>
          <w:lang w:val="en-US" w:eastAsia="uk-UA"/>
        </w:rPr>
        <w:t>P</w:t>
      </w:r>
      <w:r w:rsidRPr="00E11399">
        <w:rPr>
          <w:sz w:val="28"/>
          <w:szCs w:val="28"/>
          <w:lang w:val="uk-UA" w:eastAsia="uk-UA"/>
        </w:rPr>
        <w:t>. 5 – 6.</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 xml:space="preserve">Determination of ejection fraction and left ventricular fraction using isotopic ventriculography and bidimensional echocardiography. Comparison with contrast ventriculography </w:t>
      </w:r>
      <w:r>
        <w:rPr>
          <w:sz w:val="28"/>
          <w:szCs w:val="28"/>
          <w:lang w:val="uk-UA"/>
        </w:rPr>
        <w:t>[</w:t>
      </w:r>
      <w:r>
        <w:rPr>
          <w:sz w:val="28"/>
          <w:szCs w:val="28"/>
          <w:lang w:val="en-US"/>
        </w:rPr>
        <w:t xml:space="preserve">Text] / T.I. </w:t>
      </w:r>
      <w:r w:rsidRPr="00E11399">
        <w:rPr>
          <w:sz w:val="28"/>
          <w:szCs w:val="28"/>
          <w:lang w:val="en-US"/>
        </w:rPr>
        <w:t xml:space="preserve">Casans, </w:t>
      </w:r>
      <w:r>
        <w:rPr>
          <w:sz w:val="28"/>
          <w:szCs w:val="28"/>
          <w:lang w:val="en-US"/>
        </w:rPr>
        <w:t>A.R. Gomez</w:t>
      </w:r>
      <w:r w:rsidRPr="00E11399">
        <w:rPr>
          <w:sz w:val="28"/>
          <w:szCs w:val="28"/>
          <w:lang w:val="en-US"/>
        </w:rPr>
        <w:t xml:space="preserve">, </w:t>
      </w:r>
      <w:r>
        <w:rPr>
          <w:sz w:val="28"/>
          <w:szCs w:val="28"/>
          <w:lang w:val="en-US"/>
        </w:rPr>
        <w:t xml:space="preserve">P.V. </w:t>
      </w:r>
      <w:r w:rsidRPr="00E11399">
        <w:rPr>
          <w:sz w:val="28"/>
          <w:szCs w:val="28"/>
          <w:lang w:val="en-US"/>
        </w:rPr>
        <w:t xml:space="preserve">Bodi </w:t>
      </w:r>
      <w:r>
        <w:rPr>
          <w:sz w:val="28"/>
          <w:szCs w:val="28"/>
          <w:lang w:val="en-US"/>
        </w:rPr>
        <w:t>[</w:t>
      </w:r>
      <w:r w:rsidRPr="00E11399">
        <w:rPr>
          <w:sz w:val="28"/>
          <w:szCs w:val="28"/>
          <w:lang w:val="en-US"/>
        </w:rPr>
        <w:t>et al.</w:t>
      </w:r>
      <w:r>
        <w:rPr>
          <w:sz w:val="28"/>
          <w:szCs w:val="28"/>
          <w:lang w:val="en-US"/>
        </w:rPr>
        <w:t>]</w:t>
      </w:r>
      <w:r w:rsidRPr="00E11399">
        <w:rPr>
          <w:sz w:val="28"/>
          <w:szCs w:val="28"/>
          <w:lang w:val="en-US"/>
        </w:rPr>
        <w:t xml:space="preserve"> // Rev. Esp. Cardiol. – 1998. –</w:t>
      </w:r>
      <w:r w:rsidRPr="00E11399">
        <w:rPr>
          <w:b/>
          <w:bCs/>
          <w:sz w:val="28"/>
          <w:szCs w:val="28"/>
          <w:lang w:val="en-US"/>
        </w:rPr>
        <w:t xml:space="preserve"> </w:t>
      </w:r>
      <w:r w:rsidRPr="00E11399">
        <w:rPr>
          <w:sz w:val="28"/>
          <w:szCs w:val="28"/>
          <w:lang w:val="en-US"/>
        </w:rPr>
        <w:t>Vol.51</w:t>
      </w:r>
      <w:r>
        <w:rPr>
          <w:sz w:val="28"/>
          <w:szCs w:val="28"/>
          <w:lang w:val="en-US"/>
        </w:rPr>
        <w:t>,</w:t>
      </w:r>
      <w:r w:rsidRPr="00E11399">
        <w:rPr>
          <w:sz w:val="28"/>
          <w:szCs w:val="28"/>
          <w:lang w:val="en-US"/>
        </w:rPr>
        <w:t xml:space="preserve"> Suppl. </w:t>
      </w:r>
      <w:r w:rsidRPr="00E11399">
        <w:rPr>
          <w:sz w:val="28"/>
          <w:szCs w:val="28"/>
          <w:lang w:val="de-DE"/>
        </w:rPr>
        <w:t>1. – P. 10-18</w:t>
      </w:r>
      <w:r w:rsidRPr="00E11399">
        <w:rPr>
          <w:sz w:val="28"/>
          <w:szCs w:val="28"/>
          <w:lang w:val="en-US"/>
        </w:rPr>
        <w:t>.</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lastRenderedPageBreak/>
        <w:t>Dickstein</w:t>
      </w:r>
      <w:r w:rsidRPr="00E11399">
        <w:rPr>
          <w:sz w:val="28"/>
          <w:szCs w:val="28"/>
          <w:lang w:val="uk-UA" w:eastAsia="uk-UA"/>
        </w:rPr>
        <w:t xml:space="preserve"> </w:t>
      </w:r>
      <w:r w:rsidRPr="00E11399">
        <w:rPr>
          <w:sz w:val="28"/>
          <w:szCs w:val="28"/>
          <w:lang w:val="en-US" w:eastAsia="uk-UA"/>
        </w:rPr>
        <w:t>K</w:t>
      </w:r>
      <w:r w:rsidRPr="00E11399">
        <w:rPr>
          <w:sz w:val="28"/>
          <w:szCs w:val="28"/>
          <w:lang w:val="uk-UA" w:eastAsia="uk-UA"/>
        </w:rPr>
        <w:t xml:space="preserve">. </w:t>
      </w:r>
      <w:r w:rsidRPr="00E11399">
        <w:rPr>
          <w:sz w:val="28"/>
          <w:szCs w:val="28"/>
          <w:lang w:val="en-US" w:eastAsia="uk-UA"/>
        </w:rPr>
        <w:t>Diagnosis</w:t>
      </w:r>
      <w:r w:rsidRPr="00E11399">
        <w:rPr>
          <w:sz w:val="28"/>
          <w:szCs w:val="28"/>
          <w:lang w:val="uk-UA" w:eastAsia="uk-UA"/>
        </w:rPr>
        <w:t xml:space="preserve"> </w:t>
      </w:r>
      <w:r w:rsidRPr="00E11399">
        <w:rPr>
          <w:sz w:val="28"/>
          <w:szCs w:val="28"/>
          <w:lang w:val="en-US" w:eastAsia="uk-UA"/>
        </w:rPr>
        <w:t>and</w:t>
      </w:r>
      <w:r w:rsidRPr="00E11399">
        <w:rPr>
          <w:sz w:val="28"/>
          <w:szCs w:val="28"/>
          <w:lang w:val="uk-UA" w:eastAsia="uk-UA"/>
        </w:rPr>
        <w:t xml:space="preserve"> </w:t>
      </w:r>
      <w:r w:rsidRPr="00E11399">
        <w:rPr>
          <w:sz w:val="28"/>
          <w:szCs w:val="28"/>
          <w:lang w:val="en-US" w:eastAsia="uk-UA"/>
        </w:rPr>
        <w:t>assessment</w:t>
      </w:r>
      <w:r w:rsidRPr="00E11399">
        <w:rPr>
          <w:sz w:val="28"/>
          <w:szCs w:val="28"/>
          <w:lang w:val="uk-UA" w:eastAsia="uk-UA"/>
        </w:rPr>
        <w:t xml:space="preserve"> </w:t>
      </w:r>
      <w:r w:rsidRPr="00E11399">
        <w:rPr>
          <w:sz w:val="28"/>
          <w:szCs w:val="28"/>
          <w:lang w:val="en-US" w:eastAsia="uk-UA"/>
        </w:rPr>
        <w:t>of</w:t>
      </w:r>
      <w:r w:rsidRPr="00E11399">
        <w:rPr>
          <w:sz w:val="28"/>
          <w:szCs w:val="28"/>
          <w:lang w:val="uk-UA" w:eastAsia="uk-UA"/>
        </w:rPr>
        <w:t xml:space="preserve"> </w:t>
      </w:r>
      <w:r w:rsidRPr="00E11399">
        <w:rPr>
          <w:sz w:val="28"/>
          <w:szCs w:val="28"/>
          <w:lang w:val="en-US" w:eastAsia="uk-UA"/>
        </w:rPr>
        <w:t>the</w:t>
      </w:r>
      <w:r w:rsidRPr="00E11399">
        <w:rPr>
          <w:sz w:val="28"/>
          <w:szCs w:val="28"/>
          <w:lang w:val="uk-UA" w:eastAsia="uk-UA"/>
        </w:rPr>
        <w:t xml:space="preserve"> </w:t>
      </w:r>
      <w:r w:rsidRPr="00E11399">
        <w:rPr>
          <w:sz w:val="28"/>
          <w:szCs w:val="28"/>
          <w:lang w:val="en-US" w:eastAsia="uk-UA"/>
        </w:rPr>
        <w:t>heart</w:t>
      </w:r>
      <w:r w:rsidRPr="00E11399">
        <w:rPr>
          <w:sz w:val="28"/>
          <w:szCs w:val="28"/>
          <w:lang w:val="uk-UA" w:eastAsia="uk-UA"/>
        </w:rPr>
        <w:t xml:space="preserve"> </w:t>
      </w:r>
      <w:r w:rsidRPr="00E11399">
        <w:rPr>
          <w:sz w:val="28"/>
          <w:szCs w:val="28"/>
          <w:lang w:val="en-US" w:eastAsia="uk-UA"/>
        </w:rPr>
        <w:t>failure</w:t>
      </w:r>
      <w:r w:rsidRPr="00E11399">
        <w:rPr>
          <w:sz w:val="28"/>
          <w:szCs w:val="28"/>
          <w:lang w:val="uk-UA" w:eastAsia="uk-UA"/>
        </w:rPr>
        <w:t xml:space="preserve"> </w:t>
      </w:r>
      <w:r w:rsidRPr="00E11399">
        <w:rPr>
          <w:sz w:val="28"/>
          <w:szCs w:val="28"/>
          <w:lang w:val="en-US" w:eastAsia="uk-UA"/>
        </w:rPr>
        <w:t>patient</w:t>
      </w:r>
      <w:r w:rsidRPr="00E11399">
        <w:rPr>
          <w:sz w:val="28"/>
          <w:szCs w:val="28"/>
          <w:lang w:val="uk-UA" w:eastAsia="uk-UA"/>
        </w:rPr>
        <w:t xml:space="preserve">: </w:t>
      </w:r>
      <w:r w:rsidRPr="00E11399">
        <w:rPr>
          <w:sz w:val="28"/>
          <w:szCs w:val="28"/>
          <w:lang w:val="en-US" w:eastAsia="uk-UA"/>
        </w:rPr>
        <w:t>the</w:t>
      </w:r>
      <w:r w:rsidRPr="00E11399">
        <w:rPr>
          <w:sz w:val="28"/>
          <w:szCs w:val="28"/>
          <w:lang w:val="uk-UA" w:eastAsia="uk-UA"/>
        </w:rPr>
        <w:t xml:space="preserve"> </w:t>
      </w:r>
      <w:r w:rsidRPr="00E11399">
        <w:rPr>
          <w:sz w:val="28"/>
          <w:szCs w:val="28"/>
          <w:lang w:val="en-US" w:eastAsia="uk-UA"/>
        </w:rPr>
        <w:t>cornerstone</w:t>
      </w:r>
      <w:r w:rsidRPr="00E11399">
        <w:rPr>
          <w:sz w:val="28"/>
          <w:szCs w:val="28"/>
          <w:lang w:val="uk-UA" w:eastAsia="uk-UA"/>
        </w:rPr>
        <w:t xml:space="preserve"> </w:t>
      </w:r>
      <w:r w:rsidRPr="00E11399">
        <w:rPr>
          <w:sz w:val="28"/>
          <w:szCs w:val="28"/>
          <w:lang w:val="en-US" w:eastAsia="uk-UA"/>
        </w:rPr>
        <w:t>of</w:t>
      </w:r>
      <w:r w:rsidRPr="00E11399">
        <w:rPr>
          <w:sz w:val="28"/>
          <w:szCs w:val="28"/>
          <w:lang w:val="uk-UA" w:eastAsia="uk-UA"/>
        </w:rPr>
        <w:t xml:space="preserve"> </w:t>
      </w:r>
      <w:r w:rsidRPr="00E11399">
        <w:rPr>
          <w:sz w:val="28"/>
          <w:szCs w:val="28"/>
          <w:lang w:val="en-US" w:eastAsia="uk-UA"/>
        </w:rPr>
        <w:t>effective</w:t>
      </w:r>
      <w:r w:rsidRPr="00E11399">
        <w:rPr>
          <w:sz w:val="28"/>
          <w:szCs w:val="28"/>
          <w:lang w:val="uk-UA" w:eastAsia="uk-UA"/>
        </w:rPr>
        <w:t xml:space="preserve"> </w:t>
      </w:r>
      <w:r w:rsidRPr="00E11399">
        <w:rPr>
          <w:sz w:val="28"/>
          <w:szCs w:val="28"/>
          <w:lang w:val="en-US" w:eastAsia="uk-UA"/>
        </w:rPr>
        <w:t>management</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 K. Dickstein</w:t>
      </w:r>
      <w:r w:rsidRPr="00E11399">
        <w:rPr>
          <w:sz w:val="28"/>
          <w:szCs w:val="28"/>
          <w:lang w:val="uk-UA" w:eastAsia="uk-UA"/>
        </w:rPr>
        <w:t xml:space="preserve"> // </w:t>
      </w:r>
      <w:r w:rsidRPr="00E11399">
        <w:rPr>
          <w:sz w:val="28"/>
          <w:szCs w:val="28"/>
          <w:lang w:val="en-US" w:eastAsia="uk-UA"/>
        </w:rPr>
        <w:t>Eur</w:t>
      </w:r>
      <w:r w:rsidRPr="00E11399">
        <w:rPr>
          <w:sz w:val="28"/>
          <w:szCs w:val="28"/>
          <w:lang w:val="uk-UA" w:eastAsia="uk-UA"/>
        </w:rPr>
        <w:t xml:space="preserve">. </w:t>
      </w:r>
      <w:r w:rsidRPr="00E11399">
        <w:rPr>
          <w:sz w:val="28"/>
          <w:szCs w:val="28"/>
          <w:lang w:val="en-US" w:eastAsia="uk-UA"/>
        </w:rPr>
        <w:t>J</w:t>
      </w:r>
      <w:r w:rsidRPr="00E11399">
        <w:rPr>
          <w:sz w:val="28"/>
          <w:szCs w:val="28"/>
          <w:lang w:val="uk-UA" w:eastAsia="uk-UA"/>
        </w:rPr>
        <w:t xml:space="preserve">. </w:t>
      </w:r>
      <w:r w:rsidRPr="00E11399">
        <w:rPr>
          <w:sz w:val="28"/>
          <w:szCs w:val="28"/>
          <w:lang w:val="en-US" w:eastAsia="uk-UA"/>
        </w:rPr>
        <w:t>Heart</w:t>
      </w:r>
      <w:r w:rsidRPr="00E11399">
        <w:rPr>
          <w:sz w:val="28"/>
          <w:szCs w:val="28"/>
          <w:lang w:val="uk-UA" w:eastAsia="uk-UA"/>
        </w:rPr>
        <w:t xml:space="preserve"> </w:t>
      </w:r>
      <w:r w:rsidRPr="00E11399">
        <w:rPr>
          <w:sz w:val="28"/>
          <w:szCs w:val="28"/>
          <w:lang w:val="en-US" w:eastAsia="uk-UA"/>
        </w:rPr>
        <w:t>Fai</w:t>
      </w:r>
      <w:r w:rsidRPr="00E11399">
        <w:rPr>
          <w:sz w:val="28"/>
          <w:szCs w:val="28"/>
          <w:lang w:val="uk-UA" w:eastAsia="uk-UA"/>
        </w:rPr>
        <w:t xml:space="preserve">. – 2005. – </w:t>
      </w:r>
      <w:r w:rsidRPr="00E11399">
        <w:rPr>
          <w:sz w:val="28"/>
          <w:szCs w:val="28"/>
          <w:lang w:val="en-US" w:eastAsia="uk-UA"/>
        </w:rPr>
        <w:t>Vol</w:t>
      </w:r>
      <w:r w:rsidRPr="00E11399">
        <w:rPr>
          <w:sz w:val="28"/>
          <w:szCs w:val="28"/>
          <w:lang w:val="uk-UA" w:eastAsia="uk-UA"/>
        </w:rPr>
        <w:t xml:space="preserve">. 7. – </w:t>
      </w:r>
      <w:r w:rsidRPr="00E11399">
        <w:rPr>
          <w:sz w:val="28"/>
          <w:szCs w:val="28"/>
          <w:lang w:val="en-US" w:eastAsia="uk-UA"/>
        </w:rPr>
        <w:t>P</w:t>
      </w:r>
      <w:r w:rsidRPr="00E11399">
        <w:rPr>
          <w:sz w:val="28"/>
          <w:szCs w:val="28"/>
          <w:lang w:val="uk-UA" w:eastAsia="uk-UA"/>
        </w:rPr>
        <w:t>. 303 – 308.</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t xml:space="preserve">Doppler echocardiographic measurement of low velocity motion of the left ventricular posterior wall </w:t>
      </w:r>
      <w:r>
        <w:rPr>
          <w:sz w:val="28"/>
          <w:szCs w:val="28"/>
          <w:lang w:val="uk-UA"/>
        </w:rPr>
        <w:t>[</w:t>
      </w:r>
      <w:r>
        <w:rPr>
          <w:sz w:val="28"/>
          <w:szCs w:val="28"/>
          <w:lang w:val="en-US"/>
        </w:rPr>
        <w:t xml:space="preserve">Text] </w:t>
      </w:r>
      <w:r>
        <w:rPr>
          <w:sz w:val="28"/>
          <w:szCs w:val="28"/>
          <w:lang w:val="en-US" w:eastAsia="uk-UA"/>
        </w:rPr>
        <w:t xml:space="preserve">/ K. </w:t>
      </w:r>
      <w:r w:rsidRPr="00E11399">
        <w:rPr>
          <w:sz w:val="28"/>
          <w:szCs w:val="28"/>
          <w:lang w:val="en-US" w:eastAsia="uk-UA"/>
        </w:rPr>
        <w:t xml:space="preserve">Isaaz, </w:t>
      </w:r>
      <w:r>
        <w:rPr>
          <w:sz w:val="28"/>
          <w:szCs w:val="28"/>
          <w:lang w:val="en-US" w:eastAsia="uk-UA"/>
        </w:rPr>
        <w:t xml:space="preserve">A. </w:t>
      </w:r>
      <w:r w:rsidRPr="00E11399">
        <w:rPr>
          <w:sz w:val="28"/>
          <w:szCs w:val="28"/>
          <w:lang w:val="en-US" w:eastAsia="uk-UA"/>
        </w:rPr>
        <w:t xml:space="preserve">Thompson, </w:t>
      </w:r>
      <w:r>
        <w:rPr>
          <w:sz w:val="28"/>
          <w:szCs w:val="28"/>
          <w:lang w:val="en-US" w:eastAsia="uk-UA"/>
        </w:rPr>
        <w:t xml:space="preserve">G. </w:t>
      </w:r>
      <w:r w:rsidRPr="00E11399">
        <w:rPr>
          <w:sz w:val="28"/>
          <w:szCs w:val="28"/>
          <w:lang w:val="en-US" w:eastAsia="uk-UA"/>
        </w:rPr>
        <w:t xml:space="preserve">Ethevenot. </w:t>
      </w:r>
      <w:r>
        <w:rPr>
          <w:sz w:val="28"/>
          <w:szCs w:val="28"/>
          <w:lang w:val="en-US" w:eastAsia="uk-UA"/>
        </w:rPr>
        <w:t>[</w:t>
      </w:r>
      <w:r w:rsidRPr="00E11399">
        <w:rPr>
          <w:sz w:val="28"/>
          <w:szCs w:val="28"/>
          <w:lang w:val="en-US" w:eastAsia="uk-UA"/>
        </w:rPr>
        <w:t>et al.</w:t>
      </w:r>
      <w:r>
        <w:rPr>
          <w:sz w:val="28"/>
          <w:szCs w:val="28"/>
          <w:lang w:val="en-US" w:eastAsia="uk-UA"/>
        </w:rPr>
        <w:t>]</w:t>
      </w:r>
      <w:r w:rsidRPr="00E11399">
        <w:rPr>
          <w:sz w:val="28"/>
          <w:szCs w:val="28"/>
          <w:lang w:val="en-US" w:eastAsia="uk-UA"/>
        </w:rPr>
        <w:t xml:space="preserve"> // Am. J. Cardiol. – 1989. – Vol. 64. – P. 66-75.</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 xml:space="preserve">Dynamics of heart rate turbulence as independent risk predictor after dynamic myocardial infarction </w:t>
      </w:r>
      <w:r>
        <w:rPr>
          <w:sz w:val="28"/>
          <w:szCs w:val="28"/>
          <w:lang w:val="uk-UA"/>
        </w:rPr>
        <w:t>[</w:t>
      </w:r>
      <w:r>
        <w:rPr>
          <w:sz w:val="28"/>
          <w:szCs w:val="28"/>
          <w:lang w:val="en-US"/>
        </w:rPr>
        <w:t xml:space="preserve">Text] / A. </w:t>
      </w:r>
      <w:r w:rsidRPr="00E11399">
        <w:rPr>
          <w:sz w:val="28"/>
          <w:szCs w:val="28"/>
          <w:lang w:val="en-US"/>
        </w:rPr>
        <w:t>Bauer</w:t>
      </w:r>
      <w:r w:rsidRPr="00E11399">
        <w:rPr>
          <w:sz w:val="28"/>
          <w:szCs w:val="28"/>
          <w:lang w:val="uk-UA"/>
        </w:rPr>
        <w:t xml:space="preserve">, </w:t>
      </w:r>
      <w:r>
        <w:rPr>
          <w:sz w:val="28"/>
          <w:szCs w:val="28"/>
          <w:lang w:val="en-US"/>
        </w:rPr>
        <w:t xml:space="preserve">P. </w:t>
      </w:r>
      <w:r w:rsidRPr="00E11399">
        <w:rPr>
          <w:sz w:val="28"/>
          <w:szCs w:val="28"/>
          <w:lang w:val="en-US"/>
        </w:rPr>
        <w:t>Barthel</w:t>
      </w:r>
      <w:r w:rsidRPr="00E11399">
        <w:rPr>
          <w:sz w:val="28"/>
          <w:szCs w:val="28"/>
          <w:lang w:val="uk-UA"/>
        </w:rPr>
        <w:t xml:space="preserve">, </w:t>
      </w:r>
      <w:r>
        <w:rPr>
          <w:sz w:val="28"/>
          <w:szCs w:val="28"/>
          <w:lang w:val="en-US"/>
        </w:rPr>
        <w:t xml:space="preserve">R. </w:t>
      </w:r>
      <w:r w:rsidRPr="00E11399">
        <w:rPr>
          <w:sz w:val="28"/>
          <w:szCs w:val="28"/>
          <w:lang w:val="en-US"/>
        </w:rPr>
        <w:t>Schneider</w:t>
      </w:r>
      <w:r w:rsidRPr="00E11399">
        <w:rPr>
          <w:sz w:val="28"/>
          <w:szCs w:val="28"/>
          <w:lang w:val="uk-UA"/>
        </w:rPr>
        <w:t xml:space="preserve"> </w:t>
      </w:r>
      <w:r>
        <w:rPr>
          <w:sz w:val="28"/>
          <w:szCs w:val="28"/>
          <w:lang w:val="en-US"/>
        </w:rPr>
        <w:t>[</w:t>
      </w:r>
      <w:r w:rsidRPr="00E11399">
        <w:rPr>
          <w:sz w:val="28"/>
          <w:szCs w:val="28"/>
          <w:lang w:val="en-US"/>
        </w:rPr>
        <w:t>et</w:t>
      </w:r>
      <w:r w:rsidRPr="00E11399">
        <w:rPr>
          <w:sz w:val="28"/>
          <w:szCs w:val="28"/>
          <w:lang w:val="uk-UA"/>
        </w:rPr>
        <w:t xml:space="preserve"> </w:t>
      </w:r>
      <w:r w:rsidRPr="00E11399">
        <w:rPr>
          <w:sz w:val="28"/>
          <w:szCs w:val="28"/>
          <w:lang w:val="en-US"/>
        </w:rPr>
        <w:t>al</w:t>
      </w:r>
      <w:r w:rsidRPr="00E11399">
        <w:rPr>
          <w:sz w:val="28"/>
          <w:szCs w:val="28"/>
          <w:lang w:val="uk-UA"/>
        </w:rPr>
        <w:t>.</w:t>
      </w:r>
      <w:r>
        <w:rPr>
          <w:sz w:val="28"/>
          <w:szCs w:val="28"/>
          <w:lang w:val="en-US"/>
        </w:rPr>
        <w:t>]</w:t>
      </w:r>
      <w:r w:rsidRPr="00E11399">
        <w:rPr>
          <w:sz w:val="28"/>
          <w:szCs w:val="28"/>
          <w:lang w:val="uk-UA"/>
        </w:rPr>
        <w:t xml:space="preserve"> </w:t>
      </w:r>
      <w:r w:rsidRPr="00E11399">
        <w:rPr>
          <w:sz w:val="28"/>
          <w:szCs w:val="28"/>
          <w:lang w:val="en-US"/>
        </w:rPr>
        <w:t>// PACE.- 2002.- Vol.25, Part II.- P.608</w:t>
      </w:r>
      <w:r w:rsidRPr="00763ECA">
        <w:rPr>
          <w:sz w:val="28"/>
          <w:szCs w:val="28"/>
          <w:lang w:val="en-US"/>
        </w:rPr>
        <w:t>.</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 xml:space="preserve">Effect of combined statin and beta-blocker treatment on one-year morbidity and mortality after acute myocardial infarction associ-ated with heart failure </w:t>
      </w:r>
      <w:r>
        <w:rPr>
          <w:sz w:val="28"/>
          <w:szCs w:val="28"/>
          <w:lang w:val="uk-UA"/>
        </w:rPr>
        <w:t>[</w:t>
      </w:r>
      <w:r>
        <w:rPr>
          <w:sz w:val="28"/>
          <w:szCs w:val="28"/>
          <w:lang w:val="en-US"/>
        </w:rPr>
        <w:t xml:space="preserve">Text] / A. </w:t>
      </w:r>
      <w:r w:rsidRPr="00E11399">
        <w:rPr>
          <w:sz w:val="28"/>
          <w:szCs w:val="28"/>
          <w:lang w:val="en-US"/>
        </w:rPr>
        <w:t>Hognestad</w:t>
      </w:r>
      <w:r w:rsidRPr="00E11399">
        <w:rPr>
          <w:sz w:val="28"/>
          <w:szCs w:val="28"/>
          <w:lang w:val="uk-UA"/>
        </w:rPr>
        <w:t xml:space="preserve">, </w:t>
      </w:r>
      <w:r>
        <w:rPr>
          <w:sz w:val="28"/>
          <w:szCs w:val="28"/>
          <w:lang w:val="en-US"/>
        </w:rPr>
        <w:t xml:space="preserve">K. </w:t>
      </w:r>
      <w:r w:rsidRPr="00E11399">
        <w:rPr>
          <w:sz w:val="28"/>
          <w:szCs w:val="28"/>
          <w:lang w:val="en-US"/>
        </w:rPr>
        <w:t>Dickstein</w:t>
      </w:r>
      <w:r w:rsidRPr="00E11399">
        <w:rPr>
          <w:sz w:val="28"/>
          <w:szCs w:val="28"/>
          <w:lang w:val="uk-UA"/>
        </w:rPr>
        <w:t xml:space="preserve">, </w:t>
      </w:r>
      <w:r>
        <w:rPr>
          <w:sz w:val="28"/>
          <w:szCs w:val="28"/>
          <w:lang w:val="en-US"/>
        </w:rPr>
        <w:t xml:space="preserve">E. </w:t>
      </w:r>
      <w:r w:rsidRPr="00E11399">
        <w:rPr>
          <w:sz w:val="28"/>
          <w:szCs w:val="28"/>
          <w:lang w:val="en-US"/>
        </w:rPr>
        <w:t>Myhre</w:t>
      </w:r>
      <w:r w:rsidRPr="00E11399">
        <w:rPr>
          <w:sz w:val="28"/>
          <w:szCs w:val="28"/>
          <w:lang w:val="uk-UA"/>
        </w:rPr>
        <w:t xml:space="preserve"> </w:t>
      </w:r>
      <w:r>
        <w:rPr>
          <w:sz w:val="28"/>
          <w:szCs w:val="28"/>
          <w:lang w:val="en-US"/>
        </w:rPr>
        <w:t>[</w:t>
      </w:r>
      <w:r w:rsidRPr="00E11399">
        <w:rPr>
          <w:sz w:val="28"/>
          <w:szCs w:val="28"/>
          <w:lang w:val="en-US"/>
        </w:rPr>
        <w:t>et</w:t>
      </w:r>
      <w:r w:rsidRPr="00E11399">
        <w:rPr>
          <w:sz w:val="28"/>
          <w:szCs w:val="28"/>
          <w:lang w:val="uk-UA"/>
        </w:rPr>
        <w:t xml:space="preserve"> </w:t>
      </w:r>
      <w:r w:rsidRPr="00E11399">
        <w:rPr>
          <w:sz w:val="28"/>
          <w:szCs w:val="28"/>
          <w:lang w:val="en-US"/>
        </w:rPr>
        <w:t>al</w:t>
      </w:r>
      <w:r w:rsidRPr="00E11399">
        <w:rPr>
          <w:sz w:val="28"/>
          <w:szCs w:val="28"/>
          <w:lang w:val="uk-UA"/>
        </w:rPr>
        <w:t>.</w:t>
      </w:r>
      <w:r>
        <w:rPr>
          <w:sz w:val="28"/>
          <w:szCs w:val="28"/>
          <w:lang w:val="en-US"/>
        </w:rPr>
        <w:t>]</w:t>
      </w:r>
      <w:r w:rsidRPr="00E11399">
        <w:rPr>
          <w:sz w:val="28"/>
          <w:szCs w:val="28"/>
          <w:lang w:val="uk-UA"/>
        </w:rPr>
        <w:t xml:space="preserve"> </w:t>
      </w:r>
      <w:r w:rsidRPr="00E11399">
        <w:rPr>
          <w:sz w:val="28"/>
          <w:szCs w:val="28"/>
          <w:lang w:val="en-US"/>
        </w:rPr>
        <w:t>//</w:t>
      </w:r>
      <w:r>
        <w:rPr>
          <w:sz w:val="28"/>
          <w:szCs w:val="28"/>
          <w:lang w:val="en-US"/>
        </w:rPr>
        <w:t xml:space="preserve"> </w:t>
      </w:r>
      <w:r w:rsidRPr="00E11399">
        <w:rPr>
          <w:sz w:val="28"/>
          <w:szCs w:val="28"/>
          <w:lang w:val="en-US"/>
        </w:rPr>
        <w:t>Am. J Cardiol.- 2004.</w:t>
      </w:r>
      <w:r>
        <w:rPr>
          <w:sz w:val="28"/>
          <w:szCs w:val="28"/>
          <w:lang w:val="en-US"/>
        </w:rPr>
        <w:t xml:space="preserve"> –</w:t>
      </w:r>
      <w:r w:rsidRPr="00E11399">
        <w:rPr>
          <w:sz w:val="28"/>
          <w:szCs w:val="28"/>
          <w:lang w:val="en-US"/>
        </w:rPr>
        <w:t xml:space="preserve"> Vol.93, </w:t>
      </w:r>
      <w:r>
        <w:rPr>
          <w:sz w:val="28"/>
          <w:szCs w:val="28"/>
          <w:lang w:val="en-US"/>
        </w:rPr>
        <w:t>N</w:t>
      </w:r>
      <w:r w:rsidRPr="00E11399">
        <w:rPr>
          <w:sz w:val="28"/>
          <w:szCs w:val="28"/>
          <w:lang w:val="en-US"/>
        </w:rPr>
        <w:t>5.</w:t>
      </w:r>
      <w:r>
        <w:rPr>
          <w:sz w:val="28"/>
          <w:szCs w:val="28"/>
          <w:lang w:val="en-US"/>
        </w:rPr>
        <w:t xml:space="preserve"> –</w:t>
      </w:r>
      <w:r w:rsidRPr="00E11399">
        <w:rPr>
          <w:sz w:val="28"/>
          <w:szCs w:val="28"/>
          <w:lang w:val="en-US"/>
        </w:rPr>
        <w:t xml:space="preserve"> P.</w:t>
      </w:r>
      <w:r>
        <w:rPr>
          <w:sz w:val="28"/>
          <w:szCs w:val="28"/>
          <w:lang w:val="en-US"/>
        </w:rPr>
        <w:t xml:space="preserve"> </w:t>
      </w:r>
      <w:r w:rsidRPr="00E11399">
        <w:rPr>
          <w:sz w:val="28"/>
          <w:szCs w:val="28"/>
          <w:lang w:val="en-US"/>
        </w:rPr>
        <w:t>603-606.</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rPr>
        <w:t>Effect of intencive versus moderate lipid lowering on endothelial function and vascular responsiveness to angiotensin II in stable coronary artery disease</w:t>
      </w:r>
      <w:r>
        <w:rPr>
          <w:sz w:val="28"/>
          <w:szCs w:val="28"/>
          <w:lang w:val="en-US"/>
        </w:rPr>
        <w:t xml:space="preserve"> </w:t>
      </w:r>
      <w:r>
        <w:rPr>
          <w:sz w:val="28"/>
          <w:szCs w:val="28"/>
          <w:lang w:val="uk-UA"/>
        </w:rPr>
        <w:t>[</w:t>
      </w:r>
      <w:r>
        <w:rPr>
          <w:sz w:val="28"/>
          <w:szCs w:val="28"/>
          <w:lang w:val="en-US"/>
        </w:rPr>
        <w:t>Text] /</w:t>
      </w:r>
      <w:r w:rsidRPr="00E11399">
        <w:rPr>
          <w:sz w:val="28"/>
          <w:szCs w:val="28"/>
          <w:lang w:val="en-US"/>
        </w:rPr>
        <w:t xml:space="preserve"> </w:t>
      </w:r>
      <w:r>
        <w:rPr>
          <w:sz w:val="28"/>
          <w:szCs w:val="28"/>
          <w:lang w:val="en-US"/>
        </w:rPr>
        <w:t xml:space="preserve">P. </w:t>
      </w:r>
      <w:r w:rsidRPr="00E11399">
        <w:rPr>
          <w:sz w:val="28"/>
          <w:szCs w:val="28"/>
          <w:lang w:val="en-US"/>
        </w:rPr>
        <w:t xml:space="preserve">Van der Harst, </w:t>
      </w:r>
      <w:r>
        <w:rPr>
          <w:sz w:val="28"/>
          <w:szCs w:val="28"/>
          <w:lang w:val="en-US"/>
        </w:rPr>
        <w:t xml:space="preserve">L.J. </w:t>
      </w:r>
      <w:r w:rsidRPr="00E11399">
        <w:rPr>
          <w:sz w:val="28"/>
          <w:szCs w:val="28"/>
          <w:lang w:val="en-US"/>
        </w:rPr>
        <w:t xml:space="preserve">Wagenaar, </w:t>
      </w:r>
      <w:r>
        <w:rPr>
          <w:sz w:val="28"/>
          <w:szCs w:val="28"/>
          <w:lang w:val="en-US"/>
        </w:rPr>
        <w:t xml:space="preserve">H. </w:t>
      </w:r>
      <w:r w:rsidRPr="00E11399">
        <w:rPr>
          <w:sz w:val="28"/>
          <w:szCs w:val="28"/>
          <w:lang w:val="en-US"/>
        </w:rPr>
        <w:t xml:space="preserve">Buikema </w:t>
      </w:r>
      <w:r>
        <w:rPr>
          <w:sz w:val="28"/>
          <w:szCs w:val="28"/>
          <w:lang w:val="en-US"/>
        </w:rPr>
        <w:t>[</w:t>
      </w:r>
      <w:r w:rsidRPr="00E11399">
        <w:rPr>
          <w:sz w:val="28"/>
          <w:szCs w:val="28"/>
          <w:lang w:val="en-US"/>
        </w:rPr>
        <w:t>et al.</w:t>
      </w:r>
      <w:r>
        <w:rPr>
          <w:sz w:val="28"/>
          <w:szCs w:val="28"/>
          <w:lang w:val="en-US"/>
        </w:rPr>
        <w:t>]</w:t>
      </w:r>
      <w:r w:rsidRPr="00E11399">
        <w:rPr>
          <w:sz w:val="28"/>
          <w:szCs w:val="28"/>
          <w:lang w:val="en-US"/>
        </w:rPr>
        <w:t xml:space="preserve"> // Am. J. Cardiol. – 2005. – Vol. 96</w:t>
      </w:r>
      <w:r>
        <w:rPr>
          <w:sz w:val="28"/>
          <w:szCs w:val="28"/>
          <w:lang w:val="en-US"/>
        </w:rPr>
        <w:t xml:space="preserve">, N </w:t>
      </w:r>
      <w:r w:rsidRPr="00E11399">
        <w:rPr>
          <w:sz w:val="28"/>
          <w:szCs w:val="28"/>
          <w:lang w:val="en-US"/>
        </w:rPr>
        <w:t>10. – P. 1361 – 1364.</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eastAsia="uk-UA"/>
        </w:rPr>
        <w:t>Effects of atorvastatin on reactive hyperaemia and the thrombosis-fibrinolysis system in patients with heart failure</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w:t>
      </w:r>
      <w:r w:rsidRPr="00E11399">
        <w:rPr>
          <w:sz w:val="28"/>
          <w:szCs w:val="28"/>
          <w:lang w:val="en-US" w:eastAsia="uk-UA"/>
        </w:rPr>
        <w:t xml:space="preserve"> </w:t>
      </w:r>
      <w:r>
        <w:rPr>
          <w:sz w:val="28"/>
          <w:szCs w:val="28"/>
          <w:lang w:val="en-US" w:eastAsia="uk-UA"/>
        </w:rPr>
        <w:t xml:space="preserve">D. </w:t>
      </w:r>
      <w:r w:rsidRPr="00E11399">
        <w:rPr>
          <w:sz w:val="28"/>
          <w:szCs w:val="28"/>
          <w:lang w:val="en-US" w:eastAsia="uk-UA"/>
        </w:rPr>
        <w:t xml:space="preserve">Tousoulis, </w:t>
      </w:r>
      <w:r>
        <w:rPr>
          <w:sz w:val="28"/>
          <w:szCs w:val="28"/>
          <w:lang w:val="en-US" w:eastAsia="uk-UA"/>
        </w:rPr>
        <w:t xml:space="preserve">C. </w:t>
      </w:r>
      <w:r w:rsidRPr="00E11399">
        <w:rPr>
          <w:sz w:val="28"/>
          <w:szCs w:val="28"/>
          <w:lang w:val="en-US" w:eastAsia="uk-UA"/>
        </w:rPr>
        <w:t xml:space="preserve">Antoniades, </w:t>
      </w:r>
      <w:r>
        <w:rPr>
          <w:sz w:val="28"/>
          <w:szCs w:val="28"/>
          <w:lang w:val="en-US" w:eastAsia="uk-UA"/>
        </w:rPr>
        <w:t xml:space="preserve">E. </w:t>
      </w:r>
      <w:r w:rsidRPr="00E11399">
        <w:rPr>
          <w:sz w:val="28"/>
          <w:szCs w:val="28"/>
          <w:lang w:val="en-US" w:eastAsia="uk-UA"/>
        </w:rPr>
        <w:t xml:space="preserve">Bosinakou </w:t>
      </w:r>
      <w:r>
        <w:rPr>
          <w:sz w:val="28"/>
          <w:szCs w:val="28"/>
          <w:lang w:val="en-US" w:eastAsia="uk-UA"/>
        </w:rPr>
        <w:t>[</w:t>
      </w:r>
      <w:r w:rsidRPr="00E11399">
        <w:rPr>
          <w:sz w:val="28"/>
          <w:szCs w:val="28"/>
          <w:lang w:val="en-US" w:eastAsia="uk-UA"/>
        </w:rPr>
        <w:t>et al.</w:t>
      </w:r>
      <w:r>
        <w:rPr>
          <w:sz w:val="28"/>
          <w:szCs w:val="28"/>
          <w:lang w:val="en-US" w:eastAsia="uk-UA"/>
        </w:rPr>
        <w:t>]</w:t>
      </w:r>
      <w:r w:rsidRPr="00E11399">
        <w:rPr>
          <w:sz w:val="28"/>
          <w:szCs w:val="28"/>
          <w:lang w:val="en-US" w:eastAsia="uk-UA"/>
        </w:rPr>
        <w:t xml:space="preserve"> // Heart. – 2005. – Vol. 91</w:t>
      </w:r>
      <w:r>
        <w:rPr>
          <w:sz w:val="28"/>
          <w:szCs w:val="28"/>
          <w:lang w:val="en-US" w:eastAsia="uk-UA"/>
        </w:rPr>
        <w:t xml:space="preserve">, N </w:t>
      </w:r>
      <w:r w:rsidRPr="00E11399">
        <w:rPr>
          <w:sz w:val="28"/>
          <w:szCs w:val="28"/>
          <w:lang w:val="en-US" w:eastAsia="uk-UA"/>
        </w:rPr>
        <w:t>1. – P. 27 – 31.</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eastAsia="uk-UA"/>
        </w:rPr>
        <w:t>Effects of pravastatin on left ventricular mass in patients with hyperlipidemia and essential hypertension</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w:t>
      </w:r>
      <w:r w:rsidRPr="00E11399">
        <w:rPr>
          <w:sz w:val="28"/>
          <w:szCs w:val="28"/>
          <w:lang w:val="en-US" w:eastAsia="uk-UA"/>
        </w:rPr>
        <w:t xml:space="preserve"> </w:t>
      </w:r>
      <w:r>
        <w:rPr>
          <w:sz w:val="28"/>
          <w:szCs w:val="28"/>
          <w:lang w:val="en-US" w:eastAsia="uk-UA"/>
        </w:rPr>
        <w:t xml:space="preserve">S.F. </w:t>
      </w:r>
      <w:r w:rsidRPr="00E11399">
        <w:rPr>
          <w:sz w:val="28"/>
          <w:szCs w:val="28"/>
          <w:lang w:val="en-US" w:eastAsia="uk-UA"/>
        </w:rPr>
        <w:t>Su</w:t>
      </w:r>
      <w:r w:rsidRPr="00E11399">
        <w:rPr>
          <w:sz w:val="28"/>
          <w:szCs w:val="28"/>
          <w:lang w:val="uk-UA" w:eastAsia="uk-UA"/>
        </w:rPr>
        <w:t xml:space="preserve">, </w:t>
      </w:r>
      <w:r>
        <w:rPr>
          <w:sz w:val="28"/>
          <w:szCs w:val="28"/>
          <w:lang w:val="en-US" w:eastAsia="uk-UA"/>
        </w:rPr>
        <w:t xml:space="preserve">C.L. </w:t>
      </w:r>
      <w:r w:rsidRPr="00E11399">
        <w:rPr>
          <w:sz w:val="28"/>
          <w:szCs w:val="28"/>
          <w:lang w:val="en-US" w:eastAsia="uk-UA"/>
        </w:rPr>
        <w:t>Hsiao</w:t>
      </w:r>
      <w:r w:rsidRPr="00E11399">
        <w:rPr>
          <w:sz w:val="28"/>
          <w:szCs w:val="28"/>
          <w:lang w:val="uk-UA" w:eastAsia="uk-UA"/>
        </w:rPr>
        <w:t xml:space="preserve">, </w:t>
      </w:r>
      <w:r>
        <w:rPr>
          <w:sz w:val="28"/>
          <w:szCs w:val="28"/>
          <w:lang w:val="en-US" w:eastAsia="uk-UA"/>
        </w:rPr>
        <w:t xml:space="preserve">C.W. </w:t>
      </w:r>
      <w:r w:rsidRPr="00E11399">
        <w:rPr>
          <w:sz w:val="28"/>
          <w:szCs w:val="28"/>
          <w:lang w:val="en-US" w:eastAsia="uk-UA"/>
        </w:rPr>
        <w:t>Chu</w:t>
      </w:r>
      <w:r w:rsidRPr="00E11399">
        <w:rPr>
          <w:sz w:val="28"/>
          <w:szCs w:val="28"/>
          <w:lang w:val="uk-UA" w:eastAsia="uk-UA"/>
        </w:rPr>
        <w:t xml:space="preserve"> </w:t>
      </w:r>
      <w:r>
        <w:rPr>
          <w:sz w:val="28"/>
          <w:szCs w:val="28"/>
          <w:lang w:val="en-US" w:eastAsia="uk-UA"/>
        </w:rPr>
        <w:t>[</w:t>
      </w:r>
      <w:r w:rsidRPr="00E11399">
        <w:rPr>
          <w:sz w:val="28"/>
          <w:szCs w:val="28"/>
          <w:lang w:val="en-US" w:eastAsia="uk-UA"/>
        </w:rPr>
        <w:t>et</w:t>
      </w:r>
      <w:r w:rsidRPr="00E11399">
        <w:rPr>
          <w:sz w:val="28"/>
          <w:szCs w:val="28"/>
          <w:lang w:val="uk-UA" w:eastAsia="uk-UA"/>
        </w:rPr>
        <w:t xml:space="preserve"> </w:t>
      </w:r>
      <w:r w:rsidRPr="00E11399">
        <w:rPr>
          <w:sz w:val="28"/>
          <w:szCs w:val="28"/>
          <w:lang w:val="en-US" w:eastAsia="uk-UA"/>
        </w:rPr>
        <w:t>al</w:t>
      </w:r>
      <w:r w:rsidRPr="00E11399">
        <w:rPr>
          <w:sz w:val="28"/>
          <w:szCs w:val="28"/>
          <w:lang w:val="uk-UA" w:eastAsia="uk-UA"/>
        </w:rPr>
        <w:t>.</w:t>
      </w:r>
      <w:r>
        <w:rPr>
          <w:sz w:val="28"/>
          <w:szCs w:val="28"/>
          <w:lang w:val="en-US" w:eastAsia="uk-UA"/>
        </w:rPr>
        <w:t>]</w:t>
      </w:r>
      <w:r w:rsidRPr="00E11399">
        <w:rPr>
          <w:sz w:val="28"/>
          <w:szCs w:val="28"/>
          <w:lang w:val="uk-UA" w:eastAsia="uk-UA"/>
        </w:rPr>
        <w:t xml:space="preserve"> </w:t>
      </w:r>
      <w:r w:rsidRPr="00E11399">
        <w:rPr>
          <w:sz w:val="28"/>
          <w:szCs w:val="28"/>
          <w:lang w:val="en-US" w:eastAsia="uk-UA"/>
        </w:rPr>
        <w:t>// Am. J. Cardiol. – 2000. – Vol. 86</w:t>
      </w:r>
      <w:r>
        <w:rPr>
          <w:sz w:val="28"/>
          <w:szCs w:val="28"/>
          <w:lang w:val="en-US" w:eastAsia="uk-UA"/>
        </w:rPr>
        <w:t xml:space="preserve">, N </w:t>
      </w:r>
      <w:r w:rsidRPr="00E11399">
        <w:rPr>
          <w:sz w:val="28"/>
          <w:szCs w:val="28"/>
          <w:lang w:val="en-US" w:eastAsia="uk-UA"/>
        </w:rPr>
        <w:t>5. – P. 514 – 518.</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Effects</w:t>
      </w:r>
      <w:r w:rsidRPr="00E11399">
        <w:rPr>
          <w:sz w:val="28"/>
          <w:szCs w:val="28"/>
          <w:lang w:val="uk-UA"/>
        </w:rPr>
        <w:t xml:space="preserve"> </w:t>
      </w:r>
      <w:r w:rsidRPr="00E11399">
        <w:rPr>
          <w:sz w:val="28"/>
          <w:szCs w:val="28"/>
          <w:lang w:val="en-US"/>
        </w:rPr>
        <w:t>of</w:t>
      </w:r>
      <w:r w:rsidRPr="00E11399">
        <w:rPr>
          <w:sz w:val="28"/>
          <w:szCs w:val="28"/>
          <w:lang w:val="uk-UA"/>
        </w:rPr>
        <w:t xml:space="preserve"> </w:t>
      </w:r>
      <w:r w:rsidRPr="00E11399">
        <w:rPr>
          <w:sz w:val="28"/>
          <w:szCs w:val="28"/>
          <w:lang w:val="en-US"/>
        </w:rPr>
        <w:t>ventricular</w:t>
      </w:r>
      <w:r w:rsidRPr="00E11399">
        <w:rPr>
          <w:sz w:val="28"/>
          <w:szCs w:val="28"/>
          <w:lang w:val="uk-UA"/>
        </w:rPr>
        <w:t xml:space="preserve"> </w:t>
      </w:r>
      <w:r w:rsidRPr="00E11399">
        <w:rPr>
          <w:sz w:val="28"/>
          <w:szCs w:val="28"/>
          <w:lang w:val="en-US"/>
        </w:rPr>
        <w:t>premature</w:t>
      </w:r>
      <w:r w:rsidRPr="00E11399">
        <w:rPr>
          <w:sz w:val="28"/>
          <w:szCs w:val="28"/>
          <w:lang w:val="uk-UA"/>
        </w:rPr>
        <w:t xml:space="preserve"> </w:t>
      </w:r>
      <w:r w:rsidRPr="00E11399">
        <w:rPr>
          <w:sz w:val="28"/>
          <w:szCs w:val="28"/>
          <w:lang w:val="en-US"/>
        </w:rPr>
        <w:t>stimulus</w:t>
      </w:r>
      <w:r w:rsidRPr="00E11399">
        <w:rPr>
          <w:sz w:val="28"/>
          <w:szCs w:val="28"/>
          <w:lang w:val="uk-UA"/>
        </w:rPr>
        <w:t xml:space="preserve"> </w:t>
      </w:r>
      <w:r w:rsidRPr="00E11399">
        <w:rPr>
          <w:sz w:val="28"/>
          <w:szCs w:val="28"/>
          <w:lang w:val="en-US"/>
        </w:rPr>
        <w:t>coupling</w:t>
      </w:r>
      <w:r w:rsidRPr="00E11399">
        <w:rPr>
          <w:sz w:val="28"/>
          <w:szCs w:val="28"/>
          <w:lang w:val="uk-UA"/>
        </w:rPr>
        <w:t xml:space="preserve"> </w:t>
      </w:r>
      <w:r w:rsidRPr="00E11399">
        <w:rPr>
          <w:sz w:val="28"/>
          <w:szCs w:val="28"/>
          <w:lang w:val="en-US"/>
        </w:rPr>
        <w:t>interval</w:t>
      </w:r>
      <w:r w:rsidRPr="00E11399">
        <w:rPr>
          <w:sz w:val="28"/>
          <w:szCs w:val="28"/>
          <w:lang w:val="uk-UA"/>
        </w:rPr>
        <w:t xml:space="preserve"> </w:t>
      </w:r>
      <w:r w:rsidRPr="00E11399">
        <w:rPr>
          <w:sz w:val="28"/>
          <w:szCs w:val="28"/>
          <w:lang w:val="en-US"/>
        </w:rPr>
        <w:t>on</w:t>
      </w:r>
      <w:r w:rsidRPr="00E11399">
        <w:rPr>
          <w:sz w:val="28"/>
          <w:szCs w:val="28"/>
          <w:lang w:val="uk-UA"/>
        </w:rPr>
        <w:t xml:space="preserve"> </w:t>
      </w:r>
      <w:r w:rsidRPr="00E11399">
        <w:rPr>
          <w:sz w:val="28"/>
          <w:szCs w:val="28"/>
          <w:lang w:val="en-US"/>
        </w:rPr>
        <w:t>blood</w:t>
      </w:r>
      <w:r w:rsidRPr="00E11399">
        <w:rPr>
          <w:sz w:val="28"/>
          <w:szCs w:val="28"/>
          <w:lang w:val="uk-UA"/>
        </w:rPr>
        <w:t xml:space="preserve"> </w:t>
      </w:r>
      <w:r w:rsidRPr="00E11399">
        <w:rPr>
          <w:sz w:val="28"/>
          <w:szCs w:val="28"/>
          <w:lang w:val="en-US"/>
        </w:rPr>
        <w:t>pressure</w:t>
      </w:r>
      <w:r w:rsidRPr="00E11399">
        <w:rPr>
          <w:sz w:val="28"/>
          <w:szCs w:val="28"/>
          <w:lang w:val="uk-UA"/>
        </w:rPr>
        <w:t xml:space="preserve"> </w:t>
      </w:r>
      <w:r w:rsidRPr="00E11399">
        <w:rPr>
          <w:sz w:val="28"/>
          <w:szCs w:val="28"/>
          <w:lang w:val="en-US"/>
        </w:rPr>
        <w:t>and</w:t>
      </w:r>
      <w:r w:rsidRPr="00E11399">
        <w:rPr>
          <w:sz w:val="28"/>
          <w:szCs w:val="28"/>
          <w:lang w:val="uk-UA"/>
        </w:rPr>
        <w:t xml:space="preserve"> </w:t>
      </w:r>
      <w:r w:rsidRPr="00E11399">
        <w:rPr>
          <w:sz w:val="28"/>
          <w:szCs w:val="28"/>
          <w:lang w:val="en-US"/>
        </w:rPr>
        <w:t>heart</w:t>
      </w:r>
      <w:r w:rsidRPr="00E11399">
        <w:rPr>
          <w:sz w:val="28"/>
          <w:szCs w:val="28"/>
          <w:lang w:val="uk-UA"/>
        </w:rPr>
        <w:t xml:space="preserve"> </w:t>
      </w:r>
      <w:r w:rsidRPr="00E11399">
        <w:rPr>
          <w:sz w:val="28"/>
          <w:szCs w:val="28"/>
          <w:lang w:val="en-US"/>
        </w:rPr>
        <w:t>rate</w:t>
      </w:r>
      <w:r w:rsidRPr="00E11399">
        <w:rPr>
          <w:sz w:val="28"/>
          <w:szCs w:val="28"/>
          <w:lang w:val="uk-UA"/>
        </w:rPr>
        <w:t xml:space="preserve"> </w:t>
      </w:r>
      <w:r w:rsidRPr="00E11399">
        <w:rPr>
          <w:sz w:val="28"/>
          <w:szCs w:val="28"/>
          <w:lang w:val="en-US"/>
        </w:rPr>
        <w:t>turbulence</w:t>
      </w:r>
      <w:r w:rsidRPr="00E11399">
        <w:rPr>
          <w:sz w:val="28"/>
          <w:szCs w:val="28"/>
          <w:lang w:val="uk-UA"/>
        </w:rPr>
        <w:t xml:space="preserve"> </w:t>
      </w:r>
      <w:r>
        <w:rPr>
          <w:sz w:val="28"/>
          <w:szCs w:val="28"/>
          <w:lang w:val="uk-UA"/>
        </w:rPr>
        <w:t>[</w:t>
      </w:r>
      <w:r>
        <w:rPr>
          <w:sz w:val="28"/>
          <w:szCs w:val="28"/>
          <w:lang w:val="en-US"/>
        </w:rPr>
        <w:t xml:space="preserve">Text] / M.A. </w:t>
      </w:r>
      <w:r w:rsidRPr="00E11399">
        <w:rPr>
          <w:sz w:val="28"/>
          <w:szCs w:val="28"/>
          <w:lang w:val="en-US"/>
        </w:rPr>
        <w:t>Watanabe</w:t>
      </w:r>
      <w:r w:rsidRPr="00E11399">
        <w:rPr>
          <w:sz w:val="28"/>
          <w:szCs w:val="28"/>
          <w:lang w:val="uk-UA"/>
        </w:rPr>
        <w:t xml:space="preserve">, </w:t>
      </w:r>
      <w:r>
        <w:rPr>
          <w:sz w:val="28"/>
          <w:szCs w:val="28"/>
          <w:lang w:val="en-US"/>
        </w:rPr>
        <w:t xml:space="preserve">J.E. </w:t>
      </w:r>
      <w:r w:rsidRPr="00E11399">
        <w:rPr>
          <w:sz w:val="28"/>
          <w:szCs w:val="28"/>
          <w:lang w:val="en-US"/>
        </w:rPr>
        <w:t>Marine</w:t>
      </w:r>
      <w:r w:rsidRPr="00E11399">
        <w:rPr>
          <w:sz w:val="28"/>
          <w:szCs w:val="28"/>
          <w:lang w:val="uk-UA"/>
        </w:rPr>
        <w:t xml:space="preserve">, </w:t>
      </w:r>
      <w:r>
        <w:rPr>
          <w:sz w:val="28"/>
          <w:szCs w:val="28"/>
          <w:lang w:val="en-US"/>
        </w:rPr>
        <w:t xml:space="preserve">M. </w:t>
      </w:r>
      <w:r w:rsidRPr="00E11399">
        <w:rPr>
          <w:sz w:val="28"/>
          <w:szCs w:val="28"/>
          <w:lang w:val="en-US"/>
        </w:rPr>
        <w:t>Sheldon</w:t>
      </w:r>
      <w:r w:rsidRPr="00E11399">
        <w:rPr>
          <w:sz w:val="28"/>
          <w:szCs w:val="28"/>
          <w:lang w:val="uk-UA"/>
        </w:rPr>
        <w:t xml:space="preserve">, </w:t>
      </w:r>
      <w:r>
        <w:rPr>
          <w:sz w:val="28"/>
          <w:szCs w:val="28"/>
          <w:lang w:val="en-US"/>
        </w:rPr>
        <w:t xml:space="preserve">M.E. </w:t>
      </w:r>
      <w:r w:rsidRPr="00E11399">
        <w:rPr>
          <w:sz w:val="28"/>
          <w:szCs w:val="28"/>
          <w:lang w:val="en-US"/>
        </w:rPr>
        <w:t>Josephson</w:t>
      </w:r>
      <w:r w:rsidRPr="00E11399">
        <w:rPr>
          <w:sz w:val="28"/>
          <w:szCs w:val="28"/>
          <w:lang w:val="uk-UA"/>
        </w:rPr>
        <w:t xml:space="preserve"> // </w:t>
      </w:r>
      <w:r w:rsidRPr="00E11399">
        <w:rPr>
          <w:sz w:val="28"/>
          <w:szCs w:val="28"/>
          <w:lang w:val="en-US"/>
        </w:rPr>
        <w:t>Circulation</w:t>
      </w:r>
      <w:r w:rsidRPr="00E11399">
        <w:rPr>
          <w:sz w:val="28"/>
          <w:szCs w:val="28"/>
          <w:lang w:val="uk-UA"/>
        </w:rPr>
        <w:t>.</w:t>
      </w:r>
      <w:r>
        <w:rPr>
          <w:sz w:val="28"/>
          <w:szCs w:val="28"/>
          <w:lang w:val="en-US"/>
        </w:rPr>
        <w:t xml:space="preserve"> </w:t>
      </w:r>
      <w:r>
        <w:rPr>
          <w:sz w:val="28"/>
          <w:szCs w:val="28"/>
          <w:lang w:val="uk-UA"/>
        </w:rPr>
        <w:t>–</w:t>
      </w:r>
      <w:r w:rsidRPr="00E11399">
        <w:rPr>
          <w:sz w:val="28"/>
          <w:szCs w:val="28"/>
          <w:lang w:val="uk-UA"/>
        </w:rPr>
        <w:t xml:space="preserve"> 2002.</w:t>
      </w:r>
      <w:r>
        <w:rPr>
          <w:sz w:val="28"/>
          <w:szCs w:val="28"/>
          <w:lang w:val="en-US"/>
        </w:rPr>
        <w:t xml:space="preserve"> </w:t>
      </w:r>
      <w:r>
        <w:rPr>
          <w:sz w:val="28"/>
          <w:szCs w:val="28"/>
          <w:lang w:val="uk-UA"/>
        </w:rPr>
        <w:t>–</w:t>
      </w:r>
      <w:r w:rsidRPr="00E11399">
        <w:rPr>
          <w:sz w:val="28"/>
          <w:szCs w:val="28"/>
          <w:lang w:val="uk-UA"/>
        </w:rPr>
        <w:t xml:space="preserve"> </w:t>
      </w:r>
      <w:r w:rsidRPr="00E11399">
        <w:rPr>
          <w:sz w:val="28"/>
          <w:szCs w:val="28"/>
          <w:lang w:val="en-US"/>
        </w:rPr>
        <w:t>Vol</w:t>
      </w:r>
      <w:r w:rsidRPr="00E11399">
        <w:rPr>
          <w:sz w:val="28"/>
          <w:szCs w:val="28"/>
          <w:lang w:val="uk-UA"/>
        </w:rPr>
        <w:t>. 106.</w:t>
      </w:r>
      <w:r>
        <w:rPr>
          <w:sz w:val="28"/>
          <w:szCs w:val="28"/>
          <w:lang w:val="en-US"/>
        </w:rPr>
        <w:t xml:space="preserve"> </w:t>
      </w:r>
      <w:r>
        <w:rPr>
          <w:sz w:val="28"/>
          <w:szCs w:val="28"/>
          <w:lang w:val="uk-UA"/>
        </w:rPr>
        <w:t>–</w:t>
      </w:r>
      <w:r w:rsidRPr="00E11399">
        <w:rPr>
          <w:sz w:val="28"/>
          <w:szCs w:val="28"/>
          <w:lang w:val="uk-UA"/>
        </w:rPr>
        <w:t xml:space="preserve"> </w:t>
      </w:r>
      <w:r w:rsidRPr="00E11399">
        <w:rPr>
          <w:sz w:val="28"/>
          <w:szCs w:val="28"/>
          <w:lang w:val="en-US"/>
        </w:rPr>
        <w:t>P</w:t>
      </w:r>
      <w:r w:rsidRPr="00E11399">
        <w:rPr>
          <w:sz w:val="28"/>
          <w:szCs w:val="28"/>
          <w:lang w:val="uk-UA"/>
        </w:rPr>
        <w:t>.325-330.</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lastRenderedPageBreak/>
        <w:t xml:space="preserve">Evaluation of heart-rate turbulence as a new prognostic marker in patients with chronic heart failure </w:t>
      </w:r>
      <w:r>
        <w:rPr>
          <w:sz w:val="28"/>
          <w:szCs w:val="28"/>
          <w:lang w:val="uk-UA"/>
        </w:rPr>
        <w:t>[</w:t>
      </w:r>
      <w:r>
        <w:rPr>
          <w:sz w:val="28"/>
          <w:szCs w:val="28"/>
          <w:lang w:val="en-US"/>
        </w:rPr>
        <w:t xml:space="preserve">Text] / J. </w:t>
      </w:r>
      <w:r w:rsidRPr="00E11399">
        <w:rPr>
          <w:sz w:val="28"/>
          <w:szCs w:val="28"/>
          <w:lang w:val="en-US"/>
        </w:rPr>
        <w:t xml:space="preserve">Koyama, </w:t>
      </w:r>
      <w:r>
        <w:rPr>
          <w:sz w:val="28"/>
          <w:szCs w:val="28"/>
          <w:lang w:val="en-US"/>
        </w:rPr>
        <w:t xml:space="preserve">S. </w:t>
      </w:r>
      <w:r w:rsidRPr="00E11399">
        <w:rPr>
          <w:sz w:val="28"/>
          <w:szCs w:val="28"/>
          <w:lang w:val="en-US"/>
        </w:rPr>
        <w:t xml:space="preserve">Toda, </w:t>
      </w:r>
      <w:r>
        <w:rPr>
          <w:sz w:val="28"/>
          <w:szCs w:val="28"/>
          <w:lang w:val="en-US"/>
        </w:rPr>
        <w:t xml:space="preserve">Y. </w:t>
      </w:r>
      <w:r w:rsidRPr="00E11399">
        <w:rPr>
          <w:sz w:val="28"/>
          <w:szCs w:val="28"/>
          <w:lang w:val="en-US"/>
        </w:rPr>
        <w:t xml:space="preserve">Kon-No </w:t>
      </w:r>
      <w:r>
        <w:rPr>
          <w:sz w:val="28"/>
          <w:szCs w:val="28"/>
          <w:lang w:val="en-US"/>
        </w:rPr>
        <w:t>[</w:t>
      </w:r>
      <w:r w:rsidRPr="00E11399">
        <w:rPr>
          <w:sz w:val="28"/>
          <w:szCs w:val="28"/>
          <w:lang w:val="en-US"/>
        </w:rPr>
        <w:t>et al.</w:t>
      </w:r>
      <w:r>
        <w:rPr>
          <w:sz w:val="28"/>
          <w:szCs w:val="28"/>
          <w:lang w:val="en-US"/>
        </w:rPr>
        <w:t>]</w:t>
      </w:r>
      <w:r w:rsidRPr="00E11399">
        <w:rPr>
          <w:sz w:val="28"/>
          <w:szCs w:val="28"/>
          <w:lang w:val="en-US"/>
        </w:rPr>
        <w:t xml:space="preserve"> // PACE.</w:t>
      </w:r>
      <w:r>
        <w:rPr>
          <w:sz w:val="28"/>
          <w:szCs w:val="28"/>
          <w:lang w:val="en-US"/>
        </w:rPr>
        <w:t xml:space="preserve"> –</w:t>
      </w:r>
      <w:r w:rsidRPr="00E11399">
        <w:rPr>
          <w:sz w:val="28"/>
          <w:szCs w:val="28"/>
          <w:lang w:val="en-US"/>
        </w:rPr>
        <w:t xml:space="preserve"> 2002.</w:t>
      </w:r>
      <w:r>
        <w:rPr>
          <w:sz w:val="28"/>
          <w:szCs w:val="28"/>
          <w:lang w:val="en-US"/>
        </w:rPr>
        <w:t xml:space="preserve"> –</w:t>
      </w:r>
      <w:r w:rsidRPr="00E11399">
        <w:rPr>
          <w:sz w:val="28"/>
          <w:szCs w:val="28"/>
          <w:lang w:val="en-US"/>
        </w:rPr>
        <w:t xml:space="preserve"> Vol.25,</w:t>
      </w:r>
      <w:r>
        <w:rPr>
          <w:sz w:val="28"/>
          <w:szCs w:val="28"/>
          <w:lang w:val="en-US"/>
        </w:rPr>
        <w:t xml:space="preserve"> </w:t>
      </w:r>
      <w:r w:rsidRPr="00E11399">
        <w:rPr>
          <w:sz w:val="28"/>
          <w:szCs w:val="28"/>
          <w:lang w:val="en-US"/>
        </w:rPr>
        <w:t>Part II.</w:t>
      </w:r>
      <w:r>
        <w:rPr>
          <w:sz w:val="28"/>
          <w:szCs w:val="28"/>
          <w:lang w:val="en-US"/>
        </w:rPr>
        <w:t xml:space="preserve"> –</w:t>
      </w:r>
      <w:r w:rsidRPr="00E11399">
        <w:rPr>
          <w:sz w:val="28"/>
          <w:szCs w:val="28"/>
          <w:lang w:val="en-US"/>
        </w:rPr>
        <w:t xml:space="preserve"> P.608.</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For the AFCAPS/TexCAPS Research Group. Primary prevention of acute coronary events with lovastatin in men and women with average cholesterol levels</w:t>
      </w:r>
      <w:r>
        <w:rPr>
          <w:sz w:val="28"/>
          <w:szCs w:val="28"/>
          <w:lang w:val="en-US"/>
        </w:rPr>
        <w:t xml:space="preserve"> </w:t>
      </w:r>
      <w:r>
        <w:rPr>
          <w:sz w:val="28"/>
          <w:szCs w:val="28"/>
          <w:lang w:val="uk-UA"/>
        </w:rPr>
        <w:t>[</w:t>
      </w:r>
      <w:r>
        <w:rPr>
          <w:sz w:val="28"/>
          <w:szCs w:val="28"/>
          <w:lang w:val="en-US"/>
        </w:rPr>
        <w:t>Text] /</w:t>
      </w:r>
      <w:r w:rsidRPr="00E11399">
        <w:rPr>
          <w:sz w:val="28"/>
          <w:szCs w:val="28"/>
          <w:lang w:val="en-US"/>
        </w:rPr>
        <w:t xml:space="preserve"> </w:t>
      </w:r>
      <w:r>
        <w:rPr>
          <w:sz w:val="28"/>
          <w:szCs w:val="28"/>
          <w:lang w:val="en-US"/>
        </w:rPr>
        <w:t xml:space="preserve">J.R. </w:t>
      </w:r>
      <w:r w:rsidRPr="00E11399">
        <w:rPr>
          <w:sz w:val="28"/>
          <w:szCs w:val="28"/>
          <w:lang w:val="en-US"/>
        </w:rPr>
        <w:t xml:space="preserve">Downs, </w:t>
      </w:r>
      <w:r>
        <w:rPr>
          <w:sz w:val="28"/>
          <w:szCs w:val="28"/>
          <w:lang w:val="en-US"/>
        </w:rPr>
        <w:t xml:space="preserve">M. </w:t>
      </w:r>
      <w:r w:rsidRPr="00E11399">
        <w:rPr>
          <w:sz w:val="28"/>
          <w:szCs w:val="28"/>
          <w:lang w:val="en-US"/>
        </w:rPr>
        <w:t xml:space="preserve">Clearfield, </w:t>
      </w:r>
      <w:r>
        <w:rPr>
          <w:sz w:val="28"/>
          <w:szCs w:val="28"/>
          <w:lang w:val="en-US"/>
        </w:rPr>
        <w:t xml:space="preserve">S. </w:t>
      </w:r>
      <w:r w:rsidRPr="00E11399">
        <w:rPr>
          <w:sz w:val="28"/>
          <w:szCs w:val="28"/>
          <w:lang w:val="en-US"/>
        </w:rPr>
        <w:t>Weis</w:t>
      </w:r>
      <w:r>
        <w:rPr>
          <w:sz w:val="28"/>
          <w:szCs w:val="28"/>
          <w:lang w:val="en-US"/>
        </w:rPr>
        <w:t xml:space="preserve"> [</w:t>
      </w:r>
      <w:r w:rsidRPr="00E11399">
        <w:rPr>
          <w:sz w:val="28"/>
          <w:szCs w:val="28"/>
          <w:lang w:val="en-US"/>
        </w:rPr>
        <w:t>et al.</w:t>
      </w:r>
      <w:r>
        <w:rPr>
          <w:sz w:val="28"/>
          <w:szCs w:val="28"/>
          <w:lang w:val="en-US"/>
        </w:rPr>
        <w:t>]</w:t>
      </w:r>
      <w:r w:rsidRPr="00E11399">
        <w:rPr>
          <w:sz w:val="28"/>
          <w:szCs w:val="28"/>
          <w:lang w:val="en-US"/>
        </w:rPr>
        <w:t xml:space="preserve"> // JAMA. – 1998. </w:t>
      </w:r>
      <w:r>
        <w:rPr>
          <w:sz w:val="28"/>
          <w:szCs w:val="28"/>
          <w:lang w:val="en-US"/>
        </w:rPr>
        <w:t xml:space="preserve">– </w:t>
      </w:r>
      <w:r w:rsidRPr="00E11399">
        <w:rPr>
          <w:sz w:val="28"/>
          <w:szCs w:val="28"/>
          <w:lang w:val="en-US"/>
        </w:rPr>
        <w:t>V</w:t>
      </w:r>
      <w:r>
        <w:rPr>
          <w:sz w:val="28"/>
          <w:szCs w:val="28"/>
          <w:lang w:val="en-US"/>
        </w:rPr>
        <w:t xml:space="preserve">ol. 279. – </w:t>
      </w:r>
      <w:r w:rsidRPr="00E11399">
        <w:rPr>
          <w:sz w:val="28"/>
          <w:szCs w:val="28"/>
          <w:lang w:val="en-US"/>
        </w:rPr>
        <w:t>P. 1615–1622.</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For</w:t>
      </w:r>
      <w:r w:rsidRPr="00E11399">
        <w:rPr>
          <w:sz w:val="28"/>
          <w:szCs w:val="28"/>
          <w:lang w:val="uk-UA"/>
        </w:rPr>
        <w:t xml:space="preserve"> </w:t>
      </w:r>
      <w:r w:rsidRPr="00E11399">
        <w:rPr>
          <w:sz w:val="28"/>
          <w:szCs w:val="28"/>
          <w:lang w:val="en-US"/>
        </w:rPr>
        <w:t>the</w:t>
      </w:r>
      <w:r w:rsidRPr="00E11399">
        <w:rPr>
          <w:sz w:val="28"/>
          <w:szCs w:val="28"/>
          <w:lang w:val="uk-UA"/>
        </w:rPr>
        <w:t xml:space="preserve"> </w:t>
      </w:r>
      <w:r w:rsidRPr="00E11399">
        <w:rPr>
          <w:sz w:val="28"/>
          <w:szCs w:val="28"/>
          <w:lang w:val="en-US"/>
        </w:rPr>
        <w:t>CORONA</w:t>
      </w:r>
      <w:r w:rsidRPr="00E11399">
        <w:rPr>
          <w:sz w:val="28"/>
          <w:szCs w:val="28"/>
          <w:lang w:val="uk-UA"/>
        </w:rPr>
        <w:t xml:space="preserve"> </w:t>
      </w:r>
      <w:r w:rsidRPr="00E11399">
        <w:rPr>
          <w:sz w:val="28"/>
          <w:szCs w:val="28"/>
          <w:lang w:val="en-US"/>
        </w:rPr>
        <w:t>Group</w:t>
      </w:r>
      <w:r w:rsidRPr="00E11399">
        <w:rPr>
          <w:sz w:val="28"/>
          <w:szCs w:val="28"/>
          <w:lang w:val="uk-UA"/>
        </w:rPr>
        <w:t>.</w:t>
      </w:r>
      <w:r w:rsidRPr="00E11399">
        <w:rPr>
          <w:i/>
          <w:iCs/>
          <w:sz w:val="28"/>
          <w:szCs w:val="28"/>
          <w:lang w:val="uk-UA"/>
        </w:rPr>
        <w:t xml:space="preserve"> </w:t>
      </w:r>
      <w:r w:rsidRPr="00E11399">
        <w:rPr>
          <w:sz w:val="28"/>
          <w:szCs w:val="28"/>
          <w:lang w:val="en-US"/>
        </w:rPr>
        <w:t>Rosuvastatin in Older Patients with Systolic Heart Failure</w:t>
      </w:r>
      <w:r>
        <w:rPr>
          <w:sz w:val="28"/>
          <w:szCs w:val="28"/>
          <w:lang w:val="en-US"/>
        </w:rPr>
        <w:t xml:space="preserve"> </w:t>
      </w:r>
      <w:r>
        <w:rPr>
          <w:sz w:val="28"/>
          <w:szCs w:val="28"/>
          <w:lang w:val="uk-UA"/>
        </w:rPr>
        <w:t>[</w:t>
      </w:r>
      <w:r>
        <w:rPr>
          <w:sz w:val="28"/>
          <w:szCs w:val="28"/>
          <w:lang w:val="en-US"/>
        </w:rPr>
        <w:t>Text] /</w:t>
      </w:r>
      <w:r w:rsidRPr="00E11399">
        <w:rPr>
          <w:sz w:val="28"/>
          <w:szCs w:val="28"/>
          <w:lang w:val="en-US"/>
        </w:rPr>
        <w:t xml:space="preserve"> </w:t>
      </w:r>
      <w:r>
        <w:rPr>
          <w:sz w:val="28"/>
          <w:szCs w:val="28"/>
          <w:lang w:val="en-US"/>
        </w:rPr>
        <w:t xml:space="preserve">J. </w:t>
      </w:r>
      <w:r w:rsidRPr="00E11399">
        <w:rPr>
          <w:sz w:val="28"/>
          <w:szCs w:val="28"/>
          <w:lang w:val="en-US"/>
        </w:rPr>
        <w:t>Kjekshus</w:t>
      </w:r>
      <w:r w:rsidRPr="00E11399">
        <w:rPr>
          <w:sz w:val="28"/>
          <w:szCs w:val="28"/>
          <w:lang w:val="uk-UA"/>
        </w:rPr>
        <w:t xml:space="preserve">, </w:t>
      </w:r>
      <w:r>
        <w:rPr>
          <w:sz w:val="28"/>
          <w:szCs w:val="28"/>
          <w:lang w:val="en-US"/>
        </w:rPr>
        <w:t xml:space="preserve">E. </w:t>
      </w:r>
      <w:r w:rsidRPr="00E11399">
        <w:rPr>
          <w:sz w:val="28"/>
          <w:szCs w:val="28"/>
          <w:lang w:val="en-US"/>
        </w:rPr>
        <w:t>Apetrei</w:t>
      </w:r>
      <w:r w:rsidRPr="00E11399">
        <w:rPr>
          <w:sz w:val="28"/>
          <w:szCs w:val="28"/>
          <w:lang w:val="uk-UA"/>
        </w:rPr>
        <w:t xml:space="preserve">, </w:t>
      </w:r>
      <w:r>
        <w:rPr>
          <w:sz w:val="28"/>
          <w:szCs w:val="28"/>
          <w:lang w:val="en-US"/>
        </w:rPr>
        <w:t xml:space="preserve">V. </w:t>
      </w:r>
      <w:r w:rsidRPr="00E11399">
        <w:rPr>
          <w:sz w:val="28"/>
          <w:szCs w:val="28"/>
          <w:lang w:val="en-US"/>
        </w:rPr>
        <w:t>Barrios</w:t>
      </w:r>
      <w:r w:rsidRPr="00E11399">
        <w:rPr>
          <w:sz w:val="28"/>
          <w:szCs w:val="28"/>
          <w:lang w:val="uk-UA"/>
        </w:rPr>
        <w:t xml:space="preserve"> </w:t>
      </w:r>
      <w:r>
        <w:rPr>
          <w:sz w:val="28"/>
          <w:szCs w:val="28"/>
          <w:lang w:val="en-US"/>
        </w:rPr>
        <w:t>[</w:t>
      </w:r>
      <w:r w:rsidRPr="00E11399">
        <w:rPr>
          <w:sz w:val="28"/>
          <w:szCs w:val="28"/>
          <w:lang w:val="en-US"/>
        </w:rPr>
        <w:t>et</w:t>
      </w:r>
      <w:r w:rsidRPr="00E11399">
        <w:rPr>
          <w:sz w:val="28"/>
          <w:szCs w:val="28"/>
          <w:lang w:val="uk-UA"/>
        </w:rPr>
        <w:t xml:space="preserve"> </w:t>
      </w:r>
      <w:r w:rsidRPr="00E11399">
        <w:rPr>
          <w:sz w:val="28"/>
          <w:szCs w:val="28"/>
          <w:lang w:val="en-US"/>
        </w:rPr>
        <w:t>al</w:t>
      </w:r>
      <w:r w:rsidRPr="00E11399">
        <w:rPr>
          <w:sz w:val="28"/>
          <w:szCs w:val="28"/>
          <w:lang w:val="uk-UA"/>
        </w:rPr>
        <w:t>.</w:t>
      </w:r>
      <w:r>
        <w:rPr>
          <w:sz w:val="28"/>
          <w:szCs w:val="28"/>
          <w:lang w:val="en-US"/>
        </w:rPr>
        <w:t>]</w:t>
      </w:r>
      <w:r w:rsidRPr="00E11399">
        <w:rPr>
          <w:sz w:val="28"/>
          <w:szCs w:val="28"/>
          <w:lang w:val="uk-UA"/>
        </w:rPr>
        <w:t xml:space="preserve"> </w:t>
      </w:r>
      <w:r w:rsidRPr="00E11399">
        <w:rPr>
          <w:sz w:val="28"/>
          <w:szCs w:val="28"/>
          <w:lang w:val="en-US"/>
        </w:rPr>
        <w:t>// N Engl J Med. – 2007. – Vol. 357. – P. 110 – 124.</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t xml:space="preserve">For the MIRACL Study Group. Cardiac resynchronization in chronic heart failure </w:t>
      </w:r>
      <w:r>
        <w:rPr>
          <w:sz w:val="28"/>
          <w:szCs w:val="28"/>
          <w:lang w:val="uk-UA"/>
        </w:rPr>
        <w:t>[</w:t>
      </w:r>
      <w:r>
        <w:rPr>
          <w:sz w:val="28"/>
          <w:szCs w:val="28"/>
          <w:lang w:val="en-US"/>
        </w:rPr>
        <w:t xml:space="preserve">Text] </w:t>
      </w:r>
      <w:r>
        <w:rPr>
          <w:sz w:val="28"/>
          <w:szCs w:val="28"/>
          <w:lang w:val="en-US" w:eastAsia="uk-UA"/>
        </w:rPr>
        <w:t xml:space="preserve">/ W.T. </w:t>
      </w:r>
      <w:r w:rsidRPr="00E11399">
        <w:rPr>
          <w:sz w:val="28"/>
          <w:szCs w:val="28"/>
          <w:lang w:val="en-US" w:eastAsia="uk-UA"/>
        </w:rPr>
        <w:t>Abraham</w:t>
      </w:r>
      <w:r w:rsidRPr="00E11399">
        <w:rPr>
          <w:sz w:val="28"/>
          <w:szCs w:val="28"/>
          <w:lang w:val="uk-UA" w:eastAsia="uk-UA"/>
        </w:rPr>
        <w:t xml:space="preserve">, </w:t>
      </w:r>
      <w:r>
        <w:rPr>
          <w:sz w:val="28"/>
          <w:szCs w:val="28"/>
          <w:lang w:val="en-US" w:eastAsia="uk-UA"/>
        </w:rPr>
        <w:t xml:space="preserve">W.G. </w:t>
      </w:r>
      <w:r w:rsidRPr="00E11399">
        <w:rPr>
          <w:sz w:val="28"/>
          <w:szCs w:val="28"/>
          <w:lang w:val="en-US" w:eastAsia="uk-UA"/>
        </w:rPr>
        <w:t>Fisher</w:t>
      </w:r>
      <w:r w:rsidRPr="00E11399">
        <w:rPr>
          <w:sz w:val="28"/>
          <w:szCs w:val="28"/>
          <w:lang w:val="uk-UA" w:eastAsia="uk-UA"/>
        </w:rPr>
        <w:t xml:space="preserve">, </w:t>
      </w:r>
      <w:r>
        <w:rPr>
          <w:sz w:val="28"/>
          <w:szCs w:val="28"/>
          <w:lang w:val="en-US" w:eastAsia="uk-UA"/>
        </w:rPr>
        <w:t xml:space="preserve">A.L. </w:t>
      </w:r>
      <w:r w:rsidRPr="00E11399">
        <w:rPr>
          <w:sz w:val="28"/>
          <w:szCs w:val="28"/>
          <w:lang w:val="en-US" w:eastAsia="uk-UA"/>
        </w:rPr>
        <w:t>Smith</w:t>
      </w:r>
      <w:r w:rsidRPr="00E11399">
        <w:rPr>
          <w:sz w:val="28"/>
          <w:szCs w:val="28"/>
          <w:lang w:val="uk-UA" w:eastAsia="uk-UA"/>
        </w:rPr>
        <w:t xml:space="preserve"> </w:t>
      </w:r>
      <w:r>
        <w:rPr>
          <w:sz w:val="28"/>
          <w:szCs w:val="28"/>
          <w:lang w:val="en-US" w:eastAsia="uk-UA"/>
        </w:rPr>
        <w:t>[</w:t>
      </w:r>
      <w:r w:rsidRPr="00E11399">
        <w:rPr>
          <w:sz w:val="28"/>
          <w:szCs w:val="28"/>
          <w:lang w:val="en-US" w:eastAsia="uk-UA"/>
        </w:rPr>
        <w:t>et</w:t>
      </w:r>
      <w:r w:rsidRPr="00E11399">
        <w:rPr>
          <w:sz w:val="28"/>
          <w:szCs w:val="28"/>
          <w:lang w:val="uk-UA" w:eastAsia="uk-UA"/>
        </w:rPr>
        <w:t xml:space="preserve"> </w:t>
      </w:r>
      <w:r w:rsidRPr="00E11399">
        <w:rPr>
          <w:sz w:val="28"/>
          <w:szCs w:val="28"/>
          <w:lang w:val="en-US" w:eastAsia="uk-UA"/>
        </w:rPr>
        <w:t>al</w:t>
      </w:r>
      <w:r w:rsidRPr="00E11399">
        <w:rPr>
          <w:sz w:val="28"/>
          <w:szCs w:val="28"/>
          <w:lang w:val="uk-UA" w:eastAsia="uk-UA"/>
        </w:rPr>
        <w:t>.</w:t>
      </w:r>
      <w:r>
        <w:rPr>
          <w:sz w:val="28"/>
          <w:szCs w:val="28"/>
          <w:lang w:val="en-US" w:eastAsia="uk-UA"/>
        </w:rPr>
        <w:t>]</w:t>
      </w:r>
      <w:r w:rsidRPr="00E11399">
        <w:rPr>
          <w:sz w:val="28"/>
          <w:szCs w:val="28"/>
          <w:lang w:val="uk-UA" w:eastAsia="uk-UA"/>
        </w:rPr>
        <w:t xml:space="preserve"> </w:t>
      </w:r>
      <w:r w:rsidRPr="00E11399">
        <w:rPr>
          <w:sz w:val="28"/>
          <w:szCs w:val="28"/>
          <w:lang w:val="en-US" w:eastAsia="uk-UA"/>
        </w:rPr>
        <w:t>// N. Engl. J. Med. – 2002. – Vol. 346. – P.1845 – 53</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color w:val="000000"/>
          <w:sz w:val="28"/>
          <w:szCs w:val="28"/>
          <w:lang w:val="en-US"/>
        </w:rPr>
        <w:t>Friedwald WT. Estimation of the concentration of low-density lipoprotein cholesterol in plasma, without usef the preparative ultracentrifuge</w:t>
      </w:r>
      <w:r>
        <w:rPr>
          <w:color w:val="000000"/>
          <w:sz w:val="28"/>
          <w:szCs w:val="28"/>
          <w:lang w:val="en-US"/>
        </w:rPr>
        <w:t xml:space="preserve"> </w:t>
      </w:r>
      <w:r>
        <w:rPr>
          <w:sz w:val="28"/>
          <w:szCs w:val="28"/>
          <w:lang w:val="uk-UA"/>
        </w:rPr>
        <w:t>[</w:t>
      </w:r>
      <w:r>
        <w:rPr>
          <w:sz w:val="28"/>
          <w:szCs w:val="28"/>
          <w:lang w:val="en-US"/>
        </w:rPr>
        <w:t xml:space="preserve">Text] </w:t>
      </w:r>
      <w:r>
        <w:rPr>
          <w:color w:val="000000"/>
          <w:sz w:val="28"/>
          <w:szCs w:val="28"/>
          <w:lang w:val="en-US"/>
        </w:rPr>
        <w:t>/</w:t>
      </w:r>
      <w:r w:rsidRPr="00E11399">
        <w:rPr>
          <w:color w:val="000000"/>
          <w:sz w:val="28"/>
          <w:szCs w:val="28"/>
          <w:lang w:val="en-US"/>
        </w:rPr>
        <w:t xml:space="preserve"> </w:t>
      </w:r>
      <w:r>
        <w:rPr>
          <w:color w:val="000000"/>
          <w:sz w:val="28"/>
          <w:szCs w:val="28"/>
          <w:lang w:val="en-US"/>
        </w:rPr>
        <w:t xml:space="preserve">W.T. </w:t>
      </w:r>
      <w:r w:rsidRPr="00E11399">
        <w:rPr>
          <w:color w:val="000000"/>
          <w:sz w:val="28"/>
          <w:szCs w:val="28"/>
          <w:lang w:val="en-US"/>
        </w:rPr>
        <w:t xml:space="preserve">Friedwald, </w:t>
      </w:r>
      <w:r>
        <w:rPr>
          <w:color w:val="000000"/>
          <w:sz w:val="28"/>
          <w:szCs w:val="28"/>
          <w:lang w:val="en-US"/>
        </w:rPr>
        <w:t xml:space="preserve">R.I. </w:t>
      </w:r>
      <w:r w:rsidRPr="00E11399">
        <w:rPr>
          <w:color w:val="000000"/>
          <w:sz w:val="28"/>
          <w:szCs w:val="28"/>
          <w:lang w:val="en-US"/>
        </w:rPr>
        <w:t xml:space="preserve">Levy, </w:t>
      </w:r>
      <w:r>
        <w:rPr>
          <w:color w:val="000000"/>
          <w:sz w:val="28"/>
          <w:szCs w:val="28"/>
          <w:lang w:val="en-US"/>
        </w:rPr>
        <w:t xml:space="preserve">D.S. </w:t>
      </w:r>
      <w:r w:rsidRPr="00E11399">
        <w:rPr>
          <w:color w:val="000000"/>
          <w:sz w:val="28"/>
          <w:szCs w:val="28"/>
          <w:lang w:val="en-US"/>
        </w:rPr>
        <w:t>Fredrickson</w:t>
      </w:r>
      <w:r>
        <w:rPr>
          <w:color w:val="000000"/>
          <w:sz w:val="28"/>
          <w:szCs w:val="28"/>
          <w:lang w:val="en-US"/>
        </w:rPr>
        <w:t xml:space="preserve"> // Clin Chem. – 1972. – Vol. </w:t>
      </w:r>
      <w:r w:rsidRPr="00E11399">
        <w:rPr>
          <w:color w:val="000000"/>
          <w:sz w:val="28"/>
          <w:szCs w:val="28"/>
          <w:lang w:val="en-US"/>
        </w:rPr>
        <w:t xml:space="preserve">18. </w:t>
      </w:r>
      <w:r>
        <w:rPr>
          <w:color w:val="000000"/>
          <w:sz w:val="28"/>
          <w:szCs w:val="28"/>
          <w:lang w:val="en-US"/>
        </w:rPr>
        <w:t xml:space="preserve">– </w:t>
      </w:r>
      <w:r w:rsidRPr="00E11399">
        <w:rPr>
          <w:color w:val="000000"/>
          <w:sz w:val="28"/>
          <w:szCs w:val="28"/>
          <w:lang w:val="en-US"/>
        </w:rPr>
        <w:t>P. 499–502.</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t>Galvani</w:t>
      </w:r>
      <w:r w:rsidRPr="00E11399">
        <w:rPr>
          <w:sz w:val="28"/>
          <w:szCs w:val="28"/>
          <w:lang w:val="uk-UA" w:eastAsia="uk-UA"/>
        </w:rPr>
        <w:t xml:space="preserve"> </w:t>
      </w:r>
      <w:r w:rsidRPr="00E11399">
        <w:rPr>
          <w:sz w:val="28"/>
          <w:szCs w:val="28"/>
          <w:lang w:val="en-US" w:eastAsia="uk-UA"/>
        </w:rPr>
        <w:t>M</w:t>
      </w:r>
      <w:r w:rsidRPr="00E11399">
        <w:rPr>
          <w:sz w:val="28"/>
          <w:szCs w:val="28"/>
          <w:lang w:val="uk-UA" w:eastAsia="uk-UA"/>
        </w:rPr>
        <w:t xml:space="preserve">. </w:t>
      </w:r>
      <w:r w:rsidRPr="00E11399">
        <w:rPr>
          <w:sz w:val="28"/>
          <w:szCs w:val="28"/>
          <w:lang w:val="en-US" w:eastAsia="uk-UA"/>
        </w:rPr>
        <w:t>Natriuretic</w:t>
      </w:r>
      <w:r w:rsidRPr="00E11399">
        <w:rPr>
          <w:sz w:val="28"/>
          <w:szCs w:val="28"/>
          <w:lang w:val="uk-UA" w:eastAsia="uk-UA"/>
        </w:rPr>
        <w:t xml:space="preserve"> </w:t>
      </w:r>
      <w:r w:rsidRPr="00E11399">
        <w:rPr>
          <w:sz w:val="28"/>
          <w:szCs w:val="28"/>
          <w:lang w:val="en-US" w:eastAsia="uk-UA"/>
        </w:rPr>
        <w:t>peptides</w:t>
      </w:r>
      <w:r w:rsidRPr="00E11399">
        <w:rPr>
          <w:sz w:val="28"/>
          <w:szCs w:val="28"/>
          <w:lang w:val="uk-UA" w:eastAsia="uk-UA"/>
        </w:rPr>
        <w:t xml:space="preserve"> </w:t>
      </w:r>
      <w:r w:rsidRPr="00E11399">
        <w:rPr>
          <w:sz w:val="28"/>
          <w:szCs w:val="28"/>
          <w:lang w:val="en-US" w:eastAsia="uk-UA"/>
        </w:rPr>
        <w:t>for</w:t>
      </w:r>
      <w:r w:rsidRPr="00E11399">
        <w:rPr>
          <w:sz w:val="28"/>
          <w:szCs w:val="28"/>
          <w:lang w:val="uk-UA" w:eastAsia="uk-UA"/>
        </w:rPr>
        <w:t xml:space="preserve"> </w:t>
      </w:r>
      <w:r w:rsidRPr="00E11399">
        <w:rPr>
          <w:sz w:val="28"/>
          <w:szCs w:val="28"/>
          <w:lang w:val="en-US" w:eastAsia="uk-UA"/>
        </w:rPr>
        <w:t>risk</w:t>
      </w:r>
      <w:r w:rsidRPr="00E11399">
        <w:rPr>
          <w:sz w:val="28"/>
          <w:szCs w:val="28"/>
          <w:lang w:val="uk-UA" w:eastAsia="uk-UA"/>
        </w:rPr>
        <w:t xml:space="preserve"> </w:t>
      </w:r>
      <w:r w:rsidRPr="00E11399">
        <w:rPr>
          <w:sz w:val="28"/>
          <w:szCs w:val="28"/>
          <w:lang w:val="en-US" w:eastAsia="uk-UA"/>
        </w:rPr>
        <w:t>stratification</w:t>
      </w:r>
      <w:r w:rsidRPr="00E11399">
        <w:rPr>
          <w:sz w:val="28"/>
          <w:szCs w:val="28"/>
          <w:lang w:val="uk-UA" w:eastAsia="uk-UA"/>
        </w:rPr>
        <w:t xml:space="preserve"> </w:t>
      </w:r>
      <w:r w:rsidRPr="00E11399">
        <w:rPr>
          <w:sz w:val="28"/>
          <w:szCs w:val="28"/>
          <w:lang w:val="en-US" w:eastAsia="uk-UA"/>
        </w:rPr>
        <w:t>of</w:t>
      </w:r>
      <w:r w:rsidRPr="00E11399">
        <w:rPr>
          <w:sz w:val="28"/>
          <w:szCs w:val="28"/>
          <w:lang w:val="uk-UA" w:eastAsia="uk-UA"/>
        </w:rPr>
        <w:t xml:space="preserve"> </w:t>
      </w:r>
      <w:r w:rsidRPr="00E11399">
        <w:rPr>
          <w:sz w:val="28"/>
          <w:szCs w:val="28"/>
          <w:lang w:val="en-US" w:eastAsia="uk-UA"/>
        </w:rPr>
        <w:t>patients</w:t>
      </w:r>
      <w:r w:rsidRPr="00E11399">
        <w:rPr>
          <w:sz w:val="28"/>
          <w:szCs w:val="28"/>
          <w:lang w:val="uk-UA" w:eastAsia="uk-UA"/>
        </w:rPr>
        <w:t xml:space="preserve"> </w:t>
      </w:r>
      <w:r w:rsidRPr="00E11399">
        <w:rPr>
          <w:sz w:val="28"/>
          <w:szCs w:val="28"/>
          <w:lang w:val="en-US" w:eastAsia="uk-UA"/>
        </w:rPr>
        <w:t>with</w:t>
      </w:r>
      <w:r w:rsidRPr="00E11399">
        <w:rPr>
          <w:sz w:val="28"/>
          <w:szCs w:val="28"/>
          <w:lang w:val="uk-UA" w:eastAsia="uk-UA"/>
        </w:rPr>
        <w:t xml:space="preserve"> </w:t>
      </w:r>
      <w:r w:rsidRPr="00E11399">
        <w:rPr>
          <w:sz w:val="28"/>
          <w:szCs w:val="28"/>
          <w:lang w:val="en-US" w:eastAsia="uk-UA"/>
        </w:rPr>
        <w:t>acute</w:t>
      </w:r>
      <w:r w:rsidRPr="00E11399">
        <w:rPr>
          <w:sz w:val="28"/>
          <w:szCs w:val="28"/>
          <w:lang w:val="uk-UA" w:eastAsia="uk-UA"/>
        </w:rPr>
        <w:t xml:space="preserve"> </w:t>
      </w:r>
      <w:r w:rsidRPr="00E11399">
        <w:rPr>
          <w:sz w:val="28"/>
          <w:szCs w:val="28"/>
          <w:lang w:val="en-US" w:eastAsia="uk-UA"/>
        </w:rPr>
        <w:t>coronary</w:t>
      </w:r>
      <w:r w:rsidRPr="00E11399">
        <w:rPr>
          <w:sz w:val="28"/>
          <w:szCs w:val="28"/>
          <w:lang w:val="uk-UA" w:eastAsia="uk-UA"/>
        </w:rPr>
        <w:t xml:space="preserve"> </w:t>
      </w:r>
      <w:r w:rsidRPr="00E11399">
        <w:rPr>
          <w:sz w:val="28"/>
          <w:szCs w:val="28"/>
          <w:lang w:val="en-US" w:eastAsia="uk-UA"/>
        </w:rPr>
        <w:t>syndroms</w:t>
      </w:r>
      <w:r w:rsidRPr="00E11399">
        <w:rPr>
          <w:sz w:val="28"/>
          <w:szCs w:val="28"/>
          <w:lang w:val="uk-UA" w:eastAsia="uk-UA"/>
        </w:rPr>
        <w:t xml:space="preserve"> </w:t>
      </w:r>
      <w:r>
        <w:rPr>
          <w:sz w:val="28"/>
          <w:szCs w:val="28"/>
          <w:lang w:val="uk-UA"/>
        </w:rPr>
        <w:t>[</w:t>
      </w:r>
      <w:r>
        <w:rPr>
          <w:sz w:val="28"/>
          <w:szCs w:val="28"/>
          <w:lang w:val="en-US"/>
        </w:rPr>
        <w:t xml:space="preserve">Text] </w:t>
      </w:r>
      <w:r>
        <w:rPr>
          <w:sz w:val="28"/>
          <w:szCs w:val="28"/>
          <w:lang w:val="en-US" w:eastAsia="uk-UA"/>
        </w:rPr>
        <w:t xml:space="preserve">/ M. </w:t>
      </w:r>
      <w:r w:rsidRPr="00E11399">
        <w:rPr>
          <w:sz w:val="28"/>
          <w:szCs w:val="28"/>
          <w:lang w:val="en-US" w:eastAsia="uk-UA"/>
        </w:rPr>
        <w:t>Galvani</w:t>
      </w:r>
      <w:r w:rsidRPr="00E11399">
        <w:rPr>
          <w:sz w:val="28"/>
          <w:szCs w:val="28"/>
          <w:lang w:val="uk-UA" w:eastAsia="uk-UA"/>
        </w:rPr>
        <w:t xml:space="preserve">, </w:t>
      </w:r>
      <w:r>
        <w:rPr>
          <w:sz w:val="28"/>
          <w:szCs w:val="28"/>
          <w:lang w:val="en-US" w:eastAsia="uk-UA"/>
        </w:rPr>
        <w:t xml:space="preserve">D. </w:t>
      </w:r>
      <w:r w:rsidRPr="00E11399">
        <w:rPr>
          <w:sz w:val="28"/>
          <w:szCs w:val="28"/>
          <w:lang w:val="en-US" w:eastAsia="uk-UA"/>
        </w:rPr>
        <w:t>Ferrini</w:t>
      </w:r>
      <w:r w:rsidRPr="00E11399">
        <w:rPr>
          <w:sz w:val="28"/>
          <w:szCs w:val="28"/>
          <w:lang w:val="uk-UA" w:eastAsia="uk-UA"/>
        </w:rPr>
        <w:t xml:space="preserve">, </w:t>
      </w:r>
      <w:r>
        <w:rPr>
          <w:sz w:val="28"/>
          <w:szCs w:val="28"/>
          <w:lang w:val="en-US" w:eastAsia="uk-UA"/>
        </w:rPr>
        <w:t xml:space="preserve">F. </w:t>
      </w:r>
      <w:r w:rsidRPr="00E11399">
        <w:rPr>
          <w:sz w:val="28"/>
          <w:szCs w:val="28"/>
          <w:lang w:val="en-US" w:eastAsia="uk-UA"/>
        </w:rPr>
        <w:t>Ottani</w:t>
      </w:r>
      <w:r w:rsidRPr="00E11399">
        <w:rPr>
          <w:sz w:val="28"/>
          <w:szCs w:val="28"/>
          <w:lang w:val="uk-UA" w:eastAsia="uk-UA"/>
        </w:rPr>
        <w:t xml:space="preserve"> // </w:t>
      </w:r>
      <w:r w:rsidRPr="00E11399">
        <w:rPr>
          <w:sz w:val="28"/>
          <w:szCs w:val="28"/>
          <w:lang w:val="en-US" w:eastAsia="uk-UA"/>
        </w:rPr>
        <w:t>Eur</w:t>
      </w:r>
      <w:r w:rsidRPr="00E11399">
        <w:rPr>
          <w:sz w:val="28"/>
          <w:szCs w:val="28"/>
          <w:lang w:val="uk-UA" w:eastAsia="uk-UA"/>
        </w:rPr>
        <w:t xml:space="preserve">. </w:t>
      </w:r>
      <w:r w:rsidRPr="00E11399">
        <w:rPr>
          <w:sz w:val="28"/>
          <w:szCs w:val="28"/>
          <w:lang w:val="en-US" w:eastAsia="uk-UA"/>
        </w:rPr>
        <w:t>J</w:t>
      </w:r>
      <w:r w:rsidRPr="00E11399">
        <w:rPr>
          <w:sz w:val="28"/>
          <w:szCs w:val="28"/>
          <w:lang w:val="uk-UA" w:eastAsia="uk-UA"/>
        </w:rPr>
        <w:t xml:space="preserve">. </w:t>
      </w:r>
      <w:r w:rsidRPr="00E11399">
        <w:rPr>
          <w:sz w:val="28"/>
          <w:szCs w:val="28"/>
          <w:lang w:val="en-US" w:eastAsia="uk-UA"/>
        </w:rPr>
        <w:t>Heart</w:t>
      </w:r>
      <w:r w:rsidRPr="00E11399">
        <w:rPr>
          <w:sz w:val="28"/>
          <w:szCs w:val="28"/>
          <w:lang w:val="uk-UA" w:eastAsia="uk-UA"/>
        </w:rPr>
        <w:t xml:space="preserve"> </w:t>
      </w:r>
      <w:r w:rsidRPr="00E11399">
        <w:rPr>
          <w:sz w:val="28"/>
          <w:szCs w:val="28"/>
          <w:lang w:val="en-US" w:eastAsia="uk-UA"/>
        </w:rPr>
        <w:t>Fail</w:t>
      </w:r>
      <w:r w:rsidRPr="00E11399">
        <w:rPr>
          <w:sz w:val="28"/>
          <w:szCs w:val="28"/>
          <w:lang w:val="uk-UA" w:eastAsia="uk-UA"/>
        </w:rPr>
        <w:t xml:space="preserve">. – 2004. – </w:t>
      </w:r>
      <w:r w:rsidRPr="00E11399">
        <w:rPr>
          <w:sz w:val="28"/>
          <w:szCs w:val="28"/>
          <w:lang w:val="en-US" w:eastAsia="uk-UA"/>
        </w:rPr>
        <w:t>Vol</w:t>
      </w:r>
      <w:r w:rsidRPr="00E11399">
        <w:rPr>
          <w:sz w:val="28"/>
          <w:szCs w:val="28"/>
          <w:lang w:val="uk-UA" w:eastAsia="uk-UA"/>
        </w:rPr>
        <w:t xml:space="preserve">. 6. – </w:t>
      </w:r>
      <w:r w:rsidRPr="00E11399">
        <w:rPr>
          <w:sz w:val="28"/>
          <w:szCs w:val="28"/>
          <w:lang w:val="en-US" w:eastAsia="uk-UA"/>
        </w:rPr>
        <w:t>P</w:t>
      </w:r>
      <w:r w:rsidRPr="00E11399">
        <w:rPr>
          <w:sz w:val="28"/>
          <w:szCs w:val="28"/>
          <w:lang w:val="uk-UA" w:eastAsia="uk-UA"/>
        </w:rPr>
        <w:t>. 327 – 334.</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t>Garsia</w:t>
      </w:r>
      <w:r w:rsidRPr="00E11399">
        <w:rPr>
          <w:sz w:val="28"/>
          <w:szCs w:val="28"/>
          <w:lang w:val="uk-UA" w:eastAsia="uk-UA"/>
        </w:rPr>
        <w:t>-</w:t>
      </w:r>
      <w:r w:rsidRPr="00E11399">
        <w:rPr>
          <w:sz w:val="28"/>
          <w:szCs w:val="28"/>
          <w:lang w:val="en-US" w:eastAsia="uk-UA"/>
        </w:rPr>
        <w:t>Fernandes</w:t>
      </w:r>
      <w:r w:rsidRPr="00E11399">
        <w:rPr>
          <w:sz w:val="28"/>
          <w:szCs w:val="28"/>
          <w:lang w:val="uk-UA" w:eastAsia="uk-UA"/>
        </w:rPr>
        <w:t xml:space="preserve"> </w:t>
      </w:r>
      <w:r w:rsidRPr="00E11399">
        <w:rPr>
          <w:sz w:val="28"/>
          <w:szCs w:val="28"/>
          <w:lang w:val="en-US" w:eastAsia="uk-UA"/>
        </w:rPr>
        <w:t>M</w:t>
      </w:r>
      <w:r w:rsidRPr="00E11399">
        <w:rPr>
          <w:sz w:val="28"/>
          <w:szCs w:val="28"/>
          <w:lang w:val="uk-UA" w:eastAsia="uk-UA"/>
        </w:rPr>
        <w:t>.</w:t>
      </w:r>
      <w:r w:rsidRPr="00E11399">
        <w:rPr>
          <w:sz w:val="28"/>
          <w:szCs w:val="28"/>
          <w:lang w:val="en-US" w:eastAsia="uk-UA"/>
        </w:rPr>
        <w:t>A</w:t>
      </w:r>
      <w:r w:rsidRPr="00E11399">
        <w:rPr>
          <w:sz w:val="28"/>
          <w:szCs w:val="28"/>
          <w:lang w:val="uk-UA" w:eastAsia="uk-UA"/>
        </w:rPr>
        <w:t xml:space="preserve">. </w:t>
      </w:r>
      <w:r w:rsidRPr="00E11399">
        <w:rPr>
          <w:sz w:val="28"/>
          <w:szCs w:val="28"/>
          <w:lang w:val="en-US" w:eastAsia="uk-UA"/>
        </w:rPr>
        <w:t>Doppler</w:t>
      </w:r>
      <w:r w:rsidRPr="00E11399">
        <w:rPr>
          <w:sz w:val="28"/>
          <w:szCs w:val="28"/>
          <w:lang w:val="uk-UA" w:eastAsia="uk-UA"/>
        </w:rPr>
        <w:t xml:space="preserve"> </w:t>
      </w:r>
      <w:r w:rsidRPr="00E11399">
        <w:rPr>
          <w:sz w:val="28"/>
          <w:szCs w:val="28"/>
          <w:lang w:val="en-US" w:eastAsia="uk-UA"/>
        </w:rPr>
        <w:t>tissue</w:t>
      </w:r>
      <w:r w:rsidRPr="00E11399">
        <w:rPr>
          <w:sz w:val="28"/>
          <w:szCs w:val="28"/>
          <w:lang w:val="uk-UA" w:eastAsia="uk-UA"/>
        </w:rPr>
        <w:t xml:space="preserve"> </w:t>
      </w:r>
      <w:r w:rsidRPr="00E11399">
        <w:rPr>
          <w:sz w:val="28"/>
          <w:szCs w:val="28"/>
          <w:lang w:val="en-US" w:eastAsia="uk-UA"/>
        </w:rPr>
        <w:t>imaging</w:t>
      </w:r>
      <w:r w:rsidRPr="00E11399">
        <w:rPr>
          <w:sz w:val="28"/>
          <w:szCs w:val="28"/>
          <w:lang w:val="uk-UA" w:eastAsia="uk-UA"/>
        </w:rPr>
        <w:t xml:space="preserve"> </w:t>
      </w:r>
      <w:r w:rsidRPr="00E11399">
        <w:rPr>
          <w:sz w:val="28"/>
          <w:szCs w:val="28"/>
          <w:lang w:val="en-US" w:eastAsia="uk-UA"/>
        </w:rPr>
        <w:t>echocardiography</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 xml:space="preserve">/ M.A. </w:t>
      </w:r>
      <w:r w:rsidRPr="00E11399">
        <w:rPr>
          <w:sz w:val="28"/>
          <w:szCs w:val="28"/>
          <w:lang w:val="en-US" w:eastAsia="uk-UA"/>
        </w:rPr>
        <w:t>Garsia</w:t>
      </w:r>
      <w:r w:rsidRPr="00E11399">
        <w:rPr>
          <w:sz w:val="28"/>
          <w:szCs w:val="28"/>
          <w:lang w:val="uk-UA" w:eastAsia="uk-UA"/>
        </w:rPr>
        <w:t>-</w:t>
      </w:r>
      <w:r w:rsidRPr="00E11399">
        <w:rPr>
          <w:sz w:val="28"/>
          <w:szCs w:val="28"/>
          <w:lang w:val="en-US" w:eastAsia="uk-UA"/>
        </w:rPr>
        <w:t>Fernandes</w:t>
      </w:r>
      <w:r w:rsidRPr="00E11399">
        <w:rPr>
          <w:sz w:val="28"/>
          <w:szCs w:val="28"/>
          <w:lang w:val="uk-UA" w:eastAsia="uk-UA"/>
        </w:rPr>
        <w:t xml:space="preserve">, </w:t>
      </w:r>
      <w:r>
        <w:rPr>
          <w:sz w:val="28"/>
          <w:szCs w:val="28"/>
          <w:lang w:val="en-US" w:eastAsia="uk-UA"/>
        </w:rPr>
        <w:t xml:space="preserve">J. </w:t>
      </w:r>
      <w:r w:rsidRPr="00E11399">
        <w:rPr>
          <w:sz w:val="28"/>
          <w:szCs w:val="28"/>
          <w:lang w:val="en-US" w:eastAsia="uk-UA"/>
        </w:rPr>
        <w:t>Zamorano</w:t>
      </w:r>
      <w:r w:rsidRPr="00E11399">
        <w:rPr>
          <w:sz w:val="28"/>
          <w:szCs w:val="28"/>
          <w:lang w:val="uk-UA" w:eastAsia="uk-UA"/>
        </w:rPr>
        <w:t xml:space="preserve">, </w:t>
      </w:r>
      <w:r>
        <w:rPr>
          <w:sz w:val="28"/>
          <w:szCs w:val="28"/>
          <w:lang w:val="en-US" w:eastAsia="uk-UA"/>
        </w:rPr>
        <w:t xml:space="preserve">J. </w:t>
      </w:r>
      <w:r w:rsidRPr="00E11399">
        <w:rPr>
          <w:sz w:val="28"/>
          <w:szCs w:val="28"/>
          <w:lang w:val="en-US" w:eastAsia="uk-UA"/>
        </w:rPr>
        <w:t>Azevado</w:t>
      </w:r>
      <w:r w:rsidRPr="00E11399">
        <w:rPr>
          <w:sz w:val="28"/>
          <w:szCs w:val="28"/>
          <w:lang w:val="uk-UA" w:eastAsia="uk-UA"/>
        </w:rPr>
        <w:t xml:space="preserve">. – </w:t>
      </w:r>
      <w:r w:rsidRPr="00E11399">
        <w:rPr>
          <w:sz w:val="28"/>
          <w:szCs w:val="28"/>
          <w:lang w:val="en-US" w:eastAsia="uk-UA"/>
        </w:rPr>
        <w:t>N</w:t>
      </w:r>
      <w:r w:rsidRPr="00E11399">
        <w:rPr>
          <w:sz w:val="28"/>
          <w:szCs w:val="28"/>
          <w:lang w:val="uk-UA" w:eastAsia="uk-UA"/>
        </w:rPr>
        <w:t>.</w:t>
      </w:r>
      <w:r w:rsidRPr="00E11399">
        <w:rPr>
          <w:sz w:val="28"/>
          <w:szCs w:val="28"/>
          <w:lang w:val="en-US" w:eastAsia="uk-UA"/>
        </w:rPr>
        <w:t>Y</w:t>
      </w:r>
      <w:r w:rsidRPr="00E11399">
        <w:rPr>
          <w:sz w:val="28"/>
          <w:szCs w:val="28"/>
          <w:lang w:val="uk-UA" w:eastAsia="uk-UA"/>
        </w:rPr>
        <w:t xml:space="preserve">.: </w:t>
      </w:r>
      <w:r w:rsidRPr="00E11399">
        <w:rPr>
          <w:sz w:val="28"/>
          <w:szCs w:val="28"/>
          <w:lang w:val="en-US" w:eastAsia="uk-UA"/>
        </w:rPr>
        <w:t>McGraw</w:t>
      </w:r>
      <w:r w:rsidRPr="00E11399">
        <w:rPr>
          <w:sz w:val="28"/>
          <w:szCs w:val="28"/>
          <w:lang w:val="uk-UA" w:eastAsia="uk-UA"/>
        </w:rPr>
        <w:t>-</w:t>
      </w:r>
      <w:r w:rsidRPr="00E11399">
        <w:rPr>
          <w:sz w:val="28"/>
          <w:szCs w:val="28"/>
          <w:lang w:val="en-US" w:eastAsia="uk-UA"/>
        </w:rPr>
        <w:t>Hill</w:t>
      </w:r>
      <w:r w:rsidRPr="00E11399">
        <w:rPr>
          <w:sz w:val="28"/>
          <w:szCs w:val="28"/>
          <w:lang w:val="uk-UA" w:eastAsia="uk-UA"/>
        </w:rPr>
        <w:t xml:space="preserve">, 1998. – 155 </w:t>
      </w:r>
      <w:r w:rsidRPr="00E11399">
        <w:rPr>
          <w:sz w:val="28"/>
          <w:szCs w:val="28"/>
          <w:lang w:val="en-US" w:eastAsia="uk-UA"/>
        </w:rPr>
        <w:t>p</w:t>
      </w:r>
      <w:r w:rsidRPr="00E11399">
        <w:rPr>
          <w:sz w:val="28"/>
          <w:szCs w:val="28"/>
          <w:lang w:val="uk-UA" w:eastAsia="uk-UA"/>
        </w:rPr>
        <w:t>.</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uk-UA" w:eastAsia="uk-UA"/>
        </w:rPr>
        <w:t xml:space="preserve">Ghuran </w:t>
      </w:r>
      <w:r w:rsidRPr="00E11399">
        <w:rPr>
          <w:sz w:val="28"/>
          <w:szCs w:val="28"/>
          <w:lang w:val="en-US" w:eastAsia="uk-UA"/>
        </w:rPr>
        <w:t>A. Heart</w:t>
      </w:r>
      <w:r w:rsidRPr="00E11399">
        <w:rPr>
          <w:sz w:val="28"/>
          <w:szCs w:val="28"/>
          <w:lang w:val="uk-UA" w:eastAsia="uk-UA"/>
        </w:rPr>
        <w:t xml:space="preserve"> </w:t>
      </w:r>
      <w:r w:rsidRPr="00E11399">
        <w:rPr>
          <w:sz w:val="28"/>
          <w:szCs w:val="28"/>
          <w:lang w:val="en-US" w:eastAsia="uk-UA"/>
        </w:rPr>
        <w:t>Rate</w:t>
      </w:r>
      <w:r w:rsidRPr="00E11399">
        <w:rPr>
          <w:sz w:val="28"/>
          <w:szCs w:val="28"/>
          <w:lang w:val="uk-UA" w:eastAsia="uk-UA"/>
        </w:rPr>
        <w:t xml:space="preserve"> </w:t>
      </w:r>
      <w:r w:rsidRPr="00E11399">
        <w:rPr>
          <w:sz w:val="28"/>
          <w:szCs w:val="28"/>
          <w:lang w:val="en-US" w:eastAsia="uk-UA"/>
        </w:rPr>
        <w:t>Turbulence</w:t>
      </w:r>
      <w:r w:rsidRPr="00E11399">
        <w:rPr>
          <w:sz w:val="28"/>
          <w:szCs w:val="28"/>
          <w:lang w:val="uk-UA" w:eastAsia="uk-UA"/>
        </w:rPr>
        <w:t xml:space="preserve"> </w:t>
      </w:r>
      <w:r w:rsidRPr="00E11399">
        <w:rPr>
          <w:sz w:val="28"/>
          <w:szCs w:val="28"/>
          <w:lang w:val="en-US" w:eastAsia="uk-UA"/>
        </w:rPr>
        <w:t>and</w:t>
      </w:r>
      <w:r w:rsidRPr="00E11399">
        <w:rPr>
          <w:sz w:val="28"/>
          <w:szCs w:val="28"/>
          <w:lang w:val="uk-UA" w:eastAsia="uk-UA"/>
        </w:rPr>
        <w:t xml:space="preserve"> </w:t>
      </w:r>
      <w:r w:rsidRPr="00E11399">
        <w:rPr>
          <w:sz w:val="28"/>
          <w:szCs w:val="28"/>
          <w:lang w:val="en-US" w:eastAsia="uk-UA"/>
        </w:rPr>
        <w:t>Cardiac</w:t>
      </w:r>
      <w:r w:rsidRPr="00E11399">
        <w:rPr>
          <w:sz w:val="28"/>
          <w:szCs w:val="28"/>
          <w:lang w:val="uk-UA" w:eastAsia="uk-UA"/>
        </w:rPr>
        <w:t xml:space="preserve"> </w:t>
      </w:r>
      <w:r w:rsidRPr="00E11399">
        <w:rPr>
          <w:sz w:val="28"/>
          <w:szCs w:val="28"/>
          <w:lang w:val="en-US" w:eastAsia="uk-UA"/>
        </w:rPr>
        <w:t>Mortality</w:t>
      </w:r>
      <w:r w:rsidRPr="00E11399">
        <w:rPr>
          <w:sz w:val="28"/>
          <w:szCs w:val="28"/>
          <w:lang w:val="uk-UA" w:eastAsia="uk-UA"/>
        </w:rPr>
        <w:t xml:space="preserve"> </w:t>
      </w:r>
      <w:r w:rsidRPr="00E11399">
        <w:rPr>
          <w:sz w:val="28"/>
          <w:szCs w:val="28"/>
          <w:lang w:val="en-US" w:eastAsia="uk-UA"/>
        </w:rPr>
        <w:t>in</w:t>
      </w:r>
      <w:r w:rsidRPr="00E11399">
        <w:rPr>
          <w:sz w:val="28"/>
          <w:szCs w:val="28"/>
          <w:lang w:val="uk-UA" w:eastAsia="uk-UA"/>
        </w:rPr>
        <w:t xml:space="preserve"> </w:t>
      </w:r>
      <w:r w:rsidRPr="00E11399">
        <w:rPr>
          <w:sz w:val="28"/>
          <w:szCs w:val="28"/>
          <w:lang w:val="en-US" w:eastAsia="uk-UA"/>
        </w:rPr>
        <w:t>the</w:t>
      </w:r>
      <w:r w:rsidRPr="00E11399">
        <w:rPr>
          <w:sz w:val="28"/>
          <w:szCs w:val="28"/>
          <w:lang w:val="uk-UA" w:eastAsia="uk-UA"/>
        </w:rPr>
        <w:t xml:space="preserve"> </w:t>
      </w:r>
      <w:r w:rsidRPr="00E11399">
        <w:rPr>
          <w:sz w:val="28"/>
          <w:szCs w:val="28"/>
          <w:lang w:val="en-US" w:eastAsia="uk-UA"/>
        </w:rPr>
        <w:t>Autonomic</w:t>
      </w:r>
      <w:r w:rsidRPr="00E11399">
        <w:rPr>
          <w:sz w:val="28"/>
          <w:szCs w:val="28"/>
          <w:lang w:val="uk-UA" w:eastAsia="uk-UA"/>
        </w:rPr>
        <w:t xml:space="preserve"> </w:t>
      </w:r>
      <w:r w:rsidRPr="00E11399">
        <w:rPr>
          <w:sz w:val="28"/>
          <w:szCs w:val="28"/>
          <w:lang w:val="en-US" w:eastAsia="uk-UA"/>
        </w:rPr>
        <w:t>Tone</w:t>
      </w:r>
      <w:r w:rsidRPr="00E11399">
        <w:rPr>
          <w:sz w:val="28"/>
          <w:szCs w:val="28"/>
          <w:lang w:val="uk-UA" w:eastAsia="uk-UA"/>
        </w:rPr>
        <w:t xml:space="preserve"> </w:t>
      </w:r>
      <w:r w:rsidRPr="00E11399">
        <w:rPr>
          <w:sz w:val="28"/>
          <w:szCs w:val="28"/>
          <w:lang w:val="en-US" w:eastAsia="uk-UA"/>
        </w:rPr>
        <w:t>and</w:t>
      </w:r>
      <w:r w:rsidRPr="00E11399">
        <w:rPr>
          <w:sz w:val="28"/>
          <w:szCs w:val="28"/>
          <w:lang w:val="uk-UA" w:eastAsia="uk-UA"/>
        </w:rPr>
        <w:t xml:space="preserve"> Reflexes after Myocardial Infarction (ATRAMI) Study</w:t>
      </w:r>
      <w:r w:rsidRPr="00E11399">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 xml:space="preserve">/ A. </w:t>
      </w:r>
      <w:r w:rsidRPr="00E11399">
        <w:rPr>
          <w:sz w:val="28"/>
          <w:szCs w:val="28"/>
          <w:lang w:val="uk-UA" w:eastAsia="uk-UA"/>
        </w:rPr>
        <w:t xml:space="preserve">Ghuran </w:t>
      </w:r>
      <w:r w:rsidRPr="00E11399">
        <w:rPr>
          <w:sz w:val="28"/>
          <w:szCs w:val="28"/>
          <w:lang w:val="en-US" w:eastAsia="uk-UA"/>
        </w:rPr>
        <w:t>//</w:t>
      </w:r>
      <w:r w:rsidRPr="00E11399">
        <w:rPr>
          <w:sz w:val="28"/>
          <w:szCs w:val="28"/>
          <w:lang w:val="uk-UA" w:eastAsia="uk-UA"/>
        </w:rPr>
        <w:t xml:space="preserve"> Circulation</w:t>
      </w:r>
      <w:r w:rsidRPr="00E11399">
        <w:rPr>
          <w:sz w:val="28"/>
          <w:szCs w:val="28"/>
          <w:lang w:val="en-US" w:eastAsia="uk-UA"/>
        </w:rPr>
        <w:t>. –</w:t>
      </w:r>
      <w:r w:rsidRPr="00E11399">
        <w:rPr>
          <w:sz w:val="28"/>
          <w:szCs w:val="28"/>
          <w:lang w:val="uk-UA" w:eastAsia="uk-UA"/>
        </w:rPr>
        <w:t xml:space="preserve"> 2000</w:t>
      </w:r>
      <w:r w:rsidRPr="00E11399">
        <w:rPr>
          <w:sz w:val="28"/>
          <w:szCs w:val="28"/>
          <w:lang w:val="en-US" w:eastAsia="uk-UA"/>
        </w:rPr>
        <w:t>.</w:t>
      </w:r>
      <w:r w:rsidRPr="00E11399">
        <w:rPr>
          <w:sz w:val="28"/>
          <w:szCs w:val="28"/>
          <w:lang w:val="uk-UA" w:eastAsia="uk-UA"/>
        </w:rPr>
        <w:t xml:space="preserve"> </w:t>
      </w:r>
      <w:r w:rsidRPr="00E11399">
        <w:rPr>
          <w:sz w:val="28"/>
          <w:szCs w:val="28"/>
          <w:lang w:val="en-US" w:eastAsia="uk-UA"/>
        </w:rPr>
        <w:t xml:space="preserve">– </w:t>
      </w:r>
      <w:r w:rsidRPr="00E11399">
        <w:rPr>
          <w:sz w:val="28"/>
          <w:szCs w:val="28"/>
          <w:lang w:val="uk-UA" w:eastAsia="uk-UA"/>
        </w:rPr>
        <w:t>Vol. 102</w:t>
      </w:r>
      <w:r>
        <w:rPr>
          <w:sz w:val="28"/>
          <w:szCs w:val="28"/>
          <w:lang w:val="en-US" w:eastAsia="uk-UA"/>
        </w:rPr>
        <w:t>,</w:t>
      </w:r>
      <w:r>
        <w:rPr>
          <w:sz w:val="28"/>
          <w:szCs w:val="28"/>
          <w:lang w:val="uk-UA" w:eastAsia="uk-UA"/>
        </w:rPr>
        <w:t xml:space="preserve"> </w:t>
      </w:r>
      <w:r>
        <w:rPr>
          <w:sz w:val="28"/>
          <w:szCs w:val="28"/>
          <w:lang w:val="en-US" w:eastAsia="uk-UA"/>
        </w:rPr>
        <w:t>N</w:t>
      </w:r>
      <w:r w:rsidRPr="00E11399">
        <w:rPr>
          <w:sz w:val="28"/>
          <w:szCs w:val="28"/>
          <w:lang w:val="uk-UA" w:eastAsia="uk-UA"/>
        </w:rPr>
        <w:t xml:space="preserve"> 18</w:t>
      </w:r>
      <w:r>
        <w:rPr>
          <w:sz w:val="28"/>
          <w:szCs w:val="28"/>
          <w:lang w:val="en-US" w:eastAsia="uk-UA"/>
        </w:rPr>
        <w:t>,</w:t>
      </w:r>
      <w:r w:rsidRPr="00E11399">
        <w:rPr>
          <w:sz w:val="28"/>
          <w:szCs w:val="28"/>
          <w:lang w:val="uk-UA" w:eastAsia="uk-UA"/>
        </w:rPr>
        <w:t xml:space="preserve"> </w:t>
      </w:r>
      <w:r>
        <w:rPr>
          <w:sz w:val="28"/>
          <w:szCs w:val="28"/>
          <w:lang w:val="uk-UA" w:eastAsia="uk-UA"/>
        </w:rPr>
        <w:t>Suppl</w:t>
      </w:r>
      <w:r>
        <w:rPr>
          <w:sz w:val="28"/>
          <w:szCs w:val="28"/>
          <w:lang w:val="en-US" w:eastAsia="uk-UA"/>
        </w:rPr>
        <w:t>.</w:t>
      </w:r>
      <w:r w:rsidRPr="00E11399">
        <w:rPr>
          <w:sz w:val="28"/>
          <w:szCs w:val="28"/>
          <w:lang w:val="uk-UA" w:eastAsia="uk-UA"/>
        </w:rPr>
        <w:t xml:space="preserve"> II-106</w:t>
      </w:r>
      <w:r w:rsidRPr="00E11399">
        <w:rPr>
          <w:sz w:val="28"/>
          <w:szCs w:val="28"/>
          <w:lang w:val="en-US" w:eastAsia="uk-UA"/>
        </w:rPr>
        <w:t>.</w:t>
      </w:r>
      <w:r w:rsidRPr="00E11399">
        <w:rPr>
          <w:sz w:val="28"/>
          <w:szCs w:val="28"/>
          <w:lang w:val="uk-UA" w:eastAsia="uk-UA"/>
        </w:rPr>
        <w:t xml:space="preserve"> </w:t>
      </w:r>
      <w:r w:rsidRPr="00E11399">
        <w:rPr>
          <w:sz w:val="28"/>
          <w:szCs w:val="28"/>
          <w:lang w:val="en-US" w:eastAsia="uk-UA"/>
        </w:rPr>
        <w:t xml:space="preserve">– P. </w:t>
      </w:r>
      <w:r w:rsidRPr="00E11399">
        <w:rPr>
          <w:sz w:val="28"/>
          <w:szCs w:val="28"/>
          <w:lang w:val="uk-UA" w:eastAsia="uk-UA"/>
        </w:rPr>
        <w:t>505</w:t>
      </w:r>
      <w:r w:rsidRPr="00E11399">
        <w:rPr>
          <w:sz w:val="28"/>
          <w:szCs w:val="28"/>
          <w:lang w:val="en-US" w:eastAsia="uk-UA"/>
        </w:rPr>
        <w:t>.</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GISSI</w:t>
      </w:r>
      <w:r w:rsidRPr="00E11399">
        <w:rPr>
          <w:sz w:val="28"/>
          <w:szCs w:val="28"/>
          <w:lang w:val="uk-UA"/>
        </w:rPr>
        <w:t>-</w:t>
      </w:r>
      <w:r w:rsidRPr="00E11399">
        <w:rPr>
          <w:sz w:val="28"/>
          <w:szCs w:val="28"/>
          <w:lang w:val="en-US"/>
        </w:rPr>
        <w:t>HF</w:t>
      </w:r>
      <w:r w:rsidRPr="00E11399">
        <w:rPr>
          <w:sz w:val="28"/>
          <w:szCs w:val="28"/>
          <w:lang w:val="uk-UA"/>
        </w:rPr>
        <w:t xml:space="preserve"> </w:t>
      </w:r>
      <w:r w:rsidRPr="00E11399">
        <w:rPr>
          <w:sz w:val="28"/>
          <w:szCs w:val="28"/>
          <w:lang w:val="en-US"/>
        </w:rPr>
        <w:t>investigators</w:t>
      </w:r>
      <w:r w:rsidRPr="00E11399">
        <w:rPr>
          <w:sz w:val="28"/>
          <w:szCs w:val="28"/>
          <w:lang w:val="uk-UA"/>
        </w:rPr>
        <w:t xml:space="preserve">. </w:t>
      </w:r>
      <w:r w:rsidRPr="00E11399">
        <w:rPr>
          <w:sz w:val="28"/>
          <w:szCs w:val="28"/>
          <w:lang w:val="en-US"/>
        </w:rPr>
        <w:t xml:space="preserve">Effect of rosuvastatin in patients with chronic heart failure (the GISSI-HF trial): a randomised, double-blind, placebo-controlled </w:t>
      </w:r>
      <w:r w:rsidRPr="00E11399">
        <w:rPr>
          <w:sz w:val="28"/>
          <w:szCs w:val="28"/>
          <w:lang w:val="en-US"/>
        </w:rPr>
        <w:lastRenderedPageBreak/>
        <w:t xml:space="preserve">trial. </w:t>
      </w:r>
      <w:r>
        <w:rPr>
          <w:sz w:val="28"/>
          <w:szCs w:val="28"/>
          <w:lang w:val="en-US"/>
        </w:rPr>
        <w:t xml:space="preserve">[E-resource] </w:t>
      </w:r>
      <w:r w:rsidRPr="00E11399">
        <w:rPr>
          <w:sz w:val="28"/>
          <w:szCs w:val="28"/>
          <w:lang w:val="en-US"/>
        </w:rPr>
        <w:t>// http</w:t>
      </w:r>
      <w:r>
        <w:rPr>
          <w:sz w:val="28"/>
          <w:szCs w:val="28"/>
          <w:lang w:val="en-US"/>
        </w:rPr>
        <w:t>:</w:t>
      </w:r>
      <w:r w:rsidRPr="00E11399">
        <w:rPr>
          <w:sz w:val="28"/>
          <w:szCs w:val="28"/>
          <w:lang w:val="en-US"/>
        </w:rPr>
        <w:t>//www.thelancet.com. Published online August 31, 2008.</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Go A.S. Statin therapy and risks for death and hospitalization in chronic heart failure</w:t>
      </w:r>
      <w:r>
        <w:rPr>
          <w:sz w:val="28"/>
          <w:szCs w:val="28"/>
          <w:lang w:val="en-US"/>
        </w:rPr>
        <w:t xml:space="preserve"> </w:t>
      </w:r>
      <w:r>
        <w:rPr>
          <w:sz w:val="28"/>
          <w:szCs w:val="28"/>
          <w:lang w:val="uk-UA"/>
        </w:rPr>
        <w:t>[</w:t>
      </w:r>
      <w:r>
        <w:rPr>
          <w:sz w:val="28"/>
          <w:szCs w:val="28"/>
          <w:lang w:val="en-US"/>
        </w:rPr>
        <w:t>Text] / A.S. Go</w:t>
      </w:r>
      <w:r w:rsidRPr="00E11399">
        <w:rPr>
          <w:sz w:val="28"/>
          <w:szCs w:val="28"/>
          <w:lang w:val="en-US"/>
        </w:rPr>
        <w:t xml:space="preserve"> // JAMA. – 2006. </w:t>
      </w:r>
      <w:r>
        <w:rPr>
          <w:sz w:val="28"/>
          <w:szCs w:val="28"/>
          <w:lang w:val="en-US"/>
        </w:rPr>
        <w:t>–</w:t>
      </w:r>
      <w:r w:rsidRPr="00E11399">
        <w:rPr>
          <w:sz w:val="28"/>
          <w:szCs w:val="28"/>
          <w:lang w:val="en-US"/>
        </w:rPr>
        <w:t xml:space="preserve"> </w:t>
      </w:r>
      <w:r>
        <w:rPr>
          <w:sz w:val="28"/>
          <w:szCs w:val="28"/>
          <w:lang w:val="en-US"/>
        </w:rPr>
        <w:t xml:space="preserve">Vol. </w:t>
      </w:r>
      <w:r w:rsidRPr="00E11399">
        <w:rPr>
          <w:sz w:val="28"/>
          <w:szCs w:val="28"/>
          <w:lang w:val="en-US"/>
        </w:rPr>
        <w:t xml:space="preserve">296 </w:t>
      </w:r>
      <w:r>
        <w:rPr>
          <w:sz w:val="28"/>
          <w:szCs w:val="28"/>
          <w:lang w:val="en-US"/>
        </w:rPr>
        <w:t>N</w:t>
      </w:r>
      <w:r w:rsidRPr="00B93252">
        <w:rPr>
          <w:sz w:val="28"/>
          <w:szCs w:val="28"/>
          <w:lang w:val="en-US"/>
        </w:rPr>
        <w:t xml:space="preserve"> </w:t>
      </w:r>
      <w:r w:rsidRPr="00E11399">
        <w:rPr>
          <w:sz w:val="28"/>
          <w:szCs w:val="28"/>
          <w:lang w:val="en-US"/>
        </w:rPr>
        <w:t>17. – P.2105-2111.</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uk-UA" w:eastAsia="uk-UA"/>
        </w:rPr>
        <w:t xml:space="preserve">Groenefeld G.C. </w:t>
      </w:r>
      <w:r w:rsidRPr="00E11399">
        <w:rPr>
          <w:sz w:val="28"/>
          <w:szCs w:val="28"/>
          <w:lang w:val="en-US" w:eastAsia="uk-UA"/>
        </w:rPr>
        <w:t>Refined</w:t>
      </w:r>
      <w:r w:rsidRPr="00E11399">
        <w:rPr>
          <w:sz w:val="28"/>
          <w:szCs w:val="28"/>
          <w:lang w:val="uk-UA" w:eastAsia="uk-UA"/>
        </w:rPr>
        <w:t xml:space="preserve"> </w:t>
      </w:r>
      <w:r w:rsidRPr="00E11399">
        <w:rPr>
          <w:sz w:val="28"/>
          <w:szCs w:val="28"/>
          <w:lang w:val="en-US" w:eastAsia="uk-UA"/>
        </w:rPr>
        <w:t>Risk</w:t>
      </w:r>
      <w:r w:rsidRPr="00E11399">
        <w:rPr>
          <w:sz w:val="28"/>
          <w:szCs w:val="28"/>
          <w:lang w:val="uk-UA" w:eastAsia="uk-UA"/>
        </w:rPr>
        <w:t xml:space="preserve"> </w:t>
      </w:r>
      <w:r w:rsidRPr="00E11399">
        <w:rPr>
          <w:sz w:val="28"/>
          <w:szCs w:val="28"/>
          <w:lang w:val="en-US" w:eastAsia="uk-UA"/>
        </w:rPr>
        <w:t>Stratification</w:t>
      </w:r>
      <w:r w:rsidRPr="00E11399">
        <w:rPr>
          <w:sz w:val="28"/>
          <w:szCs w:val="28"/>
          <w:lang w:val="uk-UA" w:eastAsia="uk-UA"/>
        </w:rPr>
        <w:t xml:space="preserve"> </w:t>
      </w:r>
      <w:r w:rsidRPr="00E11399">
        <w:rPr>
          <w:sz w:val="28"/>
          <w:szCs w:val="28"/>
          <w:lang w:val="en-US" w:eastAsia="uk-UA"/>
        </w:rPr>
        <w:t>by</w:t>
      </w:r>
      <w:r w:rsidRPr="00E11399">
        <w:rPr>
          <w:sz w:val="28"/>
          <w:szCs w:val="28"/>
          <w:lang w:val="uk-UA" w:eastAsia="uk-UA"/>
        </w:rPr>
        <w:t xml:space="preserve"> </w:t>
      </w:r>
      <w:r w:rsidRPr="00E11399">
        <w:rPr>
          <w:sz w:val="28"/>
          <w:szCs w:val="28"/>
          <w:lang w:val="en-US" w:eastAsia="uk-UA"/>
        </w:rPr>
        <w:t>Heart</w:t>
      </w:r>
      <w:r w:rsidRPr="00E11399">
        <w:rPr>
          <w:sz w:val="28"/>
          <w:szCs w:val="28"/>
          <w:lang w:val="uk-UA" w:eastAsia="uk-UA"/>
        </w:rPr>
        <w:t xml:space="preserve"> </w:t>
      </w:r>
      <w:r w:rsidRPr="00E11399">
        <w:rPr>
          <w:sz w:val="28"/>
          <w:szCs w:val="28"/>
          <w:lang w:val="en-US" w:eastAsia="uk-UA"/>
        </w:rPr>
        <w:t>Rate</w:t>
      </w:r>
      <w:r w:rsidRPr="00E11399">
        <w:rPr>
          <w:sz w:val="28"/>
          <w:szCs w:val="28"/>
          <w:lang w:val="uk-UA" w:eastAsia="uk-UA"/>
        </w:rPr>
        <w:t xml:space="preserve"> </w:t>
      </w:r>
      <w:r w:rsidRPr="00E11399">
        <w:rPr>
          <w:sz w:val="28"/>
          <w:szCs w:val="28"/>
          <w:lang w:val="en-US" w:eastAsia="uk-UA"/>
        </w:rPr>
        <w:t>Turbulence</w:t>
      </w:r>
      <w:r w:rsidRPr="00E11399">
        <w:rPr>
          <w:sz w:val="28"/>
          <w:szCs w:val="28"/>
          <w:lang w:val="uk-UA" w:eastAsia="uk-UA"/>
        </w:rPr>
        <w:t xml:space="preserve"> </w:t>
      </w:r>
      <w:r w:rsidRPr="00E11399">
        <w:rPr>
          <w:sz w:val="28"/>
          <w:szCs w:val="28"/>
          <w:lang w:val="en-US" w:eastAsia="uk-UA"/>
        </w:rPr>
        <w:t>in</w:t>
      </w:r>
      <w:r w:rsidRPr="00E11399">
        <w:rPr>
          <w:sz w:val="28"/>
          <w:szCs w:val="28"/>
          <w:lang w:val="uk-UA" w:eastAsia="uk-UA"/>
        </w:rPr>
        <w:t xml:space="preserve"> </w:t>
      </w:r>
      <w:r w:rsidRPr="00E11399">
        <w:rPr>
          <w:sz w:val="28"/>
          <w:szCs w:val="28"/>
          <w:lang w:val="en-US" w:eastAsia="uk-UA"/>
        </w:rPr>
        <w:t>Patients</w:t>
      </w:r>
      <w:r w:rsidRPr="00E11399">
        <w:rPr>
          <w:sz w:val="28"/>
          <w:szCs w:val="28"/>
          <w:lang w:val="uk-UA" w:eastAsia="uk-UA"/>
        </w:rPr>
        <w:t xml:space="preserve"> </w:t>
      </w:r>
      <w:r w:rsidRPr="00E11399">
        <w:rPr>
          <w:sz w:val="28"/>
          <w:szCs w:val="28"/>
          <w:lang w:val="en-US" w:eastAsia="uk-UA"/>
        </w:rPr>
        <w:t>with</w:t>
      </w:r>
      <w:r w:rsidRPr="00E11399">
        <w:rPr>
          <w:sz w:val="28"/>
          <w:szCs w:val="28"/>
          <w:lang w:val="uk-UA" w:eastAsia="uk-UA"/>
        </w:rPr>
        <w:t xml:space="preserve"> </w:t>
      </w:r>
      <w:r w:rsidRPr="00E11399">
        <w:rPr>
          <w:sz w:val="28"/>
          <w:szCs w:val="28"/>
          <w:lang w:val="en-US" w:eastAsia="uk-UA"/>
        </w:rPr>
        <w:t>Reduced</w:t>
      </w:r>
      <w:r w:rsidRPr="00E11399">
        <w:rPr>
          <w:sz w:val="28"/>
          <w:szCs w:val="28"/>
          <w:lang w:val="uk-UA" w:eastAsia="uk-UA"/>
        </w:rPr>
        <w:t xml:space="preserve"> </w:t>
      </w:r>
      <w:r w:rsidRPr="00E11399">
        <w:rPr>
          <w:sz w:val="28"/>
          <w:szCs w:val="28"/>
          <w:lang w:val="en-US" w:eastAsia="uk-UA"/>
        </w:rPr>
        <w:t>Left</w:t>
      </w:r>
      <w:r w:rsidRPr="00E11399">
        <w:rPr>
          <w:sz w:val="28"/>
          <w:szCs w:val="28"/>
          <w:lang w:val="uk-UA" w:eastAsia="uk-UA"/>
        </w:rPr>
        <w:t xml:space="preserve"> </w:t>
      </w:r>
      <w:r w:rsidRPr="00E11399">
        <w:rPr>
          <w:sz w:val="28"/>
          <w:szCs w:val="28"/>
          <w:lang w:val="en-US" w:eastAsia="uk-UA"/>
        </w:rPr>
        <w:t>Ventricular</w:t>
      </w:r>
      <w:r w:rsidRPr="00E11399">
        <w:rPr>
          <w:sz w:val="28"/>
          <w:szCs w:val="28"/>
          <w:lang w:val="uk-UA" w:eastAsia="uk-UA"/>
        </w:rPr>
        <w:t xml:space="preserve"> </w:t>
      </w:r>
      <w:r w:rsidRPr="00E11399">
        <w:rPr>
          <w:sz w:val="28"/>
          <w:szCs w:val="28"/>
          <w:lang w:val="en-US" w:eastAsia="uk-UA"/>
        </w:rPr>
        <w:t>Function</w:t>
      </w:r>
      <w:r w:rsidRPr="00E11399">
        <w:rPr>
          <w:sz w:val="28"/>
          <w:szCs w:val="28"/>
          <w:lang w:val="uk-UA" w:eastAsia="uk-UA"/>
        </w:rPr>
        <w:t xml:space="preserve"> </w:t>
      </w:r>
      <w:r w:rsidRPr="00E11399">
        <w:rPr>
          <w:sz w:val="28"/>
          <w:szCs w:val="28"/>
          <w:lang w:val="en-US" w:eastAsia="uk-UA"/>
        </w:rPr>
        <w:t>Early</w:t>
      </w:r>
      <w:r w:rsidRPr="00E11399">
        <w:rPr>
          <w:sz w:val="28"/>
          <w:szCs w:val="28"/>
          <w:lang w:val="uk-UA" w:eastAsia="uk-UA"/>
        </w:rPr>
        <w:t xml:space="preserve"> </w:t>
      </w:r>
      <w:r w:rsidRPr="00E11399">
        <w:rPr>
          <w:sz w:val="28"/>
          <w:szCs w:val="28"/>
          <w:lang w:val="en-US" w:eastAsia="uk-UA"/>
        </w:rPr>
        <w:t>After</w:t>
      </w:r>
      <w:r w:rsidRPr="00E11399">
        <w:rPr>
          <w:sz w:val="28"/>
          <w:szCs w:val="28"/>
          <w:lang w:val="uk-UA" w:eastAsia="uk-UA"/>
        </w:rPr>
        <w:t xml:space="preserve"> </w:t>
      </w:r>
      <w:r w:rsidRPr="00E11399">
        <w:rPr>
          <w:sz w:val="28"/>
          <w:szCs w:val="28"/>
          <w:lang w:val="en-US" w:eastAsia="uk-UA"/>
        </w:rPr>
        <w:t>Myocardial</w:t>
      </w:r>
      <w:r w:rsidRPr="00E11399">
        <w:rPr>
          <w:sz w:val="28"/>
          <w:szCs w:val="28"/>
          <w:lang w:val="uk-UA" w:eastAsia="uk-UA"/>
        </w:rPr>
        <w:t xml:space="preserve"> </w:t>
      </w:r>
      <w:r w:rsidRPr="00E11399">
        <w:rPr>
          <w:sz w:val="28"/>
          <w:szCs w:val="28"/>
          <w:lang w:val="en-US" w:eastAsia="uk-UA"/>
        </w:rPr>
        <w:t>Infarction</w:t>
      </w:r>
      <w:r w:rsidRPr="00E11399">
        <w:rPr>
          <w:sz w:val="28"/>
          <w:szCs w:val="28"/>
          <w:lang w:val="uk-UA" w:eastAsia="uk-UA"/>
        </w:rPr>
        <w:t xml:space="preserve">: </w:t>
      </w:r>
      <w:r w:rsidRPr="00E11399">
        <w:rPr>
          <w:sz w:val="28"/>
          <w:szCs w:val="28"/>
          <w:lang w:val="en-US" w:eastAsia="uk-UA"/>
        </w:rPr>
        <w:t>Results</w:t>
      </w:r>
      <w:r w:rsidRPr="00E11399">
        <w:rPr>
          <w:sz w:val="28"/>
          <w:szCs w:val="28"/>
          <w:lang w:val="uk-UA" w:eastAsia="uk-UA"/>
        </w:rPr>
        <w:t xml:space="preserve"> </w:t>
      </w:r>
      <w:r w:rsidRPr="00E11399">
        <w:rPr>
          <w:sz w:val="28"/>
          <w:szCs w:val="28"/>
          <w:lang w:val="en-US" w:eastAsia="uk-UA"/>
        </w:rPr>
        <w:t>of</w:t>
      </w:r>
      <w:r w:rsidRPr="00E11399">
        <w:rPr>
          <w:sz w:val="28"/>
          <w:szCs w:val="28"/>
          <w:lang w:val="uk-UA" w:eastAsia="uk-UA"/>
        </w:rPr>
        <w:t xml:space="preserve"> </w:t>
      </w:r>
      <w:r w:rsidRPr="00E11399">
        <w:rPr>
          <w:sz w:val="28"/>
          <w:szCs w:val="28"/>
          <w:lang w:val="en-US" w:eastAsia="uk-UA"/>
        </w:rPr>
        <w:t>the</w:t>
      </w:r>
      <w:r w:rsidRPr="00E11399">
        <w:rPr>
          <w:sz w:val="28"/>
          <w:szCs w:val="28"/>
          <w:lang w:val="uk-UA" w:eastAsia="uk-UA"/>
        </w:rPr>
        <w:t xml:space="preserve"> </w:t>
      </w:r>
      <w:r w:rsidRPr="00E11399">
        <w:rPr>
          <w:sz w:val="28"/>
          <w:szCs w:val="28"/>
          <w:lang w:val="en-US" w:eastAsia="uk-UA"/>
        </w:rPr>
        <w:t>DINAMIT</w:t>
      </w:r>
      <w:r w:rsidRPr="00E11399">
        <w:rPr>
          <w:sz w:val="28"/>
          <w:szCs w:val="28"/>
          <w:lang w:val="uk-UA" w:eastAsia="uk-UA"/>
        </w:rPr>
        <w:t xml:space="preserve"> </w:t>
      </w:r>
      <w:r w:rsidRPr="00E11399">
        <w:rPr>
          <w:sz w:val="28"/>
          <w:szCs w:val="28"/>
          <w:lang w:val="en-US" w:eastAsia="uk-UA"/>
        </w:rPr>
        <w:t>Holter</w:t>
      </w:r>
      <w:r w:rsidRPr="00E11399">
        <w:rPr>
          <w:sz w:val="28"/>
          <w:szCs w:val="28"/>
          <w:lang w:val="uk-UA" w:eastAsia="uk-UA"/>
        </w:rPr>
        <w:t xml:space="preserve"> </w:t>
      </w:r>
      <w:r w:rsidRPr="00E11399">
        <w:rPr>
          <w:sz w:val="28"/>
          <w:szCs w:val="28"/>
          <w:lang w:val="en-US" w:eastAsia="uk-UA"/>
        </w:rPr>
        <w:t>Substudy</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 G.C. Groenefeld</w:t>
      </w:r>
      <w:r w:rsidRPr="00E11399">
        <w:rPr>
          <w:sz w:val="28"/>
          <w:szCs w:val="28"/>
          <w:lang w:val="uk-UA" w:eastAsia="uk-UA"/>
        </w:rPr>
        <w:t xml:space="preserve"> </w:t>
      </w:r>
      <w:r w:rsidRPr="00E11399">
        <w:rPr>
          <w:sz w:val="28"/>
          <w:szCs w:val="28"/>
          <w:lang w:val="en-US"/>
        </w:rPr>
        <w:t>// J. Electrocardiol.- 2004.</w:t>
      </w:r>
      <w:r w:rsidRPr="00B93252">
        <w:rPr>
          <w:sz w:val="28"/>
          <w:szCs w:val="28"/>
          <w:lang w:val="en-US"/>
        </w:rPr>
        <w:t xml:space="preserve"> </w:t>
      </w:r>
      <w:r w:rsidRPr="00E11399">
        <w:rPr>
          <w:sz w:val="28"/>
          <w:szCs w:val="28"/>
          <w:lang w:val="en-US"/>
        </w:rPr>
        <w:t xml:space="preserve">- </w:t>
      </w:r>
      <w:r>
        <w:rPr>
          <w:sz w:val="28"/>
          <w:szCs w:val="28"/>
          <w:lang w:val="en-US"/>
        </w:rPr>
        <w:t>N</w:t>
      </w:r>
      <w:r w:rsidRPr="00B93252">
        <w:rPr>
          <w:sz w:val="28"/>
          <w:szCs w:val="28"/>
          <w:lang w:val="en-US"/>
        </w:rPr>
        <w:t xml:space="preserve"> </w:t>
      </w:r>
      <w:r w:rsidRPr="00E11399">
        <w:rPr>
          <w:sz w:val="28"/>
          <w:szCs w:val="28"/>
          <w:lang w:val="en-US"/>
        </w:rPr>
        <w:t>4.- P.297-303</w:t>
      </w:r>
      <w:r w:rsidRPr="00B93252">
        <w:rPr>
          <w:sz w:val="28"/>
          <w:szCs w:val="28"/>
          <w:lang w:val="en-US"/>
        </w:rPr>
        <w:t>.</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Heart Protection Study Collaborative Group. MRC/BHF Heart Protection Study of cholesterol lowering with simvastatin in 20536 high risk patients</w:t>
      </w:r>
      <w:r>
        <w:rPr>
          <w:sz w:val="28"/>
          <w:szCs w:val="28"/>
          <w:lang w:val="en-US"/>
        </w:rPr>
        <w:t xml:space="preserve"> </w:t>
      </w:r>
      <w:r>
        <w:rPr>
          <w:sz w:val="28"/>
          <w:szCs w:val="28"/>
          <w:lang w:val="uk-UA"/>
        </w:rPr>
        <w:t>[</w:t>
      </w:r>
      <w:r>
        <w:rPr>
          <w:sz w:val="28"/>
          <w:szCs w:val="28"/>
          <w:lang w:val="en-US"/>
        </w:rPr>
        <w:t>Text] //</w:t>
      </w:r>
      <w:r w:rsidRPr="00E11399">
        <w:rPr>
          <w:sz w:val="28"/>
          <w:szCs w:val="28"/>
          <w:lang w:val="en-US"/>
        </w:rPr>
        <w:t xml:space="preserve"> Lancet. – 2002. – Vol. 360. </w:t>
      </w:r>
      <w:r>
        <w:rPr>
          <w:sz w:val="28"/>
          <w:szCs w:val="28"/>
          <w:lang w:val="en-US"/>
        </w:rPr>
        <w:t xml:space="preserve">– </w:t>
      </w:r>
      <w:r w:rsidRPr="00E11399">
        <w:rPr>
          <w:sz w:val="28"/>
          <w:szCs w:val="28"/>
          <w:lang w:val="en-US"/>
        </w:rPr>
        <w:t>P. 7–22.</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rPr>
        <w:t xml:space="preserve">Heart-rate turbulence after ventricular premature beats as a predictor of mortality after acute myocardial infarction </w:t>
      </w:r>
      <w:r>
        <w:rPr>
          <w:sz w:val="28"/>
          <w:szCs w:val="28"/>
          <w:lang w:val="uk-UA"/>
        </w:rPr>
        <w:t>[</w:t>
      </w:r>
      <w:r>
        <w:rPr>
          <w:sz w:val="28"/>
          <w:szCs w:val="28"/>
          <w:lang w:val="en-US"/>
        </w:rPr>
        <w:t xml:space="preserve">Text] </w:t>
      </w:r>
      <w:r>
        <w:rPr>
          <w:sz w:val="28"/>
          <w:szCs w:val="28"/>
          <w:lang w:val="en-US" w:eastAsia="uk-UA"/>
        </w:rPr>
        <w:t xml:space="preserve">/ G. </w:t>
      </w:r>
      <w:r w:rsidRPr="00E11399">
        <w:rPr>
          <w:sz w:val="28"/>
          <w:szCs w:val="28"/>
          <w:lang w:val="en-US"/>
        </w:rPr>
        <w:t>Schmidt</w:t>
      </w:r>
      <w:r w:rsidRPr="00E11399">
        <w:rPr>
          <w:sz w:val="28"/>
          <w:szCs w:val="28"/>
          <w:lang w:val="uk-UA"/>
        </w:rPr>
        <w:t xml:space="preserve">, </w:t>
      </w:r>
      <w:r>
        <w:rPr>
          <w:sz w:val="28"/>
          <w:szCs w:val="28"/>
          <w:lang w:val="en-US"/>
        </w:rPr>
        <w:t xml:space="preserve">M. </w:t>
      </w:r>
      <w:r w:rsidRPr="00E11399">
        <w:rPr>
          <w:sz w:val="28"/>
          <w:szCs w:val="28"/>
          <w:lang w:val="en-US"/>
        </w:rPr>
        <w:t>Malik</w:t>
      </w:r>
      <w:r w:rsidRPr="00E11399">
        <w:rPr>
          <w:sz w:val="28"/>
          <w:szCs w:val="28"/>
          <w:lang w:val="uk-UA"/>
        </w:rPr>
        <w:t xml:space="preserve">, </w:t>
      </w:r>
      <w:r>
        <w:rPr>
          <w:sz w:val="28"/>
          <w:szCs w:val="28"/>
          <w:lang w:val="en-US"/>
        </w:rPr>
        <w:t xml:space="preserve">P. </w:t>
      </w:r>
      <w:r w:rsidRPr="00E11399">
        <w:rPr>
          <w:sz w:val="28"/>
          <w:szCs w:val="28"/>
          <w:lang w:val="en-US"/>
        </w:rPr>
        <w:t>Barthel</w:t>
      </w:r>
      <w:r w:rsidRPr="00E11399">
        <w:rPr>
          <w:sz w:val="28"/>
          <w:szCs w:val="28"/>
          <w:lang w:val="uk-UA"/>
        </w:rPr>
        <w:t xml:space="preserve"> </w:t>
      </w:r>
      <w:r>
        <w:rPr>
          <w:sz w:val="28"/>
          <w:szCs w:val="28"/>
          <w:lang w:val="en-US"/>
        </w:rPr>
        <w:t>[</w:t>
      </w:r>
      <w:r w:rsidRPr="00E11399">
        <w:rPr>
          <w:sz w:val="28"/>
          <w:szCs w:val="28"/>
          <w:lang w:val="en-US"/>
        </w:rPr>
        <w:t>et</w:t>
      </w:r>
      <w:r w:rsidRPr="00E11399">
        <w:rPr>
          <w:sz w:val="28"/>
          <w:szCs w:val="28"/>
          <w:lang w:val="uk-UA"/>
        </w:rPr>
        <w:t xml:space="preserve"> </w:t>
      </w:r>
      <w:r w:rsidRPr="00E11399">
        <w:rPr>
          <w:sz w:val="28"/>
          <w:szCs w:val="28"/>
          <w:lang w:val="en-US"/>
        </w:rPr>
        <w:t>al</w:t>
      </w:r>
      <w:r w:rsidRPr="00E11399">
        <w:rPr>
          <w:sz w:val="28"/>
          <w:szCs w:val="28"/>
          <w:lang w:val="uk-UA"/>
        </w:rPr>
        <w:t>.</w:t>
      </w:r>
      <w:r>
        <w:rPr>
          <w:sz w:val="28"/>
          <w:szCs w:val="28"/>
          <w:lang w:val="en-US"/>
        </w:rPr>
        <w:t>]</w:t>
      </w:r>
      <w:r w:rsidRPr="00E11399">
        <w:rPr>
          <w:sz w:val="28"/>
          <w:szCs w:val="28"/>
          <w:lang w:val="uk-UA" w:eastAsia="uk-UA"/>
        </w:rPr>
        <w:t xml:space="preserve"> </w:t>
      </w:r>
      <w:r w:rsidRPr="00E11399">
        <w:rPr>
          <w:sz w:val="28"/>
          <w:szCs w:val="28"/>
          <w:lang w:val="en-US"/>
        </w:rPr>
        <w:t>// Lancet.</w:t>
      </w:r>
      <w:r>
        <w:rPr>
          <w:sz w:val="28"/>
          <w:szCs w:val="28"/>
          <w:lang w:val="en-US"/>
        </w:rPr>
        <w:t xml:space="preserve"> –</w:t>
      </w:r>
      <w:r w:rsidRPr="00E11399">
        <w:rPr>
          <w:sz w:val="28"/>
          <w:szCs w:val="28"/>
          <w:lang w:val="en-US"/>
        </w:rPr>
        <w:t xml:space="preserve"> 1999.</w:t>
      </w:r>
      <w:r>
        <w:rPr>
          <w:sz w:val="28"/>
          <w:szCs w:val="28"/>
          <w:lang w:val="en-US"/>
        </w:rPr>
        <w:t xml:space="preserve"> –</w:t>
      </w:r>
      <w:r w:rsidRPr="00E11399">
        <w:rPr>
          <w:sz w:val="28"/>
          <w:szCs w:val="28"/>
          <w:lang w:val="en-US"/>
        </w:rPr>
        <w:t xml:space="preserve"> Vol.353.</w:t>
      </w:r>
      <w:r>
        <w:rPr>
          <w:sz w:val="28"/>
          <w:szCs w:val="28"/>
          <w:lang w:val="en-US"/>
        </w:rPr>
        <w:t xml:space="preserve"> –</w:t>
      </w:r>
      <w:r w:rsidRPr="00E11399">
        <w:rPr>
          <w:sz w:val="28"/>
          <w:szCs w:val="28"/>
          <w:lang w:val="en-US"/>
        </w:rPr>
        <w:t xml:space="preserve"> P.</w:t>
      </w:r>
      <w:r>
        <w:rPr>
          <w:sz w:val="28"/>
          <w:szCs w:val="28"/>
          <w:lang w:val="en-US"/>
        </w:rPr>
        <w:t xml:space="preserve"> </w:t>
      </w:r>
      <w:r w:rsidRPr="00E11399">
        <w:rPr>
          <w:sz w:val="28"/>
          <w:szCs w:val="28"/>
          <w:lang w:val="en-US"/>
        </w:rPr>
        <w:t>1390-1396</w:t>
      </w:r>
      <w:r w:rsidRPr="00652AFB">
        <w:rPr>
          <w:sz w:val="28"/>
          <w:szCs w:val="28"/>
          <w:lang w:val="en-US"/>
        </w:rPr>
        <w:t>.</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 xml:space="preserve">Heart rate turbulence: a novel holter derived measure and mortality in chronic heart failure </w:t>
      </w:r>
      <w:r>
        <w:rPr>
          <w:sz w:val="28"/>
          <w:szCs w:val="28"/>
          <w:lang w:val="uk-UA"/>
        </w:rPr>
        <w:t>[</w:t>
      </w:r>
      <w:r>
        <w:rPr>
          <w:sz w:val="28"/>
          <w:szCs w:val="28"/>
          <w:lang w:val="en-US"/>
        </w:rPr>
        <w:t xml:space="preserve">Text] / A. </w:t>
      </w:r>
      <w:r w:rsidRPr="00E11399">
        <w:rPr>
          <w:sz w:val="28"/>
          <w:szCs w:val="28"/>
          <w:lang w:val="en-US"/>
        </w:rPr>
        <w:t>Morley</w:t>
      </w:r>
      <w:r w:rsidRPr="00E11399">
        <w:rPr>
          <w:sz w:val="28"/>
          <w:szCs w:val="28"/>
          <w:lang w:val="uk-UA"/>
        </w:rPr>
        <w:t>-</w:t>
      </w:r>
      <w:r w:rsidRPr="00E11399">
        <w:rPr>
          <w:sz w:val="28"/>
          <w:szCs w:val="28"/>
          <w:lang w:val="en-US"/>
        </w:rPr>
        <w:t>Davies</w:t>
      </w:r>
      <w:r w:rsidRPr="00E11399">
        <w:rPr>
          <w:sz w:val="28"/>
          <w:szCs w:val="28"/>
          <w:lang w:val="uk-UA"/>
        </w:rPr>
        <w:t xml:space="preserve">, </w:t>
      </w:r>
      <w:r>
        <w:rPr>
          <w:sz w:val="28"/>
          <w:szCs w:val="28"/>
          <w:lang w:val="en-US"/>
        </w:rPr>
        <w:t xml:space="preserve">H.J. </w:t>
      </w:r>
      <w:r w:rsidRPr="00E11399">
        <w:rPr>
          <w:sz w:val="28"/>
          <w:szCs w:val="28"/>
          <w:lang w:val="en-US"/>
        </w:rPr>
        <w:t>Dargie</w:t>
      </w:r>
      <w:r w:rsidRPr="00E11399">
        <w:rPr>
          <w:sz w:val="28"/>
          <w:szCs w:val="28"/>
          <w:lang w:val="uk-UA"/>
        </w:rPr>
        <w:t xml:space="preserve">, </w:t>
      </w:r>
      <w:r>
        <w:rPr>
          <w:sz w:val="28"/>
          <w:szCs w:val="28"/>
          <w:lang w:val="en-US"/>
        </w:rPr>
        <w:t xml:space="preserve">S.M. </w:t>
      </w:r>
      <w:r w:rsidRPr="00E11399">
        <w:rPr>
          <w:sz w:val="28"/>
          <w:szCs w:val="28"/>
          <w:lang w:val="en-US"/>
        </w:rPr>
        <w:t>Cobbe</w:t>
      </w:r>
      <w:r w:rsidRPr="00E11399">
        <w:rPr>
          <w:sz w:val="28"/>
          <w:szCs w:val="28"/>
          <w:lang w:val="uk-UA"/>
        </w:rPr>
        <w:t xml:space="preserve"> </w:t>
      </w:r>
      <w:r>
        <w:rPr>
          <w:sz w:val="28"/>
          <w:szCs w:val="28"/>
          <w:lang w:val="en-US"/>
        </w:rPr>
        <w:t>[</w:t>
      </w:r>
      <w:r w:rsidRPr="00E11399">
        <w:rPr>
          <w:sz w:val="28"/>
          <w:szCs w:val="28"/>
          <w:lang w:val="en-US"/>
        </w:rPr>
        <w:t>et</w:t>
      </w:r>
      <w:r w:rsidRPr="00E11399">
        <w:rPr>
          <w:sz w:val="28"/>
          <w:szCs w:val="28"/>
          <w:lang w:val="uk-UA"/>
        </w:rPr>
        <w:t xml:space="preserve"> </w:t>
      </w:r>
      <w:r w:rsidRPr="00E11399">
        <w:rPr>
          <w:sz w:val="28"/>
          <w:szCs w:val="28"/>
          <w:lang w:val="en-US"/>
        </w:rPr>
        <w:t>al</w:t>
      </w:r>
      <w:r w:rsidRPr="00E11399">
        <w:rPr>
          <w:sz w:val="28"/>
          <w:szCs w:val="28"/>
          <w:lang w:val="uk-UA"/>
        </w:rPr>
        <w:t>.</w:t>
      </w:r>
      <w:r>
        <w:rPr>
          <w:sz w:val="28"/>
          <w:szCs w:val="28"/>
          <w:lang w:val="en-US"/>
        </w:rPr>
        <w:t>]</w:t>
      </w:r>
      <w:r w:rsidRPr="00E11399">
        <w:rPr>
          <w:sz w:val="28"/>
          <w:szCs w:val="28"/>
          <w:lang w:val="uk-UA"/>
        </w:rPr>
        <w:t xml:space="preserve"> </w:t>
      </w:r>
      <w:r w:rsidRPr="00E11399">
        <w:rPr>
          <w:sz w:val="28"/>
          <w:szCs w:val="28"/>
          <w:lang w:val="en-US"/>
        </w:rPr>
        <w:t>// Eur. Heart J.</w:t>
      </w:r>
      <w:r>
        <w:rPr>
          <w:sz w:val="28"/>
          <w:szCs w:val="28"/>
          <w:lang w:val="en-US"/>
        </w:rPr>
        <w:t xml:space="preserve"> –</w:t>
      </w:r>
      <w:r w:rsidRPr="00E11399">
        <w:rPr>
          <w:sz w:val="28"/>
          <w:szCs w:val="28"/>
          <w:lang w:val="en-US"/>
        </w:rPr>
        <w:t xml:space="preserve"> 2000.</w:t>
      </w:r>
      <w:r>
        <w:rPr>
          <w:sz w:val="28"/>
          <w:szCs w:val="28"/>
          <w:lang w:val="en-US"/>
        </w:rPr>
        <w:t xml:space="preserve"> –</w:t>
      </w:r>
      <w:r w:rsidRPr="00E11399">
        <w:rPr>
          <w:sz w:val="28"/>
          <w:szCs w:val="28"/>
          <w:lang w:val="en-US"/>
        </w:rPr>
        <w:t xml:space="preserve"> Vol.</w:t>
      </w:r>
      <w:r>
        <w:rPr>
          <w:sz w:val="28"/>
          <w:szCs w:val="28"/>
          <w:lang w:val="en-US"/>
        </w:rPr>
        <w:t xml:space="preserve"> </w:t>
      </w:r>
      <w:r w:rsidRPr="00E11399">
        <w:rPr>
          <w:sz w:val="28"/>
          <w:szCs w:val="28"/>
          <w:lang w:val="en-US"/>
        </w:rPr>
        <w:t>21, Supp</w:t>
      </w:r>
      <w:r>
        <w:rPr>
          <w:sz w:val="28"/>
          <w:szCs w:val="28"/>
          <w:lang w:val="en-US"/>
        </w:rPr>
        <w:t xml:space="preserve"> </w:t>
      </w:r>
      <w:r w:rsidRPr="00E11399">
        <w:rPr>
          <w:sz w:val="28"/>
          <w:szCs w:val="28"/>
          <w:lang w:val="en-US"/>
        </w:rPr>
        <w:t>l.</w:t>
      </w:r>
      <w:r>
        <w:rPr>
          <w:sz w:val="28"/>
          <w:szCs w:val="28"/>
          <w:lang w:val="en-US"/>
        </w:rPr>
        <w:t xml:space="preserve"> –</w:t>
      </w:r>
      <w:r w:rsidRPr="00E11399">
        <w:rPr>
          <w:sz w:val="28"/>
          <w:szCs w:val="28"/>
          <w:lang w:val="en-US"/>
        </w:rPr>
        <w:t xml:space="preserve"> P.408.</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 xml:space="preserve">Heart rate turbulence-based predictors of fatal and nonfatal cardiac arrest (The Autonomic Tone and Reflexes After Myocardial Infarction substudy) </w:t>
      </w:r>
      <w:r>
        <w:rPr>
          <w:sz w:val="28"/>
          <w:szCs w:val="28"/>
          <w:lang w:val="uk-UA"/>
        </w:rPr>
        <w:t>[</w:t>
      </w:r>
      <w:r>
        <w:rPr>
          <w:sz w:val="28"/>
          <w:szCs w:val="28"/>
          <w:lang w:val="en-US"/>
        </w:rPr>
        <w:t xml:space="preserve">Text] / A. </w:t>
      </w:r>
      <w:r w:rsidRPr="00E11399">
        <w:rPr>
          <w:sz w:val="28"/>
          <w:szCs w:val="28"/>
          <w:lang w:val="en-US"/>
        </w:rPr>
        <w:t xml:space="preserve">Ghuran, </w:t>
      </w:r>
      <w:r>
        <w:rPr>
          <w:sz w:val="28"/>
          <w:szCs w:val="28"/>
          <w:lang w:val="en-US"/>
        </w:rPr>
        <w:t xml:space="preserve">F. </w:t>
      </w:r>
      <w:r w:rsidRPr="00E11399">
        <w:rPr>
          <w:sz w:val="28"/>
          <w:szCs w:val="28"/>
          <w:lang w:val="en-US"/>
        </w:rPr>
        <w:t xml:space="preserve">Reid, </w:t>
      </w:r>
      <w:r>
        <w:rPr>
          <w:sz w:val="28"/>
          <w:szCs w:val="28"/>
          <w:lang w:val="en-US"/>
        </w:rPr>
        <w:t xml:space="preserve">M.T. </w:t>
      </w:r>
      <w:r w:rsidRPr="00E11399">
        <w:rPr>
          <w:sz w:val="28"/>
          <w:szCs w:val="28"/>
          <w:lang w:val="en-US"/>
        </w:rPr>
        <w:t xml:space="preserve">La Rovere </w:t>
      </w:r>
      <w:r>
        <w:rPr>
          <w:sz w:val="28"/>
          <w:szCs w:val="28"/>
          <w:lang w:val="en-US"/>
        </w:rPr>
        <w:t>[</w:t>
      </w:r>
      <w:r w:rsidRPr="00E11399">
        <w:rPr>
          <w:sz w:val="28"/>
          <w:szCs w:val="28"/>
          <w:lang w:val="en-US"/>
        </w:rPr>
        <w:t>et al.</w:t>
      </w:r>
      <w:r>
        <w:rPr>
          <w:sz w:val="28"/>
          <w:szCs w:val="28"/>
          <w:lang w:val="en-US"/>
        </w:rPr>
        <w:t>]</w:t>
      </w:r>
      <w:r w:rsidRPr="00E11399">
        <w:rPr>
          <w:sz w:val="28"/>
          <w:szCs w:val="28"/>
          <w:lang w:val="en-US"/>
        </w:rPr>
        <w:t xml:space="preserve"> // Am. J. Cardiol.</w:t>
      </w:r>
      <w:r>
        <w:rPr>
          <w:sz w:val="28"/>
          <w:szCs w:val="28"/>
          <w:lang w:val="en-US"/>
        </w:rPr>
        <w:t xml:space="preserve"> –</w:t>
      </w:r>
      <w:r w:rsidRPr="00E11399">
        <w:rPr>
          <w:sz w:val="28"/>
          <w:szCs w:val="28"/>
          <w:lang w:val="en-US"/>
        </w:rPr>
        <w:t xml:space="preserve"> 2002.</w:t>
      </w:r>
      <w:r>
        <w:rPr>
          <w:sz w:val="28"/>
          <w:szCs w:val="28"/>
          <w:lang w:val="en-US"/>
        </w:rPr>
        <w:t xml:space="preserve"> –</w:t>
      </w:r>
      <w:r w:rsidRPr="00E11399">
        <w:rPr>
          <w:sz w:val="28"/>
          <w:szCs w:val="28"/>
          <w:lang w:val="en-US"/>
        </w:rPr>
        <w:t xml:space="preserve"> Vol.89.</w:t>
      </w:r>
      <w:r>
        <w:rPr>
          <w:sz w:val="28"/>
          <w:szCs w:val="28"/>
          <w:lang w:val="en-US"/>
        </w:rPr>
        <w:t xml:space="preserve"> –</w:t>
      </w:r>
      <w:r w:rsidRPr="00E11399">
        <w:rPr>
          <w:sz w:val="28"/>
          <w:szCs w:val="28"/>
          <w:lang w:val="en-US"/>
        </w:rPr>
        <w:t xml:space="preserve"> P.184-190.</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 xml:space="preserve">Heart rate turbulence dynamicity </w:t>
      </w:r>
      <w:r>
        <w:rPr>
          <w:sz w:val="28"/>
          <w:szCs w:val="28"/>
          <w:lang w:val="uk-UA"/>
        </w:rPr>
        <w:t>[</w:t>
      </w:r>
      <w:r>
        <w:rPr>
          <w:sz w:val="28"/>
          <w:szCs w:val="28"/>
          <w:lang w:val="en-US"/>
        </w:rPr>
        <w:t xml:space="preserve">Text] / A. </w:t>
      </w:r>
      <w:r w:rsidRPr="00E11399">
        <w:rPr>
          <w:sz w:val="28"/>
          <w:szCs w:val="28"/>
          <w:lang w:val="en-US"/>
        </w:rPr>
        <w:t>Bauer</w:t>
      </w:r>
      <w:r w:rsidRPr="00E11399">
        <w:rPr>
          <w:sz w:val="28"/>
          <w:szCs w:val="28"/>
          <w:lang w:val="uk-UA"/>
        </w:rPr>
        <w:t xml:space="preserve">, </w:t>
      </w:r>
      <w:r>
        <w:rPr>
          <w:sz w:val="28"/>
          <w:szCs w:val="28"/>
          <w:lang w:val="en-US"/>
        </w:rPr>
        <w:t xml:space="preserve">R. </w:t>
      </w:r>
      <w:r w:rsidRPr="00E11399">
        <w:rPr>
          <w:sz w:val="28"/>
          <w:szCs w:val="28"/>
          <w:lang w:val="en-US"/>
        </w:rPr>
        <w:t>Schneider</w:t>
      </w:r>
      <w:r>
        <w:rPr>
          <w:sz w:val="28"/>
          <w:szCs w:val="28"/>
          <w:lang w:val="en-US"/>
        </w:rPr>
        <w:t>,</w:t>
      </w:r>
      <w:r w:rsidRPr="00E11399">
        <w:rPr>
          <w:sz w:val="28"/>
          <w:szCs w:val="28"/>
          <w:lang w:val="uk-UA"/>
        </w:rPr>
        <w:t xml:space="preserve"> </w:t>
      </w:r>
      <w:r>
        <w:rPr>
          <w:sz w:val="28"/>
          <w:szCs w:val="28"/>
          <w:lang w:val="en-US"/>
        </w:rPr>
        <w:t xml:space="preserve">P. </w:t>
      </w:r>
      <w:r w:rsidRPr="00E11399">
        <w:rPr>
          <w:sz w:val="28"/>
          <w:szCs w:val="28"/>
          <w:lang w:val="en-US"/>
        </w:rPr>
        <w:t>Barthe</w:t>
      </w:r>
      <w:r>
        <w:rPr>
          <w:sz w:val="28"/>
          <w:szCs w:val="28"/>
          <w:lang w:val="en-US"/>
        </w:rPr>
        <w:t>l [</w:t>
      </w:r>
      <w:r w:rsidRPr="00E11399">
        <w:rPr>
          <w:sz w:val="28"/>
          <w:szCs w:val="28"/>
          <w:lang w:val="en-US"/>
        </w:rPr>
        <w:t>et</w:t>
      </w:r>
      <w:r w:rsidRPr="00E11399">
        <w:rPr>
          <w:sz w:val="28"/>
          <w:szCs w:val="28"/>
          <w:lang w:val="uk-UA"/>
        </w:rPr>
        <w:t xml:space="preserve"> </w:t>
      </w:r>
      <w:r w:rsidRPr="00E11399">
        <w:rPr>
          <w:sz w:val="28"/>
          <w:szCs w:val="28"/>
          <w:lang w:val="en-US"/>
        </w:rPr>
        <w:t>al</w:t>
      </w:r>
      <w:r w:rsidRPr="00E11399">
        <w:rPr>
          <w:sz w:val="28"/>
          <w:szCs w:val="28"/>
          <w:lang w:val="uk-UA"/>
        </w:rPr>
        <w:t>.</w:t>
      </w:r>
      <w:r>
        <w:rPr>
          <w:sz w:val="28"/>
          <w:szCs w:val="28"/>
          <w:lang w:val="en-US"/>
        </w:rPr>
        <w:t>]</w:t>
      </w:r>
      <w:r w:rsidRPr="00E11399">
        <w:rPr>
          <w:sz w:val="28"/>
          <w:szCs w:val="28"/>
          <w:lang w:val="uk-UA"/>
        </w:rPr>
        <w:t xml:space="preserve"> </w:t>
      </w:r>
      <w:r w:rsidRPr="00E11399">
        <w:rPr>
          <w:sz w:val="28"/>
          <w:szCs w:val="28"/>
          <w:lang w:val="en-US"/>
        </w:rPr>
        <w:t>// Eur. Heart J.- 2001.</w:t>
      </w:r>
      <w:r>
        <w:rPr>
          <w:sz w:val="28"/>
          <w:szCs w:val="28"/>
          <w:lang w:val="en-US"/>
        </w:rPr>
        <w:t xml:space="preserve"> –</w:t>
      </w:r>
      <w:r w:rsidRPr="00E11399">
        <w:rPr>
          <w:sz w:val="28"/>
          <w:szCs w:val="28"/>
          <w:lang w:val="en-US"/>
        </w:rPr>
        <w:t xml:space="preserve"> Vol.</w:t>
      </w:r>
      <w:r>
        <w:rPr>
          <w:sz w:val="28"/>
          <w:szCs w:val="28"/>
          <w:lang w:val="en-US"/>
        </w:rPr>
        <w:t xml:space="preserve"> </w:t>
      </w:r>
      <w:r w:rsidRPr="00E11399">
        <w:rPr>
          <w:sz w:val="28"/>
          <w:szCs w:val="28"/>
          <w:lang w:val="en-US"/>
        </w:rPr>
        <w:t xml:space="preserve">22, </w:t>
      </w:r>
      <w:r>
        <w:rPr>
          <w:sz w:val="28"/>
          <w:szCs w:val="28"/>
          <w:lang w:val="en-US"/>
        </w:rPr>
        <w:t>P</w:t>
      </w:r>
      <w:r w:rsidRPr="00E11399">
        <w:rPr>
          <w:sz w:val="28"/>
          <w:szCs w:val="28"/>
          <w:lang w:val="en-US"/>
        </w:rPr>
        <w:t>. 436.</w:t>
      </w:r>
      <w:r>
        <w:rPr>
          <w:sz w:val="28"/>
          <w:szCs w:val="28"/>
          <w:lang w:val="en-US"/>
        </w:rPr>
        <w:t xml:space="preserve"> –</w:t>
      </w:r>
      <w:r w:rsidRPr="00E11399">
        <w:rPr>
          <w:sz w:val="28"/>
          <w:szCs w:val="28"/>
          <w:lang w:val="en-US"/>
        </w:rPr>
        <w:t xml:space="preserve"> 2316.</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 xml:space="preserve">Heart rate turbulence in post-myocardial infarction patients with and without diabetes </w:t>
      </w:r>
      <w:r>
        <w:rPr>
          <w:sz w:val="28"/>
          <w:szCs w:val="28"/>
          <w:lang w:val="uk-UA"/>
        </w:rPr>
        <w:t>[</w:t>
      </w:r>
      <w:r>
        <w:rPr>
          <w:sz w:val="28"/>
          <w:szCs w:val="28"/>
          <w:lang w:val="en-US"/>
        </w:rPr>
        <w:t xml:space="preserve">Text] / P. </w:t>
      </w:r>
      <w:r w:rsidRPr="00E11399">
        <w:rPr>
          <w:sz w:val="28"/>
          <w:szCs w:val="28"/>
          <w:lang w:val="en-US"/>
        </w:rPr>
        <w:t xml:space="preserve">Barthel, </w:t>
      </w:r>
      <w:r>
        <w:rPr>
          <w:sz w:val="28"/>
          <w:szCs w:val="28"/>
          <w:lang w:val="en-US"/>
        </w:rPr>
        <w:t xml:space="preserve">G. </w:t>
      </w:r>
      <w:r w:rsidRPr="00E11399">
        <w:rPr>
          <w:sz w:val="28"/>
          <w:szCs w:val="28"/>
          <w:lang w:val="en-US"/>
        </w:rPr>
        <w:t xml:space="preserve">Schmidt, </w:t>
      </w:r>
      <w:r>
        <w:rPr>
          <w:sz w:val="28"/>
          <w:szCs w:val="28"/>
          <w:lang w:val="en-US"/>
        </w:rPr>
        <w:t xml:space="preserve">M. </w:t>
      </w:r>
      <w:r w:rsidRPr="00E11399">
        <w:rPr>
          <w:sz w:val="28"/>
          <w:szCs w:val="28"/>
          <w:lang w:val="en-US"/>
        </w:rPr>
        <w:t xml:space="preserve">Malik </w:t>
      </w:r>
      <w:r>
        <w:rPr>
          <w:sz w:val="28"/>
          <w:szCs w:val="28"/>
          <w:lang w:val="en-US"/>
        </w:rPr>
        <w:t>[</w:t>
      </w:r>
      <w:r w:rsidRPr="00E11399">
        <w:rPr>
          <w:sz w:val="28"/>
          <w:szCs w:val="28"/>
          <w:lang w:val="en-US"/>
        </w:rPr>
        <w:t>et al.</w:t>
      </w:r>
      <w:r>
        <w:rPr>
          <w:sz w:val="28"/>
          <w:szCs w:val="28"/>
          <w:lang w:val="en-US"/>
        </w:rPr>
        <w:t>]</w:t>
      </w:r>
      <w:r w:rsidRPr="00E11399">
        <w:rPr>
          <w:sz w:val="28"/>
          <w:szCs w:val="28"/>
          <w:lang w:val="en-US"/>
        </w:rPr>
        <w:t xml:space="preserve"> // J. Am. Coll. Cardiol.- 2000.- Vol.35, Suppl. A.- P.144A</w:t>
      </w:r>
      <w:r w:rsidRPr="00304CE5">
        <w:rPr>
          <w:sz w:val="28"/>
          <w:szCs w:val="28"/>
          <w:lang w:val="en-US"/>
        </w:rPr>
        <w:t>.</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lastRenderedPageBreak/>
        <w:t xml:space="preserve">Heart rate turbulence is a post-infarction mortality predictor which is independent of and additive to other recognised risk factors </w:t>
      </w:r>
      <w:r>
        <w:rPr>
          <w:sz w:val="28"/>
          <w:szCs w:val="28"/>
          <w:lang w:val="uk-UA"/>
        </w:rPr>
        <w:t>[</w:t>
      </w:r>
      <w:r>
        <w:rPr>
          <w:sz w:val="28"/>
          <w:szCs w:val="28"/>
          <w:lang w:val="en-US"/>
        </w:rPr>
        <w:t xml:space="preserve">Text] / M. </w:t>
      </w:r>
      <w:r w:rsidRPr="00E11399">
        <w:rPr>
          <w:sz w:val="28"/>
          <w:szCs w:val="28"/>
          <w:lang w:val="en-US"/>
        </w:rPr>
        <w:t>Malik</w:t>
      </w:r>
      <w:r w:rsidRPr="00E11399">
        <w:rPr>
          <w:sz w:val="28"/>
          <w:szCs w:val="28"/>
          <w:lang w:val="uk-UA"/>
        </w:rPr>
        <w:t xml:space="preserve">, </w:t>
      </w:r>
      <w:r>
        <w:rPr>
          <w:sz w:val="28"/>
          <w:szCs w:val="28"/>
          <w:lang w:val="en-US"/>
        </w:rPr>
        <w:t xml:space="preserve">G. </w:t>
      </w:r>
      <w:r w:rsidRPr="00E11399">
        <w:rPr>
          <w:sz w:val="28"/>
          <w:szCs w:val="28"/>
          <w:lang w:val="en-US"/>
        </w:rPr>
        <w:t>Schmidt</w:t>
      </w:r>
      <w:r w:rsidRPr="00E11399">
        <w:rPr>
          <w:sz w:val="28"/>
          <w:szCs w:val="28"/>
          <w:lang w:val="uk-UA"/>
        </w:rPr>
        <w:t xml:space="preserve">, </w:t>
      </w:r>
      <w:r>
        <w:rPr>
          <w:sz w:val="28"/>
          <w:szCs w:val="28"/>
          <w:lang w:val="en-US"/>
        </w:rPr>
        <w:t xml:space="preserve">P. </w:t>
      </w:r>
      <w:r w:rsidRPr="00E11399">
        <w:rPr>
          <w:sz w:val="28"/>
          <w:szCs w:val="28"/>
          <w:lang w:val="en-US"/>
        </w:rPr>
        <w:t>Barthel</w:t>
      </w:r>
      <w:r w:rsidRPr="00E11399">
        <w:rPr>
          <w:sz w:val="28"/>
          <w:szCs w:val="28"/>
          <w:lang w:val="uk-UA"/>
        </w:rPr>
        <w:t xml:space="preserve"> </w:t>
      </w:r>
      <w:r>
        <w:rPr>
          <w:sz w:val="28"/>
          <w:szCs w:val="28"/>
          <w:lang w:val="en-US"/>
        </w:rPr>
        <w:t>[</w:t>
      </w:r>
      <w:r w:rsidRPr="00E11399">
        <w:rPr>
          <w:sz w:val="28"/>
          <w:szCs w:val="28"/>
          <w:lang w:val="en-US"/>
        </w:rPr>
        <w:t>et</w:t>
      </w:r>
      <w:r w:rsidRPr="00E11399">
        <w:rPr>
          <w:sz w:val="28"/>
          <w:szCs w:val="28"/>
          <w:lang w:val="uk-UA"/>
        </w:rPr>
        <w:t xml:space="preserve"> </w:t>
      </w:r>
      <w:r w:rsidRPr="00E11399">
        <w:rPr>
          <w:sz w:val="28"/>
          <w:szCs w:val="28"/>
          <w:lang w:val="en-US"/>
        </w:rPr>
        <w:t>al</w:t>
      </w:r>
      <w:r w:rsidRPr="00E11399">
        <w:rPr>
          <w:sz w:val="28"/>
          <w:szCs w:val="28"/>
          <w:lang w:val="uk-UA"/>
        </w:rPr>
        <w:t>.</w:t>
      </w:r>
      <w:r>
        <w:rPr>
          <w:sz w:val="28"/>
          <w:szCs w:val="28"/>
          <w:lang w:val="en-US"/>
        </w:rPr>
        <w:t>]</w:t>
      </w:r>
      <w:r w:rsidRPr="00E11399">
        <w:rPr>
          <w:sz w:val="28"/>
          <w:szCs w:val="28"/>
          <w:lang w:val="uk-UA"/>
        </w:rPr>
        <w:t xml:space="preserve"> </w:t>
      </w:r>
      <w:r w:rsidRPr="00E11399">
        <w:rPr>
          <w:sz w:val="28"/>
          <w:szCs w:val="28"/>
          <w:lang w:val="en-US"/>
        </w:rPr>
        <w:t>// PACE.</w:t>
      </w:r>
      <w:r>
        <w:rPr>
          <w:sz w:val="28"/>
          <w:szCs w:val="28"/>
          <w:lang w:val="en-US"/>
        </w:rPr>
        <w:t xml:space="preserve"> –</w:t>
      </w:r>
      <w:r w:rsidRPr="00E11399">
        <w:rPr>
          <w:sz w:val="28"/>
          <w:szCs w:val="28"/>
          <w:lang w:val="en-US"/>
        </w:rPr>
        <w:t xml:space="preserve"> 1999.</w:t>
      </w:r>
      <w:r>
        <w:rPr>
          <w:sz w:val="28"/>
          <w:szCs w:val="28"/>
          <w:lang w:val="en-US"/>
        </w:rPr>
        <w:t xml:space="preserve"> –</w:t>
      </w:r>
      <w:r w:rsidRPr="00E11399">
        <w:rPr>
          <w:sz w:val="28"/>
          <w:szCs w:val="28"/>
          <w:lang w:val="en-US"/>
        </w:rPr>
        <w:t xml:space="preserve"> Vol.22, Part II.</w:t>
      </w:r>
      <w:r>
        <w:rPr>
          <w:sz w:val="28"/>
          <w:szCs w:val="28"/>
          <w:lang w:val="en-US"/>
        </w:rPr>
        <w:t xml:space="preserve"> –</w:t>
      </w:r>
      <w:r w:rsidRPr="00E11399">
        <w:rPr>
          <w:sz w:val="28"/>
          <w:szCs w:val="28"/>
          <w:lang w:val="en-US"/>
        </w:rPr>
        <w:t xml:space="preserve"> P.741.</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 xml:space="preserve">Heart rate turbulence is influenced by sympathovagal balance in patients after myocardial infarction </w:t>
      </w:r>
      <w:r>
        <w:rPr>
          <w:sz w:val="28"/>
          <w:szCs w:val="28"/>
          <w:lang w:val="en-US"/>
        </w:rPr>
        <w:t>–</w:t>
      </w:r>
      <w:r w:rsidRPr="00E11399">
        <w:rPr>
          <w:sz w:val="28"/>
          <w:szCs w:val="28"/>
          <w:lang w:val="en-US"/>
        </w:rPr>
        <w:t xml:space="preserve"> EMIAT substudy </w:t>
      </w:r>
      <w:r>
        <w:rPr>
          <w:sz w:val="28"/>
          <w:szCs w:val="28"/>
          <w:lang w:val="uk-UA"/>
        </w:rPr>
        <w:t>[</w:t>
      </w:r>
      <w:r>
        <w:rPr>
          <w:sz w:val="28"/>
          <w:szCs w:val="28"/>
          <w:lang w:val="en-US"/>
        </w:rPr>
        <w:t xml:space="preserve">Text] / Y.G. </w:t>
      </w:r>
      <w:r w:rsidRPr="00E11399">
        <w:rPr>
          <w:sz w:val="28"/>
          <w:szCs w:val="28"/>
          <w:lang w:val="en-US"/>
        </w:rPr>
        <w:t xml:space="preserve">Yap, </w:t>
      </w:r>
      <w:r>
        <w:rPr>
          <w:sz w:val="28"/>
          <w:szCs w:val="28"/>
          <w:lang w:val="en-US"/>
        </w:rPr>
        <w:t xml:space="preserve">A.J. </w:t>
      </w:r>
      <w:r w:rsidRPr="00E11399">
        <w:rPr>
          <w:sz w:val="28"/>
          <w:szCs w:val="28"/>
          <w:lang w:val="en-US"/>
        </w:rPr>
        <w:t xml:space="preserve">Camm, </w:t>
      </w:r>
      <w:r>
        <w:rPr>
          <w:sz w:val="28"/>
          <w:szCs w:val="28"/>
          <w:lang w:val="en-US"/>
        </w:rPr>
        <w:t xml:space="preserve">G. </w:t>
      </w:r>
      <w:r w:rsidRPr="00E11399">
        <w:rPr>
          <w:sz w:val="28"/>
          <w:szCs w:val="28"/>
          <w:lang w:val="en-US"/>
        </w:rPr>
        <w:t xml:space="preserve">Schmidt, </w:t>
      </w:r>
      <w:r>
        <w:rPr>
          <w:sz w:val="28"/>
          <w:szCs w:val="28"/>
          <w:lang w:val="en-US"/>
        </w:rPr>
        <w:t xml:space="preserve">M. </w:t>
      </w:r>
      <w:r w:rsidRPr="00E11399">
        <w:rPr>
          <w:sz w:val="28"/>
          <w:szCs w:val="28"/>
          <w:lang w:val="en-US"/>
        </w:rPr>
        <w:t>Malik // Eur. Heart J.</w:t>
      </w:r>
      <w:r>
        <w:rPr>
          <w:sz w:val="28"/>
          <w:szCs w:val="28"/>
          <w:lang w:val="en-US"/>
        </w:rPr>
        <w:t xml:space="preserve"> –</w:t>
      </w:r>
      <w:r w:rsidRPr="00E11399">
        <w:rPr>
          <w:sz w:val="28"/>
          <w:szCs w:val="28"/>
          <w:lang w:val="en-US"/>
        </w:rPr>
        <w:t xml:space="preserve"> 2000.</w:t>
      </w:r>
      <w:r>
        <w:rPr>
          <w:sz w:val="28"/>
          <w:szCs w:val="28"/>
          <w:lang w:val="en-US"/>
        </w:rPr>
        <w:t xml:space="preserve"> –</w:t>
      </w:r>
      <w:r w:rsidRPr="00E11399">
        <w:rPr>
          <w:sz w:val="28"/>
          <w:szCs w:val="28"/>
          <w:lang w:val="en-US"/>
        </w:rPr>
        <w:t xml:space="preserve"> Vol.</w:t>
      </w:r>
      <w:r>
        <w:rPr>
          <w:sz w:val="28"/>
          <w:szCs w:val="28"/>
          <w:lang w:val="en-US"/>
        </w:rPr>
        <w:t xml:space="preserve"> </w:t>
      </w:r>
      <w:r w:rsidRPr="00E11399">
        <w:rPr>
          <w:sz w:val="28"/>
          <w:szCs w:val="28"/>
          <w:lang w:val="en-US"/>
        </w:rPr>
        <w:t>21, Suppl</w:t>
      </w:r>
      <w:r>
        <w:rPr>
          <w:sz w:val="28"/>
          <w:szCs w:val="28"/>
          <w:lang w:val="en-US"/>
        </w:rPr>
        <w:t xml:space="preserve"> 1</w:t>
      </w:r>
      <w:r w:rsidRPr="00E11399">
        <w:rPr>
          <w:sz w:val="28"/>
          <w:szCs w:val="28"/>
          <w:lang w:val="en-US"/>
        </w:rPr>
        <w:t>.</w:t>
      </w:r>
      <w:r>
        <w:rPr>
          <w:sz w:val="28"/>
          <w:szCs w:val="28"/>
          <w:lang w:val="en-US"/>
        </w:rPr>
        <w:t xml:space="preserve"> –</w:t>
      </w:r>
      <w:r w:rsidRPr="00E11399">
        <w:rPr>
          <w:sz w:val="28"/>
          <w:szCs w:val="28"/>
          <w:lang w:val="en-US"/>
        </w:rPr>
        <w:t xml:space="preserve"> P.474.</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Impact of statin therapy on clinical outcomes in CHF patients according to beta-blocker use: results of CIBIS II</w:t>
      </w:r>
      <w:r>
        <w:rPr>
          <w:sz w:val="28"/>
          <w:szCs w:val="28"/>
          <w:lang w:val="en-US"/>
        </w:rPr>
        <w:t xml:space="preserve"> </w:t>
      </w:r>
      <w:r>
        <w:rPr>
          <w:sz w:val="28"/>
          <w:szCs w:val="28"/>
          <w:lang w:val="uk-UA"/>
        </w:rPr>
        <w:t>[</w:t>
      </w:r>
      <w:r>
        <w:rPr>
          <w:sz w:val="28"/>
          <w:szCs w:val="28"/>
          <w:lang w:val="en-US"/>
        </w:rPr>
        <w:t>Text] /</w:t>
      </w:r>
      <w:r w:rsidRPr="00E11399">
        <w:rPr>
          <w:sz w:val="28"/>
          <w:szCs w:val="28"/>
          <w:lang w:val="en-US"/>
        </w:rPr>
        <w:t xml:space="preserve"> </w:t>
      </w:r>
      <w:r>
        <w:rPr>
          <w:sz w:val="28"/>
          <w:szCs w:val="28"/>
          <w:lang w:val="en-US"/>
        </w:rPr>
        <w:t xml:space="preserve">H. </w:t>
      </w:r>
      <w:r w:rsidRPr="00E11399">
        <w:rPr>
          <w:sz w:val="28"/>
          <w:szCs w:val="28"/>
          <w:lang w:val="nb-NO"/>
        </w:rPr>
        <w:t xml:space="preserve">Krum, </w:t>
      </w:r>
      <w:r>
        <w:rPr>
          <w:sz w:val="28"/>
          <w:szCs w:val="28"/>
          <w:lang w:val="nb-NO"/>
        </w:rPr>
        <w:t xml:space="preserve">M. </w:t>
      </w:r>
      <w:r w:rsidRPr="00E11399">
        <w:rPr>
          <w:sz w:val="28"/>
          <w:szCs w:val="28"/>
          <w:lang w:val="nb-NO"/>
        </w:rPr>
        <w:t xml:space="preserve">Bailey, </w:t>
      </w:r>
      <w:r>
        <w:rPr>
          <w:sz w:val="28"/>
          <w:szCs w:val="28"/>
          <w:lang w:val="nb-NO"/>
        </w:rPr>
        <w:t xml:space="preserve">W. </w:t>
      </w:r>
      <w:r w:rsidRPr="00E11399">
        <w:rPr>
          <w:sz w:val="28"/>
          <w:szCs w:val="28"/>
          <w:lang w:val="nb-NO"/>
        </w:rPr>
        <w:t xml:space="preserve">Meyer </w:t>
      </w:r>
      <w:r>
        <w:rPr>
          <w:sz w:val="28"/>
          <w:szCs w:val="28"/>
          <w:lang w:val="nb-NO"/>
        </w:rPr>
        <w:t>[</w:t>
      </w:r>
      <w:r w:rsidRPr="00E11399">
        <w:rPr>
          <w:sz w:val="28"/>
          <w:szCs w:val="28"/>
          <w:lang w:val="nb-NO"/>
        </w:rPr>
        <w:t>et al.</w:t>
      </w:r>
      <w:r>
        <w:rPr>
          <w:sz w:val="28"/>
          <w:szCs w:val="28"/>
          <w:lang w:val="nb-NO"/>
        </w:rPr>
        <w:t>]</w:t>
      </w:r>
      <w:r w:rsidRPr="00E11399">
        <w:rPr>
          <w:sz w:val="28"/>
          <w:szCs w:val="28"/>
          <w:lang w:val="nb-NO"/>
        </w:rPr>
        <w:t xml:space="preserve"> </w:t>
      </w:r>
      <w:r>
        <w:rPr>
          <w:sz w:val="28"/>
          <w:szCs w:val="28"/>
          <w:lang w:val="nb-NO"/>
        </w:rPr>
        <w:t xml:space="preserve">// </w:t>
      </w:r>
      <w:r w:rsidRPr="00894B3F">
        <w:rPr>
          <w:sz w:val="28"/>
          <w:szCs w:val="28"/>
          <w:lang w:val="en-US"/>
        </w:rPr>
        <w:t>European Society of Cardiology Congress. – 2004:</w:t>
      </w:r>
      <w:r w:rsidRPr="00E11399">
        <w:rPr>
          <w:sz w:val="28"/>
          <w:szCs w:val="28"/>
          <w:lang w:val="en-US"/>
        </w:rPr>
        <w:t xml:space="preserve"> Abstract 1474.</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eastAsia="uk-UA"/>
        </w:rPr>
        <w:t>Impact of hydroxymethylglutaryl coenzyme A reductase inhibition in left ventricular remodeling in patients with acute anterior myocardial infarction after primary coronary angioplasty</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 xml:space="preserve">/ Y. </w:t>
      </w:r>
      <w:r w:rsidRPr="00E11399">
        <w:rPr>
          <w:sz w:val="28"/>
          <w:szCs w:val="28"/>
          <w:lang w:val="en-US" w:eastAsia="uk-UA"/>
        </w:rPr>
        <w:t xml:space="preserve">Ohara, </w:t>
      </w:r>
      <w:r>
        <w:rPr>
          <w:sz w:val="28"/>
          <w:szCs w:val="28"/>
          <w:lang w:val="en-US" w:eastAsia="uk-UA"/>
        </w:rPr>
        <w:t xml:space="preserve">Y. </w:t>
      </w:r>
      <w:r w:rsidRPr="00E11399">
        <w:rPr>
          <w:sz w:val="28"/>
          <w:szCs w:val="28"/>
          <w:lang w:val="en-US" w:eastAsia="uk-UA"/>
        </w:rPr>
        <w:t xml:space="preserve">Hiasa, </w:t>
      </w:r>
      <w:r>
        <w:rPr>
          <w:sz w:val="28"/>
          <w:szCs w:val="28"/>
          <w:lang w:val="en-US" w:eastAsia="uk-UA"/>
        </w:rPr>
        <w:t xml:space="preserve">S. </w:t>
      </w:r>
      <w:r w:rsidRPr="00E11399">
        <w:rPr>
          <w:sz w:val="28"/>
          <w:szCs w:val="28"/>
          <w:lang w:val="en-US" w:eastAsia="uk-UA"/>
        </w:rPr>
        <w:t xml:space="preserve">Hosokawa </w:t>
      </w:r>
      <w:r>
        <w:rPr>
          <w:sz w:val="28"/>
          <w:szCs w:val="28"/>
          <w:lang w:val="en-US" w:eastAsia="uk-UA"/>
        </w:rPr>
        <w:t>[</w:t>
      </w:r>
      <w:r w:rsidRPr="00E11399">
        <w:rPr>
          <w:sz w:val="28"/>
          <w:szCs w:val="28"/>
          <w:lang w:val="en-US" w:eastAsia="uk-UA"/>
        </w:rPr>
        <w:t>et al.</w:t>
      </w:r>
      <w:r>
        <w:rPr>
          <w:sz w:val="28"/>
          <w:szCs w:val="28"/>
          <w:lang w:val="en-US" w:eastAsia="uk-UA"/>
        </w:rPr>
        <w:t>]</w:t>
      </w:r>
      <w:r w:rsidRPr="00E11399">
        <w:rPr>
          <w:sz w:val="28"/>
          <w:szCs w:val="28"/>
          <w:lang w:val="en-US" w:eastAsia="uk-UA"/>
        </w:rPr>
        <w:t xml:space="preserve"> // </w:t>
      </w:r>
      <w:r>
        <w:rPr>
          <w:sz w:val="28"/>
          <w:szCs w:val="28"/>
          <w:lang w:val="en-US" w:eastAsia="uk-UA"/>
        </w:rPr>
        <w:t xml:space="preserve">Int. Heart J. – 2005. – Vol. 46, N </w:t>
      </w:r>
      <w:r w:rsidRPr="00E11399">
        <w:rPr>
          <w:sz w:val="28"/>
          <w:szCs w:val="28"/>
          <w:lang w:val="en-US" w:eastAsia="uk-UA"/>
        </w:rPr>
        <w:t>6. – P. 987 – 965</w:t>
      </w:r>
      <w:r w:rsidRPr="00F10B63">
        <w:rPr>
          <w:sz w:val="28"/>
          <w:szCs w:val="28"/>
          <w:lang w:val="en-US" w:eastAsia="uk-UA"/>
        </w:rPr>
        <w:t>.</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t>Influence</w:t>
      </w:r>
      <w:r w:rsidRPr="00E11399">
        <w:rPr>
          <w:sz w:val="28"/>
          <w:szCs w:val="28"/>
          <w:lang w:val="uk-UA" w:eastAsia="uk-UA"/>
        </w:rPr>
        <w:t xml:space="preserve"> </w:t>
      </w:r>
      <w:r w:rsidRPr="00E11399">
        <w:rPr>
          <w:sz w:val="28"/>
          <w:szCs w:val="28"/>
          <w:lang w:val="en-US" w:eastAsia="uk-UA"/>
        </w:rPr>
        <w:t>of</w:t>
      </w:r>
      <w:r w:rsidRPr="00E11399">
        <w:rPr>
          <w:sz w:val="28"/>
          <w:szCs w:val="28"/>
          <w:lang w:val="uk-UA" w:eastAsia="uk-UA"/>
        </w:rPr>
        <w:t xml:space="preserve"> </w:t>
      </w:r>
      <w:r w:rsidRPr="00E11399">
        <w:rPr>
          <w:sz w:val="28"/>
          <w:szCs w:val="28"/>
          <w:lang w:val="en-US" w:eastAsia="uk-UA"/>
        </w:rPr>
        <w:t>age</w:t>
      </w:r>
      <w:r w:rsidRPr="00E11399">
        <w:rPr>
          <w:sz w:val="28"/>
          <w:szCs w:val="28"/>
          <w:lang w:val="uk-UA" w:eastAsia="uk-UA"/>
        </w:rPr>
        <w:t xml:space="preserve"> </w:t>
      </w:r>
      <w:r w:rsidRPr="00E11399">
        <w:rPr>
          <w:sz w:val="28"/>
          <w:szCs w:val="28"/>
          <w:lang w:val="en-US" w:eastAsia="uk-UA"/>
        </w:rPr>
        <w:t>and</w:t>
      </w:r>
      <w:r w:rsidRPr="00E11399">
        <w:rPr>
          <w:sz w:val="28"/>
          <w:szCs w:val="28"/>
          <w:lang w:val="uk-UA" w:eastAsia="uk-UA"/>
        </w:rPr>
        <w:t xml:space="preserve"> </w:t>
      </w:r>
      <w:r w:rsidRPr="00E11399">
        <w:rPr>
          <w:sz w:val="28"/>
          <w:szCs w:val="28"/>
          <w:lang w:val="en-US" w:eastAsia="uk-UA"/>
        </w:rPr>
        <w:t>cardiovascular</w:t>
      </w:r>
      <w:r w:rsidRPr="00E11399">
        <w:rPr>
          <w:sz w:val="28"/>
          <w:szCs w:val="28"/>
          <w:lang w:val="uk-UA" w:eastAsia="uk-UA"/>
        </w:rPr>
        <w:t xml:space="preserve"> </w:t>
      </w:r>
      <w:r w:rsidRPr="00E11399">
        <w:rPr>
          <w:sz w:val="28"/>
          <w:szCs w:val="28"/>
          <w:lang w:val="en-US" w:eastAsia="uk-UA"/>
        </w:rPr>
        <w:t>factors</w:t>
      </w:r>
      <w:r w:rsidRPr="00E11399">
        <w:rPr>
          <w:sz w:val="28"/>
          <w:szCs w:val="28"/>
          <w:lang w:val="uk-UA" w:eastAsia="uk-UA"/>
        </w:rPr>
        <w:t xml:space="preserve"> </w:t>
      </w:r>
      <w:r w:rsidRPr="00E11399">
        <w:rPr>
          <w:sz w:val="28"/>
          <w:szCs w:val="28"/>
          <w:lang w:val="en-US" w:eastAsia="uk-UA"/>
        </w:rPr>
        <w:t>on</w:t>
      </w:r>
      <w:r w:rsidRPr="00E11399">
        <w:rPr>
          <w:sz w:val="28"/>
          <w:szCs w:val="28"/>
          <w:lang w:val="uk-UA" w:eastAsia="uk-UA"/>
        </w:rPr>
        <w:t xml:space="preserve"> </w:t>
      </w:r>
      <w:r w:rsidRPr="00E11399">
        <w:rPr>
          <w:sz w:val="28"/>
          <w:szCs w:val="28"/>
          <w:lang w:val="en-US" w:eastAsia="uk-UA"/>
        </w:rPr>
        <w:t>regional</w:t>
      </w:r>
      <w:r w:rsidRPr="00E11399">
        <w:rPr>
          <w:sz w:val="28"/>
          <w:szCs w:val="28"/>
          <w:lang w:val="uk-UA" w:eastAsia="uk-UA"/>
        </w:rPr>
        <w:t xml:space="preserve"> </w:t>
      </w:r>
      <w:r w:rsidRPr="00E11399">
        <w:rPr>
          <w:sz w:val="28"/>
          <w:szCs w:val="28"/>
          <w:lang w:val="en-US" w:eastAsia="uk-UA"/>
        </w:rPr>
        <w:t>pulsed</w:t>
      </w:r>
      <w:r w:rsidRPr="00E11399">
        <w:rPr>
          <w:sz w:val="28"/>
          <w:szCs w:val="28"/>
          <w:lang w:val="uk-UA" w:eastAsia="uk-UA"/>
        </w:rPr>
        <w:t xml:space="preserve"> </w:t>
      </w:r>
      <w:r w:rsidRPr="00E11399">
        <w:rPr>
          <w:sz w:val="28"/>
          <w:szCs w:val="28"/>
          <w:lang w:val="en-US" w:eastAsia="uk-UA"/>
        </w:rPr>
        <w:t>wave</w:t>
      </w:r>
      <w:r w:rsidRPr="00E11399">
        <w:rPr>
          <w:sz w:val="28"/>
          <w:szCs w:val="28"/>
          <w:lang w:val="uk-UA" w:eastAsia="uk-UA"/>
        </w:rPr>
        <w:t xml:space="preserve"> </w:t>
      </w:r>
      <w:r w:rsidRPr="00E11399">
        <w:rPr>
          <w:sz w:val="28"/>
          <w:szCs w:val="28"/>
          <w:lang w:val="en-US" w:eastAsia="uk-UA"/>
        </w:rPr>
        <w:t>Doppler</w:t>
      </w:r>
      <w:r w:rsidRPr="00E11399">
        <w:rPr>
          <w:sz w:val="28"/>
          <w:szCs w:val="28"/>
          <w:lang w:val="uk-UA" w:eastAsia="uk-UA"/>
        </w:rPr>
        <w:t xml:space="preserve"> </w:t>
      </w:r>
      <w:r w:rsidRPr="00E11399">
        <w:rPr>
          <w:sz w:val="28"/>
          <w:szCs w:val="28"/>
          <w:lang w:val="en-US" w:eastAsia="uk-UA"/>
        </w:rPr>
        <w:t>myocardial</w:t>
      </w:r>
      <w:r w:rsidRPr="00E11399">
        <w:rPr>
          <w:sz w:val="28"/>
          <w:szCs w:val="28"/>
          <w:lang w:val="uk-UA" w:eastAsia="uk-UA"/>
        </w:rPr>
        <w:t xml:space="preserve"> </w:t>
      </w:r>
      <w:r w:rsidRPr="00E11399">
        <w:rPr>
          <w:sz w:val="28"/>
          <w:szCs w:val="28"/>
          <w:lang w:val="en-US" w:eastAsia="uk-UA"/>
        </w:rPr>
        <w:t>imaging</w:t>
      </w:r>
      <w:r w:rsidRPr="00E11399">
        <w:rPr>
          <w:sz w:val="28"/>
          <w:szCs w:val="28"/>
          <w:lang w:val="uk-UA" w:eastAsia="uk-UA"/>
        </w:rPr>
        <w:t xml:space="preserve"> </w:t>
      </w:r>
      <w:r w:rsidRPr="00E11399">
        <w:rPr>
          <w:sz w:val="28"/>
          <w:szCs w:val="28"/>
          <w:lang w:val="en-US" w:eastAsia="uk-UA"/>
        </w:rPr>
        <w:t>indices</w:t>
      </w:r>
      <w:r w:rsidRPr="00E11399">
        <w:rPr>
          <w:sz w:val="28"/>
          <w:szCs w:val="28"/>
          <w:lang w:val="uk-UA" w:eastAsia="uk-UA"/>
        </w:rPr>
        <w:t xml:space="preserve"> </w:t>
      </w:r>
      <w:r>
        <w:rPr>
          <w:sz w:val="28"/>
          <w:szCs w:val="28"/>
          <w:lang w:val="uk-UA"/>
        </w:rPr>
        <w:t>[</w:t>
      </w:r>
      <w:r>
        <w:rPr>
          <w:sz w:val="28"/>
          <w:szCs w:val="28"/>
          <w:lang w:val="en-US"/>
        </w:rPr>
        <w:t xml:space="preserve">Text] </w:t>
      </w:r>
      <w:r>
        <w:rPr>
          <w:sz w:val="28"/>
          <w:szCs w:val="28"/>
          <w:lang w:val="en-US" w:eastAsia="uk-UA"/>
        </w:rPr>
        <w:t xml:space="preserve">/ M. </w:t>
      </w:r>
      <w:r w:rsidRPr="00E11399">
        <w:rPr>
          <w:sz w:val="28"/>
          <w:szCs w:val="28"/>
          <w:lang w:val="en-US" w:eastAsia="uk-UA"/>
        </w:rPr>
        <w:t>Edner</w:t>
      </w:r>
      <w:r w:rsidRPr="00E11399">
        <w:rPr>
          <w:sz w:val="28"/>
          <w:szCs w:val="28"/>
          <w:lang w:val="uk-UA" w:eastAsia="uk-UA"/>
        </w:rPr>
        <w:t xml:space="preserve">, </w:t>
      </w:r>
      <w:r>
        <w:rPr>
          <w:sz w:val="28"/>
          <w:szCs w:val="28"/>
          <w:lang w:val="en-US" w:eastAsia="uk-UA"/>
        </w:rPr>
        <w:t xml:space="preserve">C. </w:t>
      </w:r>
      <w:r w:rsidRPr="00E11399">
        <w:rPr>
          <w:sz w:val="28"/>
          <w:szCs w:val="28"/>
          <w:lang w:val="en-US" w:eastAsia="uk-UA"/>
        </w:rPr>
        <w:t>Jarnert</w:t>
      </w:r>
      <w:r w:rsidRPr="00E11399">
        <w:rPr>
          <w:sz w:val="28"/>
          <w:szCs w:val="28"/>
          <w:lang w:val="uk-UA" w:eastAsia="uk-UA"/>
        </w:rPr>
        <w:t xml:space="preserve">, </w:t>
      </w:r>
      <w:r>
        <w:rPr>
          <w:sz w:val="28"/>
          <w:szCs w:val="28"/>
          <w:lang w:val="en-US" w:eastAsia="uk-UA"/>
        </w:rPr>
        <w:t xml:space="preserve">J. </w:t>
      </w:r>
      <w:r w:rsidRPr="00E11399">
        <w:rPr>
          <w:sz w:val="28"/>
          <w:szCs w:val="28"/>
          <w:lang w:val="en-US" w:eastAsia="uk-UA"/>
        </w:rPr>
        <w:t>Vogt</w:t>
      </w:r>
      <w:r>
        <w:rPr>
          <w:sz w:val="28"/>
          <w:szCs w:val="28"/>
          <w:lang w:val="en-US" w:eastAsia="uk-UA"/>
        </w:rPr>
        <w:t xml:space="preserve"> [et al.] </w:t>
      </w:r>
      <w:r w:rsidRPr="00E11399">
        <w:rPr>
          <w:sz w:val="28"/>
          <w:szCs w:val="28"/>
          <w:lang w:val="uk-UA" w:eastAsia="uk-UA"/>
        </w:rPr>
        <w:t xml:space="preserve">// </w:t>
      </w:r>
      <w:r w:rsidRPr="00E11399">
        <w:rPr>
          <w:sz w:val="28"/>
          <w:szCs w:val="28"/>
          <w:lang w:val="en-US" w:eastAsia="uk-UA"/>
        </w:rPr>
        <w:t>Eur</w:t>
      </w:r>
      <w:r w:rsidRPr="00E11399">
        <w:rPr>
          <w:sz w:val="28"/>
          <w:szCs w:val="28"/>
          <w:lang w:val="uk-UA" w:eastAsia="uk-UA"/>
        </w:rPr>
        <w:t xml:space="preserve">. </w:t>
      </w:r>
      <w:r w:rsidRPr="00E11399">
        <w:rPr>
          <w:sz w:val="28"/>
          <w:szCs w:val="28"/>
          <w:lang w:val="en-US" w:eastAsia="uk-UA"/>
        </w:rPr>
        <w:t>J</w:t>
      </w:r>
      <w:r w:rsidRPr="00E11399">
        <w:rPr>
          <w:sz w:val="28"/>
          <w:szCs w:val="28"/>
          <w:lang w:val="uk-UA" w:eastAsia="uk-UA"/>
        </w:rPr>
        <w:t xml:space="preserve">. </w:t>
      </w:r>
      <w:r w:rsidRPr="00E11399">
        <w:rPr>
          <w:sz w:val="28"/>
          <w:szCs w:val="28"/>
          <w:lang w:val="en-US" w:eastAsia="uk-UA"/>
        </w:rPr>
        <w:t>Echocardiography</w:t>
      </w:r>
      <w:r w:rsidRPr="00E11399">
        <w:rPr>
          <w:sz w:val="28"/>
          <w:szCs w:val="28"/>
          <w:lang w:val="uk-UA" w:eastAsia="uk-UA"/>
        </w:rPr>
        <w:t xml:space="preserve">. – 2000. – </w:t>
      </w:r>
      <w:r w:rsidRPr="00E11399">
        <w:rPr>
          <w:sz w:val="28"/>
          <w:szCs w:val="28"/>
          <w:lang w:val="en-US" w:eastAsia="uk-UA"/>
        </w:rPr>
        <w:t>Vol</w:t>
      </w:r>
      <w:r w:rsidRPr="00E11399">
        <w:rPr>
          <w:sz w:val="28"/>
          <w:szCs w:val="28"/>
          <w:lang w:val="uk-UA" w:eastAsia="uk-UA"/>
        </w:rPr>
        <w:t xml:space="preserve">. 1. – </w:t>
      </w:r>
      <w:r w:rsidRPr="00E11399">
        <w:rPr>
          <w:sz w:val="28"/>
          <w:szCs w:val="28"/>
          <w:lang w:val="en-US" w:eastAsia="uk-UA"/>
        </w:rPr>
        <w:t>P</w:t>
      </w:r>
      <w:r w:rsidRPr="00E11399">
        <w:rPr>
          <w:sz w:val="28"/>
          <w:szCs w:val="28"/>
          <w:lang w:val="uk-UA" w:eastAsia="uk-UA"/>
        </w:rPr>
        <w:t>. 87 – 95.</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de-DE"/>
        </w:rPr>
        <w:t xml:space="preserve">Influence on prognosis and morbidity of left ventricular ejection fraction with and without signs of left ventricular failure after acute myocardial infarction </w:t>
      </w:r>
      <w:r>
        <w:rPr>
          <w:sz w:val="28"/>
          <w:szCs w:val="28"/>
          <w:lang w:val="uk-UA"/>
        </w:rPr>
        <w:t>[</w:t>
      </w:r>
      <w:r>
        <w:rPr>
          <w:sz w:val="28"/>
          <w:szCs w:val="28"/>
          <w:lang w:val="en-US"/>
        </w:rPr>
        <w:t xml:space="preserve">Text] </w:t>
      </w:r>
      <w:r>
        <w:rPr>
          <w:sz w:val="28"/>
          <w:szCs w:val="28"/>
          <w:lang w:val="de-DE"/>
        </w:rPr>
        <w:t xml:space="preserve">/ P. </w:t>
      </w:r>
      <w:r w:rsidRPr="00E11399">
        <w:rPr>
          <w:sz w:val="28"/>
          <w:szCs w:val="28"/>
          <w:lang w:val="de-DE"/>
        </w:rPr>
        <w:t xml:space="preserve">Nicod, </w:t>
      </w:r>
      <w:r>
        <w:rPr>
          <w:sz w:val="28"/>
          <w:szCs w:val="28"/>
          <w:lang w:val="de-DE"/>
        </w:rPr>
        <w:t xml:space="preserve">E. </w:t>
      </w:r>
      <w:r w:rsidRPr="00E11399">
        <w:rPr>
          <w:sz w:val="28"/>
          <w:szCs w:val="28"/>
          <w:lang w:val="de-DE"/>
        </w:rPr>
        <w:t xml:space="preserve">Giplin, </w:t>
      </w:r>
      <w:r>
        <w:rPr>
          <w:sz w:val="28"/>
          <w:szCs w:val="28"/>
          <w:lang w:val="de-DE"/>
        </w:rPr>
        <w:t xml:space="preserve">H. </w:t>
      </w:r>
      <w:r w:rsidRPr="00E11399">
        <w:rPr>
          <w:sz w:val="28"/>
          <w:szCs w:val="28"/>
          <w:lang w:val="de-DE"/>
        </w:rPr>
        <w:t xml:space="preserve">Dittrich </w:t>
      </w:r>
      <w:r>
        <w:rPr>
          <w:sz w:val="28"/>
          <w:szCs w:val="28"/>
          <w:lang w:val="de-DE"/>
        </w:rPr>
        <w:t>[</w:t>
      </w:r>
      <w:r w:rsidRPr="00E11399">
        <w:rPr>
          <w:sz w:val="28"/>
          <w:szCs w:val="28"/>
          <w:lang w:val="de-DE"/>
        </w:rPr>
        <w:t>et al.</w:t>
      </w:r>
      <w:r>
        <w:rPr>
          <w:sz w:val="28"/>
          <w:szCs w:val="28"/>
          <w:lang w:val="de-DE"/>
        </w:rPr>
        <w:t>]</w:t>
      </w:r>
      <w:r w:rsidRPr="00E11399">
        <w:rPr>
          <w:sz w:val="28"/>
          <w:szCs w:val="28"/>
          <w:lang w:val="de-DE"/>
        </w:rPr>
        <w:t xml:space="preserve"> // Am. J. Cardiol. – 1988. – Vol.61. – P. 1165-1171</w:t>
      </w:r>
      <w:r w:rsidRPr="00E11399">
        <w:rPr>
          <w:sz w:val="28"/>
          <w:szCs w:val="28"/>
          <w:lang w:val="en-US"/>
        </w:rPr>
        <w:t>.</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eastAsia="uk-UA"/>
        </w:rPr>
        <w:t>Influence of aging on systolic left ventricular wall motion velocities along the long and short axes in clinically normal patients determined by pulsed tissue Doppler imaging</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w:t>
      </w:r>
      <w:r w:rsidRPr="00E11399">
        <w:rPr>
          <w:sz w:val="28"/>
          <w:szCs w:val="28"/>
          <w:lang w:val="en-US" w:eastAsia="uk-UA"/>
        </w:rPr>
        <w:t xml:space="preserve"> </w:t>
      </w:r>
      <w:r>
        <w:rPr>
          <w:sz w:val="28"/>
          <w:szCs w:val="28"/>
          <w:lang w:val="en-US" w:eastAsia="uk-UA"/>
        </w:rPr>
        <w:t xml:space="preserve">Y. </w:t>
      </w:r>
      <w:r w:rsidRPr="00E11399">
        <w:rPr>
          <w:sz w:val="28"/>
          <w:szCs w:val="28"/>
          <w:lang w:val="en-US" w:eastAsia="uk-UA"/>
        </w:rPr>
        <w:t xml:space="preserve">Onose, </w:t>
      </w:r>
      <w:r>
        <w:rPr>
          <w:sz w:val="28"/>
          <w:szCs w:val="28"/>
          <w:lang w:val="en-US" w:eastAsia="uk-UA"/>
        </w:rPr>
        <w:t xml:space="preserve">T. </w:t>
      </w:r>
      <w:r w:rsidRPr="00E11399">
        <w:rPr>
          <w:sz w:val="28"/>
          <w:szCs w:val="28"/>
          <w:lang w:val="en-US" w:eastAsia="uk-UA"/>
        </w:rPr>
        <w:t xml:space="preserve">Oki, </w:t>
      </w:r>
      <w:r>
        <w:rPr>
          <w:sz w:val="28"/>
          <w:szCs w:val="28"/>
          <w:lang w:val="en-US" w:eastAsia="uk-UA"/>
        </w:rPr>
        <w:t xml:space="preserve">H. </w:t>
      </w:r>
      <w:r w:rsidRPr="00E11399">
        <w:rPr>
          <w:sz w:val="28"/>
          <w:szCs w:val="28"/>
          <w:lang w:val="en-US" w:eastAsia="uk-UA"/>
        </w:rPr>
        <w:t xml:space="preserve">Yamada </w:t>
      </w:r>
      <w:r w:rsidRPr="00F10B63">
        <w:rPr>
          <w:sz w:val="28"/>
          <w:szCs w:val="28"/>
          <w:lang w:val="en-US" w:eastAsia="uk-UA"/>
        </w:rPr>
        <w:t>[</w:t>
      </w:r>
      <w:r w:rsidRPr="00E11399">
        <w:rPr>
          <w:sz w:val="28"/>
          <w:szCs w:val="28"/>
          <w:lang w:val="en-US" w:eastAsia="uk-UA"/>
        </w:rPr>
        <w:t>et al.</w:t>
      </w:r>
      <w:r>
        <w:rPr>
          <w:sz w:val="28"/>
          <w:szCs w:val="28"/>
          <w:lang w:val="en-US" w:eastAsia="uk-UA"/>
        </w:rPr>
        <w:t>]</w:t>
      </w:r>
      <w:r w:rsidRPr="00E11399">
        <w:rPr>
          <w:sz w:val="28"/>
          <w:szCs w:val="28"/>
          <w:lang w:val="en-US" w:eastAsia="uk-UA"/>
        </w:rPr>
        <w:t xml:space="preserve"> // J. Am. Soc. Echocardiogr. – 1999. – Vol. 12. – P. 305 – 309</w:t>
      </w:r>
      <w:r w:rsidRPr="00F10B63">
        <w:rPr>
          <w:sz w:val="28"/>
          <w:szCs w:val="28"/>
          <w:lang w:val="en-US" w:eastAsia="uk-UA"/>
        </w:rPr>
        <w:t>.</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eastAsia="uk-UA"/>
        </w:rPr>
        <w:t>Innovative</w:t>
      </w:r>
      <w:r w:rsidRPr="00E11399">
        <w:rPr>
          <w:sz w:val="28"/>
          <w:szCs w:val="28"/>
          <w:lang w:val="uk-UA" w:eastAsia="uk-UA"/>
        </w:rPr>
        <w:t xml:space="preserve"> </w:t>
      </w:r>
      <w:r w:rsidRPr="00E11399">
        <w:rPr>
          <w:sz w:val="28"/>
          <w:szCs w:val="28"/>
          <w:lang w:val="en-US" w:eastAsia="uk-UA"/>
        </w:rPr>
        <w:t>stratification</w:t>
      </w:r>
      <w:r w:rsidRPr="00E11399">
        <w:rPr>
          <w:sz w:val="28"/>
          <w:szCs w:val="28"/>
          <w:lang w:val="uk-UA" w:eastAsia="uk-UA"/>
        </w:rPr>
        <w:t xml:space="preserve"> </w:t>
      </w:r>
      <w:r w:rsidRPr="00E11399">
        <w:rPr>
          <w:sz w:val="28"/>
          <w:szCs w:val="28"/>
          <w:lang w:val="en-US" w:eastAsia="uk-UA"/>
        </w:rPr>
        <w:t>of</w:t>
      </w:r>
      <w:r w:rsidRPr="00E11399">
        <w:rPr>
          <w:sz w:val="28"/>
          <w:szCs w:val="28"/>
          <w:lang w:val="uk-UA" w:eastAsia="uk-UA"/>
        </w:rPr>
        <w:t xml:space="preserve"> </w:t>
      </w:r>
      <w:r w:rsidRPr="00E11399">
        <w:rPr>
          <w:sz w:val="28"/>
          <w:szCs w:val="28"/>
          <w:lang w:val="en-US" w:eastAsia="uk-UA"/>
        </w:rPr>
        <w:t>arrhythmic</w:t>
      </w:r>
      <w:r w:rsidRPr="00E11399">
        <w:rPr>
          <w:sz w:val="28"/>
          <w:szCs w:val="28"/>
          <w:lang w:val="uk-UA" w:eastAsia="uk-UA"/>
        </w:rPr>
        <w:t xml:space="preserve"> </w:t>
      </w:r>
      <w:r w:rsidRPr="00E11399">
        <w:rPr>
          <w:sz w:val="28"/>
          <w:szCs w:val="28"/>
          <w:lang w:val="en-US" w:eastAsia="uk-UA"/>
        </w:rPr>
        <w:t>risk</w:t>
      </w:r>
      <w:r w:rsidRPr="00E11399">
        <w:rPr>
          <w:sz w:val="28"/>
          <w:szCs w:val="28"/>
          <w:lang w:val="uk-UA" w:eastAsia="uk-UA"/>
        </w:rPr>
        <w:t xml:space="preserve"> </w:t>
      </w:r>
      <w:r w:rsidRPr="00E11399">
        <w:rPr>
          <w:sz w:val="28"/>
          <w:szCs w:val="28"/>
          <w:lang w:val="en-US" w:eastAsia="uk-UA"/>
        </w:rPr>
        <w:t>by</w:t>
      </w:r>
      <w:r w:rsidRPr="00E11399">
        <w:rPr>
          <w:sz w:val="28"/>
          <w:szCs w:val="28"/>
          <w:lang w:val="uk-UA" w:eastAsia="uk-UA"/>
        </w:rPr>
        <w:t xml:space="preserve"> </w:t>
      </w:r>
      <w:r w:rsidRPr="00E11399">
        <w:rPr>
          <w:sz w:val="28"/>
          <w:szCs w:val="28"/>
          <w:lang w:val="en-US" w:eastAsia="uk-UA"/>
        </w:rPr>
        <w:t>means</w:t>
      </w:r>
      <w:r w:rsidRPr="00E11399">
        <w:rPr>
          <w:sz w:val="28"/>
          <w:szCs w:val="28"/>
          <w:lang w:val="uk-UA" w:eastAsia="uk-UA"/>
        </w:rPr>
        <w:t xml:space="preserve"> </w:t>
      </w:r>
      <w:r w:rsidRPr="00E11399">
        <w:rPr>
          <w:sz w:val="28"/>
          <w:szCs w:val="28"/>
          <w:lang w:val="en-US" w:eastAsia="uk-UA"/>
        </w:rPr>
        <w:t>of</w:t>
      </w:r>
      <w:r w:rsidRPr="00E11399">
        <w:rPr>
          <w:sz w:val="28"/>
          <w:szCs w:val="28"/>
          <w:lang w:val="uk-UA" w:eastAsia="uk-UA"/>
        </w:rPr>
        <w:t xml:space="preserve"> </w:t>
      </w:r>
      <w:r w:rsidRPr="00E11399">
        <w:rPr>
          <w:sz w:val="28"/>
          <w:szCs w:val="28"/>
          <w:lang w:val="en-US" w:eastAsia="uk-UA"/>
        </w:rPr>
        <w:t>heart</w:t>
      </w:r>
      <w:r w:rsidRPr="00E11399">
        <w:rPr>
          <w:sz w:val="28"/>
          <w:szCs w:val="28"/>
          <w:lang w:val="uk-UA" w:eastAsia="uk-UA"/>
        </w:rPr>
        <w:t xml:space="preserve"> </w:t>
      </w:r>
      <w:r w:rsidRPr="00E11399">
        <w:rPr>
          <w:sz w:val="28"/>
          <w:szCs w:val="28"/>
          <w:lang w:val="en-US" w:eastAsia="uk-UA"/>
        </w:rPr>
        <w:t>rate</w:t>
      </w:r>
      <w:r w:rsidRPr="00E11399">
        <w:rPr>
          <w:sz w:val="28"/>
          <w:szCs w:val="28"/>
          <w:lang w:val="uk-UA" w:eastAsia="uk-UA"/>
        </w:rPr>
        <w:t xml:space="preserve"> </w:t>
      </w:r>
      <w:r w:rsidRPr="00E11399">
        <w:rPr>
          <w:sz w:val="28"/>
          <w:szCs w:val="28"/>
          <w:lang w:val="en-US" w:eastAsia="uk-UA"/>
        </w:rPr>
        <w:t>turbulence</w:t>
      </w:r>
      <w:r w:rsidRPr="00E11399">
        <w:rPr>
          <w:sz w:val="28"/>
          <w:szCs w:val="28"/>
          <w:lang w:val="uk-UA" w:eastAsia="uk-UA"/>
        </w:rPr>
        <w:t xml:space="preserve"> </w:t>
      </w:r>
      <w:r w:rsidRPr="00E11399">
        <w:rPr>
          <w:sz w:val="28"/>
          <w:szCs w:val="28"/>
          <w:lang w:val="en-US" w:eastAsia="uk-UA"/>
        </w:rPr>
        <w:t>and</w:t>
      </w:r>
      <w:r w:rsidRPr="00E11399">
        <w:rPr>
          <w:sz w:val="28"/>
          <w:szCs w:val="28"/>
          <w:lang w:val="uk-UA" w:eastAsia="uk-UA"/>
        </w:rPr>
        <w:t xml:space="preserve"> </w:t>
      </w:r>
      <w:r w:rsidRPr="00E11399">
        <w:rPr>
          <w:sz w:val="28"/>
          <w:szCs w:val="28"/>
          <w:lang w:val="en-US" w:eastAsia="uk-UA"/>
        </w:rPr>
        <w:t>left</w:t>
      </w:r>
      <w:r w:rsidRPr="00E11399">
        <w:rPr>
          <w:sz w:val="28"/>
          <w:szCs w:val="28"/>
          <w:lang w:val="uk-UA" w:eastAsia="uk-UA"/>
        </w:rPr>
        <w:t xml:space="preserve"> </w:t>
      </w:r>
      <w:r w:rsidRPr="00E11399">
        <w:rPr>
          <w:sz w:val="28"/>
          <w:szCs w:val="28"/>
          <w:lang w:val="en-US" w:eastAsia="uk-UA"/>
        </w:rPr>
        <w:t>ventricular</w:t>
      </w:r>
      <w:r w:rsidRPr="00E11399">
        <w:rPr>
          <w:sz w:val="28"/>
          <w:szCs w:val="28"/>
          <w:lang w:val="uk-UA" w:eastAsia="uk-UA"/>
        </w:rPr>
        <w:t xml:space="preserve"> </w:t>
      </w:r>
      <w:r w:rsidRPr="00E11399">
        <w:rPr>
          <w:sz w:val="28"/>
          <w:szCs w:val="28"/>
          <w:lang w:val="en-US" w:eastAsia="uk-UA"/>
        </w:rPr>
        <w:t>ejection</w:t>
      </w:r>
      <w:r w:rsidRPr="00E11399">
        <w:rPr>
          <w:sz w:val="28"/>
          <w:szCs w:val="28"/>
          <w:lang w:val="uk-UA" w:eastAsia="uk-UA"/>
        </w:rPr>
        <w:t xml:space="preserve"> </w:t>
      </w:r>
      <w:r w:rsidRPr="00E11399">
        <w:rPr>
          <w:sz w:val="28"/>
          <w:szCs w:val="28"/>
          <w:lang w:val="en-US" w:eastAsia="uk-UA"/>
        </w:rPr>
        <w:t>fraction</w:t>
      </w:r>
      <w:r w:rsidRPr="00E11399">
        <w:rPr>
          <w:sz w:val="28"/>
          <w:szCs w:val="28"/>
          <w:lang w:val="uk-UA" w:eastAsia="uk-UA"/>
        </w:rPr>
        <w:t xml:space="preserve">: </w:t>
      </w:r>
      <w:r w:rsidRPr="00E11399">
        <w:rPr>
          <w:sz w:val="28"/>
          <w:szCs w:val="28"/>
          <w:lang w:val="en-US" w:eastAsia="uk-UA"/>
        </w:rPr>
        <w:t>the</w:t>
      </w:r>
      <w:r w:rsidRPr="00E11399">
        <w:rPr>
          <w:sz w:val="28"/>
          <w:szCs w:val="28"/>
          <w:lang w:val="uk-UA" w:eastAsia="uk-UA"/>
        </w:rPr>
        <w:t xml:space="preserve"> </w:t>
      </w:r>
      <w:r w:rsidRPr="00E11399">
        <w:rPr>
          <w:sz w:val="28"/>
          <w:szCs w:val="28"/>
          <w:lang w:val="en-US" w:eastAsia="uk-UA"/>
        </w:rPr>
        <w:t>ISAR</w:t>
      </w:r>
      <w:r w:rsidRPr="00E11399">
        <w:rPr>
          <w:sz w:val="28"/>
          <w:szCs w:val="28"/>
          <w:lang w:val="uk-UA" w:eastAsia="uk-UA"/>
        </w:rPr>
        <w:t xml:space="preserve"> HRT/LVEF </w:t>
      </w:r>
      <w:r w:rsidRPr="00E11399">
        <w:rPr>
          <w:sz w:val="28"/>
          <w:szCs w:val="28"/>
          <w:lang w:val="en-US" w:eastAsia="uk-UA"/>
        </w:rPr>
        <w:t>study</w:t>
      </w:r>
      <w:r>
        <w:rPr>
          <w:sz w:val="28"/>
          <w:szCs w:val="28"/>
          <w:lang w:val="en-US" w:eastAsia="uk-UA"/>
        </w:rPr>
        <w:t xml:space="preserve"> </w:t>
      </w:r>
      <w:r>
        <w:rPr>
          <w:sz w:val="28"/>
          <w:szCs w:val="28"/>
          <w:lang w:val="uk-UA"/>
        </w:rPr>
        <w:lastRenderedPageBreak/>
        <w:t>[</w:t>
      </w:r>
      <w:r>
        <w:rPr>
          <w:sz w:val="28"/>
          <w:szCs w:val="28"/>
          <w:lang w:val="en-US"/>
        </w:rPr>
        <w:t xml:space="preserve">Text] </w:t>
      </w:r>
      <w:r>
        <w:rPr>
          <w:sz w:val="28"/>
          <w:szCs w:val="28"/>
          <w:lang w:val="en-US" w:eastAsia="uk-UA"/>
        </w:rPr>
        <w:t xml:space="preserve">/ G. </w:t>
      </w:r>
      <w:r w:rsidRPr="00E11399">
        <w:rPr>
          <w:sz w:val="28"/>
          <w:szCs w:val="28"/>
          <w:lang w:val="en-US"/>
        </w:rPr>
        <w:t>Schmidt</w:t>
      </w:r>
      <w:r w:rsidRPr="00E11399">
        <w:rPr>
          <w:sz w:val="28"/>
          <w:szCs w:val="28"/>
          <w:lang w:val="uk-UA"/>
        </w:rPr>
        <w:t xml:space="preserve">, </w:t>
      </w:r>
      <w:r>
        <w:rPr>
          <w:sz w:val="28"/>
          <w:szCs w:val="28"/>
          <w:lang w:val="en-US"/>
        </w:rPr>
        <w:t xml:space="preserve">M. </w:t>
      </w:r>
      <w:r w:rsidRPr="00E11399">
        <w:rPr>
          <w:sz w:val="28"/>
          <w:szCs w:val="28"/>
          <w:lang w:val="en-US"/>
        </w:rPr>
        <w:t>Malik</w:t>
      </w:r>
      <w:r w:rsidRPr="00E11399">
        <w:rPr>
          <w:sz w:val="28"/>
          <w:szCs w:val="28"/>
          <w:lang w:val="uk-UA"/>
        </w:rPr>
        <w:t xml:space="preserve">, </w:t>
      </w:r>
      <w:r>
        <w:rPr>
          <w:sz w:val="28"/>
          <w:szCs w:val="28"/>
          <w:lang w:val="en-US"/>
        </w:rPr>
        <w:t xml:space="preserve">P. </w:t>
      </w:r>
      <w:r w:rsidRPr="00E11399">
        <w:rPr>
          <w:sz w:val="28"/>
          <w:szCs w:val="28"/>
          <w:lang w:val="en-US"/>
        </w:rPr>
        <w:t>Barthel</w:t>
      </w:r>
      <w:r w:rsidRPr="00E11399">
        <w:rPr>
          <w:sz w:val="28"/>
          <w:szCs w:val="28"/>
          <w:lang w:val="uk-UA"/>
        </w:rPr>
        <w:t xml:space="preserve"> </w:t>
      </w:r>
      <w:r>
        <w:rPr>
          <w:sz w:val="28"/>
          <w:szCs w:val="28"/>
          <w:lang w:val="en-US"/>
        </w:rPr>
        <w:t>[</w:t>
      </w:r>
      <w:r w:rsidRPr="00E11399">
        <w:rPr>
          <w:sz w:val="28"/>
          <w:szCs w:val="28"/>
          <w:lang w:val="en-US"/>
        </w:rPr>
        <w:t>et</w:t>
      </w:r>
      <w:r w:rsidRPr="00E11399">
        <w:rPr>
          <w:sz w:val="28"/>
          <w:szCs w:val="28"/>
          <w:lang w:val="uk-UA"/>
        </w:rPr>
        <w:t xml:space="preserve"> </w:t>
      </w:r>
      <w:r w:rsidRPr="00E11399">
        <w:rPr>
          <w:sz w:val="28"/>
          <w:szCs w:val="28"/>
          <w:lang w:val="en-US"/>
        </w:rPr>
        <w:t>al</w:t>
      </w:r>
      <w:r w:rsidRPr="00E11399">
        <w:rPr>
          <w:sz w:val="28"/>
          <w:szCs w:val="28"/>
          <w:lang w:val="uk-UA"/>
        </w:rPr>
        <w:t>.</w:t>
      </w:r>
      <w:r>
        <w:rPr>
          <w:sz w:val="28"/>
          <w:szCs w:val="28"/>
          <w:lang w:val="en-US"/>
        </w:rPr>
        <w:t>]</w:t>
      </w:r>
      <w:r w:rsidRPr="00E11399">
        <w:rPr>
          <w:sz w:val="28"/>
          <w:szCs w:val="28"/>
          <w:lang w:val="uk-UA" w:eastAsia="uk-UA"/>
        </w:rPr>
        <w:t xml:space="preserve"> </w:t>
      </w:r>
      <w:r w:rsidRPr="00E11399">
        <w:rPr>
          <w:sz w:val="28"/>
          <w:szCs w:val="28"/>
          <w:lang w:val="en-US"/>
        </w:rPr>
        <w:t>// PACE.</w:t>
      </w:r>
      <w:r>
        <w:rPr>
          <w:sz w:val="28"/>
          <w:szCs w:val="28"/>
          <w:lang w:val="en-US"/>
        </w:rPr>
        <w:t xml:space="preserve"> –</w:t>
      </w:r>
      <w:r w:rsidRPr="00E11399">
        <w:rPr>
          <w:sz w:val="28"/>
          <w:szCs w:val="28"/>
          <w:lang w:val="en-US"/>
        </w:rPr>
        <w:t xml:space="preserve"> 2000.</w:t>
      </w:r>
      <w:r>
        <w:rPr>
          <w:sz w:val="28"/>
          <w:szCs w:val="28"/>
          <w:lang w:val="en-US"/>
        </w:rPr>
        <w:t xml:space="preserve"> –</w:t>
      </w:r>
      <w:r w:rsidRPr="00E11399">
        <w:rPr>
          <w:sz w:val="28"/>
          <w:szCs w:val="28"/>
          <w:lang w:val="en-US"/>
        </w:rPr>
        <w:t xml:space="preserve"> Vol.23, Part II.</w:t>
      </w:r>
      <w:r>
        <w:rPr>
          <w:sz w:val="28"/>
          <w:szCs w:val="28"/>
          <w:lang w:val="en-US"/>
        </w:rPr>
        <w:t xml:space="preserve"> –</w:t>
      </w:r>
      <w:r w:rsidRPr="00E11399">
        <w:rPr>
          <w:sz w:val="28"/>
          <w:szCs w:val="28"/>
          <w:lang w:val="en-US"/>
        </w:rPr>
        <w:t xml:space="preserve"> P.619.</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Jaganmoran</w:t>
      </w:r>
      <w:r w:rsidRPr="00E11399">
        <w:rPr>
          <w:sz w:val="28"/>
          <w:szCs w:val="28"/>
          <w:lang w:val="uk-UA"/>
        </w:rPr>
        <w:t xml:space="preserve"> </w:t>
      </w:r>
      <w:r w:rsidRPr="00E11399">
        <w:rPr>
          <w:sz w:val="28"/>
          <w:szCs w:val="28"/>
          <w:lang w:val="en-US"/>
        </w:rPr>
        <w:t>S</w:t>
      </w:r>
      <w:r w:rsidRPr="00E11399">
        <w:rPr>
          <w:sz w:val="28"/>
          <w:szCs w:val="28"/>
          <w:lang w:val="uk-UA"/>
        </w:rPr>
        <w:t xml:space="preserve">. </w:t>
      </w:r>
      <w:r w:rsidRPr="00E11399">
        <w:rPr>
          <w:sz w:val="28"/>
          <w:szCs w:val="28"/>
          <w:lang w:val="en-US"/>
        </w:rPr>
        <w:t>Statins</w:t>
      </w:r>
      <w:r w:rsidRPr="00E11399">
        <w:rPr>
          <w:sz w:val="28"/>
          <w:szCs w:val="28"/>
          <w:lang w:val="uk-UA"/>
        </w:rPr>
        <w:t xml:space="preserve"> </w:t>
      </w:r>
      <w:r w:rsidRPr="00E11399">
        <w:rPr>
          <w:sz w:val="28"/>
          <w:szCs w:val="28"/>
          <w:lang w:val="en-US"/>
        </w:rPr>
        <w:t>inprove</w:t>
      </w:r>
      <w:r w:rsidRPr="00E11399">
        <w:rPr>
          <w:sz w:val="28"/>
          <w:szCs w:val="28"/>
          <w:lang w:val="uk-UA"/>
        </w:rPr>
        <w:t xml:space="preserve"> </w:t>
      </w:r>
      <w:r w:rsidRPr="00E11399">
        <w:rPr>
          <w:sz w:val="28"/>
          <w:szCs w:val="28"/>
          <w:lang w:val="en-US"/>
        </w:rPr>
        <w:t>survival</w:t>
      </w:r>
      <w:r w:rsidRPr="00E11399">
        <w:rPr>
          <w:sz w:val="28"/>
          <w:szCs w:val="28"/>
          <w:lang w:val="uk-UA"/>
        </w:rPr>
        <w:t xml:space="preserve"> </w:t>
      </w:r>
      <w:r w:rsidRPr="00E11399">
        <w:rPr>
          <w:sz w:val="28"/>
          <w:szCs w:val="28"/>
          <w:lang w:val="en-US"/>
        </w:rPr>
        <w:t>in</w:t>
      </w:r>
      <w:r w:rsidRPr="00E11399">
        <w:rPr>
          <w:sz w:val="28"/>
          <w:szCs w:val="28"/>
          <w:lang w:val="uk-UA"/>
        </w:rPr>
        <w:t xml:space="preserve"> </w:t>
      </w:r>
      <w:r w:rsidRPr="00E11399">
        <w:rPr>
          <w:sz w:val="28"/>
          <w:szCs w:val="28"/>
          <w:lang w:val="en-US"/>
        </w:rPr>
        <w:t>patients</w:t>
      </w:r>
      <w:r w:rsidRPr="00E11399">
        <w:rPr>
          <w:sz w:val="28"/>
          <w:szCs w:val="28"/>
          <w:lang w:val="uk-UA"/>
        </w:rPr>
        <w:t xml:space="preserve"> </w:t>
      </w:r>
      <w:r w:rsidRPr="00E11399">
        <w:rPr>
          <w:sz w:val="28"/>
          <w:szCs w:val="28"/>
          <w:lang w:val="en-US"/>
        </w:rPr>
        <w:t>with</w:t>
      </w:r>
      <w:r w:rsidRPr="00E11399">
        <w:rPr>
          <w:sz w:val="28"/>
          <w:szCs w:val="28"/>
          <w:lang w:val="uk-UA"/>
        </w:rPr>
        <w:t xml:space="preserve"> </w:t>
      </w:r>
      <w:r w:rsidRPr="00E11399">
        <w:rPr>
          <w:sz w:val="28"/>
          <w:szCs w:val="28"/>
          <w:lang w:val="en-US"/>
        </w:rPr>
        <w:t>congestive</w:t>
      </w:r>
      <w:r w:rsidRPr="00E11399">
        <w:rPr>
          <w:sz w:val="28"/>
          <w:szCs w:val="28"/>
          <w:lang w:val="uk-UA"/>
        </w:rPr>
        <w:t xml:space="preserve"> </w:t>
      </w:r>
      <w:r w:rsidRPr="00E11399">
        <w:rPr>
          <w:sz w:val="28"/>
          <w:szCs w:val="28"/>
          <w:lang w:val="en-US"/>
        </w:rPr>
        <w:t>heart</w:t>
      </w:r>
      <w:r w:rsidRPr="00E11399">
        <w:rPr>
          <w:sz w:val="28"/>
          <w:szCs w:val="28"/>
          <w:lang w:val="uk-UA"/>
        </w:rPr>
        <w:t xml:space="preserve"> </w:t>
      </w:r>
      <w:r w:rsidRPr="00E11399">
        <w:rPr>
          <w:sz w:val="28"/>
          <w:szCs w:val="28"/>
          <w:lang w:val="en-US"/>
        </w:rPr>
        <w:t>failure</w:t>
      </w:r>
      <w:r w:rsidRPr="00E11399">
        <w:rPr>
          <w:sz w:val="28"/>
          <w:szCs w:val="28"/>
          <w:lang w:val="uk-UA"/>
        </w:rPr>
        <w:t xml:space="preserve">: </w:t>
      </w:r>
      <w:r w:rsidRPr="00E11399">
        <w:rPr>
          <w:sz w:val="28"/>
          <w:szCs w:val="28"/>
          <w:lang w:val="en-US"/>
        </w:rPr>
        <w:t>a</w:t>
      </w:r>
      <w:r w:rsidRPr="00E11399">
        <w:rPr>
          <w:sz w:val="28"/>
          <w:szCs w:val="28"/>
          <w:lang w:val="uk-UA"/>
        </w:rPr>
        <w:t xml:space="preserve"> </w:t>
      </w:r>
      <w:r w:rsidRPr="00E11399">
        <w:rPr>
          <w:sz w:val="28"/>
          <w:szCs w:val="28"/>
          <w:lang w:val="en-US"/>
        </w:rPr>
        <w:t>study</w:t>
      </w:r>
      <w:r w:rsidRPr="00E11399">
        <w:rPr>
          <w:sz w:val="28"/>
          <w:szCs w:val="28"/>
          <w:lang w:val="uk-UA"/>
        </w:rPr>
        <w:t xml:space="preserve"> </w:t>
      </w:r>
      <w:r w:rsidRPr="00E11399">
        <w:rPr>
          <w:sz w:val="28"/>
          <w:szCs w:val="28"/>
          <w:lang w:val="en-US"/>
        </w:rPr>
        <w:t>on</w:t>
      </w:r>
      <w:r w:rsidRPr="00E11399">
        <w:rPr>
          <w:sz w:val="28"/>
          <w:szCs w:val="28"/>
          <w:lang w:val="uk-UA"/>
        </w:rPr>
        <w:t xml:space="preserve"> 32000 </w:t>
      </w:r>
      <w:r w:rsidRPr="00E11399">
        <w:rPr>
          <w:sz w:val="28"/>
          <w:szCs w:val="28"/>
          <w:lang w:val="en-US"/>
        </w:rPr>
        <w:t>US</w:t>
      </w:r>
      <w:r w:rsidRPr="00E11399">
        <w:rPr>
          <w:sz w:val="28"/>
          <w:szCs w:val="28"/>
          <w:lang w:val="uk-UA"/>
        </w:rPr>
        <w:t xml:space="preserve"> </w:t>
      </w:r>
      <w:r w:rsidRPr="00E11399">
        <w:rPr>
          <w:sz w:val="28"/>
          <w:szCs w:val="28"/>
          <w:lang w:val="en-US"/>
        </w:rPr>
        <w:t>veterans</w:t>
      </w:r>
      <w:r>
        <w:rPr>
          <w:sz w:val="28"/>
          <w:szCs w:val="28"/>
          <w:lang w:val="en-US"/>
        </w:rPr>
        <w:t xml:space="preserve"> </w:t>
      </w:r>
      <w:r>
        <w:rPr>
          <w:sz w:val="28"/>
          <w:szCs w:val="28"/>
          <w:lang w:val="uk-UA"/>
        </w:rPr>
        <w:t>[</w:t>
      </w:r>
      <w:r>
        <w:rPr>
          <w:sz w:val="28"/>
          <w:szCs w:val="28"/>
          <w:lang w:val="en-US"/>
        </w:rPr>
        <w:t>Text] /</w:t>
      </w:r>
      <w:r w:rsidRPr="00E11399">
        <w:rPr>
          <w:sz w:val="28"/>
          <w:szCs w:val="28"/>
          <w:lang w:val="uk-UA"/>
        </w:rPr>
        <w:t xml:space="preserve"> </w:t>
      </w:r>
      <w:r>
        <w:rPr>
          <w:sz w:val="28"/>
          <w:szCs w:val="28"/>
          <w:lang w:val="en-US"/>
        </w:rPr>
        <w:t xml:space="preserve">S. </w:t>
      </w:r>
      <w:r w:rsidRPr="00E11399">
        <w:rPr>
          <w:sz w:val="28"/>
          <w:szCs w:val="28"/>
          <w:lang w:val="en-US"/>
        </w:rPr>
        <w:t>Jaganmoran</w:t>
      </w:r>
      <w:r w:rsidRPr="00E11399">
        <w:rPr>
          <w:sz w:val="28"/>
          <w:szCs w:val="28"/>
          <w:lang w:val="uk-UA"/>
        </w:rPr>
        <w:t xml:space="preserve">, </w:t>
      </w:r>
      <w:r>
        <w:rPr>
          <w:sz w:val="28"/>
          <w:szCs w:val="28"/>
          <w:lang w:val="en-US"/>
        </w:rPr>
        <w:t xml:space="preserve">V. </w:t>
      </w:r>
      <w:r w:rsidRPr="00E11399">
        <w:rPr>
          <w:sz w:val="28"/>
          <w:szCs w:val="28"/>
          <w:lang w:val="en-US"/>
        </w:rPr>
        <w:t>Khurana</w:t>
      </w:r>
      <w:r w:rsidRPr="00E11399">
        <w:rPr>
          <w:sz w:val="28"/>
          <w:szCs w:val="28"/>
          <w:lang w:val="uk-UA"/>
        </w:rPr>
        <w:t xml:space="preserve"> // </w:t>
      </w:r>
      <w:r w:rsidRPr="00E11399">
        <w:rPr>
          <w:sz w:val="28"/>
          <w:szCs w:val="28"/>
          <w:lang w:val="en-US"/>
        </w:rPr>
        <w:t>J</w:t>
      </w:r>
      <w:r w:rsidRPr="00E11399">
        <w:rPr>
          <w:sz w:val="28"/>
          <w:szCs w:val="28"/>
          <w:lang w:val="uk-UA"/>
        </w:rPr>
        <w:t xml:space="preserve">. </w:t>
      </w:r>
      <w:r w:rsidRPr="00E11399">
        <w:rPr>
          <w:sz w:val="28"/>
          <w:szCs w:val="28"/>
          <w:lang w:val="en-US"/>
        </w:rPr>
        <w:t>Am</w:t>
      </w:r>
      <w:r w:rsidRPr="00E11399">
        <w:rPr>
          <w:sz w:val="28"/>
          <w:szCs w:val="28"/>
          <w:lang w:val="uk-UA"/>
        </w:rPr>
        <w:t xml:space="preserve">. </w:t>
      </w:r>
      <w:r w:rsidRPr="00E11399">
        <w:rPr>
          <w:sz w:val="28"/>
          <w:szCs w:val="28"/>
          <w:lang w:val="en-US"/>
        </w:rPr>
        <w:t>Coll. Cardiol. – 2005. – Vol. 45, Suppl. A. – P. 851 – 857.</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Jain</w:t>
      </w:r>
      <w:r w:rsidRPr="00E11399">
        <w:rPr>
          <w:sz w:val="28"/>
          <w:szCs w:val="28"/>
          <w:lang w:val="uk-UA"/>
        </w:rPr>
        <w:t xml:space="preserve"> </w:t>
      </w:r>
      <w:r w:rsidRPr="00E11399">
        <w:rPr>
          <w:sz w:val="28"/>
          <w:szCs w:val="28"/>
          <w:lang w:val="en-US"/>
        </w:rPr>
        <w:t>M</w:t>
      </w:r>
      <w:r w:rsidRPr="00E11399">
        <w:rPr>
          <w:sz w:val="28"/>
          <w:szCs w:val="28"/>
          <w:lang w:val="uk-UA"/>
        </w:rPr>
        <w:t>.</w:t>
      </w:r>
      <w:r w:rsidRPr="00E11399">
        <w:rPr>
          <w:sz w:val="28"/>
          <w:szCs w:val="28"/>
          <w:lang w:val="en-US"/>
        </w:rPr>
        <w:t>K</w:t>
      </w:r>
      <w:r w:rsidRPr="00E11399">
        <w:rPr>
          <w:sz w:val="28"/>
          <w:szCs w:val="28"/>
          <w:lang w:val="uk-UA"/>
        </w:rPr>
        <w:t xml:space="preserve">. </w:t>
      </w:r>
      <w:r w:rsidRPr="00E11399">
        <w:rPr>
          <w:sz w:val="28"/>
          <w:szCs w:val="28"/>
          <w:lang w:val="en-US"/>
        </w:rPr>
        <w:t>Anti</w:t>
      </w:r>
      <w:r w:rsidRPr="00E11399">
        <w:rPr>
          <w:sz w:val="28"/>
          <w:szCs w:val="28"/>
          <w:lang w:val="uk-UA"/>
        </w:rPr>
        <w:t>-</w:t>
      </w:r>
      <w:r w:rsidRPr="00E11399">
        <w:rPr>
          <w:sz w:val="28"/>
          <w:szCs w:val="28"/>
          <w:lang w:val="en-US"/>
        </w:rPr>
        <w:t>inflammatory</w:t>
      </w:r>
      <w:r w:rsidRPr="00E11399">
        <w:rPr>
          <w:sz w:val="28"/>
          <w:szCs w:val="28"/>
          <w:lang w:val="uk-UA"/>
        </w:rPr>
        <w:t xml:space="preserve"> </w:t>
      </w:r>
      <w:r w:rsidRPr="00E11399">
        <w:rPr>
          <w:sz w:val="28"/>
          <w:szCs w:val="28"/>
          <w:lang w:val="en-US"/>
        </w:rPr>
        <w:t>effects</w:t>
      </w:r>
      <w:r w:rsidRPr="00E11399">
        <w:rPr>
          <w:sz w:val="28"/>
          <w:szCs w:val="28"/>
          <w:lang w:val="uk-UA"/>
        </w:rPr>
        <w:t xml:space="preserve"> </w:t>
      </w:r>
      <w:r w:rsidRPr="00E11399">
        <w:rPr>
          <w:sz w:val="28"/>
          <w:szCs w:val="28"/>
          <w:lang w:val="en-US"/>
        </w:rPr>
        <w:t>of</w:t>
      </w:r>
      <w:r w:rsidRPr="00E11399">
        <w:rPr>
          <w:sz w:val="28"/>
          <w:szCs w:val="28"/>
          <w:lang w:val="uk-UA"/>
        </w:rPr>
        <w:t xml:space="preserve"> </w:t>
      </w:r>
      <w:r w:rsidRPr="00E11399">
        <w:rPr>
          <w:sz w:val="28"/>
          <w:szCs w:val="28"/>
          <w:lang w:val="en-US"/>
        </w:rPr>
        <w:t>statins</w:t>
      </w:r>
      <w:r w:rsidRPr="00E11399">
        <w:rPr>
          <w:sz w:val="28"/>
          <w:szCs w:val="28"/>
          <w:lang w:val="uk-UA"/>
        </w:rPr>
        <w:t xml:space="preserve">: </w:t>
      </w:r>
      <w:r w:rsidRPr="00E11399">
        <w:rPr>
          <w:sz w:val="28"/>
          <w:szCs w:val="28"/>
          <w:lang w:val="en-US"/>
        </w:rPr>
        <w:t>clinical</w:t>
      </w:r>
      <w:r w:rsidRPr="00E11399">
        <w:rPr>
          <w:sz w:val="28"/>
          <w:szCs w:val="28"/>
          <w:lang w:val="uk-UA"/>
        </w:rPr>
        <w:t xml:space="preserve"> </w:t>
      </w:r>
      <w:r w:rsidRPr="00E11399">
        <w:rPr>
          <w:sz w:val="28"/>
          <w:szCs w:val="28"/>
          <w:lang w:val="en-US"/>
        </w:rPr>
        <w:t>evidence</w:t>
      </w:r>
      <w:r w:rsidRPr="00E11399">
        <w:rPr>
          <w:sz w:val="28"/>
          <w:szCs w:val="28"/>
          <w:lang w:val="uk-UA"/>
        </w:rPr>
        <w:t xml:space="preserve"> </w:t>
      </w:r>
      <w:r w:rsidRPr="00E11399">
        <w:rPr>
          <w:sz w:val="28"/>
          <w:szCs w:val="28"/>
          <w:lang w:val="en-US"/>
        </w:rPr>
        <w:t>and</w:t>
      </w:r>
      <w:r w:rsidRPr="00E11399">
        <w:rPr>
          <w:sz w:val="28"/>
          <w:szCs w:val="28"/>
          <w:lang w:val="uk-UA"/>
        </w:rPr>
        <w:t xml:space="preserve"> </w:t>
      </w:r>
      <w:r w:rsidRPr="00E11399">
        <w:rPr>
          <w:sz w:val="28"/>
          <w:szCs w:val="28"/>
          <w:lang w:val="en-US"/>
        </w:rPr>
        <w:t>basic</w:t>
      </w:r>
      <w:r w:rsidRPr="00E11399">
        <w:rPr>
          <w:sz w:val="28"/>
          <w:szCs w:val="28"/>
          <w:lang w:val="uk-UA"/>
        </w:rPr>
        <w:t xml:space="preserve"> </w:t>
      </w:r>
      <w:r w:rsidRPr="00E11399">
        <w:rPr>
          <w:sz w:val="28"/>
          <w:szCs w:val="28"/>
          <w:lang w:val="en-US"/>
        </w:rPr>
        <w:t>mechanisms</w:t>
      </w:r>
      <w:r>
        <w:rPr>
          <w:sz w:val="28"/>
          <w:szCs w:val="28"/>
          <w:lang w:val="en-US"/>
        </w:rPr>
        <w:t xml:space="preserve"> </w:t>
      </w:r>
      <w:r>
        <w:rPr>
          <w:sz w:val="28"/>
          <w:szCs w:val="28"/>
          <w:lang w:val="uk-UA"/>
        </w:rPr>
        <w:t>[</w:t>
      </w:r>
      <w:r>
        <w:rPr>
          <w:sz w:val="28"/>
          <w:szCs w:val="28"/>
          <w:lang w:val="en-US"/>
        </w:rPr>
        <w:t>Text] /</w:t>
      </w:r>
      <w:r w:rsidRPr="00E11399">
        <w:rPr>
          <w:sz w:val="28"/>
          <w:szCs w:val="28"/>
          <w:lang w:val="uk-UA"/>
        </w:rPr>
        <w:t xml:space="preserve"> </w:t>
      </w:r>
      <w:r>
        <w:rPr>
          <w:sz w:val="28"/>
          <w:szCs w:val="28"/>
          <w:lang w:val="en-US"/>
        </w:rPr>
        <w:t xml:space="preserve">M.K. </w:t>
      </w:r>
      <w:r w:rsidRPr="00E11399">
        <w:rPr>
          <w:sz w:val="28"/>
          <w:szCs w:val="28"/>
          <w:lang w:val="en-US"/>
        </w:rPr>
        <w:t>Jain</w:t>
      </w:r>
      <w:r>
        <w:rPr>
          <w:sz w:val="28"/>
          <w:szCs w:val="28"/>
          <w:lang w:val="en-US"/>
        </w:rPr>
        <w:t>,</w:t>
      </w:r>
      <w:r w:rsidRPr="00E11399">
        <w:rPr>
          <w:sz w:val="28"/>
          <w:szCs w:val="28"/>
          <w:lang w:val="uk-UA"/>
        </w:rPr>
        <w:t xml:space="preserve"> </w:t>
      </w:r>
      <w:r>
        <w:rPr>
          <w:sz w:val="28"/>
          <w:szCs w:val="28"/>
          <w:lang w:val="en-US"/>
        </w:rPr>
        <w:t xml:space="preserve">P.M. </w:t>
      </w:r>
      <w:r w:rsidRPr="00E11399">
        <w:rPr>
          <w:sz w:val="28"/>
          <w:szCs w:val="28"/>
          <w:lang w:val="en-US"/>
        </w:rPr>
        <w:t>Ridker</w:t>
      </w:r>
      <w:r w:rsidRPr="00E11399">
        <w:rPr>
          <w:sz w:val="28"/>
          <w:szCs w:val="28"/>
          <w:lang w:val="uk-UA"/>
        </w:rPr>
        <w:t xml:space="preserve"> // </w:t>
      </w:r>
      <w:r w:rsidRPr="00E11399">
        <w:rPr>
          <w:sz w:val="28"/>
          <w:szCs w:val="28"/>
          <w:lang w:val="en-US"/>
        </w:rPr>
        <w:t>Nat</w:t>
      </w:r>
      <w:r w:rsidRPr="00E11399">
        <w:rPr>
          <w:sz w:val="28"/>
          <w:szCs w:val="28"/>
          <w:lang w:val="uk-UA"/>
        </w:rPr>
        <w:t xml:space="preserve">. </w:t>
      </w:r>
      <w:r w:rsidRPr="00E11399">
        <w:rPr>
          <w:sz w:val="28"/>
          <w:szCs w:val="28"/>
          <w:lang w:val="en-US"/>
        </w:rPr>
        <w:t>Rev</w:t>
      </w:r>
      <w:r w:rsidRPr="00E11399">
        <w:rPr>
          <w:sz w:val="28"/>
          <w:szCs w:val="28"/>
          <w:lang w:val="uk-UA"/>
        </w:rPr>
        <w:t xml:space="preserve">. </w:t>
      </w:r>
      <w:r w:rsidRPr="00E11399">
        <w:rPr>
          <w:sz w:val="28"/>
          <w:szCs w:val="28"/>
          <w:lang w:val="en-US"/>
        </w:rPr>
        <w:t>Drug</w:t>
      </w:r>
      <w:r w:rsidRPr="00E11399">
        <w:rPr>
          <w:sz w:val="28"/>
          <w:szCs w:val="28"/>
          <w:lang w:val="uk-UA"/>
        </w:rPr>
        <w:t xml:space="preserve"> </w:t>
      </w:r>
      <w:r w:rsidRPr="00E11399">
        <w:rPr>
          <w:sz w:val="28"/>
          <w:szCs w:val="28"/>
          <w:lang w:val="en-US"/>
        </w:rPr>
        <w:t>Discov</w:t>
      </w:r>
      <w:r w:rsidRPr="00E11399">
        <w:rPr>
          <w:sz w:val="28"/>
          <w:szCs w:val="28"/>
          <w:lang w:val="uk-UA"/>
        </w:rPr>
        <w:t xml:space="preserve">. – 2005. – </w:t>
      </w:r>
      <w:r>
        <w:rPr>
          <w:sz w:val="28"/>
          <w:szCs w:val="28"/>
          <w:lang w:val="en-US"/>
        </w:rPr>
        <w:t>Vol. 4, N</w:t>
      </w:r>
      <w:r w:rsidRPr="00E11399">
        <w:rPr>
          <w:sz w:val="28"/>
          <w:szCs w:val="28"/>
          <w:lang w:val="uk-UA"/>
        </w:rPr>
        <w:t xml:space="preserve">12. – </w:t>
      </w:r>
      <w:r w:rsidRPr="00E11399">
        <w:rPr>
          <w:sz w:val="28"/>
          <w:szCs w:val="28"/>
          <w:lang w:val="en-US"/>
        </w:rPr>
        <w:t>P</w:t>
      </w:r>
      <w:r w:rsidRPr="00E11399">
        <w:rPr>
          <w:sz w:val="28"/>
          <w:szCs w:val="28"/>
          <w:lang w:val="uk-UA"/>
        </w:rPr>
        <w:t>. 977 – 987.</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t>Kangawa</w:t>
      </w:r>
      <w:r w:rsidRPr="00E11399">
        <w:rPr>
          <w:sz w:val="28"/>
          <w:szCs w:val="28"/>
          <w:lang w:val="uk-UA" w:eastAsia="uk-UA"/>
        </w:rPr>
        <w:t xml:space="preserve"> </w:t>
      </w:r>
      <w:r w:rsidRPr="00E11399">
        <w:rPr>
          <w:sz w:val="28"/>
          <w:szCs w:val="28"/>
          <w:lang w:val="en-US" w:eastAsia="uk-UA"/>
        </w:rPr>
        <w:t>K</w:t>
      </w:r>
      <w:r w:rsidRPr="00E11399">
        <w:rPr>
          <w:sz w:val="28"/>
          <w:szCs w:val="28"/>
          <w:lang w:val="uk-UA" w:eastAsia="uk-UA"/>
        </w:rPr>
        <w:t xml:space="preserve">. </w:t>
      </w:r>
      <w:r w:rsidRPr="00E11399">
        <w:rPr>
          <w:sz w:val="28"/>
          <w:szCs w:val="28"/>
          <w:lang w:val="en-US" w:eastAsia="uk-UA"/>
        </w:rPr>
        <w:t>Purification</w:t>
      </w:r>
      <w:r w:rsidRPr="00E11399">
        <w:rPr>
          <w:sz w:val="28"/>
          <w:szCs w:val="28"/>
          <w:lang w:val="uk-UA" w:eastAsia="uk-UA"/>
        </w:rPr>
        <w:t xml:space="preserve"> </w:t>
      </w:r>
      <w:r w:rsidRPr="00E11399">
        <w:rPr>
          <w:sz w:val="28"/>
          <w:szCs w:val="28"/>
          <w:lang w:val="en-US" w:eastAsia="uk-UA"/>
        </w:rPr>
        <w:t>and</w:t>
      </w:r>
      <w:r w:rsidRPr="00E11399">
        <w:rPr>
          <w:sz w:val="28"/>
          <w:szCs w:val="28"/>
          <w:lang w:val="uk-UA" w:eastAsia="uk-UA"/>
        </w:rPr>
        <w:t xml:space="preserve"> </w:t>
      </w:r>
      <w:r w:rsidRPr="00E11399">
        <w:rPr>
          <w:sz w:val="28"/>
          <w:szCs w:val="28"/>
          <w:lang w:val="en-US" w:eastAsia="uk-UA"/>
        </w:rPr>
        <w:t>complete</w:t>
      </w:r>
      <w:r w:rsidRPr="00E11399">
        <w:rPr>
          <w:sz w:val="28"/>
          <w:szCs w:val="28"/>
          <w:lang w:val="uk-UA" w:eastAsia="uk-UA"/>
        </w:rPr>
        <w:t xml:space="preserve"> </w:t>
      </w:r>
      <w:r w:rsidRPr="00E11399">
        <w:rPr>
          <w:sz w:val="28"/>
          <w:szCs w:val="28"/>
          <w:lang w:val="en-US" w:eastAsia="uk-UA"/>
        </w:rPr>
        <w:t>amino</w:t>
      </w:r>
      <w:r w:rsidRPr="00E11399">
        <w:rPr>
          <w:sz w:val="28"/>
          <w:szCs w:val="28"/>
          <w:lang w:val="uk-UA" w:eastAsia="uk-UA"/>
        </w:rPr>
        <w:t xml:space="preserve"> </w:t>
      </w:r>
      <w:r w:rsidRPr="00E11399">
        <w:rPr>
          <w:sz w:val="28"/>
          <w:szCs w:val="28"/>
          <w:lang w:val="en-US" w:eastAsia="uk-UA"/>
        </w:rPr>
        <w:t>acid</w:t>
      </w:r>
      <w:r w:rsidRPr="00E11399">
        <w:rPr>
          <w:sz w:val="28"/>
          <w:szCs w:val="28"/>
          <w:lang w:val="uk-UA" w:eastAsia="uk-UA"/>
        </w:rPr>
        <w:t xml:space="preserve"> </w:t>
      </w:r>
      <w:r w:rsidRPr="00E11399">
        <w:rPr>
          <w:sz w:val="28"/>
          <w:szCs w:val="28"/>
          <w:lang w:val="en-US" w:eastAsia="uk-UA"/>
        </w:rPr>
        <w:t>sequence</w:t>
      </w:r>
      <w:r w:rsidRPr="00E11399">
        <w:rPr>
          <w:sz w:val="28"/>
          <w:szCs w:val="28"/>
          <w:lang w:val="uk-UA" w:eastAsia="uk-UA"/>
        </w:rPr>
        <w:t xml:space="preserve"> </w:t>
      </w:r>
      <w:r w:rsidRPr="00E11399">
        <w:rPr>
          <w:sz w:val="28"/>
          <w:szCs w:val="28"/>
          <w:lang w:val="en-US" w:eastAsia="uk-UA"/>
        </w:rPr>
        <w:t>of</w:t>
      </w:r>
      <w:r w:rsidRPr="00E11399">
        <w:rPr>
          <w:sz w:val="28"/>
          <w:szCs w:val="28"/>
          <w:lang w:val="uk-UA" w:eastAsia="uk-UA"/>
        </w:rPr>
        <w:t xml:space="preserve"> </w:t>
      </w:r>
      <w:r w:rsidRPr="00E11399">
        <w:rPr>
          <w:sz w:val="28"/>
          <w:szCs w:val="28"/>
          <w:lang w:val="en-US" w:eastAsia="uk-UA"/>
        </w:rPr>
        <w:t>alpha</w:t>
      </w:r>
      <w:r w:rsidRPr="00E11399">
        <w:rPr>
          <w:sz w:val="28"/>
          <w:szCs w:val="28"/>
          <w:lang w:val="uk-UA" w:eastAsia="uk-UA"/>
        </w:rPr>
        <w:t xml:space="preserve">- </w:t>
      </w:r>
      <w:r w:rsidRPr="00E11399">
        <w:rPr>
          <w:sz w:val="28"/>
          <w:szCs w:val="28"/>
          <w:lang w:val="en-US" w:eastAsia="uk-UA"/>
        </w:rPr>
        <w:t>human</w:t>
      </w:r>
      <w:r w:rsidRPr="00E11399">
        <w:rPr>
          <w:sz w:val="28"/>
          <w:szCs w:val="28"/>
          <w:lang w:val="uk-UA" w:eastAsia="uk-UA"/>
        </w:rPr>
        <w:t xml:space="preserve"> </w:t>
      </w:r>
      <w:r w:rsidRPr="00E11399">
        <w:rPr>
          <w:sz w:val="28"/>
          <w:szCs w:val="28"/>
          <w:lang w:val="en-US" w:eastAsia="uk-UA"/>
        </w:rPr>
        <w:t>atrial</w:t>
      </w:r>
      <w:r w:rsidRPr="00E11399">
        <w:rPr>
          <w:sz w:val="28"/>
          <w:szCs w:val="28"/>
          <w:lang w:val="uk-UA" w:eastAsia="uk-UA"/>
        </w:rPr>
        <w:t xml:space="preserve"> </w:t>
      </w:r>
      <w:r w:rsidRPr="00E11399">
        <w:rPr>
          <w:sz w:val="28"/>
          <w:szCs w:val="28"/>
          <w:lang w:val="en-US" w:eastAsia="uk-UA"/>
        </w:rPr>
        <w:t>natriuretic</w:t>
      </w:r>
      <w:r w:rsidRPr="00E11399">
        <w:rPr>
          <w:sz w:val="28"/>
          <w:szCs w:val="28"/>
          <w:lang w:val="uk-UA" w:eastAsia="uk-UA"/>
        </w:rPr>
        <w:t xml:space="preserve"> </w:t>
      </w:r>
      <w:r w:rsidRPr="00E11399">
        <w:rPr>
          <w:sz w:val="28"/>
          <w:szCs w:val="28"/>
          <w:lang w:val="en-US" w:eastAsia="uk-UA"/>
        </w:rPr>
        <w:t>peptide</w:t>
      </w:r>
      <w:r w:rsidRPr="00E11399">
        <w:rPr>
          <w:sz w:val="28"/>
          <w:szCs w:val="28"/>
          <w:lang w:val="uk-UA" w:eastAsia="uk-UA"/>
        </w:rPr>
        <w:t xml:space="preserve"> (</w:t>
      </w:r>
      <w:r w:rsidRPr="00E11399">
        <w:rPr>
          <w:sz w:val="28"/>
          <w:szCs w:val="28"/>
          <w:lang w:val="en-US" w:eastAsia="uk-UA"/>
        </w:rPr>
        <w:t>alpha</w:t>
      </w:r>
      <w:r w:rsidRPr="00E11399">
        <w:rPr>
          <w:sz w:val="28"/>
          <w:szCs w:val="28"/>
          <w:lang w:val="uk-UA" w:eastAsia="uk-UA"/>
        </w:rPr>
        <w:t>-</w:t>
      </w:r>
      <w:r w:rsidRPr="00E11399">
        <w:rPr>
          <w:sz w:val="28"/>
          <w:szCs w:val="28"/>
          <w:lang w:val="en-US" w:eastAsia="uk-UA"/>
        </w:rPr>
        <w:t>hANP</w:t>
      </w:r>
      <w:r w:rsidRPr="00E11399">
        <w:rPr>
          <w:sz w:val="28"/>
          <w:szCs w:val="28"/>
          <w:lang w:val="uk-UA" w:eastAsia="uk-UA"/>
        </w:rPr>
        <w:t>)</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w:t>
      </w:r>
      <w:r w:rsidRPr="00E11399">
        <w:rPr>
          <w:sz w:val="28"/>
          <w:szCs w:val="28"/>
          <w:lang w:val="uk-UA" w:eastAsia="uk-UA"/>
        </w:rPr>
        <w:t xml:space="preserve"> </w:t>
      </w:r>
      <w:r>
        <w:rPr>
          <w:sz w:val="28"/>
          <w:szCs w:val="28"/>
          <w:lang w:val="en-US" w:eastAsia="uk-UA"/>
        </w:rPr>
        <w:t xml:space="preserve">K. </w:t>
      </w:r>
      <w:r w:rsidRPr="00E11399">
        <w:rPr>
          <w:sz w:val="28"/>
          <w:szCs w:val="28"/>
          <w:lang w:val="en-US" w:eastAsia="uk-UA"/>
        </w:rPr>
        <w:t>Kangawa</w:t>
      </w:r>
      <w:r>
        <w:rPr>
          <w:sz w:val="28"/>
          <w:szCs w:val="28"/>
          <w:lang w:val="en-US" w:eastAsia="uk-UA"/>
        </w:rPr>
        <w:t xml:space="preserve">, H. </w:t>
      </w:r>
      <w:r w:rsidRPr="00E11399">
        <w:rPr>
          <w:sz w:val="28"/>
          <w:szCs w:val="28"/>
          <w:lang w:val="en-US" w:eastAsia="uk-UA"/>
        </w:rPr>
        <w:t>Matsuo</w:t>
      </w:r>
      <w:r>
        <w:rPr>
          <w:sz w:val="28"/>
          <w:szCs w:val="28"/>
          <w:lang w:val="en-US" w:eastAsia="uk-UA"/>
        </w:rPr>
        <w:t xml:space="preserve"> </w:t>
      </w:r>
      <w:r w:rsidRPr="00E11399">
        <w:rPr>
          <w:sz w:val="28"/>
          <w:szCs w:val="28"/>
          <w:lang w:val="uk-UA" w:eastAsia="uk-UA"/>
        </w:rPr>
        <w:t xml:space="preserve">// </w:t>
      </w:r>
      <w:r w:rsidRPr="00E11399">
        <w:rPr>
          <w:sz w:val="28"/>
          <w:szCs w:val="28"/>
          <w:lang w:val="en-US" w:eastAsia="uk-UA"/>
        </w:rPr>
        <w:t>Biochem</w:t>
      </w:r>
      <w:r w:rsidRPr="00E11399">
        <w:rPr>
          <w:sz w:val="28"/>
          <w:szCs w:val="28"/>
          <w:lang w:val="uk-UA" w:eastAsia="uk-UA"/>
        </w:rPr>
        <w:t xml:space="preserve">. </w:t>
      </w:r>
      <w:r w:rsidRPr="00E11399">
        <w:rPr>
          <w:sz w:val="28"/>
          <w:szCs w:val="28"/>
          <w:lang w:val="en-US" w:eastAsia="uk-UA"/>
        </w:rPr>
        <w:t>Biophys</w:t>
      </w:r>
      <w:r w:rsidRPr="00E11399">
        <w:rPr>
          <w:sz w:val="28"/>
          <w:szCs w:val="28"/>
          <w:lang w:val="uk-UA" w:eastAsia="uk-UA"/>
        </w:rPr>
        <w:t xml:space="preserve">. </w:t>
      </w:r>
      <w:r w:rsidRPr="00E11399">
        <w:rPr>
          <w:sz w:val="28"/>
          <w:szCs w:val="28"/>
          <w:lang w:val="en-US" w:eastAsia="uk-UA"/>
        </w:rPr>
        <w:t>Res</w:t>
      </w:r>
      <w:r w:rsidRPr="00E11399">
        <w:rPr>
          <w:sz w:val="28"/>
          <w:szCs w:val="28"/>
          <w:lang w:val="uk-UA" w:eastAsia="uk-UA"/>
        </w:rPr>
        <w:t xml:space="preserve">. </w:t>
      </w:r>
      <w:r w:rsidRPr="00E11399">
        <w:rPr>
          <w:sz w:val="28"/>
          <w:szCs w:val="28"/>
          <w:lang w:val="en-US" w:eastAsia="uk-UA"/>
        </w:rPr>
        <w:t>Commun</w:t>
      </w:r>
      <w:r w:rsidRPr="00E11399">
        <w:rPr>
          <w:sz w:val="28"/>
          <w:szCs w:val="28"/>
          <w:lang w:val="uk-UA" w:eastAsia="uk-UA"/>
        </w:rPr>
        <w:t xml:space="preserve">. – 1984. – </w:t>
      </w:r>
      <w:r>
        <w:rPr>
          <w:sz w:val="28"/>
          <w:szCs w:val="28"/>
          <w:lang w:val="en-US" w:eastAsia="uk-UA"/>
        </w:rPr>
        <w:t xml:space="preserve">Vol. </w:t>
      </w:r>
      <w:r w:rsidRPr="00E11399">
        <w:rPr>
          <w:sz w:val="28"/>
          <w:szCs w:val="28"/>
          <w:lang w:val="uk-UA" w:eastAsia="uk-UA"/>
        </w:rPr>
        <w:t xml:space="preserve">118. – </w:t>
      </w:r>
      <w:r w:rsidRPr="00E11399">
        <w:rPr>
          <w:sz w:val="28"/>
          <w:szCs w:val="28"/>
          <w:lang w:val="en-US" w:eastAsia="uk-UA"/>
        </w:rPr>
        <w:t>P</w:t>
      </w:r>
      <w:r w:rsidRPr="00E11399">
        <w:rPr>
          <w:sz w:val="28"/>
          <w:szCs w:val="28"/>
          <w:lang w:val="uk-UA" w:eastAsia="uk-UA"/>
        </w:rPr>
        <w:t>. 131 – 139.</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t>Koglin</w:t>
      </w:r>
      <w:r w:rsidRPr="00E11399">
        <w:rPr>
          <w:sz w:val="28"/>
          <w:szCs w:val="28"/>
          <w:lang w:val="uk-UA" w:eastAsia="uk-UA"/>
        </w:rPr>
        <w:t xml:space="preserve"> </w:t>
      </w:r>
      <w:r w:rsidRPr="00E11399">
        <w:rPr>
          <w:sz w:val="28"/>
          <w:szCs w:val="28"/>
          <w:lang w:val="en-US" w:eastAsia="uk-UA"/>
        </w:rPr>
        <w:t>J</w:t>
      </w:r>
      <w:r w:rsidRPr="00E11399">
        <w:rPr>
          <w:sz w:val="28"/>
          <w:szCs w:val="28"/>
          <w:lang w:val="uk-UA" w:eastAsia="uk-UA"/>
        </w:rPr>
        <w:t xml:space="preserve">. </w:t>
      </w:r>
      <w:r w:rsidRPr="00E11399">
        <w:rPr>
          <w:sz w:val="28"/>
          <w:szCs w:val="28"/>
          <w:lang w:val="en-US" w:eastAsia="uk-UA"/>
        </w:rPr>
        <w:t>Role</w:t>
      </w:r>
      <w:r w:rsidRPr="00E11399">
        <w:rPr>
          <w:sz w:val="28"/>
          <w:szCs w:val="28"/>
          <w:lang w:val="uk-UA" w:eastAsia="uk-UA"/>
        </w:rPr>
        <w:t xml:space="preserve"> </w:t>
      </w:r>
      <w:r w:rsidRPr="00E11399">
        <w:rPr>
          <w:sz w:val="28"/>
          <w:szCs w:val="28"/>
          <w:lang w:val="en-US" w:eastAsia="uk-UA"/>
        </w:rPr>
        <w:t>of</w:t>
      </w:r>
      <w:r w:rsidRPr="00E11399">
        <w:rPr>
          <w:sz w:val="28"/>
          <w:szCs w:val="28"/>
          <w:lang w:val="uk-UA" w:eastAsia="uk-UA"/>
        </w:rPr>
        <w:t xml:space="preserve"> </w:t>
      </w:r>
      <w:r w:rsidRPr="00E11399">
        <w:rPr>
          <w:sz w:val="28"/>
          <w:szCs w:val="28"/>
          <w:lang w:val="en-US" w:eastAsia="uk-UA"/>
        </w:rPr>
        <w:t>brain</w:t>
      </w:r>
      <w:r w:rsidRPr="00E11399">
        <w:rPr>
          <w:sz w:val="28"/>
          <w:szCs w:val="28"/>
          <w:lang w:val="uk-UA" w:eastAsia="uk-UA"/>
        </w:rPr>
        <w:t xml:space="preserve"> </w:t>
      </w:r>
      <w:r w:rsidRPr="00E11399">
        <w:rPr>
          <w:sz w:val="28"/>
          <w:szCs w:val="28"/>
          <w:lang w:val="en-US" w:eastAsia="uk-UA"/>
        </w:rPr>
        <w:t>natriuretic</w:t>
      </w:r>
      <w:r w:rsidRPr="00E11399">
        <w:rPr>
          <w:sz w:val="28"/>
          <w:szCs w:val="28"/>
          <w:lang w:val="uk-UA" w:eastAsia="uk-UA"/>
        </w:rPr>
        <w:t xml:space="preserve"> </w:t>
      </w:r>
      <w:r w:rsidRPr="00E11399">
        <w:rPr>
          <w:sz w:val="28"/>
          <w:szCs w:val="28"/>
          <w:lang w:val="en-US" w:eastAsia="uk-UA"/>
        </w:rPr>
        <w:t>peptide</w:t>
      </w:r>
      <w:r w:rsidRPr="00E11399">
        <w:rPr>
          <w:sz w:val="28"/>
          <w:szCs w:val="28"/>
          <w:lang w:val="uk-UA" w:eastAsia="uk-UA"/>
        </w:rPr>
        <w:t xml:space="preserve"> </w:t>
      </w:r>
      <w:r w:rsidRPr="00E11399">
        <w:rPr>
          <w:sz w:val="28"/>
          <w:szCs w:val="28"/>
          <w:lang w:val="en-US" w:eastAsia="uk-UA"/>
        </w:rPr>
        <w:t>in</w:t>
      </w:r>
      <w:r w:rsidRPr="00E11399">
        <w:rPr>
          <w:sz w:val="28"/>
          <w:szCs w:val="28"/>
          <w:lang w:val="uk-UA" w:eastAsia="uk-UA"/>
        </w:rPr>
        <w:t xml:space="preserve"> </w:t>
      </w:r>
      <w:r w:rsidRPr="00E11399">
        <w:rPr>
          <w:sz w:val="28"/>
          <w:szCs w:val="28"/>
          <w:lang w:val="en-US" w:eastAsia="uk-UA"/>
        </w:rPr>
        <w:t>risk</w:t>
      </w:r>
      <w:r w:rsidRPr="00E11399">
        <w:rPr>
          <w:sz w:val="28"/>
          <w:szCs w:val="28"/>
          <w:lang w:val="uk-UA" w:eastAsia="uk-UA"/>
        </w:rPr>
        <w:t xml:space="preserve"> </w:t>
      </w:r>
      <w:r w:rsidRPr="00E11399">
        <w:rPr>
          <w:sz w:val="28"/>
          <w:szCs w:val="28"/>
          <w:lang w:val="en-US" w:eastAsia="uk-UA"/>
        </w:rPr>
        <w:t>stratification</w:t>
      </w:r>
      <w:r w:rsidRPr="00E11399">
        <w:rPr>
          <w:sz w:val="28"/>
          <w:szCs w:val="28"/>
          <w:lang w:val="uk-UA" w:eastAsia="uk-UA"/>
        </w:rPr>
        <w:t xml:space="preserve"> </w:t>
      </w:r>
      <w:r w:rsidRPr="00E11399">
        <w:rPr>
          <w:sz w:val="28"/>
          <w:szCs w:val="28"/>
          <w:lang w:val="en-US" w:eastAsia="uk-UA"/>
        </w:rPr>
        <w:t>of</w:t>
      </w:r>
      <w:r w:rsidRPr="00E11399">
        <w:rPr>
          <w:sz w:val="28"/>
          <w:szCs w:val="28"/>
          <w:lang w:val="uk-UA" w:eastAsia="uk-UA"/>
        </w:rPr>
        <w:t xml:space="preserve"> </w:t>
      </w:r>
      <w:r w:rsidRPr="00E11399">
        <w:rPr>
          <w:sz w:val="28"/>
          <w:szCs w:val="28"/>
          <w:lang w:val="en-US" w:eastAsia="uk-UA"/>
        </w:rPr>
        <w:t>patients</w:t>
      </w:r>
      <w:r w:rsidRPr="00E11399">
        <w:rPr>
          <w:sz w:val="28"/>
          <w:szCs w:val="28"/>
          <w:lang w:val="uk-UA" w:eastAsia="uk-UA"/>
        </w:rPr>
        <w:t xml:space="preserve"> </w:t>
      </w:r>
      <w:r w:rsidRPr="00E11399">
        <w:rPr>
          <w:sz w:val="28"/>
          <w:szCs w:val="28"/>
          <w:lang w:val="en-US" w:eastAsia="uk-UA"/>
        </w:rPr>
        <w:t>with</w:t>
      </w:r>
      <w:r w:rsidRPr="00E11399">
        <w:rPr>
          <w:sz w:val="28"/>
          <w:szCs w:val="28"/>
          <w:lang w:val="uk-UA" w:eastAsia="uk-UA"/>
        </w:rPr>
        <w:t xml:space="preserve"> </w:t>
      </w:r>
      <w:r w:rsidRPr="00E11399">
        <w:rPr>
          <w:sz w:val="28"/>
          <w:szCs w:val="28"/>
          <w:lang w:val="en-US" w:eastAsia="uk-UA"/>
        </w:rPr>
        <w:t>congestive</w:t>
      </w:r>
      <w:r w:rsidRPr="00E11399">
        <w:rPr>
          <w:sz w:val="28"/>
          <w:szCs w:val="28"/>
          <w:lang w:val="uk-UA" w:eastAsia="uk-UA"/>
        </w:rPr>
        <w:t xml:space="preserve"> </w:t>
      </w:r>
      <w:r w:rsidRPr="00E11399">
        <w:rPr>
          <w:sz w:val="28"/>
          <w:szCs w:val="28"/>
          <w:lang w:val="en-US" w:eastAsia="uk-UA"/>
        </w:rPr>
        <w:t>heart</w:t>
      </w:r>
      <w:r w:rsidRPr="00E11399">
        <w:rPr>
          <w:sz w:val="28"/>
          <w:szCs w:val="28"/>
          <w:lang w:val="uk-UA" w:eastAsia="uk-UA"/>
        </w:rPr>
        <w:t xml:space="preserve"> </w:t>
      </w:r>
      <w:r w:rsidRPr="00E11399">
        <w:rPr>
          <w:sz w:val="28"/>
          <w:szCs w:val="28"/>
          <w:lang w:val="en-US" w:eastAsia="uk-UA"/>
        </w:rPr>
        <w:t>failure</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w:t>
      </w:r>
      <w:r w:rsidRPr="00E11399">
        <w:rPr>
          <w:sz w:val="28"/>
          <w:szCs w:val="28"/>
          <w:lang w:val="uk-UA" w:eastAsia="uk-UA"/>
        </w:rPr>
        <w:t xml:space="preserve"> </w:t>
      </w:r>
      <w:r>
        <w:rPr>
          <w:sz w:val="28"/>
          <w:szCs w:val="28"/>
          <w:lang w:val="en-US" w:eastAsia="uk-UA"/>
        </w:rPr>
        <w:t xml:space="preserve">J. </w:t>
      </w:r>
      <w:r w:rsidRPr="00E11399">
        <w:rPr>
          <w:sz w:val="28"/>
          <w:szCs w:val="28"/>
          <w:lang w:val="en-US" w:eastAsia="uk-UA"/>
        </w:rPr>
        <w:t>Koglin</w:t>
      </w:r>
      <w:r>
        <w:rPr>
          <w:sz w:val="28"/>
          <w:szCs w:val="28"/>
          <w:lang w:val="en-US" w:eastAsia="uk-UA"/>
        </w:rPr>
        <w:t>,</w:t>
      </w:r>
      <w:r w:rsidRPr="00E11399">
        <w:rPr>
          <w:sz w:val="28"/>
          <w:szCs w:val="28"/>
          <w:lang w:val="uk-UA" w:eastAsia="uk-UA"/>
        </w:rPr>
        <w:t xml:space="preserve"> </w:t>
      </w:r>
      <w:r>
        <w:rPr>
          <w:sz w:val="28"/>
          <w:szCs w:val="28"/>
          <w:lang w:val="en-US" w:eastAsia="uk-UA"/>
        </w:rPr>
        <w:t xml:space="preserve">D. </w:t>
      </w:r>
      <w:r w:rsidRPr="00E11399">
        <w:rPr>
          <w:sz w:val="28"/>
          <w:szCs w:val="28"/>
          <w:lang w:val="en-US" w:eastAsia="uk-UA"/>
        </w:rPr>
        <w:t>Pehlivanli</w:t>
      </w:r>
      <w:r>
        <w:rPr>
          <w:sz w:val="28"/>
          <w:szCs w:val="28"/>
          <w:lang w:val="en-US" w:eastAsia="uk-UA"/>
        </w:rPr>
        <w:t>,</w:t>
      </w:r>
      <w:r w:rsidRPr="00E11399">
        <w:rPr>
          <w:sz w:val="28"/>
          <w:szCs w:val="28"/>
          <w:lang w:val="uk-UA" w:eastAsia="uk-UA"/>
        </w:rPr>
        <w:t xml:space="preserve"> </w:t>
      </w:r>
      <w:r>
        <w:rPr>
          <w:sz w:val="28"/>
          <w:szCs w:val="28"/>
          <w:lang w:val="en-US" w:eastAsia="uk-UA"/>
        </w:rPr>
        <w:t xml:space="preserve">M. </w:t>
      </w:r>
      <w:r w:rsidRPr="00E11399">
        <w:rPr>
          <w:sz w:val="28"/>
          <w:szCs w:val="28"/>
          <w:lang w:val="en-US" w:eastAsia="uk-UA"/>
        </w:rPr>
        <w:t>Schwaiblmair</w:t>
      </w:r>
      <w:r>
        <w:rPr>
          <w:sz w:val="28"/>
          <w:szCs w:val="28"/>
          <w:lang w:val="en-US" w:eastAsia="uk-UA"/>
        </w:rPr>
        <w:t xml:space="preserve"> </w:t>
      </w:r>
      <w:r w:rsidRPr="00E11399">
        <w:rPr>
          <w:sz w:val="28"/>
          <w:szCs w:val="28"/>
          <w:lang w:val="uk-UA" w:eastAsia="uk-UA"/>
        </w:rPr>
        <w:t xml:space="preserve">// </w:t>
      </w:r>
      <w:r w:rsidRPr="00E11399">
        <w:rPr>
          <w:sz w:val="28"/>
          <w:szCs w:val="28"/>
          <w:lang w:val="en-US" w:eastAsia="uk-UA"/>
        </w:rPr>
        <w:t>J</w:t>
      </w:r>
      <w:r w:rsidRPr="00E11399">
        <w:rPr>
          <w:sz w:val="28"/>
          <w:szCs w:val="28"/>
          <w:lang w:val="uk-UA" w:eastAsia="uk-UA"/>
        </w:rPr>
        <w:t xml:space="preserve">. </w:t>
      </w:r>
      <w:r w:rsidRPr="00E11399">
        <w:rPr>
          <w:sz w:val="28"/>
          <w:szCs w:val="28"/>
          <w:lang w:val="en-US" w:eastAsia="uk-UA"/>
        </w:rPr>
        <w:t>Am</w:t>
      </w:r>
      <w:r w:rsidRPr="00E11399">
        <w:rPr>
          <w:sz w:val="28"/>
          <w:szCs w:val="28"/>
          <w:lang w:val="uk-UA" w:eastAsia="uk-UA"/>
        </w:rPr>
        <w:t xml:space="preserve">. </w:t>
      </w:r>
      <w:r w:rsidRPr="00E11399">
        <w:rPr>
          <w:sz w:val="28"/>
          <w:szCs w:val="28"/>
          <w:lang w:val="en-US" w:eastAsia="uk-UA"/>
        </w:rPr>
        <w:t>Coll</w:t>
      </w:r>
      <w:r w:rsidRPr="00E11399">
        <w:rPr>
          <w:sz w:val="28"/>
          <w:szCs w:val="28"/>
          <w:lang w:val="uk-UA" w:eastAsia="uk-UA"/>
        </w:rPr>
        <w:t xml:space="preserve">. </w:t>
      </w:r>
      <w:r w:rsidRPr="00E11399">
        <w:rPr>
          <w:sz w:val="28"/>
          <w:szCs w:val="28"/>
          <w:lang w:val="en-US" w:eastAsia="uk-UA"/>
        </w:rPr>
        <w:t>Cardiol</w:t>
      </w:r>
      <w:r w:rsidRPr="00E11399">
        <w:rPr>
          <w:sz w:val="28"/>
          <w:szCs w:val="28"/>
          <w:lang w:val="uk-UA" w:eastAsia="uk-UA"/>
        </w:rPr>
        <w:t xml:space="preserve">. – 2001. – </w:t>
      </w:r>
      <w:r w:rsidRPr="00E11399">
        <w:rPr>
          <w:sz w:val="28"/>
          <w:szCs w:val="28"/>
          <w:lang w:val="en-US" w:eastAsia="uk-UA"/>
        </w:rPr>
        <w:t>Vol</w:t>
      </w:r>
      <w:r w:rsidRPr="00E11399">
        <w:rPr>
          <w:sz w:val="28"/>
          <w:szCs w:val="28"/>
          <w:lang w:val="uk-UA" w:eastAsia="uk-UA"/>
        </w:rPr>
        <w:t xml:space="preserve">. 38. – </w:t>
      </w:r>
      <w:r w:rsidRPr="00E11399">
        <w:rPr>
          <w:sz w:val="28"/>
          <w:szCs w:val="28"/>
          <w:lang w:val="en-US" w:eastAsia="uk-UA"/>
        </w:rPr>
        <w:t>P</w:t>
      </w:r>
      <w:r w:rsidRPr="00E11399">
        <w:rPr>
          <w:sz w:val="28"/>
          <w:szCs w:val="28"/>
          <w:lang w:val="uk-UA" w:eastAsia="uk-UA"/>
        </w:rPr>
        <w:t>. 1934 – 1941.</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t>Levin</w:t>
      </w:r>
      <w:r w:rsidRPr="00E11399">
        <w:rPr>
          <w:sz w:val="28"/>
          <w:szCs w:val="28"/>
          <w:lang w:val="uk-UA" w:eastAsia="uk-UA"/>
        </w:rPr>
        <w:t xml:space="preserve"> </w:t>
      </w:r>
      <w:r w:rsidRPr="00E11399">
        <w:rPr>
          <w:sz w:val="28"/>
          <w:szCs w:val="28"/>
          <w:lang w:val="en-US" w:eastAsia="uk-UA"/>
        </w:rPr>
        <w:t>E</w:t>
      </w:r>
      <w:r w:rsidRPr="00E11399">
        <w:rPr>
          <w:sz w:val="28"/>
          <w:szCs w:val="28"/>
          <w:lang w:val="uk-UA" w:eastAsia="uk-UA"/>
        </w:rPr>
        <w:t>.</w:t>
      </w:r>
      <w:r w:rsidRPr="00E11399">
        <w:rPr>
          <w:sz w:val="28"/>
          <w:szCs w:val="28"/>
          <w:lang w:val="en-US" w:eastAsia="uk-UA"/>
        </w:rPr>
        <w:t>R</w:t>
      </w:r>
      <w:r w:rsidRPr="00E11399">
        <w:rPr>
          <w:sz w:val="28"/>
          <w:szCs w:val="28"/>
          <w:lang w:val="uk-UA" w:eastAsia="uk-UA"/>
        </w:rPr>
        <w:t xml:space="preserve">. </w:t>
      </w:r>
      <w:r w:rsidRPr="00E11399">
        <w:rPr>
          <w:sz w:val="28"/>
          <w:szCs w:val="28"/>
          <w:lang w:val="en-US" w:eastAsia="uk-UA"/>
        </w:rPr>
        <w:t>Natriuretic</w:t>
      </w:r>
      <w:r w:rsidRPr="00E11399">
        <w:rPr>
          <w:sz w:val="28"/>
          <w:szCs w:val="28"/>
          <w:lang w:val="uk-UA" w:eastAsia="uk-UA"/>
        </w:rPr>
        <w:t xml:space="preserve"> </w:t>
      </w:r>
      <w:r w:rsidRPr="00E11399">
        <w:rPr>
          <w:sz w:val="28"/>
          <w:szCs w:val="28"/>
          <w:lang w:val="en-US" w:eastAsia="uk-UA"/>
        </w:rPr>
        <w:t>peptides</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w:t>
      </w:r>
      <w:r w:rsidRPr="00E11399">
        <w:rPr>
          <w:sz w:val="28"/>
          <w:szCs w:val="28"/>
          <w:lang w:val="uk-UA" w:eastAsia="uk-UA"/>
        </w:rPr>
        <w:t xml:space="preserve"> </w:t>
      </w:r>
      <w:r>
        <w:rPr>
          <w:sz w:val="28"/>
          <w:szCs w:val="28"/>
          <w:lang w:val="en-US" w:eastAsia="uk-UA"/>
        </w:rPr>
        <w:t xml:space="preserve">E.R. </w:t>
      </w:r>
      <w:r w:rsidRPr="00E11399">
        <w:rPr>
          <w:sz w:val="28"/>
          <w:szCs w:val="28"/>
          <w:lang w:val="en-US" w:eastAsia="uk-UA"/>
        </w:rPr>
        <w:t>Levin</w:t>
      </w:r>
      <w:r w:rsidRPr="00E11399">
        <w:rPr>
          <w:sz w:val="28"/>
          <w:szCs w:val="28"/>
          <w:lang w:val="uk-UA" w:eastAsia="uk-UA"/>
        </w:rPr>
        <w:t xml:space="preserve">, </w:t>
      </w:r>
      <w:r>
        <w:rPr>
          <w:sz w:val="28"/>
          <w:szCs w:val="28"/>
          <w:lang w:val="en-US" w:eastAsia="uk-UA"/>
        </w:rPr>
        <w:t xml:space="preserve">D.G. </w:t>
      </w:r>
      <w:r w:rsidRPr="00E11399">
        <w:rPr>
          <w:sz w:val="28"/>
          <w:szCs w:val="28"/>
          <w:lang w:val="en-US" w:eastAsia="uk-UA"/>
        </w:rPr>
        <w:t>Gardner</w:t>
      </w:r>
      <w:r w:rsidRPr="00E11399">
        <w:rPr>
          <w:sz w:val="28"/>
          <w:szCs w:val="28"/>
          <w:lang w:val="uk-UA" w:eastAsia="uk-UA"/>
        </w:rPr>
        <w:t xml:space="preserve">, </w:t>
      </w:r>
      <w:r>
        <w:rPr>
          <w:sz w:val="28"/>
          <w:szCs w:val="28"/>
          <w:lang w:val="en-US" w:eastAsia="uk-UA"/>
        </w:rPr>
        <w:t xml:space="preserve">W.K. </w:t>
      </w:r>
      <w:r w:rsidRPr="00E11399">
        <w:rPr>
          <w:sz w:val="28"/>
          <w:szCs w:val="28"/>
          <w:lang w:val="en-US" w:eastAsia="uk-UA"/>
        </w:rPr>
        <w:t>Samson</w:t>
      </w:r>
      <w:r w:rsidRPr="00E11399">
        <w:rPr>
          <w:sz w:val="28"/>
          <w:szCs w:val="28"/>
          <w:lang w:val="uk-UA" w:eastAsia="uk-UA"/>
        </w:rPr>
        <w:t xml:space="preserve"> // </w:t>
      </w:r>
      <w:r w:rsidRPr="00E11399">
        <w:rPr>
          <w:sz w:val="28"/>
          <w:szCs w:val="28"/>
          <w:lang w:val="en-US" w:eastAsia="uk-UA"/>
        </w:rPr>
        <w:t>N</w:t>
      </w:r>
      <w:r w:rsidRPr="00E11399">
        <w:rPr>
          <w:sz w:val="28"/>
          <w:szCs w:val="28"/>
          <w:lang w:val="uk-UA" w:eastAsia="uk-UA"/>
        </w:rPr>
        <w:t xml:space="preserve">. </w:t>
      </w:r>
      <w:r w:rsidRPr="00E11399">
        <w:rPr>
          <w:sz w:val="28"/>
          <w:szCs w:val="28"/>
          <w:lang w:val="en-US" w:eastAsia="uk-UA"/>
        </w:rPr>
        <w:t>Engl</w:t>
      </w:r>
      <w:r w:rsidRPr="00E11399">
        <w:rPr>
          <w:sz w:val="28"/>
          <w:szCs w:val="28"/>
          <w:lang w:val="uk-UA" w:eastAsia="uk-UA"/>
        </w:rPr>
        <w:t xml:space="preserve">. </w:t>
      </w:r>
      <w:r w:rsidRPr="00E11399">
        <w:rPr>
          <w:sz w:val="28"/>
          <w:szCs w:val="28"/>
          <w:lang w:val="en-US" w:eastAsia="uk-UA"/>
        </w:rPr>
        <w:t>J</w:t>
      </w:r>
      <w:r w:rsidRPr="00E11399">
        <w:rPr>
          <w:sz w:val="28"/>
          <w:szCs w:val="28"/>
          <w:lang w:val="uk-UA" w:eastAsia="uk-UA"/>
        </w:rPr>
        <w:t xml:space="preserve">. </w:t>
      </w:r>
      <w:r w:rsidRPr="00E11399">
        <w:rPr>
          <w:sz w:val="28"/>
          <w:szCs w:val="28"/>
          <w:lang w:val="en-US" w:eastAsia="uk-UA"/>
        </w:rPr>
        <w:t>Med</w:t>
      </w:r>
      <w:r w:rsidRPr="00E11399">
        <w:rPr>
          <w:sz w:val="28"/>
          <w:szCs w:val="28"/>
          <w:lang w:val="uk-UA" w:eastAsia="uk-UA"/>
        </w:rPr>
        <w:t xml:space="preserve">. – 1998. – </w:t>
      </w:r>
      <w:r>
        <w:rPr>
          <w:sz w:val="28"/>
          <w:szCs w:val="28"/>
          <w:lang w:val="en-US" w:eastAsia="uk-UA"/>
        </w:rPr>
        <w:t xml:space="preserve">Vol. </w:t>
      </w:r>
      <w:r w:rsidRPr="00E11399">
        <w:rPr>
          <w:sz w:val="28"/>
          <w:szCs w:val="28"/>
          <w:lang w:val="uk-UA" w:eastAsia="uk-UA"/>
        </w:rPr>
        <w:t xml:space="preserve">339. – </w:t>
      </w:r>
      <w:r w:rsidRPr="00E11399">
        <w:rPr>
          <w:sz w:val="28"/>
          <w:szCs w:val="28"/>
          <w:lang w:val="en-US" w:eastAsia="uk-UA"/>
        </w:rPr>
        <w:t>P</w:t>
      </w:r>
      <w:r w:rsidRPr="00E11399">
        <w:rPr>
          <w:sz w:val="28"/>
          <w:szCs w:val="28"/>
          <w:lang w:val="uk-UA" w:eastAsia="uk-UA"/>
        </w:rPr>
        <w:t>. 321 – 328.</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uk-UA" w:eastAsia="uk-UA"/>
        </w:rPr>
        <w:t xml:space="preserve">Lombardi F. </w:t>
      </w:r>
      <w:r w:rsidRPr="00E11399">
        <w:rPr>
          <w:sz w:val="28"/>
          <w:szCs w:val="28"/>
          <w:lang w:val="en-US" w:eastAsia="uk-UA"/>
        </w:rPr>
        <w:t>Heart</w:t>
      </w:r>
      <w:r w:rsidRPr="00E11399">
        <w:rPr>
          <w:sz w:val="28"/>
          <w:szCs w:val="28"/>
          <w:lang w:val="uk-UA" w:eastAsia="uk-UA"/>
        </w:rPr>
        <w:t xml:space="preserve"> </w:t>
      </w:r>
      <w:r w:rsidRPr="00E11399">
        <w:rPr>
          <w:sz w:val="28"/>
          <w:szCs w:val="28"/>
          <w:lang w:val="en-US" w:eastAsia="uk-UA"/>
        </w:rPr>
        <w:t>rate</w:t>
      </w:r>
      <w:r w:rsidRPr="00E11399">
        <w:rPr>
          <w:sz w:val="28"/>
          <w:szCs w:val="28"/>
          <w:lang w:val="uk-UA" w:eastAsia="uk-UA"/>
        </w:rPr>
        <w:t xml:space="preserve"> </w:t>
      </w:r>
      <w:r w:rsidRPr="00E11399">
        <w:rPr>
          <w:sz w:val="28"/>
          <w:szCs w:val="28"/>
          <w:lang w:val="en-US" w:eastAsia="uk-UA"/>
        </w:rPr>
        <w:t>turbulence</w:t>
      </w:r>
      <w:r w:rsidRPr="00E11399">
        <w:rPr>
          <w:sz w:val="28"/>
          <w:szCs w:val="28"/>
          <w:lang w:val="uk-UA" w:eastAsia="uk-UA"/>
        </w:rPr>
        <w:t xml:space="preserve"> </w:t>
      </w:r>
      <w:r w:rsidRPr="00E11399">
        <w:rPr>
          <w:sz w:val="28"/>
          <w:szCs w:val="28"/>
          <w:lang w:val="en-US" w:eastAsia="uk-UA"/>
        </w:rPr>
        <w:t>and</w:t>
      </w:r>
      <w:r w:rsidRPr="00E11399">
        <w:rPr>
          <w:sz w:val="28"/>
          <w:szCs w:val="28"/>
          <w:lang w:val="uk-UA" w:eastAsia="uk-UA"/>
        </w:rPr>
        <w:t xml:space="preserve"> </w:t>
      </w:r>
      <w:r w:rsidRPr="00E11399">
        <w:rPr>
          <w:sz w:val="28"/>
          <w:szCs w:val="28"/>
          <w:lang w:val="en-US" w:eastAsia="uk-UA"/>
        </w:rPr>
        <w:t>heart</w:t>
      </w:r>
      <w:r w:rsidRPr="00E11399">
        <w:rPr>
          <w:sz w:val="28"/>
          <w:szCs w:val="28"/>
          <w:lang w:val="uk-UA" w:eastAsia="uk-UA"/>
        </w:rPr>
        <w:t xml:space="preserve"> </w:t>
      </w:r>
      <w:r w:rsidRPr="00E11399">
        <w:rPr>
          <w:sz w:val="28"/>
          <w:szCs w:val="28"/>
          <w:lang w:val="en-US" w:eastAsia="uk-UA"/>
        </w:rPr>
        <w:t>rate</w:t>
      </w:r>
      <w:r w:rsidRPr="00E11399">
        <w:rPr>
          <w:sz w:val="28"/>
          <w:szCs w:val="28"/>
          <w:lang w:val="uk-UA" w:eastAsia="uk-UA"/>
        </w:rPr>
        <w:t xml:space="preserve"> </w:t>
      </w:r>
      <w:r w:rsidRPr="00E11399">
        <w:rPr>
          <w:sz w:val="28"/>
          <w:szCs w:val="28"/>
          <w:lang w:val="en-US" w:eastAsia="uk-UA"/>
        </w:rPr>
        <w:t>variability</w:t>
      </w:r>
      <w:r w:rsidRPr="00E11399">
        <w:rPr>
          <w:sz w:val="28"/>
          <w:szCs w:val="28"/>
          <w:lang w:val="uk-UA" w:eastAsia="uk-UA"/>
        </w:rPr>
        <w:t xml:space="preserve"> </w:t>
      </w:r>
      <w:r w:rsidRPr="00E11399">
        <w:rPr>
          <w:sz w:val="28"/>
          <w:szCs w:val="28"/>
          <w:lang w:val="en-US" w:eastAsia="uk-UA"/>
        </w:rPr>
        <w:t>in</w:t>
      </w:r>
      <w:r w:rsidRPr="00E11399">
        <w:rPr>
          <w:sz w:val="28"/>
          <w:szCs w:val="28"/>
          <w:lang w:val="uk-UA" w:eastAsia="uk-UA"/>
        </w:rPr>
        <w:t xml:space="preserve"> </w:t>
      </w:r>
      <w:r w:rsidRPr="00E11399">
        <w:rPr>
          <w:sz w:val="28"/>
          <w:szCs w:val="28"/>
          <w:lang w:val="en-US" w:eastAsia="uk-UA"/>
        </w:rPr>
        <w:t>patients</w:t>
      </w:r>
      <w:r w:rsidRPr="00E11399">
        <w:rPr>
          <w:sz w:val="28"/>
          <w:szCs w:val="28"/>
          <w:lang w:val="uk-UA" w:eastAsia="uk-UA"/>
        </w:rPr>
        <w:t xml:space="preserve"> </w:t>
      </w:r>
      <w:r w:rsidRPr="00E11399">
        <w:rPr>
          <w:sz w:val="28"/>
          <w:szCs w:val="28"/>
          <w:lang w:val="en-US" w:eastAsia="uk-UA"/>
        </w:rPr>
        <w:t>with</w:t>
      </w:r>
      <w:r w:rsidRPr="00E11399">
        <w:rPr>
          <w:sz w:val="28"/>
          <w:szCs w:val="28"/>
          <w:lang w:val="uk-UA" w:eastAsia="uk-UA"/>
        </w:rPr>
        <w:t xml:space="preserve"> </w:t>
      </w:r>
      <w:r w:rsidRPr="00E11399">
        <w:rPr>
          <w:sz w:val="28"/>
          <w:szCs w:val="28"/>
          <w:lang w:val="en-US" w:eastAsia="uk-UA"/>
        </w:rPr>
        <w:t>ventricular</w:t>
      </w:r>
      <w:r w:rsidRPr="00E11399">
        <w:rPr>
          <w:sz w:val="28"/>
          <w:szCs w:val="28"/>
          <w:lang w:val="uk-UA" w:eastAsia="uk-UA"/>
        </w:rPr>
        <w:t xml:space="preserve"> </w:t>
      </w:r>
      <w:r w:rsidRPr="00E11399">
        <w:rPr>
          <w:sz w:val="28"/>
          <w:szCs w:val="28"/>
          <w:lang w:val="en-US" w:eastAsia="uk-UA"/>
        </w:rPr>
        <w:t>arrhythmias</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 F. Lombardi</w:t>
      </w:r>
      <w:r w:rsidRPr="00E11399">
        <w:rPr>
          <w:sz w:val="28"/>
          <w:szCs w:val="28"/>
          <w:lang w:val="uk-UA" w:eastAsia="uk-UA"/>
        </w:rPr>
        <w:t xml:space="preserve"> </w:t>
      </w:r>
      <w:r w:rsidRPr="00E11399">
        <w:rPr>
          <w:sz w:val="28"/>
          <w:szCs w:val="28"/>
          <w:lang w:val="en-US"/>
        </w:rPr>
        <w:t>// PACE.</w:t>
      </w:r>
      <w:r>
        <w:rPr>
          <w:sz w:val="28"/>
          <w:szCs w:val="28"/>
          <w:lang w:val="en-US"/>
        </w:rPr>
        <w:t xml:space="preserve"> –</w:t>
      </w:r>
      <w:r w:rsidRPr="00E11399">
        <w:rPr>
          <w:sz w:val="28"/>
          <w:szCs w:val="28"/>
          <w:lang w:val="en-US"/>
        </w:rPr>
        <w:t xml:space="preserve"> 2004.</w:t>
      </w:r>
      <w:r>
        <w:rPr>
          <w:sz w:val="28"/>
          <w:szCs w:val="28"/>
          <w:lang w:val="en-US"/>
        </w:rPr>
        <w:t xml:space="preserve"> –</w:t>
      </w:r>
      <w:r w:rsidRPr="00E11399">
        <w:rPr>
          <w:sz w:val="28"/>
          <w:szCs w:val="28"/>
          <w:lang w:val="en-US"/>
        </w:rPr>
        <w:t xml:space="preserve"> Vol. 23, Part II.</w:t>
      </w:r>
      <w:r>
        <w:rPr>
          <w:sz w:val="28"/>
          <w:szCs w:val="28"/>
          <w:lang w:val="en-US"/>
        </w:rPr>
        <w:t xml:space="preserve"> –</w:t>
      </w:r>
      <w:r w:rsidRPr="00E11399">
        <w:rPr>
          <w:sz w:val="28"/>
          <w:szCs w:val="28"/>
          <w:lang w:val="en-US"/>
        </w:rPr>
        <w:t xml:space="preserve"> P.</w:t>
      </w:r>
      <w:r>
        <w:rPr>
          <w:sz w:val="28"/>
          <w:szCs w:val="28"/>
          <w:lang w:val="en-US"/>
        </w:rPr>
        <w:t xml:space="preserve"> </w:t>
      </w:r>
      <w:r w:rsidRPr="00E11399">
        <w:rPr>
          <w:sz w:val="28"/>
          <w:szCs w:val="28"/>
          <w:lang w:val="en-US"/>
        </w:rPr>
        <w:t>709</w:t>
      </w:r>
      <w:r w:rsidRPr="00747668">
        <w:rPr>
          <w:sz w:val="28"/>
          <w:szCs w:val="28"/>
          <w:lang w:val="en-US"/>
        </w:rPr>
        <w:t>.</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t>Loscalco</w:t>
      </w:r>
      <w:r w:rsidRPr="00E11399">
        <w:rPr>
          <w:sz w:val="28"/>
          <w:szCs w:val="28"/>
          <w:lang w:val="uk-UA" w:eastAsia="uk-UA"/>
        </w:rPr>
        <w:t xml:space="preserve"> </w:t>
      </w:r>
      <w:r w:rsidRPr="00E11399">
        <w:rPr>
          <w:sz w:val="28"/>
          <w:szCs w:val="28"/>
          <w:lang w:val="en-US" w:eastAsia="uk-UA"/>
        </w:rPr>
        <w:t>J</w:t>
      </w:r>
      <w:r w:rsidRPr="00E11399">
        <w:rPr>
          <w:sz w:val="28"/>
          <w:szCs w:val="28"/>
          <w:lang w:val="uk-UA" w:eastAsia="uk-UA"/>
        </w:rPr>
        <w:t xml:space="preserve">. </w:t>
      </w:r>
      <w:r w:rsidRPr="00E11399">
        <w:rPr>
          <w:sz w:val="28"/>
          <w:szCs w:val="28"/>
          <w:lang w:val="en-US" w:eastAsia="uk-UA"/>
        </w:rPr>
        <w:t>Nitric</w:t>
      </w:r>
      <w:r w:rsidRPr="00E11399">
        <w:rPr>
          <w:sz w:val="28"/>
          <w:szCs w:val="28"/>
          <w:lang w:val="uk-UA" w:eastAsia="uk-UA"/>
        </w:rPr>
        <w:t xml:space="preserve"> </w:t>
      </w:r>
      <w:r w:rsidRPr="00E11399">
        <w:rPr>
          <w:sz w:val="28"/>
          <w:szCs w:val="28"/>
          <w:lang w:val="en-US" w:eastAsia="uk-UA"/>
        </w:rPr>
        <w:t>oxide</w:t>
      </w:r>
      <w:r w:rsidRPr="00E11399">
        <w:rPr>
          <w:sz w:val="28"/>
          <w:szCs w:val="28"/>
          <w:lang w:val="uk-UA" w:eastAsia="uk-UA"/>
        </w:rPr>
        <w:t xml:space="preserve"> </w:t>
      </w:r>
      <w:r w:rsidRPr="00E11399">
        <w:rPr>
          <w:sz w:val="28"/>
          <w:szCs w:val="28"/>
          <w:lang w:val="en-US" w:eastAsia="uk-UA"/>
        </w:rPr>
        <w:t>insufficiency</w:t>
      </w:r>
      <w:r w:rsidRPr="00E11399">
        <w:rPr>
          <w:sz w:val="28"/>
          <w:szCs w:val="28"/>
          <w:lang w:val="uk-UA" w:eastAsia="uk-UA"/>
        </w:rPr>
        <w:t xml:space="preserve">, </w:t>
      </w:r>
      <w:r w:rsidRPr="00E11399">
        <w:rPr>
          <w:sz w:val="28"/>
          <w:szCs w:val="28"/>
          <w:lang w:val="en-US" w:eastAsia="uk-UA"/>
        </w:rPr>
        <w:t>platelet</w:t>
      </w:r>
      <w:r w:rsidRPr="00E11399">
        <w:rPr>
          <w:sz w:val="28"/>
          <w:szCs w:val="28"/>
          <w:lang w:val="uk-UA" w:eastAsia="uk-UA"/>
        </w:rPr>
        <w:t xml:space="preserve"> </w:t>
      </w:r>
      <w:r w:rsidRPr="00E11399">
        <w:rPr>
          <w:sz w:val="28"/>
          <w:szCs w:val="28"/>
          <w:lang w:val="en-US" w:eastAsia="uk-UA"/>
        </w:rPr>
        <w:t>activation</w:t>
      </w:r>
      <w:r w:rsidRPr="00E11399">
        <w:rPr>
          <w:sz w:val="28"/>
          <w:szCs w:val="28"/>
          <w:lang w:val="uk-UA" w:eastAsia="uk-UA"/>
        </w:rPr>
        <w:t xml:space="preserve"> </w:t>
      </w:r>
      <w:r w:rsidRPr="00E11399">
        <w:rPr>
          <w:sz w:val="28"/>
          <w:szCs w:val="28"/>
          <w:lang w:val="en-US" w:eastAsia="uk-UA"/>
        </w:rPr>
        <w:t>and</w:t>
      </w:r>
      <w:r w:rsidRPr="00E11399">
        <w:rPr>
          <w:sz w:val="28"/>
          <w:szCs w:val="28"/>
          <w:lang w:val="uk-UA" w:eastAsia="uk-UA"/>
        </w:rPr>
        <w:t xml:space="preserve"> </w:t>
      </w:r>
      <w:r w:rsidRPr="00E11399">
        <w:rPr>
          <w:sz w:val="28"/>
          <w:szCs w:val="28"/>
          <w:lang w:val="en-US" w:eastAsia="uk-UA"/>
        </w:rPr>
        <w:t>arterial</w:t>
      </w:r>
      <w:r w:rsidRPr="00E11399">
        <w:rPr>
          <w:sz w:val="28"/>
          <w:szCs w:val="28"/>
          <w:lang w:val="uk-UA" w:eastAsia="uk-UA"/>
        </w:rPr>
        <w:t xml:space="preserve"> </w:t>
      </w:r>
      <w:r w:rsidRPr="00E11399">
        <w:rPr>
          <w:sz w:val="28"/>
          <w:szCs w:val="28"/>
          <w:lang w:val="en-US" w:eastAsia="uk-UA"/>
        </w:rPr>
        <w:t>thrombosis</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 J. Loscalco</w:t>
      </w:r>
      <w:r w:rsidRPr="00E11399">
        <w:rPr>
          <w:sz w:val="28"/>
          <w:szCs w:val="28"/>
          <w:lang w:val="uk-UA" w:eastAsia="uk-UA"/>
        </w:rPr>
        <w:t xml:space="preserve"> // </w:t>
      </w:r>
      <w:r w:rsidRPr="00E11399">
        <w:rPr>
          <w:sz w:val="28"/>
          <w:szCs w:val="28"/>
          <w:lang w:val="en-US" w:eastAsia="uk-UA"/>
        </w:rPr>
        <w:t>Circ</w:t>
      </w:r>
      <w:r w:rsidRPr="00E11399">
        <w:rPr>
          <w:sz w:val="28"/>
          <w:szCs w:val="28"/>
          <w:lang w:val="uk-UA" w:eastAsia="uk-UA"/>
        </w:rPr>
        <w:t xml:space="preserve">. </w:t>
      </w:r>
      <w:r w:rsidRPr="00E11399">
        <w:rPr>
          <w:sz w:val="28"/>
          <w:szCs w:val="28"/>
          <w:lang w:val="en-US" w:eastAsia="uk-UA"/>
        </w:rPr>
        <w:t>Res</w:t>
      </w:r>
      <w:r w:rsidRPr="00E11399">
        <w:rPr>
          <w:sz w:val="28"/>
          <w:szCs w:val="28"/>
          <w:lang w:val="uk-UA" w:eastAsia="uk-UA"/>
        </w:rPr>
        <w:t xml:space="preserve">. – 2001. – </w:t>
      </w:r>
      <w:r w:rsidRPr="00E11399">
        <w:rPr>
          <w:sz w:val="28"/>
          <w:szCs w:val="28"/>
          <w:lang w:val="en-US" w:eastAsia="uk-UA"/>
        </w:rPr>
        <w:t>Vol</w:t>
      </w:r>
      <w:r>
        <w:rPr>
          <w:sz w:val="28"/>
          <w:szCs w:val="28"/>
          <w:lang w:val="uk-UA" w:eastAsia="uk-UA"/>
        </w:rPr>
        <w:t>. 88</w:t>
      </w:r>
      <w:r>
        <w:rPr>
          <w:sz w:val="28"/>
          <w:szCs w:val="28"/>
          <w:lang w:val="en-US" w:eastAsia="uk-UA"/>
        </w:rPr>
        <w:t>, N</w:t>
      </w:r>
      <w:r w:rsidRPr="00747668">
        <w:rPr>
          <w:sz w:val="28"/>
          <w:szCs w:val="28"/>
          <w:lang w:val="en-US" w:eastAsia="uk-UA"/>
        </w:rPr>
        <w:t xml:space="preserve"> </w:t>
      </w:r>
      <w:r w:rsidRPr="00E11399">
        <w:rPr>
          <w:sz w:val="28"/>
          <w:szCs w:val="28"/>
          <w:lang w:val="uk-UA" w:eastAsia="uk-UA"/>
        </w:rPr>
        <w:t xml:space="preserve">8. – </w:t>
      </w:r>
      <w:r w:rsidRPr="00E11399">
        <w:rPr>
          <w:sz w:val="28"/>
          <w:szCs w:val="28"/>
          <w:lang w:val="en-US" w:eastAsia="uk-UA"/>
        </w:rPr>
        <w:t>P</w:t>
      </w:r>
      <w:r w:rsidRPr="00E11399">
        <w:rPr>
          <w:sz w:val="28"/>
          <w:szCs w:val="28"/>
          <w:lang w:val="uk-UA" w:eastAsia="uk-UA"/>
        </w:rPr>
        <w:t>. 756 – 762.</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t>Low serum total cholesterol is associated with marked increase in mortality in advanced heart failure</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w:t>
      </w:r>
      <w:r w:rsidRPr="00E11399">
        <w:rPr>
          <w:sz w:val="28"/>
          <w:szCs w:val="28"/>
          <w:lang w:val="en-US" w:eastAsia="uk-UA"/>
        </w:rPr>
        <w:t xml:space="preserve"> </w:t>
      </w:r>
      <w:r>
        <w:rPr>
          <w:sz w:val="28"/>
          <w:szCs w:val="28"/>
          <w:lang w:val="en-US" w:eastAsia="uk-UA"/>
        </w:rPr>
        <w:t xml:space="preserve">T.B. </w:t>
      </w:r>
      <w:r w:rsidRPr="00E11399">
        <w:rPr>
          <w:sz w:val="28"/>
          <w:szCs w:val="28"/>
          <w:lang w:val="en-US" w:eastAsia="uk-UA"/>
        </w:rPr>
        <w:t>Horwich</w:t>
      </w:r>
      <w:r w:rsidRPr="00E11399">
        <w:rPr>
          <w:sz w:val="28"/>
          <w:szCs w:val="28"/>
          <w:lang w:val="uk-UA" w:eastAsia="uk-UA"/>
        </w:rPr>
        <w:t xml:space="preserve">, </w:t>
      </w:r>
      <w:r>
        <w:rPr>
          <w:sz w:val="28"/>
          <w:szCs w:val="28"/>
          <w:lang w:val="en-US" w:eastAsia="uk-UA"/>
        </w:rPr>
        <w:t xml:space="preserve">M.A. </w:t>
      </w:r>
      <w:r w:rsidRPr="00E11399">
        <w:rPr>
          <w:sz w:val="28"/>
          <w:szCs w:val="28"/>
          <w:lang w:val="en-US" w:eastAsia="uk-UA"/>
        </w:rPr>
        <w:t>Hamilton</w:t>
      </w:r>
      <w:r w:rsidRPr="00E11399">
        <w:rPr>
          <w:sz w:val="28"/>
          <w:szCs w:val="28"/>
          <w:lang w:val="uk-UA" w:eastAsia="uk-UA"/>
        </w:rPr>
        <w:t xml:space="preserve">, </w:t>
      </w:r>
      <w:r>
        <w:rPr>
          <w:sz w:val="28"/>
          <w:szCs w:val="28"/>
          <w:lang w:val="en-US" w:eastAsia="uk-UA"/>
        </w:rPr>
        <w:t xml:space="preserve">W.R. </w:t>
      </w:r>
      <w:r w:rsidRPr="00E11399">
        <w:rPr>
          <w:sz w:val="28"/>
          <w:szCs w:val="28"/>
          <w:lang w:val="en-US" w:eastAsia="uk-UA"/>
        </w:rPr>
        <w:t>Maclellan</w:t>
      </w:r>
      <w:r w:rsidRPr="00E11399">
        <w:rPr>
          <w:sz w:val="28"/>
          <w:szCs w:val="28"/>
          <w:lang w:val="uk-UA" w:eastAsia="uk-UA"/>
        </w:rPr>
        <w:t xml:space="preserve"> </w:t>
      </w:r>
      <w:r>
        <w:rPr>
          <w:sz w:val="28"/>
          <w:szCs w:val="28"/>
          <w:lang w:val="en-US" w:eastAsia="uk-UA"/>
        </w:rPr>
        <w:t>[</w:t>
      </w:r>
      <w:r w:rsidRPr="00E11399">
        <w:rPr>
          <w:sz w:val="28"/>
          <w:szCs w:val="28"/>
          <w:lang w:val="en-US" w:eastAsia="uk-UA"/>
        </w:rPr>
        <w:t>et</w:t>
      </w:r>
      <w:r w:rsidRPr="00E11399">
        <w:rPr>
          <w:sz w:val="28"/>
          <w:szCs w:val="28"/>
          <w:lang w:val="uk-UA" w:eastAsia="uk-UA"/>
        </w:rPr>
        <w:t xml:space="preserve"> </w:t>
      </w:r>
      <w:r w:rsidRPr="00E11399">
        <w:rPr>
          <w:sz w:val="28"/>
          <w:szCs w:val="28"/>
          <w:lang w:val="en-US" w:eastAsia="uk-UA"/>
        </w:rPr>
        <w:t>al</w:t>
      </w:r>
      <w:r w:rsidRPr="00E11399">
        <w:rPr>
          <w:sz w:val="28"/>
          <w:szCs w:val="28"/>
          <w:lang w:val="uk-UA" w:eastAsia="uk-UA"/>
        </w:rPr>
        <w:t>.</w:t>
      </w:r>
      <w:r>
        <w:rPr>
          <w:sz w:val="28"/>
          <w:szCs w:val="28"/>
          <w:lang w:val="en-US" w:eastAsia="uk-UA"/>
        </w:rPr>
        <w:t>]</w:t>
      </w:r>
      <w:r w:rsidRPr="00E11399">
        <w:rPr>
          <w:sz w:val="28"/>
          <w:szCs w:val="28"/>
          <w:lang w:val="uk-UA" w:eastAsia="uk-UA"/>
        </w:rPr>
        <w:t xml:space="preserve"> </w:t>
      </w:r>
      <w:r w:rsidRPr="00E11399">
        <w:rPr>
          <w:sz w:val="28"/>
          <w:szCs w:val="28"/>
          <w:lang w:val="en-US" w:eastAsia="uk-UA"/>
        </w:rPr>
        <w:t xml:space="preserve">// J. Card. Fail. – 2002. – </w:t>
      </w:r>
      <w:r>
        <w:rPr>
          <w:sz w:val="28"/>
          <w:szCs w:val="28"/>
          <w:lang w:val="en-US" w:eastAsia="uk-UA"/>
        </w:rPr>
        <w:t xml:space="preserve">Vol. </w:t>
      </w:r>
      <w:r w:rsidRPr="00E11399">
        <w:rPr>
          <w:sz w:val="28"/>
          <w:szCs w:val="28"/>
          <w:lang w:val="en-US" w:eastAsia="uk-UA"/>
        </w:rPr>
        <w:t>8</w:t>
      </w:r>
      <w:r>
        <w:rPr>
          <w:sz w:val="28"/>
          <w:szCs w:val="28"/>
          <w:lang w:val="en-US" w:eastAsia="uk-UA"/>
        </w:rPr>
        <w:t xml:space="preserve">, </w:t>
      </w:r>
      <w:r>
        <w:rPr>
          <w:sz w:val="28"/>
          <w:szCs w:val="28"/>
          <w:lang w:val="en-US"/>
        </w:rPr>
        <w:t>N</w:t>
      </w:r>
      <w:r w:rsidRPr="00E11399">
        <w:rPr>
          <w:sz w:val="28"/>
          <w:szCs w:val="28"/>
          <w:lang w:val="en-US" w:eastAsia="uk-UA"/>
        </w:rPr>
        <w:t>4. – P. 642 – 648</w:t>
      </w:r>
      <w:r w:rsidRPr="00AF7857">
        <w:rPr>
          <w:sz w:val="28"/>
          <w:szCs w:val="28"/>
          <w:lang w:val="en-US" w:eastAsia="uk-UA"/>
        </w:rPr>
        <w:t>.</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Masoudi</w:t>
      </w:r>
      <w:r w:rsidRPr="00E11399">
        <w:rPr>
          <w:sz w:val="28"/>
          <w:szCs w:val="28"/>
          <w:lang w:val="uk-UA"/>
        </w:rPr>
        <w:t xml:space="preserve"> </w:t>
      </w:r>
      <w:r w:rsidRPr="00E11399">
        <w:rPr>
          <w:sz w:val="28"/>
          <w:szCs w:val="28"/>
          <w:lang w:val="en-US"/>
        </w:rPr>
        <w:t>F</w:t>
      </w:r>
      <w:r w:rsidRPr="00E11399">
        <w:rPr>
          <w:sz w:val="28"/>
          <w:szCs w:val="28"/>
          <w:lang w:val="uk-UA"/>
        </w:rPr>
        <w:t>.</w:t>
      </w:r>
      <w:r w:rsidRPr="00E11399">
        <w:rPr>
          <w:sz w:val="28"/>
          <w:szCs w:val="28"/>
          <w:lang w:val="en-US"/>
        </w:rPr>
        <w:t>A</w:t>
      </w:r>
      <w:r w:rsidRPr="00E11399">
        <w:rPr>
          <w:sz w:val="28"/>
          <w:szCs w:val="28"/>
          <w:lang w:val="uk-UA"/>
        </w:rPr>
        <w:t xml:space="preserve">. </w:t>
      </w:r>
      <w:r w:rsidRPr="00E11399">
        <w:rPr>
          <w:sz w:val="28"/>
          <w:szCs w:val="28"/>
          <w:lang w:val="en-US"/>
        </w:rPr>
        <w:t>Statins</w:t>
      </w:r>
      <w:r w:rsidRPr="00E11399">
        <w:rPr>
          <w:sz w:val="28"/>
          <w:szCs w:val="28"/>
          <w:lang w:val="uk-UA"/>
        </w:rPr>
        <w:t xml:space="preserve"> </w:t>
      </w:r>
      <w:r w:rsidRPr="00E11399">
        <w:rPr>
          <w:sz w:val="28"/>
          <w:szCs w:val="28"/>
          <w:lang w:val="en-US"/>
        </w:rPr>
        <w:t>for</w:t>
      </w:r>
      <w:r w:rsidRPr="00E11399">
        <w:rPr>
          <w:sz w:val="28"/>
          <w:szCs w:val="28"/>
          <w:lang w:val="uk-UA"/>
        </w:rPr>
        <w:t xml:space="preserve"> </w:t>
      </w:r>
      <w:r w:rsidRPr="00E11399">
        <w:rPr>
          <w:sz w:val="28"/>
          <w:szCs w:val="28"/>
          <w:lang w:val="en-US"/>
        </w:rPr>
        <w:t>Ischemic</w:t>
      </w:r>
      <w:r w:rsidRPr="00E11399">
        <w:rPr>
          <w:sz w:val="28"/>
          <w:szCs w:val="28"/>
          <w:lang w:val="uk-UA"/>
        </w:rPr>
        <w:t xml:space="preserve"> </w:t>
      </w:r>
      <w:r w:rsidRPr="00E11399">
        <w:rPr>
          <w:sz w:val="28"/>
          <w:szCs w:val="28"/>
          <w:lang w:val="en-US"/>
        </w:rPr>
        <w:t>Systolic</w:t>
      </w:r>
      <w:r w:rsidRPr="00E11399">
        <w:rPr>
          <w:sz w:val="28"/>
          <w:szCs w:val="28"/>
          <w:lang w:val="uk-UA"/>
        </w:rPr>
        <w:t xml:space="preserve"> </w:t>
      </w:r>
      <w:r w:rsidRPr="00E11399">
        <w:rPr>
          <w:sz w:val="28"/>
          <w:szCs w:val="28"/>
          <w:lang w:val="en-US"/>
        </w:rPr>
        <w:t>Heart</w:t>
      </w:r>
      <w:r w:rsidRPr="00E11399">
        <w:rPr>
          <w:sz w:val="28"/>
          <w:szCs w:val="28"/>
          <w:lang w:val="uk-UA"/>
        </w:rPr>
        <w:t xml:space="preserve"> </w:t>
      </w:r>
      <w:r w:rsidRPr="00E11399">
        <w:rPr>
          <w:sz w:val="28"/>
          <w:szCs w:val="28"/>
          <w:lang w:val="en-US"/>
        </w:rPr>
        <w:t>Failure</w:t>
      </w:r>
      <w:r>
        <w:rPr>
          <w:sz w:val="28"/>
          <w:szCs w:val="28"/>
          <w:lang w:val="en-US"/>
        </w:rPr>
        <w:t xml:space="preserve"> </w:t>
      </w:r>
      <w:r>
        <w:rPr>
          <w:sz w:val="28"/>
          <w:szCs w:val="28"/>
          <w:lang w:val="uk-UA"/>
        </w:rPr>
        <w:t>[</w:t>
      </w:r>
      <w:r>
        <w:rPr>
          <w:sz w:val="28"/>
          <w:szCs w:val="28"/>
          <w:lang w:val="en-US"/>
        </w:rPr>
        <w:t>Text] / F.A. Masoudi</w:t>
      </w:r>
      <w:r w:rsidRPr="00E11399">
        <w:rPr>
          <w:sz w:val="28"/>
          <w:szCs w:val="28"/>
          <w:lang w:val="uk-UA"/>
        </w:rPr>
        <w:t xml:space="preserve"> // </w:t>
      </w:r>
      <w:r w:rsidRPr="00E11399">
        <w:rPr>
          <w:sz w:val="28"/>
          <w:szCs w:val="28"/>
          <w:lang w:val="en-US"/>
        </w:rPr>
        <w:t>N</w:t>
      </w:r>
      <w:r w:rsidRPr="00E11399">
        <w:rPr>
          <w:sz w:val="28"/>
          <w:szCs w:val="28"/>
          <w:lang w:val="uk-UA"/>
        </w:rPr>
        <w:t xml:space="preserve"> </w:t>
      </w:r>
      <w:r w:rsidRPr="00E11399">
        <w:rPr>
          <w:sz w:val="28"/>
          <w:szCs w:val="28"/>
          <w:lang w:val="en-US"/>
        </w:rPr>
        <w:t>Engl</w:t>
      </w:r>
      <w:r w:rsidRPr="00E11399">
        <w:rPr>
          <w:sz w:val="28"/>
          <w:szCs w:val="28"/>
          <w:lang w:val="uk-UA"/>
        </w:rPr>
        <w:t xml:space="preserve"> </w:t>
      </w:r>
      <w:r w:rsidRPr="00E11399">
        <w:rPr>
          <w:sz w:val="28"/>
          <w:szCs w:val="28"/>
          <w:lang w:val="en-US"/>
        </w:rPr>
        <w:t>J</w:t>
      </w:r>
      <w:r w:rsidRPr="00E11399">
        <w:rPr>
          <w:sz w:val="28"/>
          <w:szCs w:val="28"/>
          <w:lang w:val="uk-UA"/>
        </w:rPr>
        <w:t xml:space="preserve"> </w:t>
      </w:r>
      <w:r w:rsidRPr="00E11399">
        <w:rPr>
          <w:sz w:val="28"/>
          <w:szCs w:val="28"/>
          <w:lang w:val="en-US"/>
        </w:rPr>
        <w:t>Med.</w:t>
      </w:r>
      <w:r w:rsidRPr="00E11399">
        <w:rPr>
          <w:sz w:val="28"/>
          <w:szCs w:val="28"/>
          <w:lang w:val="uk-UA"/>
        </w:rPr>
        <w:t xml:space="preserve"> </w:t>
      </w:r>
      <w:r w:rsidRPr="00E11399">
        <w:rPr>
          <w:sz w:val="28"/>
          <w:szCs w:val="28"/>
          <w:lang w:val="en-US"/>
        </w:rPr>
        <w:t xml:space="preserve">– </w:t>
      </w:r>
      <w:r w:rsidRPr="00E11399">
        <w:rPr>
          <w:sz w:val="28"/>
          <w:szCs w:val="28"/>
          <w:lang w:val="uk-UA"/>
        </w:rPr>
        <w:t>2007</w:t>
      </w:r>
      <w:r w:rsidRPr="00E11399">
        <w:rPr>
          <w:sz w:val="28"/>
          <w:szCs w:val="28"/>
          <w:lang w:val="en-US"/>
        </w:rPr>
        <w:t>.</w:t>
      </w:r>
      <w:r>
        <w:rPr>
          <w:sz w:val="28"/>
          <w:szCs w:val="28"/>
          <w:lang w:val="en-US"/>
        </w:rPr>
        <w:t xml:space="preserve"> – Vol. 37.</w:t>
      </w:r>
      <w:r w:rsidRPr="00E11399">
        <w:rPr>
          <w:sz w:val="28"/>
          <w:szCs w:val="28"/>
          <w:lang w:val="uk-UA"/>
        </w:rPr>
        <w:t xml:space="preserve"> </w:t>
      </w:r>
      <w:r w:rsidRPr="00E11399">
        <w:rPr>
          <w:sz w:val="28"/>
          <w:szCs w:val="28"/>
          <w:lang w:val="en-US"/>
        </w:rPr>
        <w:t xml:space="preserve">– P. </w:t>
      </w:r>
      <w:r w:rsidRPr="00E11399">
        <w:rPr>
          <w:sz w:val="28"/>
          <w:szCs w:val="28"/>
          <w:lang w:val="uk-UA"/>
        </w:rPr>
        <w:t>357</w:t>
      </w:r>
      <w:r w:rsidRPr="00E11399">
        <w:rPr>
          <w:sz w:val="28"/>
          <w:szCs w:val="28"/>
          <w:lang w:val="en-US"/>
        </w:rPr>
        <w:t>.</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lastRenderedPageBreak/>
        <w:t xml:space="preserve">Michaels A.D. Risk stratification after acute myocardial infarction in the reperfusion era </w:t>
      </w:r>
      <w:r>
        <w:rPr>
          <w:sz w:val="28"/>
          <w:szCs w:val="28"/>
          <w:lang w:val="uk-UA"/>
        </w:rPr>
        <w:t>[</w:t>
      </w:r>
      <w:r>
        <w:rPr>
          <w:sz w:val="28"/>
          <w:szCs w:val="28"/>
          <w:lang w:val="en-US"/>
        </w:rPr>
        <w:t xml:space="preserve">Text] / A.D. </w:t>
      </w:r>
      <w:r w:rsidRPr="00E11399">
        <w:rPr>
          <w:sz w:val="28"/>
          <w:szCs w:val="28"/>
          <w:lang w:val="en-US"/>
        </w:rPr>
        <w:t xml:space="preserve">Michaels, </w:t>
      </w:r>
      <w:r>
        <w:rPr>
          <w:sz w:val="28"/>
          <w:szCs w:val="28"/>
          <w:lang w:val="en-US"/>
        </w:rPr>
        <w:t xml:space="preserve">N. </w:t>
      </w:r>
      <w:r w:rsidRPr="00E11399">
        <w:rPr>
          <w:sz w:val="28"/>
          <w:szCs w:val="28"/>
          <w:lang w:val="en-US"/>
        </w:rPr>
        <w:t xml:space="preserve">Goldschlager // Progr. in Cardiovasc. Diseases. – 2000. </w:t>
      </w:r>
      <w:r>
        <w:rPr>
          <w:sz w:val="28"/>
          <w:szCs w:val="28"/>
          <w:lang w:val="en-US"/>
        </w:rPr>
        <w:t>–</w:t>
      </w:r>
      <w:r w:rsidRPr="00E11399">
        <w:rPr>
          <w:sz w:val="28"/>
          <w:szCs w:val="28"/>
          <w:lang w:val="en-US"/>
        </w:rPr>
        <w:t xml:space="preserve"> Vol. 42, </w:t>
      </w:r>
      <w:r>
        <w:rPr>
          <w:sz w:val="28"/>
          <w:szCs w:val="28"/>
          <w:lang w:val="en-US"/>
        </w:rPr>
        <w:t>N</w:t>
      </w:r>
      <w:r w:rsidRPr="00E11399">
        <w:rPr>
          <w:sz w:val="28"/>
          <w:szCs w:val="28"/>
          <w:lang w:val="en-US"/>
        </w:rPr>
        <w:t xml:space="preserve"> 4. – P. 273-309.</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t>Mitral annular descent velocity by tissue Doppler echocardiography as an index of global left ventricular function</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w:t>
      </w:r>
      <w:r w:rsidRPr="00E11399">
        <w:rPr>
          <w:sz w:val="28"/>
          <w:szCs w:val="28"/>
          <w:lang w:val="en-US" w:eastAsia="uk-UA"/>
        </w:rPr>
        <w:t xml:space="preserve"> </w:t>
      </w:r>
      <w:r>
        <w:rPr>
          <w:sz w:val="28"/>
          <w:szCs w:val="28"/>
          <w:lang w:val="en-US" w:eastAsia="uk-UA"/>
        </w:rPr>
        <w:t xml:space="preserve">V.K. </w:t>
      </w:r>
      <w:r w:rsidRPr="00E11399">
        <w:rPr>
          <w:sz w:val="28"/>
          <w:szCs w:val="28"/>
          <w:lang w:val="en-US" w:eastAsia="uk-UA"/>
        </w:rPr>
        <w:t>Gulati</w:t>
      </w:r>
      <w:r w:rsidRPr="00E11399">
        <w:rPr>
          <w:sz w:val="28"/>
          <w:szCs w:val="28"/>
          <w:lang w:val="uk-UA" w:eastAsia="uk-UA"/>
        </w:rPr>
        <w:t xml:space="preserve">, </w:t>
      </w:r>
      <w:r>
        <w:rPr>
          <w:sz w:val="28"/>
          <w:szCs w:val="28"/>
          <w:lang w:val="en-US" w:eastAsia="uk-UA"/>
        </w:rPr>
        <w:t xml:space="preserve">W.E. </w:t>
      </w:r>
      <w:r w:rsidRPr="00E11399">
        <w:rPr>
          <w:sz w:val="28"/>
          <w:szCs w:val="28"/>
          <w:lang w:val="en-US" w:eastAsia="uk-UA"/>
        </w:rPr>
        <w:t>Katz</w:t>
      </w:r>
      <w:r w:rsidRPr="00E11399">
        <w:rPr>
          <w:sz w:val="28"/>
          <w:szCs w:val="28"/>
          <w:lang w:val="uk-UA" w:eastAsia="uk-UA"/>
        </w:rPr>
        <w:t xml:space="preserve">, </w:t>
      </w:r>
      <w:r>
        <w:rPr>
          <w:sz w:val="28"/>
          <w:szCs w:val="28"/>
          <w:lang w:val="en-US" w:eastAsia="uk-UA"/>
        </w:rPr>
        <w:t xml:space="preserve">W.P. </w:t>
      </w:r>
      <w:r w:rsidRPr="00E11399">
        <w:rPr>
          <w:sz w:val="28"/>
          <w:szCs w:val="28"/>
          <w:lang w:val="en-US" w:eastAsia="uk-UA"/>
        </w:rPr>
        <w:t>Follansbee</w:t>
      </w:r>
      <w:r w:rsidRPr="00E11399">
        <w:rPr>
          <w:sz w:val="28"/>
          <w:szCs w:val="28"/>
          <w:lang w:val="uk-UA" w:eastAsia="uk-UA"/>
        </w:rPr>
        <w:t xml:space="preserve"> </w:t>
      </w:r>
      <w:r>
        <w:rPr>
          <w:sz w:val="28"/>
          <w:szCs w:val="28"/>
          <w:lang w:val="en-US" w:eastAsia="uk-UA"/>
        </w:rPr>
        <w:t>[</w:t>
      </w:r>
      <w:r w:rsidRPr="00E11399">
        <w:rPr>
          <w:sz w:val="28"/>
          <w:szCs w:val="28"/>
          <w:lang w:val="en-US" w:eastAsia="uk-UA"/>
        </w:rPr>
        <w:t>et</w:t>
      </w:r>
      <w:r w:rsidRPr="00E11399">
        <w:rPr>
          <w:sz w:val="28"/>
          <w:szCs w:val="28"/>
          <w:lang w:val="uk-UA" w:eastAsia="uk-UA"/>
        </w:rPr>
        <w:t xml:space="preserve"> </w:t>
      </w:r>
      <w:r w:rsidRPr="00E11399">
        <w:rPr>
          <w:sz w:val="28"/>
          <w:szCs w:val="28"/>
          <w:lang w:val="en-US" w:eastAsia="uk-UA"/>
        </w:rPr>
        <w:t>al</w:t>
      </w:r>
      <w:r w:rsidRPr="00E11399">
        <w:rPr>
          <w:sz w:val="28"/>
          <w:szCs w:val="28"/>
          <w:lang w:val="uk-UA" w:eastAsia="uk-UA"/>
        </w:rPr>
        <w:t>.</w:t>
      </w:r>
      <w:r>
        <w:rPr>
          <w:sz w:val="28"/>
          <w:szCs w:val="28"/>
          <w:lang w:val="en-US" w:eastAsia="uk-UA"/>
        </w:rPr>
        <w:t>]</w:t>
      </w:r>
      <w:r w:rsidRPr="00E11399">
        <w:rPr>
          <w:sz w:val="28"/>
          <w:szCs w:val="28"/>
          <w:lang w:val="uk-UA" w:eastAsia="uk-UA"/>
        </w:rPr>
        <w:t xml:space="preserve"> </w:t>
      </w:r>
      <w:r w:rsidRPr="00E11399">
        <w:rPr>
          <w:sz w:val="28"/>
          <w:szCs w:val="28"/>
          <w:lang w:val="en-US" w:eastAsia="uk-UA"/>
        </w:rPr>
        <w:t>// Am. J. Cardiol. – 1996. – Vol. 77. – P. 979 – 984.</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t>Morita</w:t>
      </w:r>
      <w:r w:rsidRPr="00E11399">
        <w:rPr>
          <w:sz w:val="28"/>
          <w:szCs w:val="28"/>
          <w:lang w:val="uk-UA" w:eastAsia="uk-UA"/>
        </w:rPr>
        <w:t xml:space="preserve"> </w:t>
      </w:r>
      <w:r w:rsidRPr="00E11399">
        <w:rPr>
          <w:sz w:val="28"/>
          <w:szCs w:val="28"/>
          <w:lang w:val="en-US" w:eastAsia="uk-UA"/>
        </w:rPr>
        <w:t>E</w:t>
      </w:r>
      <w:r w:rsidRPr="00E11399">
        <w:rPr>
          <w:sz w:val="28"/>
          <w:szCs w:val="28"/>
          <w:lang w:val="uk-UA" w:eastAsia="uk-UA"/>
        </w:rPr>
        <w:t xml:space="preserve">. </w:t>
      </w:r>
      <w:r w:rsidRPr="00E11399">
        <w:rPr>
          <w:sz w:val="28"/>
          <w:szCs w:val="28"/>
          <w:lang w:val="en-US" w:eastAsia="uk-UA"/>
        </w:rPr>
        <w:t>Sncreased</w:t>
      </w:r>
      <w:r w:rsidRPr="00E11399">
        <w:rPr>
          <w:sz w:val="28"/>
          <w:szCs w:val="28"/>
          <w:lang w:val="uk-UA" w:eastAsia="uk-UA"/>
        </w:rPr>
        <w:t xml:space="preserve"> </w:t>
      </w:r>
      <w:r w:rsidRPr="00E11399">
        <w:rPr>
          <w:sz w:val="28"/>
          <w:szCs w:val="28"/>
          <w:lang w:val="en-US" w:eastAsia="uk-UA"/>
        </w:rPr>
        <w:t>plasma</w:t>
      </w:r>
      <w:r w:rsidRPr="00E11399">
        <w:rPr>
          <w:sz w:val="28"/>
          <w:szCs w:val="28"/>
          <w:lang w:val="uk-UA" w:eastAsia="uk-UA"/>
        </w:rPr>
        <w:t xml:space="preserve"> </w:t>
      </w:r>
      <w:r w:rsidRPr="00E11399">
        <w:rPr>
          <w:sz w:val="28"/>
          <w:szCs w:val="28"/>
          <w:lang w:val="en-US" w:eastAsia="uk-UA"/>
        </w:rPr>
        <w:t>levels</w:t>
      </w:r>
      <w:r w:rsidRPr="00E11399">
        <w:rPr>
          <w:sz w:val="28"/>
          <w:szCs w:val="28"/>
          <w:lang w:val="uk-UA" w:eastAsia="uk-UA"/>
        </w:rPr>
        <w:t xml:space="preserve"> </w:t>
      </w:r>
      <w:r w:rsidRPr="00E11399">
        <w:rPr>
          <w:sz w:val="28"/>
          <w:szCs w:val="28"/>
          <w:lang w:val="en-US" w:eastAsia="uk-UA"/>
        </w:rPr>
        <w:t>of</w:t>
      </w:r>
      <w:r w:rsidRPr="00E11399">
        <w:rPr>
          <w:sz w:val="28"/>
          <w:szCs w:val="28"/>
          <w:lang w:val="uk-UA" w:eastAsia="uk-UA"/>
        </w:rPr>
        <w:t xml:space="preserve"> </w:t>
      </w:r>
      <w:r w:rsidRPr="00E11399">
        <w:rPr>
          <w:sz w:val="28"/>
          <w:szCs w:val="28"/>
          <w:lang w:val="en-US" w:eastAsia="uk-UA"/>
        </w:rPr>
        <w:t>brain</w:t>
      </w:r>
      <w:r w:rsidRPr="00E11399">
        <w:rPr>
          <w:sz w:val="28"/>
          <w:szCs w:val="28"/>
          <w:lang w:val="uk-UA" w:eastAsia="uk-UA"/>
        </w:rPr>
        <w:t xml:space="preserve"> </w:t>
      </w:r>
      <w:r w:rsidRPr="00E11399">
        <w:rPr>
          <w:sz w:val="28"/>
          <w:szCs w:val="28"/>
          <w:lang w:val="en-US" w:eastAsia="uk-UA"/>
        </w:rPr>
        <w:t>natriuretic</w:t>
      </w:r>
      <w:r w:rsidRPr="00E11399">
        <w:rPr>
          <w:sz w:val="28"/>
          <w:szCs w:val="28"/>
          <w:lang w:val="uk-UA" w:eastAsia="uk-UA"/>
        </w:rPr>
        <w:t xml:space="preserve"> </w:t>
      </w:r>
      <w:r w:rsidRPr="00E11399">
        <w:rPr>
          <w:sz w:val="28"/>
          <w:szCs w:val="28"/>
          <w:lang w:val="en-US" w:eastAsia="uk-UA"/>
        </w:rPr>
        <w:t>peptide</w:t>
      </w:r>
      <w:r w:rsidRPr="00E11399">
        <w:rPr>
          <w:sz w:val="28"/>
          <w:szCs w:val="28"/>
          <w:lang w:val="uk-UA" w:eastAsia="uk-UA"/>
        </w:rPr>
        <w:t xml:space="preserve"> </w:t>
      </w:r>
      <w:r w:rsidRPr="00E11399">
        <w:rPr>
          <w:sz w:val="28"/>
          <w:szCs w:val="28"/>
          <w:lang w:val="en-US" w:eastAsia="uk-UA"/>
        </w:rPr>
        <w:t>in</w:t>
      </w:r>
      <w:r w:rsidRPr="00E11399">
        <w:rPr>
          <w:sz w:val="28"/>
          <w:szCs w:val="28"/>
          <w:lang w:val="uk-UA" w:eastAsia="uk-UA"/>
        </w:rPr>
        <w:t xml:space="preserve"> </w:t>
      </w:r>
      <w:r w:rsidRPr="00E11399">
        <w:rPr>
          <w:sz w:val="28"/>
          <w:szCs w:val="28"/>
          <w:lang w:val="en-US" w:eastAsia="uk-UA"/>
        </w:rPr>
        <w:t>patients</w:t>
      </w:r>
      <w:r w:rsidRPr="00E11399">
        <w:rPr>
          <w:sz w:val="28"/>
          <w:szCs w:val="28"/>
          <w:lang w:val="uk-UA" w:eastAsia="uk-UA"/>
        </w:rPr>
        <w:t xml:space="preserve"> </w:t>
      </w:r>
      <w:r w:rsidRPr="00E11399">
        <w:rPr>
          <w:sz w:val="28"/>
          <w:szCs w:val="28"/>
          <w:lang w:val="en-US" w:eastAsia="uk-UA"/>
        </w:rPr>
        <w:t>with</w:t>
      </w:r>
      <w:r w:rsidRPr="00E11399">
        <w:rPr>
          <w:sz w:val="28"/>
          <w:szCs w:val="28"/>
          <w:lang w:val="uk-UA" w:eastAsia="uk-UA"/>
        </w:rPr>
        <w:t xml:space="preserve"> </w:t>
      </w:r>
      <w:r w:rsidRPr="00E11399">
        <w:rPr>
          <w:sz w:val="28"/>
          <w:szCs w:val="28"/>
          <w:lang w:val="en-US" w:eastAsia="uk-UA"/>
        </w:rPr>
        <w:t>acute</w:t>
      </w:r>
      <w:r w:rsidRPr="00E11399">
        <w:rPr>
          <w:sz w:val="28"/>
          <w:szCs w:val="28"/>
          <w:lang w:val="uk-UA" w:eastAsia="uk-UA"/>
        </w:rPr>
        <w:t xml:space="preserve"> </w:t>
      </w:r>
      <w:r w:rsidRPr="00E11399">
        <w:rPr>
          <w:sz w:val="28"/>
          <w:szCs w:val="28"/>
          <w:lang w:val="en-US" w:eastAsia="uk-UA"/>
        </w:rPr>
        <w:t>myocardial</w:t>
      </w:r>
      <w:r w:rsidRPr="00E11399">
        <w:rPr>
          <w:sz w:val="28"/>
          <w:szCs w:val="28"/>
          <w:lang w:val="uk-UA" w:eastAsia="uk-UA"/>
        </w:rPr>
        <w:t xml:space="preserve"> </w:t>
      </w:r>
      <w:r w:rsidRPr="00E11399">
        <w:rPr>
          <w:sz w:val="28"/>
          <w:szCs w:val="28"/>
          <w:lang w:val="en-US" w:eastAsia="uk-UA"/>
        </w:rPr>
        <w:t>infarction</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 xml:space="preserve">/ E. </w:t>
      </w:r>
      <w:r w:rsidRPr="00E11399">
        <w:rPr>
          <w:sz w:val="28"/>
          <w:szCs w:val="28"/>
          <w:lang w:val="en-US" w:eastAsia="uk-UA"/>
        </w:rPr>
        <w:t>Morita</w:t>
      </w:r>
      <w:r w:rsidRPr="00E11399">
        <w:rPr>
          <w:sz w:val="28"/>
          <w:szCs w:val="28"/>
          <w:lang w:val="uk-UA" w:eastAsia="uk-UA"/>
        </w:rPr>
        <w:t xml:space="preserve">, </w:t>
      </w:r>
      <w:r>
        <w:rPr>
          <w:sz w:val="28"/>
          <w:szCs w:val="28"/>
          <w:lang w:val="en-US" w:eastAsia="uk-UA"/>
        </w:rPr>
        <w:t xml:space="preserve">H. </w:t>
      </w:r>
      <w:r w:rsidRPr="00E11399">
        <w:rPr>
          <w:sz w:val="28"/>
          <w:szCs w:val="28"/>
          <w:lang w:val="en-US" w:eastAsia="uk-UA"/>
        </w:rPr>
        <w:t>Yasue</w:t>
      </w:r>
      <w:r w:rsidRPr="00E11399">
        <w:rPr>
          <w:sz w:val="28"/>
          <w:szCs w:val="28"/>
          <w:lang w:val="uk-UA" w:eastAsia="uk-UA"/>
        </w:rPr>
        <w:t xml:space="preserve">, </w:t>
      </w:r>
      <w:r>
        <w:rPr>
          <w:sz w:val="28"/>
          <w:szCs w:val="28"/>
          <w:lang w:val="en-US" w:eastAsia="uk-UA"/>
        </w:rPr>
        <w:t xml:space="preserve">M. </w:t>
      </w:r>
      <w:r w:rsidRPr="00E11399">
        <w:rPr>
          <w:sz w:val="28"/>
          <w:szCs w:val="28"/>
          <w:lang w:val="en-US" w:eastAsia="uk-UA"/>
        </w:rPr>
        <w:t>Yoshimura</w:t>
      </w:r>
      <w:r w:rsidRPr="00E11399">
        <w:rPr>
          <w:sz w:val="28"/>
          <w:szCs w:val="28"/>
          <w:lang w:val="uk-UA" w:eastAsia="uk-UA"/>
        </w:rPr>
        <w:t xml:space="preserve"> // </w:t>
      </w:r>
      <w:r w:rsidRPr="00E11399">
        <w:rPr>
          <w:sz w:val="28"/>
          <w:szCs w:val="28"/>
          <w:lang w:val="en-US" w:eastAsia="uk-UA"/>
        </w:rPr>
        <w:t>Circulation</w:t>
      </w:r>
      <w:r w:rsidRPr="00E11399">
        <w:rPr>
          <w:sz w:val="28"/>
          <w:szCs w:val="28"/>
          <w:lang w:val="uk-UA" w:eastAsia="uk-UA"/>
        </w:rPr>
        <w:t xml:space="preserve">. – 1993. – </w:t>
      </w:r>
      <w:r w:rsidRPr="00E11399">
        <w:rPr>
          <w:sz w:val="28"/>
          <w:szCs w:val="28"/>
          <w:lang w:val="en-US" w:eastAsia="uk-UA"/>
        </w:rPr>
        <w:t>Vol</w:t>
      </w:r>
      <w:r w:rsidRPr="00E11399">
        <w:rPr>
          <w:sz w:val="28"/>
          <w:szCs w:val="28"/>
          <w:lang w:val="uk-UA" w:eastAsia="uk-UA"/>
        </w:rPr>
        <w:t xml:space="preserve">. 88. – </w:t>
      </w:r>
      <w:r>
        <w:rPr>
          <w:sz w:val="28"/>
          <w:szCs w:val="28"/>
          <w:lang w:val="en-US" w:eastAsia="uk-UA"/>
        </w:rPr>
        <w:t xml:space="preserve">P. </w:t>
      </w:r>
      <w:r w:rsidRPr="00E11399">
        <w:rPr>
          <w:sz w:val="28"/>
          <w:szCs w:val="28"/>
          <w:lang w:val="uk-UA" w:eastAsia="uk-UA"/>
        </w:rPr>
        <w:t>82 – 91.</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eastAsia="uk-UA"/>
        </w:rPr>
        <w:t>Myocardial velocity gradient as a new indicator of regional left ventricular contraction: detection by a two dimentional tissue Doppler imaging technique</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w:t>
      </w:r>
      <w:r w:rsidRPr="00E11399">
        <w:rPr>
          <w:sz w:val="28"/>
          <w:szCs w:val="28"/>
          <w:lang w:val="en-US" w:eastAsia="uk-UA"/>
        </w:rPr>
        <w:t xml:space="preserve"> </w:t>
      </w:r>
      <w:r>
        <w:rPr>
          <w:sz w:val="28"/>
          <w:szCs w:val="28"/>
          <w:lang w:val="en-US" w:eastAsia="uk-UA"/>
        </w:rPr>
        <w:t xml:space="preserve">M. </w:t>
      </w:r>
      <w:r w:rsidRPr="00E11399">
        <w:rPr>
          <w:sz w:val="28"/>
          <w:szCs w:val="28"/>
          <w:lang w:val="en-US" w:eastAsia="uk-UA"/>
        </w:rPr>
        <w:t>Uematsu</w:t>
      </w:r>
      <w:r w:rsidRPr="00E11399">
        <w:rPr>
          <w:sz w:val="28"/>
          <w:szCs w:val="28"/>
          <w:lang w:val="uk-UA" w:eastAsia="uk-UA"/>
        </w:rPr>
        <w:t xml:space="preserve">, </w:t>
      </w:r>
      <w:r>
        <w:rPr>
          <w:sz w:val="28"/>
          <w:szCs w:val="28"/>
          <w:lang w:val="en-US" w:eastAsia="uk-UA"/>
        </w:rPr>
        <w:t xml:space="preserve">K. </w:t>
      </w:r>
      <w:r w:rsidRPr="00E11399">
        <w:rPr>
          <w:sz w:val="28"/>
          <w:szCs w:val="28"/>
          <w:lang w:val="en-US" w:eastAsia="uk-UA"/>
        </w:rPr>
        <w:t>Miyatake</w:t>
      </w:r>
      <w:r w:rsidRPr="00E11399">
        <w:rPr>
          <w:sz w:val="28"/>
          <w:szCs w:val="28"/>
          <w:lang w:val="uk-UA" w:eastAsia="uk-UA"/>
        </w:rPr>
        <w:t xml:space="preserve">, </w:t>
      </w:r>
      <w:r>
        <w:rPr>
          <w:sz w:val="28"/>
          <w:szCs w:val="28"/>
          <w:lang w:val="en-US" w:eastAsia="uk-UA"/>
        </w:rPr>
        <w:t xml:space="preserve">N. </w:t>
      </w:r>
      <w:r w:rsidRPr="00E11399">
        <w:rPr>
          <w:sz w:val="28"/>
          <w:szCs w:val="28"/>
          <w:lang w:val="en-US" w:eastAsia="uk-UA"/>
        </w:rPr>
        <w:t>Tanaka</w:t>
      </w:r>
      <w:r w:rsidRPr="00E11399">
        <w:rPr>
          <w:sz w:val="28"/>
          <w:szCs w:val="28"/>
          <w:lang w:val="uk-UA" w:eastAsia="uk-UA"/>
        </w:rPr>
        <w:t xml:space="preserve"> </w:t>
      </w:r>
      <w:r>
        <w:rPr>
          <w:sz w:val="28"/>
          <w:szCs w:val="28"/>
          <w:lang w:val="en-US" w:eastAsia="uk-UA"/>
        </w:rPr>
        <w:t>[</w:t>
      </w:r>
      <w:r w:rsidRPr="00E11399">
        <w:rPr>
          <w:sz w:val="28"/>
          <w:szCs w:val="28"/>
          <w:lang w:val="en-US" w:eastAsia="uk-UA"/>
        </w:rPr>
        <w:t>et</w:t>
      </w:r>
      <w:r w:rsidRPr="00E11399">
        <w:rPr>
          <w:sz w:val="28"/>
          <w:szCs w:val="28"/>
          <w:lang w:val="uk-UA" w:eastAsia="uk-UA"/>
        </w:rPr>
        <w:t xml:space="preserve"> </w:t>
      </w:r>
      <w:r w:rsidRPr="00E11399">
        <w:rPr>
          <w:sz w:val="28"/>
          <w:szCs w:val="28"/>
          <w:lang w:val="en-US" w:eastAsia="uk-UA"/>
        </w:rPr>
        <w:t>al</w:t>
      </w:r>
      <w:r w:rsidRPr="00E11399">
        <w:rPr>
          <w:sz w:val="28"/>
          <w:szCs w:val="28"/>
          <w:lang w:val="uk-UA" w:eastAsia="uk-UA"/>
        </w:rPr>
        <w:t>.</w:t>
      </w:r>
      <w:r>
        <w:rPr>
          <w:sz w:val="28"/>
          <w:szCs w:val="28"/>
          <w:lang w:val="en-US" w:eastAsia="uk-UA"/>
        </w:rPr>
        <w:t>]</w:t>
      </w:r>
      <w:r w:rsidRPr="00E11399">
        <w:rPr>
          <w:sz w:val="28"/>
          <w:szCs w:val="28"/>
          <w:lang w:val="uk-UA" w:eastAsia="uk-UA"/>
        </w:rPr>
        <w:t xml:space="preserve"> </w:t>
      </w:r>
      <w:r w:rsidRPr="00E11399">
        <w:rPr>
          <w:sz w:val="28"/>
          <w:szCs w:val="28"/>
          <w:lang w:val="en-US" w:eastAsia="uk-UA"/>
        </w:rPr>
        <w:t>// J. Am. Coll. Cardiol. – 1995. – Vol. 26. – P. 217 – 223</w:t>
      </w:r>
      <w:r w:rsidRPr="005D619A">
        <w:rPr>
          <w:sz w:val="28"/>
          <w:szCs w:val="28"/>
          <w:lang w:val="en-US" w:eastAsia="uk-UA"/>
        </w:rPr>
        <w:t>.</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t xml:space="preserve">Myocardial velocity gradients detected by Doppler imaging </w:t>
      </w:r>
      <w:r>
        <w:rPr>
          <w:sz w:val="28"/>
          <w:szCs w:val="28"/>
          <w:lang w:val="uk-UA"/>
        </w:rPr>
        <w:t>[</w:t>
      </w:r>
      <w:r>
        <w:rPr>
          <w:sz w:val="28"/>
          <w:szCs w:val="28"/>
          <w:lang w:val="en-US"/>
        </w:rPr>
        <w:t xml:space="preserve">Text] </w:t>
      </w:r>
      <w:r>
        <w:rPr>
          <w:sz w:val="28"/>
          <w:szCs w:val="28"/>
          <w:lang w:val="en-US" w:eastAsia="uk-UA"/>
        </w:rPr>
        <w:t xml:space="preserve">/ A.D. </w:t>
      </w:r>
      <w:r w:rsidRPr="00E11399">
        <w:rPr>
          <w:sz w:val="28"/>
          <w:szCs w:val="28"/>
          <w:lang w:val="en-US" w:eastAsia="uk-UA"/>
        </w:rPr>
        <w:t>Fleming</w:t>
      </w:r>
      <w:r w:rsidRPr="00E11399">
        <w:rPr>
          <w:sz w:val="28"/>
          <w:szCs w:val="28"/>
          <w:lang w:val="uk-UA" w:eastAsia="uk-UA"/>
        </w:rPr>
        <w:t xml:space="preserve">, </w:t>
      </w:r>
      <w:r>
        <w:rPr>
          <w:sz w:val="28"/>
          <w:szCs w:val="28"/>
          <w:lang w:val="en-US" w:eastAsia="uk-UA"/>
        </w:rPr>
        <w:t xml:space="preserve">X. </w:t>
      </w:r>
      <w:r w:rsidRPr="00E11399">
        <w:rPr>
          <w:sz w:val="28"/>
          <w:szCs w:val="28"/>
          <w:lang w:val="en-US" w:eastAsia="uk-UA"/>
        </w:rPr>
        <w:t>Xia</w:t>
      </w:r>
      <w:r w:rsidRPr="00E11399">
        <w:rPr>
          <w:sz w:val="28"/>
          <w:szCs w:val="28"/>
          <w:lang w:val="uk-UA" w:eastAsia="uk-UA"/>
        </w:rPr>
        <w:t xml:space="preserve">, </w:t>
      </w:r>
      <w:r>
        <w:rPr>
          <w:sz w:val="28"/>
          <w:szCs w:val="28"/>
          <w:lang w:val="en-US" w:eastAsia="uk-UA"/>
        </w:rPr>
        <w:t xml:space="preserve">W.M. </w:t>
      </w:r>
      <w:r w:rsidRPr="00E11399">
        <w:rPr>
          <w:sz w:val="28"/>
          <w:szCs w:val="28"/>
          <w:lang w:val="en-US" w:eastAsia="uk-UA"/>
        </w:rPr>
        <w:t>McDicken</w:t>
      </w:r>
      <w:r w:rsidRPr="00E11399">
        <w:rPr>
          <w:sz w:val="28"/>
          <w:szCs w:val="28"/>
          <w:lang w:val="uk-UA" w:eastAsia="uk-UA"/>
        </w:rPr>
        <w:t xml:space="preserve"> </w:t>
      </w:r>
      <w:r>
        <w:rPr>
          <w:sz w:val="28"/>
          <w:szCs w:val="28"/>
          <w:lang w:val="en-US" w:eastAsia="uk-UA"/>
        </w:rPr>
        <w:t>[</w:t>
      </w:r>
      <w:r w:rsidRPr="00E11399">
        <w:rPr>
          <w:sz w:val="28"/>
          <w:szCs w:val="28"/>
          <w:lang w:val="en-US" w:eastAsia="uk-UA"/>
        </w:rPr>
        <w:t>et</w:t>
      </w:r>
      <w:r w:rsidRPr="00E11399">
        <w:rPr>
          <w:sz w:val="28"/>
          <w:szCs w:val="28"/>
          <w:lang w:val="uk-UA" w:eastAsia="uk-UA"/>
        </w:rPr>
        <w:t xml:space="preserve"> </w:t>
      </w:r>
      <w:r w:rsidRPr="00E11399">
        <w:rPr>
          <w:sz w:val="28"/>
          <w:szCs w:val="28"/>
          <w:lang w:val="en-US" w:eastAsia="uk-UA"/>
        </w:rPr>
        <w:t>al</w:t>
      </w:r>
      <w:r w:rsidRPr="00E11399">
        <w:rPr>
          <w:sz w:val="28"/>
          <w:szCs w:val="28"/>
          <w:lang w:val="uk-UA" w:eastAsia="uk-UA"/>
        </w:rPr>
        <w:t>.</w:t>
      </w:r>
      <w:r>
        <w:rPr>
          <w:sz w:val="28"/>
          <w:szCs w:val="28"/>
          <w:lang w:val="en-US" w:eastAsia="uk-UA"/>
        </w:rPr>
        <w:t>]</w:t>
      </w:r>
      <w:r w:rsidRPr="00E11399">
        <w:rPr>
          <w:sz w:val="28"/>
          <w:szCs w:val="28"/>
          <w:lang w:val="uk-UA" w:eastAsia="uk-UA"/>
        </w:rPr>
        <w:t xml:space="preserve"> </w:t>
      </w:r>
      <w:r w:rsidRPr="00E11399">
        <w:rPr>
          <w:sz w:val="28"/>
          <w:szCs w:val="28"/>
          <w:lang w:val="en-US" w:eastAsia="uk-UA"/>
        </w:rPr>
        <w:t>// Br. J. Radiol. – 1994. – Vol. 67. – P. 679 – 688.</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rPr>
        <w:t>Nakagami</w:t>
      </w:r>
      <w:r w:rsidRPr="00E11399">
        <w:rPr>
          <w:sz w:val="28"/>
          <w:szCs w:val="28"/>
          <w:lang w:val="uk-UA"/>
        </w:rPr>
        <w:t xml:space="preserve"> </w:t>
      </w:r>
      <w:r w:rsidRPr="00E11399">
        <w:rPr>
          <w:sz w:val="28"/>
          <w:szCs w:val="28"/>
          <w:lang w:val="en-US"/>
        </w:rPr>
        <w:t>H</w:t>
      </w:r>
      <w:r w:rsidRPr="00E11399">
        <w:rPr>
          <w:sz w:val="28"/>
          <w:szCs w:val="28"/>
          <w:lang w:val="uk-UA"/>
        </w:rPr>
        <w:t xml:space="preserve">. </w:t>
      </w:r>
      <w:r w:rsidRPr="00E11399">
        <w:rPr>
          <w:sz w:val="28"/>
          <w:szCs w:val="28"/>
          <w:lang w:val="en-US"/>
        </w:rPr>
        <w:t>A</w:t>
      </w:r>
      <w:r w:rsidRPr="00E11399">
        <w:rPr>
          <w:sz w:val="28"/>
          <w:szCs w:val="28"/>
          <w:lang w:val="uk-UA"/>
        </w:rPr>
        <w:t xml:space="preserve"> </w:t>
      </w:r>
      <w:r w:rsidRPr="00E11399">
        <w:rPr>
          <w:sz w:val="28"/>
          <w:szCs w:val="28"/>
          <w:lang w:val="en-US"/>
        </w:rPr>
        <w:t>novel</w:t>
      </w:r>
      <w:r w:rsidRPr="00E11399">
        <w:rPr>
          <w:sz w:val="28"/>
          <w:szCs w:val="28"/>
          <w:lang w:val="uk-UA"/>
        </w:rPr>
        <w:t xml:space="preserve"> </w:t>
      </w:r>
      <w:r w:rsidRPr="00E11399">
        <w:rPr>
          <w:sz w:val="28"/>
          <w:szCs w:val="28"/>
          <w:lang w:val="en-US"/>
        </w:rPr>
        <w:t>pleiotropic</w:t>
      </w:r>
      <w:r w:rsidRPr="00E11399">
        <w:rPr>
          <w:sz w:val="28"/>
          <w:szCs w:val="28"/>
          <w:lang w:val="uk-UA"/>
        </w:rPr>
        <w:t xml:space="preserve"> </w:t>
      </w:r>
      <w:r w:rsidRPr="00E11399">
        <w:rPr>
          <w:sz w:val="28"/>
          <w:szCs w:val="28"/>
          <w:lang w:val="en-US"/>
        </w:rPr>
        <w:t>effect</w:t>
      </w:r>
      <w:r w:rsidRPr="00E11399">
        <w:rPr>
          <w:sz w:val="28"/>
          <w:szCs w:val="28"/>
          <w:lang w:val="uk-UA"/>
        </w:rPr>
        <w:t xml:space="preserve"> </w:t>
      </w:r>
      <w:r w:rsidRPr="00E11399">
        <w:rPr>
          <w:sz w:val="28"/>
          <w:szCs w:val="28"/>
          <w:lang w:val="en-US"/>
        </w:rPr>
        <w:t>of</w:t>
      </w:r>
      <w:r w:rsidRPr="00E11399">
        <w:rPr>
          <w:sz w:val="28"/>
          <w:szCs w:val="28"/>
          <w:lang w:val="uk-UA"/>
        </w:rPr>
        <w:t xml:space="preserve"> </w:t>
      </w:r>
      <w:r w:rsidRPr="00E11399">
        <w:rPr>
          <w:sz w:val="28"/>
          <w:szCs w:val="28"/>
          <w:lang w:val="en-US"/>
        </w:rPr>
        <w:t>statins</w:t>
      </w:r>
      <w:r w:rsidRPr="00E11399">
        <w:rPr>
          <w:sz w:val="28"/>
          <w:szCs w:val="28"/>
          <w:lang w:val="uk-UA"/>
        </w:rPr>
        <w:t xml:space="preserve">: </w:t>
      </w:r>
      <w:r w:rsidRPr="00E11399">
        <w:rPr>
          <w:sz w:val="28"/>
          <w:szCs w:val="28"/>
          <w:lang w:val="en-US"/>
        </w:rPr>
        <w:t>prevention</w:t>
      </w:r>
      <w:r w:rsidRPr="00E11399">
        <w:rPr>
          <w:sz w:val="28"/>
          <w:szCs w:val="28"/>
          <w:lang w:val="uk-UA"/>
        </w:rPr>
        <w:t xml:space="preserve"> </w:t>
      </w:r>
      <w:r w:rsidRPr="00E11399">
        <w:rPr>
          <w:sz w:val="28"/>
          <w:szCs w:val="28"/>
          <w:lang w:val="en-US"/>
        </w:rPr>
        <w:t>of</w:t>
      </w:r>
      <w:r w:rsidRPr="00E11399">
        <w:rPr>
          <w:sz w:val="28"/>
          <w:szCs w:val="28"/>
          <w:lang w:val="uk-UA"/>
        </w:rPr>
        <w:t xml:space="preserve"> </w:t>
      </w:r>
      <w:r w:rsidRPr="00E11399">
        <w:rPr>
          <w:sz w:val="28"/>
          <w:szCs w:val="28"/>
          <w:lang w:val="en-US"/>
        </w:rPr>
        <w:t>cardiac</w:t>
      </w:r>
      <w:r w:rsidRPr="00E11399">
        <w:rPr>
          <w:sz w:val="28"/>
          <w:szCs w:val="28"/>
          <w:lang w:val="uk-UA"/>
        </w:rPr>
        <w:t xml:space="preserve"> </w:t>
      </w:r>
      <w:r w:rsidRPr="00E11399">
        <w:rPr>
          <w:sz w:val="28"/>
          <w:szCs w:val="28"/>
          <w:lang w:val="en-US"/>
        </w:rPr>
        <w:t>hypertrophy</w:t>
      </w:r>
      <w:r w:rsidRPr="00E11399">
        <w:rPr>
          <w:sz w:val="28"/>
          <w:szCs w:val="28"/>
          <w:lang w:val="uk-UA"/>
        </w:rPr>
        <w:t xml:space="preserve"> </w:t>
      </w:r>
      <w:r w:rsidRPr="00E11399">
        <w:rPr>
          <w:sz w:val="28"/>
          <w:szCs w:val="28"/>
          <w:lang w:val="en-US"/>
        </w:rPr>
        <w:t>by</w:t>
      </w:r>
      <w:r w:rsidRPr="00E11399">
        <w:rPr>
          <w:sz w:val="28"/>
          <w:szCs w:val="28"/>
          <w:lang w:val="uk-UA"/>
        </w:rPr>
        <w:t xml:space="preserve"> </w:t>
      </w:r>
      <w:r w:rsidRPr="00E11399">
        <w:rPr>
          <w:sz w:val="28"/>
          <w:szCs w:val="28"/>
          <w:lang w:val="en-US"/>
        </w:rPr>
        <w:t>cholesterol</w:t>
      </w:r>
      <w:r w:rsidRPr="00E11399">
        <w:rPr>
          <w:sz w:val="28"/>
          <w:szCs w:val="28"/>
          <w:lang w:val="uk-UA"/>
        </w:rPr>
        <w:t>-</w:t>
      </w:r>
      <w:r w:rsidRPr="00E11399">
        <w:rPr>
          <w:sz w:val="28"/>
          <w:szCs w:val="28"/>
          <w:lang w:val="en-US"/>
        </w:rPr>
        <w:t>independent</w:t>
      </w:r>
      <w:r w:rsidRPr="00E11399">
        <w:rPr>
          <w:sz w:val="28"/>
          <w:szCs w:val="28"/>
          <w:lang w:val="uk-UA"/>
        </w:rPr>
        <w:t xml:space="preserve"> </w:t>
      </w:r>
      <w:r w:rsidRPr="00E11399">
        <w:rPr>
          <w:sz w:val="28"/>
          <w:szCs w:val="28"/>
          <w:lang w:val="en-US"/>
        </w:rPr>
        <w:t>mechanisms</w:t>
      </w:r>
      <w:r>
        <w:rPr>
          <w:sz w:val="28"/>
          <w:szCs w:val="28"/>
          <w:lang w:val="en-US"/>
        </w:rPr>
        <w:t xml:space="preserve"> </w:t>
      </w:r>
      <w:r>
        <w:rPr>
          <w:sz w:val="28"/>
          <w:szCs w:val="28"/>
          <w:lang w:val="uk-UA"/>
        </w:rPr>
        <w:t>[</w:t>
      </w:r>
      <w:r>
        <w:rPr>
          <w:sz w:val="28"/>
          <w:szCs w:val="28"/>
          <w:lang w:val="en-US"/>
        </w:rPr>
        <w:t xml:space="preserve">Text] / H. </w:t>
      </w:r>
      <w:r w:rsidRPr="00E11399">
        <w:rPr>
          <w:sz w:val="28"/>
          <w:szCs w:val="28"/>
          <w:lang w:val="en-US"/>
        </w:rPr>
        <w:t>Nakagami</w:t>
      </w:r>
      <w:r>
        <w:rPr>
          <w:sz w:val="28"/>
          <w:szCs w:val="28"/>
          <w:lang w:val="en-US"/>
        </w:rPr>
        <w:t>,</w:t>
      </w:r>
      <w:r w:rsidRPr="00E11399">
        <w:rPr>
          <w:sz w:val="28"/>
          <w:szCs w:val="28"/>
          <w:lang w:val="uk-UA"/>
        </w:rPr>
        <w:t xml:space="preserve"> </w:t>
      </w:r>
      <w:r>
        <w:rPr>
          <w:sz w:val="28"/>
          <w:szCs w:val="28"/>
          <w:lang w:val="en-US"/>
        </w:rPr>
        <w:t xml:space="preserve">K.S. </w:t>
      </w:r>
      <w:r w:rsidRPr="00E11399">
        <w:rPr>
          <w:sz w:val="28"/>
          <w:szCs w:val="28"/>
          <w:lang w:val="en-US"/>
        </w:rPr>
        <w:t>Jensen</w:t>
      </w:r>
      <w:r w:rsidRPr="00E11399">
        <w:rPr>
          <w:sz w:val="28"/>
          <w:szCs w:val="28"/>
          <w:lang w:val="uk-UA"/>
        </w:rPr>
        <w:t xml:space="preserve">, </w:t>
      </w:r>
      <w:r>
        <w:rPr>
          <w:sz w:val="28"/>
          <w:szCs w:val="28"/>
          <w:lang w:val="en-US"/>
        </w:rPr>
        <w:t xml:space="preserve">J.K. </w:t>
      </w:r>
      <w:r w:rsidRPr="00E11399">
        <w:rPr>
          <w:sz w:val="28"/>
          <w:szCs w:val="28"/>
          <w:lang w:val="en-US"/>
        </w:rPr>
        <w:t>Liao</w:t>
      </w:r>
      <w:r w:rsidRPr="00E11399">
        <w:rPr>
          <w:sz w:val="28"/>
          <w:szCs w:val="28"/>
          <w:lang w:val="uk-UA"/>
        </w:rPr>
        <w:t xml:space="preserve"> // </w:t>
      </w:r>
      <w:r w:rsidRPr="00E11399">
        <w:rPr>
          <w:sz w:val="28"/>
          <w:szCs w:val="28"/>
          <w:lang w:val="en-US"/>
        </w:rPr>
        <w:t>Ann</w:t>
      </w:r>
      <w:r w:rsidRPr="00E11399">
        <w:rPr>
          <w:sz w:val="28"/>
          <w:szCs w:val="28"/>
          <w:lang w:val="uk-UA"/>
        </w:rPr>
        <w:t xml:space="preserve">. </w:t>
      </w:r>
      <w:r w:rsidRPr="00E11399">
        <w:rPr>
          <w:sz w:val="28"/>
          <w:szCs w:val="28"/>
          <w:lang w:val="en-US"/>
        </w:rPr>
        <w:t>Med</w:t>
      </w:r>
      <w:r w:rsidRPr="00E11399">
        <w:rPr>
          <w:sz w:val="28"/>
          <w:szCs w:val="28"/>
          <w:lang w:val="uk-UA"/>
        </w:rPr>
        <w:t xml:space="preserve">. – 2003. – </w:t>
      </w:r>
      <w:r>
        <w:rPr>
          <w:sz w:val="28"/>
          <w:szCs w:val="28"/>
          <w:lang w:val="en-US"/>
        </w:rPr>
        <w:t xml:space="preserve">Vol. </w:t>
      </w:r>
      <w:r w:rsidRPr="00E11399">
        <w:rPr>
          <w:sz w:val="28"/>
          <w:szCs w:val="28"/>
          <w:lang w:val="uk-UA"/>
        </w:rPr>
        <w:t>35</w:t>
      </w:r>
      <w:r>
        <w:rPr>
          <w:sz w:val="28"/>
          <w:szCs w:val="28"/>
          <w:lang w:val="en-US"/>
        </w:rPr>
        <w:t xml:space="preserve">, N </w:t>
      </w:r>
      <w:r w:rsidRPr="00E11399">
        <w:rPr>
          <w:sz w:val="28"/>
          <w:szCs w:val="28"/>
          <w:lang w:val="uk-UA"/>
        </w:rPr>
        <w:t xml:space="preserve">6. – </w:t>
      </w:r>
      <w:r w:rsidRPr="00E11399">
        <w:rPr>
          <w:sz w:val="28"/>
          <w:szCs w:val="28"/>
          <w:lang w:val="en-US"/>
        </w:rPr>
        <w:t>P</w:t>
      </w:r>
      <w:r w:rsidRPr="00E11399">
        <w:rPr>
          <w:sz w:val="28"/>
          <w:szCs w:val="28"/>
          <w:lang w:val="uk-UA"/>
        </w:rPr>
        <w:t>. 398 – 403.</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rPr>
        <w:t>National</w:t>
      </w:r>
      <w:r w:rsidRPr="00E11399">
        <w:rPr>
          <w:sz w:val="28"/>
          <w:szCs w:val="28"/>
          <w:lang w:val="uk-UA"/>
        </w:rPr>
        <w:t xml:space="preserve"> </w:t>
      </w:r>
      <w:r w:rsidRPr="00E11399">
        <w:rPr>
          <w:sz w:val="28"/>
          <w:szCs w:val="28"/>
          <w:lang w:val="en-US"/>
        </w:rPr>
        <w:t>Cholesterol</w:t>
      </w:r>
      <w:r w:rsidRPr="00E11399">
        <w:rPr>
          <w:sz w:val="28"/>
          <w:szCs w:val="28"/>
          <w:lang w:val="uk-UA"/>
        </w:rPr>
        <w:t xml:space="preserve"> </w:t>
      </w:r>
      <w:r w:rsidRPr="00E11399">
        <w:rPr>
          <w:sz w:val="28"/>
          <w:szCs w:val="28"/>
          <w:lang w:val="en-US"/>
        </w:rPr>
        <w:t>Education</w:t>
      </w:r>
      <w:r w:rsidRPr="00E11399">
        <w:rPr>
          <w:sz w:val="28"/>
          <w:szCs w:val="28"/>
          <w:lang w:val="uk-UA"/>
        </w:rPr>
        <w:t xml:space="preserve"> </w:t>
      </w:r>
      <w:r w:rsidRPr="00E11399">
        <w:rPr>
          <w:sz w:val="28"/>
          <w:szCs w:val="28"/>
          <w:lang w:val="en-US"/>
        </w:rPr>
        <w:t>Program</w:t>
      </w:r>
      <w:r w:rsidRPr="00E11399">
        <w:rPr>
          <w:sz w:val="28"/>
          <w:szCs w:val="28"/>
          <w:lang w:val="uk-UA"/>
        </w:rPr>
        <w:t xml:space="preserve"> </w:t>
      </w:r>
      <w:r w:rsidRPr="00E11399">
        <w:rPr>
          <w:sz w:val="28"/>
          <w:szCs w:val="28"/>
          <w:lang w:val="en-US"/>
        </w:rPr>
        <w:t>Expert</w:t>
      </w:r>
      <w:r w:rsidRPr="00E11399">
        <w:rPr>
          <w:sz w:val="28"/>
          <w:szCs w:val="28"/>
          <w:lang w:val="uk-UA"/>
        </w:rPr>
        <w:t xml:space="preserve"> </w:t>
      </w:r>
      <w:r w:rsidRPr="00E11399">
        <w:rPr>
          <w:sz w:val="28"/>
          <w:szCs w:val="28"/>
          <w:lang w:val="en-US"/>
        </w:rPr>
        <w:t>Panel</w:t>
      </w:r>
      <w:r w:rsidRPr="00E11399">
        <w:rPr>
          <w:sz w:val="28"/>
          <w:szCs w:val="28"/>
          <w:lang w:val="uk-UA"/>
        </w:rPr>
        <w:t xml:space="preserve">. </w:t>
      </w:r>
      <w:r w:rsidRPr="00E11399">
        <w:rPr>
          <w:sz w:val="28"/>
          <w:szCs w:val="28"/>
          <w:lang w:val="en-US"/>
        </w:rPr>
        <w:t xml:space="preserve">Third report of the National Cholesterol Education Program (NCEP) Expert Panel on Detection Evaluation and Treatment of High Blood Cholesterol in Adults (ATP III). NIH Publication. </w:t>
      </w:r>
      <w:r>
        <w:rPr>
          <w:sz w:val="28"/>
          <w:szCs w:val="28"/>
          <w:lang w:val="uk-UA"/>
        </w:rPr>
        <w:t>[</w:t>
      </w:r>
      <w:r>
        <w:rPr>
          <w:sz w:val="28"/>
          <w:szCs w:val="28"/>
          <w:lang w:val="en-US"/>
        </w:rPr>
        <w:t xml:space="preserve">Text] – </w:t>
      </w:r>
      <w:r w:rsidRPr="00E11399">
        <w:rPr>
          <w:sz w:val="28"/>
          <w:szCs w:val="28"/>
          <w:lang w:val="en-US"/>
        </w:rPr>
        <w:t>Bethenda: National Heart, Lung, and Blood Institute</w:t>
      </w:r>
      <w:r>
        <w:rPr>
          <w:sz w:val="28"/>
          <w:szCs w:val="28"/>
          <w:lang w:val="en-US"/>
        </w:rPr>
        <w:t>,</w:t>
      </w:r>
      <w:r w:rsidRPr="00E11399">
        <w:rPr>
          <w:sz w:val="28"/>
          <w:szCs w:val="28"/>
          <w:lang w:val="en-US"/>
        </w:rPr>
        <w:t xml:space="preserve"> 2001.</w:t>
      </w:r>
      <w:r>
        <w:rPr>
          <w:sz w:val="28"/>
          <w:szCs w:val="28"/>
          <w:lang w:val="en-US"/>
        </w:rPr>
        <w:t xml:space="preserve"> – 47 p.</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rPr>
        <w:t>Nickening</w:t>
      </w:r>
      <w:r w:rsidRPr="00E11399">
        <w:rPr>
          <w:sz w:val="28"/>
          <w:szCs w:val="28"/>
          <w:lang w:val="uk-UA"/>
        </w:rPr>
        <w:t xml:space="preserve"> </w:t>
      </w:r>
      <w:r w:rsidRPr="00E11399">
        <w:rPr>
          <w:sz w:val="28"/>
          <w:szCs w:val="28"/>
          <w:lang w:val="en-US"/>
        </w:rPr>
        <w:t>G</w:t>
      </w:r>
      <w:r w:rsidRPr="00E11399">
        <w:rPr>
          <w:sz w:val="28"/>
          <w:szCs w:val="28"/>
          <w:lang w:val="uk-UA"/>
        </w:rPr>
        <w:t xml:space="preserve">. </w:t>
      </w:r>
      <w:r w:rsidRPr="00E11399">
        <w:rPr>
          <w:sz w:val="28"/>
          <w:szCs w:val="28"/>
          <w:lang w:val="en-US"/>
        </w:rPr>
        <w:t>Should</w:t>
      </w:r>
      <w:r w:rsidRPr="00E11399">
        <w:rPr>
          <w:sz w:val="28"/>
          <w:szCs w:val="28"/>
          <w:lang w:val="uk-UA"/>
        </w:rPr>
        <w:t xml:space="preserve"> </w:t>
      </w:r>
      <w:r w:rsidRPr="00E11399">
        <w:rPr>
          <w:sz w:val="28"/>
          <w:szCs w:val="28"/>
          <w:lang w:val="en-US"/>
        </w:rPr>
        <w:t>angiotensin</w:t>
      </w:r>
      <w:r w:rsidRPr="00E11399">
        <w:rPr>
          <w:sz w:val="28"/>
          <w:szCs w:val="28"/>
          <w:lang w:val="uk-UA"/>
        </w:rPr>
        <w:t xml:space="preserve"> </w:t>
      </w:r>
      <w:r w:rsidRPr="00E11399">
        <w:rPr>
          <w:sz w:val="28"/>
          <w:szCs w:val="28"/>
          <w:lang w:val="en-US"/>
        </w:rPr>
        <w:t>II</w:t>
      </w:r>
      <w:r w:rsidRPr="00E11399">
        <w:rPr>
          <w:sz w:val="28"/>
          <w:szCs w:val="28"/>
          <w:lang w:val="uk-UA"/>
        </w:rPr>
        <w:t xml:space="preserve"> </w:t>
      </w:r>
      <w:r w:rsidRPr="00E11399">
        <w:rPr>
          <w:sz w:val="28"/>
          <w:szCs w:val="28"/>
          <w:lang w:val="en-US"/>
        </w:rPr>
        <w:t>receptor</w:t>
      </w:r>
      <w:r w:rsidRPr="00E11399">
        <w:rPr>
          <w:sz w:val="28"/>
          <w:szCs w:val="28"/>
          <w:lang w:val="uk-UA"/>
        </w:rPr>
        <w:t xml:space="preserve"> </w:t>
      </w:r>
      <w:r w:rsidRPr="00E11399">
        <w:rPr>
          <w:sz w:val="28"/>
          <w:szCs w:val="28"/>
          <w:lang w:val="en-US"/>
        </w:rPr>
        <w:t>blockers</w:t>
      </w:r>
      <w:r w:rsidRPr="00E11399">
        <w:rPr>
          <w:sz w:val="28"/>
          <w:szCs w:val="28"/>
          <w:lang w:val="uk-UA"/>
        </w:rPr>
        <w:t xml:space="preserve"> </w:t>
      </w:r>
      <w:r w:rsidRPr="00E11399">
        <w:rPr>
          <w:sz w:val="28"/>
          <w:szCs w:val="28"/>
          <w:lang w:val="en-US"/>
        </w:rPr>
        <w:t>and</w:t>
      </w:r>
      <w:r w:rsidRPr="00E11399">
        <w:rPr>
          <w:sz w:val="28"/>
          <w:szCs w:val="28"/>
          <w:lang w:val="uk-UA"/>
        </w:rPr>
        <w:t xml:space="preserve"> </w:t>
      </w:r>
      <w:r w:rsidRPr="00E11399">
        <w:rPr>
          <w:sz w:val="28"/>
          <w:szCs w:val="28"/>
          <w:lang w:val="en-US"/>
        </w:rPr>
        <w:t>statins</w:t>
      </w:r>
      <w:r w:rsidRPr="00E11399">
        <w:rPr>
          <w:sz w:val="28"/>
          <w:szCs w:val="28"/>
          <w:lang w:val="uk-UA"/>
        </w:rPr>
        <w:t xml:space="preserve"> </w:t>
      </w:r>
      <w:r w:rsidRPr="00E11399">
        <w:rPr>
          <w:sz w:val="28"/>
          <w:szCs w:val="28"/>
          <w:lang w:val="en-US"/>
        </w:rPr>
        <w:t>be</w:t>
      </w:r>
      <w:r w:rsidRPr="00E11399">
        <w:rPr>
          <w:sz w:val="28"/>
          <w:szCs w:val="28"/>
          <w:lang w:val="uk-UA"/>
        </w:rPr>
        <w:t xml:space="preserve"> </w:t>
      </w:r>
      <w:r w:rsidRPr="00E11399">
        <w:rPr>
          <w:sz w:val="28"/>
          <w:szCs w:val="28"/>
          <w:lang w:val="en-US"/>
        </w:rPr>
        <w:t>combained</w:t>
      </w:r>
      <w:r w:rsidRPr="00E11399">
        <w:rPr>
          <w:sz w:val="28"/>
          <w:szCs w:val="28"/>
          <w:lang w:val="uk-UA"/>
        </w:rPr>
        <w:t xml:space="preserve">? </w:t>
      </w:r>
      <w:r>
        <w:rPr>
          <w:sz w:val="28"/>
          <w:szCs w:val="28"/>
          <w:lang w:val="uk-UA"/>
        </w:rPr>
        <w:t>[</w:t>
      </w:r>
      <w:r>
        <w:rPr>
          <w:sz w:val="28"/>
          <w:szCs w:val="28"/>
          <w:lang w:val="en-US"/>
        </w:rPr>
        <w:t xml:space="preserve">Text] / G. </w:t>
      </w:r>
      <w:r w:rsidRPr="00E11399">
        <w:rPr>
          <w:sz w:val="28"/>
          <w:szCs w:val="28"/>
          <w:lang w:val="en-US"/>
        </w:rPr>
        <w:t>Nickening</w:t>
      </w:r>
      <w:r w:rsidRPr="00E11399">
        <w:rPr>
          <w:sz w:val="28"/>
          <w:szCs w:val="28"/>
          <w:lang w:val="uk-UA"/>
        </w:rPr>
        <w:t xml:space="preserve"> // </w:t>
      </w:r>
      <w:r w:rsidRPr="00E11399">
        <w:rPr>
          <w:sz w:val="28"/>
          <w:szCs w:val="28"/>
          <w:lang w:val="en-US"/>
        </w:rPr>
        <w:t>Circulation</w:t>
      </w:r>
      <w:r w:rsidRPr="00E11399">
        <w:rPr>
          <w:sz w:val="28"/>
          <w:szCs w:val="28"/>
          <w:lang w:val="uk-UA"/>
        </w:rPr>
        <w:t xml:space="preserve">. – 2004. – </w:t>
      </w:r>
      <w:r w:rsidRPr="00E11399">
        <w:rPr>
          <w:sz w:val="28"/>
          <w:szCs w:val="28"/>
          <w:lang w:val="en-US"/>
        </w:rPr>
        <w:t>Vol</w:t>
      </w:r>
      <w:r w:rsidRPr="00E11399">
        <w:rPr>
          <w:sz w:val="28"/>
          <w:szCs w:val="28"/>
          <w:lang w:val="uk-UA"/>
        </w:rPr>
        <w:t xml:space="preserve">. 110. – </w:t>
      </w:r>
      <w:r w:rsidRPr="00E11399">
        <w:rPr>
          <w:sz w:val="28"/>
          <w:szCs w:val="28"/>
          <w:lang w:val="en-US"/>
        </w:rPr>
        <w:t>P</w:t>
      </w:r>
      <w:r w:rsidRPr="00E11399">
        <w:rPr>
          <w:sz w:val="28"/>
          <w:szCs w:val="28"/>
          <w:lang w:val="uk-UA"/>
        </w:rPr>
        <w:t>. 1013 – 1020.</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lastRenderedPageBreak/>
        <w:t>NT-proBNP and the diagnosis of heart failure: a pooled analysis of three European epidemiological studies</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w:t>
      </w:r>
      <w:r w:rsidRPr="00E11399">
        <w:rPr>
          <w:sz w:val="28"/>
          <w:szCs w:val="28"/>
          <w:lang w:val="en-US" w:eastAsia="uk-UA"/>
        </w:rPr>
        <w:t xml:space="preserve"> </w:t>
      </w:r>
      <w:r>
        <w:rPr>
          <w:sz w:val="28"/>
          <w:szCs w:val="28"/>
          <w:lang w:val="en-US" w:eastAsia="uk-UA"/>
        </w:rPr>
        <w:t xml:space="preserve">T.A. </w:t>
      </w:r>
      <w:r w:rsidRPr="00E11399">
        <w:rPr>
          <w:sz w:val="28"/>
          <w:szCs w:val="28"/>
          <w:lang w:val="en-US" w:eastAsia="uk-UA"/>
        </w:rPr>
        <w:t>McDonagh</w:t>
      </w:r>
      <w:r w:rsidRPr="00E11399">
        <w:rPr>
          <w:sz w:val="28"/>
          <w:szCs w:val="28"/>
          <w:lang w:val="uk-UA" w:eastAsia="uk-UA"/>
        </w:rPr>
        <w:t xml:space="preserve">, </w:t>
      </w:r>
      <w:r>
        <w:rPr>
          <w:sz w:val="28"/>
          <w:szCs w:val="28"/>
          <w:lang w:val="en-US" w:eastAsia="uk-UA"/>
        </w:rPr>
        <w:t xml:space="preserve">S. </w:t>
      </w:r>
      <w:r w:rsidRPr="00E11399">
        <w:rPr>
          <w:sz w:val="28"/>
          <w:szCs w:val="28"/>
          <w:lang w:val="en-US" w:eastAsia="uk-UA"/>
        </w:rPr>
        <w:t>Holmer</w:t>
      </w:r>
      <w:r>
        <w:rPr>
          <w:sz w:val="28"/>
          <w:szCs w:val="28"/>
          <w:lang w:val="en-US" w:eastAsia="uk-UA"/>
        </w:rPr>
        <w:t>, I. Raymond [et al.]</w:t>
      </w:r>
      <w:r w:rsidRPr="00E11399">
        <w:rPr>
          <w:sz w:val="28"/>
          <w:szCs w:val="28"/>
          <w:lang w:val="uk-UA" w:eastAsia="uk-UA"/>
        </w:rPr>
        <w:t xml:space="preserve"> </w:t>
      </w:r>
      <w:r w:rsidRPr="00E11399">
        <w:rPr>
          <w:sz w:val="28"/>
          <w:szCs w:val="28"/>
          <w:lang w:val="en-US" w:eastAsia="uk-UA"/>
        </w:rPr>
        <w:t xml:space="preserve">// Eur. J. Heart Fail. – 2004. – </w:t>
      </w:r>
      <w:r>
        <w:rPr>
          <w:sz w:val="28"/>
          <w:szCs w:val="28"/>
          <w:lang w:val="en-US" w:eastAsia="uk-UA"/>
        </w:rPr>
        <w:t>N</w:t>
      </w:r>
      <w:r w:rsidRPr="00E11399">
        <w:rPr>
          <w:sz w:val="28"/>
          <w:szCs w:val="28"/>
          <w:lang w:val="en-US" w:eastAsia="uk-UA"/>
        </w:rPr>
        <w:t xml:space="preserve"> 6. – P. 269 – 273.</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t>NT-proBNP: a new diagnostic screening tool to differentiate between patients with normal and reduced left ventricular function</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 xml:space="preserve">/ M. </w:t>
      </w:r>
      <w:r w:rsidRPr="00E11399">
        <w:rPr>
          <w:sz w:val="28"/>
          <w:szCs w:val="28"/>
          <w:lang w:val="en-US" w:eastAsia="uk-UA"/>
        </w:rPr>
        <w:t xml:space="preserve">Bay, </w:t>
      </w:r>
      <w:r>
        <w:rPr>
          <w:sz w:val="28"/>
          <w:szCs w:val="28"/>
          <w:lang w:val="en-US" w:eastAsia="uk-UA"/>
        </w:rPr>
        <w:t xml:space="preserve">V. </w:t>
      </w:r>
      <w:r w:rsidRPr="00E11399">
        <w:rPr>
          <w:sz w:val="28"/>
          <w:szCs w:val="28"/>
          <w:lang w:val="en-US" w:eastAsia="uk-UA"/>
        </w:rPr>
        <w:t xml:space="preserve">Kurk, </w:t>
      </w:r>
      <w:r>
        <w:rPr>
          <w:sz w:val="28"/>
          <w:szCs w:val="28"/>
          <w:lang w:val="en-US" w:eastAsia="uk-UA"/>
        </w:rPr>
        <w:t xml:space="preserve">J. </w:t>
      </w:r>
      <w:r w:rsidRPr="00E11399">
        <w:rPr>
          <w:sz w:val="28"/>
          <w:szCs w:val="28"/>
          <w:lang w:val="en-US" w:eastAsia="uk-UA"/>
        </w:rPr>
        <w:t xml:space="preserve">Parner </w:t>
      </w:r>
      <w:r>
        <w:rPr>
          <w:sz w:val="28"/>
          <w:szCs w:val="28"/>
          <w:lang w:val="en-US" w:eastAsia="uk-UA"/>
        </w:rPr>
        <w:t>[</w:t>
      </w:r>
      <w:r w:rsidRPr="00E11399">
        <w:rPr>
          <w:sz w:val="28"/>
          <w:szCs w:val="28"/>
          <w:lang w:val="en-US" w:eastAsia="uk-UA"/>
        </w:rPr>
        <w:t>et al.</w:t>
      </w:r>
      <w:r>
        <w:rPr>
          <w:sz w:val="28"/>
          <w:szCs w:val="28"/>
          <w:lang w:val="en-US" w:eastAsia="uk-UA"/>
        </w:rPr>
        <w:t>]</w:t>
      </w:r>
      <w:r w:rsidRPr="00E11399">
        <w:rPr>
          <w:sz w:val="28"/>
          <w:szCs w:val="28"/>
          <w:lang w:val="en-US" w:eastAsia="uk-UA"/>
        </w:rPr>
        <w:t xml:space="preserve"> // Heart. – 2003. – </w:t>
      </w:r>
      <w:r>
        <w:rPr>
          <w:sz w:val="28"/>
          <w:szCs w:val="28"/>
          <w:lang w:val="en-US" w:eastAsia="uk-UA"/>
        </w:rPr>
        <w:t xml:space="preserve">Vol. </w:t>
      </w:r>
      <w:r w:rsidRPr="00E11399">
        <w:rPr>
          <w:sz w:val="28"/>
          <w:szCs w:val="28"/>
          <w:lang w:val="en-US" w:eastAsia="uk-UA"/>
        </w:rPr>
        <w:t>89. – P. 150 – 154.</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eastAsia="uk-UA"/>
        </w:rPr>
        <w:t>Pai R.G. Amplitudes, Durations and Timings of Apically directed Left Ventricular Myocardial Velocities: 1. Their Normal Pattern and Coupling to Ventricular Filling and Ejection</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w:t>
      </w:r>
      <w:r w:rsidRPr="00E11399">
        <w:rPr>
          <w:sz w:val="28"/>
          <w:szCs w:val="28"/>
          <w:lang w:val="en-US" w:eastAsia="uk-UA"/>
        </w:rPr>
        <w:t xml:space="preserve"> </w:t>
      </w:r>
      <w:r>
        <w:rPr>
          <w:sz w:val="28"/>
          <w:szCs w:val="28"/>
          <w:lang w:val="en-US" w:eastAsia="uk-UA"/>
        </w:rPr>
        <w:t xml:space="preserve">R.G. </w:t>
      </w:r>
      <w:r w:rsidRPr="00E11399">
        <w:rPr>
          <w:sz w:val="28"/>
          <w:szCs w:val="28"/>
          <w:lang w:val="en-US" w:eastAsia="uk-UA"/>
        </w:rPr>
        <w:t xml:space="preserve">Pai, </w:t>
      </w:r>
      <w:r>
        <w:rPr>
          <w:sz w:val="28"/>
          <w:szCs w:val="28"/>
          <w:lang w:val="en-US" w:eastAsia="uk-UA"/>
        </w:rPr>
        <w:t xml:space="preserve">K.S. </w:t>
      </w:r>
      <w:r w:rsidRPr="00E11399">
        <w:rPr>
          <w:sz w:val="28"/>
          <w:szCs w:val="28"/>
          <w:lang w:val="en-US" w:eastAsia="uk-UA"/>
        </w:rPr>
        <w:t xml:space="preserve">Gill // J. Am. Soc. Echocardiogr. – 1998. – </w:t>
      </w:r>
      <w:r>
        <w:rPr>
          <w:sz w:val="28"/>
          <w:szCs w:val="28"/>
          <w:lang w:val="en-US" w:eastAsia="uk-UA"/>
        </w:rPr>
        <w:t>N</w:t>
      </w:r>
      <w:r w:rsidRPr="00E11399">
        <w:rPr>
          <w:sz w:val="28"/>
          <w:szCs w:val="28"/>
          <w:lang w:val="en-US" w:eastAsia="uk-UA"/>
        </w:rPr>
        <w:t xml:space="preserve"> 11. – P. 105 – 111</w:t>
      </w:r>
      <w:r w:rsidRPr="001F4065">
        <w:rPr>
          <w:sz w:val="28"/>
          <w:szCs w:val="28"/>
          <w:lang w:val="en-US" w:eastAsia="uk-UA"/>
        </w:rPr>
        <w:t>.</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t>Peak early diastolic mitral annulus velocity by tissue Doppler imaging adds independent and incremental prognostic value</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w:t>
      </w:r>
      <w:r w:rsidRPr="00E11399">
        <w:rPr>
          <w:sz w:val="28"/>
          <w:szCs w:val="28"/>
          <w:lang w:val="en-US" w:eastAsia="uk-UA"/>
        </w:rPr>
        <w:t xml:space="preserve"> </w:t>
      </w:r>
      <w:r>
        <w:rPr>
          <w:sz w:val="28"/>
          <w:szCs w:val="28"/>
          <w:lang w:val="en-US" w:eastAsia="uk-UA"/>
        </w:rPr>
        <w:t xml:space="preserve">M. </w:t>
      </w:r>
      <w:r w:rsidRPr="00E11399">
        <w:rPr>
          <w:sz w:val="28"/>
          <w:szCs w:val="28"/>
          <w:lang w:val="en-US" w:eastAsia="uk-UA"/>
        </w:rPr>
        <w:t>Wang</w:t>
      </w:r>
      <w:r w:rsidRPr="00E11399">
        <w:rPr>
          <w:sz w:val="28"/>
          <w:szCs w:val="28"/>
          <w:lang w:val="uk-UA" w:eastAsia="uk-UA"/>
        </w:rPr>
        <w:t xml:space="preserve">, </w:t>
      </w:r>
      <w:r>
        <w:rPr>
          <w:sz w:val="28"/>
          <w:szCs w:val="28"/>
          <w:lang w:val="en-US" w:eastAsia="uk-UA"/>
        </w:rPr>
        <w:t xml:space="preserve">G.W. </w:t>
      </w:r>
      <w:r w:rsidRPr="00E11399">
        <w:rPr>
          <w:sz w:val="28"/>
          <w:szCs w:val="28"/>
          <w:lang w:val="en-US" w:eastAsia="uk-UA"/>
        </w:rPr>
        <w:t>Yip</w:t>
      </w:r>
      <w:r w:rsidRPr="00E11399">
        <w:rPr>
          <w:sz w:val="28"/>
          <w:szCs w:val="28"/>
          <w:lang w:val="uk-UA" w:eastAsia="uk-UA"/>
        </w:rPr>
        <w:t xml:space="preserve">, </w:t>
      </w:r>
      <w:r>
        <w:rPr>
          <w:sz w:val="28"/>
          <w:szCs w:val="28"/>
          <w:lang w:val="en-US" w:eastAsia="uk-UA"/>
        </w:rPr>
        <w:t xml:space="preserve">A.Y. </w:t>
      </w:r>
      <w:r w:rsidRPr="00E11399">
        <w:rPr>
          <w:sz w:val="28"/>
          <w:szCs w:val="28"/>
          <w:lang w:val="en-US" w:eastAsia="uk-UA"/>
        </w:rPr>
        <w:t>Wang</w:t>
      </w:r>
      <w:r w:rsidRPr="00E11399">
        <w:rPr>
          <w:sz w:val="28"/>
          <w:szCs w:val="28"/>
          <w:lang w:val="uk-UA" w:eastAsia="uk-UA"/>
        </w:rPr>
        <w:t xml:space="preserve"> </w:t>
      </w:r>
      <w:r>
        <w:rPr>
          <w:sz w:val="28"/>
          <w:szCs w:val="28"/>
          <w:lang w:val="en-US" w:eastAsia="uk-UA"/>
        </w:rPr>
        <w:t>[</w:t>
      </w:r>
      <w:r w:rsidRPr="00E11399">
        <w:rPr>
          <w:sz w:val="28"/>
          <w:szCs w:val="28"/>
          <w:lang w:val="en-US" w:eastAsia="uk-UA"/>
        </w:rPr>
        <w:t>et</w:t>
      </w:r>
      <w:r w:rsidRPr="00E11399">
        <w:rPr>
          <w:sz w:val="28"/>
          <w:szCs w:val="28"/>
          <w:lang w:val="uk-UA" w:eastAsia="uk-UA"/>
        </w:rPr>
        <w:t xml:space="preserve"> </w:t>
      </w:r>
      <w:r w:rsidRPr="00E11399">
        <w:rPr>
          <w:sz w:val="28"/>
          <w:szCs w:val="28"/>
          <w:lang w:val="en-US" w:eastAsia="uk-UA"/>
        </w:rPr>
        <w:t>al</w:t>
      </w:r>
      <w:r w:rsidRPr="00E11399">
        <w:rPr>
          <w:sz w:val="28"/>
          <w:szCs w:val="28"/>
          <w:lang w:val="uk-UA" w:eastAsia="uk-UA"/>
        </w:rPr>
        <w:t>.</w:t>
      </w:r>
      <w:r>
        <w:rPr>
          <w:sz w:val="28"/>
          <w:szCs w:val="28"/>
          <w:lang w:val="en-US" w:eastAsia="uk-UA"/>
        </w:rPr>
        <w:t>]</w:t>
      </w:r>
      <w:r w:rsidRPr="00E11399">
        <w:rPr>
          <w:sz w:val="28"/>
          <w:szCs w:val="28"/>
          <w:lang w:val="uk-UA" w:eastAsia="uk-UA"/>
        </w:rPr>
        <w:t xml:space="preserve"> </w:t>
      </w:r>
      <w:r w:rsidRPr="00E11399">
        <w:rPr>
          <w:sz w:val="28"/>
          <w:szCs w:val="28"/>
          <w:lang w:val="en-US" w:eastAsia="uk-UA"/>
        </w:rPr>
        <w:t>// J. Am. Coll. Cardiol. – 2003. – Vol. 41. – P. 820 – 826.</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rPr>
        <w:t>Piatkowska A. The</w:t>
      </w:r>
      <w:r w:rsidRPr="00E11399">
        <w:rPr>
          <w:sz w:val="28"/>
          <w:szCs w:val="28"/>
          <w:lang w:val="uk-UA"/>
        </w:rPr>
        <w:t xml:space="preserve"> </w:t>
      </w:r>
      <w:r w:rsidRPr="00E11399">
        <w:rPr>
          <w:sz w:val="28"/>
          <w:szCs w:val="28"/>
          <w:lang w:val="en-US"/>
        </w:rPr>
        <w:t>relationship</w:t>
      </w:r>
      <w:r w:rsidRPr="00E11399">
        <w:rPr>
          <w:sz w:val="28"/>
          <w:szCs w:val="28"/>
          <w:lang w:val="uk-UA"/>
        </w:rPr>
        <w:t xml:space="preserve"> </w:t>
      </w:r>
      <w:r w:rsidRPr="00E11399">
        <w:rPr>
          <w:sz w:val="28"/>
          <w:szCs w:val="28"/>
          <w:lang w:val="en-US"/>
        </w:rPr>
        <w:t>between</w:t>
      </w:r>
      <w:r w:rsidRPr="00E11399">
        <w:rPr>
          <w:sz w:val="28"/>
          <w:szCs w:val="28"/>
          <w:lang w:val="uk-UA"/>
        </w:rPr>
        <w:t xml:space="preserve"> </w:t>
      </w:r>
      <w:r w:rsidRPr="00E11399">
        <w:rPr>
          <w:sz w:val="28"/>
          <w:szCs w:val="28"/>
          <w:lang w:val="en-US"/>
        </w:rPr>
        <w:t>heart</w:t>
      </w:r>
      <w:r w:rsidRPr="00E11399">
        <w:rPr>
          <w:sz w:val="28"/>
          <w:szCs w:val="28"/>
          <w:lang w:val="uk-UA"/>
        </w:rPr>
        <w:t xml:space="preserve"> </w:t>
      </w:r>
      <w:r w:rsidRPr="00E11399">
        <w:rPr>
          <w:sz w:val="28"/>
          <w:szCs w:val="28"/>
          <w:lang w:val="en-US"/>
        </w:rPr>
        <w:t>rate</w:t>
      </w:r>
      <w:r w:rsidRPr="00E11399">
        <w:rPr>
          <w:sz w:val="28"/>
          <w:szCs w:val="28"/>
          <w:lang w:val="uk-UA"/>
        </w:rPr>
        <w:t xml:space="preserve"> </w:t>
      </w:r>
      <w:r w:rsidRPr="00E11399">
        <w:rPr>
          <w:sz w:val="28"/>
          <w:szCs w:val="28"/>
          <w:lang w:val="en-US"/>
        </w:rPr>
        <w:t>turbulence</w:t>
      </w:r>
      <w:r w:rsidRPr="00E11399">
        <w:rPr>
          <w:sz w:val="28"/>
          <w:szCs w:val="28"/>
          <w:lang w:val="uk-UA"/>
        </w:rPr>
        <w:t xml:space="preserve"> </w:t>
      </w:r>
      <w:r w:rsidRPr="00E11399">
        <w:rPr>
          <w:sz w:val="28"/>
          <w:szCs w:val="28"/>
          <w:lang w:val="en-US"/>
        </w:rPr>
        <w:t>uric</w:t>
      </w:r>
      <w:r w:rsidRPr="00E11399">
        <w:rPr>
          <w:sz w:val="28"/>
          <w:szCs w:val="28"/>
          <w:lang w:val="uk-UA"/>
        </w:rPr>
        <w:t xml:space="preserve"> </w:t>
      </w:r>
      <w:r w:rsidRPr="00E11399">
        <w:rPr>
          <w:sz w:val="28"/>
          <w:szCs w:val="28"/>
          <w:lang w:val="en-US"/>
        </w:rPr>
        <w:t>acid</w:t>
      </w:r>
      <w:r w:rsidRPr="00E11399">
        <w:rPr>
          <w:sz w:val="28"/>
          <w:szCs w:val="28"/>
          <w:lang w:val="uk-UA"/>
        </w:rPr>
        <w:t xml:space="preserve"> </w:t>
      </w:r>
      <w:r w:rsidRPr="00E11399">
        <w:rPr>
          <w:sz w:val="28"/>
          <w:szCs w:val="28"/>
          <w:lang w:val="en-US"/>
        </w:rPr>
        <w:t>and</w:t>
      </w:r>
      <w:r w:rsidRPr="00E11399">
        <w:rPr>
          <w:sz w:val="28"/>
          <w:szCs w:val="28"/>
          <w:lang w:val="uk-UA"/>
        </w:rPr>
        <w:t xml:space="preserve"> </w:t>
      </w:r>
      <w:r w:rsidRPr="00E11399">
        <w:rPr>
          <w:sz w:val="28"/>
          <w:szCs w:val="28"/>
          <w:lang w:val="en-US"/>
        </w:rPr>
        <w:t>brain</w:t>
      </w:r>
      <w:r w:rsidRPr="00E11399">
        <w:rPr>
          <w:sz w:val="28"/>
          <w:szCs w:val="28"/>
          <w:lang w:val="uk-UA"/>
        </w:rPr>
        <w:t xml:space="preserve"> </w:t>
      </w:r>
      <w:r w:rsidRPr="00E11399">
        <w:rPr>
          <w:sz w:val="28"/>
          <w:szCs w:val="28"/>
          <w:lang w:val="en-US"/>
        </w:rPr>
        <w:t>natriuretic</w:t>
      </w:r>
      <w:r w:rsidRPr="00E11399">
        <w:rPr>
          <w:sz w:val="28"/>
          <w:szCs w:val="28"/>
          <w:lang w:val="uk-UA"/>
        </w:rPr>
        <w:t xml:space="preserve"> </w:t>
      </w:r>
      <w:r w:rsidRPr="00E11399">
        <w:rPr>
          <w:sz w:val="28"/>
          <w:szCs w:val="28"/>
          <w:lang w:val="en-US"/>
        </w:rPr>
        <w:t>peptide</w:t>
      </w:r>
      <w:r w:rsidRPr="00E11399">
        <w:rPr>
          <w:sz w:val="28"/>
          <w:szCs w:val="28"/>
          <w:lang w:val="uk-UA"/>
        </w:rPr>
        <w:t xml:space="preserve"> </w:t>
      </w:r>
      <w:r w:rsidRPr="00E11399">
        <w:rPr>
          <w:sz w:val="28"/>
          <w:szCs w:val="28"/>
          <w:lang w:val="en-US"/>
        </w:rPr>
        <w:t>concentrations</w:t>
      </w:r>
      <w:r w:rsidRPr="00E11399">
        <w:rPr>
          <w:sz w:val="28"/>
          <w:szCs w:val="28"/>
          <w:lang w:val="uk-UA"/>
        </w:rPr>
        <w:t xml:space="preserve"> </w:t>
      </w:r>
      <w:r w:rsidRPr="00E11399">
        <w:rPr>
          <w:sz w:val="28"/>
          <w:szCs w:val="28"/>
          <w:lang w:val="en-US"/>
        </w:rPr>
        <w:t>in</w:t>
      </w:r>
      <w:r w:rsidRPr="00E11399">
        <w:rPr>
          <w:sz w:val="28"/>
          <w:szCs w:val="28"/>
          <w:lang w:val="uk-UA"/>
        </w:rPr>
        <w:t xml:space="preserve"> </w:t>
      </w:r>
      <w:r w:rsidRPr="00E11399">
        <w:rPr>
          <w:sz w:val="28"/>
          <w:szCs w:val="28"/>
          <w:lang w:val="en-US"/>
        </w:rPr>
        <w:t>patients</w:t>
      </w:r>
      <w:r w:rsidRPr="00E11399">
        <w:rPr>
          <w:sz w:val="28"/>
          <w:szCs w:val="28"/>
          <w:lang w:val="uk-UA"/>
        </w:rPr>
        <w:t xml:space="preserve"> </w:t>
      </w:r>
      <w:r w:rsidRPr="00E11399">
        <w:rPr>
          <w:sz w:val="28"/>
          <w:szCs w:val="28"/>
          <w:lang w:val="en-US"/>
        </w:rPr>
        <w:t>with</w:t>
      </w:r>
      <w:r w:rsidRPr="00E11399">
        <w:rPr>
          <w:sz w:val="28"/>
          <w:szCs w:val="28"/>
          <w:lang w:val="uk-UA"/>
        </w:rPr>
        <w:t xml:space="preserve"> </w:t>
      </w:r>
      <w:r w:rsidRPr="00E11399">
        <w:rPr>
          <w:sz w:val="28"/>
          <w:szCs w:val="28"/>
          <w:lang w:val="en-US"/>
        </w:rPr>
        <w:t>congestive</w:t>
      </w:r>
      <w:r w:rsidRPr="00E11399">
        <w:rPr>
          <w:sz w:val="28"/>
          <w:szCs w:val="28"/>
          <w:lang w:val="uk-UA"/>
        </w:rPr>
        <w:t xml:space="preserve"> </w:t>
      </w:r>
      <w:r w:rsidRPr="00E11399">
        <w:rPr>
          <w:sz w:val="28"/>
          <w:szCs w:val="28"/>
          <w:lang w:val="en-US"/>
        </w:rPr>
        <w:t>heart</w:t>
      </w:r>
      <w:r w:rsidRPr="00E11399">
        <w:rPr>
          <w:sz w:val="28"/>
          <w:szCs w:val="28"/>
          <w:lang w:val="uk-UA"/>
        </w:rPr>
        <w:t xml:space="preserve"> </w:t>
      </w:r>
      <w:r w:rsidRPr="00E11399">
        <w:rPr>
          <w:sz w:val="28"/>
          <w:szCs w:val="28"/>
          <w:lang w:val="en-US"/>
        </w:rPr>
        <w:t>failure</w:t>
      </w:r>
      <w:r>
        <w:rPr>
          <w:sz w:val="28"/>
          <w:szCs w:val="28"/>
          <w:lang w:val="en-US"/>
        </w:rPr>
        <w:t xml:space="preserve"> </w:t>
      </w:r>
      <w:r>
        <w:rPr>
          <w:sz w:val="28"/>
          <w:szCs w:val="28"/>
          <w:lang w:val="uk-UA"/>
        </w:rPr>
        <w:t>[</w:t>
      </w:r>
      <w:r>
        <w:rPr>
          <w:sz w:val="28"/>
          <w:szCs w:val="28"/>
          <w:lang w:val="en-US"/>
        </w:rPr>
        <w:t xml:space="preserve">Text] / A. Piatkowska </w:t>
      </w:r>
      <w:r w:rsidRPr="00E11399">
        <w:rPr>
          <w:sz w:val="28"/>
          <w:szCs w:val="28"/>
          <w:lang w:val="en-US"/>
        </w:rPr>
        <w:t>// Ann. Noninvasive Electrocardiol.</w:t>
      </w:r>
      <w:r>
        <w:rPr>
          <w:sz w:val="28"/>
          <w:szCs w:val="28"/>
          <w:lang w:val="en-US"/>
        </w:rPr>
        <w:t xml:space="preserve"> –</w:t>
      </w:r>
      <w:r w:rsidRPr="00E11399">
        <w:rPr>
          <w:sz w:val="28"/>
          <w:szCs w:val="28"/>
          <w:lang w:val="en-US"/>
        </w:rPr>
        <w:t xml:space="preserve"> 2005.</w:t>
      </w:r>
      <w:r>
        <w:rPr>
          <w:sz w:val="28"/>
          <w:szCs w:val="28"/>
          <w:lang w:val="en-US"/>
        </w:rPr>
        <w:t xml:space="preserve"> –</w:t>
      </w:r>
      <w:r w:rsidRPr="00E11399">
        <w:rPr>
          <w:sz w:val="28"/>
          <w:szCs w:val="28"/>
          <w:lang w:val="en-US"/>
        </w:rPr>
        <w:t xml:space="preserve"> </w:t>
      </w:r>
      <w:r>
        <w:rPr>
          <w:sz w:val="28"/>
          <w:szCs w:val="28"/>
          <w:lang w:val="en-US"/>
        </w:rPr>
        <w:t xml:space="preserve">N </w:t>
      </w:r>
      <w:r w:rsidRPr="00E11399">
        <w:rPr>
          <w:sz w:val="28"/>
          <w:szCs w:val="28"/>
          <w:lang w:val="en-US"/>
        </w:rPr>
        <w:t>3.</w:t>
      </w:r>
      <w:r>
        <w:rPr>
          <w:sz w:val="28"/>
          <w:szCs w:val="28"/>
          <w:lang w:val="en-US"/>
        </w:rPr>
        <w:t xml:space="preserve"> –</w:t>
      </w:r>
      <w:r w:rsidRPr="00E11399">
        <w:rPr>
          <w:sz w:val="28"/>
          <w:szCs w:val="28"/>
          <w:lang w:val="en-US"/>
        </w:rPr>
        <w:t xml:space="preserve"> P.</w:t>
      </w:r>
      <w:r>
        <w:rPr>
          <w:sz w:val="28"/>
          <w:szCs w:val="28"/>
          <w:lang w:val="en-US"/>
        </w:rPr>
        <w:t xml:space="preserve"> </w:t>
      </w:r>
      <w:r w:rsidRPr="00E11399">
        <w:rPr>
          <w:sz w:val="28"/>
          <w:szCs w:val="28"/>
          <w:lang w:val="en-US"/>
        </w:rPr>
        <w:t>270-279</w:t>
      </w:r>
      <w:r w:rsidRPr="006A6FC9">
        <w:rPr>
          <w:sz w:val="28"/>
          <w:szCs w:val="28"/>
          <w:lang w:val="en-US"/>
        </w:rPr>
        <w:t>.</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rPr>
        <w:t>Pliquet R.U. Statin therapy restores sympathovagal balance in experimental heart failure</w:t>
      </w:r>
      <w:r>
        <w:rPr>
          <w:sz w:val="28"/>
          <w:szCs w:val="28"/>
          <w:lang w:val="en-US"/>
        </w:rPr>
        <w:t xml:space="preserve"> </w:t>
      </w:r>
      <w:r>
        <w:rPr>
          <w:sz w:val="28"/>
          <w:szCs w:val="28"/>
          <w:lang w:val="uk-UA"/>
        </w:rPr>
        <w:t>[</w:t>
      </w:r>
      <w:r>
        <w:rPr>
          <w:sz w:val="28"/>
          <w:szCs w:val="28"/>
          <w:lang w:val="en-US"/>
        </w:rPr>
        <w:t xml:space="preserve">Text] / R.U. </w:t>
      </w:r>
      <w:r w:rsidRPr="00E11399">
        <w:rPr>
          <w:sz w:val="28"/>
          <w:szCs w:val="28"/>
          <w:lang w:val="en-US"/>
        </w:rPr>
        <w:t xml:space="preserve">Pliquet, </w:t>
      </w:r>
      <w:r>
        <w:rPr>
          <w:sz w:val="28"/>
          <w:szCs w:val="28"/>
          <w:lang w:val="en-US"/>
        </w:rPr>
        <w:t xml:space="preserve">K.G. </w:t>
      </w:r>
      <w:r w:rsidRPr="00E11399">
        <w:rPr>
          <w:sz w:val="28"/>
          <w:szCs w:val="28"/>
          <w:lang w:val="en-US"/>
        </w:rPr>
        <w:t xml:space="preserve">Cornish, </w:t>
      </w:r>
      <w:r>
        <w:rPr>
          <w:sz w:val="28"/>
          <w:szCs w:val="28"/>
          <w:lang w:val="en-US"/>
        </w:rPr>
        <w:t xml:space="preserve">I.H. </w:t>
      </w:r>
      <w:r w:rsidRPr="00E11399">
        <w:rPr>
          <w:sz w:val="28"/>
          <w:szCs w:val="28"/>
          <w:lang w:val="en-US"/>
        </w:rPr>
        <w:t>Zucker // Circulation. – 2003. – Vol. 107</w:t>
      </w:r>
      <w:r>
        <w:rPr>
          <w:sz w:val="28"/>
          <w:szCs w:val="28"/>
          <w:lang w:val="en-US"/>
        </w:rPr>
        <w:t xml:space="preserve">, N </w:t>
      </w:r>
      <w:r w:rsidRPr="00E11399">
        <w:rPr>
          <w:sz w:val="28"/>
          <w:szCs w:val="28"/>
          <w:lang w:val="en-US"/>
        </w:rPr>
        <w:t>19. – P. 2493 – 2498.</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rPr>
        <w:t xml:space="preserve">Post-extrasystolic heart rate turbulence in healthy subjects: influence of gender and basic heart rate </w:t>
      </w:r>
      <w:r>
        <w:rPr>
          <w:sz w:val="28"/>
          <w:szCs w:val="28"/>
          <w:lang w:val="uk-UA"/>
        </w:rPr>
        <w:t>[</w:t>
      </w:r>
      <w:r>
        <w:rPr>
          <w:sz w:val="28"/>
          <w:szCs w:val="28"/>
          <w:lang w:val="en-US"/>
        </w:rPr>
        <w:t xml:space="preserve">Text] / J.O. </w:t>
      </w:r>
      <w:r w:rsidRPr="00E11399">
        <w:rPr>
          <w:sz w:val="28"/>
          <w:szCs w:val="28"/>
          <w:lang w:val="en-US"/>
        </w:rPr>
        <w:t>Schwab</w:t>
      </w:r>
      <w:r w:rsidRPr="00E11399">
        <w:rPr>
          <w:sz w:val="28"/>
          <w:szCs w:val="28"/>
          <w:lang w:val="uk-UA"/>
        </w:rPr>
        <w:t xml:space="preserve">, </w:t>
      </w:r>
      <w:r>
        <w:rPr>
          <w:sz w:val="28"/>
          <w:szCs w:val="28"/>
          <w:lang w:val="en-US"/>
        </w:rPr>
        <w:t xml:space="preserve">M. </w:t>
      </w:r>
      <w:r w:rsidRPr="00E11399">
        <w:rPr>
          <w:sz w:val="28"/>
          <w:szCs w:val="28"/>
          <w:lang w:val="en-US"/>
        </w:rPr>
        <w:t>Coch</w:t>
      </w:r>
      <w:r w:rsidRPr="00E11399">
        <w:rPr>
          <w:sz w:val="28"/>
          <w:szCs w:val="28"/>
          <w:lang w:val="uk-UA"/>
        </w:rPr>
        <w:t xml:space="preserve">, </w:t>
      </w:r>
      <w:r>
        <w:rPr>
          <w:sz w:val="28"/>
          <w:szCs w:val="28"/>
          <w:lang w:val="en-US"/>
        </w:rPr>
        <w:t xml:space="preserve">G. </w:t>
      </w:r>
      <w:r w:rsidRPr="00E11399">
        <w:rPr>
          <w:sz w:val="28"/>
          <w:szCs w:val="28"/>
          <w:lang w:val="en-US"/>
        </w:rPr>
        <w:t>Veit</w:t>
      </w:r>
      <w:r w:rsidRPr="00E11399">
        <w:rPr>
          <w:sz w:val="28"/>
          <w:szCs w:val="28"/>
          <w:lang w:val="uk-UA"/>
        </w:rPr>
        <w:t xml:space="preserve"> </w:t>
      </w:r>
      <w:r>
        <w:rPr>
          <w:sz w:val="28"/>
          <w:szCs w:val="28"/>
          <w:lang w:val="en-US"/>
        </w:rPr>
        <w:t>[</w:t>
      </w:r>
      <w:r w:rsidRPr="00E11399">
        <w:rPr>
          <w:sz w:val="28"/>
          <w:szCs w:val="28"/>
          <w:lang w:val="en-US"/>
        </w:rPr>
        <w:t>et</w:t>
      </w:r>
      <w:r w:rsidRPr="00E11399">
        <w:rPr>
          <w:sz w:val="28"/>
          <w:szCs w:val="28"/>
          <w:lang w:val="uk-UA"/>
        </w:rPr>
        <w:t xml:space="preserve"> </w:t>
      </w:r>
      <w:r w:rsidRPr="00E11399">
        <w:rPr>
          <w:sz w:val="28"/>
          <w:szCs w:val="28"/>
          <w:lang w:val="en-US"/>
        </w:rPr>
        <w:t>al</w:t>
      </w:r>
      <w:r w:rsidRPr="00E11399">
        <w:rPr>
          <w:sz w:val="28"/>
          <w:szCs w:val="28"/>
          <w:lang w:val="uk-UA"/>
        </w:rPr>
        <w:t>.</w:t>
      </w:r>
      <w:r>
        <w:rPr>
          <w:sz w:val="28"/>
          <w:szCs w:val="28"/>
          <w:lang w:val="en-US"/>
        </w:rPr>
        <w:t>]</w:t>
      </w:r>
      <w:r w:rsidRPr="00E11399">
        <w:rPr>
          <w:sz w:val="28"/>
          <w:szCs w:val="28"/>
          <w:lang w:val="uk-UA"/>
        </w:rPr>
        <w:t xml:space="preserve"> </w:t>
      </w:r>
      <w:r w:rsidRPr="00E11399">
        <w:rPr>
          <w:sz w:val="28"/>
          <w:szCs w:val="28"/>
          <w:lang w:val="en-US"/>
        </w:rPr>
        <w:t>// Circulation.</w:t>
      </w:r>
      <w:r>
        <w:rPr>
          <w:sz w:val="28"/>
          <w:szCs w:val="28"/>
          <w:lang w:val="en-US"/>
        </w:rPr>
        <w:t xml:space="preserve"> –</w:t>
      </w:r>
      <w:r w:rsidRPr="00E11399">
        <w:rPr>
          <w:sz w:val="28"/>
          <w:szCs w:val="28"/>
          <w:lang w:val="en-US"/>
        </w:rPr>
        <w:t xml:space="preserve"> 2001.</w:t>
      </w:r>
      <w:r>
        <w:rPr>
          <w:sz w:val="28"/>
          <w:szCs w:val="28"/>
          <w:lang w:val="en-US"/>
        </w:rPr>
        <w:t xml:space="preserve"> –</w:t>
      </w:r>
      <w:r w:rsidRPr="00E11399">
        <w:rPr>
          <w:sz w:val="28"/>
          <w:szCs w:val="28"/>
          <w:lang w:val="en-US"/>
        </w:rPr>
        <w:t xml:space="preserve"> Vol.104,</w:t>
      </w:r>
      <w:r>
        <w:rPr>
          <w:sz w:val="28"/>
          <w:szCs w:val="28"/>
          <w:lang w:val="en-US"/>
        </w:rPr>
        <w:t xml:space="preserve"> Part </w:t>
      </w:r>
      <w:r w:rsidRPr="00E11399">
        <w:rPr>
          <w:sz w:val="28"/>
          <w:szCs w:val="28"/>
          <w:lang w:val="en-US"/>
        </w:rPr>
        <w:t>II-490.</w:t>
      </w:r>
      <w:r>
        <w:rPr>
          <w:sz w:val="28"/>
          <w:szCs w:val="28"/>
          <w:lang w:val="en-US"/>
        </w:rPr>
        <w:t xml:space="preserve"> –</w:t>
      </w:r>
      <w:r w:rsidRPr="00E11399">
        <w:rPr>
          <w:sz w:val="28"/>
          <w:szCs w:val="28"/>
          <w:lang w:val="en-US"/>
        </w:rPr>
        <w:t xml:space="preserve"> P.2324</w:t>
      </w:r>
      <w:r w:rsidRPr="00267990">
        <w:rPr>
          <w:sz w:val="28"/>
          <w:szCs w:val="28"/>
          <w:lang w:val="en-US"/>
        </w:rPr>
        <w:t>.</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 xml:space="preserve">Postextrasystolic regulation patterns of blood pressure and heart rate in patients with idiopathic dilated cardiomyopathy </w:t>
      </w:r>
      <w:r>
        <w:rPr>
          <w:sz w:val="28"/>
          <w:szCs w:val="28"/>
          <w:lang w:val="uk-UA"/>
        </w:rPr>
        <w:t>[</w:t>
      </w:r>
      <w:r>
        <w:rPr>
          <w:sz w:val="28"/>
          <w:szCs w:val="28"/>
          <w:lang w:val="en-US"/>
        </w:rPr>
        <w:t xml:space="preserve">Text] / A. </w:t>
      </w:r>
      <w:r w:rsidRPr="00E11399">
        <w:rPr>
          <w:sz w:val="28"/>
          <w:szCs w:val="28"/>
          <w:lang w:val="en-US"/>
        </w:rPr>
        <w:t xml:space="preserve">Voss, </w:t>
      </w:r>
      <w:r>
        <w:rPr>
          <w:sz w:val="28"/>
          <w:szCs w:val="28"/>
          <w:lang w:val="en-US"/>
        </w:rPr>
        <w:t xml:space="preserve">V. </w:t>
      </w:r>
      <w:r w:rsidRPr="00E11399">
        <w:rPr>
          <w:sz w:val="28"/>
          <w:szCs w:val="28"/>
          <w:lang w:val="en-US"/>
        </w:rPr>
        <w:t xml:space="preserve">Baier, </w:t>
      </w:r>
      <w:r>
        <w:rPr>
          <w:sz w:val="28"/>
          <w:szCs w:val="28"/>
          <w:lang w:val="en-US"/>
        </w:rPr>
        <w:t xml:space="preserve">A. </w:t>
      </w:r>
      <w:r w:rsidRPr="00E11399">
        <w:rPr>
          <w:sz w:val="28"/>
          <w:szCs w:val="28"/>
          <w:lang w:val="en-US"/>
        </w:rPr>
        <w:t xml:space="preserve">Schumann </w:t>
      </w:r>
      <w:r>
        <w:rPr>
          <w:sz w:val="28"/>
          <w:szCs w:val="28"/>
          <w:lang w:val="en-US"/>
        </w:rPr>
        <w:t>[</w:t>
      </w:r>
      <w:r w:rsidRPr="00E11399">
        <w:rPr>
          <w:sz w:val="28"/>
          <w:szCs w:val="28"/>
          <w:lang w:val="en-US"/>
        </w:rPr>
        <w:t>et al.</w:t>
      </w:r>
      <w:r>
        <w:rPr>
          <w:sz w:val="28"/>
          <w:szCs w:val="28"/>
          <w:lang w:val="en-US"/>
        </w:rPr>
        <w:t>]</w:t>
      </w:r>
      <w:r w:rsidRPr="00E11399">
        <w:rPr>
          <w:sz w:val="28"/>
          <w:szCs w:val="28"/>
          <w:lang w:val="en-US"/>
        </w:rPr>
        <w:t xml:space="preserve"> // J. Physiol.</w:t>
      </w:r>
      <w:r>
        <w:rPr>
          <w:sz w:val="28"/>
          <w:szCs w:val="28"/>
          <w:lang w:val="en-US"/>
        </w:rPr>
        <w:t xml:space="preserve"> –</w:t>
      </w:r>
      <w:r w:rsidRPr="00E11399">
        <w:rPr>
          <w:sz w:val="28"/>
          <w:szCs w:val="28"/>
          <w:lang w:val="en-US"/>
        </w:rPr>
        <w:t xml:space="preserve"> 2002.</w:t>
      </w:r>
      <w:r>
        <w:rPr>
          <w:sz w:val="28"/>
          <w:szCs w:val="28"/>
          <w:lang w:val="en-US"/>
        </w:rPr>
        <w:t xml:space="preserve"> –</w:t>
      </w:r>
      <w:r w:rsidRPr="00E11399">
        <w:rPr>
          <w:sz w:val="28"/>
          <w:szCs w:val="28"/>
          <w:lang w:val="en-US"/>
        </w:rPr>
        <w:t xml:space="preserve"> Vol.</w:t>
      </w:r>
      <w:r>
        <w:rPr>
          <w:sz w:val="28"/>
          <w:szCs w:val="28"/>
          <w:lang w:val="en-US"/>
        </w:rPr>
        <w:t xml:space="preserve"> </w:t>
      </w:r>
      <w:r w:rsidRPr="00E11399">
        <w:rPr>
          <w:sz w:val="28"/>
          <w:szCs w:val="28"/>
          <w:lang w:val="en-US"/>
        </w:rPr>
        <w:t>538.</w:t>
      </w:r>
      <w:r>
        <w:rPr>
          <w:sz w:val="28"/>
          <w:szCs w:val="28"/>
          <w:lang w:val="en-US"/>
        </w:rPr>
        <w:t xml:space="preserve"> –</w:t>
      </w:r>
      <w:r w:rsidRPr="00E11399">
        <w:rPr>
          <w:sz w:val="28"/>
          <w:szCs w:val="28"/>
          <w:lang w:val="en-US"/>
        </w:rPr>
        <w:t xml:space="preserve"> P.271-278</w:t>
      </w:r>
      <w:r w:rsidRPr="009077A8">
        <w:rPr>
          <w:sz w:val="28"/>
          <w:szCs w:val="28"/>
          <w:lang w:val="en-US"/>
        </w:rPr>
        <w:t>.</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rPr>
        <w:lastRenderedPageBreak/>
        <w:t>Pratt</w:t>
      </w:r>
      <w:r w:rsidRPr="00E11399">
        <w:rPr>
          <w:sz w:val="28"/>
          <w:szCs w:val="28"/>
          <w:lang w:val="uk-UA"/>
        </w:rPr>
        <w:t xml:space="preserve"> </w:t>
      </w:r>
      <w:r w:rsidRPr="00E11399">
        <w:rPr>
          <w:sz w:val="28"/>
          <w:szCs w:val="28"/>
          <w:lang w:val="en-US"/>
        </w:rPr>
        <w:t>C</w:t>
      </w:r>
      <w:r w:rsidRPr="00E11399">
        <w:rPr>
          <w:sz w:val="28"/>
          <w:szCs w:val="28"/>
          <w:lang w:val="uk-UA"/>
        </w:rPr>
        <w:t>.</w:t>
      </w:r>
      <w:r w:rsidRPr="00E11399">
        <w:rPr>
          <w:sz w:val="28"/>
          <w:szCs w:val="28"/>
          <w:lang w:val="en-US"/>
        </w:rPr>
        <w:t>M</w:t>
      </w:r>
      <w:r w:rsidRPr="00E11399">
        <w:rPr>
          <w:sz w:val="28"/>
          <w:szCs w:val="28"/>
          <w:lang w:val="uk-UA"/>
        </w:rPr>
        <w:t xml:space="preserve">. </w:t>
      </w:r>
      <w:r w:rsidRPr="00E11399">
        <w:rPr>
          <w:sz w:val="28"/>
          <w:szCs w:val="28"/>
          <w:lang w:val="en-US"/>
        </w:rPr>
        <w:t>Can</w:t>
      </w:r>
      <w:r w:rsidRPr="00E11399">
        <w:rPr>
          <w:sz w:val="28"/>
          <w:szCs w:val="28"/>
          <w:lang w:val="uk-UA"/>
        </w:rPr>
        <w:t xml:space="preserve"> </w:t>
      </w:r>
      <w:r w:rsidRPr="00E11399">
        <w:rPr>
          <w:sz w:val="28"/>
          <w:szCs w:val="28"/>
          <w:lang w:val="en-US"/>
        </w:rPr>
        <w:t>antiarrhythmic</w:t>
      </w:r>
      <w:r w:rsidRPr="00E11399">
        <w:rPr>
          <w:sz w:val="28"/>
          <w:szCs w:val="28"/>
          <w:lang w:val="uk-UA"/>
        </w:rPr>
        <w:t xml:space="preserve"> </w:t>
      </w:r>
      <w:r w:rsidRPr="00E11399">
        <w:rPr>
          <w:sz w:val="28"/>
          <w:szCs w:val="28"/>
          <w:lang w:val="en-US"/>
        </w:rPr>
        <w:t>drugs</w:t>
      </w:r>
      <w:r w:rsidRPr="00E11399">
        <w:rPr>
          <w:sz w:val="28"/>
          <w:szCs w:val="28"/>
          <w:lang w:val="uk-UA"/>
        </w:rPr>
        <w:t xml:space="preserve"> </w:t>
      </w:r>
      <w:r w:rsidRPr="00E11399">
        <w:rPr>
          <w:sz w:val="28"/>
          <w:szCs w:val="28"/>
          <w:lang w:val="en-US"/>
        </w:rPr>
        <w:t>survive</w:t>
      </w:r>
      <w:r w:rsidRPr="00E11399">
        <w:rPr>
          <w:sz w:val="28"/>
          <w:szCs w:val="28"/>
          <w:lang w:val="uk-UA"/>
        </w:rPr>
        <w:t xml:space="preserve"> </w:t>
      </w:r>
      <w:r w:rsidRPr="00E11399">
        <w:rPr>
          <w:sz w:val="28"/>
          <w:szCs w:val="28"/>
          <w:lang w:val="en-US"/>
        </w:rPr>
        <w:t>survival</w:t>
      </w:r>
      <w:r w:rsidRPr="00E11399">
        <w:rPr>
          <w:sz w:val="28"/>
          <w:szCs w:val="28"/>
          <w:lang w:val="uk-UA"/>
        </w:rPr>
        <w:t xml:space="preserve"> </w:t>
      </w:r>
      <w:r w:rsidRPr="00E11399">
        <w:rPr>
          <w:sz w:val="28"/>
          <w:szCs w:val="28"/>
          <w:lang w:val="en-US"/>
        </w:rPr>
        <w:t>trials</w:t>
      </w:r>
      <w:r w:rsidRPr="00E11399">
        <w:rPr>
          <w:sz w:val="28"/>
          <w:szCs w:val="28"/>
          <w:lang w:val="uk-UA"/>
        </w:rPr>
        <w:t xml:space="preserve">? </w:t>
      </w:r>
      <w:r>
        <w:rPr>
          <w:sz w:val="28"/>
          <w:szCs w:val="28"/>
          <w:lang w:val="uk-UA"/>
        </w:rPr>
        <w:t>[</w:t>
      </w:r>
      <w:r>
        <w:rPr>
          <w:sz w:val="28"/>
          <w:szCs w:val="28"/>
          <w:lang w:val="en-US"/>
        </w:rPr>
        <w:t xml:space="preserve">Text] / C.M. </w:t>
      </w:r>
      <w:r w:rsidRPr="00E11399">
        <w:rPr>
          <w:sz w:val="28"/>
          <w:szCs w:val="28"/>
          <w:lang w:val="en-US"/>
        </w:rPr>
        <w:t>Pratt</w:t>
      </w:r>
      <w:r w:rsidRPr="00E11399">
        <w:rPr>
          <w:sz w:val="28"/>
          <w:szCs w:val="28"/>
          <w:lang w:val="uk-UA"/>
        </w:rPr>
        <w:t xml:space="preserve">, </w:t>
      </w:r>
      <w:r>
        <w:rPr>
          <w:sz w:val="28"/>
          <w:szCs w:val="28"/>
          <w:lang w:val="en-US"/>
        </w:rPr>
        <w:t xml:space="preserve">A.L. </w:t>
      </w:r>
      <w:r w:rsidRPr="00E11399">
        <w:rPr>
          <w:sz w:val="28"/>
          <w:szCs w:val="28"/>
          <w:lang w:val="en-US"/>
        </w:rPr>
        <w:t>Waldo</w:t>
      </w:r>
      <w:r w:rsidRPr="00E11399">
        <w:rPr>
          <w:sz w:val="28"/>
          <w:szCs w:val="28"/>
          <w:lang w:val="uk-UA"/>
        </w:rPr>
        <w:t xml:space="preserve">, </w:t>
      </w:r>
      <w:r>
        <w:rPr>
          <w:sz w:val="28"/>
          <w:szCs w:val="28"/>
          <w:lang w:val="en-US"/>
        </w:rPr>
        <w:t xml:space="preserve">A.J. </w:t>
      </w:r>
      <w:r w:rsidRPr="00E11399">
        <w:rPr>
          <w:sz w:val="28"/>
          <w:szCs w:val="28"/>
          <w:lang w:val="en-US"/>
        </w:rPr>
        <w:t>Camm</w:t>
      </w:r>
      <w:r w:rsidRPr="00E11399">
        <w:rPr>
          <w:sz w:val="28"/>
          <w:szCs w:val="28"/>
          <w:lang w:val="uk-UA"/>
        </w:rPr>
        <w:t xml:space="preserve"> //</w:t>
      </w:r>
      <w:r w:rsidRPr="00E11399">
        <w:rPr>
          <w:sz w:val="28"/>
          <w:szCs w:val="28"/>
          <w:lang w:val="en-US"/>
        </w:rPr>
        <w:t>Am</w:t>
      </w:r>
      <w:r w:rsidRPr="00E11399">
        <w:rPr>
          <w:sz w:val="28"/>
          <w:szCs w:val="28"/>
          <w:lang w:val="uk-UA"/>
        </w:rPr>
        <w:t xml:space="preserve">. </w:t>
      </w:r>
      <w:r w:rsidRPr="00E11399">
        <w:rPr>
          <w:sz w:val="28"/>
          <w:szCs w:val="28"/>
          <w:lang w:val="en-US"/>
        </w:rPr>
        <w:t>J</w:t>
      </w:r>
      <w:r w:rsidRPr="00E11399">
        <w:rPr>
          <w:sz w:val="28"/>
          <w:szCs w:val="28"/>
          <w:lang w:val="uk-UA"/>
        </w:rPr>
        <w:t xml:space="preserve">. </w:t>
      </w:r>
      <w:r w:rsidRPr="00E11399">
        <w:rPr>
          <w:sz w:val="28"/>
          <w:szCs w:val="28"/>
          <w:lang w:val="en-US"/>
        </w:rPr>
        <w:t>Cardiol</w:t>
      </w:r>
      <w:r w:rsidRPr="00E11399">
        <w:rPr>
          <w:sz w:val="28"/>
          <w:szCs w:val="28"/>
          <w:lang w:val="uk-UA"/>
        </w:rPr>
        <w:t xml:space="preserve">. – 1998. – </w:t>
      </w:r>
      <w:r w:rsidRPr="00E11399">
        <w:rPr>
          <w:sz w:val="28"/>
          <w:szCs w:val="28"/>
          <w:lang w:val="en-US"/>
        </w:rPr>
        <w:t>Vol</w:t>
      </w:r>
      <w:r w:rsidRPr="00E11399">
        <w:rPr>
          <w:sz w:val="28"/>
          <w:szCs w:val="28"/>
          <w:lang w:val="uk-UA"/>
        </w:rPr>
        <w:t>.</w:t>
      </w:r>
      <w:r>
        <w:rPr>
          <w:sz w:val="28"/>
          <w:szCs w:val="28"/>
          <w:lang w:val="en-US"/>
        </w:rPr>
        <w:t xml:space="preserve"> </w:t>
      </w:r>
      <w:r w:rsidRPr="00E11399">
        <w:rPr>
          <w:sz w:val="28"/>
          <w:szCs w:val="28"/>
          <w:lang w:val="uk-UA"/>
        </w:rPr>
        <w:t xml:space="preserve">81. – </w:t>
      </w:r>
      <w:r w:rsidRPr="00E11399">
        <w:rPr>
          <w:sz w:val="28"/>
          <w:szCs w:val="28"/>
          <w:lang w:val="en-US"/>
        </w:rPr>
        <w:t>P</w:t>
      </w:r>
      <w:r w:rsidRPr="00E11399">
        <w:rPr>
          <w:sz w:val="28"/>
          <w:szCs w:val="28"/>
          <w:lang w:val="uk-UA"/>
        </w:rPr>
        <w:t>. 24</w:t>
      </w:r>
      <w:r w:rsidRPr="00E11399">
        <w:rPr>
          <w:sz w:val="28"/>
          <w:szCs w:val="28"/>
          <w:lang w:val="en-US"/>
        </w:rPr>
        <w:t>D</w:t>
      </w:r>
      <w:r w:rsidRPr="00E11399">
        <w:rPr>
          <w:sz w:val="28"/>
          <w:szCs w:val="28"/>
          <w:lang w:val="uk-UA"/>
        </w:rPr>
        <w:t>–34</w:t>
      </w:r>
      <w:r w:rsidRPr="00E11399">
        <w:rPr>
          <w:sz w:val="28"/>
          <w:szCs w:val="28"/>
          <w:lang w:val="en-US"/>
        </w:rPr>
        <w:t>D.</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rPr>
        <w:t>Pravastatin in elderly individuals at risk of vascular disease (PROSPER): a randomized controlled trial</w:t>
      </w:r>
      <w:r>
        <w:rPr>
          <w:sz w:val="28"/>
          <w:szCs w:val="28"/>
          <w:lang w:val="en-US"/>
        </w:rPr>
        <w:t xml:space="preserve"> </w:t>
      </w:r>
      <w:r>
        <w:rPr>
          <w:sz w:val="28"/>
          <w:szCs w:val="28"/>
          <w:lang w:val="uk-UA"/>
        </w:rPr>
        <w:t>[</w:t>
      </w:r>
      <w:r>
        <w:rPr>
          <w:sz w:val="28"/>
          <w:szCs w:val="28"/>
          <w:lang w:val="en-US"/>
        </w:rPr>
        <w:t xml:space="preserve">Text] / J. </w:t>
      </w:r>
      <w:r w:rsidRPr="00E11399">
        <w:rPr>
          <w:sz w:val="28"/>
          <w:szCs w:val="28"/>
          <w:lang w:val="en-US"/>
        </w:rPr>
        <w:t xml:space="preserve">Sheferd, </w:t>
      </w:r>
      <w:r>
        <w:rPr>
          <w:sz w:val="28"/>
          <w:szCs w:val="28"/>
          <w:lang w:val="en-US"/>
        </w:rPr>
        <w:t xml:space="preserve">G.J. </w:t>
      </w:r>
      <w:r w:rsidRPr="00E11399">
        <w:rPr>
          <w:sz w:val="28"/>
          <w:szCs w:val="28"/>
          <w:lang w:val="en-US"/>
        </w:rPr>
        <w:t xml:space="preserve">Blow, </w:t>
      </w:r>
      <w:r>
        <w:rPr>
          <w:sz w:val="28"/>
          <w:szCs w:val="28"/>
          <w:lang w:val="en-US"/>
        </w:rPr>
        <w:t xml:space="preserve">M.B. </w:t>
      </w:r>
      <w:r w:rsidRPr="00E11399">
        <w:rPr>
          <w:sz w:val="28"/>
          <w:szCs w:val="28"/>
          <w:lang w:val="en-US"/>
        </w:rPr>
        <w:t xml:space="preserve">Murphy </w:t>
      </w:r>
      <w:r>
        <w:rPr>
          <w:sz w:val="28"/>
          <w:szCs w:val="28"/>
          <w:lang w:val="en-US"/>
        </w:rPr>
        <w:t>[</w:t>
      </w:r>
      <w:r w:rsidRPr="00E11399">
        <w:rPr>
          <w:sz w:val="28"/>
          <w:szCs w:val="28"/>
          <w:lang w:val="en-US"/>
        </w:rPr>
        <w:t>et al.</w:t>
      </w:r>
      <w:r>
        <w:rPr>
          <w:sz w:val="28"/>
          <w:szCs w:val="28"/>
          <w:lang w:val="en-US"/>
        </w:rPr>
        <w:t>]</w:t>
      </w:r>
      <w:r w:rsidRPr="00E11399">
        <w:rPr>
          <w:sz w:val="28"/>
          <w:szCs w:val="28"/>
          <w:lang w:val="en-US"/>
        </w:rPr>
        <w:t xml:space="preserve"> </w:t>
      </w:r>
      <w:r>
        <w:rPr>
          <w:sz w:val="28"/>
          <w:szCs w:val="28"/>
          <w:lang w:val="en-US"/>
        </w:rPr>
        <w:t xml:space="preserve">// </w:t>
      </w:r>
      <w:r w:rsidRPr="00E11399">
        <w:rPr>
          <w:sz w:val="28"/>
          <w:szCs w:val="28"/>
          <w:lang w:val="en-US"/>
        </w:rPr>
        <w:t xml:space="preserve">Lancet. – 2002. </w:t>
      </w:r>
      <w:r>
        <w:rPr>
          <w:sz w:val="28"/>
          <w:szCs w:val="28"/>
          <w:lang w:val="en-US"/>
        </w:rPr>
        <w:t xml:space="preserve">– </w:t>
      </w:r>
      <w:r w:rsidRPr="00E11399">
        <w:rPr>
          <w:sz w:val="28"/>
          <w:szCs w:val="28"/>
          <w:lang w:val="en-US"/>
        </w:rPr>
        <w:t xml:space="preserve">Vol. 288. </w:t>
      </w:r>
      <w:r>
        <w:rPr>
          <w:sz w:val="28"/>
          <w:szCs w:val="28"/>
          <w:lang w:val="en-US"/>
        </w:rPr>
        <w:t xml:space="preserve">– </w:t>
      </w:r>
      <w:r w:rsidRPr="00E11399">
        <w:rPr>
          <w:sz w:val="28"/>
          <w:szCs w:val="28"/>
          <w:lang w:val="en-US"/>
        </w:rPr>
        <w:t>P. 2998–3007.</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t>Pravastatin</w:t>
      </w:r>
      <w:r w:rsidRPr="00E11399">
        <w:rPr>
          <w:sz w:val="28"/>
          <w:szCs w:val="28"/>
          <w:lang w:val="uk-UA" w:eastAsia="uk-UA"/>
        </w:rPr>
        <w:t xml:space="preserve"> </w:t>
      </w:r>
      <w:r w:rsidRPr="00E11399">
        <w:rPr>
          <w:sz w:val="28"/>
          <w:szCs w:val="28"/>
          <w:lang w:val="en-US" w:eastAsia="uk-UA"/>
        </w:rPr>
        <w:t>reduces</w:t>
      </w:r>
      <w:r w:rsidRPr="00E11399">
        <w:rPr>
          <w:sz w:val="28"/>
          <w:szCs w:val="28"/>
          <w:lang w:val="uk-UA" w:eastAsia="uk-UA"/>
        </w:rPr>
        <w:t xml:space="preserve"> </w:t>
      </w:r>
      <w:r w:rsidRPr="00E11399">
        <w:rPr>
          <w:sz w:val="28"/>
          <w:szCs w:val="28"/>
          <w:lang w:val="en-US" w:eastAsia="uk-UA"/>
        </w:rPr>
        <w:t>thrombogenicity</w:t>
      </w:r>
      <w:r w:rsidRPr="00E11399">
        <w:rPr>
          <w:sz w:val="28"/>
          <w:szCs w:val="28"/>
          <w:lang w:val="uk-UA" w:eastAsia="uk-UA"/>
        </w:rPr>
        <w:t xml:space="preserve"> </w:t>
      </w:r>
      <w:r w:rsidRPr="00E11399">
        <w:rPr>
          <w:sz w:val="28"/>
          <w:szCs w:val="28"/>
          <w:lang w:val="en-US" w:eastAsia="uk-UA"/>
        </w:rPr>
        <w:t>by</w:t>
      </w:r>
      <w:r w:rsidRPr="00E11399">
        <w:rPr>
          <w:sz w:val="28"/>
          <w:szCs w:val="28"/>
          <w:lang w:val="uk-UA" w:eastAsia="uk-UA"/>
        </w:rPr>
        <w:t xml:space="preserve"> </w:t>
      </w:r>
      <w:r w:rsidRPr="00E11399">
        <w:rPr>
          <w:sz w:val="28"/>
          <w:szCs w:val="28"/>
          <w:lang w:val="en-US" w:eastAsia="uk-UA"/>
        </w:rPr>
        <w:t>mechanisms</w:t>
      </w:r>
      <w:r w:rsidRPr="00E11399">
        <w:rPr>
          <w:sz w:val="28"/>
          <w:szCs w:val="28"/>
          <w:lang w:val="uk-UA" w:eastAsia="uk-UA"/>
        </w:rPr>
        <w:t xml:space="preserve"> </w:t>
      </w:r>
      <w:r w:rsidRPr="00E11399">
        <w:rPr>
          <w:sz w:val="28"/>
          <w:szCs w:val="28"/>
          <w:lang w:val="en-US" w:eastAsia="uk-UA"/>
        </w:rPr>
        <w:t>beyond</w:t>
      </w:r>
      <w:r w:rsidRPr="00E11399">
        <w:rPr>
          <w:sz w:val="28"/>
          <w:szCs w:val="28"/>
          <w:lang w:val="uk-UA" w:eastAsia="uk-UA"/>
        </w:rPr>
        <w:t xml:space="preserve"> </w:t>
      </w:r>
      <w:r w:rsidRPr="00E11399">
        <w:rPr>
          <w:sz w:val="28"/>
          <w:szCs w:val="28"/>
          <w:lang w:val="en-US" w:eastAsia="uk-UA"/>
        </w:rPr>
        <w:t>plasma</w:t>
      </w:r>
      <w:r w:rsidRPr="00E11399">
        <w:rPr>
          <w:sz w:val="28"/>
          <w:szCs w:val="28"/>
          <w:lang w:val="uk-UA" w:eastAsia="uk-UA"/>
        </w:rPr>
        <w:t xml:space="preserve"> </w:t>
      </w:r>
      <w:r w:rsidRPr="00E11399">
        <w:rPr>
          <w:sz w:val="28"/>
          <w:szCs w:val="28"/>
          <w:lang w:val="en-US" w:eastAsia="uk-UA"/>
        </w:rPr>
        <w:t>cholesterol</w:t>
      </w:r>
      <w:r w:rsidRPr="00E11399">
        <w:rPr>
          <w:sz w:val="28"/>
          <w:szCs w:val="28"/>
          <w:lang w:val="uk-UA" w:eastAsia="uk-UA"/>
        </w:rPr>
        <w:t xml:space="preserve"> </w:t>
      </w:r>
      <w:r w:rsidRPr="00E11399">
        <w:rPr>
          <w:sz w:val="28"/>
          <w:szCs w:val="28"/>
          <w:lang w:val="en-US" w:eastAsia="uk-UA"/>
        </w:rPr>
        <w:t>lowering</w:t>
      </w:r>
      <w:r w:rsidRPr="00E11399">
        <w:rPr>
          <w:sz w:val="28"/>
          <w:szCs w:val="28"/>
          <w:lang w:val="uk-UA" w:eastAsia="uk-UA"/>
        </w:rPr>
        <w:t xml:space="preserve"> </w:t>
      </w:r>
      <w:r>
        <w:rPr>
          <w:sz w:val="28"/>
          <w:szCs w:val="28"/>
          <w:lang w:val="uk-UA"/>
        </w:rPr>
        <w:t>[</w:t>
      </w:r>
      <w:r>
        <w:rPr>
          <w:sz w:val="28"/>
          <w:szCs w:val="28"/>
          <w:lang w:val="en-US"/>
        </w:rPr>
        <w:t xml:space="preserve">Text] </w:t>
      </w:r>
      <w:r>
        <w:rPr>
          <w:sz w:val="28"/>
          <w:szCs w:val="28"/>
          <w:lang w:val="en-US" w:eastAsia="uk-UA"/>
        </w:rPr>
        <w:t xml:space="preserve">/ L. </w:t>
      </w:r>
      <w:r w:rsidRPr="00E11399">
        <w:rPr>
          <w:sz w:val="28"/>
          <w:szCs w:val="28"/>
          <w:lang w:val="en-US" w:eastAsia="uk-UA"/>
        </w:rPr>
        <w:t>Casani</w:t>
      </w:r>
      <w:r w:rsidRPr="00E11399">
        <w:rPr>
          <w:sz w:val="28"/>
          <w:szCs w:val="28"/>
          <w:lang w:val="uk-UA" w:eastAsia="uk-UA"/>
        </w:rPr>
        <w:t xml:space="preserve">, </w:t>
      </w:r>
      <w:r>
        <w:rPr>
          <w:sz w:val="28"/>
          <w:szCs w:val="28"/>
          <w:lang w:val="en-US" w:eastAsia="uk-UA"/>
        </w:rPr>
        <w:t xml:space="preserve">S. </w:t>
      </w:r>
      <w:r w:rsidRPr="00E11399">
        <w:rPr>
          <w:sz w:val="28"/>
          <w:szCs w:val="28"/>
          <w:lang w:val="en-US" w:eastAsia="uk-UA"/>
        </w:rPr>
        <w:t>Sanchez</w:t>
      </w:r>
      <w:r w:rsidRPr="00E11399">
        <w:rPr>
          <w:sz w:val="28"/>
          <w:szCs w:val="28"/>
          <w:lang w:val="uk-UA" w:eastAsia="uk-UA"/>
        </w:rPr>
        <w:t>-</w:t>
      </w:r>
      <w:r w:rsidRPr="00E11399">
        <w:rPr>
          <w:sz w:val="28"/>
          <w:szCs w:val="28"/>
          <w:lang w:val="en-US" w:eastAsia="uk-UA"/>
        </w:rPr>
        <w:t>Gomez</w:t>
      </w:r>
      <w:r w:rsidRPr="00E11399">
        <w:rPr>
          <w:sz w:val="28"/>
          <w:szCs w:val="28"/>
          <w:lang w:val="uk-UA" w:eastAsia="uk-UA"/>
        </w:rPr>
        <w:t xml:space="preserve">, </w:t>
      </w:r>
      <w:r>
        <w:rPr>
          <w:sz w:val="28"/>
          <w:szCs w:val="28"/>
          <w:lang w:val="en-US" w:eastAsia="uk-UA"/>
        </w:rPr>
        <w:t xml:space="preserve">G. </w:t>
      </w:r>
      <w:r w:rsidRPr="00E11399">
        <w:rPr>
          <w:sz w:val="28"/>
          <w:szCs w:val="28"/>
          <w:lang w:val="en-US" w:eastAsia="uk-UA"/>
        </w:rPr>
        <w:t>Vilahur</w:t>
      </w:r>
      <w:r>
        <w:rPr>
          <w:sz w:val="28"/>
          <w:szCs w:val="28"/>
          <w:lang w:val="en-US" w:eastAsia="uk-UA"/>
        </w:rPr>
        <w:t xml:space="preserve"> [et al.]</w:t>
      </w:r>
      <w:r w:rsidRPr="00E11399">
        <w:rPr>
          <w:sz w:val="28"/>
          <w:szCs w:val="28"/>
          <w:lang w:val="uk-UA" w:eastAsia="uk-UA"/>
        </w:rPr>
        <w:t xml:space="preserve"> // </w:t>
      </w:r>
      <w:r w:rsidRPr="00E11399">
        <w:rPr>
          <w:sz w:val="28"/>
          <w:szCs w:val="28"/>
          <w:lang w:val="en-US" w:eastAsia="uk-UA"/>
        </w:rPr>
        <w:t>Thromb</w:t>
      </w:r>
      <w:r w:rsidRPr="00E11399">
        <w:rPr>
          <w:sz w:val="28"/>
          <w:szCs w:val="28"/>
          <w:lang w:val="uk-UA" w:eastAsia="uk-UA"/>
        </w:rPr>
        <w:t xml:space="preserve">. </w:t>
      </w:r>
      <w:r>
        <w:rPr>
          <w:sz w:val="28"/>
          <w:szCs w:val="28"/>
          <w:lang w:val="en-US" w:eastAsia="uk-UA"/>
        </w:rPr>
        <w:t xml:space="preserve">Haemost. – 2005. – Vol. 94, </w:t>
      </w:r>
      <w:r w:rsidRPr="00D00163">
        <w:rPr>
          <w:sz w:val="28"/>
          <w:szCs w:val="28"/>
          <w:lang w:val="en-US" w:eastAsia="uk-UA"/>
        </w:rPr>
        <w:t xml:space="preserve">N </w:t>
      </w:r>
      <w:r w:rsidRPr="00E11399">
        <w:rPr>
          <w:sz w:val="28"/>
          <w:szCs w:val="28"/>
          <w:lang w:val="en-US" w:eastAsia="uk-UA"/>
        </w:rPr>
        <w:t>5. – P. 1035 – 1041</w:t>
      </w:r>
      <w:r w:rsidRPr="00B61010">
        <w:rPr>
          <w:sz w:val="28"/>
          <w:szCs w:val="28"/>
          <w:lang w:val="en-US" w:eastAsia="uk-UA"/>
        </w:rPr>
        <w:t>.</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napToGrid w:val="0"/>
          <w:sz w:val="28"/>
          <w:szCs w:val="28"/>
          <w:lang w:val="en-US"/>
        </w:rPr>
        <w:t xml:space="preserve">Predictors of sudden death up to 18 years after a first attack of unstable angina or myocardial infarction </w:t>
      </w:r>
      <w:r>
        <w:rPr>
          <w:sz w:val="28"/>
          <w:szCs w:val="28"/>
          <w:lang w:val="uk-UA"/>
        </w:rPr>
        <w:t>[</w:t>
      </w:r>
      <w:r>
        <w:rPr>
          <w:sz w:val="28"/>
          <w:szCs w:val="28"/>
          <w:lang w:val="en-US"/>
        </w:rPr>
        <w:t xml:space="preserve">Text] </w:t>
      </w:r>
      <w:r>
        <w:rPr>
          <w:snapToGrid w:val="0"/>
          <w:sz w:val="28"/>
          <w:szCs w:val="28"/>
          <w:lang w:val="en-US"/>
        </w:rPr>
        <w:t xml:space="preserve">/ L.E. </w:t>
      </w:r>
      <w:r w:rsidRPr="00E11399">
        <w:rPr>
          <w:snapToGrid w:val="0"/>
          <w:sz w:val="28"/>
          <w:szCs w:val="28"/>
          <w:lang w:val="en-US"/>
        </w:rPr>
        <w:t>Daly</w:t>
      </w:r>
      <w:r w:rsidRPr="00E11399">
        <w:rPr>
          <w:snapToGrid w:val="0"/>
          <w:sz w:val="28"/>
          <w:szCs w:val="28"/>
          <w:lang w:val="uk-UA"/>
        </w:rPr>
        <w:t xml:space="preserve">, </w:t>
      </w:r>
      <w:r>
        <w:rPr>
          <w:snapToGrid w:val="0"/>
          <w:sz w:val="28"/>
          <w:szCs w:val="28"/>
          <w:lang w:val="en-US"/>
        </w:rPr>
        <w:t xml:space="preserve">N. </w:t>
      </w:r>
      <w:r w:rsidRPr="00E11399">
        <w:rPr>
          <w:snapToGrid w:val="0"/>
          <w:sz w:val="28"/>
          <w:szCs w:val="28"/>
          <w:lang w:val="en-US"/>
        </w:rPr>
        <w:t>Hickey</w:t>
      </w:r>
      <w:r w:rsidRPr="00E11399">
        <w:rPr>
          <w:snapToGrid w:val="0"/>
          <w:sz w:val="28"/>
          <w:szCs w:val="28"/>
          <w:lang w:val="uk-UA"/>
        </w:rPr>
        <w:t xml:space="preserve">, </w:t>
      </w:r>
      <w:r>
        <w:rPr>
          <w:snapToGrid w:val="0"/>
          <w:sz w:val="28"/>
          <w:szCs w:val="28"/>
          <w:lang w:val="en-US"/>
        </w:rPr>
        <w:t xml:space="preserve">I.M. </w:t>
      </w:r>
      <w:r w:rsidRPr="00E11399">
        <w:rPr>
          <w:snapToGrid w:val="0"/>
          <w:sz w:val="28"/>
          <w:szCs w:val="28"/>
          <w:lang w:val="en-US"/>
        </w:rPr>
        <w:t>Graham</w:t>
      </w:r>
      <w:r w:rsidRPr="00E11399">
        <w:rPr>
          <w:snapToGrid w:val="0"/>
          <w:sz w:val="28"/>
          <w:szCs w:val="28"/>
          <w:lang w:val="uk-UA"/>
        </w:rPr>
        <w:t xml:space="preserve"> </w:t>
      </w:r>
      <w:r>
        <w:rPr>
          <w:snapToGrid w:val="0"/>
          <w:sz w:val="28"/>
          <w:szCs w:val="28"/>
          <w:lang w:val="en-US"/>
        </w:rPr>
        <w:t>[</w:t>
      </w:r>
      <w:r w:rsidRPr="00E11399">
        <w:rPr>
          <w:snapToGrid w:val="0"/>
          <w:sz w:val="28"/>
          <w:szCs w:val="28"/>
          <w:lang w:val="en-US"/>
        </w:rPr>
        <w:t>et</w:t>
      </w:r>
      <w:r w:rsidRPr="00E11399">
        <w:rPr>
          <w:snapToGrid w:val="0"/>
          <w:sz w:val="28"/>
          <w:szCs w:val="28"/>
          <w:lang w:val="uk-UA"/>
        </w:rPr>
        <w:t xml:space="preserve"> </w:t>
      </w:r>
      <w:r w:rsidRPr="00E11399">
        <w:rPr>
          <w:snapToGrid w:val="0"/>
          <w:sz w:val="28"/>
          <w:szCs w:val="28"/>
          <w:lang w:val="en-US"/>
        </w:rPr>
        <w:t>al</w:t>
      </w:r>
      <w:r w:rsidRPr="00E11399">
        <w:rPr>
          <w:snapToGrid w:val="0"/>
          <w:sz w:val="28"/>
          <w:szCs w:val="28"/>
          <w:lang w:val="uk-UA"/>
        </w:rPr>
        <w:t>.</w:t>
      </w:r>
      <w:r>
        <w:rPr>
          <w:snapToGrid w:val="0"/>
          <w:sz w:val="28"/>
          <w:szCs w:val="28"/>
          <w:lang w:val="en-US"/>
        </w:rPr>
        <w:t>]</w:t>
      </w:r>
      <w:r w:rsidRPr="00E11399">
        <w:rPr>
          <w:snapToGrid w:val="0"/>
          <w:sz w:val="28"/>
          <w:szCs w:val="28"/>
          <w:lang w:val="uk-UA"/>
        </w:rPr>
        <w:t xml:space="preserve"> </w:t>
      </w:r>
      <w:r w:rsidRPr="00E11399">
        <w:rPr>
          <w:snapToGrid w:val="0"/>
          <w:sz w:val="28"/>
          <w:szCs w:val="28"/>
          <w:lang w:val="en-US"/>
        </w:rPr>
        <w:t>// Br. Heart J. – 1987. – Vol.58. – P. 567-571.</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rPr>
        <w:t>Prevention of Heart Failure. A Scientific Statement From the American Heart Association Councils on Epidemiology and Prevention, Clinical Cardiology, Cardiovascular Nursing, and High Blood Pressure Research; Quality of Care and Outcomes Research Interdisciplinary Working Group; and Functional Genomics and Translational Biology Interdisciplinary Working Group</w:t>
      </w:r>
      <w:r>
        <w:rPr>
          <w:sz w:val="28"/>
          <w:szCs w:val="28"/>
          <w:lang w:val="en-US"/>
        </w:rPr>
        <w:t xml:space="preserve"> </w:t>
      </w:r>
      <w:r>
        <w:rPr>
          <w:sz w:val="28"/>
          <w:szCs w:val="28"/>
          <w:lang w:val="uk-UA"/>
        </w:rPr>
        <w:t>[</w:t>
      </w:r>
      <w:r>
        <w:rPr>
          <w:sz w:val="28"/>
          <w:szCs w:val="28"/>
          <w:lang w:val="en-US"/>
        </w:rPr>
        <w:t xml:space="preserve">Text] / D.D. </w:t>
      </w:r>
      <w:r w:rsidRPr="00E11399">
        <w:rPr>
          <w:sz w:val="28"/>
          <w:szCs w:val="28"/>
          <w:lang w:val="en-US"/>
        </w:rPr>
        <w:t xml:space="preserve">Schocken, </w:t>
      </w:r>
      <w:r>
        <w:rPr>
          <w:sz w:val="28"/>
          <w:szCs w:val="28"/>
          <w:lang w:val="en-US"/>
        </w:rPr>
        <w:t xml:space="preserve">E.J. </w:t>
      </w:r>
      <w:r w:rsidRPr="00E11399">
        <w:rPr>
          <w:sz w:val="28"/>
          <w:szCs w:val="28"/>
          <w:lang w:val="en-US"/>
        </w:rPr>
        <w:t xml:space="preserve">Benjamin, </w:t>
      </w:r>
      <w:r>
        <w:rPr>
          <w:sz w:val="28"/>
          <w:szCs w:val="28"/>
          <w:lang w:val="en-US"/>
        </w:rPr>
        <w:t xml:space="preserve">G.C. </w:t>
      </w:r>
      <w:r w:rsidRPr="00E11399">
        <w:rPr>
          <w:sz w:val="28"/>
          <w:szCs w:val="28"/>
          <w:lang w:val="en-US"/>
        </w:rPr>
        <w:t xml:space="preserve">Fonarow </w:t>
      </w:r>
      <w:r>
        <w:rPr>
          <w:sz w:val="28"/>
          <w:szCs w:val="28"/>
          <w:lang w:val="en-US"/>
        </w:rPr>
        <w:t>[</w:t>
      </w:r>
      <w:r w:rsidRPr="00E11399">
        <w:rPr>
          <w:sz w:val="28"/>
          <w:szCs w:val="28"/>
          <w:lang w:val="en-US"/>
        </w:rPr>
        <w:t>et al.</w:t>
      </w:r>
      <w:r w:rsidRPr="00652AFB">
        <w:rPr>
          <w:sz w:val="28"/>
          <w:szCs w:val="28"/>
          <w:lang w:val="en-US"/>
        </w:rPr>
        <w:t>]</w:t>
      </w:r>
      <w:r w:rsidRPr="00E11399">
        <w:rPr>
          <w:sz w:val="28"/>
          <w:szCs w:val="28"/>
          <w:lang w:val="en-US"/>
        </w:rPr>
        <w:t xml:space="preserve"> </w:t>
      </w:r>
      <w:r>
        <w:rPr>
          <w:sz w:val="28"/>
          <w:szCs w:val="28"/>
          <w:lang w:val="en-US"/>
        </w:rPr>
        <w:t>//</w:t>
      </w:r>
      <w:r w:rsidRPr="00E11399">
        <w:rPr>
          <w:sz w:val="28"/>
          <w:szCs w:val="28"/>
          <w:lang w:val="en-US"/>
        </w:rPr>
        <w:t xml:space="preserve"> Circulation</w:t>
      </w:r>
      <w:r>
        <w:rPr>
          <w:sz w:val="28"/>
          <w:szCs w:val="28"/>
          <w:lang w:val="en-US"/>
        </w:rPr>
        <w:t xml:space="preserve">. – </w:t>
      </w:r>
      <w:r w:rsidRPr="00E11399">
        <w:rPr>
          <w:sz w:val="28"/>
          <w:szCs w:val="28"/>
          <w:lang w:val="en-US"/>
        </w:rPr>
        <w:t>2008</w:t>
      </w:r>
      <w:r>
        <w:rPr>
          <w:sz w:val="28"/>
          <w:szCs w:val="28"/>
          <w:lang w:val="en-US"/>
        </w:rPr>
        <w:t xml:space="preserve">. – Vol. </w:t>
      </w:r>
      <w:r w:rsidRPr="00E11399">
        <w:rPr>
          <w:sz w:val="28"/>
          <w:szCs w:val="28"/>
          <w:lang w:val="en-US"/>
        </w:rPr>
        <w:t>117</w:t>
      </w:r>
      <w:r>
        <w:rPr>
          <w:sz w:val="28"/>
          <w:szCs w:val="28"/>
          <w:lang w:val="en-US"/>
        </w:rPr>
        <w:t xml:space="preserve">. – P. </w:t>
      </w:r>
      <w:r w:rsidRPr="00E11399">
        <w:rPr>
          <w:sz w:val="28"/>
          <w:szCs w:val="28"/>
          <w:lang w:val="en-US"/>
        </w:rPr>
        <w:t>2544 -2565</w:t>
      </w:r>
      <w:r w:rsidRPr="00652AFB">
        <w:rPr>
          <w:sz w:val="28"/>
          <w:szCs w:val="28"/>
          <w:lang w:val="en-US"/>
        </w:rPr>
        <w:t>.</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eastAsia="uk-UA"/>
        </w:rPr>
        <w:t>Prognostic evaluation of neurohormonal plasma levels before and during beta-blocker therapy in advanced left ventricular dysfunction</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w:t>
      </w:r>
      <w:r w:rsidRPr="00E11399">
        <w:rPr>
          <w:sz w:val="28"/>
          <w:szCs w:val="28"/>
          <w:lang w:val="en-US" w:eastAsia="uk-UA"/>
        </w:rPr>
        <w:t xml:space="preserve"> </w:t>
      </w:r>
      <w:r>
        <w:rPr>
          <w:sz w:val="28"/>
          <w:szCs w:val="28"/>
          <w:lang w:val="en-US" w:eastAsia="uk-UA"/>
        </w:rPr>
        <w:t xml:space="preserve">B. </w:t>
      </w:r>
      <w:r w:rsidRPr="00E11399">
        <w:rPr>
          <w:sz w:val="28"/>
          <w:szCs w:val="28"/>
          <w:lang w:val="en-US" w:eastAsia="uk-UA"/>
        </w:rPr>
        <w:t xml:space="preserve">Stanek, </w:t>
      </w:r>
      <w:r>
        <w:rPr>
          <w:sz w:val="28"/>
          <w:szCs w:val="28"/>
          <w:lang w:val="en-US" w:eastAsia="uk-UA"/>
        </w:rPr>
        <w:t xml:space="preserve">B. </w:t>
      </w:r>
      <w:r w:rsidRPr="00E11399">
        <w:rPr>
          <w:sz w:val="28"/>
          <w:szCs w:val="28"/>
          <w:lang w:val="en-US" w:eastAsia="uk-UA"/>
        </w:rPr>
        <w:t xml:space="preserve">Frey, </w:t>
      </w:r>
      <w:r>
        <w:rPr>
          <w:sz w:val="28"/>
          <w:szCs w:val="28"/>
          <w:lang w:val="en-US" w:eastAsia="uk-UA"/>
        </w:rPr>
        <w:t xml:space="preserve">M. </w:t>
      </w:r>
      <w:r w:rsidRPr="00E11399">
        <w:rPr>
          <w:sz w:val="28"/>
          <w:szCs w:val="28"/>
          <w:lang w:val="en-US" w:eastAsia="uk-UA"/>
        </w:rPr>
        <w:t xml:space="preserve">Hulsman </w:t>
      </w:r>
      <w:r>
        <w:rPr>
          <w:sz w:val="28"/>
          <w:szCs w:val="28"/>
          <w:lang w:val="en-US" w:eastAsia="uk-UA"/>
        </w:rPr>
        <w:t>[</w:t>
      </w:r>
      <w:r w:rsidRPr="00E11399">
        <w:rPr>
          <w:sz w:val="28"/>
          <w:szCs w:val="28"/>
          <w:lang w:val="en-US" w:eastAsia="uk-UA"/>
        </w:rPr>
        <w:t>et al.</w:t>
      </w:r>
      <w:r>
        <w:rPr>
          <w:sz w:val="28"/>
          <w:szCs w:val="28"/>
          <w:lang w:val="en-US" w:eastAsia="uk-UA"/>
        </w:rPr>
        <w:t>]</w:t>
      </w:r>
      <w:r w:rsidRPr="00E11399">
        <w:rPr>
          <w:sz w:val="28"/>
          <w:szCs w:val="28"/>
          <w:lang w:val="en-US" w:eastAsia="uk-UA"/>
        </w:rPr>
        <w:t xml:space="preserve"> // J. Am. Coll. Cardiol. – 2001. – Vol. 38. – P. 436 – 442</w:t>
      </w:r>
      <w:r w:rsidRPr="00E505EA">
        <w:rPr>
          <w:sz w:val="28"/>
          <w:szCs w:val="28"/>
          <w:lang w:val="en-US" w:eastAsia="uk-UA"/>
        </w:rPr>
        <w:t>.</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Prognostic value of total cholesterol and triglycerides in heart failure: results from Val-HeFT</w:t>
      </w:r>
      <w:r>
        <w:rPr>
          <w:sz w:val="28"/>
          <w:szCs w:val="28"/>
          <w:lang w:val="en-US"/>
        </w:rPr>
        <w:t xml:space="preserve"> </w:t>
      </w:r>
      <w:r>
        <w:rPr>
          <w:sz w:val="28"/>
          <w:szCs w:val="28"/>
          <w:lang w:val="uk-UA"/>
        </w:rPr>
        <w:t>[</w:t>
      </w:r>
      <w:r>
        <w:rPr>
          <w:sz w:val="28"/>
          <w:szCs w:val="28"/>
          <w:lang w:val="en-US"/>
        </w:rPr>
        <w:t>Text] /</w:t>
      </w:r>
      <w:r w:rsidRPr="00E11399">
        <w:rPr>
          <w:sz w:val="28"/>
          <w:szCs w:val="28"/>
          <w:lang w:val="en-US"/>
        </w:rPr>
        <w:t xml:space="preserve"> </w:t>
      </w:r>
      <w:r>
        <w:rPr>
          <w:sz w:val="28"/>
          <w:szCs w:val="28"/>
          <w:lang w:val="en-US"/>
        </w:rPr>
        <w:t xml:space="preserve">I.S. </w:t>
      </w:r>
      <w:r w:rsidRPr="00E11399">
        <w:rPr>
          <w:sz w:val="28"/>
          <w:szCs w:val="28"/>
          <w:lang w:val="sv-SE"/>
        </w:rPr>
        <w:t xml:space="preserve">Anand, </w:t>
      </w:r>
      <w:r>
        <w:rPr>
          <w:sz w:val="28"/>
          <w:szCs w:val="28"/>
          <w:lang w:val="sv-SE"/>
        </w:rPr>
        <w:t xml:space="preserve">V.G. </w:t>
      </w:r>
      <w:r w:rsidRPr="00E11399">
        <w:rPr>
          <w:sz w:val="28"/>
          <w:szCs w:val="28"/>
          <w:lang w:val="sv-SE"/>
        </w:rPr>
        <w:t xml:space="preserve">Florea, </w:t>
      </w:r>
      <w:r>
        <w:rPr>
          <w:sz w:val="28"/>
          <w:szCs w:val="28"/>
          <w:lang w:val="sv-SE"/>
        </w:rPr>
        <w:t xml:space="preserve">M.A. </w:t>
      </w:r>
      <w:r w:rsidRPr="00E11399">
        <w:rPr>
          <w:sz w:val="28"/>
          <w:szCs w:val="28"/>
          <w:lang w:val="sv-SE"/>
        </w:rPr>
        <w:t xml:space="preserve">Kuskowski </w:t>
      </w:r>
      <w:r>
        <w:rPr>
          <w:sz w:val="28"/>
          <w:szCs w:val="28"/>
          <w:lang w:val="sv-SE"/>
        </w:rPr>
        <w:t>[</w:t>
      </w:r>
      <w:r w:rsidRPr="00E11399">
        <w:rPr>
          <w:sz w:val="28"/>
          <w:szCs w:val="28"/>
          <w:lang w:val="sv-SE"/>
        </w:rPr>
        <w:t>et al.</w:t>
      </w:r>
      <w:r>
        <w:rPr>
          <w:sz w:val="28"/>
          <w:szCs w:val="28"/>
          <w:lang w:val="sv-SE"/>
        </w:rPr>
        <w:t>] //</w:t>
      </w:r>
      <w:r w:rsidRPr="00E11399">
        <w:rPr>
          <w:sz w:val="28"/>
          <w:szCs w:val="28"/>
          <w:lang w:val="sv-SE"/>
        </w:rPr>
        <w:t xml:space="preserve"> </w:t>
      </w:r>
      <w:r w:rsidRPr="00894B3F">
        <w:rPr>
          <w:sz w:val="28"/>
          <w:szCs w:val="28"/>
          <w:lang w:val="en-US"/>
        </w:rPr>
        <w:t>European Society of Cardiology Congress, 2004</w:t>
      </w:r>
      <w:r>
        <w:rPr>
          <w:sz w:val="28"/>
          <w:szCs w:val="28"/>
          <w:lang w:val="en-US"/>
        </w:rPr>
        <w:t>.</w:t>
      </w:r>
      <w:r w:rsidRPr="00E11399">
        <w:rPr>
          <w:sz w:val="28"/>
          <w:szCs w:val="28"/>
          <w:lang w:val="en-US"/>
        </w:rPr>
        <w:t xml:space="preserve"> Abstract 1470</w:t>
      </w:r>
      <w:r w:rsidRPr="006E0080">
        <w:rPr>
          <w:sz w:val="28"/>
          <w:szCs w:val="28"/>
          <w:lang w:val="en-US"/>
        </w:rPr>
        <w:t>.</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rPr>
        <w:t xml:space="preserve">Prospective study of heart rate variability and mortality in chronic heart failure: results of the UK heart failure evaluation and assessment of risk </w:t>
      </w:r>
      <w:r w:rsidRPr="00E11399">
        <w:rPr>
          <w:sz w:val="28"/>
          <w:szCs w:val="28"/>
          <w:lang w:val="en-US"/>
        </w:rPr>
        <w:lastRenderedPageBreak/>
        <w:t>trial (UK-heart)</w:t>
      </w:r>
      <w:r>
        <w:rPr>
          <w:sz w:val="28"/>
          <w:szCs w:val="28"/>
          <w:lang w:val="en-US"/>
        </w:rPr>
        <w:t xml:space="preserve"> </w:t>
      </w:r>
      <w:r>
        <w:rPr>
          <w:sz w:val="28"/>
          <w:szCs w:val="28"/>
          <w:lang w:val="uk-UA"/>
        </w:rPr>
        <w:t>[</w:t>
      </w:r>
      <w:r>
        <w:rPr>
          <w:sz w:val="28"/>
          <w:szCs w:val="28"/>
          <w:lang w:val="en-US"/>
        </w:rPr>
        <w:t xml:space="preserve">Text] / J. </w:t>
      </w:r>
      <w:r w:rsidRPr="00E11399">
        <w:rPr>
          <w:sz w:val="28"/>
          <w:szCs w:val="28"/>
          <w:lang w:val="en-US"/>
        </w:rPr>
        <w:t xml:space="preserve">Nolan, </w:t>
      </w:r>
      <w:r>
        <w:rPr>
          <w:sz w:val="28"/>
          <w:szCs w:val="28"/>
          <w:lang w:val="en-US"/>
        </w:rPr>
        <w:t xml:space="preserve">P.D. </w:t>
      </w:r>
      <w:r w:rsidRPr="00E11399">
        <w:rPr>
          <w:sz w:val="28"/>
          <w:szCs w:val="28"/>
          <w:lang w:val="en-US"/>
        </w:rPr>
        <w:t xml:space="preserve">Batin, </w:t>
      </w:r>
      <w:r>
        <w:rPr>
          <w:sz w:val="28"/>
          <w:szCs w:val="28"/>
          <w:lang w:val="en-US"/>
        </w:rPr>
        <w:t xml:space="preserve">R. </w:t>
      </w:r>
      <w:r w:rsidRPr="00E11399">
        <w:rPr>
          <w:sz w:val="28"/>
          <w:szCs w:val="28"/>
          <w:lang w:val="en-US"/>
        </w:rPr>
        <w:t xml:space="preserve">Andrews </w:t>
      </w:r>
      <w:r>
        <w:rPr>
          <w:sz w:val="28"/>
          <w:szCs w:val="28"/>
          <w:lang w:val="en-US"/>
        </w:rPr>
        <w:t>[</w:t>
      </w:r>
      <w:r w:rsidRPr="00E11399">
        <w:rPr>
          <w:sz w:val="28"/>
          <w:szCs w:val="28"/>
          <w:lang w:val="en-US"/>
        </w:rPr>
        <w:t>et al.</w:t>
      </w:r>
      <w:r>
        <w:rPr>
          <w:sz w:val="28"/>
          <w:szCs w:val="28"/>
          <w:lang w:val="en-US"/>
        </w:rPr>
        <w:t>]</w:t>
      </w:r>
      <w:r w:rsidRPr="00E11399">
        <w:rPr>
          <w:sz w:val="28"/>
          <w:szCs w:val="28"/>
          <w:lang w:val="en-US"/>
        </w:rPr>
        <w:t xml:space="preserve"> // Circulation. – 1998. – Vol. 98</w:t>
      </w:r>
      <w:r>
        <w:rPr>
          <w:sz w:val="28"/>
          <w:szCs w:val="28"/>
          <w:lang w:val="en-US"/>
        </w:rPr>
        <w:t>,</w:t>
      </w:r>
      <w:r w:rsidRPr="00E11399">
        <w:rPr>
          <w:sz w:val="28"/>
          <w:szCs w:val="28"/>
          <w:lang w:val="en-US"/>
        </w:rPr>
        <w:t xml:space="preserve"> </w:t>
      </w:r>
      <w:r>
        <w:rPr>
          <w:sz w:val="28"/>
          <w:szCs w:val="28"/>
          <w:lang w:val="en-US"/>
        </w:rPr>
        <w:t xml:space="preserve">N </w:t>
      </w:r>
      <w:r w:rsidRPr="00E11399">
        <w:rPr>
          <w:sz w:val="28"/>
          <w:szCs w:val="28"/>
          <w:lang w:val="en-US"/>
        </w:rPr>
        <w:t>15. – P. 1510 – 1516.</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eastAsia="uk-UA"/>
        </w:rPr>
        <w:t>PROVE</w:t>
      </w:r>
      <w:r w:rsidRPr="00E11399">
        <w:rPr>
          <w:sz w:val="28"/>
          <w:szCs w:val="28"/>
          <w:lang w:val="uk-UA" w:eastAsia="uk-UA"/>
        </w:rPr>
        <w:t>-</w:t>
      </w:r>
      <w:r w:rsidRPr="00E11399">
        <w:rPr>
          <w:sz w:val="28"/>
          <w:szCs w:val="28"/>
          <w:lang w:val="en-US" w:eastAsia="uk-UA"/>
        </w:rPr>
        <w:t>IT</w:t>
      </w:r>
      <w:r w:rsidRPr="00E11399">
        <w:rPr>
          <w:sz w:val="28"/>
          <w:szCs w:val="28"/>
          <w:lang w:val="uk-UA" w:eastAsia="uk-UA"/>
        </w:rPr>
        <w:t xml:space="preserve"> </w:t>
      </w:r>
      <w:r w:rsidRPr="00E11399">
        <w:rPr>
          <w:sz w:val="28"/>
          <w:szCs w:val="28"/>
          <w:lang w:val="en-US" w:eastAsia="uk-UA"/>
        </w:rPr>
        <w:t>TIMI</w:t>
      </w:r>
      <w:r w:rsidRPr="00E11399">
        <w:rPr>
          <w:sz w:val="28"/>
          <w:szCs w:val="28"/>
          <w:lang w:val="uk-UA" w:eastAsia="uk-UA"/>
        </w:rPr>
        <w:t xml:space="preserve"> 22 </w:t>
      </w:r>
      <w:r w:rsidRPr="00E11399">
        <w:rPr>
          <w:sz w:val="28"/>
          <w:szCs w:val="28"/>
          <w:lang w:val="en-US" w:eastAsia="uk-UA"/>
        </w:rPr>
        <w:t>Investigators</w:t>
      </w:r>
      <w:r w:rsidRPr="00E11399">
        <w:rPr>
          <w:sz w:val="28"/>
          <w:szCs w:val="28"/>
          <w:lang w:val="uk-UA" w:eastAsia="uk-UA"/>
        </w:rPr>
        <w:t>.</w:t>
      </w:r>
      <w:r w:rsidRPr="00E11399">
        <w:rPr>
          <w:sz w:val="28"/>
          <w:szCs w:val="28"/>
          <w:lang w:val="en-US" w:eastAsia="uk-UA"/>
        </w:rPr>
        <w:t xml:space="preserve"> Intensive statin therapy and the risk of hospitalization for heart failure after an a acute coronary syndrome in the PROVE</w:t>
      </w:r>
      <w:r w:rsidRPr="00E11399">
        <w:rPr>
          <w:sz w:val="28"/>
          <w:szCs w:val="28"/>
          <w:lang w:val="uk-UA" w:eastAsia="uk-UA"/>
        </w:rPr>
        <w:t>-</w:t>
      </w:r>
      <w:r w:rsidRPr="00E11399">
        <w:rPr>
          <w:sz w:val="28"/>
          <w:szCs w:val="28"/>
          <w:lang w:val="en-US" w:eastAsia="uk-UA"/>
        </w:rPr>
        <w:t>IT</w:t>
      </w:r>
      <w:r w:rsidRPr="00E11399">
        <w:rPr>
          <w:sz w:val="28"/>
          <w:szCs w:val="28"/>
          <w:lang w:val="uk-UA" w:eastAsia="uk-UA"/>
        </w:rPr>
        <w:t xml:space="preserve"> </w:t>
      </w:r>
      <w:r w:rsidRPr="00E11399">
        <w:rPr>
          <w:sz w:val="28"/>
          <w:szCs w:val="28"/>
          <w:lang w:val="en-US" w:eastAsia="uk-UA"/>
        </w:rPr>
        <w:t>TIMI</w:t>
      </w:r>
      <w:r w:rsidRPr="00E11399">
        <w:rPr>
          <w:sz w:val="28"/>
          <w:szCs w:val="28"/>
          <w:lang w:val="uk-UA" w:eastAsia="uk-UA"/>
        </w:rPr>
        <w:t xml:space="preserve"> 22 </w:t>
      </w:r>
      <w:r w:rsidRPr="00E11399">
        <w:rPr>
          <w:sz w:val="28"/>
          <w:szCs w:val="28"/>
          <w:lang w:val="en-US" w:eastAsia="uk-UA"/>
        </w:rPr>
        <w:t>study</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 xml:space="preserve">/ B.M. </w:t>
      </w:r>
      <w:r w:rsidRPr="00E11399">
        <w:rPr>
          <w:sz w:val="28"/>
          <w:szCs w:val="28"/>
          <w:lang w:val="en-US" w:eastAsia="uk-UA"/>
        </w:rPr>
        <w:t>Scirica</w:t>
      </w:r>
      <w:r w:rsidRPr="00E11399">
        <w:rPr>
          <w:sz w:val="28"/>
          <w:szCs w:val="28"/>
          <w:lang w:val="uk-UA" w:eastAsia="uk-UA"/>
        </w:rPr>
        <w:t xml:space="preserve">, </w:t>
      </w:r>
      <w:r>
        <w:rPr>
          <w:sz w:val="28"/>
          <w:szCs w:val="28"/>
          <w:lang w:val="en-US" w:eastAsia="uk-UA"/>
        </w:rPr>
        <w:t xml:space="preserve">D.A. </w:t>
      </w:r>
      <w:r w:rsidRPr="00E11399">
        <w:rPr>
          <w:sz w:val="28"/>
          <w:szCs w:val="28"/>
          <w:lang w:val="en-US" w:eastAsia="uk-UA"/>
        </w:rPr>
        <w:t>Morrow</w:t>
      </w:r>
      <w:r w:rsidRPr="00E11399">
        <w:rPr>
          <w:sz w:val="28"/>
          <w:szCs w:val="28"/>
          <w:lang w:val="uk-UA" w:eastAsia="uk-UA"/>
        </w:rPr>
        <w:t xml:space="preserve">, </w:t>
      </w:r>
      <w:r>
        <w:rPr>
          <w:sz w:val="28"/>
          <w:szCs w:val="28"/>
          <w:lang w:val="en-US" w:eastAsia="uk-UA"/>
        </w:rPr>
        <w:t xml:space="preserve">C.P. </w:t>
      </w:r>
      <w:r w:rsidRPr="00E11399">
        <w:rPr>
          <w:sz w:val="28"/>
          <w:szCs w:val="28"/>
          <w:lang w:val="en-US" w:eastAsia="uk-UA"/>
        </w:rPr>
        <w:t>Cannon</w:t>
      </w:r>
      <w:r w:rsidRPr="00E11399">
        <w:rPr>
          <w:sz w:val="28"/>
          <w:szCs w:val="28"/>
          <w:lang w:val="uk-UA" w:eastAsia="uk-UA"/>
        </w:rPr>
        <w:t xml:space="preserve"> </w:t>
      </w:r>
      <w:r>
        <w:rPr>
          <w:sz w:val="28"/>
          <w:szCs w:val="28"/>
          <w:lang w:val="en-US" w:eastAsia="uk-UA"/>
        </w:rPr>
        <w:t>[</w:t>
      </w:r>
      <w:r w:rsidRPr="00E11399">
        <w:rPr>
          <w:sz w:val="28"/>
          <w:szCs w:val="28"/>
          <w:lang w:val="en-US" w:eastAsia="uk-UA"/>
        </w:rPr>
        <w:t>et</w:t>
      </w:r>
      <w:r w:rsidRPr="00E11399">
        <w:rPr>
          <w:sz w:val="28"/>
          <w:szCs w:val="28"/>
          <w:lang w:val="uk-UA" w:eastAsia="uk-UA"/>
        </w:rPr>
        <w:t xml:space="preserve"> </w:t>
      </w:r>
      <w:r w:rsidRPr="00E11399">
        <w:rPr>
          <w:sz w:val="28"/>
          <w:szCs w:val="28"/>
          <w:lang w:val="en-US" w:eastAsia="uk-UA"/>
        </w:rPr>
        <w:t>al</w:t>
      </w:r>
      <w:r w:rsidRPr="00E11399">
        <w:rPr>
          <w:sz w:val="28"/>
          <w:szCs w:val="28"/>
          <w:lang w:val="uk-UA" w:eastAsia="uk-UA"/>
        </w:rPr>
        <w:t>.</w:t>
      </w:r>
      <w:r>
        <w:rPr>
          <w:sz w:val="28"/>
          <w:szCs w:val="28"/>
          <w:lang w:val="en-US" w:eastAsia="uk-UA"/>
        </w:rPr>
        <w:t>]</w:t>
      </w:r>
      <w:r w:rsidRPr="00E11399">
        <w:rPr>
          <w:sz w:val="28"/>
          <w:szCs w:val="28"/>
          <w:lang w:val="en-US" w:eastAsia="uk-UA"/>
        </w:rPr>
        <w:t xml:space="preserve"> // J. Am. Coll. Cardiol. – 2006. – Vol. 47</w:t>
      </w:r>
      <w:r>
        <w:rPr>
          <w:sz w:val="28"/>
          <w:szCs w:val="28"/>
          <w:lang w:val="en-US" w:eastAsia="uk-UA"/>
        </w:rPr>
        <w:t xml:space="preserve">, N </w:t>
      </w:r>
      <w:r w:rsidRPr="00E11399">
        <w:rPr>
          <w:sz w:val="28"/>
          <w:szCs w:val="28"/>
          <w:lang w:val="en-US" w:eastAsia="uk-UA"/>
        </w:rPr>
        <w:t>11. – P. 2326 – 2331.</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rPr>
        <w:t xml:space="preserve">Quantitation of left ventricular volumes and ejection fraction in post-infarction patients from biplane and single plane two-dimensional echocardiograms. A prospective longitudinal study of 371patients </w:t>
      </w:r>
      <w:r>
        <w:rPr>
          <w:sz w:val="28"/>
          <w:szCs w:val="28"/>
          <w:lang w:val="uk-UA"/>
        </w:rPr>
        <w:t>[</w:t>
      </w:r>
      <w:r>
        <w:rPr>
          <w:sz w:val="28"/>
          <w:szCs w:val="28"/>
          <w:lang w:val="en-US"/>
        </w:rPr>
        <w:t xml:space="preserve">Text] / M. </w:t>
      </w:r>
      <w:r w:rsidRPr="00E11399">
        <w:rPr>
          <w:sz w:val="28"/>
          <w:szCs w:val="28"/>
          <w:lang w:val="en-US"/>
        </w:rPr>
        <w:t>St</w:t>
      </w:r>
      <w:r w:rsidRPr="00E11399">
        <w:rPr>
          <w:sz w:val="28"/>
          <w:szCs w:val="28"/>
          <w:lang w:val="uk-UA"/>
        </w:rPr>
        <w:t xml:space="preserve">. </w:t>
      </w:r>
      <w:r w:rsidRPr="00E11399">
        <w:rPr>
          <w:sz w:val="28"/>
          <w:szCs w:val="28"/>
          <w:lang w:val="en-US"/>
        </w:rPr>
        <w:t>John</w:t>
      </w:r>
      <w:r w:rsidRPr="00E11399">
        <w:rPr>
          <w:sz w:val="28"/>
          <w:szCs w:val="28"/>
          <w:lang w:val="uk-UA"/>
        </w:rPr>
        <w:t xml:space="preserve"> </w:t>
      </w:r>
      <w:r w:rsidRPr="00E11399">
        <w:rPr>
          <w:sz w:val="28"/>
          <w:szCs w:val="28"/>
          <w:lang w:val="en-US"/>
        </w:rPr>
        <w:t>Sutton</w:t>
      </w:r>
      <w:r w:rsidRPr="00E11399">
        <w:rPr>
          <w:sz w:val="28"/>
          <w:szCs w:val="28"/>
          <w:lang w:val="uk-UA"/>
        </w:rPr>
        <w:t xml:space="preserve">, </w:t>
      </w:r>
      <w:r>
        <w:rPr>
          <w:sz w:val="28"/>
          <w:szCs w:val="28"/>
          <w:lang w:val="en-US"/>
        </w:rPr>
        <w:t xml:space="preserve">J.E. </w:t>
      </w:r>
      <w:r w:rsidRPr="00E11399">
        <w:rPr>
          <w:sz w:val="28"/>
          <w:szCs w:val="28"/>
          <w:lang w:val="en-US"/>
        </w:rPr>
        <w:t>Otterstat</w:t>
      </w:r>
      <w:r w:rsidRPr="00E11399">
        <w:rPr>
          <w:sz w:val="28"/>
          <w:szCs w:val="28"/>
          <w:lang w:val="uk-UA"/>
        </w:rPr>
        <w:t xml:space="preserve">, </w:t>
      </w:r>
      <w:r>
        <w:rPr>
          <w:sz w:val="28"/>
          <w:szCs w:val="28"/>
          <w:lang w:val="en-US"/>
        </w:rPr>
        <w:t xml:space="preserve">T. </w:t>
      </w:r>
      <w:r w:rsidRPr="00E11399">
        <w:rPr>
          <w:sz w:val="28"/>
          <w:szCs w:val="28"/>
          <w:lang w:val="en-US"/>
        </w:rPr>
        <w:t>Plappert</w:t>
      </w:r>
      <w:r w:rsidRPr="00E11399">
        <w:rPr>
          <w:sz w:val="28"/>
          <w:szCs w:val="28"/>
          <w:lang w:val="uk-UA"/>
        </w:rPr>
        <w:t xml:space="preserve"> </w:t>
      </w:r>
      <w:r>
        <w:rPr>
          <w:sz w:val="28"/>
          <w:szCs w:val="28"/>
          <w:lang w:val="en-US"/>
        </w:rPr>
        <w:t>[</w:t>
      </w:r>
      <w:r w:rsidRPr="00E11399">
        <w:rPr>
          <w:sz w:val="28"/>
          <w:szCs w:val="28"/>
          <w:lang w:val="en-US"/>
        </w:rPr>
        <w:t>et</w:t>
      </w:r>
      <w:r w:rsidRPr="00E11399">
        <w:rPr>
          <w:sz w:val="28"/>
          <w:szCs w:val="28"/>
          <w:lang w:val="uk-UA"/>
        </w:rPr>
        <w:t xml:space="preserve"> </w:t>
      </w:r>
      <w:r w:rsidRPr="00E11399">
        <w:rPr>
          <w:sz w:val="28"/>
          <w:szCs w:val="28"/>
          <w:lang w:val="en-US"/>
        </w:rPr>
        <w:t>al</w:t>
      </w:r>
      <w:r w:rsidRPr="00E11399">
        <w:rPr>
          <w:sz w:val="28"/>
          <w:szCs w:val="28"/>
          <w:lang w:val="uk-UA"/>
        </w:rPr>
        <w:t>.</w:t>
      </w:r>
      <w:r>
        <w:rPr>
          <w:sz w:val="28"/>
          <w:szCs w:val="28"/>
          <w:lang w:val="en-US"/>
        </w:rPr>
        <w:t>]</w:t>
      </w:r>
      <w:r w:rsidRPr="00E11399">
        <w:rPr>
          <w:sz w:val="28"/>
          <w:szCs w:val="28"/>
          <w:lang w:val="uk-UA"/>
        </w:rPr>
        <w:t xml:space="preserve"> </w:t>
      </w:r>
      <w:r w:rsidRPr="00E11399">
        <w:rPr>
          <w:sz w:val="28"/>
          <w:szCs w:val="28"/>
          <w:lang w:val="en-US"/>
        </w:rPr>
        <w:t xml:space="preserve">// Eur. Heart. J. </w:t>
      </w:r>
      <w:r>
        <w:rPr>
          <w:sz w:val="28"/>
          <w:szCs w:val="28"/>
          <w:lang w:val="en-US"/>
        </w:rPr>
        <w:t>–</w:t>
      </w:r>
      <w:r w:rsidRPr="00E11399">
        <w:rPr>
          <w:sz w:val="28"/>
          <w:szCs w:val="28"/>
          <w:lang w:val="en-US"/>
        </w:rPr>
        <w:t xml:space="preserve"> 1998. </w:t>
      </w:r>
      <w:r>
        <w:rPr>
          <w:sz w:val="28"/>
          <w:szCs w:val="28"/>
          <w:lang w:val="en-US"/>
        </w:rPr>
        <w:t>–</w:t>
      </w:r>
      <w:r w:rsidRPr="00E11399">
        <w:rPr>
          <w:sz w:val="28"/>
          <w:szCs w:val="28"/>
          <w:lang w:val="en-US"/>
        </w:rPr>
        <w:t xml:space="preserve"> Vol.19</w:t>
      </w:r>
      <w:r>
        <w:rPr>
          <w:sz w:val="28"/>
          <w:szCs w:val="28"/>
          <w:lang w:val="en-US"/>
        </w:rPr>
        <w:t>,</w:t>
      </w:r>
      <w:r w:rsidRPr="00E11399">
        <w:rPr>
          <w:sz w:val="28"/>
          <w:szCs w:val="28"/>
          <w:lang w:val="en-US"/>
        </w:rPr>
        <w:t xml:space="preserve"> </w:t>
      </w:r>
      <w:r>
        <w:rPr>
          <w:sz w:val="28"/>
          <w:szCs w:val="28"/>
          <w:lang w:val="en-US"/>
        </w:rPr>
        <w:t>N</w:t>
      </w:r>
      <w:r w:rsidRPr="00E11399">
        <w:rPr>
          <w:sz w:val="28"/>
          <w:szCs w:val="28"/>
          <w:lang w:val="en-US"/>
        </w:rPr>
        <w:t xml:space="preserve">2. </w:t>
      </w:r>
      <w:r>
        <w:rPr>
          <w:sz w:val="28"/>
          <w:szCs w:val="28"/>
          <w:lang w:val="en-US"/>
        </w:rPr>
        <w:t>–</w:t>
      </w:r>
      <w:r w:rsidRPr="00E11399">
        <w:rPr>
          <w:sz w:val="28"/>
          <w:szCs w:val="28"/>
          <w:lang w:val="en-US"/>
        </w:rPr>
        <w:t xml:space="preserve"> P. 808-816.</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 xml:space="preserve">Randomized trial of effect of amiodarone on mortality in patients with left-ventricular dysfunction after recent myocardial infarction: EMIAT. European Myocardial Infarct Amiodarone Trial Investigators </w:t>
      </w:r>
      <w:r>
        <w:rPr>
          <w:sz w:val="28"/>
          <w:szCs w:val="28"/>
          <w:lang w:val="uk-UA"/>
        </w:rPr>
        <w:t>[</w:t>
      </w:r>
      <w:r>
        <w:rPr>
          <w:sz w:val="28"/>
          <w:szCs w:val="28"/>
          <w:lang w:val="en-US"/>
        </w:rPr>
        <w:t xml:space="preserve">Text] / D.G. </w:t>
      </w:r>
      <w:r w:rsidRPr="00E11399">
        <w:rPr>
          <w:sz w:val="28"/>
          <w:szCs w:val="28"/>
          <w:lang w:val="en-US"/>
        </w:rPr>
        <w:t xml:space="preserve">Julian, </w:t>
      </w:r>
      <w:r>
        <w:rPr>
          <w:sz w:val="28"/>
          <w:szCs w:val="28"/>
          <w:lang w:val="en-US"/>
        </w:rPr>
        <w:t xml:space="preserve">A.J. </w:t>
      </w:r>
      <w:r w:rsidRPr="00E11399">
        <w:rPr>
          <w:sz w:val="28"/>
          <w:szCs w:val="28"/>
          <w:lang w:val="en-US"/>
        </w:rPr>
        <w:t xml:space="preserve">Camm, </w:t>
      </w:r>
      <w:r>
        <w:rPr>
          <w:sz w:val="28"/>
          <w:szCs w:val="28"/>
          <w:lang w:val="en-US"/>
        </w:rPr>
        <w:t xml:space="preserve">G. </w:t>
      </w:r>
      <w:r w:rsidRPr="00E11399">
        <w:rPr>
          <w:sz w:val="28"/>
          <w:szCs w:val="28"/>
          <w:lang w:val="en-US"/>
        </w:rPr>
        <w:t xml:space="preserve">Frangin </w:t>
      </w:r>
      <w:r>
        <w:rPr>
          <w:sz w:val="28"/>
          <w:szCs w:val="28"/>
          <w:lang w:val="en-US"/>
        </w:rPr>
        <w:t>[</w:t>
      </w:r>
      <w:r w:rsidRPr="00E11399">
        <w:rPr>
          <w:sz w:val="28"/>
          <w:szCs w:val="28"/>
          <w:lang w:val="en-US"/>
        </w:rPr>
        <w:t>et al.</w:t>
      </w:r>
      <w:r>
        <w:rPr>
          <w:sz w:val="28"/>
          <w:szCs w:val="28"/>
          <w:lang w:val="en-US"/>
        </w:rPr>
        <w:t>]</w:t>
      </w:r>
      <w:r w:rsidRPr="00E11399">
        <w:rPr>
          <w:sz w:val="28"/>
          <w:szCs w:val="28"/>
          <w:lang w:val="en-US"/>
        </w:rPr>
        <w:t xml:space="preserve"> // Lancet.</w:t>
      </w:r>
      <w:r>
        <w:rPr>
          <w:sz w:val="28"/>
          <w:szCs w:val="28"/>
          <w:lang w:val="en-US"/>
        </w:rPr>
        <w:t xml:space="preserve"> –</w:t>
      </w:r>
      <w:r w:rsidRPr="00E11399">
        <w:rPr>
          <w:sz w:val="28"/>
          <w:szCs w:val="28"/>
          <w:lang w:val="en-US"/>
        </w:rPr>
        <w:t xml:space="preserve"> 1997.</w:t>
      </w:r>
      <w:r>
        <w:rPr>
          <w:sz w:val="28"/>
          <w:szCs w:val="28"/>
          <w:lang w:val="en-US"/>
        </w:rPr>
        <w:t xml:space="preserve"> –</w:t>
      </w:r>
      <w:r w:rsidRPr="00E11399">
        <w:rPr>
          <w:sz w:val="28"/>
          <w:szCs w:val="28"/>
          <w:lang w:val="en-US"/>
        </w:rPr>
        <w:t xml:space="preserve"> Vol.</w:t>
      </w:r>
      <w:r>
        <w:rPr>
          <w:sz w:val="28"/>
          <w:szCs w:val="28"/>
          <w:lang w:val="en-US"/>
        </w:rPr>
        <w:t xml:space="preserve"> </w:t>
      </w:r>
      <w:r w:rsidRPr="00E11399">
        <w:rPr>
          <w:sz w:val="28"/>
          <w:szCs w:val="28"/>
          <w:lang w:val="en-US"/>
        </w:rPr>
        <w:t>349.</w:t>
      </w:r>
      <w:r>
        <w:rPr>
          <w:sz w:val="28"/>
          <w:szCs w:val="28"/>
          <w:lang w:val="en-US"/>
        </w:rPr>
        <w:t xml:space="preserve"> –</w:t>
      </w:r>
      <w:r w:rsidRPr="00E11399">
        <w:rPr>
          <w:sz w:val="28"/>
          <w:szCs w:val="28"/>
          <w:lang w:val="en-US"/>
        </w:rPr>
        <w:t xml:space="preserve"> P.667-674.</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eastAsia="uk-UA"/>
        </w:rPr>
        <w:t>Rauchhaus</w:t>
      </w:r>
      <w:r w:rsidRPr="00E11399">
        <w:rPr>
          <w:sz w:val="28"/>
          <w:szCs w:val="28"/>
          <w:lang w:val="uk-UA" w:eastAsia="uk-UA"/>
        </w:rPr>
        <w:t xml:space="preserve"> </w:t>
      </w:r>
      <w:r w:rsidRPr="00E11399">
        <w:rPr>
          <w:sz w:val="28"/>
          <w:szCs w:val="28"/>
          <w:lang w:val="en-US" w:eastAsia="uk-UA"/>
        </w:rPr>
        <w:t>M</w:t>
      </w:r>
      <w:r w:rsidRPr="00E11399">
        <w:rPr>
          <w:sz w:val="28"/>
          <w:szCs w:val="28"/>
          <w:lang w:val="uk-UA" w:eastAsia="uk-UA"/>
        </w:rPr>
        <w:t xml:space="preserve">. </w:t>
      </w:r>
      <w:r w:rsidRPr="00E11399">
        <w:rPr>
          <w:sz w:val="28"/>
          <w:szCs w:val="28"/>
          <w:lang w:val="en-US" w:eastAsia="uk-UA"/>
        </w:rPr>
        <w:t>The</w:t>
      </w:r>
      <w:r w:rsidRPr="00E11399">
        <w:rPr>
          <w:sz w:val="28"/>
          <w:szCs w:val="28"/>
          <w:lang w:val="uk-UA" w:eastAsia="uk-UA"/>
        </w:rPr>
        <w:t xml:space="preserve"> </w:t>
      </w:r>
      <w:r w:rsidRPr="00E11399">
        <w:rPr>
          <w:sz w:val="28"/>
          <w:szCs w:val="28"/>
          <w:lang w:val="en-US" w:eastAsia="uk-UA"/>
        </w:rPr>
        <w:t>endotoxin</w:t>
      </w:r>
      <w:r w:rsidRPr="00E11399">
        <w:rPr>
          <w:sz w:val="28"/>
          <w:szCs w:val="28"/>
          <w:lang w:val="uk-UA" w:eastAsia="uk-UA"/>
        </w:rPr>
        <w:t>-</w:t>
      </w:r>
      <w:r w:rsidRPr="00E11399">
        <w:rPr>
          <w:sz w:val="28"/>
          <w:szCs w:val="28"/>
          <w:lang w:val="en-US" w:eastAsia="uk-UA"/>
        </w:rPr>
        <w:t>lipoprotein</w:t>
      </w:r>
      <w:r w:rsidRPr="00E11399">
        <w:rPr>
          <w:sz w:val="28"/>
          <w:szCs w:val="28"/>
          <w:lang w:val="uk-UA" w:eastAsia="uk-UA"/>
        </w:rPr>
        <w:t xml:space="preserve"> </w:t>
      </w:r>
      <w:r w:rsidRPr="00E11399">
        <w:rPr>
          <w:sz w:val="28"/>
          <w:szCs w:val="28"/>
          <w:lang w:val="en-US" w:eastAsia="uk-UA"/>
        </w:rPr>
        <w:t>hypothesis</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 xml:space="preserve">/ M. </w:t>
      </w:r>
      <w:r w:rsidRPr="00E11399">
        <w:rPr>
          <w:sz w:val="28"/>
          <w:szCs w:val="28"/>
          <w:lang w:val="en-US" w:eastAsia="uk-UA"/>
        </w:rPr>
        <w:t>Rauchhaus</w:t>
      </w:r>
      <w:r w:rsidRPr="00E11399">
        <w:rPr>
          <w:sz w:val="28"/>
          <w:szCs w:val="28"/>
          <w:lang w:val="uk-UA" w:eastAsia="uk-UA"/>
        </w:rPr>
        <w:t xml:space="preserve">, </w:t>
      </w:r>
      <w:r>
        <w:rPr>
          <w:sz w:val="28"/>
          <w:szCs w:val="28"/>
          <w:lang w:val="en-US" w:eastAsia="uk-UA"/>
        </w:rPr>
        <w:t xml:space="preserve">A.J. </w:t>
      </w:r>
      <w:r w:rsidRPr="00E11399">
        <w:rPr>
          <w:sz w:val="28"/>
          <w:szCs w:val="28"/>
          <w:lang w:val="en-US" w:eastAsia="uk-UA"/>
        </w:rPr>
        <w:t>Coats</w:t>
      </w:r>
      <w:r w:rsidRPr="00E11399">
        <w:rPr>
          <w:sz w:val="28"/>
          <w:szCs w:val="28"/>
          <w:lang w:val="uk-UA" w:eastAsia="uk-UA"/>
        </w:rPr>
        <w:t xml:space="preserve">, </w:t>
      </w:r>
      <w:r>
        <w:rPr>
          <w:sz w:val="28"/>
          <w:szCs w:val="28"/>
          <w:lang w:val="en-US" w:eastAsia="uk-UA"/>
        </w:rPr>
        <w:t xml:space="preserve">S.D. </w:t>
      </w:r>
      <w:r w:rsidRPr="00E11399">
        <w:rPr>
          <w:sz w:val="28"/>
          <w:szCs w:val="28"/>
          <w:lang w:val="en-US" w:eastAsia="uk-UA"/>
        </w:rPr>
        <w:t>Anker</w:t>
      </w:r>
      <w:r w:rsidRPr="00E11399">
        <w:rPr>
          <w:sz w:val="28"/>
          <w:szCs w:val="28"/>
          <w:lang w:val="uk-UA" w:eastAsia="uk-UA"/>
        </w:rPr>
        <w:t xml:space="preserve"> // </w:t>
      </w:r>
      <w:r w:rsidRPr="00E11399">
        <w:rPr>
          <w:sz w:val="28"/>
          <w:szCs w:val="28"/>
          <w:lang w:val="en-US" w:eastAsia="uk-UA"/>
        </w:rPr>
        <w:t>Lancet</w:t>
      </w:r>
      <w:r w:rsidRPr="00E11399">
        <w:rPr>
          <w:sz w:val="28"/>
          <w:szCs w:val="28"/>
          <w:lang w:val="uk-UA" w:eastAsia="uk-UA"/>
        </w:rPr>
        <w:t xml:space="preserve">. – 2000. – </w:t>
      </w:r>
      <w:r w:rsidRPr="00E11399">
        <w:rPr>
          <w:sz w:val="28"/>
          <w:szCs w:val="28"/>
          <w:lang w:val="en-US" w:eastAsia="uk-UA"/>
        </w:rPr>
        <w:t>Vol</w:t>
      </w:r>
      <w:r>
        <w:rPr>
          <w:sz w:val="28"/>
          <w:szCs w:val="28"/>
          <w:lang w:val="uk-UA" w:eastAsia="uk-UA"/>
        </w:rPr>
        <w:t>. 356</w:t>
      </w:r>
      <w:r>
        <w:rPr>
          <w:sz w:val="28"/>
          <w:szCs w:val="28"/>
          <w:lang w:val="en-US" w:eastAsia="uk-UA"/>
        </w:rPr>
        <w:t xml:space="preserve">, N </w:t>
      </w:r>
      <w:r w:rsidRPr="00E11399">
        <w:rPr>
          <w:sz w:val="28"/>
          <w:szCs w:val="28"/>
          <w:lang w:val="uk-UA" w:eastAsia="uk-UA"/>
        </w:rPr>
        <w:t xml:space="preserve">9233. – </w:t>
      </w:r>
      <w:r w:rsidRPr="00E11399">
        <w:rPr>
          <w:sz w:val="28"/>
          <w:szCs w:val="28"/>
          <w:lang w:val="en-US" w:eastAsia="uk-UA"/>
        </w:rPr>
        <w:t>P</w:t>
      </w:r>
      <w:r w:rsidRPr="00E11399">
        <w:rPr>
          <w:sz w:val="28"/>
          <w:szCs w:val="28"/>
          <w:lang w:val="uk-UA" w:eastAsia="uk-UA"/>
        </w:rPr>
        <w:t>. 930 – 933.</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rPr>
        <w:t>Rauchova H</w:t>
      </w:r>
      <w:r>
        <w:rPr>
          <w:sz w:val="28"/>
          <w:szCs w:val="28"/>
          <w:lang w:val="en-US"/>
        </w:rPr>
        <w:t xml:space="preserve">. </w:t>
      </w:r>
      <w:r w:rsidRPr="00E11399">
        <w:rPr>
          <w:sz w:val="28"/>
          <w:szCs w:val="28"/>
          <w:lang w:val="en-US"/>
        </w:rPr>
        <w:t>Function of coenzyme Q in the cell: some biochemical and physiological properties</w:t>
      </w:r>
      <w:r>
        <w:rPr>
          <w:sz w:val="28"/>
          <w:szCs w:val="28"/>
          <w:lang w:val="en-US"/>
        </w:rPr>
        <w:t xml:space="preserve"> </w:t>
      </w:r>
      <w:r>
        <w:rPr>
          <w:sz w:val="28"/>
          <w:szCs w:val="28"/>
          <w:lang w:val="uk-UA"/>
        </w:rPr>
        <w:t>[</w:t>
      </w:r>
      <w:r>
        <w:rPr>
          <w:sz w:val="28"/>
          <w:szCs w:val="28"/>
          <w:lang w:val="en-US"/>
        </w:rPr>
        <w:t>Text] /</w:t>
      </w:r>
      <w:r w:rsidRPr="00E11399">
        <w:rPr>
          <w:sz w:val="28"/>
          <w:szCs w:val="28"/>
          <w:lang w:val="en-US"/>
        </w:rPr>
        <w:t xml:space="preserve"> </w:t>
      </w:r>
      <w:r>
        <w:rPr>
          <w:sz w:val="28"/>
          <w:szCs w:val="28"/>
          <w:lang w:val="en-US"/>
        </w:rPr>
        <w:t xml:space="preserve">H. </w:t>
      </w:r>
      <w:r w:rsidRPr="00E11399">
        <w:rPr>
          <w:sz w:val="28"/>
          <w:szCs w:val="28"/>
          <w:lang w:val="en-US"/>
        </w:rPr>
        <w:t xml:space="preserve">Rauchova, </w:t>
      </w:r>
      <w:r>
        <w:rPr>
          <w:sz w:val="28"/>
          <w:szCs w:val="28"/>
          <w:lang w:val="en-US"/>
        </w:rPr>
        <w:t xml:space="preserve">Z. </w:t>
      </w:r>
      <w:r w:rsidRPr="00E11399">
        <w:rPr>
          <w:sz w:val="28"/>
          <w:szCs w:val="28"/>
          <w:lang w:val="en-US"/>
        </w:rPr>
        <w:t xml:space="preserve">Drahota, </w:t>
      </w:r>
      <w:r>
        <w:rPr>
          <w:sz w:val="28"/>
          <w:szCs w:val="28"/>
          <w:lang w:val="en-US"/>
        </w:rPr>
        <w:t xml:space="preserve">G. </w:t>
      </w:r>
      <w:r w:rsidRPr="00E11399">
        <w:rPr>
          <w:sz w:val="28"/>
          <w:szCs w:val="28"/>
          <w:lang w:val="en-US"/>
        </w:rPr>
        <w:t>Lenaz // Physiol. Res. – 1995. – Vol. 44</w:t>
      </w:r>
      <w:r>
        <w:rPr>
          <w:sz w:val="28"/>
          <w:szCs w:val="28"/>
          <w:lang w:val="en-US"/>
        </w:rPr>
        <w:t xml:space="preserve">, N </w:t>
      </w:r>
      <w:r w:rsidRPr="00E11399">
        <w:rPr>
          <w:sz w:val="28"/>
          <w:szCs w:val="28"/>
          <w:lang w:val="en-US"/>
        </w:rPr>
        <w:t>4. – P. 209 – 216</w:t>
      </w:r>
      <w:r w:rsidRPr="002279C2">
        <w:rPr>
          <w:sz w:val="28"/>
          <w:szCs w:val="28"/>
          <w:lang w:val="en-US"/>
        </w:rPr>
        <w:t>.</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napToGrid w:val="0"/>
          <w:sz w:val="28"/>
          <w:szCs w:val="28"/>
          <w:lang w:val="en-US"/>
        </w:rPr>
        <w:t xml:space="preserve">Recommendation for quantification of left ventricular by two-dimentional echocardiography. American Society of Echocardiography committe on standarts, subcommittee of quantification of two-dimentional echocardiograms </w:t>
      </w:r>
      <w:r>
        <w:rPr>
          <w:sz w:val="28"/>
          <w:szCs w:val="28"/>
          <w:lang w:val="uk-UA"/>
        </w:rPr>
        <w:t>[</w:t>
      </w:r>
      <w:r>
        <w:rPr>
          <w:sz w:val="28"/>
          <w:szCs w:val="28"/>
          <w:lang w:val="en-US"/>
        </w:rPr>
        <w:t xml:space="preserve">Text] </w:t>
      </w:r>
      <w:r>
        <w:rPr>
          <w:snapToGrid w:val="0"/>
          <w:sz w:val="28"/>
          <w:szCs w:val="28"/>
          <w:lang w:val="en-US"/>
        </w:rPr>
        <w:t xml:space="preserve">/ N.B. </w:t>
      </w:r>
      <w:r w:rsidRPr="00E11399">
        <w:rPr>
          <w:snapToGrid w:val="0"/>
          <w:sz w:val="28"/>
          <w:szCs w:val="28"/>
          <w:lang w:val="en-US"/>
        </w:rPr>
        <w:t>Schiller</w:t>
      </w:r>
      <w:r w:rsidRPr="00E11399">
        <w:rPr>
          <w:snapToGrid w:val="0"/>
          <w:sz w:val="28"/>
          <w:szCs w:val="28"/>
          <w:lang w:val="uk-UA"/>
        </w:rPr>
        <w:t xml:space="preserve">, </w:t>
      </w:r>
      <w:r>
        <w:rPr>
          <w:snapToGrid w:val="0"/>
          <w:sz w:val="28"/>
          <w:szCs w:val="28"/>
          <w:lang w:val="en-US"/>
        </w:rPr>
        <w:t xml:space="preserve">P.M. </w:t>
      </w:r>
      <w:r w:rsidRPr="00E11399">
        <w:rPr>
          <w:snapToGrid w:val="0"/>
          <w:sz w:val="28"/>
          <w:szCs w:val="28"/>
          <w:lang w:val="en-US"/>
        </w:rPr>
        <w:t>Shah</w:t>
      </w:r>
      <w:r w:rsidRPr="00E11399">
        <w:rPr>
          <w:snapToGrid w:val="0"/>
          <w:sz w:val="28"/>
          <w:szCs w:val="28"/>
          <w:lang w:val="uk-UA"/>
        </w:rPr>
        <w:t xml:space="preserve">, </w:t>
      </w:r>
      <w:r>
        <w:rPr>
          <w:snapToGrid w:val="0"/>
          <w:sz w:val="28"/>
          <w:szCs w:val="28"/>
          <w:lang w:val="en-US"/>
        </w:rPr>
        <w:t xml:space="preserve">M. </w:t>
      </w:r>
      <w:r w:rsidRPr="00E11399">
        <w:rPr>
          <w:snapToGrid w:val="0"/>
          <w:sz w:val="28"/>
          <w:szCs w:val="28"/>
          <w:lang w:val="en-US"/>
        </w:rPr>
        <w:t>Crawford</w:t>
      </w:r>
      <w:r w:rsidRPr="00E11399">
        <w:rPr>
          <w:snapToGrid w:val="0"/>
          <w:sz w:val="28"/>
          <w:szCs w:val="28"/>
          <w:lang w:val="uk-UA"/>
        </w:rPr>
        <w:t xml:space="preserve"> </w:t>
      </w:r>
      <w:r>
        <w:rPr>
          <w:snapToGrid w:val="0"/>
          <w:sz w:val="28"/>
          <w:szCs w:val="28"/>
          <w:lang w:val="en-US"/>
        </w:rPr>
        <w:t>[</w:t>
      </w:r>
      <w:r w:rsidRPr="00E11399">
        <w:rPr>
          <w:snapToGrid w:val="0"/>
          <w:sz w:val="28"/>
          <w:szCs w:val="28"/>
          <w:lang w:val="en-US"/>
        </w:rPr>
        <w:t>et</w:t>
      </w:r>
      <w:r w:rsidRPr="00E11399">
        <w:rPr>
          <w:snapToGrid w:val="0"/>
          <w:sz w:val="28"/>
          <w:szCs w:val="28"/>
          <w:lang w:val="uk-UA"/>
        </w:rPr>
        <w:t xml:space="preserve"> </w:t>
      </w:r>
      <w:r w:rsidRPr="00E11399">
        <w:rPr>
          <w:snapToGrid w:val="0"/>
          <w:sz w:val="28"/>
          <w:szCs w:val="28"/>
          <w:lang w:val="en-US"/>
        </w:rPr>
        <w:t>al</w:t>
      </w:r>
      <w:r w:rsidRPr="00E11399">
        <w:rPr>
          <w:snapToGrid w:val="0"/>
          <w:sz w:val="28"/>
          <w:szCs w:val="28"/>
          <w:lang w:val="uk-UA"/>
        </w:rPr>
        <w:t>.</w:t>
      </w:r>
      <w:r>
        <w:rPr>
          <w:snapToGrid w:val="0"/>
          <w:sz w:val="28"/>
          <w:szCs w:val="28"/>
          <w:lang w:val="en-US"/>
        </w:rPr>
        <w:t>]</w:t>
      </w:r>
      <w:r w:rsidRPr="00E11399">
        <w:rPr>
          <w:snapToGrid w:val="0"/>
          <w:sz w:val="28"/>
          <w:szCs w:val="28"/>
          <w:lang w:val="uk-UA"/>
        </w:rPr>
        <w:t xml:space="preserve"> </w:t>
      </w:r>
      <w:r w:rsidRPr="00E11399">
        <w:rPr>
          <w:snapToGrid w:val="0"/>
          <w:sz w:val="28"/>
          <w:szCs w:val="28"/>
          <w:lang w:val="en-US"/>
        </w:rPr>
        <w:t xml:space="preserve">// J. Amer. Soc. Echocardography. – 1989. – </w:t>
      </w:r>
      <w:r>
        <w:rPr>
          <w:snapToGrid w:val="0"/>
          <w:sz w:val="28"/>
          <w:szCs w:val="28"/>
          <w:lang w:val="en-US"/>
        </w:rPr>
        <w:t xml:space="preserve">N </w:t>
      </w:r>
      <w:r w:rsidRPr="00E11399">
        <w:rPr>
          <w:snapToGrid w:val="0"/>
          <w:sz w:val="28"/>
          <w:szCs w:val="28"/>
          <w:lang w:val="en-US"/>
        </w:rPr>
        <w:t>2. – P. 358-368</w:t>
      </w:r>
      <w:r w:rsidRPr="00E505EA">
        <w:rPr>
          <w:snapToGrid w:val="0"/>
          <w:sz w:val="28"/>
          <w:szCs w:val="28"/>
          <w:lang w:val="en-US"/>
        </w:rPr>
        <w:t>.</w:t>
      </w:r>
    </w:p>
    <w:p w:rsidR="007725C4" w:rsidRPr="00E11399" w:rsidRDefault="007725C4" w:rsidP="001A3026">
      <w:pPr>
        <w:numPr>
          <w:ilvl w:val="0"/>
          <w:numId w:val="39"/>
        </w:numPr>
        <w:tabs>
          <w:tab w:val="clear" w:pos="720"/>
          <w:tab w:val="num" w:pos="900"/>
        </w:tabs>
        <w:spacing w:after="0" w:line="360" w:lineRule="auto"/>
        <w:ind w:left="900" w:hanging="522"/>
        <w:jc w:val="both"/>
        <w:rPr>
          <w:sz w:val="28"/>
          <w:szCs w:val="28"/>
          <w:lang w:val="en-US"/>
        </w:rPr>
      </w:pPr>
      <w:r w:rsidRPr="00E11399">
        <w:rPr>
          <w:sz w:val="28"/>
          <w:szCs w:val="28"/>
          <w:lang w:val="en-US"/>
        </w:rPr>
        <w:lastRenderedPageBreak/>
        <w:t xml:space="preserve">Relation of heart rate and blood pressure turbulence following premature ventricular complexes to baroreflex sensitivity in chronic congestive heart failure </w:t>
      </w:r>
      <w:r>
        <w:rPr>
          <w:sz w:val="28"/>
          <w:szCs w:val="28"/>
          <w:lang w:val="uk-UA"/>
        </w:rPr>
        <w:t>[</w:t>
      </w:r>
      <w:r>
        <w:rPr>
          <w:sz w:val="28"/>
          <w:szCs w:val="28"/>
          <w:lang w:val="en-US"/>
        </w:rPr>
        <w:t xml:space="preserve">Text] / L.C. </w:t>
      </w:r>
      <w:r w:rsidRPr="00E11399">
        <w:rPr>
          <w:sz w:val="28"/>
          <w:szCs w:val="28"/>
          <w:lang w:val="en-US"/>
        </w:rPr>
        <w:t>Davies</w:t>
      </w:r>
      <w:r w:rsidRPr="00E11399">
        <w:rPr>
          <w:sz w:val="28"/>
          <w:szCs w:val="28"/>
          <w:lang w:val="uk-UA"/>
        </w:rPr>
        <w:t xml:space="preserve">, </w:t>
      </w:r>
      <w:r>
        <w:rPr>
          <w:sz w:val="28"/>
          <w:szCs w:val="28"/>
          <w:lang w:val="en-US"/>
        </w:rPr>
        <w:t xml:space="preserve">D.P. </w:t>
      </w:r>
      <w:r w:rsidRPr="00E11399">
        <w:rPr>
          <w:sz w:val="28"/>
          <w:szCs w:val="28"/>
          <w:lang w:val="en-US"/>
        </w:rPr>
        <w:t>Francis</w:t>
      </w:r>
      <w:r w:rsidRPr="00E11399">
        <w:rPr>
          <w:sz w:val="28"/>
          <w:szCs w:val="28"/>
          <w:lang w:val="uk-UA"/>
        </w:rPr>
        <w:t xml:space="preserve">, </w:t>
      </w:r>
      <w:r>
        <w:rPr>
          <w:sz w:val="28"/>
          <w:szCs w:val="28"/>
          <w:lang w:val="en-US"/>
        </w:rPr>
        <w:t xml:space="preserve">P. </w:t>
      </w:r>
      <w:r w:rsidRPr="00E11399">
        <w:rPr>
          <w:sz w:val="28"/>
          <w:szCs w:val="28"/>
          <w:lang w:val="en-US"/>
        </w:rPr>
        <w:t>Ponikowski</w:t>
      </w:r>
      <w:r w:rsidRPr="00E11399">
        <w:rPr>
          <w:sz w:val="28"/>
          <w:szCs w:val="28"/>
          <w:lang w:val="uk-UA"/>
        </w:rPr>
        <w:t xml:space="preserve"> </w:t>
      </w:r>
      <w:r>
        <w:rPr>
          <w:sz w:val="28"/>
          <w:szCs w:val="28"/>
          <w:lang w:val="uk-UA"/>
        </w:rPr>
        <w:t>[</w:t>
      </w:r>
      <w:r w:rsidRPr="00E11399">
        <w:rPr>
          <w:sz w:val="28"/>
          <w:szCs w:val="28"/>
          <w:lang w:val="en-US"/>
        </w:rPr>
        <w:t>et</w:t>
      </w:r>
      <w:r w:rsidRPr="00E11399">
        <w:rPr>
          <w:sz w:val="28"/>
          <w:szCs w:val="28"/>
          <w:lang w:val="uk-UA"/>
        </w:rPr>
        <w:t xml:space="preserve"> </w:t>
      </w:r>
      <w:r w:rsidRPr="00E11399">
        <w:rPr>
          <w:sz w:val="28"/>
          <w:szCs w:val="28"/>
          <w:lang w:val="en-US"/>
        </w:rPr>
        <w:t>al</w:t>
      </w:r>
      <w:r w:rsidRPr="00E11399">
        <w:rPr>
          <w:sz w:val="28"/>
          <w:szCs w:val="28"/>
          <w:lang w:val="uk-UA"/>
        </w:rPr>
        <w:t>.</w:t>
      </w:r>
      <w:r>
        <w:rPr>
          <w:sz w:val="28"/>
          <w:szCs w:val="28"/>
          <w:lang w:val="uk-UA"/>
        </w:rPr>
        <w:t>]</w:t>
      </w:r>
      <w:r w:rsidRPr="00E11399">
        <w:rPr>
          <w:sz w:val="28"/>
          <w:szCs w:val="28"/>
          <w:lang w:val="uk-UA"/>
        </w:rPr>
        <w:t xml:space="preserve"> </w:t>
      </w:r>
      <w:r w:rsidRPr="00E11399">
        <w:rPr>
          <w:sz w:val="28"/>
          <w:szCs w:val="28"/>
          <w:lang w:val="en-US"/>
        </w:rPr>
        <w:t>// Am. J. Cardiol.- 2001.- Vol.87.- P.737-742.</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napToGrid w:val="0"/>
          <w:sz w:val="28"/>
          <w:szCs w:val="28"/>
          <w:lang w:val="en-US"/>
        </w:rPr>
        <w:t xml:space="preserve">Risk factors for sudden death </w:t>
      </w:r>
      <w:r w:rsidRPr="00E11399">
        <w:rPr>
          <w:sz w:val="28"/>
          <w:szCs w:val="28"/>
          <w:lang w:val="en-US"/>
        </w:rPr>
        <w:t xml:space="preserve">after acute myocardial infarction: Two-year follow-up </w:t>
      </w:r>
      <w:r>
        <w:rPr>
          <w:sz w:val="28"/>
          <w:szCs w:val="28"/>
          <w:lang w:val="uk-UA"/>
        </w:rPr>
        <w:t>[</w:t>
      </w:r>
      <w:r>
        <w:rPr>
          <w:sz w:val="28"/>
          <w:szCs w:val="28"/>
          <w:lang w:val="en-US"/>
        </w:rPr>
        <w:t xml:space="preserve">Text] / J. </w:t>
      </w:r>
      <w:r w:rsidRPr="00E11399">
        <w:rPr>
          <w:snapToGrid w:val="0"/>
          <w:sz w:val="28"/>
          <w:szCs w:val="28"/>
          <w:lang w:val="en-US"/>
        </w:rPr>
        <w:t xml:space="preserve">Mukhaji, </w:t>
      </w:r>
      <w:r>
        <w:rPr>
          <w:snapToGrid w:val="0"/>
          <w:sz w:val="28"/>
          <w:szCs w:val="28"/>
          <w:lang w:val="en-US"/>
        </w:rPr>
        <w:t xml:space="preserve">R.E. </w:t>
      </w:r>
      <w:r w:rsidRPr="00E11399">
        <w:rPr>
          <w:snapToGrid w:val="0"/>
          <w:sz w:val="28"/>
          <w:szCs w:val="28"/>
          <w:lang w:val="en-US"/>
        </w:rPr>
        <w:t xml:space="preserve">Rude, </w:t>
      </w:r>
      <w:r>
        <w:rPr>
          <w:snapToGrid w:val="0"/>
          <w:sz w:val="28"/>
          <w:szCs w:val="28"/>
          <w:lang w:val="en-US"/>
        </w:rPr>
        <w:t xml:space="preserve">W.K. </w:t>
      </w:r>
      <w:r w:rsidRPr="00E11399">
        <w:rPr>
          <w:snapToGrid w:val="0"/>
          <w:sz w:val="28"/>
          <w:szCs w:val="28"/>
          <w:lang w:val="en-US"/>
        </w:rPr>
        <w:t xml:space="preserve">Poole </w:t>
      </w:r>
      <w:r>
        <w:rPr>
          <w:snapToGrid w:val="0"/>
          <w:sz w:val="28"/>
          <w:szCs w:val="28"/>
          <w:lang w:val="en-US"/>
        </w:rPr>
        <w:t>[</w:t>
      </w:r>
      <w:r w:rsidRPr="00E11399">
        <w:rPr>
          <w:snapToGrid w:val="0"/>
          <w:sz w:val="28"/>
          <w:szCs w:val="28"/>
          <w:lang w:val="en-US"/>
        </w:rPr>
        <w:t>et al.</w:t>
      </w:r>
      <w:r>
        <w:rPr>
          <w:snapToGrid w:val="0"/>
          <w:sz w:val="28"/>
          <w:szCs w:val="28"/>
          <w:lang w:val="en-US"/>
        </w:rPr>
        <w:t>]</w:t>
      </w:r>
      <w:r w:rsidRPr="00E11399">
        <w:rPr>
          <w:snapToGrid w:val="0"/>
          <w:sz w:val="28"/>
          <w:szCs w:val="28"/>
          <w:lang w:val="en-US"/>
        </w:rPr>
        <w:t xml:space="preserve"> </w:t>
      </w:r>
      <w:r w:rsidRPr="00E11399">
        <w:rPr>
          <w:sz w:val="28"/>
          <w:szCs w:val="28"/>
          <w:lang w:val="en-US"/>
        </w:rPr>
        <w:t>// Am. J. Cardiol. – 1984. – Vol.</w:t>
      </w:r>
      <w:r>
        <w:rPr>
          <w:sz w:val="28"/>
          <w:szCs w:val="28"/>
          <w:lang w:val="en-US"/>
        </w:rPr>
        <w:t xml:space="preserve"> </w:t>
      </w:r>
      <w:r w:rsidRPr="00E11399">
        <w:rPr>
          <w:sz w:val="28"/>
          <w:szCs w:val="28"/>
          <w:lang w:val="en-US"/>
        </w:rPr>
        <w:t>54. – P. 31-36.</w:t>
      </w:r>
    </w:p>
    <w:p w:rsidR="007725C4" w:rsidRPr="00375FCC" w:rsidRDefault="007725C4" w:rsidP="001A3026">
      <w:pPr>
        <w:numPr>
          <w:ilvl w:val="0"/>
          <w:numId w:val="39"/>
        </w:numPr>
        <w:tabs>
          <w:tab w:val="clear" w:pos="720"/>
          <w:tab w:val="num" w:pos="900"/>
        </w:tabs>
        <w:spacing w:after="0" w:line="360" w:lineRule="auto"/>
        <w:ind w:left="924" w:hanging="564"/>
        <w:jc w:val="both"/>
        <w:rPr>
          <w:sz w:val="28"/>
          <w:szCs w:val="28"/>
          <w:lang w:val="uk-UA" w:eastAsia="uk-UA"/>
        </w:rPr>
      </w:pPr>
      <w:r w:rsidRPr="00375FCC">
        <w:rPr>
          <w:sz w:val="28"/>
          <w:szCs w:val="28"/>
          <w:lang w:val="uk-UA" w:eastAsia="uk-UA"/>
        </w:rPr>
        <w:t xml:space="preserve">Romanenko S. The blood pressure variability in heart failure patients </w:t>
      </w:r>
      <w:r>
        <w:rPr>
          <w:sz w:val="28"/>
          <w:szCs w:val="28"/>
          <w:lang w:val="uk-UA"/>
        </w:rPr>
        <w:t>[</w:t>
      </w:r>
      <w:r>
        <w:rPr>
          <w:sz w:val="28"/>
          <w:szCs w:val="28"/>
          <w:lang w:val="en-US"/>
        </w:rPr>
        <w:t xml:space="preserve">Text] </w:t>
      </w:r>
      <w:r w:rsidRPr="00375FCC">
        <w:rPr>
          <w:sz w:val="28"/>
          <w:szCs w:val="28"/>
          <w:lang w:val="uk-UA" w:eastAsia="uk-UA"/>
        </w:rPr>
        <w:t>/ S. Romanenko // 17</w:t>
      </w:r>
      <w:r w:rsidRPr="00375FCC">
        <w:rPr>
          <w:sz w:val="28"/>
          <w:szCs w:val="28"/>
          <w:vertAlign w:val="superscript"/>
          <w:lang w:val="uk-UA" w:eastAsia="uk-UA"/>
        </w:rPr>
        <w:t>th</w:t>
      </w:r>
      <w:r w:rsidRPr="00375FCC">
        <w:rPr>
          <w:sz w:val="28"/>
          <w:szCs w:val="28"/>
          <w:lang w:val="uk-UA" w:eastAsia="uk-UA"/>
        </w:rPr>
        <w:t xml:space="preserve"> Annual Meeting of the Mediterranean Associacion of Cardiology and Cardiac Surgery. Book of abstracts. – Slovenia, 2005. – P. 52.</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rPr>
        <w:t>Rosamond</w:t>
      </w:r>
      <w:r w:rsidRPr="00E11399">
        <w:rPr>
          <w:sz w:val="28"/>
          <w:szCs w:val="28"/>
          <w:lang w:val="uk-UA"/>
        </w:rPr>
        <w:t xml:space="preserve"> </w:t>
      </w:r>
      <w:r w:rsidRPr="00E11399">
        <w:rPr>
          <w:sz w:val="28"/>
          <w:szCs w:val="28"/>
          <w:lang w:val="en-US"/>
        </w:rPr>
        <w:t>W</w:t>
      </w:r>
      <w:r w:rsidRPr="00E11399">
        <w:rPr>
          <w:sz w:val="28"/>
          <w:szCs w:val="28"/>
          <w:lang w:val="uk-UA"/>
        </w:rPr>
        <w:t xml:space="preserve">. </w:t>
      </w:r>
      <w:r w:rsidRPr="00E11399">
        <w:rPr>
          <w:sz w:val="28"/>
          <w:szCs w:val="28"/>
          <w:lang w:val="en-US"/>
        </w:rPr>
        <w:t>Heart Disease and Stroke Statistics – 2008 Update.</w:t>
      </w:r>
      <w:r w:rsidRPr="00E11399">
        <w:rPr>
          <w:sz w:val="28"/>
          <w:szCs w:val="28"/>
          <w:lang w:val="uk-UA"/>
        </w:rPr>
        <w:t xml:space="preserve"> </w:t>
      </w:r>
      <w:r w:rsidRPr="00E11399">
        <w:rPr>
          <w:sz w:val="28"/>
          <w:szCs w:val="28"/>
          <w:lang w:val="en-US"/>
        </w:rPr>
        <w:t>A Report From the American Heart Association Statistics Committee</w:t>
      </w:r>
      <w:r w:rsidRPr="00E11399">
        <w:rPr>
          <w:sz w:val="28"/>
          <w:szCs w:val="28"/>
          <w:lang w:val="uk-UA"/>
        </w:rPr>
        <w:t xml:space="preserve"> </w:t>
      </w:r>
      <w:r w:rsidRPr="00E11399">
        <w:rPr>
          <w:sz w:val="28"/>
          <w:szCs w:val="28"/>
          <w:lang w:val="en-US"/>
        </w:rPr>
        <w:t>and Stroke Statistics Subcommittee</w:t>
      </w:r>
      <w:r>
        <w:rPr>
          <w:sz w:val="28"/>
          <w:szCs w:val="28"/>
          <w:lang w:val="en-US"/>
        </w:rPr>
        <w:t xml:space="preserve"> </w:t>
      </w:r>
      <w:r>
        <w:rPr>
          <w:sz w:val="28"/>
          <w:szCs w:val="28"/>
          <w:lang w:val="uk-UA"/>
        </w:rPr>
        <w:t>[</w:t>
      </w:r>
      <w:r>
        <w:rPr>
          <w:sz w:val="28"/>
          <w:szCs w:val="28"/>
          <w:lang w:val="en-US"/>
        </w:rPr>
        <w:t>Text] / W. Rosamond //</w:t>
      </w:r>
      <w:r w:rsidRPr="00E11399">
        <w:rPr>
          <w:sz w:val="28"/>
          <w:szCs w:val="28"/>
          <w:lang w:val="en-US"/>
        </w:rPr>
        <w:t xml:space="preserve"> Circulation</w:t>
      </w:r>
      <w:r>
        <w:rPr>
          <w:sz w:val="28"/>
          <w:szCs w:val="28"/>
          <w:lang w:val="en-US"/>
        </w:rPr>
        <w:t xml:space="preserve">. – </w:t>
      </w:r>
      <w:r w:rsidRPr="00E11399">
        <w:rPr>
          <w:sz w:val="28"/>
          <w:szCs w:val="28"/>
          <w:lang w:val="en-US"/>
        </w:rPr>
        <w:t>2008</w:t>
      </w:r>
      <w:r>
        <w:rPr>
          <w:sz w:val="28"/>
          <w:szCs w:val="28"/>
          <w:lang w:val="en-US"/>
        </w:rPr>
        <w:t>.</w:t>
      </w:r>
      <w:r w:rsidRPr="00E11399">
        <w:rPr>
          <w:sz w:val="28"/>
          <w:szCs w:val="28"/>
          <w:lang w:val="en-US"/>
        </w:rPr>
        <w:t xml:space="preserve"> </w:t>
      </w:r>
      <w:r>
        <w:rPr>
          <w:sz w:val="28"/>
          <w:szCs w:val="28"/>
          <w:lang w:val="en-US"/>
        </w:rPr>
        <w:t xml:space="preserve">– Vol. </w:t>
      </w:r>
      <w:r w:rsidRPr="00E11399">
        <w:rPr>
          <w:sz w:val="28"/>
          <w:szCs w:val="28"/>
          <w:lang w:val="en-US"/>
        </w:rPr>
        <w:t>117</w:t>
      </w:r>
      <w:r>
        <w:rPr>
          <w:sz w:val="28"/>
          <w:szCs w:val="28"/>
          <w:lang w:val="en-US"/>
        </w:rPr>
        <w:t>. –</w:t>
      </w:r>
      <w:r w:rsidRPr="00E11399">
        <w:rPr>
          <w:sz w:val="28"/>
          <w:szCs w:val="28"/>
          <w:lang w:val="en-US"/>
        </w:rPr>
        <w:t xml:space="preserve"> </w:t>
      </w:r>
      <w:r>
        <w:rPr>
          <w:sz w:val="28"/>
          <w:szCs w:val="28"/>
          <w:lang w:val="en-US"/>
        </w:rPr>
        <w:t>P.</w:t>
      </w:r>
      <w:r w:rsidRPr="00E11399">
        <w:rPr>
          <w:sz w:val="28"/>
          <w:szCs w:val="28"/>
          <w:lang w:val="uk-UA"/>
        </w:rPr>
        <w:t xml:space="preserve"> </w:t>
      </w:r>
      <w:r w:rsidRPr="00E11399">
        <w:rPr>
          <w:sz w:val="28"/>
          <w:szCs w:val="28"/>
          <w:lang w:val="en-US"/>
        </w:rPr>
        <w:t>25</w:t>
      </w:r>
      <w:r w:rsidRPr="00E11399">
        <w:rPr>
          <w:sz w:val="28"/>
          <w:szCs w:val="28"/>
          <w:lang w:val="uk-UA"/>
        </w:rPr>
        <w:t xml:space="preserve"> – </w:t>
      </w:r>
      <w:r w:rsidRPr="00E11399">
        <w:rPr>
          <w:sz w:val="28"/>
          <w:szCs w:val="28"/>
          <w:lang w:val="en-US"/>
        </w:rPr>
        <w:t>146.</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rPr>
        <w:t>Scandinavian</w:t>
      </w:r>
      <w:r w:rsidRPr="00E11399">
        <w:rPr>
          <w:sz w:val="28"/>
          <w:szCs w:val="28"/>
          <w:lang w:val="uk-UA"/>
        </w:rPr>
        <w:t xml:space="preserve"> </w:t>
      </w:r>
      <w:r w:rsidRPr="00E11399">
        <w:rPr>
          <w:sz w:val="28"/>
          <w:szCs w:val="28"/>
          <w:lang w:val="en-US"/>
        </w:rPr>
        <w:t>Simvastatin</w:t>
      </w:r>
      <w:r w:rsidRPr="00E11399">
        <w:rPr>
          <w:sz w:val="28"/>
          <w:szCs w:val="28"/>
          <w:lang w:val="uk-UA"/>
        </w:rPr>
        <w:t xml:space="preserve"> </w:t>
      </w:r>
      <w:r w:rsidRPr="00E11399">
        <w:rPr>
          <w:sz w:val="28"/>
          <w:szCs w:val="28"/>
          <w:lang w:val="en-US"/>
        </w:rPr>
        <w:t>Survival</w:t>
      </w:r>
      <w:r w:rsidRPr="00E11399">
        <w:rPr>
          <w:sz w:val="28"/>
          <w:szCs w:val="28"/>
          <w:lang w:val="uk-UA"/>
        </w:rPr>
        <w:t xml:space="preserve"> </w:t>
      </w:r>
      <w:r w:rsidRPr="00E11399">
        <w:rPr>
          <w:sz w:val="28"/>
          <w:szCs w:val="28"/>
          <w:lang w:val="en-US"/>
        </w:rPr>
        <w:t>Study</w:t>
      </w:r>
      <w:r w:rsidRPr="00E11399">
        <w:rPr>
          <w:sz w:val="28"/>
          <w:szCs w:val="28"/>
          <w:lang w:val="uk-UA"/>
        </w:rPr>
        <w:t xml:space="preserve"> </w:t>
      </w:r>
      <w:r w:rsidRPr="00E11399">
        <w:rPr>
          <w:sz w:val="28"/>
          <w:szCs w:val="28"/>
          <w:lang w:val="en-US"/>
        </w:rPr>
        <w:t>Group</w:t>
      </w:r>
      <w:r w:rsidRPr="00E11399">
        <w:rPr>
          <w:sz w:val="28"/>
          <w:szCs w:val="28"/>
          <w:lang w:val="uk-UA"/>
        </w:rPr>
        <w:t xml:space="preserve">. </w:t>
      </w:r>
      <w:r w:rsidRPr="00E11399">
        <w:rPr>
          <w:sz w:val="28"/>
          <w:szCs w:val="28"/>
          <w:lang w:val="en-US"/>
        </w:rPr>
        <w:t>Randomized trial of cholesterol lowering in 4444 patients with coronary heart disease: the Scandinavian Simvastatin Survival Study (4S)</w:t>
      </w:r>
      <w:r>
        <w:rPr>
          <w:sz w:val="28"/>
          <w:szCs w:val="28"/>
          <w:lang w:val="en-US"/>
        </w:rPr>
        <w:t xml:space="preserve"> </w:t>
      </w:r>
      <w:r>
        <w:rPr>
          <w:sz w:val="28"/>
          <w:szCs w:val="28"/>
          <w:lang w:val="uk-UA"/>
        </w:rPr>
        <w:t>[</w:t>
      </w:r>
      <w:r>
        <w:rPr>
          <w:sz w:val="28"/>
          <w:szCs w:val="28"/>
          <w:lang w:val="en-US"/>
        </w:rPr>
        <w:t>Text] /</w:t>
      </w:r>
      <w:r w:rsidRPr="00E11399">
        <w:rPr>
          <w:sz w:val="28"/>
          <w:szCs w:val="28"/>
          <w:lang w:val="en-US"/>
        </w:rPr>
        <w:t xml:space="preserve"> Lancet</w:t>
      </w:r>
      <w:r>
        <w:rPr>
          <w:sz w:val="28"/>
          <w:szCs w:val="28"/>
          <w:lang w:val="en-US"/>
        </w:rPr>
        <w:t>.</w:t>
      </w:r>
      <w:r w:rsidRPr="00E11399">
        <w:rPr>
          <w:sz w:val="28"/>
          <w:szCs w:val="28"/>
          <w:lang w:val="en-US"/>
        </w:rPr>
        <w:t xml:space="preserve"> </w:t>
      </w:r>
      <w:r>
        <w:rPr>
          <w:sz w:val="28"/>
          <w:szCs w:val="28"/>
          <w:lang w:val="en-US"/>
        </w:rPr>
        <w:t xml:space="preserve">– </w:t>
      </w:r>
      <w:r w:rsidRPr="00E11399">
        <w:rPr>
          <w:sz w:val="28"/>
          <w:szCs w:val="28"/>
          <w:lang w:val="en-US"/>
        </w:rPr>
        <w:t>1994</w:t>
      </w:r>
      <w:r>
        <w:rPr>
          <w:sz w:val="28"/>
          <w:szCs w:val="28"/>
          <w:lang w:val="en-US"/>
        </w:rPr>
        <w:t xml:space="preserve">. – Vol. </w:t>
      </w:r>
      <w:r w:rsidRPr="00E11399">
        <w:rPr>
          <w:sz w:val="28"/>
          <w:szCs w:val="28"/>
          <w:lang w:val="en-US"/>
        </w:rPr>
        <w:t>344</w:t>
      </w:r>
      <w:r>
        <w:rPr>
          <w:sz w:val="28"/>
          <w:szCs w:val="28"/>
          <w:lang w:val="en-US"/>
        </w:rPr>
        <w:t xml:space="preserve">. – P. </w:t>
      </w:r>
      <w:r w:rsidRPr="00E11399">
        <w:rPr>
          <w:sz w:val="28"/>
          <w:szCs w:val="28"/>
          <w:lang w:val="en-US"/>
        </w:rPr>
        <w:t>1383–1389</w:t>
      </w:r>
      <w:r w:rsidRPr="00652AFB">
        <w:rPr>
          <w:sz w:val="28"/>
          <w:szCs w:val="28"/>
          <w:lang w:val="en-US"/>
        </w:rPr>
        <w:t>.</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SCD</w:t>
      </w:r>
      <w:r w:rsidRPr="00E11399">
        <w:rPr>
          <w:sz w:val="28"/>
          <w:szCs w:val="28"/>
          <w:lang w:val="uk-UA"/>
        </w:rPr>
        <w:t>-</w:t>
      </w:r>
      <w:r w:rsidRPr="00E11399">
        <w:rPr>
          <w:sz w:val="28"/>
          <w:szCs w:val="28"/>
          <w:lang w:val="en-US"/>
        </w:rPr>
        <w:t>HeFT</w:t>
      </w:r>
      <w:r w:rsidRPr="00E11399">
        <w:rPr>
          <w:sz w:val="28"/>
          <w:szCs w:val="28"/>
          <w:lang w:val="uk-UA"/>
        </w:rPr>
        <w:t xml:space="preserve"> </w:t>
      </w:r>
      <w:r w:rsidRPr="00E11399">
        <w:rPr>
          <w:sz w:val="28"/>
          <w:szCs w:val="28"/>
          <w:lang w:val="en-US"/>
        </w:rPr>
        <w:t>Investigators</w:t>
      </w:r>
      <w:r w:rsidRPr="00E11399">
        <w:rPr>
          <w:sz w:val="28"/>
          <w:szCs w:val="28"/>
          <w:lang w:val="uk-UA"/>
        </w:rPr>
        <w:t xml:space="preserve">. </w:t>
      </w:r>
      <w:r w:rsidRPr="00E11399">
        <w:rPr>
          <w:sz w:val="28"/>
          <w:szCs w:val="28"/>
          <w:lang w:val="en-US"/>
        </w:rPr>
        <w:t>Statin use was associated with reduced mortality in both ischemic and nonschemic cardiomyopathy and in patients with implanted defibrillators: mortality data and mechanistic insights from the Sudden Cardiac Death in Heart Failure Trial (SCD</w:t>
      </w:r>
      <w:r w:rsidRPr="00E11399">
        <w:rPr>
          <w:sz w:val="28"/>
          <w:szCs w:val="28"/>
          <w:lang w:val="uk-UA"/>
        </w:rPr>
        <w:t>-</w:t>
      </w:r>
      <w:r w:rsidRPr="00E11399">
        <w:rPr>
          <w:sz w:val="28"/>
          <w:szCs w:val="28"/>
          <w:lang w:val="en-US"/>
        </w:rPr>
        <w:t>HeFT)</w:t>
      </w:r>
      <w:r>
        <w:rPr>
          <w:sz w:val="28"/>
          <w:szCs w:val="28"/>
          <w:lang w:val="en-US"/>
        </w:rPr>
        <w:t xml:space="preserve"> </w:t>
      </w:r>
      <w:r>
        <w:rPr>
          <w:sz w:val="28"/>
          <w:szCs w:val="28"/>
          <w:lang w:val="uk-UA"/>
        </w:rPr>
        <w:t>[</w:t>
      </w:r>
      <w:r>
        <w:rPr>
          <w:sz w:val="28"/>
          <w:szCs w:val="28"/>
          <w:lang w:val="en-US"/>
        </w:rPr>
        <w:t>Text] /</w:t>
      </w:r>
      <w:r w:rsidRPr="00E11399">
        <w:rPr>
          <w:sz w:val="28"/>
          <w:szCs w:val="28"/>
          <w:lang w:val="en-US"/>
        </w:rPr>
        <w:t xml:space="preserve"> </w:t>
      </w:r>
      <w:r>
        <w:rPr>
          <w:sz w:val="28"/>
          <w:szCs w:val="28"/>
          <w:lang w:val="en-US"/>
        </w:rPr>
        <w:t xml:space="preserve">M.G. </w:t>
      </w:r>
      <w:r w:rsidRPr="00E11399">
        <w:rPr>
          <w:sz w:val="28"/>
          <w:szCs w:val="28"/>
          <w:lang w:val="en-US" w:eastAsia="uk-UA"/>
        </w:rPr>
        <w:t>Dickinson</w:t>
      </w:r>
      <w:r w:rsidRPr="00E11399">
        <w:rPr>
          <w:sz w:val="28"/>
          <w:szCs w:val="28"/>
          <w:lang w:val="uk-UA" w:eastAsia="uk-UA"/>
        </w:rPr>
        <w:t xml:space="preserve">, </w:t>
      </w:r>
      <w:r>
        <w:rPr>
          <w:sz w:val="28"/>
          <w:szCs w:val="28"/>
          <w:lang w:val="en-US" w:eastAsia="uk-UA"/>
        </w:rPr>
        <w:t xml:space="preserve">J.H. </w:t>
      </w:r>
      <w:r w:rsidRPr="00E11399">
        <w:rPr>
          <w:sz w:val="28"/>
          <w:szCs w:val="28"/>
          <w:lang w:val="en-US" w:eastAsia="uk-UA"/>
        </w:rPr>
        <w:t>Ip</w:t>
      </w:r>
      <w:r w:rsidRPr="00E11399">
        <w:rPr>
          <w:sz w:val="28"/>
          <w:szCs w:val="28"/>
          <w:lang w:val="uk-UA" w:eastAsia="uk-UA"/>
        </w:rPr>
        <w:t xml:space="preserve">, </w:t>
      </w:r>
      <w:r>
        <w:rPr>
          <w:sz w:val="28"/>
          <w:szCs w:val="28"/>
          <w:lang w:val="en-US" w:eastAsia="uk-UA"/>
        </w:rPr>
        <w:t xml:space="preserve">B. </w:t>
      </w:r>
      <w:r w:rsidRPr="00E11399">
        <w:rPr>
          <w:sz w:val="28"/>
          <w:szCs w:val="28"/>
          <w:lang w:val="en-US" w:eastAsia="uk-UA"/>
        </w:rPr>
        <w:t>Olshansky</w:t>
      </w:r>
      <w:r w:rsidRPr="00E11399">
        <w:rPr>
          <w:sz w:val="28"/>
          <w:szCs w:val="28"/>
          <w:lang w:val="uk-UA" w:eastAsia="uk-UA"/>
        </w:rPr>
        <w:t xml:space="preserve"> </w:t>
      </w:r>
      <w:r>
        <w:rPr>
          <w:sz w:val="28"/>
          <w:szCs w:val="28"/>
          <w:lang w:val="en-US" w:eastAsia="uk-UA"/>
        </w:rPr>
        <w:t>[</w:t>
      </w:r>
      <w:r w:rsidRPr="00E11399">
        <w:rPr>
          <w:sz w:val="28"/>
          <w:szCs w:val="28"/>
          <w:lang w:val="en-US" w:eastAsia="uk-UA"/>
        </w:rPr>
        <w:t>et</w:t>
      </w:r>
      <w:r w:rsidRPr="00E11399">
        <w:rPr>
          <w:sz w:val="28"/>
          <w:szCs w:val="28"/>
          <w:lang w:val="uk-UA" w:eastAsia="uk-UA"/>
        </w:rPr>
        <w:t xml:space="preserve"> </w:t>
      </w:r>
      <w:r w:rsidRPr="00E11399">
        <w:rPr>
          <w:sz w:val="28"/>
          <w:szCs w:val="28"/>
          <w:lang w:val="en-US" w:eastAsia="uk-UA"/>
        </w:rPr>
        <w:t>al</w:t>
      </w:r>
      <w:r w:rsidRPr="00E11399">
        <w:rPr>
          <w:sz w:val="28"/>
          <w:szCs w:val="28"/>
          <w:lang w:val="uk-UA" w:eastAsia="uk-UA"/>
        </w:rPr>
        <w:t>.</w:t>
      </w:r>
      <w:r>
        <w:rPr>
          <w:sz w:val="28"/>
          <w:szCs w:val="28"/>
          <w:lang w:val="en-US" w:eastAsia="uk-UA"/>
        </w:rPr>
        <w:t>]</w:t>
      </w:r>
      <w:r w:rsidRPr="00E11399">
        <w:rPr>
          <w:sz w:val="28"/>
          <w:szCs w:val="28"/>
          <w:lang w:val="uk-UA" w:eastAsia="uk-UA"/>
        </w:rPr>
        <w:t xml:space="preserve"> </w:t>
      </w:r>
      <w:r w:rsidRPr="00E11399">
        <w:rPr>
          <w:sz w:val="28"/>
          <w:szCs w:val="28"/>
          <w:lang w:val="en-US"/>
        </w:rPr>
        <w:t xml:space="preserve">// Am. Heart J. – 2007. – </w:t>
      </w:r>
      <w:r>
        <w:rPr>
          <w:sz w:val="28"/>
          <w:szCs w:val="28"/>
          <w:lang w:val="en-US"/>
        </w:rPr>
        <w:t xml:space="preserve">Vol. </w:t>
      </w:r>
      <w:r w:rsidRPr="00E11399">
        <w:rPr>
          <w:sz w:val="28"/>
          <w:szCs w:val="28"/>
          <w:lang w:val="en-US"/>
        </w:rPr>
        <w:t>153</w:t>
      </w:r>
      <w:r>
        <w:rPr>
          <w:sz w:val="28"/>
          <w:szCs w:val="28"/>
          <w:lang w:val="en-US"/>
        </w:rPr>
        <w:t>,</w:t>
      </w:r>
      <w:r w:rsidRPr="00E11399">
        <w:rPr>
          <w:sz w:val="28"/>
          <w:szCs w:val="28"/>
          <w:lang w:val="en-US"/>
        </w:rPr>
        <w:t xml:space="preserve"> </w:t>
      </w:r>
      <w:r w:rsidRPr="00933A57">
        <w:rPr>
          <w:sz w:val="28"/>
          <w:szCs w:val="28"/>
          <w:lang w:val="en-US"/>
        </w:rPr>
        <w:t>N</w:t>
      </w:r>
      <w:r w:rsidRPr="00E11399">
        <w:rPr>
          <w:sz w:val="28"/>
          <w:szCs w:val="28"/>
          <w:lang w:val="en-US"/>
        </w:rPr>
        <w:t>4</w:t>
      </w:r>
      <w:r w:rsidRPr="00933A57">
        <w:rPr>
          <w:sz w:val="28"/>
          <w:szCs w:val="28"/>
          <w:lang w:val="en-US"/>
        </w:rPr>
        <w:t xml:space="preserve">. – </w:t>
      </w:r>
      <w:r w:rsidRPr="00E11399">
        <w:rPr>
          <w:sz w:val="28"/>
          <w:szCs w:val="28"/>
          <w:lang w:val="en-US"/>
        </w:rPr>
        <w:t>P. 573 – 578.</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Short</w:t>
      </w:r>
      <w:r w:rsidRPr="00E11399">
        <w:rPr>
          <w:sz w:val="28"/>
          <w:szCs w:val="28"/>
          <w:lang w:val="uk-UA"/>
        </w:rPr>
        <w:t>-</w:t>
      </w:r>
      <w:r w:rsidRPr="00E11399">
        <w:rPr>
          <w:sz w:val="28"/>
          <w:szCs w:val="28"/>
          <w:lang w:val="en-US"/>
        </w:rPr>
        <w:t>term</w:t>
      </w:r>
      <w:r w:rsidRPr="00E11399">
        <w:rPr>
          <w:sz w:val="28"/>
          <w:szCs w:val="28"/>
          <w:lang w:val="uk-UA"/>
        </w:rPr>
        <w:t xml:space="preserve"> </w:t>
      </w:r>
      <w:r w:rsidRPr="00E11399">
        <w:rPr>
          <w:sz w:val="28"/>
          <w:szCs w:val="28"/>
          <w:lang w:val="en-US"/>
        </w:rPr>
        <w:t>adjuvant</w:t>
      </w:r>
      <w:r w:rsidRPr="00E11399">
        <w:rPr>
          <w:sz w:val="28"/>
          <w:szCs w:val="28"/>
          <w:lang w:val="uk-UA"/>
        </w:rPr>
        <w:t xml:space="preserve"> </w:t>
      </w:r>
      <w:r w:rsidRPr="00E11399">
        <w:rPr>
          <w:sz w:val="28"/>
          <w:szCs w:val="28"/>
          <w:lang w:val="en-US"/>
        </w:rPr>
        <w:t>atorvastatin</w:t>
      </w:r>
      <w:r w:rsidRPr="00E11399">
        <w:rPr>
          <w:sz w:val="28"/>
          <w:szCs w:val="28"/>
          <w:lang w:val="uk-UA"/>
        </w:rPr>
        <w:t xml:space="preserve"> </w:t>
      </w:r>
      <w:r w:rsidRPr="00E11399">
        <w:rPr>
          <w:sz w:val="28"/>
          <w:szCs w:val="28"/>
          <w:lang w:val="en-US"/>
        </w:rPr>
        <w:t>improves</w:t>
      </w:r>
      <w:r w:rsidRPr="00E11399">
        <w:rPr>
          <w:sz w:val="28"/>
          <w:szCs w:val="28"/>
          <w:lang w:val="uk-UA"/>
        </w:rPr>
        <w:t xml:space="preserve"> </w:t>
      </w:r>
      <w:r w:rsidRPr="00E11399">
        <w:rPr>
          <w:sz w:val="28"/>
          <w:szCs w:val="28"/>
          <w:lang w:val="en-US"/>
        </w:rPr>
        <w:t>frequency</w:t>
      </w:r>
      <w:r w:rsidRPr="00E11399">
        <w:rPr>
          <w:sz w:val="28"/>
          <w:szCs w:val="28"/>
          <w:lang w:val="uk-UA"/>
        </w:rPr>
        <w:t xml:space="preserve"> </w:t>
      </w:r>
      <w:r w:rsidRPr="00E11399">
        <w:rPr>
          <w:sz w:val="28"/>
          <w:szCs w:val="28"/>
          <w:lang w:val="en-US"/>
        </w:rPr>
        <w:t>domain</w:t>
      </w:r>
      <w:r w:rsidRPr="00E11399">
        <w:rPr>
          <w:sz w:val="28"/>
          <w:szCs w:val="28"/>
          <w:lang w:val="uk-UA"/>
        </w:rPr>
        <w:t xml:space="preserve"> </w:t>
      </w:r>
      <w:r w:rsidRPr="00E11399">
        <w:rPr>
          <w:sz w:val="28"/>
          <w:szCs w:val="28"/>
          <w:lang w:val="en-US"/>
        </w:rPr>
        <w:t>indices</w:t>
      </w:r>
      <w:r w:rsidRPr="00E11399">
        <w:rPr>
          <w:sz w:val="28"/>
          <w:szCs w:val="28"/>
          <w:lang w:val="uk-UA"/>
        </w:rPr>
        <w:t xml:space="preserve"> </w:t>
      </w:r>
      <w:r w:rsidRPr="00E11399">
        <w:rPr>
          <w:sz w:val="28"/>
          <w:szCs w:val="28"/>
          <w:lang w:val="en-US"/>
        </w:rPr>
        <w:t>of</w:t>
      </w:r>
      <w:r w:rsidRPr="00E11399">
        <w:rPr>
          <w:sz w:val="28"/>
          <w:szCs w:val="28"/>
          <w:lang w:val="uk-UA"/>
        </w:rPr>
        <w:t xml:space="preserve"> </w:t>
      </w:r>
      <w:r w:rsidRPr="00E11399">
        <w:rPr>
          <w:sz w:val="28"/>
          <w:szCs w:val="28"/>
          <w:lang w:val="en-US"/>
        </w:rPr>
        <w:t>heart</w:t>
      </w:r>
      <w:r w:rsidRPr="00E11399">
        <w:rPr>
          <w:sz w:val="28"/>
          <w:szCs w:val="28"/>
          <w:lang w:val="uk-UA"/>
        </w:rPr>
        <w:t xml:space="preserve"> </w:t>
      </w:r>
      <w:r w:rsidRPr="00E11399">
        <w:rPr>
          <w:sz w:val="28"/>
          <w:szCs w:val="28"/>
          <w:lang w:val="en-US"/>
        </w:rPr>
        <w:t>rate</w:t>
      </w:r>
      <w:r w:rsidRPr="00E11399">
        <w:rPr>
          <w:sz w:val="28"/>
          <w:szCs w:val="28"/>
          <w:lang w:val="uk-UA"/>
        </w:rPr>
        <w:t xml:space="preserve"> </w:t>
      </w:r>
      <w:r w:rsidRPr="00E11399">
        <w:rPr>
          <w:sz w:val="28"/>
          <w:szCs w:val="28"/>
          <w:lang w:val="en-US"/>
        </w:rPr>
        <w:t>variability</w:t>
      </w:r>
      <w:r w:rsidRPr="00E11399">
        <w:rPr>
          <w:sz w:val="28"/>
          <w:szCs w:val="28"/>
          <w:lang w:val="uk-UA"/>
        </w:rPr>
        <w:t xml:space="preserve"> </w:t>
      </w:r>
      <w:r w:rsidRPr="00E11399">
        <w:rPr>
          <w:sz w:val="28"/>
          <w:szCs w:val="28"/>
          <w:lang w:val="en-US"/>
        </w:rPr>
        <w:t>in</w:t>
      </w:r>
      <w:r w:rsidRPr="00E11399">
        <w:rPr>
          <w:sz w:val="28"/>
          <w:szCs w:val="28"/>
          <w:lang w:val="uk-UA"/>
        </w:rPr>
        <w:t xml:space="preserve"> </w:t>
      </w:r>
      <w:r w:rsidRPr="00E11399">
        <w:rPr>
          <w:sz w:val="28"/>
          <w:szCs w:val="28"/>
          <w:lang w:val="en-US"/>
        </w:rPr>
        <w:t>stable</w:t>
      </w:r>
      <w:r w:rsidRPr="00E11399">
        <w:rPr>
          <w:sz w:val="28"/>
          <w:szCs w:val="28"/>
          <w:lang w:val="uk-UA"/>
        </w:rPr>
        <w:t xml:space="preserve"> </w:t>
      </w:r>
      <w:r w:rsidRPr="00E11399">
        <w:rPr>
          <w:sz w:val="28"/>
          <w:szCs w:val="28"/>
          <w:lang w:val="en-US"/>
        </w:rPr>
        <w:t>systolic</w:t>
      </w:r>
      <w:r w:rsidRPr="00E11399">
        <w:rPr>
          <w:sz w:val="28"/>
          <w:szCs w:val="28"/>
          <w:lang w:val="uk-UA"/>
        </w:rPr>
        <w:t xml:space="preserve"> </w:t>
      </w:r>
      <w:r w:rsidRPr="00E11399">
        <w:rPr>
          <w:sz w:val="28"/>
          <w:szCs w:val="28"/>
          <w:lang w:val="en-US"/>
        </w:rPr>
        <w:t>heart</w:t>
      </w:r>
      <w:r w:rsidRPr="00E11399">
        <w:rPr>
          <w:sz w:val="28"/>
          <w:szCs w:val="28"/>
          <w:lang w:val="uk-UA"/>
        </w:rPr>
        <w:t xml:space="preserve"> </w:t>
      </w:r>
      <w:r w:rsidRPr="00E11399">
        <w:rPr>
          <w:sz w:val="28"/>
          <w:szCs w:val="28"/>
          <w:lang w:val="en-US"/>
        </w:rPr>
        <w:t>failure</w:t>
      </w:r>
      <w:r>
        <w:rPr>
          <w:sz w:val="28"/>
          <w:szCs w:val="28"/>
          <w:lang w:val="en-US"/>
        </w:rPr>
        <w:t xml:space="preserve"> </w:t>
      </w:r>
      <w:r>
        <w:rPr>
          <w:sz w:val="28"/>
          <w:szCs w:val="28"/>
          <w:lang w:val="uk-UA"/>
        </w:rPr>
        <w:t>[</w:t>
      </w:r>
      <w:r>
        <w:rPr>
          <w:sz w:val="28"/>
          <w:szCs w:val="28"/>
          <w:lang w:val="en-US"/>
        </w:rPr>
        <w:t>Text] /</w:t>
      </w:r>
      <w:r w:rsidRPr="00E11399">
        <w:rPr>
          <w:sz w:val="28"/>
          <w:szCs w:val="28"/>
          <w:lang w:val="uk-UA"/>
        </w:rPr>
        <w:t xml:space="preserve"> </w:t>
      </w:r>
      <w:r>
        <w:rPr>
          <w:sz w:val="28"/>
          <w:szCs w:val="28"/>
          <w:lang w:val="en-US"/>
        </w:rPr>
        <w:t xml:space="preserve">A. </w:t>
      </w:r>
      <w:r w:rsidRPr="00E11399">
        <w:rPr>
          <w:sz w:val="28"/>
          <w:szCs w:val="28"/>
          <w:lang w:val="en-US"/>
        </w:rPr>
        <w:t>Hamaad</w:t>
      </w:r>
      <w:r w:rsidRPr="00E11399">
        <w:rPr>
          <w:sz w:val="28"/>
          <w:szCs w:val="28"/>
          <w:lang w:val="uk-UA"/>
        </w:rPr>
        <w:t xml:space="preserve">, </w:t>
      </w:r>
      <w:r>
        <w:rPr>
          <w:sz w:val="28"/>
          <w:szCs w:val="28"/>
          <w:lang w:val="en-US"/>
        </w:rPr>
        <w:t xml:space="preserve">M. </w:t>
      </w:r>
      <w:r w:rsidRPr="00E11399">
        <w:rPr>
          <w:sz w:val="28"/>
          <w:szCs w:val="28"/>
          <w:lang w:val="en-US"/>
        </w:rPr>
        <w:lastRenderedPageBreak/>
        <w:t>Sosin</w:t>
      </w:r>
      <w:r w:rsidRPr="00E11399">
        <w:rPr>
          <w:sz w:val="28"/>
          <w:szCs w:val="28"/>
          <w:lang w:val="uk-UA"/>
        </w:rPr>
        <w:t xml:space="preserve">, </w:t>
      </w:r>
      <w:r>
        <w:rPr>
          <w:sz w:val="28"/>
          <w:szCs w:val="28"/>
          <w:lang w:val="en-US"/>
        </w:rPr>
        <w:t xml:space="preserve">G.Y. </w:t>
      </w:r>
      <w:r w:rsidRPr="00E11399">
        <w:rPr>
          <w:sz w:val="28"/>
          <w:szCs w:val="28"/>
          <w:lang w:val="en-US"/>
        </w:rPr>
        <w:t>Lip</w:t>
      </w:r>
      <w:r w:rsidRPr="00E11399">
        <w:rPr>
          <w:sz w:val="28"/>
          <w:szCs w:val="28"/>
          <w:lang w:val="uk-UA"/>
        </w:rPr>
        <w:t xml:space="preserve"> </w:t>
      </w:r>
      <w:r>
        <w:rPr>
          <w:sz w:val="28"/>
          <w:szCs w:val="28"/>
          <w:lang w:val="en-US"/>
        </w:rPr>
        <w:t>[</w:t>
      </w:r>
      <w:r w:rsidRPr="00E11399">
        <w:rPr>
          <w:sz w:val="28"/>
          <w:szCs w:val="28"/>
          <w:lang w:val="en-US"/>
        </w:rPr>
        <w:t>et</w:t>
      </w:r>
      <w:r w:rsidRPr="00E11399">
        <w:rPr>
          <w:sz w:val="28"/>
          <w:szCs w:val="28"/>
          <w:lang w:val="uk-UA"/>
        </w:rPr>
        <w:t xml:space="preserve"> </w:t>
      </w:r>
      <w:r w:rsidRPr="00E11399">
        <w:rPr>
          <w:sz w:val="28"/>
          <w:szCs w:val="28"/>
          <w:lang w:val="en-US"/>
        </w:rPr>
        <w:t>al</w:t>
      </w:r>
      <w:r w:rsidRPr="00E11399">
        <w:rPr>
          <w:sz w:val="28"/>
          <w:szCs w:val="28"/>
          <w:lang w:val="uk-UA"/>
        </w:rPr>
        <w:t>.</w:t>
      </w:r>
      <w:r>
        <w:rPr>
          <w:sz w:val="28"/>
          <w:szCs w:val="28"/>
          <w:lang w:val="en-US"/>
        </w:rPr>
        <w:t>]</w:t>
      </w:r>
      <w:r w:rsidRPr="00E11399">
        <w:rPr>
          <w:sz w:val="28"/>
          <w:szCs w:val="28"/>
          <w:lang w:val="uk-UA"/>
        </w:rPr>
        <w:t xml:space="preserve"> // </w:t>
      </w:r>
      <w:r w:rsidRPr="00E11399">
        <w:rPr>
          <w:sz w:val="28"/>
          <w:szCs w:val="28"/>
          <w:lang w:val="en-US"/>
        </w:rPr>
        <w:t>Cardiovasc</w:t>
      </w:r>
      <w:r w:rsidRPr="00E11399">
        <w:rPr>
          <w:sz w:val="28"/>
          <w:szCs w:val="28"/>
          <w:lang w:val="uk-UA"/>
        </w:rPr>
        <w:t>.</w:t>
      </w:r>
      <w:r w:rsidRPr="00E11399">
        <w:rPr>
          <w:sz w:val="28"/>
          <w:szCs w:val="28"/>
          <w:lang w:val="en-US"/>
        </w:rPr>
        <w:t xml:space="preserve"> Drugs Ther. – 2005. – Vol. 19</w:t>
      </w:r>
      <w:r>
        <w:rPr>
          <w:sz w:val="28"/>
          <w:szCs w:val="28"/>
          <w:lang w:val="en-US"/>
        </w:rPr>
        <w:t>,</w:t>
      </w:r>
      <w:r w:rsidRPr="00E11399">
        <w:rPr>
          <w:sz w:val="28"/>
          <w:szCs w:val="28"/>
          <w:lang w:val="en-US"/>
        </w:rPr>
        <w:t xml:space="preserve"> </w:t>
      </w:r>
      <w:r w:rsidRPr="00382902">
        <w:rPr>
          <w:sz w:val="28"/>
          <w:szCs w:val="28"/>
          <w:lang w:val="en-US"/>
        </w:rPr>
        <w:t xml:space="preserve">N </w:t>
      </w:r>
      <w:r w:rsidRPr="00E11399">
        <w:rPr>
          <w:sz w:val="28"/>
          <w:szCs w:val="28"/>
          <w:lang w:val="en-US"/>
        </w:rPr>
        <w:t>3. – P. 183 – 187.</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rPr>
        <w:t>Short-term statin therapy improves cardiac function and symptoms in patients with idiopathic dilated cardiomyopathy</w:t>
      </w:r>
      <w:r>
        <w:rPr>
          <w:sz w:val="28"/>
          <w:szCs w:val="28"/>
          <w:lang w:val="en-US"/>
        </w:rPr>
        <w:t xml:space="preserve"> </w:t>
      </w:r>
      <w:r>
        <w:rPr>
          <w:sz w:val="28"/>
          <w:szCs w:val="28"/>
          <w:lang w:val="uk-UA"/>
        </w:rPr>
        <w:t>[</w:t>
      </w:r>
      <w:r>
        <w:rPr>
          <w:sz w:val="28"/>
          <w:szCs w:val="28"/>
          <w:lang w:val="en-US"/>
        </w:rPr>
        <w:t xml:space="preserve">Text] / K. </w:t>
      </w:r>
      <w:r w:rsidRPr="00E11399">
        <w:rPr>
          <w:sz w:val="28"/>
          <w:szCs w:val="28"/>
          <w:lang w:val="en-US"/>
        </w:rPr>
        <w:t xml:space="preserve">Node, </w:t>
      </w:r>
      <w:r>
        <w:rPr>
          <w:sz w:val="28"/>
          <w:szCs w:val="28"/>
          <w:lang w:val="en-US"/>
        </w:rPr>
        <w:t xml:space="preserve">M. </w:t>
      </w:r>
      <w:r w:rsidRPr="00E11399">
        <w:rPr>
          <w:sz w:val="28"/>
          <w:szCs w:val="28"/>
          <w:lang w:val="en-US"/>
        </w:rPr>
        <w:t xml:space="preserve">Fujita, </w:t>
      </w:r>
      <w:r>
        <w:rPr>
          <w:sz w:val="28"/>
          <w:szCs w:val="28"/>
          <w:lang w:val="en-US"/>
        </w:rPr>
        <w:t xml:space="preserve">M. </w:t>
      </w:r>
      <w:r w:rsidRPr="00E11399">
        <w:rPr>
          <w:sz w:val="28"/>
          <w:szCs w:val="28"/>
          <w:lang w:val="en-US"/>
        </w:rPr>
        <w:t xml:space="preserve">Kitakaze </w:t>
      </w:r>
      <w:r>
        <w:rPr>
          <w:sz w:val="28"/>
          <w:szCs w:val="28"/>
          <w:lang w:val="en-US"/>
        </w:rPr>
        <w:t>[</w:t>
      </w:r>
      <w:r w:rsidRPr="00E11399">
        <w:rPr>
          <w:sz w:val="28"/>
          <w:szCs w:val="28"/>
          <w:lang w:val="en-US"/>
        </w:rPr>
        <w:t>et al.</w:t>
      </w:r>
      <w:r>
        <w:rPr>
          <w:sz w:val="28"/>
          <w:szCs w:val="28"/>
          <w:lang w:val="en-US"/>
        </w:rPr>
        <w:t>]</w:t>
      </w:r>
      <w:r w:rsidRPr="00E11399">
        <w:rPr>
          <w:sz w:val="28"/>
          <w:szCs w:val="28"/>
          <w:lang w:val="en-US"/>
        </w:rPr>
        <w:t xml:space="preserve"> // </w:t>
      </w:r>
      <w:r>
        <w:rPr>
          <w:sz w:val="28"/>
          <w:szCs w:val="28"/>
          <w:lang w:val="en-US"/>
        </w:rPr>
        <w:t xml:space="preserve">Circulation. – 2003. – Vol. 108, N </w:t>
      </w:r>
      <w:r w:rsidRPr="00E11399">
        <w:rPr>
          <w:sz w:val="28"/>
          <w:szCs w:val="28"/>
          <w:lang w:val="en-US"/>
        </w:rPr>
        <w:t>7. – P. 839 – 843.</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t>Simvastatin</w:t>
      </w:r>
      <w:r w:rsidRPr="00E11399">
        <w:rPr>
          <w:sz w:val="28"/>
          <w:szCs w:val="28"/>
          <w:lang w:val="uk-UA" w:eastAsia="uk-UA"/>
        </w:rPr>
        <w:t xml:space="preserve"> </w:t>
      </w:r>
      <w:r w:rsidRPr="00E11399">
        <w:rPr>
          <w:sz w:val="28"/>
          <w:szCs w:val="28"/>
          <w:lang w:val="en-US" w:eastAsia="uk-UA"/>
        </w:rPr>
        <w:t>restires</w:t>
      </w:r>
      <w:r w:rsidRPr="00E11399">
        <w:rPr>
          <w:sz w:val="28"/>
          <w:szCs w:val="28"/>
          <w:lang w:val="uk-UA" w:eastAsia="uk-UA"/>
        </w:rPr>
        <w:t xml:space="preserve"> </w:t>
      </w:r>
      <w:r w:rsidRPr="00E11399">
        <w:rPr>
          <w:sz w:val="28"/>
          <w:szCs w:val="28"/>
          <w:lang w:val="en-US" w:eastAsia="uk-UA"/>
        </w:rPr>
        <w:t>endothelial</w:t>
      </w:r>
      <w:r w:rsidRPr="00E11399">
        <w:rPr>
          <w:sz w:val="28"/>
          <w:szCs w:val="28"/>
          <w:lang w:val="uk-UA" w:eastAsia="uk-UA"/>
        </w:rPr>
        <w:t xml:space="preserve"> </w:t>
      </w:r>
      <w:r w:rsidRPr="00E11399">
        <w:rPr>
          <w:sz w:val="28"/>
          <w:szCs w:val="28"/>
          <w:lang w:val="en-US" w:eastAsia="uk-UA"/>
        </w:rPr>
        <w:t>NO</w:t>
      </w:r>
      <w:r w:rsidRPr="00E11399">
        <w:rPr>
          <w:sz w:val="28"/>
          <w:szCs w:val="28"/>
          <w:lang w:val="uk-UA" w:eastAsia="uk-UA"/>
        </w:rPr>
        <w:t>-</w:t>
      </w:r>
      <w:r w:rsidRPr="00E11399">
        <w:rPr>
          <w:sz w:val="28"/>
          <w:szCs w:val="28"/>
          <w:lang w:val="en-US" w:eastAsia="uk-UA"/>
        </w:rPr>
        <w:t>mediated</w:t>
      </w:r>
      <w:r w:rsidRPr="00E11399">
        <w:rPr>
          <w:sz w:val="28"/>
          <w:szCs w:val="28"/>
          <w:lang w:val="uk-UA" w:eastAsia="uk-UA"/>
        </w:rPr>
        <w:t xml:space="preserve"> </w:t>
      </w:r>
      <w:r w:rsidRPr="00E11399">
        <w:rPr>
          <w:sz w:val="28"/>
          <w:szCs w:val="28"/>
          <w:lang w:val="en-US" w:eastAsia="uk-UA"/>
        </w:rPr>
        <w:t>vasorelaxation</w:t>
      </w:r>
      <w:r w:rsidRPr="00E11399">
        <w:rPr>
          <w:sz w:val="28"/>
          <w:szCs w:val="28"/>
          <w:lang w:val="uk-UA" w:eastAsia="uk-UA"/>
        </w:rPr>
        <w:t xml:space="preserve"> </w:t>
      </w:r>
      <w:r w:rsidRPr="00E11399">
        <w:rPr>
          <w:sz w:val="28"/>
          <w:szCs w:val="28"/>
          <w:lang w:val="en-US" w:eastAsia="uk-UA"/>
        </w:rPr>
        <w:t>in</w:t>
      </w:r>
      <w:r w:rsidRPr="00E11399">
        <w:rPr>
          <w:sz w:val="28"/>
          <w:szCs w:val="28"/>
          <w:lang w:val="uk-UA" w:eastAsia="uk-UA"/>
        </w:rPr>
        <w:t xml:space="preserve"> </w:t>
      </w:r>
      <w:r w:rsidRPr="00E11399">
        <w:rPr>
          <w:sz w:val="28"/>
          <w:szCs w:val="28"/>
          <w:lang w:val="en-US" w:eastAsia="uk-UA"/>
        </w:rPr>
        <w:t>large</w:t>
      </w:r>
      <w:r w:rsidRPr="00E11399">
        <w:rPr>
          <w:sz w:val="28"/>
          <w:szCs w:val="28"/>
          <w:lang w:val="uk-UA" w:eastAsia="uk-UA"/>
        </w:rPr>
        <w:t xml:space="preserve"> </w:t>
      </w:r>
      <w:r w:rsidRPr="00E11399">
        <w:rPr>
          <w:sz w:val="28"/>
          <w:szCs w:val="28"/>
          <w:lang w:val="en-US" w:eastAsia="uk-UA"/>
        </w:rPr>
        <w:t>arteries</w:t>
      </w:r>
      <w:r w:rsidRPr="00E11399">
        <w:rPr>
          <w:sz w:val="28"/>
          <w:szCs w:val="28"/>
          <w:lang w:val="uk-UA" w:eastAsia="uk-UA"/>
        </w:rPr>
        <w:t xml:space="preserve"> </w:t>
      </w:r>
      <w:r w:rsidRPr="00E11399">
        <w:rPr>
          <w:sz w:val="28"/>
          <w:szCs w:val="28"/>
          <w:lang w:val="en-US" w:eastAsia="uk-UA"/>
        </w:rPr>
        <w:t>after</w:t>
      </w:r>
      <w:r w:rsidRPr="00E11399">
        <w:rPr>
          <w:sz w:val="28"/>
          <w:szCs w:val="28"/>
          <w:lang w:val="uk-UA" w:eastAsia="uk-UA"/>
        </w:rPr>
        <w:t xml:space="preserve"> </w:t>
      </w:r>
      <w:r w:rsidRPr="00E11399">
        <w:rPr>
          <w:sz w:val="28"/>
          <w:szCs w:val="28"/>
          <w:lang w:val="en-US" w:eastAsia="uk-UA"/>
        </w:rPr>
        <w:t>myocardial</w:t>
      </w:r>
      <w:r w:rsidRPr="00E11399">
        <w:rPr>
          <w:sz w:val="28"/>
          <w:szCs w:val="28"/>
          <w:lang w:val="uk-UA" w:eastAsia="uk-UA"/>
        </w:rPr>
        <w:t xml:space="preserve"> </w:t>
      </w:r>
      <w:r w:rsidRPr="00E11399">
        <w:rPr>
          <w:sz w:val="28"/>
          <w:szCs w:val="28"/>
          <w:lang w:val="en-US" w:eastAsia="uk-UA"/>
        </w:rPr>
        <w:t>infarction</w:t>
      </w:r>
      <w:r w:rsidRPr="00E11399">
        <w:rPr>
          <w:sz w:val="28"/>
          <w:szCs w:val="28"/>
          <w:lang w:val="uk-UA" w:eastAsia="uk-UA"/>
        </w:rPr>
        <w:t xml:space="preserve"> </w:t>
      </w:r>
      <w:r>
        <w:rPr>
          <w:sz w:val="28"/>
          <w:szCs w:val="28"/>
          <w:lang w:val="uk-UA"/>
        </w:rPr>
        <w:t>[</w:t>
      </w:r>
      <w:r>
        <w:rPr>
          <w:sz w:val="28"/>
          <w:szCs w:val="28"/>
          <w:lang w:val="en-US"/>
        </w:rPr>
        <w:t xml:space="preserve">Text] </w:t>
      </w:r>
      <w:r>
        <w:rPr>
          <w:sz w:val="28"/>
          <w:szCs w:val="28"/>
          <w:lang w:val="en-US" w:eastAsia="uk-UA"/>
        </w:rPr>
        <w:t xml:space="preserve">/ K. </w:t>
      </w:r>
      <w:r w:rsidRPr="00E11399">
        <w:rPr>
          <w:sz w:val="28"/>
          <w:szCs w:val="28"/>
          <w:lang w:val="en-US" w:eastAsia="uk-UA"/>
        </w:rPr>
        <w:t>Bates</w:t>
      </w:r>
      <w:r w:rsidRPr="00E11399">
        <w:rPr>
          <w:sz w:val="28"/>
          <w:szCs w:val="28"/>
          <w:lang w:val="uk-UA" w:eastAsia="uk-UA"/>
        </w:rPr>
        <w:t xml:space="preserve">, </w:t>
      </w:r>
      <w:r>
        <w:rPr>
          <w:sz w:val="28"/>
          <w:szCs w:val="28"/>
          <w:lang w:val="en-US" w:eastAsia="uk-UA"/>
        </w:rPr>
        <w:t xml:space="preserve">C.E. </w:t>
      </w:r>
      <w:r w:rsidRPr="00E11399">
        <w:rPr>
          <w:sz w:val="28"/>
          <w:szCs w:val="28"/>
          <w:lang w:val="en-US" w:eastAsia="uk-UA"/>
        </w:rPr>
        <w:t>Ruggeroli</w:t>
      </w:r>
      <w:r w:rsidRPr="00E11399">
        <w:rPr>
          <w:sz w:val="28"/>
          <w:szCs w:val="28"/>
          <w:lang w:val="uk-UA" w:eastAsia="uk-UA"/>
        </w:rPr>
        <w:t xml:space="preserve">, </w:t>
      </w:r>
      <w:r>
        <w:rPr>
          <w:sz w:val="28"/>
          <w:szCs w:val="28"/>
          <w:lang w:val="en-US" w:eastAsia="uk-UA"/>
        </w:rPr>
        <w:t xml:space="preserve">S. </w:t>
      </w:r>
      <w:r w:rsidRPr="00E11399">
        <w:rPr>
          <w:sz w:val="28"/>
          <w:szCs w:val="28"/>
          <w:lang w:val="en-US" w:eastAsia="uk-UA"/>
        </w:rPr>
        <w:t>Goldman</w:t>
      </w:r>
      <w:r>
        <w:rPr>
          <w:sz w:val="28"/>
          <w:szCs w:val="28"/>
          <w:lang w:val="uk-UA" w:eastAsia="uk-UA"/>
        </w:rPr>
        <w:t xml:space="preserve"> </w:t>
      </w:r>
      <w:r>
        <w:rPr>
          <w:sz w:val="28"/>
          <w:szCs w:val="28"/>
          <w:lang w:val="en-US" w:eastAsia="uk-UA"/>
        </w:rPr>
        <w:t xml:space="preserve">[et al.] </w:t>
      </w:r>
      <w:r w:rsidRPr="00E11399">
        <w:rPr>
          <w:sz w:val="28"/>
          <w:szCs w:val="28"/>
          <w:lang w:val="uk-UA" w:eastAsia="uk-UA"/>
        </w:rPr>
        <w:t xml:space="preserve">// </w:t>
      </w:r>
      <w:r w:rsidRPr="00E11399">
        <w:rPr>
          <w:sz w:val="28"/>
          <w:szCs w:val="28"/>
          <w:lang w:val="en-US" w:eastAsia="uk-UA"/>
        </w:rPr>
        <w:t>Am</w:t>
      </w:r>
      <w:r w:rsidRPr="00E11399">
        <w:rPr>
          <w:sz w:val="28"/>
          <w:szCs w:val="28"/>
          <w:lang w:val="uk-UA" w:eastAsia="uk-UA"/>
        </w:rPr>
        <w:t xml:space="preserve">. </w:t>
      </w:r>
      <w:r w:rsidRPr="00E11399">
        <w:rPr>
          <w:sz w:val="28"/>
          <w:szCs w:val="28"/>
          <w:lang w:val="en-US" w:eastAsia="uk-UA"/>
        </w:rPr>
        <w:t>J</w:t>
      </w:r>
      <w:r w:rsidRPr="00E11399">
        <w:rPr>
          <w:sz w:val="28"/>
          <w:szCs w:val="28"/>
          <w:lang w:val="uk-UA" w:eastAsia="uk-UA"/>
        </w:rPr>
        <w:t xml:space="preserve">. </w:t>
      </w:r>
      <w:r w:rsidRPr="00E11399">
        <w:rPr>
          <w:sz w:val="28"/>
          <w:szCs w:val="28"/>
          <w:lang w:val="en-US" w:eastAsia="uk-UA"/>
        </w:rPr>
        <w:t>Physiol</w:t>
      </w:r>
      <w:r w:rsidRPr="00E11399">
        <w:rPr>
          <w:sz w:val="28"/>
          <w:szCs w:val="28"/>
          <w:lang w:val="uk-UA" w:eastAsia="uk-UA"/>
        </w:rPr>
        <w:t xml:space="preserve">. – 2002. – </w:t>
      </w:r>
      <w:r w:rsidRPr="00E11399">
        <w:rPr>
          <w:sz w:val="28"/>
          <w:szCs w:val="28"/>
          <w:lang w:val="en-US" w:eastAsia="uk-UA"/>
        </w:rPr>
        <w:t>Vol</w:t>
      </w:r>
      <w:r w:rsidRPr="00E11399">
        <w:rPr>
          <w:sz w:val="28"/>
          <w:szCs w:val="28"/>
          <w:lang w:val="uk-UA" w:eastAsia="uk-UA"/>
        </w:rPr>
        <w:t>. 283</w:t>
      </w:r>
      <w:r>
        <w:rPr>
          <w:sz w:val="28"/>
          <w:szCs w:val="28"/>
          <w:lang w:val="en-US" w:eastAsia="uk-UA"/>
        </w:rPr>
        <w:t>,</w:t>
      </w:r>
      <w:r w:rsidRPr="00E11399">
        <w:rPr>
          <w:sz w:val="28"/>
          <w:szCs w:val="28"/>
          <w:lang w:val="uk-UA" w:eastAsia="uk-UA"/>
        </w:rPr>
        <w:t xml:space="preserve"> </w:t>
      </w:r>
      <w:r>
        <w:rPr>
          <w:sz w:val="28"/>
          <w:szCs w:val="28"/>
          <w:lang w:val="en-US" w:eastAsia="uk-UA"/>
        </w:rPr>
        <w:t>N</w:t>
      </w:r>
      <w:r w:rsidRPr="00E11399">
        <w:rPr>
          <w:sz w:val="28"/>
          <w:szCs w:val="28"/>
          <w:lang w:val="uk-UA" w:eastAsia="uk-UA"/>
        </w:rPr>
        <w:t xml:space="preserve">2. – </w:t>
      </w:r>
      <w:r w:rsidRPr="00E11399">
        <w:rPr>
          <w:sz w:val="28"/>
          <w:szCs w:val="28"/>
          <w:lang w:val="en-US" w:eastAsia="uk-UA"/>
        </w:rPr>
        <w:t>P</w:t>
      </w:r>
      <w:r w:rsidRPr="00E11399">
        <w:rPr>
          <w:sz w:val="28"/>
          <w:szCs w:val="28"/>
          <w:lang w:val="uk-UA" w:eastAsia="uk-UA"/>
        </w:rPr>
        <w:t>. 768 – 775.</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Statins in symptomatic chronic systolic heart failure. A post-hoc analysis of 5010 patients enrolled in Val-HeFT</w:t>
      </w:r>
      <w:r>
        <w:rPr>
          <w:sz w:val="28"/>
          <w:szCs w:val="28"/>
          <w:lang w:val="en-US"/>
        </w:rPr>
        <w:t xml:space="preserve"> </w:t>
      </w:r>
      <w:r>
        <w:rPr>
          <w:sz w:val="28"/>
          <w:szCs w:val="28"/>
          <w:lang w:val="uk-UA"/>
        </w:rPr>
        <w:t>[</w:t>
      </w:r>
      <w:r>
        <w:rPr>
          <w:sz w:val="28"/>
          <w:szCs w:val="28"/>
          <w:lang w:val="en-US"/>
        </w:rPr>
        <w:t>Text] /</w:t>
      </w:r>
      <w:r w:rsidRPr="00E11399">
        <w:rPr>
          <w:sz w:val="28"/>
          <w:szCs w:val="28"/>
          <w:lang w:val="en-US"/>
        </w:rPr>
        <w:t xml:space="preserve"> </w:t>
      </w:r>
      <w:r>
        <w:rPr>
          <w:sz w:val="28"/>
          <w:szCs w:val="28"/>
          <w:lang w:val="en-US"/>
        </w:rPr>
        <w:t xml:space="preserve">R. </w:t>
      </w:r>
      <w:r w:rsidRPr="00E11399">
        <w:rPr>
          <w:sz w:val="28"/>
          <w:szCs w:val="28"/>
          <w:lang w:val="it-IT"/>
        </w:rPr>
        <w:t xml:space="preserve">Latini, </w:t>
      </w:r>
      <w:r>
        <w:rPr>
          <w:sz w:val="28"/>
          <w:szCs w:val="28"/>
          <w:lang w:val="it-IT"/>
        </w:rPr>
        <w:t xml:space="preserve">A.P. </w:t>
      </w:r>
      <w:r w:rsidRPr="00E11399">
        <w:rPr>
          <w:sz w:val="28"/>
          <w:szCs w:val="28"/>
          <w:lang w:val="it-IT"/>
        </w:rPr>
        <w:t>Maggioni</w:t>
      </w:r>
      <w:r>
        <w:rPr>
          <w:sz w:val="28"/>
          <w:szCs w:val="28"/>
          <w:lang w:val="it-IT"/>
        </w:rPr>
        <w:t>,</w:t>
      </w:r>
      <w:r w:rsidRPr="00E11399">
        <w:rPr>
          <w:sz w:val="28"/>
          <w:szCs w:val="28"/>
          <w:lang w:val="it-IT"/>
        </w:rPr>
        <w:t xml:space="preserve"> </w:t>
      </w:r>
      <w:r>
        <w:rPr>
          <w:sz w:val="28"/>
          <w:szCs w:val="28"/>
          <w:lang w:val="it-IT"/>
        </w:rPr>
        <w:t xml:space="preserve">L.S. </w:t>
      </w:r>
      <w:r w:rsidRPr="00E11399">
        <w:rPr>
          <w:sz w:val="28"/>
          <w:szCs w:val="28"/>
          <w:lang w:val="it-IT"/>
        </w:rPr>
        <w:t xml:space="preserve">Anand </w:t>
      </w:r>
      <w:r>
        <w:rPr>
          <w:sz w:val="28"/>
          <w:szCs w:val="28"/>
          <w:lang w:val="it-IT"/>
        </w:rPr>
        <w:t>[</w:t>
      </w:r>
      <w:r w:rsidRPr="00E11399">
        <w:rPr>
          <w:sz w:val="28"/>
          <w:szCs w:val="28"/>
          <w:lang w:val="it-IT"/>
        </w:rPr>
        <w:t>et al.</w:t>
      </w:r>
      <w:r>
        <w:rPr>
          <w:sz w:val="28"/>
          <w:szCs w:val="28"/>
          <w:lang w:val="it-IT"/>
        </w:rPr>
        <w:t>] //</w:t>
      </w:r>
      <w:r w:rsidRPr="00E11399">
        <w:rPr>
          <w:sz w:val="28"/>
          <w:szCs w:val="28"/>
          <w:lang w:val="it-IT"/>
        </w:rPr>
        <w:t xml:space="preserve"> </w:t>
      </w:r>
      <w:r w:rsidRPr="00894B3F">
        <w:rPr>
          <w:sz w:val="28"/>
          <w:szCs w:val="28"/>
          <w:lang w:val="en-US"/>
        </w:rPr>
        <w:t>European Society of Cardiology Congress. – 2004:</w:t>
      </w:r>
      <w:r w:rsidRPr="00E11399">
        <w:rPr>
          <w:sz w:val="28"/>
          <w:szCs w:val="28"/>
          <w:lang w:val="en-US"/>
        </w:rPr>
        <w:t xml:space="preserve"> Abstract 1473.</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rPr>
        <w:t>Statin use is associated with a marked inprovement in survival in an advanced heart failure population from the COMPANION</w:t>
      </w:r>
      <w:r w:rsidRPr="00E11399">
        <w:rPr>
          <w:sz w:val="28"/>
          <w:szCs w:val="28"/>
          <w:lang w:val="uk-UA"/>
        </w:rPr>
        <w:t xml:space="preserve"> </w:t>
      </w:r>
      <w:r w:rsidRPr="00E11399">
        <w:rPr>
          <w:sz w:val="28"/>
          <w:szCs w:val="28"/>
          <w:lang w:val="en-US"/>
        </w:rPr>
        <w:t>trial</w:t>
      </w:r>
      <w:r w:rsidRPr="005D619A">
        <w:rPr>
          <w:sz w:val="28"/>
          <w:szCs w:val="28"/>
          <w:lang w:val="en-US"/>
        </w:rPr>
        <w:t xml:space="preserve"> </w:t>
      </w:r>
      <w:r>
        <w:rPr>
          <w:sz w:val="28"/>
          <w:szCs w:val="28"/>
          <w:lang w:val="uk-UA"/>
        </w:rPr>
        <w:t>[</w:t>
      </w:r>
      <w:r>
        <w:rPr>
          <w:sz w:val="28"/>
          <w:szCs w:val="28"/>
          <w:lang w:val="en-US"/>
        </w:rPr>
        <w:t xml:space="preserve">Text] / A.D. </w:t>
      </w:r>
      <w:r w:rsidRPr="00E11399">
        <w:rPr>
          <w:sz w:val="28"/>
          <w:szCs w:val="28"/>
          <w:lang w:val="en-US"/>
        </w:rPr>
        <w:t>Sumner</w:t>
      </w:r>
      <w:r w:rsidRPr="00E11399">
        <w:rPr>
          <w:sz w:val="28"/>
          <w:szCs w:val="28"/>
          <w:lang w:val="uk-UA"/>
        </w:rPr>
        <w:t xml:space="preserve">, </w:t>
      </w:r>
      <w:r>
        <w:rPr>
          <w:sz w:val="28"/>
          <w:szCs w:val="28"/>
          <w:lang w:val="en-US"/>
        </w:rPr>
        <w:t xml:space="preserve">J. </w:t>
      </w:r>
      <w:r w:rsidRPr="00E11399">
        <w:rPr>
          <w:sz w:val="28"/>
          <w:szCs w:val="28"/>
          <w:lang w:val="en-US"/>
        </w:rPr>
        <w:t>Boehmer</w:t>
      </w:r>
      <w:r w:rsidRPr="00E11399">
        <w:rPr>
          <w:sz w:val="28"/>
          <w:szCs w:val="28"/>
          <w:lang w:val="uk-UA"/>
        </w:rPr>
        <w:t xml:space="preserve">, </w:t>
      </w:r>
      <w:r>
        <w:rPr>
          <w:sz w:val="28"/>
          <w:szCs w:val="28"/>
          <w:lang w:val="en-US"/>
        </w:rPr>
        <w:t xml:space="preserve">L.A. </w:t>
      </w:r>
      <w:r w:rsidRPr="00E11399">
        <w:rPr>
          <w:sz w:val="28"/>
          <w:szCs w:val="28"/>
          <w:lang w:val="en-US"/>
        </w:rPr>
        <w:t>Saxon</w:t>
      </w:r>
      <w:r w:rsidRPr="00E11399">
        <w:rPr>
          <w:sz w:val="28"/>
          <w:szCs w:val="28"/>
          <w:lang w:val="uk-UA"/>
        </w:rPr>
        <w:t xml:space="preserve"> </w:t>
      </w:r>
      <w:r>
        <w:rPr>
          <w:sz w:val="28"/>
          <w:szCs w:val="28"/>
          <w:lang w:val="en-US"/>
        </w:rPr>
        <w:t>[</w:t>
      </w:r>
      <w:r w:rsidRPr="00E11399">
        <w:rPr>
          <w:sz w:val="28"/>
          <w:szCs w:val="28"/>
          <w:lang w:val="en-US"/>
        </w:rPr>
        <w:t>et</w:t>
      </w:r>
      <w:r w:rsidRPr="00E11399">
        <w:rPr>
          <w:sz w:val="28"/>
          <w:szCs w:val="28"/>
          <w:lang w:val="uk-UA"/>
        </w:rPr>
        <w:t xml:space="preserve"> </w:t>
      </w:r>
      <w:r w:rsidRPr="00E11399">
        <w:rPr>
          <w:sz w:val="28"/>
          <w:szCs w:val="28"/>
          <w:lang w:val="en-US"/>
        </w:rPr>
        <w:t>al</w:t>
      </w:r>
      <w:r w:rsidRPr="00E11399">
        <w:rPr>
          <w:sz w:val="28"/>
          <w:szCs w:val="28"/>
          <w:lang w:val="uk-UA"/>
        </w:rPr>
        <w:t>.</w:t>
      </w:r>
      <w:r>
        <w:rPr>
          <w:sz w:val="28"/>
          <w:szCs w:val="28"/>
          <w:lang w:val="en-US"/>
        </w:rPr>
        <w:t>]</w:t>
      </w:r>
      <w:r w:rsidRPr="00E11399">
        <w:rPr>
          <w:sz w:val="28"/>
          <w:szCs w:val="28"/>
          <w:lang w:val="en-US"/>
        </w:rPr>
        <w:t xml:space="preserve"> // J. Am. Coll. Cardiol. – 2005. – Vol. 45, Suppl A. – P. 851 – 854.</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eastAsia="uk-UA"/>
        </w:rPr>
        <w:t>Task</w:t>
      </w:r>
      <w:r w:rsidRPr="00E11399">
        <w:rPr>
          <w:sz w:val="28"/>
          <w:szCs w:val="28"/>
          <w:lang w:val="uk-UA" w:eastAsia="uk-UA"/>
        </w:rPr>
        <w:t xml:space="preserve"> </w:t>
      </w:r>
      <w:r w:rsidRPr="00E11399">
        <w:rPr>
          <w:sz w:val="28"/>
          <w:szCs w:val="28"/>
          <w:lang w:val="en-US" w:eastAsia="uk-UA"/>
        </w:rPr>
        <w:t>Force</w:t>
      </w:r>
      <w:r w:rsidRPr="00E11399">
        <w:rPr>
          <w:sz w:val="28"/>
          <w:szCs w:val="28"/>
          <w:lang w:val="uk-UA" w:eastAsia="uk-UA"/>
        </w:rPr>
        <w:t xml:space="preserve"> </w:t>
      </w:r>
      <w:r w:rsidRPr="00E11399">
        <w:rPr>
          <w:sz w:val="28"/>
          <w:szCs w:val="28"/>
          <w:lang w:val="en-US" w:eastAsia="uk-UA"/>
        </w:rPr>
        <w:t>for</w:t>
      </w:r>
      <w:r w:rsidRPr="00E11399">
        <w:rPr>
          <w:sz w:val="28"/>
          <w:szCs w:val="28"/>
          <w:lang w:val="uk-UA" w:eastAsia="uk-UA"/>
        </w:rPr>
        <w:t xml:space="preserve"> </w:t>
      </w:r>
      <w:r w:rsidRPr="00E11399">
        <w:rPr>
          <w:sz w:val="28"/>
          <w:szCs w:val="28"/>
          <w:lang w:val="en-US" w:eastAsia="uk-UA"/>
        </w:rPr>
        <w:t>the</w:t>
      </w:r>
      <w:r w:rsidRPr="00E11399">
        <w:rPr>
          <w:sz w:val="28"/>
          <w:szCs w:val="28"/>
          <w:lang w:val="uk-UA" w:eastAsia="uk-UA"/>
        </w:rPr>
        <w:t xml:space="preserve"> </w:t>
      </w:r>
      <w:r w:rsidRPr="00E11399">
        <w:rPr>
          <w:sz w:val="28"/>
          <w:szCs w:val="28"/>
          <w:lang w:val="en-US" w:eastAsia="uk-UA"/>
        </w:rPr>
        <w:t>Diagnosis</w:t>
      </w:r>
      <w:r w:rsidRPr="00E11399">
        <w:rPr>
          <w:sz w:val="28"/>
          <w:szCs w:val="28"/>
          <w:lang w:val="uk-UA" w:eastAsia="uk-UA"/>
        </w:rPr>
        <w:t xml:space="preserve"> </w:t>
      </w:r>
      <w:r w:rsidRPr="00E11399">
        <w:rPr>
          <w:sz w:val="28"/>
          <w:szCs w:val="28"/>
          <w:lang w:val="en-US" w:eastAsia="uk-UA"/>
        </w:rPr>
        <w:t>and</w:t>
      </w:r>
      <w:r w:rsidRPr="00E11399">
        <w:rPr>
          <w:sz w:val="28"/>
          <w:szCs w:val="28"/>
          <w:lang w:val="uk-UA" w:eastAsia="uk-UA"/>
        </w:rPr>
        <w:t xml:space="preserve"> </w:t>
      </w:r>
      <w:r w:rsidRPr="00E11399">
        <w:rPr>
          <w:sz w:val="28"/>
          <w:szCs w:val="28"/>
          <w:lang w:val="en-US" w:eastAsia="uk-UA"/>
        </w:rPr>
        <w:t>Treatment</w:t>
      </w:r>
      <w:r w:rsidRPr="00E11399">
        <w:rPr>
          <w:sz w:val="28"/>
          <w:szCs w:val="28"/>
          <w:lang w:val="uk-UA" w:eastAsia="uk-UA"/>
        </w:rPr>
        <w:t xml:space="preserve"> </w:t>
      </w:r>
      <w:r w:rsidRPr="00E11399">
        <w:rPr>
          <w:sz w:val="28"/>
          <w:szCs w:val="28"/>
          <w:lang w:val="en-US" w:eastAsia="uk-UA"/>
        </w:rPr>
        <w:t>of</w:t>
      </w:r>
      <w:r w:rsidRPr="00E11399">
        <w:rPr>
          <w:sz w:val="28"/>
          <w:szCs w:val="28"/>
          <w:lang w:val="uk-UA" w:eastAsia="uk-UA"/>
        </w:rPr>
        <w:t xml:space="preserve"> </w:t>
      </w:r>
      <w:r w:rsidRPr="00E11399">
        <w:rPr>
          <w:sz w:val="28"/>
          <w:szCs w:val="28"/>
          <w:lang w:val="en-US" w:eastAsia="uk-UA"/>
        </w:rPr>
        <w:t>Acute and Chronic</w:t>
      </w:r>
      <w:r w:rsidRPr="00E11399">
        <w:rPr>
          <w:sz w:val="28"/>
          <w:szCs w:val="28"/>
          <w:lang w:val="uk-UA" w:eastAsia="uk-UA"/>
        </w:rPr>
        <w:t xml:space="preserve"> </w:t>
      </w:r>
      <w:r w:rsidRPr="00E11399">
        <w:rPr>
          <w:sz w:val="28"/>
          <w:szCs w:val="28"/>
          <w:lang w:val="en-US" w:eastAsia="uk-UA"/>
        </w:rPr>
        <w:t>Heart</w:t>
      </w:r>
      <w:r w:rsidRPr="00E11399">
        <w:rPr>
          <w:sz w:val="28"/>
          <w:szCs w:val="28"/>
          <w:lang w:val="uk-UA" w:eastAsia="uk-UA"/>
        </w:rPr>
        <w:t xml:space="preserve"> </w:t>
      </w:r>
      <w:r w:rsidRPr="00E11399">
        <w:rPr>
          <w:sz w:val="28"/>
          <w:szCs w:val="28"/>
          <w:lang w:val="en-US" w:eastAsia="uk-UA"/>
        </w:rPr>
        <w:t>Failure</w:t>
      </w:r>
      <w:r w:rsidRPr="00E11399">
        <w:rPr>
          <w:sz w:val="28"/>
          <w:szCs w:val="28"/>
          <w:lang w:val="uk-UA" w:eastAsia="uk-UA"/>
        </w:rPr>
        <w:t xml:space="preserve"> </w:t>
      </w:r>
      <w:r w:rsidRPr="00E11399">
        <w:rPr>
          <w:sz w:val="28"/>
          <w:szCs w:val="28"/>
          <w:lang w:val="en-US" w:eastAsia="uk-UA"/>
        </w:rPr>
        <w:t xml:space="preserve">2008 of the European Society of Cardioligy. Developed in collaboration with the Heart Failure Association of the ESC (HFA) and endorsed by the European Society of Intensive Care Medicine (ESICM) </w:t>
      </w:r>
      <w:r>
        <w:rPr>
          <w:sz w:val="28"/>
          <w:szCs w:val="28"/>
          <w:lang w:val="uk-UA"/>
        </w:rPr>
        <w:t>[</w:t>
      </w:r>
      <w:r>
        <w:rPr>
          <w:sz w:val="28"/>
          <w:szCs w:val="28"/>
          <w:lang w:val="en-US"/>
        </w:rPr>
        <w:t xml:space="preserve">Text] </w:t>
      </w:r>
      <w:r w:rsidRPr="00E11399">
        <w:rPr>
          <w:sz w:val="28"/>
          <w:szCs w:val="28"/>
          <w:lang w:val="uk-UA" w:eastAsia="uk-UA"/>
        </w:rPr>
        <w:t xml:space="preserve">// </w:t>
      </w:r>
      <w:r w:rsidRPr="00E11399">
        <w:rPr>
          <w:sz w:val="28"/>
          <w:szCs w:val="28"/>
          <w:lang w:val="en-US" w:eastAsia="uk-UA"/>
        </w:rPr>
        <w:t>Eur</w:t>
      </w:r>
      <w:r w:rsidRPr="00E11399">
        <w:rPr>
          <w:sz w:val="28"/>
          <w:szCs w:val="28"/>
          <w:lang w:val="uk-UA" w:eastAsia="uk-UA"/>
        </w:rPr>
        <w:t xml:space="preserve">. </w:t>
      </w:r>
      <w:r w:rsidRPr="00E11399">
        <w:rPr>
          <w:sz w:val="28"/>
          <w:szCs w:val="28"/>
          <w:lang w:val="en-US" w:eastAsia="uk-UA"/>
        </w:rPr>
        <w:t>Heart</w:t>
      </w:r>
      <w:r w:rsidRPr="00E11399">
        <w:rPr>
          <w:sz w:val="28"/>
          <w:szCs w:val="28"/>
          <w:lang w:val="uk-UA" w:eastAsia="uk-UA"/>
        </w:rPr>
        <w:t xml:space="preserve"> </w:t>
      </w:r>
      <w:r w:rsidRPr="00E11399">
        <w:rPr>
          <w:sz w:val="28"/>
          <w:szCs w:val="28"/>
          <w:lang w:val="en-US" w:eastAsia="uk-UA"/>
        </w:rPr>
        <w:t>J</w:t>
      </w:r>
      <w:r w:rsidRPr="00E11399">
        <w:rPr>
          <w:sz w:val="28"/>
          <w:szCs w:val="28"/>
          <w:lang w:val="uk-UA" w:eastAsia="uk-UA"/>
        </w:rPr>
        <w:t>. – 200</w:t>
      </w:r>
      <w:r w:rsidRPr="00E11399">
        <w:rPr>
          <w:sz w:val="28"/>
          <w:szCs w:val="28"/>
          <w:lang w:val="en-US" w:eastAsia="uk-UA"/>
        </w:rPr>
        <w:t>8</w:t>
      </w:r>
      <w:r w:rsidRPr="00E11399">
        <w:rPr>
          <w:sz w:val="28"/>
          <w:szCs w:val="28"/>
          <w:lang w:val="uk-UA" w:eastAsia="uk-UA"/>
        </w:rPr>
        <w:t xml:space="preserve">. – </w:t>
      </w:r>
      <w:r w:rsidRPr="00E11399">
        <w:rPr>
          <w:sz w:val="28"/>
          <w:szCs w:val="28"/>
          <w:lang w:val="en-US" w:eastAsia="uk-UA"/>
        </w:rPr>
        <w:t>Vol</w:t>
      </w:r>
      <w:r w:rsidRPr="00E11399">
        <w:rPr>
          <w:sz w:val="28"/>
          <w:szCs w:val="28"/>
          <w:lang w:val="uk-UA" w:eastAsia="uk-UA"/>
        </w:rPr>
        <w:t>. 2</w:t>
      </w:r>
      <w:r w:rsidRPr="00E11399">
        <w:rPr>
          <w:sz w:val="28"/>
          <w:szCs w:val="28"/>
          <w:lang w:val="en-US" w:eastAsia="uk-UA"/>
        </w:rPr>
        <w:t>9</w:t>
      </w:r>
      <w:r w:rsidRPr="00E11399">
        <w:rPr>
          <w:sz w:val="28"/>
          <w:szCs w:val="28"/>
          <w:lang w:val="uk-UA" w:eastAsia="uk-UA"/>
        </w:rPr>
        <w:t xml:space="preserve">. – </w:t>
      </w:r>
      <w:r w:rsidRPr="00E11399">
        <w:rPr>
          <w:sz w:val="28"/>
          <w:szCs w:val="28"/>
          <w:lang w:val="en-US" w:eastAsia="uk-UA"/>
        </w:rPr>
        <w:t>P</w:t>
      </w:r>
      <w:r w:rsidRPr="00E11399">
        <w:rPr>
          <w:sz w:val="28"/>
          <w:szCs w:val="28"/>
          <w:lang w:val="uk-UA" w:eastAsia="uk-UA"/>
        </w:rPr>
        <w:t xml:space="preserve">. </w:t>
      </w:r>
      <w:r w:rsidRPr="00E11399">
        <w:rPr>
          <w:sz w:val="28"/>
          <w:szCs w:val="28"/>
          <w:lang w:val="en-US" w:eastAsia="uk-UA"/>
        </w:rPr>
        <w:t>2388</w:t>
      </w:r>
      <w:r w:rsidRPr="00E11399">
        <w:rPr>
          <w:sz w:val="28"/>
          <w:szCs w:val="28"/>
          <w:lang w:val="uk-UA" w:eastAsia="uk-UA"/>
        </w:rPr>
        <w:t xml:space="preserve"> – </w:t>
      </w:r>
      <w:r w:rsidRPr="00E11399">
        <w:rPr>
          <w:sz w:val="28"/>
          <w:szCs w:val="28"/>
          <w:lang w:val="en-US" w:eastAsia="uk-UA"/>
        </w:rPr>
        <w:t>2442</w:t>
      </w:r>
      <w:r w:rsidRPr="00E11399">
        <w:rPr>
          <w:sz w:val="28"/>
          <w:szCs w:val="28"/>
          <w:lang w:val="uk-UA" w:eastAsia="uk-UA"/>
        </w:rPr>
        <w:t>.</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rPr>
        <w:t>Task</w:t>
      </w:r>
      <w:r w:rsidRPr="00E11399">
        <w:rPr>
          <w:sz w:val="28"/>
          <w:szCs w:val="28"/>
          <w:lang w:val="uk-UA"/>
        </w:rPr>
        <w:t xml:space="preserve"> </w:t>
      </w:r>
      <w:r w:rsidRPr="00E11399">
        <w:rPr>
          <w:sz w:val="28"/>
          <w:szCs w:val="28"/>
          <w:lang w:val="en-US"/>
        </w:rPr>
        <w:t>Force</w:t>
      </w:r>
      <w:r w:rsidRPr="00E11399">
        <w:rPr>
          <w:sz w:val="28"/>
          <w:szCs w:val="28"/>
          <w:lang w:val="uk-UA"/>
        </w:rPr>
        <w:t xml:space="preserve"> </w:t>
      </w:r>
      <w:r w:rsidRPr="00E11399">
        <w:rPr>
          <w:sz w:val="28"/>
          <w:szCs w:val="28"/>
          <w:lang w:val="en-US"/>
        </w:rPr>
        <w:t>of</w:t>
      </w:r>
      <w:r w:rsidRPr="00E11399">
        <w:rPr>
          <w:sz w:val="28"/>
          <w:szCs w:val="28"/>
          <w:lang w:val="uk-UA"/>
        </w:rPr>
        <w:t xml:space="preserve"> </w:t>
      </w:r>
      <w:r w:rsidRPr="00E11399">
        <w:rPr>
          <w:sz w:val="28"/>
          <w:szCs w:val="28"/>
          <w:lang w:val="en-US"/>
        </w:rPr>
        <w:t>the</w:t>
      </w:r>
      <w:r w:rsidRPr="00E11399">
        <w:rPr>
          <w:sz w:val="28"/>
          <w:szCs w:val="28"/>
          <w:lang w:val="uk-UA"/>
        </w:rPr>
        <w:t xml:space="preserve"> </w:t>
      </w:r>
      <w:r w:rsidRPr="00E11399">
        <w:rPr>
          <w:sz w:val="28"/>
          <w:szCs w:val="28"/>
          <w:lang w:val="en-US"/>
        </w:rPr>
        <w:t>European</w:t>
      </w:r>
      <w:r w:rsidRPr="00E11399">
        <w:rPr>
          <w:sz w:val="28"/>
          <w:szCs w:val="28"/>
          <w:lang w:val="uk-UA"/>
        </w:rPr>
        <w:t xml:space="preserve"> </w:t>
      </w:r>
      <w:r w:rsidRPr="00E11399">
        <w:rPr>
          <w:sz w:val="28"/>
          <w:szCs w:val="28"/>
          <w:lang w:val="en-US"/>
        </w:rPr>
        <w:t>Society</w:t>
      </w:r>
      <w:r w:rsidRPr="00E11399">
        <w:rPr>
          <w:sz w:val="28"/>
          <w:szCs w:val="28"/>
          <w:lang w:val="uk-UA"/>
        </w:rPr>
        <w:t xml:space="preserve"> </w:t>
      </w:r>
      <w:r w:rsidRPr="00E11399">
        <w:rPr>
          <w:sz w:val="28"/>
          <w:szCs w:val="28"/>
          <w:lang w:val="en-US"/>
        </w:rPr>
        <w:t>of</w:t>
      </w:r>
      <w:r w:rsidRPr="00E11399">
        <w:rPr>
          <w:sz w:val="28"/>
          <w:szCs w:val="28"/>
          <w:lang w:val="uk-UA"/>
        </w:rPr>
        <w:t xml:space="preserve"> </w:t>
      </w:r>
      <w:r w:rsidRPr="00E11399">
        <w:rPr>
          <w:sz w:val="28"/>
          <w:szCs w:val="28"/>
          <w:lang w:val="en-US"/>
        </w:rPr>
        <w:t>Cardiology</w:t>
      </w:r>
      <w:r w:rsidRPr="00E11399">
        <w:rPr>
          <w:sz w:val="28"/>
          <w:szCs w:val="28"/>
          <w:lang w:val="uk-UA"/>
        </w:rPr>
        <w:t xml:space="preserve"> </w:t>
      </w:r>
      <w:r w:rsidRPr="00E11399">
        <w:rPr>
          <w:sz w:val="28"/>
          <w:szCs w:val="28"/>
          <w:lang w:val="en-US"/>
        </w:rPr>
        <w:t>and</w:t>
      </w:r>
      <w:r w:rsidRPr="00E11399">
        <w:rPr>
          <w:sz w:val="28"/>
          <w:szCs w:val="28"/>
          <w:lang w:val="uk-UA"/>
        </w:rPr>
        <w:t xml:space="preserve"> </w:t>
      </w:r>
      <w:r w:rsidRPr="00E11399">
        <w:rPr>
          <w:sz w:val="28"/>
          <w:szCs w:val="28"/>
          <w:lang w:val="en-US"/>
        </w:rPr>
        <w:t>the</w:t>
      </w:r>
      <w:r w:rsidRPr="00E11399">
        <w:rPr>
          <w:sz w:val="28"/>
          <w:szCs w:val="28"/>
          <w:lang w:val="uk-UA"/>
        </w:rPr>
        <w:t xml:space="preserve"> </w:t>
      </w:r>
      <w:r w:rsidRPr="00E11399">
        <w:rPr>
          <w:sz w:val="28"/>
          <w:szCs w:val="28"/>
          <w:lang w:val="en-US"/>
        </w:rPr>
        <w:t>North</w:t>
      </w:r>
      <w:r w:rsidRPr="00E11399">
        <w:rPr>
          <w:sz w:val="28"/>
          <w:szCs w:val="28"/>
          <w:lang w:val="uk-UA"/>
        </w:rPr>
        <w:t xml:space="preserve"> </w:t>
      </w:r>
      <w:r w:rsidRPr="00E11399">
        <w:rPr>
          <w:sz w:val="28"/>
          <w:szCs w:val="28"/>
          <w:lang w:val="en-US"/>
        </w:rPr>
        <w:t>American</w:t>
      </w:r>
      <w:r w:rsidRPr="00E11399">
        <w:rPr>
          <w:sz w:val="28"/>
          <w:szCs w:val="28"/>
          <w:lang w:val="uk-UA"/>
        </w:rPr>
        <w:t xml:space="preserve"> </w:t>
      </w:r>
      <w:r w:rsidRPr="00E11399">
        <w:rPr>
          <w:sz w:val="28"/>
          <w:szCs w:val="28"/>
          <w:lang w:val="en-US"/>
        </w:rPr>
        <w:t>Society</w:t>
      </w:r>
      <w:r w:rsidRPr="00E11399">
        <w:rPr>
          <w:sz w:val="28"/>
          <w:szCs w:val="28"/>
          <w:lang w:val="uk-UA"/>
        </w:rPr>
        <w:t xml:space="preserve"> </w:t>
      </w:r>
      <w:r w:rsidRPr="00E11399">
        <w:rPr>
          <w:sz w:val="28"/>
          <w:szCs w:val="28"/>
          <w:lang w:val="en-US"/>
        </w:rPr>
        <w:t>of</w:t>
      </w:r>
      <w:r w:rsidRPr="00E11399">
        <w:rPr>
          <w:sz w:val="28"/>
          <w:szCs w:val="28"/>
          <w:lang w:val="uk-UA"/>
        </w:rPr>
        <w:t xml:space="preserve"> </w:t>
      </w:r>
      <w:r w:rsidRPr="00E11399">
        <w:rPr>
          <w:sz w:val="28"/>
          <w:szCs w:val="28"/>
          <w:lang w:val="en-US"/>
        </w:rPr>
        <w:t>Pacing</w:t>
      </w:r>
      <w:r w:rsidRPr="00E11399">
        <w:rPr>
          <w:sz w:val="28"/>
          <w:szCs w:val="28"/>
          <w:lang w:val="uk-UA"/>
        </w:rPr>
        <w:t xml:space="preserve"> </w:t>
      </w:r>
      <w:r w:rsidRPr="00E11399">
        <w:rPr>
          <w:sz w:val="28"/>
          <w:szCs w:val="28"/>
          <w:lang w:val="en-US"/>
        </w:rPr>
        <w:t>and</w:t>
      </w:r>
      <w:r w:rsidRPr="00E11399">
        <w:rPr>
          <w:sz w:val="28"/>
          <w:szCs w:val="28"/>
          <w:lang w:val="uk-UA"/>
        </w:rPr>
        <w:t xml:space="preserve"> </w:t>
      </w:r>
      <w:r w:rsidRPr="00E11399">
        <w:rPr>
          <w:sz w:val="28"/>
          <w:szCs w:val="28"/>
          <w:lang w:val="en-US"/>
        </w:rPr>
        <w:t>Electrophysiology</w:t>
      </w:r>
      <w:r w:rsidRPr="00E11399">
        <w:rPr>
          <w:sz w:val="28"/>
          <w:szCs w:val="28"/>
          <w:lang w:val="uk-UA"/>
        </w:rPr>
        <w:t xml:space="preserve">. </w:t>
      </w:r>
      <w:r w:rsidRPr="00E11399">
        <w:rPr>
          <w:sz w:val="28"/>
          <w:szCs w:val="28"/>
          <w:lang w:val="en-US"/>
        </w:rPr>
        <w:t xml:space="preserve">Heart rate variability: standards of measurement, physiological interpretation, and clinical use </w:t>
      </w:r>
      <w:r>
        <w:rPr>
          <w:sz w:val="28"/>
          <w:szCs w:val="28"/>
          <w:lang w:val="uk-UA"/>
        </w:rPr>
        <w:t>[</w:t>
      </w:r>
      <w:r>
        <w:rPr>
          <w:sz w:val="28"/>
          <w:szCs w:val="28"/>
          <w:lang w:val="en-US"/>
        </w:rPr>
        <w:t xml:space="preserve">Text] </w:t>
      </w:r>
      <w:r w:rsidRPr="00E11399">
        <w:rPr>
          <w:sz w:val="28"/>
          <w:szCs w:val="28"/>
          <w:lang w:val="en-US"/>
        </w:rPr>
        <w:t>// Circulation. – 1996. – Vol.93. – P. 1043–1065.</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rPr>
        <w:t>The Digitalis Investigation Group. The effect of Digoxin on mortality and morbidity in patients with heart failure</w:t>
      </w:r>
      <w:r>
        <w:rPr>
          <w:sz w:val="28"/>
          <w:szCs w:val="28"/>
          <w:lang w:val="en-US"/>
        </w:rPr>
        <w:t xml:space="preserve"> </w:t>
      </w:r>
      <w:r>
        <w:rPr>
          <w:sz w:val="28"/>
          <w:szCs w:val="28"/>
          <w:lang w:val="uk-UA"/>
        </w:rPr>
        <w:t>[</w:t>
      </w:r>
      <w:r>
        <w:rPr>
          <w:sz w:val="28"/>
          <w:szCs w:val="28"/>
          <w:lang w:val="en-US"/>
        </w:rPr>
        <w:t>Text] //</w:t>
      </w:r>
      <w:r w:rsidRPr="00E11399">
        <w:rPr>
          <w:sz w:val="28"/>
          <w:szCs w:val="28"/>
          <w:lang w:val="en-US"/>
        </w:rPr>
        <w:t xml:space="preserve"> N Engl J Med</w:t>
      </w:r>
      <w:r>
        <w:rPr>
          <w:sz w:val="28"/>
          <w:szCs w:val="28"/>
          <w:lang w:val="en-US"/>
        </w:rPr>
        <w:t xml:space="preserve">. – </w:t>
      </w:r>
      <w:r w:rsidRPr="00E11399">
        <w:rPr>
          <w:sz w:val="28"/>
          <w:szCs w:val="28"/>
          <w:lang w:val="en-US"/>
        </w:rPr>
        <w:t>1997</w:t>
      </w:r>
      <w:r>
        <w:rPr>
          <w:sz w:val="28"/>
          <w:szCs w:val="28"/>
          <w:lang w:val="en-US"/>
        </w:rPr>
        <w:t xml:space="preserve">. – Vol. </w:t>
      </w:r>
      <w:r w:rsidRPr="00E11399">
        <w:rPr>
          <w:sz w:val="28"/>
          <w:szCs w:val="28"/>
          <w:lang w:val="en-US"/>
        </w:rPr>
        <w:t>336</w:t>
      </w:r>
      <w:r>
        <w:rPr>
          <w:sz w:val="28"/>
          <w:szCs w:val="28"/>
          <w:lang w:val="en-US"/>
        </w:rPr>
        <w:t xml:space="preserve">. – P. </w:t>
      </w:r>
      <w:r w:rsidRPr="00E11399">
        <w:rPr>
          <w:sz w:val="28"/>
          <w:szCs w:val="28"/>
          <w:lang w:val="en-US"/>
        </w:rPr>
        <w:t>525—</w:t>
      </w:r>
      <w:r>
        <w:rPr>
          <w:sz w:val="28"/>
          <w:szCs w:val="28"/>
          <w:lang w:val="en-US"/>
        </w:rPr>
        <w:t>5</w:t>
      </w:r>
      <w:r w:rsidRPr="00E11399">
        <w:rPr>
          <w:sz w:val="28"/>
          <w:szCs w:val="28"/>
          <w:lang w:val="en-US"/>
        </w:rPr>
        <w:t>33.</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lastRenderedPageBreak/>
        <w:t xml:space="preserve">The effects of simvastatin on the incidence of heart failure </w:t>
      </w:r>
      <w:r>
        <w:rPr>
          <w:sz w:val="28"/>
          <w:szCs w:val="28"/>
          <w:lang w:val="uk-UA"/>
        </w:rPr>
        <w:t>[</w:t>
      </w:r>
      <w:r>
        <w:rPr>
          <w:sz w:val="28"/>
          <w:szCs w:val="28"/>
          <w:lang w:val="en-US"/>
        </w:rPr>
        <w:t xml:space="preserve">Text] / J. </w:t>
      </w:r>
      <w:r w:rsidRPr="00E11399">
        <w:rPr>
          <w:sz w:val="28"/>
          <w:szCs w:val="28"/>
          <w:lang w:val="en-US"/>
        </w:rPr>
        <w:t xml:space="preserve">Kjekshus, </w:t>
      </w:r>
      <w:r>
        <w:rPr>
          <w:sz w:val="28"/>
          <w:szCs w:val="28"/>
          <w:lang w:val="en-US"/>
        </w:rPr>
        <w:t xml:space="preserve">T. </w:t>
      </w:r>
      <w:r w:rsidRPr="00E11399">
        <w:rPr>
          <w:sz w:val="28"/>
          <w:szCs w:val="28"/>
          <w:lang w:val="en-US"/>
        </w:rPr>
        <w:t xml:space="preserve">Pedersen, </w:t>
      </w:r>
      <w:r>
        <w:rPr>
          <w:sz w:val="28"/>
          <w:szCs w:val="28"/>
          <w:lang w:val="en-US"/>
        </w:rPr>
        <w:t xml:space="preserve">A. </w:t>
      </w:r>
      <w:r w:rsidRPr="00E11399">
        <w:rPr>
          <w:sz w:val="28"/>
          <w:szCs w:val="28"/>
          <w:lang w:val="en-US"/>
        </w:rPr>
        <w:t xml:space="preserve">Olsson </w:t>
      </w:r>
      <w:r>
        <w:rPr>
          <w:sz w:val="28"/>
          <w:szCs w:val="28"/>
          <w:lang w:val="en-US"/>
        </w:rPr>
        <w:t>[</w:t>
      </w:r>
      <w:r w:rsidRPr="00E11399">
        <w:rPr>
          <w:sz w:val="28"/>
          <w:szCs w:val="28"/>
          <w:lang w:val="en-US"/>
        </w:rPr>
        <w:t>et al.</w:t>
      </w:r>
      <w:r>
        <w:rPr>
          <w:sz w:val="28"/>
          <w:szCs w:val="28"/>
          <w:lang w:val="en-US"/>
        </w:rPr>
        <w:t>]</w:t>
      </w:r>
      <w:r w:rsidRPr="00E11399">
        <w:rPr>
          <w:sz w:val="28"/>
          <w:szCs w:val="28"/>
          <w:lang w:val="en-US"/>
        </w:rPr>
        <w:t xml:space="preserve"> // J. Card. Fail.</w:t>
      </w:r>
      <w:r>
        <w:rPr>
          <w:sz w:val="28"/>
          <w:szCs w:val="28"/>
          <w:lang w:val="en-US"/>
        </w:rPr>
        <w:t xml:space="preserve"> –</w:t>
      </w:r>
      <w:r w:rsidRPr="00E11399">
        <w:rPr>
          <w:sz w:val="28"/>
          <w:szCs w:val="28"/>
          <w:lang w:val="en-US"/>
        </w:rPr>
        <w:t xml:space="preserve"> 1997.</w:t>
      </w:r>
      <w:r>
        <w:rPr>
          <w:sz w:val="28"/>
          <w:szCs w:val="28"/>
          <w:lang w:val="en-US"/>
        </w:rPr>
        <w:t xml:space="preserve"> –</w:t>
      </w:r>
      <w:r w:rsidRPr="00E11399">
        <w:rPr>
          <w:sz w:val="28"/>
          <w:szCs w:val="28"/>
          <w:lang w:val="en-US"/>
        </w:rPr>
        <w:t xml:space="preserve"> Vol.3.</w:t>
      </w:r>
      <w:r>
        <w:rPr>
          <w:sz w:val="28"/>
          <w:szCs w:val="28"/>
          <w:lang w:val="en-US"/>
        </w:rPr>
        <w:t xml:space="preserve"> –</w:t>
      </w:r>
      <w:r w:rsidRPr="00E11399">
        <w:rPr>
          <w:sz w:val="28"/>
          <w:szCs w:val="28"/>
          <w:lang w:val="en-US"/>
        </w:rPr>
        <w:t xml:space="preserve"> P.249-254</w:t>
      </w:r>
      <w:r w:rsidRPr="00A07764">
        <w:rPr>
          <w:sz w:val="28"/>
          <w:szCs w:val="28"/>
          <w:lang w:val="en-US"/>
        </w:rPr>
        <w:t>.</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rPr>
        <w:t>The impact of coenzyme Q10 on systolic function in patients with chronic heart failure</w:t>
      </w:r>
      <w:r>
        <w:rPr>
          <w:sz w:val="28"/>
          <w:szCs w:val="28"/>
          <w:lang w:val="en-US"/>
        </w:rPr>
        <w:t xml:space="preserve"> </w:t>
      </w:r>
      <w:r>
        <w:rPr>
          <w:sz w:val="28"/>
          <w:szCs w:val="28"/>
          <w:lang w:val="uk-UA"/>
        </w:rPr>
        <w:t>[</w:t>
      </w:r>
      <w:r>
        <w:rPr>
          <w:sz w:val="28"/>
          <w:szCs w:val="28"/>
          <w:lang w:val="en-US"/>
        </w:rPr>
        <w:t xml:space="preserve">Text] / S. </w:t>
      </w:r>
      <w:r w:rsidRPr="00E11399">
        <w:rPr>
          <w:sz w:val="28"/>
          <w:szCs w:val="28"/>
          <w:lang w:val="en-US"/>
        </w:rPr>
        <w:t>Sander</w:t>
      </w:r>
      <w:r w:rsidRPr="00E11399">
        <w:rPr>
          <w:sz w:val="28"/>
          <w:szCs w:val="28"/>
          <w:lang w:val="uk-UA"/>
        </w:rPr>
        <w:t xml:space="preserve">, </w:t>
      </w:r>
      <w:r>
        <w:rPr>
          <w:sz w:val="28"/>
          <w:szCs w:val="28"/>
          <w:lang w:val="en-US"/>
        </w:rPr>
        <w:t xml:space="preserve">C.I. </w:t>
      </w:r>
      <w:r w:rsidRPr="00E11399">
        <w:rPr>
          <w:sz w:val="28"/>
          <w:szCs w:val="28"/>
          <w:lang w:val="en-US"/>
        </w:rPr>
        <w:t>Coleman</w:t>
      </w:r>
      <w:r w:rsidRPr="00E11399">
        <w:rPr>
          <w:sz w:val="28"/>
          <w:szCs w:val="28"/>
          <w:lang w:val="uk-UA"/>
        </w:rPr>
        <w:t xml:space="preserve">, </w:t>
      </w:r>
      <w:r>
        <w:rPr>
          <w:sz w:val="28"/>
          <w:szCs w:val="28"/>
          <w:lang w:val="en-US"/>
        </w:rPr>
        <w:t xml:space="preserve">A.A. </w:t>
      </w:r>
      <w:r w:rsidRPr="00E11399">
        <w:rPr>
          <w:sz w:val="28"/>
          <w:szCs w:val="28"/>
          <w:lang w:val="en-US"/>
        </w:rPr>
        <w:t>Patel</w:t>
      </w:r>
      <w:r w:rsidRPr="00E11399">
        <w:rPr>
          <w:sz w:val="28"/>
          <w:szCs w:val="28"/>
          <w:lang w:val="uk-UA"/>
        </w:rPr>
        <w:t xml:space="preserve"> </w:t>
      </w:r>
      <w:r>
        <w:rPr>
          <w:sz w:val="28"/>
          <w:szCs w:val="28"/>
          <w:lang w:val="en-US"/>
        </w:rPr>
        <w:t>[</w:t>
      </w:r>
      <w:r w:rsidRPr="00E11399">
        <w:rPr>
          <w:sz w:val="28"/>
          <w:szCs w:val="28"/>
          <w:lang w:val="en-US"/>
        </w:rPr>
        <w:t>et</w:t>
      </w:r>
      <w:r w:rsidRPr="00E11399">
        <w:rPr>
          <w:sz w:val="28"/>
          <w:szCs w:val="28"/>
          <w:lang w:val="uk-UA"/>
        </w:rPr>
        <w:t xml:space="preserve"> </w:t>
      </w:r>
      <w:r w:rsidRPr="00E11399">
        <w:rPr>
          <w:sz w:val="28"/>
          <w:szCs w:val="28"/>
          <w:lang w:val="en-US"/>
        </w:rPr>
        <w:t>al</w:t>
      </w:r>
      <w:r w:rsidRPr="00E11399">
        <w:rPr>
          <w:sz w:val="28"/>
          <w:szCs w:val="28"/>
          <w:lang w:val="uk-UA"/>
        </w:rPr>
        <w:t>.</w:t>
      </w:r>
      <w:r>
        <w:rPr>
          <w:sz w:val="28"/>
          <w:szCs w:val="28"/>
          <w:lang w:val="en-US"/>
        </w:rPr>
        <w:t>]</w:t>
      </w:r>
      <w:r w:rsidRPr="00E11399">
        <w:rPr>
          <w:sz w:val="28"/>
          <w:szCs w:val="28"/>
          <w:lang w:val="en-US"/>
        </w:rPr>
        <w:t xml:space="preserve"> // J. Card. Fail. – 2006. – Vol. 12</w:t>
      </w:r>
      <w:r>
        <w:rPr>
          <w:sz w:val="28"/>
          <w:szCs w:val="28"/>
          <w:lang w:val="en-US"/>
        </w:rPr>
        <w:t xml:space="preserve">, N </w:t>
      </w:r>
      <w:r w:rsidRPr="00E11399">
        <w:rPr>
          <w:sz w:val="28"/>
          <w:szCs w:val="28"/>
          <w:lang w:val="en-US"/>
        </w:rPr>
        <w:t>6. – P. 464 – 472</w:t>
      </w:r>
      <w:r w:rsidRPr="00A82772">
        <w:rPr>
          <w:sz w:val="28"/>
          <w:szCs w:val="28"/>
          <w:lang w:val="en-US"/>
        </w:rPr>
        <w:t>.</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t>The importance of abnormalities of liver function tests in predicting mortality in chronic heart failure</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 xml:space="preserve">/ P. </w:t>
      </w:r>
      <w:r w:rsidRPr="00E11399">
        <w:rPr>
          <w:sz w:val="28"/>
          <w:szCs w:val="28"/>
          <w:lang w:val="en-US" w:eastAsia="uk-UA"/>
        </w:rPr>
        <w:t xml:space="preserve">Batin, </w:t>
      </w:r>
      <w:r>
        <w:rPr>
          <w:sz w:val="28"/>
          <w:szCs w:val="28"/>
          <w:lang w:val="en-US" w:eastAsia="uk-UA"/>
        </w:rPr>
        <w:t xml:space="preserve">M. </w:t>
      </w:r>
      <w:r w:rsidRPr="00E11399">
        <w:rPr>
          <w:sz w:val="28"/>
          <w:szCs w:val="28"/>
          <w:lang w:val="en-US" w:eastAsia="uk-UA"/>
        </w:rPr>
        <w:t xml:space="preserve">Wickens, </w:t>
      </w:r>
      <w:r>
        <w:rPr>
          <w:sz w:val="28"/>
          <w:szCs w:val="28"/>
          <w:lang w:val="en-US" w:eastAsia="uk-UA"/>
        </w:rPr>
        <w:t xml:space="preserve">D. </w:t>
      </w:r>
      <w:r w:rsidRPr="00E11399">
        <w:rPr>
          <w:sz w:val="28"/>
          <w:szCs w:val="28"/>
          <w:lang w:val="en-US" w:eastAsia="uk-UA"/>
        </w:rPr>
        <w:t xml:space="preserve">McEntegart </w:t>
      </w:r>
      <w:r>
        <w:rPr>
          <w:sz w:val="28"/>
          <w:szCs w:val="28"/>
          <w:lang w:val="en-US" w:eastAsia="uk-UA"/>
        </w:rPr>
        <w:t>[</w:t>
      </w:r>
      <w:r w:rsidRPr="00E11399">
        <w:rPr>
          <w:sz w:val="28"/>
          <w:szCs w:val="28"/>
          <w:lang w:val="en-US" w:eastAsia="uk-UA"/>
        </w:rPr>
        <w:t>et al.</w:t>
      </w:r>
      <w:r>
        <w:rPr>
          <w:sz w:val="28"/>
          <w:szCs w:val="28"/>
          <w:lang w:val="en-US" w:eastAsia="uk-UA"/>
        </w:rPr>
        <w:t>]</w:t>
      </w:r>
      <w:r w:rsidRPr="00E11399">
        <w:rPr>
          <w:sz w:val="28"/>
          <w:szCs w:val="28"/>
          <w:lang w:val="en-US" w:eastAsia="uk-UA"/>
        </w:rPr>
        <w:t xml:space="preserve"> // Eur. Heart J. – 1995. – Vol. 16</w:t>
      </w:r>
      <w:r w:rsidRPr="000D3A50">
        <w:rPr>
          <w:sz w:val="28"/>
          <w:szCs w:val="28"/>
          <w:lang w:val="en-US" w:eastAsia="uk-UA"/>
        </w:rPr>
        <w:t xml:space="preserve">, N </w:t>
      </w:r>
      <w:r w:rsidRPr="00E11399">
        <w:rPr>
          <w:sz w:val="28"/>
          <w:szCs w:val="28"/>
          <w:lang w:val="en-US" w:eastAsia="uk-UA"/>
        </w:rPr>
        <w:t>11. – P. 1613 – 1618</w:t>
      </w:r>
      <w:r w:rsidRPr="00386732">
        <w:rPr>
          <w:sz w:val="28"/>
          <w:szCs w:val="28"/>
          <w:lang w:val="en-US" w:eastAsia="uk-UA"/>
        </w:rPr>
        <w:t>.</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Pr>
          <w:sz w:val="28"/>
          <w:szCs w:val="28"/>
          <w:lang w:val="en-US"/>
        </w:rPr>
        <w:t>T</w:t>
      </w:r>
      <w:r w:rsidRPr="00E11399">
        <w:rPr>
          <w:sz w:val="28"/>
          <w:szCs w:val="28"/>
          <w:lang w:val="en-US"/>
        </w:rPr>
        <w:t xml:space="preserve">he Multicenter Post-Infarction Research Group. Decreased heart rate variability and its association with increased mortality after acute myocardial infarction </w:t>
      </w:r>
      <w:r>
        <w:rPr>
          <w:sz w:val="28"/>
          <w:szCs w:val="28"/>
          <w:lang w:val="uk-UA"/>
        </w:rPr>
        <w:t>[</w:t>
      </w:r>
      <w:r>
        <w:rPr>
          <w:sz w:val="28"/>
          <w:szCs w:val="28"/>
          <w:lang w:val="en-US"/>
        </w:rPr>
        <w:t xml:space="preserve">Text] / R.E. </w:t>
      </w:r>
      <w:r w:rsidRPr="00E11399">
        <w:rPr>
          <w:sz w:val="28"/>
          <w:szCs w:val="28"/>
          <w:lang w:val="en-US"/>
        </w:rPr>
        <w:t xml:space="preserve">Kleiger, </w:t>
      </w:r>
      <w:r>
        <w:rPr>
          <w:sz w:val="28"/>
          <w:szCs w:val="28"/>
          <w:lang w:val="en-US"/>
        </w:rPr>
        <w:t xml:space="preserve">J.P. </w:t>
      </w:r>
      <w:r w:rsidRPr="00E11399">
        <w:rPr>
          <w:sz w:val="28"/>
          <w:szCs w:val="28"/>
          <w:lang w:val="en-US"/>
        </w:rPr>
        <w:t xml:space="preserve">Miller, </w:t>
      </w:r>
      <w:r>
        <w:rPr>
          <w:sz w:val="28"/>
          <w:szCs w:val="28"/>
          <w:lang w:val="en-US"/>
        </w:rPr>
        <w:t xml:space="preserve">J.T. </w:t>
      </w:r>
      <w:r w:rsidRPr="00E11399">
        <w:rPr>
          <w:sz w:val="28"/>
          <w:szCs w:val="28"/>
          <w:lang w:val="en-US"/>
        </w:rPr>
        <w:t xml:space="preserve">Bigger, </w:t>
      </w:r>
      <w:r>
        <w:rPr>
          <w:sz w:val="28"/>
          <w:szCs w:val="28"/>
          <w:lang w:val="en-US"/>
        </w:rPr>
        <w:t xml:space="preserve">A.J. </w:t>
      </w:r>
      <w:r w:rsidRPr="00E11399">
        <w:rPr>
          <w:sz w:val="28"/>
          <w:szCs w:val="28"/>
          <w:lang w:val="en-US"/>
        </w:rPr>
        <w:t>Moss // Am. J. Cardiol. – 1987. – Vol.59. – P. 256–262.</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 xml:space="preserve">The Multicenter Post-Infarction Research Group. The relationships among ventricular arrhythmias, left ventricular dysfunction and mortality in the 2 years after myocardial infarction </w:t>
      </w:r>
      <w:r>
        <w:rPr>
          <w:sz w:val="28"/>
          <w:szCs w:val="28"/>
          <w:lang w:val="uk-UA"/>
        </w:rPr>
        <w:t>[</w:t>
      </w:r>
      <w:r>
        <w:rPr>
          <w:sz w:val="28"/>
          <w:szCs w:val="28"/>
          <w:lang w:val="en-US"/>
        </w:rPr>
        <w:t xml:space="preserve">Text] / </w:t>
      </w:r>
      <w:r w:rsidRPr="00E11399">
        <w:rPr>
          <w:sz w:val="28"/>
          <w:szCs w:val="28"/>
          <w:lang w:val="en-US"/>
        </w:rPr>
        <w:t>J.T.</w:t>
      </w:r>
      <w:r>
        <w:rPr>
          <w:sz w:val="28"/>
          <w:szCs w:val="28"/>
          <w:lang w:val="en-US"/>
        </w:rPr>
        <w:t xml:space="preserve"> </w:t>
      </w:r>
      <w:r w:rsidRPr="00E11399">
        <w:rPr>
          <w:sz w:val="28"/>
          <w:szCs w:val="28"/>
          <w:lang w:val="en-US"/>
        </w:rPr>
        <w:t xml:space="preserve">Bigger, </w:t>
      </w:r>
      <w:r>
        <w:rPr>
          <w:sz w:val="28"/>
          <w:szCs w:val="28"/>
          <w:lang w:val="en-US"/>
        </w:rPr>
        <w:t xml:space="preserve">J.L. </w:t>
      </w:r>
      <w:r w:rsidRPr="00E11399">
        <w:rPr>
          <w:sz w:val="28"/>
          <w:szCs w:val="28"/>
          <w:lang w:val="en-US"/>
        </w:rPr>
        <w:t xml:space="preserve">Fleiss, </w:t>
      </w:r>
      <w:r>
        <w:rPr>
          <w:sz w:val="28"/>
          <w:szCs w:val="28"/>
          <w:lang w:val="en-US"/>
        </w:rPr>
        <w:t xml:space="preserve">R. </w:t>
      </w:r>
      <w:r w:rsidRPr="00E11399">
        <w:rPr>
          <w:sz w:val="28"/>
          <w:szCs w:val="28"/>
          <w:lang w:val="en-US"/>
        </w:rPr>
        <w:t xml:space="preserve">Kleiger </w:t>
      </w:r>
      <w:r>
        <w:rPr>
          <w:sz w:val="28"/>
          <w:szCs w:val="28"/>
          <w:lang w:val="en-US"/>
        </w:rPr>
        <w:t>[</w:t>
      </w:r>
      <w:r w:rsidRPr="00E11399">
        <w:rPr>
          <w:sz w:val="28"/>
          <w:szCs w:val="28"/>
          <w:lang w:val="en-US"/>
        </w:rPr>
        <w:t>et al.</w:t>
      </w:r>
      <w:r>
        <w:rPr>
          <w:sz w:val="28"/>
          <w:szCs w:val="28"/>
          <w:lang w:val="en-US"/>
        </w:rPr>
        <w:t>]</w:t>
      </w:r>
      <w:r w:rsidRPr="00E11399">
        <w:rPr>
          <w:sz w:val="28"/>
          <w:szCs w:val="28"/>
          <w:lang w:val="en-US"/>
        </w:rPr>
        <w:t xml:space="preserve"> // Circulation.- 1984.- Vol.69.- P.250-258</w:t>
      </w:r>
      <w:r w:rsidRPr="00763ECA">
        <w:rPr>
          <w:sz w:val="28"/>
          <w:szCs w:val="28"/>
          <w:lang w:val="en-US"/>
        </w:rPr>
        <w:t>.</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t>The prognostic value of B-type natriuretic peptide in patient with acute coronary syndromes</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w:t>
      </w:r>
      <w:r w:rsidRPr="00E11399">
        <w:rPr>
          <w:sz w:val="28"/>
          <w:szCs w:val="28"/>
          <w:lang w:val="en-US" w:eastAsia="uk-UA"/>
        </w:rPr>
        <w:t xml:space="preserve"> </w:t>
      </w:r>
      <w:r>
        <w:rPr>
          <w:sz w:val="28"/>
          <w:szCs w:val="28"/>
          <w:lang w:val="en-US" w:eastAsia="uk-UA"/>
        </w:rPr>
        <w:t xml:space="preserve">J. </w:t>
      </w:r>
      <w:r w:rsidRPr="00E11399">
        <w:rPr>
          <w:sz w:val="28"/>
          <w:szCs w:val="28"/>
          <w:lang w:val="en-US" w:eastAsia="uk-UA"/>
        </w:rPr>
        <w:t>Lemos</w:t>
      </w:r>
      <w:r w:rsidRPr="00E11399">
        <w:rPr>
          <w:sz w:val="28"/>
          <w:szCs w:val="28"/>
          <w:lang w:val="uk-UA" w:eastAsia="uk-UA"/>
        </w:rPr>
        <w:t xml:space="preserve">, </w:t>
      </w:r>
      <w:r>
        <w:rPr>
          <w:sz w:val="28"/>
          <w:szCs w:val="28"/>
          <w:lang w:val="en-US" w:eastAsia="uk-UA"/>
        </w:rPr>
        <w:t xml:space="preserve">D. </w:t>
      </w:r>
      <w:r w:rsidRPr="00E11399">
        <w:rPr>
          <w:sz w:val="28"/>
          <w:szCs w:val="28"/>
          <w:lang w:val="en-US" w:eastAsia="uk-UA"/>
        </w:rPr>
        <w:t>Morrow</w:t>
      </w:r>
      <w:r w:rsidRPr="00E11399">
        <w:rPr>
          <w:sz w:val="28"/>
          <w:szCs w:val="28"/>
          <w:lang w:val="uk-UA" w:eastAsia="uk-UA"/>
        </w:rPr>
        <w:t xml:space="preserve">, </w:t>
      </w:r>
      <w:r>
        <w:rPr>
          <w:sz w:val="28"/>
          <w:szCs w:val="28"/>
          <w:lang w:val="en-US" w:eastAsia="uk-UA"/>
        </w:rPr>
        <w:t xml:space="preserve">J. </w:t>
      </w:r>
      <w:r w:rsidRPr="00E11399">
        <w:rPr>
          <w:sz w:val="28"/>
          <w:szCs w:val="28"/>
          <w:lang w:val="en-US" w:eastAsia="uk-UA"/>
        </w:rPr>
        <w:t>Bentley</w:t>
      </w:r>
      <w:r w:rsidRPr="00E11399">
        <w:rPr>
          <w:sz w:val="28"/>
          <w:szCs w:val="28"/>
          <w:lang w:val="uk-UA" w:eastAsia="uk-UA"/>
        </w:rPr>
        <w:t xml:space="preserve"> </w:t>
      </w:r>
      <w:r>
        <w:rPr>
          <w:sz w:val="28"/>
          <w:szCs w:val="28"/>
          <w:lang w:val="en-US" w:eastAsia="uk-UA"/>
        </w:rPr>
        <w:t>[</w:t>
      </w:r>
      <w:r w:rsidRPr="00E11399">
        <w:rPr>
          <w:sz w:val="28"/>
          <w:szCs w:val="28"/>
          <w:lang w:val="en-US" w:eastAsia="uk-UA"/>
        </w:rPr>
        <w:t>et</w:t>
      </w:r>
      <w:r w:rsidRPr="00E11399">
        <w:rPr>
          <w:sz w:val="28"/>
          <w:szCs w:val="28"/>
          <w:lang w:val="uk-UA" w:eastAsia="uk-UA"/>
        </w:rPr>
        <w:t xml:space="preserve"> </w:t>
      </w:r>
      <w:r w:rsidRPr="00E11399">
        <w:rPr>
          <w:sz w:val="28"/>
          <w:szCs w:val="28"/>
          <w:lang w:val="en-US" w:eastAsia="uk-UA"/>
        </w:rPr>
        <w:t>al</w:t>
      </w:r>
      <w:r w:rsidRPr="00E11399">
        <w:rPr>
          <w:sz w:val="28"/>
          <w:szCs w:val="28"/>
          <w:lang w:val="uk-UA" w:eastAsia="uk-UA"/>
        </w:rPr>
        <w:t>.</w:t>
      </w:r>
      <w:r>
        <w:rPr>
          <w:sz w:val="28"/>
          <w:szCs w:val="28"/>
          <w:lang w:val="en-US" w:eastAsia="uk-UA"/>
        </w:rPr>
        <w:t>]</w:t>
      </w:r>
      <w:r w:rsidRPr="00E11399">
        <w:rPr>
          <w:sz w:val="28"/>
          <w:szCs w:val="28"/>
          <w:lang w:val="uk-UA" w:eastAsia="uk-UA"/>
        </w:rPr>
        <w:t xml:space="preserve"> </w:t>
      </w:r>
      <w:r w:rsidRPr="00E11399">
        <w:rPr>
          <w:sz w:val="28"/>
          <w:szCs w:val="28"/>
          <w:lang w:val="en-US" w:eastAsia="uk-UA"/>
        </w:rPr>
        <w:t>// N. Engl. J. Med. – 2001. – Vol. 345. – P. 1014 – 1021.</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t xml:space="preserve">The relationship among ventricular arrhythmias, left ventricular dysfunction, and mortality in the 2 years after myocardial infarction </w:t>
      </w:r>
      <w:r>
        <w:rPr>
          <w:sz w:val="28"/>
          <w:szCs w:val="28"/>
          <w:lang w:val="uk-UA"/>
        </w:rPr>
        <w:t>[</w:t>
      </w:r>
      <w:r>
        <w:rPr>
          <w:sz w:val="28"/>
          <w:szCs w:val="28"/>
          <w:lang w:val="en-US"/>
        </w:rPr>
        <w:t xml:space="preserve">Text]/ J.T. </w:t>
      </w:r>
      <w:r>
        <w:rPr>
          <w:sz w:val="28"/>
          <w:szCs w:val="28"/>
          <w:lang w:val="de-DE"/>
        </w:rPr>
        <w:t>Bigger</w:t>
      </w:r>
      <w:r w:rsidRPr="00E11399">
        <w:rPr>
          <w:sz w:val="28"/>
          <w:szCs w:val="28"/>
          <w:lang w:val="de-DE"/>
        </w:rPr>
        <w:t xml:space="preserve">, </w:t>
      </w:r>
      <w:r>
        <w:rPr>
          <w:sz w:val="28"/>
          <w:szCs w:val="28"/>
          <w:lang w:val="de-DE"/>
        </w:rPr>
        <w:t xml:space="preserve">J.L. </w:t>
      </w:r>
      <w:r w:rsidRPr="00E11399">
        <w:rPr>
          <w:sz w:val="28"/>
          <w:szCs w:val="28"/>
          <w:lang w:val="de-DE"/>
        </w:rPr>
        <w:t xml:space="preserve">Fleiss, </w:t>
      </w:r>
      <w:r>
        <w:rPr>
          <w:sz w:val="28"/>
          <w:szCs w:val="28"/>
          <w:lang w:val="de-DE"/>
        </w:rPr>
        <w:t xml:space="preserve">R. </w:t>
      </w:r>
      <w:r w:rsidRPr="00E11399">
        <w:rPr>
          <w:sz w:val="28"/>
          <w:szCs w:val="28"/>
          <w:lang w:val="de-DE"/>
        </w:rPr>
        <w:t xml:space="preserve">Kleiger </w:t>
      </w:r>
      <w:r>
        <w:rPr>
          <w:sz w:val="28"/>
          <w:szCs w:val="28"/>
          <w:lang w:val="de-DE"/>
        </w:rPr>
        <w:t>[</w:t>
      </w:r>
      <w:r w:rsidRPr="00E11399">
        <w:rPr>
          <w:sz w:val="28"/>
          <w:szCs w:val="28"/>
          <w:lang w:val="de-DE"/>
        </w:rPr>
        <w:t>et al.</w:t>
      </w:r>
      <w:r>
        <w:rPr>
          <w:sz w:val="28"/>
          <w:szCs w:val="28"/>
          <w:lang w:val="de-DE"/>
        </w:rPr>
        <w:t>]</w:t>
      </w:r>
      <w:r w:rsidRPr="00E11399">
        <w:rPr>
          <w:sz w:val="28"/>
          <w:szCs w:val="28"/>
          <w:lang w:val="de-DE"/>
        </w:rPr>
        <w:t xml:space="preserve"> </w:t>
      </w:r>
      <w:r w:rsidRPr="00E11399">
        <w:rPr>
          <w:sz w:val="28"/>
          <w:szCs w:val="28"/>
          <w:lang w:val="en-US"/>
        </w:rPr>
        <w:t>// Circulation. – 1984. – Vol.69. – P. 250-258.</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eastAsia="uk-UA"/>
        </w:rPr>
        <w:t>The relationship between cholesterol and survival in patients with chronic heart failure</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 xml:space="preserve">/ M. </w:t>
      </w:r>
      <w:r w:rsidRPr="00E11399">
        <w:rPr>
          <w:sz w:val="28"/>
          <w:szCs w:val="28"/>
          <w:lang w:val="en-US" w:eastAsia="uk-UA"/>
        </w:rPr>
        <w:t xml:space="preserve">Rauchhaus, </w:t>
      </w:r>
      <w:r>
        <w:rPr>
          <w:sz w:val="28"/>
          <w:szCs w:val="28"/>
          <w:lang w:val="en-US" w:eastAsia="uk-UA"/>
        </w:rPr>
        <w:t xml:space="preserve">A.L. </w:t>
      </w:r>
      <w:r w:rsidRPr="00E11399">
        <w:rPr>
          <w:sz w:val="28"/>
          <w:szCs w:val="28"/>
          <w:lang w:val="en-US" w:eastAsia="uk-UA"/>
        </w:rPr>
        <w:t xml:space="preserve">Clark, </w:t>
      </w:r>
      <w:r>
        <w:rPr>
          <w:sz w:val="28"/>
          <w:szCs w:val="28"/>
          <w:lang w:val="en-US" w:eastAsia="uk-UA"/>
        </w:rPr>
        <w:t xml:space="preserve">W. </w:t>
      </w:r>
      <w:r w:rsidRPr="00E11399">
        <w:rPr>
          <w:sz w:val="28"/>
          <w:szCs w:val="28"/>
          <w:lang w:val="en-US" w:eastAsia="uk-UA"/>
        </w:rPr>
        <w:t xml:space="preserve">Doehner </w:t>
      </w:r>
      <w:r>
        <w:rPr>
          <w:sz w:val="28"/>
          <w:szCs w:val="28"/>
          <w:lang w:val="en-US" w:eastAsia="uk-UA"/>
        </w:rPr>
        <w:t>[</w:t>
      </w:r>
      <w:r w:rsidRPr="00E11399">
        <w:rPr>
          <w:sz w:val="28"/>
          <w:szCs w:val="28"/>
          <w:lang w:val="en-US" w:eastAsia="uk-UA"/>
        </w:rPr>
        <w:t>et al.</w:t>
      </w:r>
      <w:r>
        <w:rPr>
          <w:sz w:val="28"/>
          <w:szCs w:val="28"/>
          <w:lang w:val="en-US" w:eastAsia="uk-UA"/>
        </w:rPr>
        <w:t>]</w:t>
      </w:r>
      <w:r w:rsidRPr="00E11399">
        <w:rPr>
          <w:sz w:val="28"/>
          <w:szCs w:val="28"/>
          <w:lang w:val="en-US" w:eastAsia="uk-UA"/>
        </w:rPr>
        <w:t xml:space="preserve"> // J. Am. Coll. Cardiol. – 2003. – Vol. 42. – P. 1933 – 1944</w:t>
      </w:r>
      <w:r w:rsidRPr="002279C2">
        <w:rPr>
          <w:sz w:val="28"/>
          <w:szCs w:val="28"/>
          <w:lang w:val="en-US" w:eastAsia="uk-UA"/>
        </w:rPr>
        <w:t>.</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lastRenderedPageBreak/>
        <w:t xml:space="preserve">Tight mechanism correlation between heart rate turbulence and baroreflex sensitivity: sequential autonomic blockade analysis </w:t>
      </w:r>
      <w:r>
        <w:rPr>
          <w:sz w:val="28"/>
          <w:szCs w:val="28"/>
          <w:lang w:val="uk-UA"/>
        </w:rPr>
        <w:t>[</w:t>
      </w:r>
      <w:r>
        <w:rPr>
          <w:sz w:val="28"/>
          <w:szCs w:val="28"/>
          <w:lang w:val="en-US"/>
        </w:rPr>
        <w:t xml:space="preserve">Text] / L.Y. </w:t>
      </w:r>
      <w:r w:rsidRPr="00E11399">
        <w:rPr>
          <w:sz w:val="28"/>
          <w:szCs w:val="28"/>
          <w:lang w:val="en-US"/>
        </w:rPr>
        <w:t xml:space="preserve">Lin, </w:t>
      </w:r>
      <w:r>
        <w:rPr>
          <w:sz w:val="28"/>
          <w:szCs w:val="28"/>
          <w:lang w:val="en-US"/>
        </w:rPr>
        <w:t xml:space="preserve">L.P. </w:t>
      </w:r>
      <w:r w:rsidRPr="00E11399">
        <w:rPr>
          <w:sz w:val="28"/>
          <w:szCs w:val="28"/>
          <w:lang w:val="en-US"/>
        </w:rPr>
        <w:t xml:space="preserve">Lai, </w:t>
      </w:r>
      <w:r>
        <w:rPr>
          <w:sz w:val="28"/>
          <w:szCs w:val="28"/>
          <w:lang w:val="en-US"/>
        </w:rPr>
        <w:t xml:space="preserve">J.L. </w:t>
      </w:r>
      <w:r w:rsidRPr="00E11399">
        <w:rPr>
          <w:sz w:val="28"/>
          <w:szCs w:val="28"/>
          <w:lang w:val="en-US"/>
        </w:rPr>
        <w:t xml:space="preserve">Lin </w:t>
      </w:r>
      <w:r>
        <w:rPr>
          <w:sz w:val="28"/>
          <w:szCs w:val="28"/>
          <w:lang w:val="en-US"/>
        </w:rPr>
        <w:t>[</w:t>
      </w:r>
      <w:r w:rsidRPr="00E11399">
        <w:rPr>
          <w:sz w:val="28"/>
          <w:szCs w:val="28"/>
          <w:lang w:val="en-US"/>
        </w:rPr>
        <w:t>et al.</w:t>
      </w:r>
      <w:r>
        <w:rPr>
          <w:sz w:val="28"/>
          <w:szCs w:val="28"/>
          <w:lang w:val="en-US"/>
        </w:rPr>
        <w:t>]</w:t>
      </w:r>
      <w:r w:rsidRPr="00E11399">
        <w:rPr>
          <w:sz w:val="28"/>
          <w:szCs w:val="28"/>
          <w:lang w:val="en-US"/>
        </w:rPr>
        <w:t xml:space="preserve"> // J. Cardiovasc. Electrophysiol.- 2002.</w:t>
      </w:r>
      <w:r>
        <w:rPr>
          <w:sz w:val="28"/>
          <w:szCs w:val="28"/>
          <w:lang w:val="en-US"/>
        </w:rPr>
        <w:t xml:space="preserve"> –</w:t>
      </w:r>
      <w:r w:rsidRPr="00E11399">
        <w:rPr>
          <w:sz w:val="28"/>
          <w:szCs w:val="28"/>
          <w:lang w:val="en-US"/>
        </w:rPr>
        <w:t xml:space="preserve"> Vol.</w:t>
      </w:r>
      <w:r>
        <w:rPr>
          <w:sz w:val="28"/>
          <w:szCs w:val="28"/>
          <w:lang w:val="en-US"/>
        </w:rPr>
        <w:t xml:space="preserve"> </w:t>
      </w:r>
      <w:r w:rsidRPr="00E11399">
        <w:rPr>
          <w:sz w:val="28"/>
          <w:szCs w:val="28"/>
          <w:lang w:val="en-US"/>
        </w:rPr>
        <w:t>13.</w:t>
      </w:r>
      <w:r>
        <w:rPr>
          <w:sz w:val="28"/>
          <w:szCs w:val="28"/>
          <w:lang w:val="en-US"/>
        </w:rPr>
        <w:t xml:space="preserve"> –</w:t>
      </w:r>
      <w:r w:rsidRPr="00E11399">
        <w:rPr>
          <w:sz w:val="28"/>
          <w:szCs w:val="28"/>
          <w:lang w:val="en-US"/>
        </w:rPr>
        <w:t xml:space="preserve"> P.</w:t>
      </w:r>
      <w:r>
        <w:rPr>
          <w:sz w:val="28"/>
          <w:szCs w:val="28"/>
          <w:lang w:val="en-US"/>
        </w:rPr>
        <w:t xml:space="preserve"> </w:t>
      </w:r>
      <w:r w:rsidRPr="00E11399">
        <w:rPr>
          <w:sz w:val="28"/>
          <w:szCs w:val="28"/>
          <w:lang w:val="en-US"/>
        </w:rPr>
        <w:t>427-431.</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t xml:space="preserve">Tissue Doppler imaging in different location of the mitral annulus: all different or all the same? </w:t>
      </w:r>
      <w:r>
        <w:rPr>
          <w:sz w:val="28"/>
          <w:szCs w:val="28"/>
          <w:lang w:val="uk-UA"/>
        </w:rPr>
        <w:t>[</w:t>
      </w:r>
      <w:r>
        <w:rPr>
          <w:sz w:val="28"/>
          <w:szCs w:val="28"/>
          <w:lang w:val="en-US"/>
        </w:rPr>
        <w:t xml:space="preserve">Text] </w:t>
      </w:r>
      <w:r>
        <w:rPr>
          <w:sz w:val="28"/>
          <w:szCs w:val="28"/>
          <w:lang w:val="en-US" w:eastAsia="uk-UA"/>
        </w:rPr>
        <w:t xml:space="preserve">/ N. </w:t>
      </w:r>
      <w:r w:rsidRPr="00E11399">
        <w:rPr>
          <w:sz w:val="28"/>
          <w:szCs w:val="28"/>
          <w:lang w:val="en-US" w:eastAsia="uk-UA"/>
        </w:rPr>
        <w:t>Cardim</w:t>
      </w:r>
      <w:r w:rsidRPr="00E11399">
        <w:rPr>
          <w:sz w:val="28"/>
          <w:szCs w:val="28"/>
          <w:lang w:val="uk-UA" w:eastAsia="uk-UA"/>
        </w:rPr>
        <w:t xml:space="preserve">, </w:t>
      </w:r>
      <w:r>
        <w:rPr>
          <w:sz w:val="28"/>
          <w:szCs w:val="28"/>
          <w:lang w:val="en-US" w:eastAsia="uk-UA"/>
        </w:rPr>
        <w:t xml:space="preserve">H. </w:t>
      </w:r>
      <w:r w:rsidRPr="00E11399">
        <w:rPr>
          <w:sz w:val="28"/>
          <w:szCs w:val="28"/>
          <w:lang w:val="en-US" w:eastAsia="uk-UA"/>
        </w:rPr>
        <w:t>Morais</w:t>
      </w:r>
      <w:r w:rsidRPr="00E11399">
        <w:rPr>
          <w:sz w:val="28"/>
          <w:szCs w:val="28"/>
          <w:lang w:val="uk-UA" w:eastAsia="uk-UA"/>
        </w:rPr>
        <w:t xml:space="preserve">, </w:t>
      </w:r>
      <w:r>
        <w:rPr>
          <w:sz w:val="28"/>
          <w:szCs w:val="28"/>
          <w:lang w:val="en-US" w:eastAsia="uk-UA"/>
        </w:rPr>
        <w:t xml:space="preserve">C. </w:t>
      </w:r>
      <w:r w:rsidRPr="00E11399">
        <w:rPr>
          <w:sz w:val="28"/>
          <w:szCs w:val="28"/>
          <w:lang w:val="en-US" w:eastAsia="uk-UA"/>
        </w:rPr>
        <w:t>Fonseca</w:t>
      </w:r>
      <w:r w:rsidRPr="00E11399">
        <w:rPr>
          <w:sz w:val="28"/>
          <w:szCs w:val="28"/>
          <w:lang w:val="uk-UA" w:eastAsia="uk-UA"/>
        </w:rPr>
        <w:t xml:space="preserve"> </w:t>
      </w:r>
      <w:r>
        <w:rPr>
          <w:sz w:val="28"/>
          <w:szCs w:val="28"/>
          <w:lang w:val="en-US" w:eastAsia="uk-UA"/>
        </w:rPr>
        <w:t>[</w:t>
      </w:r>
      <w:r w:rsidRPr="00E11399">
        <w:rPr>
          <w:sz w:val="28"/>
          <w:szCs w:val="28"/>
          <w:lang w:val="en-US" w:eastAsia="uk-UA"/>
        </w:rPr>
        <w:t>et</w:t>
      </w:r>
      <w:r w:rsidRPr="00E11399">
        <w:rPr>
          <w:sz w:val="28"/>
          <w:szCs w:val="28"/>
          <w:lang w:val="uk-UA" w:eastAsia="uk-UA"/>
        </w:rPr>
        <w:t xml:space="preserve"> </w:t>
      </w:r>
      <w:r w:rsidRPr="00E11399">
        <w:rPr>
          <w:sz w:val="28"/>
          <w:szCs w:val="28"/>
          <w:lang w:val="en-US" w:eastAsia="uk-UA"/>
        </w:rPr>
        <w:t>al</w:t>
      </w:r>
      <w:r w:rsidRPr="00E11399">
        <w:rPr>
          <w:sz w:val="28"/>
          <w:szCs w:val="28"/>
          <w:lang w:val="uk-UA" w:eastAsia="uk-UA"/>
        </w:rPr>
        <w:t>.</w:t>
      </w:r>
      <w:r>
        <w:rPr>
          <w:sz w:val="28"/>
          <w:szCs w:val="28"/>
          <w:lang w:val="en-US" w:eastAsia="uk-UA"/>
        </w:rPr>
        <w:t>]</w:t>
      </w:r>
      <w:r w:rsidRPr="00E11399">
        <w:rPr>
          <w:sz w:val="28"/>
          <w:szCs w:val="28"/>
          <w:lang w:val="uk-UA" w:eastAsia="uk-UA"/>
        </w:rPr>
        <w:t xml:space="preserve"> </w:t>
      </w:r>
      <w:r w:rsidRPr="00E11399">
        <w:rPr>
          <w:sz w:val="28"/>
          <w:szCs w:val="28"/>
          <w:lang w:val="en-US" w:eastAsia="uk-UA"/>
        </w:rPr>
        <w:t xml:space="preserve">// Rev. Port. Cardiol. – 2000. – Vol. 19, </w:t>
      </w:r>
      <w:r>
        <w:rPr>
          <w:sz w:val="28"/>
          <w:szCs w:val="28"/>
          <w:lang w:val="en-US" w:eastAsia="uk-UA"/>
        </w:rPr>
        <w:t>N</w:t>
      </w:r>
      <w:r w:rsidRPr="00E11399">
        <w:rPr>
          <w:sz w:val="28"/>
          <w:szCs w:val="28"/>
          <w:lang w:val="en-US" w:eastAsia="uk-UA"/>
        </w:rPr>
        <w:t xml:space="preserve">3. – </w:t>
      </w:r>
      <w:r w:rsidRPr="00E11399">
        <w:rPr>
          <w:sz w:val="28"/>
          <w:szCs w:val="28"/>
          <w:lang w:eastAsia="uk-UA"/>
        </w:rPr>
        <w:t>Р</w:t>
      </w:r>
      <w:r w:rsidRPr="00E11399">
        <w:rPr>
          <w:sz w:val="28"/>
          <w:szCs w:val="28"/>
          <w:lang w:val="en-US" w:eastAsia="uk-UA"/>
        </w:rPr>
        <w:t>. 303 – 311</w:t>
      </w:r>
      <w:r w:rsidRPr="00B61010">
        <w:rPr>
          <w:sz w:val="28"/>
          <w:szCs w:val="28"/>
          <w:lang w:val="en-US" w:eastAsia="uk-UA"/>
        </w:rPr>
        <w:t>.</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eastAsia="uk-UA"/>
        </w:rPr>
        <w:t>Tissue</w:t>
      </w:r>
      <w:r w:rsidRPr="00E11399">
        <w:rPr>
          <w:sz w:val="28"/>
          <w:szCs w:val="28"/>
          <w:lang w:val="uk-UA" w:eastAsia="uk-UA"/>
        </w:rPr>
        <w:t xml:space="preserve"> </w:t>
      </w:r>
      <w:r w:rsidRPr="00E11399">
        <w:rPr>
          <w:sz w:val="28"/>
          <w:szCs w:val="28"/>
          <w:lang w:val="en-US" w:eastAsia="uk-UA"/>
        </w:rPr>
        <w:t>tracking</w:t>
      </w:r>
      <w:r w:rsidRPr="00E11399">
        <w:rPr>
          <w:sz w:val="28"/>
          <w:szCs w:val="28"/>
          <w:lang w:val="uk-UA" w:eastAsia="uk-UA"/>
        </w:rPr>
        <w:t xml:space="preserve"> </w:t>
      </w:r>
      <w:r w:rsidRPr="00E11399">
        <w:rPr>
          <w:sz w:val="28"/>
          <w:szCs w:val="28"/>
          <w:lang w:val="en-US" w:eastAsia="uk-UA"/>
        </w:rPr>
        <w:t>allows</w:t>
      </w:r>
      <w:r w:rsidRPr="00E11399">
        <w:rPr>
          <w:sz w:val="28"/>
          <w:szCs w:val="28"/>
          <w:lang w:val="uk-UA" w:eastAsia="uk-UA"/>
        </w:rPr>
        <w:t xml:space="preserve"> </w:t>
      </w:r>
      <w:r w:rsidRPr="00E11399">
        <w:rPr>
          <w:sz w:val="28"/>
          <w:szCs w:val="28"/>
          <w:lang w:val="en-US" w:eastAsia="uk-UA"/>
        </w:rPr>
        <w:t>rapid</w:t>
      </w:r>
      <w:r w:rsidRPr="00E11399">
        <w:rPr>
          <w:sz w:val="28"/>
          <w:szCs w:val="28"/>
          <w:lang w:val="uk-UA" w:eastAsia="uk-UA"/>
        </w:rPr>
        <w:t xml:space="preserve"> </w:t>
      </w:r>
      <w:r w:rsidRPr="00E11399">
        <w:rPr>
          <w:sz w:val="28"/>
          <w:szCs w:val="28"/>
          <w:lang w:val="en-US" w:eastAsia="uk-UA"/>
        </w:rPr>
        <w:t>and</w:t>
      </w:r>
      <w:r w:rsidRPr="00E11399">
        <w:rPr>
          <w:sz w:val="28"/>
          <w:szCs w:val="28"/>
          <w:lang w:val="uk-UA" w:eastAsia="uk-UA"/>
        </w:rPr>
        <w:t xml:space="preserve"> </w:t>
      </w:r>
      <w:r w:rsidRPr="00E11399">
        <w:rPr>
          <w:sz w:val="28"/>
          <w:szCs w:val="28"/>
          <w:lang w:val="en-US" w:eastAsia="uk-UA"/>
        </w:rPr>
        <w:t>accurate</w:t>
      </w:r>
      <w:r w:rsidRPr="00E11399">
        <w:rPr>
          <w:sz w:val="28"/>
          <w:szCs w:val="28"/>
          <w:lang w:val="uk-UA" w:eastAsia="uk-UA"/>
        </w:rPr>
        <w:t xml:space="preserve"> </w:t>
      </w:r>
      <w:r w:rsidRPr="00E11399">
        <w:rPr>
          <w:sz w:val="28"/>
          <w:szCs w:val="28"/>
          <w:lang w:val="en-US" w:eastAsia="uk-UA"/>
        </w:rPr>
        <w:t>visual</w:t>
      </w:r>
      <w:r w:rsidRPr="00E11399">
        <w:rPr>
          <w:sz w:val="28"/>
          <w:szCs w:val="28"/>
          <w:lang w:val="uk-UA" w:eastAsia="uk-UA"/>
        </w:rPr>
        <w:t xml:space="preserve"> </w:t>
      </w:r>
      <w:r w:rsidRPr="00E11399">
        <w:rPr>
          <w:sz w:val="28"/>
          <w:szCs w:val="28"/>
          <w:lang w:val="en-US" w:eastAsia="uk-UA"/>
        </w:rPr>
        <w:t>evaluation</w:t>
      </w:r>
      <w:r w:rsidRPr="00E11399">
        <w:rPr>
          <w:sz w:val="28"/>
          <w:szCs w:val="28"/>
          <w:lang w:val="uk-UA" w:eastAsia="uk-UA"/>
        </w:rPr>
        <w:t xml:space="preserve"> </w:t>
      </w:r>
      <w:r w:rsidRPr="00E11399">
        <w:rPr>
          <w:sz w:val="28"/>
          <w:szCs w:val="28"/>
          <w:lang w:val="en-US" w:eastAsia="uk-UA"/>
        </w:rPr>
        <w:t>of</w:t>
      </w:r>
      <w:r w:rsidRPr="00E11399">
        <w:rPr>
          <w:sz w:val="28"/>
          <w:szCs w:val="28"/>
          <w:lang w:val="uk-UA" w:eastAsia="uk-UA"/>
        </w:rPr>
        <w:t xml:space="preserve"> </w:t>
      </w:r>
      <w:r w:rsidRPr="00E11399">
        <w:rPr>
          <w:sz w:val="28"/>
          <w:szCs w:val="28"/>
          <w:lang w:val="en-US" w:eastAsia="uk-UA"/>
        </w:rPr>
        <w:t>left</w:t>
      </w:r>
      <w:r w:rsidRPr="00E11399">
        <w:rPr>
          <w:sz w:val="28"/>
          <w:szCs w:val="28"/>
          <w:lang w:val="uk-UA" w:eastAsia="uk-UA"/>
        </w:rPr>
        <w:t xml:space="preserve"> </w:t>
      </w:r>
      <w:r w:rsidRPr="00E11399">
        <w:rPr>
          <w:sz w:val="28"/>
          <w:szCs w:val="28"/>
          <w:lang w:val="en-US" w:eastAsia="uk-UA"/>
        </w:rPr>
        <w:t>ventricular</w:t>
      </w:r>
      <w:r w:rsidRPr="00E11399">
        <w:rPr>
          <w:sz w:val="28"/>
          <w:szCs w:val="28"/>
          <w:lang w:val="uk-UA" w:eastAsia="uk-UA"/>
        </w:rPr>
        <w:t xml:space="preserve"> </w:t>
      </w:r>
      <w:r w:rsidRPr="00E11399">
        <w:rPr>
          <w:sz w:val="28"/>
          <w:szCs w:val="28"/>
          <w:lang w:val="en-US" w:eastAsia="uk-UA"/>
        </w:rPr>
        <w:t>function</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 xml:space="preserve">/ C. </w:t>
      </w:r>
      <w:r w:rsidRPr="00E11399">
        <w:rPr>
          <w:sz w:val="28"/>
          <w:szCs w:val="28"/>
          <w:lang w:val="en-US" w:eastAsia="uk-UA"/>
        </w:rPr>
        <w:t>Pan</w:t>
      </w:r>
      <w:r w:rsidRPr="00E11399">
        <w:rPr>
          <w:sz w:val="28"/>
          <w:szCs w:val="28"/>
          <w:lang w:val="uk-UA" w:eastAsia="uk-UA"/>
        </w:rPr>
        <w:t xml:space="preserve">, </w:t>
      </w:r>
      <w:r>
        <w:rPr>
          <w:sz w:val="28"/>
          <w:szCs w:val="28"/>
          <w:lang w:val="en-US" w:eastAsia="uk-UA"/>
        </w:rPr>
        <w:t xml:space="preserve">R. </w:t>
      </w:r>
      <w:r w:rsidRPr="00E11399">
        <w:rPr>
          <w:sz w:val="28"/>
          <w:szCs w:val="28"/>
          <w:lang w:val="en-US" w:eastAsia="uk-UA"/>
        </w:rPr>
        <w:t>Hoffman</w:t>
      </w:r>
      <w:r w:rsidRPr="00E11399">
        <w:rPr>
          <w:sz w:val="28"/>
          <w:szCs w:val="28"/>
          <w:lang w:val="uk-UA" w:eastAsia="uk-UA"/>
        </w:rPr>
        <w:t xml:space="preserve">, </w:t>
      </w:r>
      <w:r>
        <w:rPr>
          <w:sz w:val="28"/>
          <w:szCs w:val="28"/>
          <w:lang w:val="en-US" w:eastAsia="uk-UA"/>
        </w:rPr>
        <w:t xml:space="preserve">H. </w:t>
      </w:r>
      <w:r w:rsidRPr="00E11399">
        <w:rPr>
          <w:sz w:val="28"/>
          <w:szCs w:val="28"/>
          <w:lang w:val="en-US" w:eastAsia="uk-UA"/>
        </w:rPr>
        <w:t>Kuhl</w:t>
      </w:r>
      <w:r w:rsidRPr="00E11399">
        <w:rPr>
          <w:sz w:val="28"/>
          <w:szCs w:val="28"/>
          <w:lang w:val="uk-UA" w:eastAsia="uk-UA"/>
        </w:rPr>
        <w:t xml:space="preserve"> </w:t>
      </w:r>
      <w:r>
        <w:rPr>
          <w:sz w:val="28"/>
          <w:szCs w:val="28"/>
          <w:lang w:val="en-US" w:eastAsia="uk-UA"/>
        </w:rPr>
        <w:t>[</w:t>
      </w:r>
      <w:r w:rsidRPr="00E11399">
        <w:rPr>
          <w:sz w:val="28"/>
          <w:szCs w:val="28"/>
          <w:lang w:val="en-US" w:eastAsia="uk-UA"/>
        </w:rPr>
        <w:t>et</w:t>
      </w:r>
      <w:r w:rsidRPr="00E11399">
        <w:rPr>
          <w:sz w:val="28"/>
          <w:szCs w:val="28"/>
          <w:lang w:val="uk-UA" w:eastAsia="uk-UA"/>
        </w:rPr>
        <w:t xml:space="preserve"> </w:t>
      </w:r>
      <w:r w:rsidRPr="00E11399">
        <w:rPr>
          <w:sz w:val="28"/>
          <w:szCs w:val="28"/>
          <w:lang w:val="en-US" w:eastAsia="uk-UA"/>
        </w:rPr>
        <w:t>al</w:t>
      </w:r>
      <w:r w:rsidRPr="00E11399">
        <w:rPr>
          <w:sz w:val="28"/>
          <w:szCs w:val="28"/>
          <w:lang w:val="uk-UA" w:eastAsia="uk-UA"/>
        </w:rPr>
        <w:t>.</w:t>
      </w:r>
      <w:r>
        <w:rPr>
          <w:sz w:val="28"/>
          <w:szCs w:val="28"/>
          <w:lang w:val="en-US" w:eastAsia="uk-UA"/>
        </w:rPr>
        <w:t>]</w:t>
      </w:r>
      <w:r w:rsidRPr="00E11399">
        <w:rPr>
          <w:sz w:val="28"/>
          <w:szCs w:val="28"/>
          <w:lang w:val="uk-UA" w:eastAsia="uk-UA"/>
        </w:rPr>
        <w:t xml:space="preserve"> // </w:t>
      </w:r>
      <w:r w:rsidRPr="00E11399">
        <w:rPr>
          <w:sz w:val="28"/>
          <w:szCs w:val="28"/>
          <w:lang w:val="en-US" w:eastAsia="uk-UA"/>
        </w:rPr>
        <w:t>Eur</w:t>
      </w:r>
      <w:r w:rsidRPr="00E11399">
        <w:rPr>
          <w:sz w:val="28"/>
          <w:szCs w:val="28"/>
          <w:lang w:val="uk-UA" w:eastAsia="uk-UA"/>
        </w:rPr>
        <w:t xml:space="preserve">. </w:t>
      </w:r>
      <w:r w:rsidRPr="00E11399">
        <w:rPr>
          <w:sz w:val="28"/>
          <w:szCs w:val="28"/>
          <w:lang w:val="en-US" w:eastAsia="uk-UA"/>
        </w:rPr>
        <w:t>J</w:t>
      </w:r>
      <w:r w:rsidRPr="00E11399">
        <w:rPr>
          <w:sz w:val="28"/>
          <w:szCs w:val="28"/>
          <w:lang w:val="uk-UA" w:eastAsia="uk-UA"/>
        </w:rPr>
        <w:t xml:space="preserve">. </w:t>
      </w:r>
      <w:r w:rsidRPr="00E11399">
        <w:rPr>
          <w:sz w:val="28"/>
          <w:szCs w:val="28"/>
          <w:lang w:val="en-US" w:eastAsia="uk-UA"/>
        </w:rPr>
        <w:t>Echocardiography</w:t>
      </w:r>
      <w:r w:rsidRPr="00E11399">
        <w:rPr>
          <w:sz w:val="28"/>
          <w:szCs w:val="28"/>
          <w:lang w:val="uk-UA" w:eastAsia="uk-UA"/>
        </w:rPr>
        <w:t xml:space="preserve">. – 2001. – </w:t>
      </w:r>
      <w:r>
        <w:rPr>
          <w:sz w:val="28"/>
          <w:szCs w:val="28"/>
          <w:lang w:val="en-US" w:eastAsia="uk-UA"/>
        </w:rPr>
        <w:t>N</w:t>
      </w:r>
      <w:r w:rsidRPr="00E11399">
        <w:rPr>
          <w:sz w:val="28"/>
          <w:szCs w:val="28"/>
          <w:lang w:val="uk-UA" w:eastAsia="uk-UA"/>
        </w:rPr>
        <w:t xml:space="preserve"> 2. – </w:t>
      </w:r>
      <w:r w:rsidRPr="00E11399">
        <w:rPr>
          <w:sz w:val="28"/>
          <w:szCs w:val="28"/>
          <w:lang w:val="en-US" w:eastAsia="uk-UA"/>
        </w:rPr>
        <w:t>P</w:t>
      </w:r>
      <w:r w:rsidRPr="00E11399">
        <w:rPr>
          <w:sz w:val="28"/>
          <w:szCs w:val="28"/>
          <w:lang w:val="uk-UA" w:eastAsia="uk-UA"/>
        </w:rPr>
        <w:t>. 197 – 202</w:t>
      </w:r>
      <w:r w:rsidRPr="00E11399">
        <w:rPr>
          <w:sz w:val="28"/>
          <w:szCs w:val="28"/>
          <w:lang w:val="en-US" w:eastAsia="uk-UA"/>
        </w:rPr>
        <w:t>.</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t>Utility of B-type natriuretic peptide in diagnosis of congestive heart failure in an urgent-care setting</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w:t>
      </w:r>
      <w:r w:rsidRPr="00E11399">
        <w:rPr>
          <w:sz w:val="28"/>
          <w:szCs w:val="28"/>
          <w:lang w:val="en-US" w:eastAsia="uk-UA"/>
        </w:rPr>
        <w:t xml:space="preserve"> </w:t>
      </w:r>
      <w:r>
        <w:rPr>
          <w:sz w:val="28"/>
          <w:szCs w:val="28"/>
          <w:lang w:val="en-US" w:eastAsia="uk-UA"/>
        </w:rPr>
        <w:t xml:space="preserve">Q. </w:t>
      </w:r>
      <w:r w:rsidRPr="00E11399">
        <w:rPr>
          <w:sz w:val="28"/>
          <w:szCs w:val="28"/>
          <w:lang w:val="en-US" w:eastAsia="uk-UA"/>
        </w:rPr>
        <w:t xml:space="preserve">Dao, </w:t>
      </w:r>
      <w:r>
        <w:rPr>
          <w:sz w:val="28"/>
          <w:szCs w:val="28"/>
          <w:lang w:val="en-US" w:eastAsia="uk-UA"/>
        </w:rPr>
        <w:t xml:space="preserve">P. </w:t>
      </w:r>
      <w:r w:rsidRPr="00E11399">
        <w:rPr>
          <w:sz w:val="28"/>
          <w:szCs w:val="28"/>
          <w:lang w:val="en-US" w:eastAsia="uk-UA"/>
        </w:rPr>
        <w:t xml:space="preserve">Krishnaswamy, </w:t>
      </w:r>
      <w:r>
        <w:rPr>
          <w:sz w:val="28"/>
          <w:szCs w:val="28"/>
          <w:lang w:val="en-US" w:eastAsia="uk-UA"/>
        </w:rPr>
        <w:t xml:space="preserve">R. </w:t>
      </w:r>
      <w:r w:rsidRPr="00E11399">
        <w:rPr>
          <w:sz w:val="28"/>
          <w:szCs w:val="28"/>
          <w:lang w:val="en-US" w:eastAsia="uk-UA"/>
        </w:rPr>
        <w:t xml:space="preserve">Kazanegra </w:t>
      </w:r>
      <w:r>
        <w:rPr>
          <w:sz w:val="28"/>
          <w:szCs w:val="28"/>
          <w:lang w:val="en-US" w:eastAsia="uk-UA"/>
        </w:rPr>
        <w:t>[</w:t>
      </w:r>
      <w:r w:rsidRPr="00E11399">
        <w:rPr>
          <w:sz w:val="28"/>
          <w:szCs w:val="28"/>
          <w:lang w:val="en-US" w:eastAsia="uk-UA"/>
        </w:rPr>
        <w:t>et al.</w:t>
      </w:r>
      <w:r>
        <w:rPr>
          <w:sz w:val="28"/>
          <w:szCs w:val="28"/>
          <w:lang w:val="en-US" w:eastAsia="uk-UA"/>
        </w:rPr>
        <w:t>]</w:t>
      </w:r>
      <w:r w:rsidRPr="00E11399">
        <w:rPr>
          <w:sz w:val="28"/>
          <w:szCs w:val="28"/>
          <w:lang w:val="en-US" w:eastAsia="uk-UA"/>
        </w:rPr>
        <w:t xml:space="preserve"> // J. Am. Coll. Cardiol. – 2001. – Vol. 37. – P. 379 – 385</w:t>
      </w:r>
      <w:r w:rsidRPr="005B1FB0">
        <w:rPr>
          <w:sz w:val="28"/>
          <w:szCs w:val="28"/>
          <w:lang w:val="en-US" w:eastAsia="uk-UA"/>
        </w:rPr>
        <w:t>.</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t>Value of natriuretic peptides in assessment of patients with possible new heart failure in primaty care</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 xml:space="preserve">/ M.R. </w:t>
      </w:r>
      <w:r w:rsidRPr="00E11399">
        <w:rPr>
          <w:sz w:val="28"/>
          <w:szCs w:val="28"/>
          <w:lang w:val="en-US" w:eastAsia="uk-UA"/>
        </w:rPr>
        <w:t xml:space="preserve">Cowie, </w:t>
      </w:r>
      <w:r>
        <w:rPr>
          <w:sz w:val="28"/>
          <w:szCs w:val="28"/>
          <w:lang w:val="en-US" w:eastAsia="uk-UA"/>
        </w:rPr>
        <w:t xml:space="preserve">A.D. </w:t>
      </w:r>
      <w:r w:rsidRPr="00E11399">
        <w:rPr>
          <w:sz w:val="28"/>
          <w:szCs w:val="28"/>
          <w:lang w:val="en-US" w:eastAsia="uk-UA"/>
        </w:rPr>
        <w:t xml:space="preserve">Struthers, </w:t>
      </w:r>
      <w:r>
        <w:rPr>
          <w:sz w:val="28"/>
          <w:szCs w:val="28"/>
          <w:lang w:val="en-US" w:eastAsia="uk-UA"/>
        </w:rPr>
        <w:t xml:space="preserve">D.A. </w:t>
      </w:r>
      <w:r w:rsidRPr="00E11399">
        <w:rPr>
          <w:sz w:val="28"/>
          <w:szCs w:val="28"/>
          <w:lang w:val="en-US" w:eastAsia="uk-UA"/>
        </w:rPr>
        <w:t xml:space="preserve">Wood </w:t>
      </w:r>
      <w:r>
        <w:rPr>
          <w:sz w:val="28"/>
          <w:szCs w:val="28"/>
          <w:lang w:val="en-US" w:eastAsia="uk-UA"/>
        </w:rPr>
        <w:t>[</w:t>
      </w:r>
      <w:r w:rsidRPr="00E11399">
        <w:rPr>
          <w:sz w:val="28"/>
          <w:szCs w:val="28"/>
          <w:lang w:val="en-US" w:eastAsia="uk-UA"/>
        </w:rPr>
        <w:t>et al.</w:t>
      </w:r>
      <w:r>
        <w:rPr>
          <w:sz w:val="28"/>
          <w:szCs w:val="28"/>
          <w:lang w:val="en-US" w:eastAsia="uk-UA"/>
        </w:rPr>
        <w:t>]</w:t>
      </w:r>
      <w:r w:rsidRPr="00E11399">
        <w:rPr>
          <w:sz w:val="28"/>
          <w:szCs w:val="28"/>
          <w:lang w:val="en-US" w:eastAsia="uk-UA"/>
        </w:rPr>
        <w:t xml:space="preserve"> // Lancet. – 1997. – Vol. 350. – P. 1349 – 1351.</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napToGrid w:val="0"/>
          <w:sz w:val="28"/>
          <w:szCs w:val="28"/>
          <w:lang w:val="en-US"/>
        </w:rPr>
        <w:t>Ventricular ectopic beats and their relation to sudden and nonsudden cardiac death</w:t>
      </w:r>
      <w:r w:rsidRPr="00E11399">
        <w:rPr>
          <w:sz w:val="28"/>
          <w:szCs w:val="28"/>
          <w:lang w:val="en-US"/>
        </w:rPr>
        <w:t xml:space="preserve"> after myocardial infarction </w:t>
      </w:r>
      <w:r>
        <w:rPr>
          <w:sz w:val="28"/>
          <w:szCs w:val="28"/>
          <w:lang w:val="uk-UA"/>
        </w:rPr>
        <w:t>[</w:t>
      </w:r>
      <w:r>
        <w:rPr>
          <w:sz w:val="28"/>
          <w:szCs w:val="28"/>
          <w:lang w:val="en-US"/>
        </w:rPr>
        <w:t xml:space="preserve">Text] / A.J. </w:t>
      </w:r>
      <w:r w:rsidRPr="00E11399">
        <w:rPr>
          <w:snapToGrid w:val="0"/>
          <w:sz w:val="28"/>
          <w:szCs w:val="28"/>
          <w:lang w:val="en-US"/>
        </w:rPr>
        <w:t xml:space="preserve">Moss, </w:t>
      </w:r>
      <w:r>
        <w:rPr>
          <w:snapToGrid w:val="0"/>
          <w:sz w:val="28"/>
          <w:szCs w:val="28"/>
          <w:lang w:val="en-US"/>
        </w:rPr>
        <w:t xml:space="preserve">H.T. </w:t>
      </w:r>
      <w:r w:rsidRPr="00E11399">
        <w:rPr>
          <w:snapToGrid w:val="0"/>
          <w:sz w:val="28"/>
          <w:szCs w:val="28"/>
          <w:lang w:val="en-US"/>
        </w:rPr>
        <w:t xml:space="preserve">Davis, </w:t>
      </w:r>
      <w:r>
        <w:rPr>
          <w:snapToGrid w:val="0"/>
          <w:sz w:val="28"/>
          <w:szCs w:val="28"/>
          <w:lang w:val="en-US"/>
        </w:rPr>
        <w:t xml:space="preserve">J. </w:t>
      </w:r>
      <w:r w:rsidRPr="00E11399">
        <w:rPr>
          <w:snapToGrid w:val="0"/>
          <w:sz w:val="28"/>
          <w:szCs w:val="28"/>
          <w:lang w:val="en-US"/>
        </w:rPr>
        <w:t xml:space="preserve">De Camilla </w:t>
      </w:r>
      <w:r>
        <w:rPr>
          <w:snapToGrid w:val="0"/>
          <w:sz w:val="28"/>
          <w:szCs w:val="28"/>
          <w:lang w:val="en-US"/>
        </w:rPr>
        <w:t>[</w:t>
      </w:r>
      <w:r w:rsidRPr="00E11399">
        <w:rPr>
          <w:snapToGrid w:val="0"/>
          <w:sz w:val="28"/>
          <w:szCs w:val="28"/>
          <w:lang w:val="en-US"/>
        </w:rPr>
        <w:t>et al.</w:t>
      </w:r>
      <w:r>
        <w:rPr>
          <w:snapToGrid w:val="0"/>
          <w:sz w:val="28"/>
          <w:szCs w:val="28"/>
          <w:lang w:val="en-US"/>
        </w:rPr>
        <w:t>]</w:t>
      </w:r>
      <w:r w:rsidRPr="00E11399">
        <w:rPr>
          <w:snapToGrid w:val="0"/>
          <w:sz w:val="28"/>
          <w:szCs w:val="28"/>
          <w:lang w:val="en-US"/>
        </w:rPr>
        <w:t xml:space="preserve"> </w:t>
      </w:r>
      <w:r w:rsidRPr="00E11399">
        <w:rPr>
          <w:sz w:val="28"/>
          <w:szCs w:val="28"/>
          <w:lang w:val="en-US"/>
        </w:rPr>
        <w:t>// Circulation. – 1979. – Vol.</w:t>
      </w:r>
      <w:r>
        <w:rPr>
          <w:sz w:val="28"/>
          <w:szCs w:val="28"/>
          <w:lang w:val="en-US"/>
        </w:rPr>
        <w:t xml:space="preserve"> </w:t>
      </w:r>
      <w:r w:rsidRPr="00E11399">
        <w:rPr>
          <w:sz w:val="28"/>
          <w:szCs w:val="28"/>
          <w:lang w:val="en-US"/>
        </w:rPr>
        <w:t>60. – P. 998-1003.</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rPr>
        <w:t xml:space="preserve">Ventricular premature complexes and sudden death after myocardial infarction </w:t>
      </w:r>
      <w:r>
        <w:rPr>
          <w:sz w:val="28"/>
          <w:szCs w:val="28"/>
          <w:lang w:val="uk-UA"/>
        </w:rPr>
        <w:t>[</w:t>
      </w:r>
      <w:r>
        <w:rPr>
          <w:sz w:val="28"/>
          <w:szCs w:val="28"/>
          <w:lang w:val="en-US"/>
        </w:rPr>
        <w:t xml:space="preserve">Text] / W. </w:t>
      </w:r>
      <w:r w:rsidRPr="00E11399">
        <w:rPr>
          <w:sz w:val="28"/>
          <w:szCs w:val="28"/>
          <w:lang w:val="de-DE"/>
        </w:rPr>
        <w:t xml:space="preserve">Ruberman, </w:t>
      </w:r>
      <w:r>
        <w:rPr>
          <w:sz w:val="28"/>
          <w:szCs w:val="28"/>
          <w:lang w:val="de-DE"/>
        </w:rPr>
        <w:t xml:space="preserve">E. </w:t>
      </w:r>
      <w:r w:rsidRPr="00E11399">
        <w:rPr>
          <w:sz w:val="28"/>
          <w:szCs w:val="28"/>
          <w:lang w:val="de-DE"/>
        </w:rPr>
        <w:t xml:space="preserve">Weinblatt, </w:t>
      </w:r>
      <w:r>
        <w:rPr>
          <w:sz w:val="28"/>
          <w:szCs w:val="28"/>
          <w:lang w:val="de-DE"/>
        </w:rPr>
        <w:t xml:space="preserve">J.D. </w:t>
      </w:r>
      <w:r w:rsidRPr="00E11399">
        <w:rPr>
          <w:sz w:val="28"/>
          <w:szCs w:val="28"/>
          <w:lang w:val="de-DE"/>
        </w:rPr>
        <w:t xml:space="preserve">Goldberg </w:t>
      </w:r>
      <w:r>
        <w:rPr>
          <w:sz w:val="28"/>
          <w:szCs w:val="28"/>
          <w:lang w:val="de-DE"/>
        </w:rPr>
        <w:t>[</w:t>
      </w:r>
      <w:r w:rsidRPr="00E11399">
        <w:rPr>
          <w:sz w:val="28"/>
          <w:szCs w:val="28"/>
          <w:lang w:val="de-DE"/>
        </w:rPr>
        <w:t>et al.</w:t>
      </w:r>
      <w:r>
        <w:rPr>
          <w:sz w:val="28"/>
          <w:szCs w:val="28"/>
          <w:lang w:val="de-DE"/>
        </w:rPr>
        <w:t>]</w:t>
      </w:r>
      <w:r w:rsidRPr="00E11399">
        <w:rPr>
          <w:sz w:val="28"/>
          <w:szCs w:val="28"/>
          <w:lang w:val="de-DE"/>
        </w:rPr>
        <w:t xml:space="preserve"> </w:t>
      </w:r>
      <w:r w:rsidRPr="00E11399">
        <w:rPr>
          <w:sz w:val="28"/>
          <w:szCs w:val="28"/>
          <w:lang w:val="en-US"/>
        </w:rPr>
        <w:t>// Circulation. – 1981. – Vol.64. – P. 297-305.</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eastAsia="uk-UA"/>
        </w:rPr>
        <w:t>Vinereaunu</w:t>
      </w:r>
      <w:r w:rsidRPr="00E11399">
        <w:rPr>
          <w:sz w:val="28"/>
          <w:szCs w:val="28"/>
          <w:lang w:val="uk-UA" w:eastAsia="uk-UA"/>
        </w:rPr>
        <w:t xml:space="preserve"> </w:t>
      </w:r>
      <w:r w:rsidRPr="00E11399">
        <w:rPr>
          <w:sz w:val="28"/>
          <w:szCs w:val="28"/>
          <w:lang w:val="en-US" w:eastAsia="uk-UA"/>
        </w:rPr>
        <w:t>D</w:t>
      </w:r>
      <w:r w:rsidRPr="00E11399">
        <w:rPr>
          <w:sz w:val="28"/>
          <w:szCs w:val="28"/>
          <w:lang w:val="uk-UA" w:eastAsia="uk-UA"/>
        </w:rPr>
        <w:t xml:space="preserve">. </w:t>
      </w:r>
      <w:r w:rsidRPr="00E11399">
        <w:rPr>
          <w:sz w:val="28"/>
          <w:szCs w:val="28"/>
          <w:lang w:val="en-US" w:eastAsia="uk-UA"/>
        </w:rPr>
        <w:t>Estimation</w:t>
      </w:r>
      <w:r w:rsidRPr="00E11399">
        <w:rPr>
          <w:sz w:val="28"/>
          <w:szCs w:val="28"/>
          <w:lang w:val="uk-UA" w:eastAsia="uk-UA"/>
        </w:rPr>
        <w:t xml:space="preserve"> </w:t>
      </w:r>
      <w:r w:rsidRPr="00E11399">
        <w:rPr>
          <w:sz w:val="28"/>
          <w:szCs w:val="28"/>
          <w:lang w:val="en-US" w:eastAsia="uk-UA"/>
        </w:rPr>
        <w:t>of</w:t>
      </w:r>
      <w:r w:rsidRPr="00E11399">
        <w:rPr>
          <w:sz w:val="28"/>
          <w:szCs w:val="28"/>
          <w:lang w:val="uk-UA" w:eastAsia="uk-UA"/>
        </w:rPr>
        <w:t xml:space="preserve"> </w:t>
      </w:r>
      <w:r w:rsidRPr="00E11399">
        <w:rPr>
          <w:sz w:val="28"/>
          <w:szCs w:val="28"/>
          <w:lang w:val="en-US" w:eastAsia="uk-UA"/>
        </w:rPr>
        <w:t>global</w:t>
      </w:r>
      <w:r w:rsidRPr="00E11399">
        <w:rPr>
          <w:sz w:val="28"/>
          <w:szCs w:val="28"/>
          <w:lang w:val="uk-UA" w:eastAsia="uk-UA"/>
        </w:rPr>
        <w:t xml:space="preserve"> </w:t>
      </w:r>
      <w:r w:rsidRPr="00E11399">
        <w:rPr>
          <w:sz w:val="28"/>
          <w:szCs w:val="28"/>
          <w:lang w:val="en-US" w:eastAsia="uk-UA"/>
        </w:rPr>
        <w:t>left</w:t>
      </w:r>
      <w:r w:rsidRPr="00E11399">
        <w:rPr>
          <w:sz w:val="28"/>
          <w:szCs w:val="28"/>
          <w:lang w:val="uk-UA" w:eastAsia="uk-UA"/>
        </w:rPr>
        <w:t xml:space="preserve"> </w:t>
      </w:r>
      <w:r w:rsidRPr="00E11399">
        <w:rPr>
          <w:sz w:val="28"/>
          <w:szCs w:val="28"/>
          <w:lang w:val="en-US" w:eastAsia="uk-UA"/>
        </w:rPr>
        <w:t>ventricular</w:t>
      </w:r>
      <w:r w:rsidRPr="00E11399">
        <w:rPr>
          <w:sz w:val="28"/>
          <w:szCs w:val="28"/>
          <w:lang w:val="uk-UA" w:eastAsia="uk-UA"/>
        </w:rPr>
        <w:t xml:space="preserve"> </w:t>
      </w:r>
      <w:r w:rsidRPr="00E11399">
        <w:rPr>
          <w:sz w:val="28"/>
          <w:szCs w:val="28"/>
          <w:lang w:val="en-US" w:eastAsia="uk-UA"/>
        </w:rPr>
        <w:t>function</w:t>
      </w:r>
      <w:r w:rsidRPr="00E11399">
        <w:rPr>
          <w:sz w:val="28"/>
          <w:szCs w:val="28"/>
          <w:lang w:val="uk-UA" w:eastAsia="uk-UA"/>
        </w:rPr>
        <w:t xml:space="preserve"> </w:t>
      </w:r>
      <w:r w:rsidRPr="00E11399">
        <w:rPr>
          <w:sz w:val="28"/>
          <w:szCs w:val="28"/>
          <w:lang w:val="en-US" w:eastAsia="uk-UA"/>
        </w:rPr>
        <w:t>from</w:t>
      </w:r>
      <w:r w:rsidRPr="00E11399">
        <w:rPr>
          <w:sz w:val="28"/>
          <w:szCs w:val="28"/>
          <w:lang w:val="uk-UA" w:eastAsia="uk-UA"/>
        </w:rPr>
        <w:t xml:space="preserve"> </w:t>
      </w:r>
      <w:r w:rsidRPr="00E11399">
        <w:rPr>
          <w:sz w:val="28"/>
          <w:szCs w:val="28"/>
          <w:lang w:val="en-US" w:eastAsia="uk-UA"/>
        </w:rPr>
        <w:t>the</w:t>
      </w:r>
      <w:r w:rsidRPr="00E11399">
        <w:rPr>
          <w:sz w:val="28"/>
          <w:szCs w:val="28"/>
          <w:lang w:val="uk-UA" w:eastAsia="uk-UA"/>
        </w:rPr>
        <w:t xml:space="preserve"> </w:t>
      </w:r>
      <w:r w:rsidRPr="00E11399">
        <w:rPr>
          <w:sz w:val="28"/>
          <w:szCs w:val="28"/>
          <w:lang w:val="en-US" w:eastAsia="uk-UA"/>
        </w:rPr>
        <w:t>velocity</w:t>
      </w:r>
      <w:r w:rsidRPr="00E11399">
        <w:rPr>
          <w:sz w:val="28"/>
          <w:szCs w:val="28"/>
          <w:lang w:val="uk-UA" w:eastAsia="uk-UA"/>
        </w:rPr>
        <w:t xml:space="preserve"> </w:t>
      </w:r>
      <w:r w:rsidRPr="00E11399">
        <w:rPr>
          <w:sz w:val="28"/>
          <w:szCs w:val="28"/>
          <w:lang w:val="en-US" w:eastAsia="uk-UA"/>
        </w:rPr>
        <w:t>of</w:t>
      </w:r>
      <w:r w:rsidRPr="00E11399">
        <w:rPr>
          <w:sz w:val="28"/>
          <w:szCs w:val="28"/>
          <w:lang w:val="uk-UA" w:eastAsia="uk-UA"/>
        </w:rPr>
        <w:t xml:space="preserve"> </w:t>
      </w:r>
      <w:r w:rsidRPr="00E11399">
        <w:rPr>
          <w:sz w:val="28"/>
          <w:szCs w:val="28"/>
          <w:lang w:val="en-US" w:eastAsia="uk-UA"/>
        </w:rPr>
        <w:t>longitudinal</w:t>
      </w:r>
      <w:r w:rsidRPr="00E11399">
        <w:rPr>
          <w:sz w:val="28"/>
          <w:szCs w:val="28"/>
          <w:lang w:val="uk-UA" w:eastAsia="uk-UA"/>
        </w:rPr>
        <w:t xml:space="preserve"> </w:t>
      </w:r>
      <w:r w:rsidRPr="00E11399">
        <w:rPr>
          <w:sz w:val="28"/>
          <w:szCs w:val="28"/>
          <w:lang w:val="en-US" w:eastAsia="uk-UA"/>
        </w:rPr>
        <w:t>shortening</w:t>
      </w:r>
      <w:r>
        <w:rPr>
          <w:sz w:val="28"/>
          <w:szCs w:val="28"/>
          <w:lang w:val="en-US" w:eastAsia="uk-UA"/>
        </w:rPr>
        <w:t xml:space="preserve"> </w:t>
      </w:r>
      <w:r>
        <w:rPr>
          <w:sz w:val="28"/>
          <w:szCs w:val="28"/>
          <w:lang w:val="uk-UA"/>
        </w:rPr>
        <w:t>[</w:t>
      </w:r>
      <w:r>
        <w:rPr>
          <w:sz w:val="28"/>
          <w:szCs w:val="28"/>
          <w:lang w:val="en-US"/>
        </w:rPr>
        <w:t xml:space="preserve">Text] </w:t>
      </w:r>
      <w:r>
        <w:rPr>
          <w:sz w:val="28"/>
          <w:szCs w:val="28"/>
          <w:lang w:val="en-US" w:eastAsia="uk-UA"/>
        </w:rPr>
        <w:t>/ D</w:t>
      </w:r>
      <w:r w:rsidRPr="00E11399">
        <w:rPr>
          <w:sz w:val="28"/>
          <w:szCs w:val="28"/>
          <w:lang w:val="uk-UA" w:eastAsia="uk-UA"/>
        </w:rPr>
        <w:t xml:space="preserve">. </w:t>
      </w:r>
      <w:r w:rsidRPr="00E11399">
        <w:rPr>
          <w:sz w:val="28"/>
          <w:szCs w:val="28"/>
          <w:lang w:val="en-US" w:eastAsia="uk-UA"/>
        </w:rPr>
        <w:t>Vinereaunu</w:t>
      </w:r>
      <w:r w:rsidRPr="00E11399">
        <w:rPr>
          <w:sz w:val="28"/>
          <w:szCs w:val="28"/>
          <w:lang w:val="uk-UA" w:eastAsia="uk-UA"/>
        </w:rPr>
        <w:t xml:space="preserve"> // </w:t>
      </w:r>
      <w:r w:rsidRPr="00E11399">
        <w:rPr>
          <w:sz w:val="28"/>
          <w:szCs w:val="28"/>
          <w:lang w:val="en-US" w:eastAsia="uk-UA"/>
        </w:rPr>
        <w:t>Echocardiography</w:t>
      </w:r>
      <w:r w:rsidRPr="00E11399">
        <w:rPr>
          <w:sz w:val="28"/>
          <w:szCs w:val="28"/>
          <w:lang w:val="uk-UA" w:eastAsia="uk-UA"/>
        </w:rPr>
        <w:t xml:space="preserve">. – 2002. – </w:t>
      </w:r>
      <w:r w:rsidRPr="00E11399">
        <w:rPr>
          <w:sz w:val="28"/>
          <w:szCs w:val="28"/>
          <w:lang w:val="en-US" w:eastAsia="uk-UA"/>
        </w:rPr>
        <w:t>Vol</w:t>
      </w:r>
      <w:r w:rsidRPr="00E11399">
        <w:rPr>
          <w:sz w:val="28"/>
          <w:szCs w:val="28"/>
          <w:lang w:val="uk-UA" w:eastAsia="uk-UA"/>
        </w:rPr>
        <w:t xml:space="preserve">. 19. – </w:t>
      </w:r>
      <w:r w:rsidRPr="00E11399">
        <w:rPr>
          <w:sz w:val="28"/>
          <w:szCs w:val="28"/>
          <w:lang w:val="en-US" w:eastAsia="uk-UA"/>
        </w:rPr>
        <w:t>P</w:t>
      </w:r>
      <w:r w:rsidRPr="00E11399">
        <w:rPr>
          <w:sz w:val="28"/>
          <w:szCs w:val="28"/>
          <w:lang w:val="uk-UA" w:eastAsia="uk-UA"/>
        </w:rPr>
        <w:t>. 177 – 185</w:t>
      </w:r>
      <w:r w:rsidRPr="00E11399">
        <w:rPr>
          <w:sz w:val="28"/>
          <w:szCs w:val="28"/>
          <w:lang w:val="en-US" w:eastAsia="uk-UA"/>
        </w:rPr>
        <w:t>.</w:t>
      </w:r>
    </w:p>
    <w:p w:rsidR="007725C4" w:rsidRPr="00E11399" w:rsidRDefault="007725C4" w:rsidP="001A3026">
      <w:pPr>
        <w:numPr>
          <w:ilvl w:val="0"/>
          <w:numId w:val="39"/>
        </w:numPr>
        <w:tabs>
          <w:tab w:val="clear" w:pos="720"/>
          <w:tab w:val="num" w:pos="900"/>
        </w:tabs>
        <w:autoSpaceDE w:val="0"/>
        <w:autoSpaceDN w:val="0"/>
        <w:adjustRightInd w:val="0"/>
        <w:spacing w:after="0" w:line="360" w:lineRule="auto"/>
        <w:ind w:left="900" w:hanging="540"/>
        <w:jc w:val="both"/>
        <w:rPr>
          <w:sz w:val="28"/>
          <w:szCs w:val="28"/>
          <w:lang w:val="uk-UA"/>
        </w:rPr>
      </w:pPr>
      <w:r w:rsidRPr="00E11399">
        <w:rPr>
          <w:sz w:val="28"/>
          <w:szCs w:val="28"/>
          <w:lang w:val="en-US"/>
        </w:rPr>
        <w:t>Vismara</w:t>
      </w:r>
      <w:r w:rsidRPr="00E11399">
        <w:rPr>
          <w:sz w:val="28"/>
          <w:szCs w:val="28"/>
          <w:lang w:val="uk-UA"/>
        </w:rPr>
        <w:t xml:space="preserve"> </w:t>
      </w:r>
      <w:r w:rsidRPr="00E11399">
        <w:rPr>
          <w:sz w:val="28"/>
          <w:szCs w:val="28"/>
          <w:lang w:val="en-US"/>
        </w:rPr>
        <w:t>L</w:t>
      </w:r>
      <w:r w:rsidRPr="00E11399">
        <w:rPr>
          <w:sz w:val="28"/>
          <w:szCs w:val="28"/>
          <w:lang w:val="uk-UA"/>
        </w:rPr>
        <w:t>.</w:t>
      </w:r>
      <w:r w:rsidRPr="00E11399">
        <w:rPr>
          <w:sz w:val="28"/>
          <w:szCs w:val="28"/>
          <w:lang w:val="en-US"/>
        </w:rPr>
        <w:t>A</w:t>
      </w:r>
      <w:r w:rsidRPr="00E11399">
        <w:rPr>
          <w:sz w:val="28"/>
          <w:szCs w:val="28"/>
          <w:lang w:val="uk-UA"/>
        </w:rPr>
        <w:t xml:space="preserve">. </w:t>
      </w:r>
      <w:r w:rsidRPr="00E11399">
        <w:rPr>
          <w:sz w:val="28"/>
          <w:szCs w:val="28"/>
          <w:lang w:val="en-US"/>
        </w:rPr>
        <w:t>Relation</w:t>
      </w:r>
      <w:r w:rsidRPr="00E11399">
        <w:rPr>
          <w:sz w:val="28"/>
          <w:szCs w:val="28"/>
          <w:lang w:val="uk-UA"/>
        </w:rPr>
        <w:t xml:space="preserve"> </w:t>
      </w:r>
      <w:r w:rsidRPr="00E11399">
        <w:rPr>
          <w:sz w:val="28"/>
          <w:szCs w:val="28"/>
          <w:lang w:val="en-US"/>
        </w:rPr>
        <w:t>of</w:t>
      </w:r>
      <w:r w:rsidRPr="00E11399">
        <w:rPr>
          <w:sz w:val="28"/>
          <w:szCs w:val="28"/>
          <w:lang w:val="uk-UA"/>
        </w:rPr>
        <w:t xml:space="preserve"> </w:t>
      </w:r>
      <w:r w:rsidRPr="00E11399">
        <w:rPr>
          <w:sz w:val="28"/>
          <w:szCs w:val="28"/>
          <w:lang w:val="en-US"/>
        </w:rPr>
        <w:t>ventricular</w:t>
      </w:r>
      <w:r w:rsidRPr="00E11399">
        <w:rPr>
          <w:sz w:val="28"/>
          <w:szCs w:val="28"/>
          <w:lang w:val="uk-UA"/>
        </w:rPr>
        <w:t xml:space="preserve"> </w:t>
      </w:r>
      <w:r w:rsidRPr="00E11399">
        <w:rPr>
          <w:sz w:val="28"/>
          <w:szCs w:val="28"/>
          <w:lang w:val="en-US"/>
        </w:rPr>
        <w:t>arrhythmias</w:t>
      </w:r>
      <w:r w:rsidRPr="00E11399">
        <w:rPr>
          <w:sz w:val="28"/>
          <w:szCs w:val="28"/>
          <w:lang w:val="uk-UA"/>
        </w:rPr>
        <w:t xml:space="preserve"> </w:t>
      </w:r>
      <w:r w:rsidRPr="00E11399">
        <w:rPr>
          <w:sz w:val="28"/>
          <w:szCs w:val="28"/>
          <w:lang w:val="en-US"/>
        </w:rPr>
        <w:t>in</w:t>
      </w:r>
      <w:r w:rsidRPr="00E11399">
        <w:rPr>
          <w:sz w:val="28"/>
          <w:szCs w:val="28"/>
          <w:lang w:val="uk-UA"/>
        </w:rPr>
        <w:t xml:space="preserve"> </w:t>
      </w:r>
      <w:r w:rsidRPr="00E11399">
        <w:rPr>
          <w:sz w:val="28"/>
          <w:szCs w:val="28"/>
          <w:lang w:val="en-US"/>
        </w:rPr>
        <w:t>the</w:t>
      </w:r>
      <w:r w:rsidRPr="00E11399">
        <w:rPr>
          <w:sz w:val="28"/>
          <w:szCs w:val="28"/>
          <w:lang w:val="uk-UA"/>
        </w:rPr>
        <w:t xml:space="preserve"> </w:t>
      </w:r>
      <w:r w:rsidRPr="00E11399">
        <w:rPr>
          <w:sz w:val="28"/>
          <w:szCs w:val="28"/>
          <w:lang w:val="en-US"/>
        </w:rPr>
        <w:t>late</w:t>
      </w:r>
      <w:r w:rsidRPr="00E11399">
        <w:rPr>
          <w:sz w:val="28"/>
          <w:szCs w:val="28"/>
          <w:lang w:val="uk-UA"/>
        </w:rPr>
        <w:t xml:space="preserve"> </w:t>
      </w:r>
      <w:r w:rsidRPr="00E11399">
        <w:rPr>
          <w:sz w:val="28"/>
          <w:szCs w:val="28"/>
          <w:lang w:val="en-US"/>
        </w:rPr>
        <w:t>hospital</w:t>
      </w:r>
      <w:r w:rsidRPr="00E11399">
        <w:rPr>
          <w:sz w:val="28"/>
          <w:szCs w:val="28"/>
          <w:lang w:val="uk-UA"/>
        </w:rPr>
        <w:t xml:space="preserve"> </w:t>
      </w:r>
      <w:r w:rsidRPr="00E11399">
        <w:rPr>
          <w:sz w:val="28"/>
          <w:szCs w:val="28"/>
          <w:lang w:val="en-US"/>
        </w:rPr>
        <w:t>phase</w:t>
      </w:r>
      <w:r w:rsidRPr="00E11399">
        <w:rPr>
          <w:sz w:val="28"/>
          <w:szCs w:val="28"/>
          <w:lang w:val="uk-UA"/>
        </w:rPr>
        <w:t xml:space="preserve"> </w:t>
      </w:r>
      <w:r w:rsidRPr="00E11399">
        <w:rPr>
          <w:sz w:val="28"/>
          <w:szCs w:val="28"/>
          <w:lang w:val="en-US"/>
        </w:rPr>
        <w:t>of</w:t>
      </w:r>
      <w:r w:rsidRPr="00E11399">
        <w:rPr>
          <w:sz w:val="28"/>
          <w:szCs w:val="28"/>
          <w:lang w:val="uk-UA"/>
        </w:rPr>
        <w:t xml:space="preserve"> </w:t>
      </w:r>
      <w:r w:rsidRPr="00E11399">
        <w:rPr>
          <w:sz w:val="28"/>
          <w:szCs w:val="28"/>
          <w:lang w:val="en-US"/>
        </w:rPr>
        <w:t>acute</w:t>
      </w:r>
      <w:r w:rsidRPr="00E11399">
        <w:rPr>
          <w:sz w:val="28"/>
          <w:szCs w:val="28"/>
          <w:lang w:val="uk-UA"/>
        </w:rPr>
        <w:t xml:space="preserve"> </w:t>
      </w:r>
      <w:r w:rsidRPr="00E11399">
        <w:rPr>
          <w:sz w:val="28"/>
          <w:szCs w:val="28"/>
          <w:lang w:val="en-US"/>
        </w:rPr>
        <w:t>myocardial</w:t>
      </w:r>
      <w:r w:rsidRPr="00E11399">
        <w:rPr>
          <w:sz w:val="28"/>
          <w:szCs w:val="28"/>
          <w:lang w:val="uk-UA"/>
        </w:rPr>
        <w:t xml:space="preserve"> </w:t>
      </w:r>
      <w:r w:rsidRPr="00E11399">
        <w:rPr>
          <w:sz w:val="28"/>
          <w:szCs w:val="28"/>
          <w:lang w:val="en-US"/>
        </w:rPr>
        <w:t>infarction</w:t>
      </w:r>
      <w:r w:rsidRPr="00E11399">
        <w:rPr>
          <w:sz w:val="28"/>
          <w:szCs w:val="28"/>
          <w:lang w:val="uk-UA"/>
        </w:rPr>
        <w:t xml:space="preserve"> </w:t>
      </w:r>
      <w:r w:rsidRPr="00E11399">
        <w:rPr>
          <w:sz w:val="28"/>
          <w:szCs w:val="28"/>
          <w:lang w:val="en-US"/>
        </w:rPr>
        <w:t>to</w:t>
      </w:r>
      <w:r w:rsidRPr="00E11399">
        <w:rPr>
          <w:sz w:val="28"/>
          <w:szCs w:val="28"/>
          <w:lang w:val="uk-UA"/>
        </w:rPr>
        <w:t xml:space="preserve"> </w:t>
      </w:r>
      <w:r w:rsidRPr="00E11399">
        <w:rPr>
          <w:sz w:val="28"/>
          <w:szCs w:val="28"/>
          <w:lang w:val="en-US"/>
        </w:rPr>
        <w:t>sudden</w:t>
      </w:r>
      <w:r w:rsidRPr="00E11399">
        <w:rPr>
          <w:sz w:val="28"/>
          <w:szCs w:val="28"/>
          <w:lang w:val="uk-UA"/>
        </w:rPr>
        <w:t xml:space="preserve"> </w:t>
      </w:r>
      <w:r w:rsidRPr="00E11399">
        <w:rPr>
          <w:sz w:val="28"/>
          <w:szCs w:val="28"/>
          <w:lang w:val="en-US"/>
        </w:rPr>
        <w:t>death</w:t>
      </w:r>
      <w:r w:rsidRPr="00E11399">
        <w:rPr>
          <w:sz w:val="28"/>
          <w:szCs w:val="28"/>
          <w:lang w:val="uk-UA"/>
        </w:rPr>
        <w:t xml:space="preserve"> </w:t>
      </w:r>
      <w:r w:rsidRPr="00E11399">
        <w:rPr>
          <w:sz w:val="28"/>
          <w:szCs w:val="28"/>
          <w:lang w:val="en-US"/>
        </w:rPr>
        <w:t>after</w:t>
      </w:r>
      <w:r w:rsidRPr="00E11399">
        <w:rPr>
          <w:sz w:val="28"/>
          <w:szCs w:val="28"/>
          <w:lang w:val="uk-UA"/>
        </w:rPr>
        <w:t xml:space="preserve"> </w:t>
      </w:r>
      <w:r w:rsidRPr="00E11399">
        <w:rPr>
          <w:sz w:val="28"/>
          <w:szCs w:val="28"/>
          <w:lang w:val="en-US"/>
        </w:rPr>
        <w:t>hospital</w:t>
      </w:r>
      <w:r w:rsidRPr="00E11399">
        <w:rPr>
          <w:sz w:val="28"/>
          <w:szCs w:val="28"/>
          <w:lang w:val="uk-UA"/>
        </w:rPr>
        <w:t xml:space="preserve"> </w:t>
      </w:r>
      <w:r w:rsidRPr="00E11399">
        <w:rPr>
          <w:sz w:val="28"/>
          <w:szCs w:val="28"/>
          <w:lang w:val="en-US"/>
        </w:rPr>
        <w:t>discharge</w:t>
      </w:r>
      <w:r w:rsidRPr="00E11399">
        <w:rPr>
          <w:sz w:val="28"/>
          <w:szCs w:val="28"/>
          <w:lang w:val="uk-UA"/>
        </w:rPr>
        <w:t xml:space="preserve"> </w:t>
      </w:r>
      <w:r>
        <w:rPr>
          <w:sz w:val="28"/>
          <w:szCs w:val="28"/>
          <w:lang w:val="uk-UA"/>
        </w:rPr>
        <w:t>[</w:t>
      </w:r>
      <w:r>
        <w:rPr>
          <w:sz w:val="28"/>
          <w:szCs w:val="28"/>
          <w:lang w:val="en-US"/>
        </w:rPr>
        <w:t xml:space="preserve">Text] / L.A. Vismara, E.A. Amsterdam, D.T. Mason </w:t>
      </w:r>
      <w:r w:rsidRPr="00E11399">
        <w:rPr>
          <w:sz w:val="28"/>
          <w:szCs w:val="28"/>
          <w:lang w:val="uk-UA"/>
        </w:rPr>
        <w:t xml:space="preserve">// </w:t>
      </w:r>
      <w:r w:rsidRPr="00E11399">
        <w:rPr>
          <w:sz w:val="28"/>
          <w:szCs w:val="28"/>
          <w:lang w:val="en-US"/>
        </w:rPr>
        <w:t>Am</w:t>
      </w:r>
      <w:r w:rsidRPr="00E11399">
        <w:rPr>
          <w:sz w:val="28"/>
          <w:szCs w:val="28"/>
          <w:lang w:val="uk-UA"/>
        </w:rPr>
        <w:t xml:space="preserve">. </w:t>
      </w:r>
      <w:r w:rsidRPr="00E11399">
        <w:rPr>
          <w:sz w:val="28"/>
          <w:szCs w:val="28"/>
          <w:lang w:val="en-US"/>
        </w:rPr>
        <w:t>J</w:t>
      </w:r>
      <w:r w:rsidRPr="00E11399">
        <w:rPr>
          <w:sz w:val="28"/>
          <w:szCs w:val="28"/>
          <w:lang w:val="uk-UA"/>
        </w:rPr>
        <w:t xml:space="preserve">. </w:t>
      </w:r>
      <w:r w:rsidRPr="00E11399">
        <w:rPr>
          <w:sz w:val="28"/>
          <w:szCs w:val="28"/>
          <w:lang w:val="en-US"/>
        </w:rPr>
        <w:t>Med</w:t>
      </w:r>
      <w:r w:rsidRPr="00E11399">
        <w:rPr>
          <w:sz w:val="28"/>
          <w:szCs w:val="28"/>
          <w:lang w:val="uk-UA"/>
        </w:rPr>
        <w:t xml:space="preserve">. – 1975. – </w:t>
      </w:r>
      <w:r w:rsidRPr="00E11399">
        <w:rPr>
          <w:sz w:val="28"/>
          <w:szCs w:val="28"/>
          <w:lang w:val="en-US"/>
        </w:rPr>
        <w:t>Vol</w:t>
      </w:r>
      <w:r w:rsidRPr="00E11399">
        <w:rPr>
          <w:sz w:val="28"/>
          <w:szCs w:val="28"/>
          <w:lang w:val="uk-UA"/>
        </w:rPr>
        <w:t xml:space="preserve">.59. – </w:t>
      </w:r>
      <w:r w:rsidRPr="00E11399">
        <w:rPr>
          <w:sz w:val="28"/>
          <w:szCs w:val="28"/>
          <w:lang w:val="en-US"/>
        </w:rPr>
        <w:t>P</w:t>
      </w:r>
      <w:r w:rsidRPr="00E11399">
        <w:rPr>
          <w:sz w:val="28"/>
          <w:szCs w:val="28"/>
          <w:lang w:val="uk-UA"/>
        </w:rPr>
        <w:t>. 6-12</w:t>
      </w:r>
      <w:r>
        <w:rPr>
          <w:sz w:val="28"/>
          <w:szCs w:val="28"/>
          <w:lang w:val="en-US"/>
        </w:rPr>
        <w:t>.</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rPr>
        <w:lastRenderedPageBreak/>
        <w:t xml:space="preserve">Winkle R.A. Characterization of ventricular tachyarrhythmias on ambulatory ECG recordings in post-myocardial infarction patients: Arrhythmia detection and duration of recording, relationship, between arrhythmia frequency and complexity, and day-to-day reproducibility </w:t>
      </w:r>
      <w:r>
        <w:rPr>
          <w:sz w:val="28"/>
          <w:szCs w:val="28"/>
          <w:lang w:val="uk-UA"/>
        </w:rPr>
        <w:t>[</w:t>
      </w:r>
      <w:r>
        <w:rPr>
          <w:sz w:val="28"/>
          <w:szCs w:val="28"/>
          <w:lang w:val="en-US"/>
        </w:rPr>
        <w:t xml:space="preserve">Text] / R.A. </w:t>
      </w:r>
      <w:r w:rsidRPr="00E11399">
        <w:rPr>
          <w:sz w:val="28"/>
          <w:szCs w:val="28"/>
          <w:lang w:val="en-US"/>
        </w:rPr>
        <w:t xml:space="preserve">Winkle, </w:t>
      </w:r>
      <w:r>
        <w:rPr>
          <w:sz w:val="28"/>
          <w:szCs w:val="28"/>
          <w:lang w:val="en-US"/>
        </w:rPr>
        <w:t xml:space="preserve">F. </w:t>
      </w:r>
      <w:r w:rsidRPr="00E11399">
        <w:rPr>
          <w:sz w:val="28"/>
          <w:szCs w:val="28"/>
          <w:lang w:val="en-US"/>
        </w:rPr>
        <w:t xml:space="preserve">Peters, </w:t>
      </w:r>
      <w:r>
        <w:rPr>
          <w:sz w:val="28"/>
          <w:szCs w:val="28"/>
          <w:lang w:val="en-US"/>
        </w:rPr>
        <w:t xml:space="preserve">R. </w:t>
      </w:r>
      <w:r w:rsidRPr="00E11399">
        <w:rPr>
          <w:sz w:val="28"/>
          <w:szCs w:val="28"/>
          <w:lang w:val="en-US"/>
        </w:rPr>
        <w:t>Hall // Am. Heart J. – 1981. – Vol.102. – P. 162-169.</w:t>
      </w:r>
    </w:p>
    <w:p w:rsidR="007725C4" w:rsidRPr="00E11399"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t>Yap</w:t>
      </w:r>
      <w:r w:rsidRPr="00E11399">
        <w:rPr>
          <w:sz w:val="28"/>
          <w:szCs w:val="28"/>
          <w:lang w:val="uk-UA" w:eastAsia="uk-UA"/>
        </w:rPr>
        <w:t xml:space="preserve"> </w:t>
      </w:r>
      <w:r>
        <w:rPr>
          <w:sz w:val="28"/>
          <w:szCs w:val="28"/>
          <w:lang w:val="en-US" w:eastAsia="uk-UA"/>
        </w:rPr>
        <w:t xml:space="preserve">Y.G. </w:t>
      </w:r>
      <w:r w:rsidRPr="00E11399">
        <w:rPr>
          <w:sz w:val="28"/>
          <w:szCs w:val="28"/>
          <w:lang w:val="en-US" w:eastAsia="uk-UA"/>
        </w:rPr>
        <w:t>Heart</w:t>
      </w:r>
      <w:r w:rsidRPr="00E11399">
        <w:rPr>
          <w:sz w:val="28"/>
          <w:szCs w:val="28"/>
          <w:lang w:val="uk-UA" w:eastAsia="uk-UA"/>
        </w:rPr>
        <w:t xml:space="preserve"> </w:t>
      </w:r>
      <w:r w:rsidRPr="00E11399">
        <w:rPr>
          <w:sz w:val="28"/>
          <w:szCs w:val="28"/>
          <w:lang w:val="en-US" w:eastAsia="uk-UA"/>
        </w:rPr>
        <w:t>Rate</w:t>
      </w:r>
      <w:r w:rsidRPr="00E11399">
        <w:rPr>
          <w:sz w:val="28"/>
          <w:szCs w:val="28"/>
          <w:lang w:val="uk-UA" w:eastAsia="uk-UA"/>
        </w:rPr>
        <w:t xml:space="preserve"> </w:t>
      </w:r>
      <w:r w:rsidRPr="00E11399">
        <w:rPr>
          <w:sz w:val="28"/>
          <w:szCs w:val="28"/>
          <w:lang w:val="en-US" w:eastAsia="uk-UA"/>
        </w:rPr>
        <w:t>Turbulence</w:t>
      </w:r>
      <w:r w:rsidRPr="00E11399">
        <w:rPr>
          <w:sz w:val="28"/>
          <w:szCs w:val="28"/>
          <w:lang w:val="uk-UA" w:eastAsia="uk-UA"/>
        </w:rPr>
        <w:t xml:space="preserve"> </w:t>
      </w:r>
      <w:r w:rsidRPr="00E11399">
        <w:rPr>
          <w:sz w:val="28"/>
          <w:szCs w:val="28"/>
          <w:lang w:val="en-US" w:eastAsia="uk-UA"/>
        </w:rPr>
        <w:t>is</w:t>
      </w:r>
      <w:r w:rsidRPr="00E11399">
        <w:rPr>
          <w:sz w:val="28"/>
          <w:szCs w:val="28"/>
          <w:lang w:val="uk-UA" w:eastAsia="uk-UA"/>
        </w:rPr>
        <w:t xml:space="preserve"> </w:t>
      </w:r>
      <w:r w:rsidRPr="00E11399">
        <w:rPr>
          <w:sz w:val="28"/>
          <w:szCs w:val="28"/>
          <w:lang w:val="en-US" w:eastAsia="uk-UA"/>
        </w:rPr>
        <w:t>Influenced</w:t>
      </w:r>
      <w:r w:rsidRPr="00E11399">
        <w:rPr>
          <w:sz w:val="28"/>
          <w:szCs w:val="28"/>
          <w:lang w:val="uk-UA" w:eastAsia="uk-UA"/>
        </w:rPr>
        <w:t xml:space="preserve"> </w:t>
      </w:r>
      <w:r w:rsidRPr="00E11399">
        <w:rPr>
          <w:sz w:val="28"/>
          <w:szCs w:val="28"/>
          <w:lang w:val="en-US" w:eastAsia="uk-UA"/>
        </w:rPr>
        <w:t>by</w:t>
      </w:r>
      <w:r w:rsidRPr="00E11399">
        <w:rPr>
          <w:sz w:val="28"/>
          <w:szCs w:val="28"/>
          <w:lang w:val="uk-UA" w:eastAsia="uk-UA"/>
        </w:rPr>
        <w:t xml:space="preserve"> </w:t>
      </w:r>
      <w:r w:rsidRPr="00E11399">
        <w:rPr>
          <w:sz w:val="28"/>
          <w:szCs w:val="28"/>
          <w:lang w:val="en-US" w:eastAsia="uk-UA"/>
        </w:rPr>
        <w:t>Heart</w:t>
      </w:r>
      <w:r w:rsidRPr="00E11399">
        <w:rPr>
          <w:sz w:val="28"/>
          <w:szCs w:val="28"/>
          <w:lang w:val="uk-UA" w:eastAsia="uk-UA"/>
        </w:rPr>
        <w:t xml:space="preserve"> </w:t>
      </w:r>
      <w:r w:rsidRPr="00E11399">
        <w:rPr>
          <w:sz w:val="28"/>
          <w:szCs w:val="28"/>
          <w:lang w:val="en-US" w:eastAsia="uk-UA"/>
        </w:rPr>
        <w:t>Rate</w:t>
      </w:r>
      <w:r w:rsidRPr="00E11399">
        <w:rPr>
          <w:sz w:val="28"/>
          <w:szCs w:val="28"/>
          <w:lang w:val="uk-UA" w:eastAsia="uk-UA"/>
        </w:rPr>
        <w:t xml:space="preserve">, </w:t>
      </w:r>
      <w:r w:rsidRPr="00E11399">
        <w:rPr>
          <w:sz w:val="28"/>
          <w:szCs w:val="28"/>
          <w:lang w:val="en-US" w:eastAsia="uk-UA"/>
        </w:rPr>
        <w:t>Age</w:t>
      </w:r>
      <w:r w:rsidRPr="00E11399">
        <w:rPr>
          <w:sz w:val="28"/>
          <w:szCs w:val="28"/>
          <w:lang w:val="uk-UA" w:eastAsia="uk-UA"/>
        </w:rPr>
        <w:t xml:space="preserve">, </w:t>
      </w:r>
      <w:r w:rsidRPr="00E11399">
        <w:rPr>
          <w:sz w:val="28"/>
          <w:szCs w:val="28"/>
          <w:lang w:val="en-US" w:eastAsia="uk-UA"/>
        </w:rPr>
        <w:t>LVEF</w:t>
      </w:r>
      <w:r w:rsidRPr="00E11399">
        <w:rPr>
          <w:sz w:val="28"/>
          <w:szCs w:val="28"/>
          <w:lang w:val="uk-UA" w:eastAsia="uk-UA"/>
        </w:rPr>
        <w:t xml:space="preserve">, </w:t>
      </w:r>
      <w:r w:rsidRPr="00E11399">
        <w:rPr>
          <w:sz w:val="28"/>
          <w:szCs w:val="28"/>
          <w:lang w:val="en-US" w:eastAsia="uk-UA"/>
        </w:rPr>
        <w:t>NYHA</w:t>
      </w:r>
      <w:r w:rsidRPr="00E11399">
        <w:rPr>
          <w:sz w:val="28"/>
          <w:szCs w:val="28"/>
          <w:lang w:val="uk-UA" w:eastAsia="uk-UA"/>
        </w:rPr>
        <w:t xml:space="preserve"> </w:t>
      </w:r>
      <w:r w:rsidRPr="00E11399">
        <w:rPr>
          <w:sz w:val="28"/>
          <w:szCs w:val="28"/>
          <w:lang w:val="en-US" w:eastAsia="uk-UA"/>
        </w:rPr>
        <w:t>Class</w:t>
      </w:r>
      <w:r w:rsidRPr="00E11399">
        <w:rPr>
          <w:sz w:val="28"/>
          <w:szCs w:val="28"/>
          <w:lang w:val="uk-UA" w:eastAsia="uk-UA"/>
        </w:rPr>
        <w:t xml:space="preserve">, </w:t>
      </w:r>
      <w:r w:rsidRPr="00E11399">
        <w:rPr>
          <w:sz w:val="28"/>
          <w:szCs w:val="28"/>
          <w:lang w:val="en-US" w:eastAsia="uk-UA"/>
        </w:rPr>
        <w:t>Diabetes</w:t>
      </w:r>
      <w:r w:rsidRPr="00E11399">
        <w:rPr>
          <w:sz w:val="28"/>
          <w:szCs w:val="28"/>
          <w:lang w:val="uk-UA" w:eastAsia="uk-UA"/>
        </w:rPr>
        <w:t xml:space="preserve">, </w:t>
      </w:r>
      <w:r w:rsidRPr="00E11399">
        <w:rPr>
          <w:sz w:val="28"/>
          <w:szCs w:val="28"/>
          <w:lang w:val="en-US" w:eastAsia="uk-UA"/>
        </w:rPr>
        <w:t>Drugs</w:t>
      </w:r>
      <w:r w:rsidRPr="00E11399">
        <w:rPr>
          <w:sz w:val="28"/>
          <w:szCs w:val="28"/>
          <w:lang w:val="uk-UA" w:eastAsia="uk-UA"/>
        </w:rPr>
        <w:t xml:space="preserve"> </w:t>
      </w:r>
      <w:r w:rsidRPr="00E11399">
        <w:rPr>
          <w:sz w:val="28"/>
          <w:szCs w:val="28"/>
          <w:lang w:val="en-US" w:eastAsia="uk-UA"/>
        </w:rPr>
        <w:t>and</w:t>
      </w:r>
      <w:r w:rsidRPr="00E11399">
        <w:rPr>
          <w:sz w:val="28"/>
          <w:szCs w:val="28"/>
          <w:lang w:val="uk-UA" w:eastAsia="uk-UA"/>
        </w:rPr>
        <w:t xml:space="preserve"> </w:t>
      </w:r>
      <w:r w:rsidRPr="00E11399">
        <w:rPr>
          <w:sz w:val="28"/>
          <w:szCs w:val="28"/>
          <w:lang w:val="en-US" w:eastAsia="uk-UA"/>
        </w:rPr>
        <w:t>Frequency</w:t>
      </w:r>
      <w:r w:rsidRPr="00E11399">
        <w:rPr>
          <w:sz w:val="28"/>
          <w:szCs w:val="28"/>
          <w:lang w:val="uk-UA" w:eastAsia="uk-UA"/>
        </w:rPr>
        <w:t xml:space="preserve"> </w:t>
      </w:r>
      <w:r w:rsidRPr="00E11399">
        <w:rPr>
          <w:sz w:val="28"/>
          <w:szCs w:val="28"/>
          <w:lang w:val="en-US" w:eastAsia="uk-UA"/>
        </w:rPr>
        <w:t>of</w:t>
      </w:r>
      <w:r w:rsidRPr="00E11399">
        <w:rPr>
          <w:sz w:val="28"/>
          <w:szCs w:val="28"/>
          <w:lang w:val="uk-UA" w:eastAsia="uk-UA"/>
        </w:rPr>
        <w:t xml:space="preserve"> </w:t>
      </w:r>
      <w:r w:rsidRPr="00E11399">
        <w:rPr>
          <w:sz w:val="28"/>
          <w:szCs w:val="28"/>
          <w:lang w:val="en-US" w:eastAsia="uk-UA"/>
        </w:rPr>
        <w:t>Ventricular</w:t>
      </w:r>
      <w:r w:rsidRPr="00E11399">
        <w:rPr>
          <w:sz w:val="28"/>
          <w:szCs w:val="28"/>
          <w:lang w:val="uk-UA" w:eastAsia="uk-UA"/>
        </w:rPr>
        <w:t xml:space="preserve"> </w:t>
      </w:r>
      <w:r w:rsidRPr="00E11399">
        <w:rPr>
          <w:sz w:val="28"/>
          <w:szCs w:val="28"/>
          <w:lang w:val="en-US" w:eastAsia="uk-UA"/>
        </w:rPr>
        <w:t>Ectopics</w:t>
      </w:r>
      <w:r w:rsidRPr="00E11399">
        <w:rPr>
          <w:sz w:val="28"/>
          <w:szCs w:val="28"/>
          <w:lang w:val="uk-UA" w:eastAsia="uk-UA"/>
        </w:rPr>
        <w:t xml:space="preserve"> </w:t>
      </w:r>
      <w:r w:rsidRPr="00E11399">
        <w:rPr>
          <w:sz w:val="28"/>
          <w:szCs w:val="28"/>
          <w:lang w:val="en-US" w:eastAsia="uk-UA"/>
        </w:rPr>
        <w:t>in</w:t>
      </w:r>
      <w:r w:rsidRPr="00E11399">
        <w:rPr>
          <w:sz w:val="28"/>
          <w:szCs w:val="28"/>
          <w:lang w:val="uk-UA" w:eastAsia="uk-UA"/>
        </w:rPr>
        <w:t xml:space="preserve"> </w:t>
      </w:r>
      <w:r w:rsidRPr="00E11399">
        <w:rPr>
          <w:sz w:val="28"/>
          <w:szCs w:val="28"/>
          <w:lang w:val="en-US" w:eastAsia="uk-UA"/>
        </w:rPr>
        <w:t>Patients</w:t>
      </w:r>
      <w:r w:rsidRPr="00E11399">
        <w:rPr>
          <w:sz w:val="28"/>
          <w:szCs w:val="28"/>
          <w:lang w:val="uk-UA" w:eastAsia="uk-UA"/>
        </w:rPr>
        <w:t xml:space="preserve"> </w:t>
      </w:r>
      <w:r w:rsidRPr="00E11399">
        <w:rPr>
          <w:sz w:val="28"/>
          <w:szCs w:val="28"/>
          <w:lang w:val="en-US" w:eastAsia="uk-UA"/>
        </w:rPr>
        <w:t>after</w:t>
      </w:r>
      <w:r w:rsidRPr="00E11399">
        <w:rPr>
          <w:sz w:val="28"/>
          <w:szCs w:val="28"/>
          <w:lang w:val="uk-UA" w:eastAsia="uk-UA"/>
        </w:rPr>
        <w:t xml:space="preserve"> </w:t>
      </w:r>
      <w:r w:rsidRPr="00E11399">
        <w:rPr>
          <w:sz w:val="28"/>
          <w:szCs w:val="28"/>
          <w:lang w:val="en-US" w:eastAsia="uk-UA"/>
        </w:rPr>
        <w:t>Acute</w:t>
      </w:r>
      <w:r w:rsidRPr="00E11399">
        <w:rPr>
          <w:sz w:val="28"/>
          <w:szCs w:val="28"/>
          <w:lang w:val="uk-UA" w:eastAsia="uk-UA"/>
        </w:rPr>
        <w:t xml:space="preserve"> </w:t>
      </w:r>
      <w:r w:rsidRPr="00E11399">
        <w:rPr>
          <w:sz w:val="28"/>
          <w:szCs w:val="28"/>
          <w:lang w:val="en-US" w:eastAsia="uk-UA"/>
        </w:rPr>
        <w:t>Myocardial</w:t>
      </w:r>
      <w:r w:rsidRPr="00E11399">
        <w:rPr>
          <w:sz w:val="28"/>
          <w:szCs w:val="28"/>
          <w:lang w:val="uk-UA" w:eastAsia="uk-UA"/>
        </w:rPr>
        <w:t xml:space="preserve"> </w:t>
      </w:r>
      <w:r w:rsidRPr="00E11399">
        <w:rPr>
          <w:sz w:val="28"/>
          <w:szCs w:val="28"/>
          <w:lang w:val="en-US" w:eastAsia="uk-UA"/>
        </w:rPr>
        <w:t>Infarction</w:t>
      </w:r>
      <w:r>
        <w:rPr>
          <w:sz w:val="28"/>
          <w:szCs w:val="28"/>
          <w:lang w:val="en-US" w:eastAsia="uk-UA"/>
        </w:rPr>
        <w:t xml:space="preserve"> </w:t>
      </w:r>
      <w:r>
        <w:rPr>
          <w:sz w:val="28"/>
          <w:szCs w:val="28"/>
          <w:lang w:val="uk-UA" w:eastAsia="uk-UA"/>
        </w:rPr>
        <w:t>–</w:t>
      </w:r>
      <w:r w:rsidRPr="00E11399">
        <w:rPr>
          <w:sz w:val="28"/>
          <w:szCs w:val="28"/>
          <w:lang w:val="uk-UA" w:eastAsia="uk-UA"/>
        </w:rPr>
        <w:t xml:space="preserve"> </w:t>
      </w:r>
      <w:r w:rsidRPr="00E11399">
        <w:rPr>
          <w:sz w:val="28"/>
          <w:szCs w:val="28"/>
          <w:lang w:val="en-US" w:eastAsia="uk-UA"/>
        </w:rPr>
        <w:t>EMIAT</w:t>
      </w:r>
      <w:r w:rsidRPr="00E11399">
        <w:rPr>
          <w:sz w:val="28"/>
          <w:szCs w:val="28"/>
          <w:lang w:val="uk-UA" w:eastAsia="uk-UA"/>
        </w:rPr>
        <w:t xml:space="preserve"> </w:t>
      </w:r>
      <w:r w:rsidRPr="00E11399">
        <w:rPr>
          <w:sz w:val="28"/>
          <w:szCs w:val="28"/>
          <w:lang w:val="en-US" w:eastAsia="uk-UA"/>
        </w:rPr>
        <w:t>Substudy</w:t>
      </w:r>
      <w:r>
        <w:rPr>
          <w:sz w:val="28"/>
          <w:szCs w:val="28"/>
          <w:lang w:val="en-US" w:eastAsia="uk-UA"/>
        </w:rPr>
        <w:t xml:space="preserve">. [E-resource] </w:t>
      </w:r>
      <w:r>
        <w:rPr>
          <w:sz w:val="28"/>
          <w:szCs w:val="28"/>
          <w:lang w:val="uk-UA" w:eastAsia="uk-UA"/>
        </w:rPr>
        <w:t>–</w:t>
      </w:r>
      <w:r w:rsidRPr="00E11399">
        <w:rPr>
          <w:sz w:val="28"/>
          <w:szCs w:val="28"/>
          <w:lang w:val="uk-UA" w:eastAsia="uk-UA"/>
        </w:rPr>
        <w:t xml:space="preserve"> 2001. – </w:t>
      </w:r>
      <w:r w:rsidRPr="00E11399">
        <w:rPr>
          <w:sz w:val="28"/>
          <w:szCs w:val="28"/>
          <w:lang w:val="en-US" w:eastAsia="uk-UA"/>
        </w:rPr>
        <w:t>http // www. hrt. com.</w:t>
      </w:r>
    </w:p>
    <w:p w:rsidR="007725C4" w:rsidRPr="00894B3F" w:rsidRDefault="007725C4" w:rsidP="001A3026">
      <w:pPr>
        <w:numPr>
          <w:ilvl w:val="0"/>
          <w:numId w:val="39"/>
        </w:numPr>
        <w:tabs>
          <w:tab w:val="clear" w:pos="720"/>
          <w:tab w:val="num" w:pos="900"/>
        </w:tabs>
        <w:spacing w:after="0" w:line="360" w:lineRule="auto"/>
        <w:ind w:left="900" w:hanging="540"/>
        <w:jc w:val="both"/>
        <w:rPr>
          <w:sz w:val="28"/>
          <w:szCs w:val="28"/>
          <w:lang w:val="en-US"/>
        </w:rPr>
      </w:pPr>
      <w:r w:rsidRPr="00E11399">
        <w:rPr>
          <w:sz w:val="28"/>
          <w:szCs w:val="28"/>
          <w:lang w:val="en-US" w:eastAsia="uk-UA"/>
        </w:rPr>
        <w:t>Yap</w:t>
      </w:r>
      <w:r w:rsidRPr="00E11399">
        <w:rPr>
          <w:sz w:val="28"/>
          <w:szCs w:val="28"/>
          <w:lang w:val="uk-UA" w:eastAsia="uk-UA"/>
        </w:rPr>
        <w:t xml:space="preserve"> </w:t>
      </w:r>
      <w:r>
        <w:rPr>
          <w:sz w:val="28"/>
          <w:szCs w:val="28"/>
          <w:lang w:val="en-US" w:eastAsia="uk-UA"/>
        </w:rPr>
        <w:t xml:space="preserve">Y.G. </w:t>
      </w:r>
      <w:r w:rsidRPr="00E11399">
        <w:rPr>
          <w:sz w:val="28"/>
          <w:szCs w:val="28"/>
          <w:lang w:val="en-US" w:eastAsia="uk-UA"/>
        </w:rPr>
        <w:t>Novel</w:t>
      </w:r>
      <w:r w:rsidRPr="00E11399">
        <w:rPr>
          <w:sz w:val="28"/>
          <w:szCs w:val="28"/>
          <w:lang w:val="uk-UA" w:eastAsia="uk-UA"/>
        </w:rPr>
        <w:t xml:space="preserve"> </w:t>
      </w:r>
      <w:r w:rsidRPr="00E11399">
        <w:rPr>
          <w:sz w:val="28"/>
          <w:szCs w:val="28"/>
          <w:lang w:val="en-US" w:eastAsia="uk-UA"/>
        </w:rPr>
        <w:t>Heart</w:t>
      </w:r>
      <w:r w:rsidRPr="00E11399">
        <w:rPr>
          <w:sz w:val="28"/>
          <w:szCs w:val="28"/>
          <w:lang w:val="uk-UA" w:eastAsia="uk-UA"/>
        </w:rPr>
        <w:t xml:space="preserve"> </w:t>
      </w:r>
      <w:r w:rsidRPr="00E11399">
        <w:rPr>
          <w:sz w:val="28"/>
          <w:szCs w:val="28"/>
          <w:lang w:val="en-US" w:eastAsia="uk-UA"/>
        </w:rPr>
        <w:t>Rate</w:t>
      </w:r>
      <w:r w:rsidRPr="00E11399">
        <w:rPr>
          <w:sz w:val="28"/>
          <w:szCs w:val="28"/>
          <w:lang w:val="uk-UA" w:eastAsia="uk-UA"/>
        </w:rPr>
        <w:t xml:space="preserve"> </w:t>
      </w:r>
      <w:r w:rsidRPr="00E11399">
        <w:rPr>
          <w:sz w:val="28"/>
          <w:szCs w:val="28"/>
          <w:lang w:val="en-US" w:eastAsia="uk-UA"/>
        </w:rPr>
        <w:t>Turbulence</w:t>
      </w:r>
      <w:r w:rsidRPr="00E11399">
        <w:rPr>
          <w:sz w:val="28"/>
          <w:szCs w:val="28"/>
          <w:lang w:val="uk-UA" w:eastAsia="uk-UA"/>
        </w:rPr>
        <w:t xml:space="preserve"> </w:t>
      </w:r>
      <w:r w:rsidRPr="00E11399">
        <w:rPr>
          <w:sz w:val="28"/>
          <w:szCs w:val="28"/>
          <w:lang w:val="en-US" w:eastAsia="uk-UA"/>
        </w:rPr>
        <w:t>Predicts</w:t>
      </w:r>
      <w:r w:rsidRPr="00E11399">
        <w:rPr>
          <w:sz w:val="28"/>
          <w:szCs w:val="28"/>
          <w:lang w:val="uk-UA" w:eastAsia="uk-UA"/>
        </w:rPr>
        <w:t xml:space="preserve"> </w:t>
      </w:r>
      <w:r w:rsidRPr="00E11399">
        <w:rPr>
          <w:sz w:val="28"/>
          <w:szCs w:val="28"/>
          <w:lang w:val="en-US" w:eastAsia="uk-UA"/>
        </w:rPr>
        <w:t>Arrhythmic</w:t>
      </w:r>
      <w:r w:rsidRPr="00E11399">
        <w:rPr>
          <w:sz w:val="28"/>
          <w:szCs w:val="28"/>
          <w:lang w:val="uk-UA" w:eastAsia="uk-UA"/>
        </w:rPr>
        <w:t xml:space="preserve"> </w:t>
      </w:r>
      <w:r w:rsidRPr="00E11399">
        <w:rPr>
          <w:sz w:val="28"/>
          <w:szCs w:val="28"/>
          <w:lang w:val="en-US" w:eastAsia="uk-UA"/>
        </w:rPr>
        <w:t>Mortality</w:t>
      </w:r>
      <w:r w:rsidRPr="00E11399">
        <w:rPr>
          <w:sz w:val="28"/>
          <w:szCs w:val="28"/>
          <w:lang w:val="uk-UA" w:eastAsia="uk-UA"/>
        </w:rPr>
        <w:t xml:space="preserve"> </w:t>
      </w:r>
      <w:r w:rsidRPr="00E11399">
        <w:rPr>
          <w:sz w:val="28"/>
          <w:szCs w:val="28"/>
          <w:lang w:val="en-US" w:eastAsia="uk-UA"/>
        </w:rPr>
        <w:t>in</w:t>
      </w:r>
      <w:r w:rsidRPr="00E11399">
        <w:rPr>
          <w:sz w:val="28"/>
          <w:szCs w:val="28"/>
          <w:lang w:val="uk-UA" w:eastAsia="uk-UA"/>
        </w:rPr>
        <w:t xml:space="preserve"> </w:t>
      </w:r>
      <w:r w:rsidRPr="00E11399">
        <w:rPr>
          <w:sz w:val="28"/>
          <w:szCs w:val="28"/>
          <w:lang w:val="en-US" w:eastAsia="uk-UA"/>
        </w:rPr>
        <w:t>Postmyocardial</w:t>
      </w:r>
      <w:r w:rsidRPr="00E11399">
        <w:rPr>
          <w:sz w:val="28"/>
          <w:szCs w:val="28"/>
          <w:lang w:val="uk-UA" w:eastAsia="uk-UA"/>
        </w:rPr>
        <w:t xml:space="preserve"> </w:t>
      </w:r>
      <w:r w:rsidRPr="00E11399">
        <w:rPr>
          <w:sz w:val="28"/>
          <w:szCs w:val="28"/>
          <w:lang w:val="en-US" w:eastAsia="uk-UA"/>
        </w:rPr>
        <w:t>Infarction</w:t>
      </w:r>
      <w:r w:rsidRPr="00E11399">
        <w:rPr>
          <w:sz w:val="28"/>
          <w:szCs w:val="28"/>
          <w:lang w:val="uk-UA" w:eastAsia="uk-UA"/>
        </w:rPr>
        <w:t xml:space="preserve"> </w:t>
      </w:r>
      <w:r w:rsidRPr="00E11399">
        <w:rPr>
          <w:sz w:val="28"/>
          <w:szCs w:val="28"/>
          <w:lang w:val="en-US" w:eastAsia="uk-UA"/>
        </w:rPr>
        <w:t>Patients</w:t>
      </w:r>
      <w:r w:rsidRPr="00E11399">
        <w:rPr>
          <w:sz w:val="28"/>
          <w:szCs w:val="28"/>
          <w:lang w:val="uk-UA" w:eastAsia="uk-UA"/>
        </w:rPr>
        <w:t xml:space="preserve"> </w:t>
      </w:r>
      <w:r w:rsidRPr="00E11399">
        <w:rPr>
          <w:sz w:val="28"/>
          <w:szCs w:val="28"/>
          <w:lang w:val="en-US" w:eastAsia="uk-UA"/>
        </w:rPr>
        <w:t>With</w:t>
      </w:r>
      <w:r w:rsidRPr="00E11399">
        <w:rPr>
          <w:sz w:val="28"/>
          <w:szCs w:val="28"/>
          <w:lang w:val="uk-UA" w:eastAsia="uk-UA"/>
        </w:rPr>
        <w:t xml:space="preserve"> </w:t>
      </w:r>
      <w:r w:rsidRPr="00E11399">
        <w:rPr>
          <w:sz w:val="28"/>
          <w:szCs w:val="28"/>
          <w:lang w:val="en-US" w:eastAsia="uk-UA"/>
        </w:rPr>
        <w:t>Left</w:t>
      </w:r>
      <w:r w:rsidRPr="00E11399">
        <w:rPr>
          <w:sz w:val="28"/>
          <w:szCs w:val="28"/>
          <w:lang w:val="uk-UA" w:eastAsia="uk-UA"/>
        </w:rPr>
        <w:t xml:space="preserve"> </w:t>
      </w:r>
      <w:r w:rsidRPr="00E11399">
        <w:rPr>
          <w:sz w:val="28"/>
          <w:szCs w:val="28"/>
          <w:lang w:val="en-US" w:eastAsia="uk-UA"/>
        </w:rPr>
        <w:t>Ventricular</w:t>
      </w:r>
      <w:r w:rsidRPr="00E11399">
        <w:rPr>
          <w:sz w:val="28"/>
          <w:szCs w:val="28"/>
          <w:lang w:val="uk-UA" w:eastAsia="uk-UA"/>
        </w:rPr>
        <w:t xml:space="preserve"> </w:t>
      </w:r>
      <w:r w:rsidRPr="00E11399">
        <w:rPr>
          <w:sz w:val="28"/>
          <w:szCs w:val="28"/>
          <w:lang w:val="en-US" w:eastAsia="uk-UA"/>
        </w:rPr>
        <w:t>Dysfunction</w:t>
      </w:r>
      <w:r>
        <w:rPr>
          <w:sz w:val="28"/>
          <w:szCs w:val="28"/>
          <w:lang w:val="en-US" w:eastAsia="uk-UA"/>
        </w:rPr>
        <w:t xml:space="preserve"> –</w:t>
      </w:r>
      <w:r w:rsidRPr="00E11399">
        <w:rPr>
          <w:sz w:val="28"/>
          <w:szCs w:val="28"/>
          <w:lang w:val="uk-UA" w:eastAsia="uk-UA"/>
        </w:rPr>
        <w:t xml:space="preserve"> </w:t>
      </w:r>
      <w:r w:rsidRPr="00E11399">
        <w:rPr>
          <w:sz w:val="28"/>
          <w:szCs w:val="28"/>
          <w:lang w:val="en-US" w:eastAsia="uk-UA"/>
        </w:rPr>
        <w:t>EMIAT</w:t>
      </w:r>
      <w:r w:rsidRPr="00E11399">
        <w:rPr>
          <w:sz w:val="28"/>
          <w:szCs w:val="28"/>
          <w:lang w:val="uk-UA" w:eastAsia="uk-UA"/>
        </w:rPr>
        <w:t xml:space="preserve"> </w:t>
      </w:r>
      <w:r w:rsidRPr="00E11399">
        <w:rPr>
          <w:sz w:val="28"/>
          <w:szCs w:val="28"/>
          <w:lang w:val="en-US" w:eastAsia="uk-UA"/>
        </w:rPr>
        <w:t>Substudy</w:t>
      </w:r>
      <w:r w:rsidRPr="00E11399">
        <w:rPr>
          <w:sz w:val="28"/>
          <w:szCs w:val="28"/>
          <w:lang w:val="uk-UA" w:eastAsia="uk-UA"/>
        </w:rPr>
        <w:t xml:space="preserve">. </w:t>
      </w:r>
      <w:r>
        <w:rPr>
          <w:sz w:val="28"/>
          <w:szCs w:val="28"/>
          <w:lang w:val="en-US" w:eastAsia="uk-UA"/>
        </w:rPr>
        <w:t xml:space="preserve">[E-resource] – </w:t>
      </w:r>
      <w:r w:rsidRPr="00E11399">
        <w:rPr>
          <w:sz w:val="28"/>
          <w:szCs w:val="28"/>
          <w:lang w:val="uk-UA" w:eastAsia="uk-UA"/>
        </w:rPr>
        <w:t>2001</w:t>
      </w:r>
      <w:r w:rsidRPr="00E11399">
        <w:rPr>
          <w:sz w:val="28"/>
          <w:szCs w:val="28"/>
          <w:lang w:val="en-US" w:eastAsia="uk-UA"/>
        </w:rPr>
        <w:t>. – http // www. hrt. com.</w:t>
      </w:r>
    </w:p>
    <w:p w:rsidR="00694209" w:rsidRPr="00A3333B" w:rsidRDefault="00694209" w:rsidP="00694209">
      <w:pPr>
        <w:spacing w:line="360" w:lineRule="auto"/>
        <w:jc w:val="both"/>
        <w:rPr>
          <w:sz w:val="28"/>
          <w:szCs w:val="28"/>
          <w:lang w:val="uk-UA"/>
        </w:rPr>
      </w:pPr>
    </w:p>
    <w:p w:rsidR="00804CAB" w:rsidRPr="00160786" w:rsidRDefault="00804CAB" w:rsidP="00E01E18">
      <w:pPr>
        <w:spacing w:line="360" w:lineRule="auto"/>
        <w:jc w:val="center"/>
      </w:pPr>
      <w:r w:rsidRPr="00804CAB">
        <w:rPr>
          <w:rStyle w:val="af2"/>
          <w:color w:val="FF0000"/>
        </w:rPr>
        <w:t xml:space="preserve">Для заказа доставки данной работы воспользуйтесь поиском на сайте по ссылке:  </w:t>
      </w:r>
      <w:hyperlink r:id="rId8" w:history="1">
        <w:r>
          <w:rPr>
            <w:rStyle w:val="af2"/>
            <w:color w:val="0070C0"/>
          </w:rPr>
          <w:t>http</w:t>
        </w:r>
        <w:r w:rsidRPr="00804CAB">
          <w:rPr>
            <w:rStyle w:val="af2"/>
            <w:color w:val="0070C0"/>
          </w:rPr>
          <w:t>://</w:t>
        </w:r>
        <w:r>
          <w:rPr>
            <w:rStyle w:val="af2"/>
            <w:color w:val="0070C0"/>
          </w:rPr>
          <w:t>www</w:t>
        </w:r>
        <w:r w:rsidRPr="00804CAB">
          <w:rPr>
            <w:rStyle w:val="af2"/>
            <w:color w:val="0070C0"/>
          </w:rPr>
          <w:t>.</w:t>
        </w:r>
        <w:r>
          <w:rPr>
            <w:rStyle w:val="af2"/>
            <w:color w:val="0070C0"/>
          </w:rPr>
          <w:t>mydisser</w:t>
        </w:r>
        <w:r w:rsidRPr="00804CAB">
          <w:rPr>
            <w:rStyle w:val="af2"/>
            <w:color w:val="0070C0"/>
          </w:rPr>
          <w:t>.</w:t>
        </w:r>
        <w:r>
          <w:rPr>
            <w:rStyle w:val="af2"/>
            <w:color w:val="0070C0"/>
          </w:rPr>
          <w:t>com</w:t>
        </w:r>
        <w:r w:rsidRPr="00804CAB">
          <w:rPr>
            <w:rStyle w:val="af2"/>
            <w:color w:val="0070C0"/>
          </w:rPr>
          <w:t>/</w:t>
        </w:r>
        <w:r>
          <w:rPr>
            <w:rStyle w:val="af2"/>
            <w:color w:val="0070C0"/>
          </w:rPr>
          <w:t>search</w:t>
        </w:r>
        <w:r w:rsidRPr="00804CAB">
          <w:rPr>
            <w:rStyle w:val="af2"/>
            <w:color w:val="0070C0"/>
          </w:rPr>
          <w:t>.</w:t>
        </w:r>
        <w:r>
          <w:rPr>
            <w:rStyle w:val="af2"/>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026" w:rsidRDefault="001A3026">
      <w:pPr>
        <w:spacing w:after="0" w:line="240" w:lineRule="auto"/>
      </w:pPr>
      <w:r>
        <w:separator/>
      </w:r>
    </w:p>
  </w:endnote>
  <w:endnote w:type="continuationSeparator" w:id="0">
    <w:p w:rsidR="001A3026" w:rsidRDefault="001A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C466D">
      <w:rPr>
        <w:rStyle w:val="aff0"/>
        <w:rFonts w:eastAsia="Garamond"/>
        <w:noProof/>
      </w:rPr>
      <w:t>43</w:t>
    </w:r>
    <w:r>
      <w:rPr>
        <w:rStyle w:val="aff0"/>
        <w:rFonts w:eastAsia="Garamond"/>
      </w:rPr>
      <w:fldChar w:fldCharType="end"/>
    </w:r>
  </w:p>
  <w:p w:rsidR="009335CF" w:rsidRDefault="001A3026">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7725C4">
      <w:rPr>
        <w:rStyle w:val="aff0"/>
        <w:rFonts w:eastAsia="Garamond"/>
        <w:noProof/>
      </w:rPr>
      <w:t>22</w:t>
    </w:r>
    <w:r>
      <w:rPr>
        <w:rStyle w:val="aff0"/>
        <w:rFonts w:eastAsia="Garamond"/>
      </w:rPr>
      <w:fldChar w:fldCharType="end"/>
    </w:r>
  </w:p>
  <w:p w:rsidR="009335CF" w:rsidRDefault="001A3026">
    <w:pPr>
      <w:pStyle w:val="a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026" w:rsidRDefault="001A3026">
      <w:pPr>
        <w:spacing w:after="0" w:line="240" w:lineRule="auto"/>
      </w:pPr>
      <w:r>
        <w:separator/>
      </w:r>
    </w:p>
  </w:footnote>
  <w:footnote w:type="continuationSeparator" w:id="0">
    <w:p w:rsidR="001A3026" w:rsidRDefault="001A3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9C466D">
      <w:rPr>
        <w:rStyle w:val="aff0"/>
        <w:noProof/>
      </w:rPr>
      <w:t>43</w:t>
    </w:r>
    <w:r>
      <w:rPr>
        <w:rStyle w:val="aff0"/>
      </w:rPr>
      <w:fldChar w:fldCharType="end"/>
    </w:r>
  </w:p>
  <w:p w:rsidR="009335CF" w:rsidRDefault="001A3026">
    <w:pPr>
      <w:pStyle w:val="a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1A3026">
    <w:pPr>
      <w:pStyle w:val="afe"/>
      <w:framePr w:wrap="around" w:vAnchor="text" w:hAnchor="margin" w:xAlign="right" w:y="1"/>
      <w:rPr>
        <w:rStyle w:val="aff0"/>
        <w:lang w:val="uk-UA"/>
      </w:rPr>
    </w:pPr>
  </w:p>
  <w:p w:rsidR="009335CF" w:rsidRDefault="001A3026">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4297CF4"/>
    <w:multiLevelType w:val="hybridMultilevel"/>
    <w:tmpl w:val="D5CED0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A973883"/>
    <w:multiLevelType w:val="hybridMultilevel"/>
    <w:tmpl w:val="6676271A"/>
    <w:lvl w:ilvl="0" w:tplc="5CF6E290">
      <w:start w:val="1"/>
      <w:numFmt w:val="decimal"/>
      <w:pStyle w:val="a4"/>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E333495"/>
    <w:multiLevelType w:val="hybridMultilevel"/>
    <w:tmpl w:val="E560578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4">
    <w:nsid w:val="4FF704AD"/>
    <w:multiLevelType w:val="multilevel"/>
    <w:tmpl w:val="FB1855F8"/>
    <w:styleLink w:val="a5"/>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7">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5EF227B7"/>
    <w:multiLevelType w:val="singleLevel"/>
    <w:tmpl w:val="D72659E8"/>
    <w:lvl w:ilvl="0">
      <w:start w:val="1"/>
      <w:numFmt w:val="decimal"/>
      <w:pStyle w:val="a6"/>
      <w:lvlText w:val="%1."/>
      <w:lvlJc w:val="left"/>
      <w:pPr>
        <w:tabs>
          <w:tab w:val="num" w:pos="680"/>
        </w:tabs>
        <w:ind w:left="680" w:hanging="680"/>
      </w:pPr>
    </w:lvl>
  </w:abstractNum>
  <w:abstractNum w:abstractNumId="49">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0">
    <w:nsid w:val="65570462"/>
    <w:multiLevelType w:val="hybridMultilevel"/>
    <w:tmpl w:val="AD40ED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6C5F524F"/>
    <w:multiLevelType w:val="multilevel"/>
    <w:tmpl w:val="50AC5D92"/>
    <w:lvl w:ilvl="0">
      <w:start w:val="1"/>
      <w:numFmt w:val="upperRoman"/>
      <w:pStyle w:val="a7"/>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2">
    <w:nsid w:val="6D0F2461"/>
    <w:multiLevelType w:val="hybridMultilevel"/>
    <w:tmpl w:val="42F2B87C"/>
    <w:lvl w:ilvl="0" w:tplc="8EF00EB0">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4">
    <w:nsid w:val="6DE12BD0"/>
    <w:multiLevelType w:val="multilevel"/>
    <w:tmpl w:val="4F10AC90"/>
    <w:styleLink w:val="a8"/>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nsid w:val="6F705CE0"/>
    <w:multiLevelType w:val="multilevel"/>
    <w:tmpl w:val="53AE9CB8"/>
    <w:styleLink w:val="a9"/>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717D2042"/>
    <w:multiLevelType w:val="hybridMultilevel"/>
    <w:tmpl w:val="C630A244"/>
    <w:lvl w:ilvl="0" w:tplc="0422000F">
      <w:start w:val="1"/>
      <w:numFmt w:val="decimal"/>
      <w:pStyle w:val="aa"/>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7">
    <w:nsid w:val="754B0DF2"/>
    <w:multiLevelType w:val="hybridMultilevel"/>
    <w:tmpl w:val="51F6C850"/>
    <w:lvl w:ilvl="0" w:tplc="19623AC8">
      <w:start w:val="1"/>
      <w:numFmt w:val="decimal"/>
      <w:pStyle w:val="ab"/>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7265102"/>
    <w:multiLevelType w:val="hybridMultilevel"/>
    <w:tmpl w:val="0EE6E988"/>
    <w:lvl w:ilvl="0" w:tplc="F9F6D88A">
      <w:start w:val="1"/>
      <w:numFmt w:val="decimal"/>
      <w:pStyle w:val="ac"/>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0">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1">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7E666BA2"/>
    <w:multiLevelType w:val="hybridMultilevel"/>
    <w:tmpl w:val="0AF2224E"/>
    <w:lvl w:ilvl="0" w:tplc="5B46159A">
      <w:start w:val="1"/>
      <w:numFmt w:val="bullet"/>
      <w:pStyle w:val="ad"/>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3">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6"/>
  </w:num>
  <w:num w:numId="2">
    <w:abstractNumId w:val="53"/>
  </w:num>
  <w:num w:numId="3">
    <w:abstractNumId w:val="0"/>
  </w:num>
  <w:num w:numId="4">
    <w:abstractNumId w:val="29"/>
  </w:num>
  <w:num w:numId="5">
    <w:abstractNumId w:val="26"/>
  </w:num>
  <w:num w:numId="6">
    <w:abstractNumId w:val="37"/>
  </w:num>
  <w:num w:numId="7">
    <w:abstractNumId w:val="23"/>
  </w:num>
  <w:num w:numId="8">
    <w:abstractNumId w:val="58"/>
  </w:num>
  <w:num w:numId="9">
    <w:abstractNumId w:val="35"/>
  </w:num>
  <w:num w:numId="10">
    <w:abstractNumId w:val="39"/>
  </w:num>
  <w:num w:numId="11">
    <w:abstractNumId w:val="63"/>
  </w:num>
  <w:num w:numId="12">
    <w:abstractNumId w:val="41"/>
  </w:num>
  <w:num w:numId="13">
    <w:abstractNumId w:val="49"/>
  </w:num>
  <w:num w:numId="14">
    <w:abstractNumId w:val="40"/>
  </w:num>
  <w:num w:numId="15">
    <w:abstractNumId w:val="31"/>
  </w:num>
  <w:num w:numId="16">
    <w:abstractNumId w:val="38"/>
  </w:num>
  <w:num w:numId="17">
    <w:abstractNumId w:val="57"/>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36"/>
  </w:num>
  <w:num w:numId="21">
    <w:abstractNumId w:val="28"/>
  </w:num>
  <w:num w:numId="22">
    <w:abstractNumId w:val="60"/>
  </w:num>
  <w:num w:numId="23">
    <w:abstractNumId w:val="25"/>
  </w:num>
  <w:num w:numId="24">
    <w:abstractNumId w:val="48"/>
    <w:lvlOverride w:ilvl="0">
      <w:startOverride w:val="1"/>
    </w:lvlOverride>
  </w:num>
  <w:num w:numId="25">
    <w:abstractNumId w:val="45"/>
  </w:num>
  <w:num w:numId="26">
    <w:abstractNumId w:val="62"/>
  </w:num>
  <w:num w:numId="27">
    <w:abstractNumId w:val="27"/>
  </w:num>
  <w:num w:numId="28">
    <w:abstractNumId w:val="34"/>
  </w:num>
  <w:num w:numId="29">
    <w:abstractNumId w:val="46"/>
  </w:num>
  <w:num w:numId="30">
    <w:abstractNumId w:val="51"/>
  </w:num>
  <w:num w:numId="31">
    <w:abstractNumId w:val="59"/>
  </w:num>
  <w:num w:numId="32">
    <w:abstractNumId w:val="30"/>
  </w:num>
  <w:num w:numId="33">
    <w:abstractNumId w:val="54"/>
  </w:num>
  <w:num w:numId="34">
    <w:abstractNumId w:val="55"/>
  </w:num>
  <w:num w:numId="35">
    <w:abstractNumId w:val="44"/>
  </w:num>
  <w:num w:numId="36">
    <w:abstractNumId w:val="61"/>
  </w:num>
  <w:num w:numId="37">
    <w:abstractNumId w:val="33"/>
  </w:num>
  <w:num w:numId="38">
    <w:abstractNumId w:val="43"/>
  </w:num>
  <w:num w:numId="39">
    <w:abstractNumId w:val="52"/>
  </w:num>
  <w:num w:numId="40">
    <w:abstractNumId w:val="5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026"/>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726"/>
    <w:rsid w:val="002328D2"/>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1AF1"/>
    <w:rsid w:val="00352B0F"/>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2BA2"/>
    <w:rsid w:val="00384947"/>
    <w:rsid w:val="00384AA3"/>
    <w:rsid w:val="0038640C"/>
    <w:rsid w:val="00387821"/>
    <w:rsid w:val="00387DAE"/>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3DDA"/>
    <w:rsid w:val="00414B49"/>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5732"/>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DD5"/>
    <w:rsid w:val="00684669"/>
    <w:rsid w:val="006851A6"/>
    <w:rsid w:val="00687327"/>
    <w:rsid w:val="00687768"/>
    <w:rsid w:val="0068788E"/>
    <w:rsid w:val="0069036F"/>
    <w:rsid w:val="006917DF"/>
    <w:rsid w:val="00691B06"/>
    <w:rsid w:val="00692841"/>
    <w:rsid w:val="00693B20"/>
    <w:rsid w:val="00694209"/>
    <w:rsid w:val="00694FF4"/>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5D4"/>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61A28"/>
    <w:rsid w:val="00763818"/>
    <w:rsid w:val="007639AF"/>
    <w:rsid w:val="00764D7C"/>
    <w:rsid w:val="00765016"/>
    <w:rsid w:val="00765A74"/>
    <w:rsid w:val="0076613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243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2735"/>
    <w:rsid w:val="00B93DB4"/>
    <w:rsid w:val="00B9407E"/>
    <w:rsid w:val="00B94482"/>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53D"/>
    <w:rsid w:val="00C8766D"/>
    <w:rsid w:val="00C879C2"/>
    <w:rsid w:val="00C91C4E"/>
    <w:rsid w:val="00C92619"/>
    <w:rsid w:val="00C92746"/>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F44"/>
    <w:rsid w:val="00CD0C2C"/>
    <w:rsid w:val="00CD0DED"/>
    <w:rsid w:val="00CD0E69"/>
    <w:rsid w:val="00CD11CD"/>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1BDF"/>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FA"/>
    <w:rsid w:val="00DD7EB6"/>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1E18"/>
    <w:rsid w:val="00E02EF6"/>
    <w:rsid w:val="00E0507B"/>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47BD"/>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5829A6"/>
  </w:style>
  <w:style w:type="paragraph" w:styleId="15">
    <w:name w:val="heading 1"/>
    <w:aliases w:val=" Знак9,Заг 1,Раздел,Заголовок 1 Знак Знак, Знак Знак Знак, Знак Знак Знак Знак Знак"/>
    <w:basedOn w:val="ae"/>
    <w:next w:val="ae"/>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e"/>
    <w:next w:val="ae"/>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e"/>
    <w:next w:val="ae"/>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e"/>
    <w:next w:val="ae"/>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e"/>
    <w:next w:val="ae"/>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e"/>
    <w:next w:val="ae"/>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e"/>
    <w:next w:val="ae"/>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e"/>
    <w:next w:val="ae"/>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e"/>
    <w:next w:val="ae"/>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styleId="af2">
    <w:name w:val="Hyperlink"/>
    <w:unhideWhenUsed/>
    <w:rsid w:val="005740A6"/>
    <w:rPr>
      <w:color w:val="0000FF"/>
      <w:u w:val="single"/>
    </w:rPr>
  </w:style>
  <w:style w:type="paragraph" w:styleId="af3">
    <w:name w:val="Body Text"/>
    <w:aliases w:val=" Знак, Знак5"/>
    <w:basedOn w:val="ae"/>
    <w:link w:val="af4"/>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4">
    <w:name w:val="Основной текст Знак"/>
    <w:aliases w:val=" Знак Знак, Знак5 Знак"/>
    <w:basedOn w:val="af"/>
    <w:link w:val="af3"/>
    <w:rsid w:val="005740A6"/>
    <w:rPr>
      <w:rFonts w:ascii="Garamond" w:eastAsia="Garamond" w:hAnsi="Garamond" w:cs="Garamond"/>
      <w:sz w:val="28"/>
      <w:szCs w:val="24"/>
      <w:lang w:eastAsia="ar-SA"/>
    </w:rPr>
  </w:style>
  <w:style w:type="paragraph" w:styleId="af5">
    <w:name w:val="Body Text Indent"/>
    <w:aliases w:val="Основной текст с отступом Знак1 Знак,Основной текст с отступом Знак1 Знак Знак"/>
    <w:basedOn w:val="ae"/>
    <w:link w:val="af6"/>
    <w:unhideWhenUsed/>
    <w:rsid w:val="007B5C28"/>
    <w:pPr>
      <w:spacing w:after="120"/>
      <w:ind w:left="283"/>
    </w:pPr>
  </w:style>
  <w:style w:type="character" w:customStyle="1" w:styleId="af6">
    <w:name w:val="Основной текст с отступом Знак"/>
    <w:aliases w:val="Основной текст с отступом Знак1 Знак Знак1,Основной текст с отступом Знак1 Знак Знак Знак"/>
    <w:basedOn w:val="af"/>
    <w:link w:val="af5"/>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
    <w:link w:val="40"/>
    <w:rsid w:val="007B5C28"/>
    <w:rPr>
      <w:rFonts w:ascii="Times New Roman" w:eastAsia="MS Mincho" w:hAnsi="Times New Roman" w:cs="Times New Roman"/>
      <w:sz w:val="28"/>
      <w:szCs w:val="20"/>
      <w:lang w:val="uk-UA" w:eastAsia="ru-RU"/>
    </w:rPr>
  </w:style>
  <w:style w:type="paragraph" w:styleId="af7">
    <w:name w:val="Title"/>
    <w:aliases w:val="Знак2,Глава, Char Char,Char"/>
    <w:basedOn w:val="ae"/>
    <w:link w:val="af8"/>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8">
    <w:name w:val="Название Знак"/>
    <w:aliases w:val="Знак2 Знак,Глава Знак, Char Char Знак,Char Знак"/>
    <w:basedOn w:val="af"/>
    <w:link w:val="af7"/>
    <w:rsid w:val="007B5C28"/>
    <w:rPr>
      <w:rFonts w:ascii="Times New Roman" w:eastAsia="MS Mincho" w:hAnsi="Times New Roman" w:cs="Times New Roman"/>
      <w:b/>
      <w:sz w:val="25"/>
      <w:szCs w:val="20"/>
      <w:lang w:eastAsia="ru-RU"/>
    </w:rPr>
  </w:style>
  <w:style w:type="paragraph" w:styleId="24">
    <w:name w:val="Body Text Indent 2"/>
    <w:basedOn w:val="ae"/>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
    <w:link w:val="24"/>
    <w:rsid w:val="007B5C28"/>
    <w:rPr>
      <w:rFonts w:ascii="Times New Roman" w:eastAsia="MS Mincho" w:hAnsi="Times New Roman" w:cs="Times New Roman"/>
      <w:sz w:val="24"/>
      <w:szCs w:val="24"/>
      <w:lang w:eastAsia="ru-RU"/>
    </w:rPr>
  </w:style>
  <w:style w:type="paragraph" w:styleId="af9">
    <w:name w:val="Plain Text"/>
    <w:aliases w:val="Текст Знак Знак"/>
    <w:basedOn w:val="ae"/>
    <w:link w:val="afa"/>
    <w:rsid w:val="007B5C28"/>
    <w:pPr>
      <w:spacing w:after="0" w:line="240" w:lineRule="auto"/>
    </w:pPr>
    <w:rPr>
      <w:rFonts w:ascii="Courier New" w:eastAsia="MS Mincho" w:hAnsi="Courier New" w:cs="Times New Roman"/>
      <w:sz w:val="20"/>
      <w:szCs w:val="20"/>
      <w:lang w:eastAsia="ru-RU"/>
    </w:rPr>
  </w:style>
  <w:style w:type="character" w:customStyle="1" w:styleId="afa">
    <w:name w:val="Текст Знак"/>
    <w:aliases w:val="Текст Знак1 Знак,Текст Знак Знак Знак"/>
    <w:basedOn w:val="af"/>
    <w:link w:val="af9"/>
    <w:rsid w:val="007B5C28"/>
    <w:rPr>
      <w:rFonts w:ascii="Courier New" w:eastAsia="MS Mincho" w:hAnsi="Courier New" w:cs="Times New Roman"/>
      <w:sz w:val="20"/>
      <w:szCs w:val="20"/>
      <w:lang w:eastAsia="ru-RU"/>
    </w:rPr>
  </w:style>
  <w:style w:type="paragraph" w:styleId="32">
    <w:name w:val="Body Text Indent 3"/>
    <w:basedOn w:val="ae"/>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
    <w:link w:val="32"/>
    <w:rsid w:val="007B5C28"/>
    <w:rPr>
      <w:rFonts w:ascii="Times New Roman" w:eastAsia="MS Mincho" w:hAnsi="Times New Roman" w:cs="Times New Roman"/>
      <w:sz w:val="16"/>
      <w:szCs w:val="16"/>
      <w:lang w:eastAsia="ru-RU"/>
    </w:rPr>
  </w:style>
  <w:style w:type="table" w:styleId="afb">
    <w:name w:val="Table Grid"/>
    <w:basedOn w:val="af0"/>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e"/>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e"/>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
    <w:link w:val="26"/>
    <w:rsid w:val="007B5C28"/>
    <w:rPr>
      <w:rFonts w:ascii="Times New Roman" w:eastAsia="MS Mincho" w:hAnsi="Times New Roman" w:cs="Times New Roman"/>
      <w:sz w:val="24"/>
      <w:szCs w:val="24"/>
      <w:lang w:eastAsia="ru-RU"/>
    </w:rPr>
  </w:style>
  <w:style w:type="paragraph" w:customStyle="1" w:styleId="afd">
    <w:name w:val="АДРЕС"/>
    <w:basedOn w:val="ae"/>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e">
    <w:name w:val="header"/>
    <w:aliases w:val=" Знак3 Знак Знак, Знак3"/>
    <w:basedOn w:val="ae"/>
    <w:link w:val="aff"/>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
    <w:name w:val="Верхний колонтитул Знак"/>
    <w:aliases w:val=" Знак3 Знак Знак Знак, Знак3 Знак1"/>
    <w:basedOn w:val="af"/>
    <w:link w:val="afe"/>
    <w:rsid w:val="00D353C8"/>
    <w:rPr>
      <w:rFonts w:ascii="Times New Roman" w:eastAsia="MS Mincho" w:hAnsi="Times New Roman" w:cs="Times New Roman"/>
      <w:sz w:val="24"/>
      <w:szCs w:val="24"/>
      <w:lang w:eastAsia="ru-RU"/>
    </w:rPr>
  </w:style>
  <w:style w:type="character" w:styleId="aff0">
    <w:name w:val="page number"/>
    <w:basedOn w:val="af"/>
    <w:rsid w:val="00D353C8"/>
  </w:style>
  <w:style w:type="paragraph" w:styleId="34">
    <w:name w:val="Body Text 3"/>
    <w:basedOn w:val="ae"/>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e"/>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1">
    <w:name w:val="Основний текст Знак"/>
    <w:basedOn w:val="af"/>
    <w:rsid w:val="00720151"/>
    <w:rPr>
      <w:bCs/>
      <w:sz w:val="28"/>
      <w:szCs w:val="24"/>
      <w:lang w:val="uk-UA" w:eastAsia="ru-RU" w:bidi="ar-SA"/>
    </w:rPr>
  </w:style>
  <w:style w:type="paragraph" w:customStyle="1" w:styleId="18">
    <w:name w:val="заголовок 1"/>
    <w:basedOn w:val="ae"/>
    <w:next w:val="ae"/>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e"/>
    <w:next w:val="ae"/>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2">
    <w:name w:val="footer"/>
    <w:basedOn w:val="ae"/>
    <w:link w:val="aff3"/>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3">
    <w:name w:val="Нижний колонтитул Знак"/>
    <w:basedOn w:val="af"/>
    <w:link w:val="aff2"/>
    <w:rsid w:val="00720151"/>
    <w:rPr>
      <w:rFonts w:ascii="Times New Roman" w:eastAsia="Times New Roman" w:hAnsi="Times New Roman" w:cs="Times New Roman"/>
      <w:sz w:val="24"/>
      <w:szCs w:val="24"/>
      <w:lang w:val="uk-UA" w:eastAsia="ru-RU"/>
    </w:rPr>
  </w:style>
  <w:style w:type="paragraph" w:customStyle="1" w:styleId="1">
    <w:name w:val="Стиль1"/>
    <w:basedOn w:val="ae"/>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e"/>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4">
    <w:name w:val="Normal (Web)"/>
    <w:aliases w:val="Обычный (Web)1"/>
    <w:basedOn w:val="ae"/>
    <w:link w:val="aff5"/>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
    <w:rsid w:val="00720151"/>
  </w:style>
  <w:style w:type="character" w:styleId="aff6">
    <w:name w:val="Strong"/>
    <w:basedOn w:val="af"/>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
    <w:rsid w:val="00680986"/>
    <w:rPr>
      <w:rFonts w:ascii="Times New Roman" w:hAnsi="Times New Roman" w:cs="Times New Roman"/>
      <w:b/>
      <w:bCs/>
      <w:sz w:val="24"/>
      <w:szCs w:val="24"/>
    </w:rPr>
  </w:style>
  <w:style w:type="paragraph" w:customStyle="1" w:styleId="Style2">
    <w:name w:val="Style2"/>
    <w:basedOn w:val="ae"/>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e"/>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e"/>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
    <w:uiPriority w:val="99"/>
    <w:rsid w:val="006B4085"/>
    <w:rPr>
      <w:rFonts w:ascii="Times New Roman" w:hAnsi="Times New Roman" w:cs="Times New Roman"/>
      <w:sz w:val="18"/>
      <w:szCs w:val="18"/>
    </w:rPr>
  </w:style>
  <w:style w:type="character" w:customStyle="1" w:styleId="FontStyle24">
    <w:name w:val="Font Style24"/>
    <w:basedOn w:val="af"/>
    <w:rsid w:val="006B4085"/>
    <w:rPr>
      <w:rFonts w:ascii="Times New Roman" w:hAnsi="Times New Roman" w:cs="Times New Roman"/>
      <w:sz w:val="26"/>
      <w:szCs w:val="26"/>
    </w:rPr>
  </w:style>
  <w:style w:type="paragraph" w:customStyle="1" w:styleId="Style8">
    <w:name w:val="Style8"/>
    <w:basedOn w:val="ae"/>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e"/>
    <w:next w:val="ae"/>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7">
    <w:name w:val="Block Text"/>
    <w:basedOn w:val="ae"/>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
    <w:rsid w:val="00BA6271"/>
  </w:style>
  <w:style w:type="paragraph" w:customStyle="1" w:styleId="1b">
    <w:name w:val="Текст1"/>
    <w:basedOn w:val="ae"/>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e"/>
    <w:next w:val="ae"/>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
    <w:rsid w:val="00BA6271"/>
    <w:rPr>
      <w:rFonts w:ascii="Tahoma" w:eastAsia="Times New Roman" w:hAnsi="Tahoma" w:cs="Tahoma" w:hint="default"/>
      <w:color w:val="333333"/>
      <w:sz w:val="20"/>
      <w:szCs w:val="20"/>
    </w:rPr>
  </w:style>
  <w:style w:type="paragraph" w:styleId="aff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e"/>
    <w:link w:val="aff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
    <w:link w:val="aff8"/>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a">
    <w:name w:val="footnote reference"/>
    <w:basedOn w:val="af"/>
    <w:rsid w:val="00BA6271"/>
    <w:rPr>
      <w:vertAlign w:val="superscript"/>
    </w:rPr>
  </w:style>
  <w:style w:type="paragraph" w:customStyle="1" w:styleId="StyleZakonu">
    <w:name w:val="StyleZakonu"/>
    <w:basedOn w:val="ae"/>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
    <w:rsid w:val="00DF1BE1"/>
  </w:style>
  <w:style w:type="paragraph" w:customStyle="1" w:styleId="rvps14">
    <w:name w:val="rvps14"/>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
    <w:rsid w:val="00DF1BE1"/>
  </w:style>
  <w:style w:type="paragraph" w:customStyle="1" w:styleId="rvps17">
    <w:name w:val="rvps17"/>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e"/>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
    <w:rsid w:val="00725913"/>
    <w:rPr>
      <w:b/>
      <w:bCs/>
    </w:rPr>
  </w:style>
  <w:style w:type="character" w:customStyle="1" w:styleId="announcetitle1">
    <w:name w:val="announce_title1"/>
    <w:basedOn w:val="af"/>
    <w:rsid w:val="00725913"/>
    <w:rPr>
      <w:b/>
      <w:bCs/>
      <w:color w:val="00763E"/>
      <w:sz w:val="28"/>
      <w:szCs w:val="28"/>
    </w:rPr>
  </w:style>
  <w:style w:type="character" w:customStyle="1" w:styleId="mainmagtitle1">
    <w:name w:val="main_mag_title1"/>
    <w:basedOn w:val="af"/>
    <w:rsid w:val="00725913"/>
    <w:rPr>
      <w:b/>
      <w:bCs/>
      <w:color w:val="9D0000"/>
      <w:sz w:val="40"/>
      <w:szCs w:val="40"/>
    </w:rPr>
  </w:style>
  <w:style w:type="character" w:customStyle="1" w:styleId="mainmagnum1">
    <w:name w:val="main_mag_num1"/>
    <w:basedOn w:val="af"/>
    <w:rsid w:val="00725913"/>
    <w:rPr>
      <w:color w:val="9D0000"/>
      <w:sz w:val="28"/>
      <w:szCs w:val="28"/>
    </w:rPr>
  </w:style>
  <w:style w:type="character" w:styleId="affb">
    <w:name w:val="Emphasis"/>
    <w:basedOn w:val="af"/>
    <w:qFormat/>
    <w:rsid w:val="00725913"/>
    <w:rPr>
      <w:i/>
      <w:iCs/>
    </w:rPr>
  </w:style>
  <w:style w:type="character" w:customStyle="1" w:styleId="style51">
    <w:name w:val="style51"/>
    <w:basedOn w:val="af"/>
    <w:rsid w:val="00725913"/>
    <w:rPr>
      <w:rFonts w:ascii="Arial" w:hAnsi="Arial" w:cs="Arial" w:hint="default"/>
      <w:sz w:val="36"/>
      <w:szCs w:val="36"/>
    </w:rPr>
  </w:style>
  <w:style w:type="character" w:customStyle="1" w:styleId="style81">
    <w:name w:val="style81"/>
    <w:basedOn w:val="af"/>
    <w:rsid w:val="00725913"/>
    <w:rPr>
      <w:rFonts w:ascii="Arial" w:hAnsi="Arial" w:cs="Arial" w:hint="default"/>
    </w:rPr>
  </w:style>
  <w:style w:type="character" w:styleId="affc">
    <w:name w:val="FollowedHyperlink"/>
    <w:basedOn w:val="af"/>
    <w:unhideWhenUsed/>
    <w:rsid w:val="00725913"/>
    <w:rPr>
      <w:color w:val="954F72" w:themeColor="followedHyperlink"/>
      <w:u w:val="single"/>
    </w:rPr>
  </w:style>
  <w:style w:type="paragraph" w:customStyle="1" w:styleId="affd">
    <w:name w:val="Содержимое таблицы"/>
    <w:basedOn w:val="ae"/>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e">
    <w:name w:val="Subtitle"/>
    <w:basedOn w:val="ae"/>
    <w:next w:val="af3"/>
    <w:link w:val="afff"/>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
    <w:name w:val="Подзаголовок Знак"/>
    <w:basedOn w:val="af"/>
    <w:link w:val="affe"/>
    <w:rsid w:val="00005941"/>
    <w:rPr>
      <w:rFonts w:ascii="Arial" w:eastAsia="Lucida Sans Unicode" w:hAnsi="Arial" w:cs="Tahoma"/>
      <w:i/>
      <w:iCs/>
      <w:sz w:val="28"/>
      <w:szCs w:val="28"/>
      <w:lang w:eastAsia="ar-SA"/>
    </w:rPr>
  </w:style>
  <w:style w:type="paragraph" w:styleId="HTML0">
    <w:name w:val="HTML Preformatted"/>
    <w:basedOn w:val="ae"/>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
    <w:link w:val="HTML0"/>
    <w:rsid w:val="003C1FA0"/>
    <w:rPr>
      <w:rFonts w:ascii="Courier New" w:eastAsia="Times New Roman" w:hAnsi="Courier New" w:cs="Courier New"/>
      <w:sz w:val="18"/>
      <w:szCs w:val="18"/>
      <w:lang w:eastAsia="ru-RU"/>
    </w:rPr>
  </w:style>
  <w:style w:type="character" w:customStyle="1" w:styleId="snoska1">
    <w:name w:val="snoska1"/>
    <w:basedOn w:val="af"/>
    <w:rsid w:val="003C1FA0"/>
    <w:rPr>
      <w:rFonts w:ascii="Times New Roman" w:hAnsi="Times New Roman" w:cs="Times New Roman"/>
      <w:sz w:val="24"/>
      <w:szCs w:val="24"/>
    </w:rPr>
  </w:style>
  <w:style w:type="paragraph" w:customStyle="1" w:styleId="H3">
    <w:name w:val="H3"/>
    <w:basedOn w:val="ae"/>
    <w:next w:val="ae"/>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
    <w:rsid w:val="003C1FA0"/>
    <w:rPr>
      <w:rFonts w:ascii="Times New Roman" w:hAnsi="Times New Roman" w:cs="Times New Roman"/>
      <w:sz w:val="24"/>
      <w:szCs w:val="24"/>
    </w:rPr>
  </w:style>
  <w:style w:type="paragraph" w:styleId="afff0">
    <w:name w:val="Balloon Text"/>
    <w:basedOn w:val="ae"/>
    <w:link w:val="afff1"/>
    <w:rsid w:val="003C1FA0"/>
    <w:pPr>
      <w:spacing w:after="0" w:line="240" w:lineRule="auto"/>
    </w:pPr>
    <w:rPr>
      <w:rFonts w:ascii="Tahoma" w:eastAsia="Times New Roman" w:hAnsi="Tahoma" w:cs="Tahoma"/>
      <w:sz w:val="16"/>
      <w:szCs w:val="16"/>
      <w:lang w:eastAsia="ru-RU"/>
    </w:rPr>
  </w:style>
  <w:style w:type="character" w:customStyle="1" w:styleId="afff1">
    <w:name w:val="Текст выноски Знак"/>
    <w:basedOn w:val="af"/>
    <w:link w:val="afff0"/>
    <w:rsid w:val="003C1FA0"/>
    <w:rPr>
      <w:rFonts w:ascii="Tahoma" w:eastAsia="Times New Roman" w:hAnsi="Tahoma" w:cs="Tahoma"/>
      <w:sz w:val="16"/>
      <w:szCs w:val="16"/>
      <w:lang w:eastAsia="ru-RU"/>
    </w:rPr>
  </w:style>
  <w:style w:type="paragraph" w:customStyle="1" w:styleId="1e">
    <w:name w:val="Основной текст с отступом1"/>
    <w:basedOn w:val="ae"/>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2">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0"/>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3">
    <w:name w:val="Document Map"/>
    <w:basedOn w:val="ae"/>
    <w:link w:val="afff4"/>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4">
    <w:name w:val="Схема документа Знак"/>
    <w:basedOn w:val="af"/>
    <w:link w:val="afff3"/>
    <w:rsid w:val="007C7BBA"/>
    <w:rPr>
      <w:rFonts w:ascii="Tahoma" w:eastAsia="Times New Roman" w:hAnsi="Tahoma" w:cs="Tahoma"/>
      <w:sz w:val="20"/>
      <w:szCs w:val="20"/>
      <w:shd w:val="clear" w:color="auto" w:fill="000080"/>
      <w:lang w:eastAsia="ru-RU"/>
    </w:rPr>
  </w:style>
  <w:style w:type="paragraph" w:styleId="afff5">
    <w:name w:val="List Paragraph"/>
    <w:basedOn w:val="ae"/>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6">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7">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8">
    <w:name w:val="Заголовок"/>
    <w:basedOn w:val="ae"/>
    <w:next w:val="af3"/>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9">
    <w:name w:val="List"/>
    <w:basedOn w:val="af3"/>
    <w:rsid w:val="00033211"/>
    <w:pPr>
      <w:widowControl w:val="0"/>
    </w:pPr>
    <w:rPr>
      <w:rFonts w:ascii="Arial" w:eastAsia="Times New Roman" w:hAnsi="Arial" w:cs="Tahoma"/>
      <w:sz w:val="24"/>
    </w:rPr>
  </w:style>
  <w:style w:type="paragraph" w:customStyle="1" w:styleId="1f2">
    <w:name w:val="Название1"/>
    <w:basedOn w:val="ae"/>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e"/>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
    <w:rsid w:val="00033211"/>
    <w:rPr>
      <w:sz w:val="28"/>
      <w:szCs w:val="28"/>
      <w:lang w:val="uk-UA" w:eastAsia="ar-SA"/>
    </w:rPr>
  </w:style>
  <w:style w:type="paragraph" w:customStyle="1" w:styleId="1f5">
    <w:name w:val="Ниж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e"/>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e"/>
    <w:next w:val="ae"/>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a">
    <w:name w:val="Цитаты"/>
    <w:basedOn w:val="ae"/>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b">
    <w:name w:val="TOC Heading"/>
    <w:basedOn w:val="15"/>
    <w:next w:val="ae"/>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e"/>
    <w:next w:val="ae"/>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
    <w:rsid w:val="00CC111C"/>
    <w:rPr>
      <w:rFonts w:ascii="Tahoma" w:eastAsia="Times New Roman" w:hAnsi="Tahoma" w:cs="Tahoma"/>
      <w:sz w:val="16"/>
      <w:szCs w:val="16"/>
    </w:rPr>
  </w:style>
  <w:style w:type="character" w:styleId="afffc">
    <w:name w:val="line number"/>
    <w:basedOn w:val="af"/>
    <w:rsid w:val="00896233"/>
  </w:style>
  <w:style w:type="paragraph" w:styleId="afffd">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e">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e"/>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0">
    <w:name w:val="Основной шрифт"/>
    <w:uiPriority w:val="99"/>
    <w:rsid w:val="00985B1C"/>
  </w:style>
  <w:style w:type="character" w:customStyle="1" w:styleId="affff1">
    <w:name w:val="номер страницы"/>
    <w:basedOn w:val="affff0"/>
    <w:rsid w:val="00985B1C"/>
  </w:style>
  <w:style w:type="paragraph" w:customStyle="1" w:styleId="affff2">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3">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4">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5">
    <w:name w:val="annotation reference"/>
    <w:basedOn w:val="af"/>
    <w:rsid w:val="006360C2"/>
    <w:rPr>
      <w:sz w:val="16"/>
      <w:szCs w:val="16"/>
    </w:rPr>
  </w:style>
  <w:style w:type="paragraph" w:styleId="affff6">
    <w:name w:val="annotation text"/>
    <w:basedOn w:val="ae"/>
    <w:link w:val="affff7"/>
    <w:rsid w:val="006360C2"/>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f"/>
    <w:link w:val="affff6"/>
    <w:rsid w:val="006360C2"/>
    <w:rPr>
      <w:rFonts w:ascii="Times New Roman" w:eastAsia="Times New Roman" w:hAnsi="Times New Roman" w:cs="Times New Roman"/>
      <w:sz w:val="20"/>
      <w:szCs w:val="20"/>
      <w:lang w:eastAsia="ru-RU"/>
    </w:rPr>
  </w:style>
  <w:style w:type="paragraph" w:styleId="affff8">
    <w:name w:val="annotation subject"/>
    <w:basedOn w:val="affff6"/>
    <w:next w:val="affff6"/>
    <w:link w:val="affff9"/>
    <w:rsid w:val="006360C2"/>
    <w:rPr>
      <w:b/>
      <w:bCs/>
    </w:rPr>
  </w:style>
  <w:style w:type="character" w:customStyle="1" w:styleId="affff9">
    <w:name w:val="Тема примечания Знак"/>
    <w:basedOn w:val="affff7"/>
    <w:link w:val="affff8"/>
    <w:rsid w:val="006360C2"/>
    <w:rPr>
      <w:rFonts w:ascii="Times New Roman" w:eastAsia="Times New Roman" w:hAnsi="Times New Roman" w:cs="Times New Roman"/>
      <w:b/>
      <w:bCs/>
      <w:sz w:val="20"/>
      <w:szCs w:val="20"/>
      <w:lang w:eastAsia="ru-RU"/>
    </w:rPr>
  </w:style>
  <w:style w:type="character" w:customStyle="1" w:styleId="rvts9">
    <w:name w:val="rvts9"/>
    <w:basedOn w:val="af"/>
    <w:rsid w:val="00CE763D"/>
    <w:rPr>
      <w:rFonts w:ascii="Times New Roman" w:hAnsi="Times New Roman" w:cs="Times New Roman"/>
      <w:sz w:val="24"/>
      <w:szCs w:val="24"/>
    </w:rPr>
  </w:style>
  <w:style w:type="character" w:customStyle="1" w:styleId="rvts15">
    <w:name w:val="rvts15"/>
    <w:basedOn w:val="af"/>
    <w:rsid w:val="00CE763D"/>
    <w:rPr>
      <w:rFonts w:ascii="Times New Roman" w:hAnsi="Times New Roman" w:cs="Times New Roman"/>
      <w:sz w:val="28"/>
      <w:szCs w:val="28"/>
    </w:rPr>
  </w:style>
  <w:style w:type="character" w:customStyle="1" w:styleId="ti">
    <w:name w:val="ti"/>
    <w:basedOn w:val="af"/>
    <w:rsid w:val="00CE763D"/>
  </w:style>
  <w:style w:type="character" w:customStyle="1" w:styleId="citation-abbreviation">
    <w:name w:val="citation-abbreviation"/>
    <w:basedOn w:val="af"/>
    <w:rsid w:val="00CE763D"/>
  </w:style>
  <w:style w:type="character" w:customStyle="1" w:styleId="citation-publication-date">
    <w:name w:val="citation-publication-date"/>
    <w:basedOn w:val="af"/>
    <w:rsid w:val="00CE763D"/>
  </w:style>
  <w:style w:type="character" w:customStyle="1" w:styleId="citation-volume">
    <w:name w:val="citation-volume"/>
    <w:basedOn w:val="af"/>
    <w:rsid w:val="00CE763D"/>
  </w:style>
  <w:style w:type="character" w:customStyle="1" w:styleId="citation-flpages">
    <w:name w:val="citation-flpages"/>
    <w:basedOn w:val="af"/>
    <w:rsid w:val="00CE763D"/>
  </w:style>
  <w:style w:type="paragraph" w:customStyle="1" w:styleId="1fe">
    <w:name w:val="Текст выноски1"/>
    <w:basedOn w:val="ae"/>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
    <w:rsid w:val="00C30E90"/>
  </w:style>
  <w:style w:type="paragraph" w:customStyle="1" w:styleId="14pt0">
    <w:name w:val="Обычный + 14 pt"/>
    <w:basedOn w:val="ae"/>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e"/>
    <w:rsid w:val="009E1D6E"/>
    <w:pPr>
      <w:spacing w:after="0" w:line="360" w:lineRule="auto"/>
      <w:jc w:val="both"/>
    </w:pPr>
    <w:rPr>
      <w:rFonts w:ascii="Times New Roman" w:eastAsia="Times New Roman" w:hAnsi="Times New Roman" w:cs="Times New Roman"/>
      <w:sz w:val="28"/>
      <w:szCs w:val="20"/>
      <w:lang w:eastAsia="ru-RU"/>
    </w:rPr>
  </w:style>
  <w:style w:type="paragraph" w:styleId="affffa">
    <w:name w:val="endnote text"/>
    <w:aliases w:val=" Знак2 Знак Знак"/>
    <w:basedOn w:val="ae"/>
    <w:link w:val="affffb"/>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aliases w:val=" Знак2 Знак Знак Знак"/>
    <w:basedOn w:val="af"/>
    <w:link w:val="affffa"/>
    <w:rsid w:val="0003662D"/>
    <w:rPr>
      <w:rFonts w:ascii="Times New Roman" w:eastAsia="Times New Roman" w:hAnsi="Times New Roman" w:cs="Times New Roman"/>
      <w:sz w:val="20"/>
      <w:szCs w:val="20"/>
      <w:lang w:eastAsia="ru-RU"/>
    </w:rPr>
  </w:style>
  <w:style w:type="character" w:customStyle="1" w:styleId="font5">
    <w:name w:val="font5"/>
    <w:basedOn w:val="af"/>
    <w:uiPriority w:val="99"/>
    <w:rsid w:val="00DE4FE1"/>
  </w:style>
  <w:style w:type="paragraph" w:customStyle="1" w:styleId="lic">
    <w:name w:val="lic"/>
    <w:basedOn w:val="ae"/>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e"/>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e"/>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e"/>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
    <w:rsid w:val="00DE4FE1"/>
    <w:rPr>
      <w:rFonts w:ascii="Times New Roman" w:hAnsi="Times New Roman" w:cs="Times New Roman" w:hint="default"/>
      <w:sz w:val="24"/>
      <w:szCs w:val="24"/>
    </w:rPr>
  </w:style>
  <w:style w:type="character" w:customStyle="1" w:styleId="rvts21">
    <w:name w:val="rvts21"/>
    <w:basedOn w:val="af"/>
    <w:rsid w:val="00DE4FE1"/>
    <w:rPr>
      <w:rFonts w:ascii="Times New Roman" w:hAnsi="Times New Roman" w:cs="Times New Roman" w:hint="default"/>
      <w:spacing w:val="-15"/>
      <w:sz w:val="24"/>
      <w:szCs w:val="24"/>
    </w:rPr>
  </w:style>
  <w:style w:type="character" w:customStyle="1" w:styleId="rvts22">
    <w:name w:val="rvts22"/>
    <w:basedOn w:val="af"/>
    <w:rsid w:val="00DE4FE1"/>
    <w:rPr>
      <w:rFonts w:ascii="Times New Roman" w:hAnsi="Times New Roman" w:cs="Times New Roman" w:hint="default"/>
      <w:color w:val="000000"/>
      <w:sz w:val="24"/>
      <w:szCs w:val="24"/>
    </w:rPr>
  </w:style>
  <w:style w:type="character" w:customStyle="1" w:styleId="affffc">
    <w:name w:val="a"/>
    <w:basedOn w:val="af"/>
    <w:rsid w:val="00BD4B75"/>
  </w:style>
  <w:style w:type="character" w:customStyle="1" w:styleId="spelle">
    <w:name w:val="spelle"/>
    <w:basedOn w:val="af"/>
    <w:rsid w:val="00BD4B75"/>
  </w:style>
  <w:style w:type="character" w:customStyle="1" w:styleId="grame">
    <w:name w:val="grame"/>
    <w:basedOn w:val="af"/>
    <w:rsid w:val="00BD4B75"/>
  </w:style>
  <w:style w:type="paragraph" w:customStyle="1" w:styleId="14pt">
    <w:name w:val="Стиль Нумерованный список + 14 pt"/>
    <w:basedOn w:val="ae"/>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e"/>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
    <w:rsid w:val="00116762"/>
    <w:rPr>
      <w:rFonts w:ascii="Times New Roman" w:hAnsi="Times New Roman" w:cs="Times New Roman" w:hint="default"/>
      <w:sz w:val="24"/>
      <w:szCs w:val="24"/>
    </w:rPr>
  </w:style>
  <w:style w:type="paragraph" w:customStyle="1" w:styleId="affffd">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e">
    <w:name w:val="Таблиця"/>
    <w:basedOn w:val="ae"/>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e"/>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e"/>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e"/>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e"/>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e"/>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
    <w:rsid w:val="00116762"/>
  </w:style>
  <w:style w:type="character" w:customStyle="1" w:styleId="featuredlinkouts">
    <w:name w:val="featured_linkouts"/>
    <w:basedOn w:val="af"/>
    <w:rsid w:val="00116762"/>
  </w:style>
  <w:style w:type="paragraph" w:customStyle="1" w:styleId="r8">
    <w:name w:val="r8"/>
    <w:basedOn w:val="ae"/>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e"/>
    <w:rsid w:val="00BE3FCD"/>
    <w:pPr>
      <w:spacing w:after="0" w:line="240" w:lineRule="auto"/>
    </w:pPr>
    <w:rPr>
      <w:rFonts w:ascii="Times New Roman" w:eastAsia="Times New Roman" w:hAnsi="Times New Roman" w:cs="Times New Roman"/>
      <w:b/>
      <w:i/>
      <w:sz w:val="28"/>
      <w:szCs w:val="20"/>
      <w:lang w:eastAsia="ru-RU"/>
    </w:rPr>
  </w:style>
  <w:style w:type="paragraph" w:styleId="afffff">
    <w:name w:val="envelope address"/>
    <w:basedOn w:val="ae"/>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e"/>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
    <w:rsid w:val="00BE3FCD"/>
    <w:rPr>
      <w:b/>
      <w:i/>
      <w:spacing w:val="24"/>
      <w:sz w:val="32"/>
    </w:rPr>
  </w:style>
  <w:style w:type="paragraph" w:customStyle="1" w:styleId="214">
    <w:name w:val="Основной текст с отступом 21"/>
    <w:basedOn w:val="ae"/>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0">
    <w:name w:val="Знак Знак Знак"/>
    <w:basedOn w:val="af"/>
    <w:rsid w:val="00BE3FCD"/>
    <w:rPr>
      <w:sz w:val="28"/>
      <w:lang w:val="uk-UA" w:eastAsia="ru-RU" w:bidi="ar-SA"/>
    </w:rPr>
  </w:style>
  <w:style w:type="character" w:customStyle="1" w:styleId="hissue">
    <w:name w:val="hissue"/>
    <w:basedOn w:val="af"/>
    <w:rsid w:val="00BE3FCD"/>
  </w:style>
  <w:style w:type="character" w:customStyle="1" w:styleId="partheader">
    <w:name w:val="partheader"/>
    <w:basedOn w:val="af"/>
    <w:rsid w:val="00BE3FCD"/>
  </w:style>
  <w:style w:type="character" w:customStyle="1" w:styleId="small">
    <w:name w:val="small"/>
    <w:basedOn w:val="af"/>
    <w:rsid w:val="00BE3FCD"/>
  </w:style>
  <w:style w:type="character" w:customStyle="1" w:styleId="1ff1">
    <w:name w:val="Верхний колонтитул1"/>
    <w:basedOn w:val="af"/>
    <w:rsid w:val="00BE3FCD"/>
  </w:style>
  <w:style w:type="character" w:customStyle="1" w:styleId="bolder">
    <w:name w:val="bolder"/>
    <w:basedOn w:val="af"/>
    <w:rsid w:val="00BE3FCD"/>
  </w:style>
  <w:style w:type="character" w:customStyle="1" w:styleId="htopic">
    <w:name w:val="htopic"/>
    <w:basedOn w:val="af"/>
    <w:rsid w:val="00BE3FCD"/>
  </w:style>
  <w:style w:type="character" w:customStyle="1" w:styleId="header3">
    <w:name w:val="header3"/>
    <w:basedOn w:val="af"/>
    <w:rsid w:val="00BE3FCD"/>
  </w:style>
  <w:style w:type="character" w:customStyle="1" w:styleId="volume">
    <w:name w:val="volume"/>
    <w:basedOn w:val="af"/>
    <w:rsid w:val="00BE3FCD"/>
  </w:style>
  <w:style w:type="character" w:customStyle="1" w:styleId="issue">
    <w:name w:val="issue"/>
    <w:basedOn w:val="af"/>
    <w:rsid w:val="00BE3FCD"/>
  </w:style>
  <w:style w:type="character" w:customStyle="1" w:styleId="pages">
    <w:name w:val="pages"/>
    <w:basedOn w:val="af"/>
    <w:rsid w:val="00BE3FCD"/>
  </w:style>
  <w:style w:type="character" w:customStyle="1" w:styleId="text1">
    <w:name w:val="text1"/>
    <w:basedOn w:val="af"/>
    <w:rsid w:val="00BE3FCD"/>
  </w:style>
  <w:style w:type="character" w:customStyle="1" w:styleId="journalname">
    <w:name w:val="journalname"/>
    <w:basedOn w:val="af"/>
    <w:rsid w:val="00BE3FCD"/>
    <w:rPr>
      <w:i/>
      <w:iCs/>
    </w:rPr>
  </w:style>
  <w:style w:type="character" w:customStyle="1" w:styleId="b1">
    <w:name w:val="b1"/>
    <w:basedOn w:val="af"/>
    <w:rsid w:val="00BE3FCD"/>
    <w:rPr>
      <w:b/>
      <w:bCs/>
    </w:rPr>
  </w:style>
  <w:style w:type="character" w:customStyle="1" w:styleId="38">
    <w:name w:val="Название3"/>
    <w:basedOn w:val="af"/>
    <w:rsid w:val="00BE3FCD"/>
  </w:style>
  <w:style w:type="paragraph" w:customStyle="1" w:styleId="head">
    <w:name w:val="head"/>
    <w:basedOn w:val="ae"/>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e"/>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e"/>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
    <w:rsid w:val="00F91DA6"/>
    <w:rPr>
      <w:i/>
      <w:iCs/>
      <w:vanish w:val="0"/>
      <w:webHidden w:val="0"/>
      <w:specVanish w:val="0"/>
    </w:rPr>
  </w:style>
  <w:style w:type="character" w:customStyle="1" w:styleId="titles-source1">
    <w:name w:val="titles-source1"/>
    <w:basedOn w:val="af"/>
    <w:rsid w:val="00F91DA6"/>
    <w:rPr>
      <w:i/>
      <w:iCs/>
      <w:vanish w:val="0"/>
      <w:webHidden w:val="0"/>
      <w:color w:val="0A0905"/>
      <w:specVanish w:val="0"/>
    </w:rPr>
  </w:style>
  <w:style w:type="character" w:customStyle="1" w:styleId="fulltext-bd1">
    <w:name w:val="fulltext-bd1"/>
    <w:basedOn w:val="af"/>
    <w:rsid w:val="00F91DA6"/>
    <w:rPr>
      <w:b/>
      <w:bCs/>
    </w:rPr>
  </w:style>
  <w:style w:type="character" w:customStyle="1" w:styleId="titles-title1">
    <w:name w:val="titles-title1"/>
    <w:basedOn w:val="af"/>
    <w:rsid w:val="00F91DA6"/>
    <w:rPr>
      <w:b/>
      <w:bCs/>
      <w:vanish w:val="0"/>
      <w:webHidden w:val="0"/>
      <w:color w:val="0A0905"/>
      <w:specVanish w:val="0"/>
    </w:rPr>
  </w:style>
  <w:style w:type="character" w:customStyle="1" w:styleId="bibrecord-highlight1">
    <w:name w:val="bibrecord-highlight1"/>
    <w:basedOn w:val="af"/>
    <w:rsid w:val="00F91DA6"/>
    <w:rPr>
      <w:b/>
      <w:bCs/>
      <w:vanish w:val="0"/>
      <w:webHidden w:val="0"/>
      <w:color w:val="EE014C"/>
      <w:specVanish w:val="0"/>
    </w:rPr>
  </w:style>
  <w:style w:type="paragraph" w:customStyle="1" w:styleId="fulltext-references">
    <w:name w:val="fulltext-references"/>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e"/>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
    <w:rsid w:val="00F91DA6"/>
    <w:rPr>
      <w:w w:val="89"/>
      <w:sz w:val="24"/>
      <w:szCs w:val="24"/>
      <w:lang w:val="ru-RU" w:eastAsia="ru-RU" w:bidi="ar-SA"/>
    </w:rPr>
  </w:style>
  <w:style w:type="character" w:customStyle="1" w:styleId="indent1">
    <w:name w:val="indent1"/>
    <w:basedOn w:val="af"/>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
    <w:rsid w:val="00F91DA6"/>
    <w:rPr>
      <w:strike w:val="0"/>
      <w:dstrike w:val="0"/>
      <w:color w:val="004C88"/>
      <w:u w:val="single"/>
      <w:effect w:val="none"/>
    </w:rPr>
  </w:style>
  <w:style w:type="character" w:customStyle="1" w:styleId="12100">
    <w:name w:val="Обычный + 12 пт;Масштаб знаков: 100% Знак"/>
    <w:basedOn w:val="af"/>
    <w:rsid w:val="00F91DA6"/>
    <w:rPr>
      <w:w w:val="89"/>
      <w:sz w:val="24"/>
      <w:szCs w:val="24"/>
      <w:lang w:val="ru-RU" w:eastAsia="ru-RU" w:bidi="ar-SA"/>
    </w:rPr>
  </w:style>
  <w:style w:type="paragraph" w:customStyle="1" w:styleId="CommentSubject1">
    <w:name w:val="Comment Subject1"/>
    <w:basedOn w:val="affff6"/>
    <w:next w:val="affff6"/>
    <w:semiHidden/>
    <w:rsid w:val="0067363F"/>
    <w:rPr>
      <w:b/>
      <w:bCs/>
      <w:noProof/>
      <w:lang w:val="uk-UA"/>
    </w:rPr>
  </w:style>
  <w:style w:type="paragraph" w:customStyle="1" w:styleId="BalloonText1">
    <w:name w:val="Balloon Text1"/>
    <w:basedOn w:val="ae"/>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
    <w:rsid w:val="00CD0DED"/>
    <w:rPr>
      <w:rFonts w:ascii="Times New Roman" w:hAnsi="Times New Roman" w:cs="Times New Roman"/>
      <w:sz w:val="24"/>
      <w:szCs w:val="24"/>
    </w:rPr>
  </w:style>
  <w:style w:type="paragraph" w:customStyle="1" w:styleId="afffff1">
    <w:name w:val="Таблица"/>
    <w:basedOn w:val="ae"/>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e"/>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e"/>
    <w:next w:val="ae"/>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
    <w:rsid w:val="00AF0815"/>
  </w:style>
  <w:style w:type="paragraph" w:customStyle="1" w:styleId="msonormalcxspmiddle">
    <w:name w:val="msonormalcxspmiddle"/>
    <w:basedOn w:val="ae"/>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e"/>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e"/>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e"/>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e"/>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2">
    <w:name w:val="Заголовок таблицы"/>
    <w:basedOn w:val="affd"/>
    <w:rsid w:val="00B634FC"/>
    <w:pPr>
      <w:jc w:val="center"/>
    </w:pPr>
    <w:rPr>
      <w:b/>
      <w:bCs/>
      <w:sz w:val="28"/>
      <w:szCs w:val="24"/>
    </w:rPr>
  </w:style>
  <w:style w:type="paragraph" w:customStyle="1" w:styleId="afffff3">
    <w:name w:val="Содержимое врезки"/>
    <w:basedOn w:val="af3"/>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e"/>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e"/>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e"/>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e"/>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e"/>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
    <w:rsid w:val="00605D7E"/>
    <w:rPr>
      <w:i/>
      <w:iCs/>
    </w:rPr>
  </w:style>
  <w:style w:type="character" w:customStyle="1" w:styleId="z3988">
    <w:name w:val="z3988"/>
    <w:basedOn w:val="af"/>
    <w:rsid w:val="00605D7E"/>
  </w:style>
  <w:style w:type="paragraph" w:customStyle="1" w:styleId="2f0">
    <w:name w:val="Номер страницы2"/>
    <w:basedOn w:val="ae"/>
    <w:rsid w:val="00605D7E"/>
    <w:pPr>
      <w:spacing w:after="0" w:line="240" w:lineRule="auto"/>
      <w:jc w:val="center"/>
    </w:pPr>
    <w:rPr>
      <w:rFonts w:ascii="Times" w:eastAsia="Times New Roman" w:hAnsi="Times" w:cs="Times"/>
      <w:sz w:val="24"/>
      <w:szCs w:val="24"/>
      <w:lang w:val="en-US"/>
    </w:rPr>
  </w:style>
  <w:style w:type="paragraph" w:customStyle="1" w:styleId="afffff4">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e"/>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5">
    <w:name w:val="List Bullet"/>
    <w:basedOn w:val="ae"/>
    <w:link w:val="afffff6"/>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e"/>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
    <w:rsid w:val="00605D7E"/>
    <w:rPr>
      <w:sz w:val="28"/>
      <w:szCs w:val="28"/>
      <w:lang w:val="ru-RU" w:eastAsia="ru-RU"/>
    </w:rPr>
  </w:style>
  <w:style w:type="paragraph" w:customStyle="1" w:styleId="1ff4">
    <w:name w:val="Абзац списка1"/>
    <w:basedOn w:val="ae"/>
    <w:qFormat/>
    <w:rsid w:val="00605D7E"/>
    <w:pPr>
      <w:spacing w:after="200" w:line="276" w:lineRule="auto"/>
      <w:ind w:left="720"/>
    </w:pPr>
    <w:rPr>
      <w:rFonts w:ascii="Calibri" w:eastAsia="Times New Roman" w:hAnsi="Calibri" w:cs="Calibri"/>
    </w:rPr>
  </w:style>
  <w:style w:type="character" w:customStyle="1" w:styleId="315">
    <w:name w:val="Çíàê Çíàê31"/>
    <w:basedOn w:val="af"/>
    <w:locked/>
    <w:rsid w:val="00605D7E"/>
    <w:rPr>
      <w:b/>
      <w:bCs/>
      <w:caps/>
      <w:kern w:val="32"/>
      <w:sz w:val="28"/>
      <w:szCs w:val="28"/>
      <w:lang w:val="ru-RU" w:eastAsia="ru-RU"/>
    </w:rPr>
  </w:style>
  <w:style w:type="character" w:customStyle="1" w:styleId="113">
    <w:name w:val="Çíàê Çíàê11"/>
    <w:basedOn w:val="af"/>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e"/>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
    <w:locked/>
    <w:rsid w:val="00605D7E"/>
    <w:rPr>
      <w:b/>
      <w:bCs/>
      <w:sz w:val="28"/>
      <w:szCs w:val="28"/>
      <w:lang w:val="en-US" w:eastAsia="ru-RU"/>
    </w:rPr>
  </w:style>
  <w:style w:type="character" w:customStyle="1" w:styleId="52">
    <w:name w:val="Çíàê Çíàê5"/>
    <w:basedOn w:val="af"/>
    <w:rsid w:val="00605D7E"/>
    <w:rPr>
      <w:color w:val="000000"/>
      <w:sz w:val="24"/>
      <w:szCs w:val="24"/>
      <w:lang w:val="pl-PL" w:eastAsia="pl-PL"/>
    </w:rPr>
  </w:style>
  <w:style w:type="character" w:customStyle="1" w:styleId="121">
    <w:name w:val="Çíàê Çíàê12"/>
    <w:basedOn w:val="af"/>
    <w:rsid w:val="00605D7E"/>
    <w:rPr>
      <w:b/>
      <w:bCs/>
      <w:caps/>
      <w:kern w:val="32"/>
      <w:sz w:val="28"/>
      <w:szCs w:val="28"/>
      <w:lang w:val="ru-RU" w:eastAsia="ru-RU"/>
    </w:rPr>
  </w:style>
  <w:style w:type="character" w:customStyle="1" w:styleId="markupontologylegend">
    <w:name w:val="markupontologylegend"/>
    <w:basedOn w:val="af"/>
    <w:rsid w:val="00605D7E"/>
  </w:style>
  <w:style w:type="character" w:customStyle="1" w:styleId="markupkeyword">
    <w:name w:val="markupkeyword"/>
    <w:basedOn w:val="af"/>
    <w:rsid w:val="00605D7E"/>
  </w:style>
  <w:style w:type="paragraph" w:customStyle="1" w:styleId="CharChar4">
    <w:name w:val="Char Char4"/>
    <w:basedOn w:val="ae"/>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e"/>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
    <w:locked/>
    <w:rsid w:val="00605D7E"/>
    <w:rPr>
      <w:i/>
      <w:iCs/>
      <w:sz w:val="28"/>
      <w:szCs w:val="28"/>
      <w:lang w:val="ru-RU" w:eastAsia="ru-RU"/>
    </w:rPr>
  </w:style>
  <w:style w:type="character" w:customStyle="1" w:styleId="ref-journal">
    <w:name w:val="ref-journal"/>
    <w:basedOn w:val="af"/>
    <w:rsid w:val="003E2DB7"/>
  </w:style>
  <w:style w:type="character" w:customStyle="1" w:styleId="ref-vol">
    <w:name w:val="ref-vol"/>
    <w:basedOn w:val="af"/>
    <w:rsid w:val="003E2DB7"/>
  </w:style>
  <w:style w:type="paragraph" w:customStyle="1" w:styleId="affiliation">
    <w:name w:val="affiliation"/>
    <w:basedOn w:val="ae"/>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e"/>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e"/>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7">
    <w:name w:val="Body Text First Indent"/>
    <w:basedOn w:val="af3"/>
    <w:link w:val="afffff8"/>
    <w:rsid w:val="00973F2A"/>
    <w:pPr>
      <w:suppressAutoHyphens w:val="0"/>
      <w:ind w:firstLine="210"/>
    </w:pPr>
    <w:rPr>
      <w:rFonts w:ascii="Times New Roman" w:eastAsia="Times New Roman" w:hAnsi="Times New Roman" w:cs="Times New Roman"/>
      <w:sz w:val="24"/>
    </w:rPr>
  </w:style>
  <w:style w:type="character" w:customStyle="1" w:styleId="afffff8">
    <w:name w:val="Красная строка Знак"/>
    <w:basedOn w:val="af4"/>
    <w:link w:val="afffff7"/>
    <w:rsid w:val="00973F2A"/>
    <w:rPr>
      <w:rFonts w:ascii="Times New Roman" w:eastAsia="Times New Roman" w:hAnsi="Times New Roman" w:cs="Times New Roman"/>
      <w:sz w:val="24"/>
      <w:szCs w:val="24"/>
      <w:lang w:eastAsia="ar-SA"/>
    </w:rPr>
  </w:style>
  <w:style w:type="paragraph" w:styleId="2f2">
    <w:name w:val="Body Text First Indent 2"/>
    <w:basedOn w:val="af5"/>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6"/>
    <w:link w:val="2f2"/>
    <w:rsid w:val="00973F2A"/>
    <w:rPr>
      <w:rFonts w:ascii="Times New Roman" w:eastAsia="Times New Roman" w:hAnsi="Times New Roman" w:cs="Times New Roman"/>
      <w:sz w:val="24"/>
      <w:szCs w:val="24"/>
      <w:lang w:eastAsia="ar-SA"/>
    </w:rPr>
  </w:style>
  <w:style w:type="table" w:styleId="-2">
    <w:name w:val="Table Web 2"/>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b"/>
    <w:rsid w:val="00973F2A"/>
    <w:tblPr/>
  </w:style>
  <w:style w:type="table" w:styleId="afffff9">
    <w:name w:val="Table Contemporary"/>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0"/>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e"/>
    <w:next w:val="ae"/>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e"/>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e"/>
    <w:next w:val="ae"/>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
    <w:link w:val="2f5"/>
    <w:rsid w:val="000F576E"/>
    <w:rPr>
      <w:rFonts w:ascii="Times New Roman" w:eastAsia="Times New Roman" w:hAnsi="Times New Roman" w:cs="Times New Roman"/>
      <w:i/>
      <w:iCs/>
      <w:color w:val="000000"/>
      <w:lang w:bidi="en-US"/>
    </w:rPr>
  </w:style>
  <w:style w:type="paragraph" w:styleId="afffffa">
    <w:name w:val="Intense Quote"/>
    <w:basedOn w:val="ae"/>
    <w:next w:val="ae"/>
    <w:link w:val="afffffb"/>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b">
    <w:name w:val="Выделенная цитата Знак"/>
    <w:basedOn w:val="af"/>
    <w:link w:val="afffffa"/>
    <w:rsid w:val="000F576E"/>
    <w:rPr>
      <w:rFonts w:ascii="Times New Roman" w:eastAsia="Times New Roman" w:hAnsi="Times New Roman" w:cs="Times New Roman"/>
      <w:b/>
      <w:bCs/>
      <w:i/>
      <w:iCs/>
      <w:color w:val="4F81BD"/>
      <w:lang w:bidi="en-US"/>
    </w:rPr>
  </w:style>
  <w:style w:type="character" w:styleId="afffffc">
    <w:name w:val="Subtle Emphasis"/>
    <w:basedOn w:val="af"/>
    <w:uiPriority w:val="19"/>
    <w:qFormat/>
    <w:rsid w:val="000F576E"/>
    <w:rPr>
      <w:i/>
      <w:iCs/>
      <w:color w:val="808080"/>
    </w:rPr>
  </w:style>
  <w:style w:type="character" w:styleId="afffffd">
    <w:name w:val="Intense Emphasis"/>
    <w:basedOn w:val="af"/>
    <w:qFormat/>
    <w:rsid w:val="000F576E"/>
    <w:rPr>
      <w:b/>
      <w:bCs/>
      <w:i/>
      <w:iCs/>
      <w:color w:val="4F81BD"/>
    </w:rPr>
  </w:style>
  <w:style w:type="character" w:styleId="afffffe">
    <w:name w:val="Subtle Reference"/>
    <w:basedOn w:val="af"/>
    <w:qFormat/>
    <w:rsid w:val="000F576E"/>
    <w:rPr>
      <w:smallCaps/>
      <w:color w:val="C0504D"/>
      <w:u w:val="single"/>
    </w:rPr>
  </w:style>
  <w:style w:type="character" w:styleId="affffff">
    <w:name w:val="Intense Reference"/>
    <w:basedOn w:val="af"/>
    <w:qFormat/>
    <w:rsid w:val="000F576E"/>
    <w:rPr>
      <w:b/>
      <w:bCs/>
      <w:smallCaps/>
      <w:color w:val="C0504D"/>
      <w:spacing w:val="5"/>
      <w:u w:val="single"/>
    </w:rPr>
  </w:style>
  <w:style w:type="character" w:styleId="affffff0">
    <w:name w:val="Book Title"/>
    <w:basedOn w:val="af"/>
    <w:qFormat/>
    <w:rsid w:val="000F576E"/>
    <w:rPr>
      <w:b/>
      <w:bCs/>
      <w:smallCaps/>
      <w:spacing w:val="5"/>
    </w:rPr>
  </w:style>
  <w:style w:type="paragraph" w:customStyle="1" w:styleId="literature">
    <w:name w:val="literature"/>
    <w:basedOn w:val="ae"/>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
    <w:rsid w:val="000F576E"/>
  </w:style>
  <w:style w:type="character" w:customStyle="1" w:styleId="jnumber">
    <w:name w:val="jnumber"/>
    <w:basedOn w:val="af"/>
    <w:rsid w:val="000F576E"/>
  </w:style>
  <w:style w:type="paragraph" w:customStyle="1" w:styleId="affffff1">
    <w:name w:val="Табличній"/>
    <w:basedOn w:val="ae"/>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e"/>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e"/>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
    <w:rsid w:val="00396E92"/>
    <w:rPr>
      <w:rFonts w:ascii="Times New Roman" w:hAnsi="Times New Roman" w:cs="Times New Roman" w:hint="default"/>
      <w:spacing w:val="-20"/>
      <w:sz w:val="24"/>
      <w:szCs w:val="24"/>
    </w:rPr>
  </w:style>
  <w:style w:type="character" w:customStyle="1" w:styleId="rvts17">
    <w:name w:val="rvts17"/>
    <w:basedOn w:val="af"/>
    <w:rsid w:val="004F58E9"/>
    <w:rPr>
      <w:rFonts w:ascii="Times New Roman" w:hAnsi="Times New Roman" w:cs="Times New Roman" w:hint="default"/>
      <w:color w:val="000000"/>
      <w:spacing w:val="-20"/>
      <w:sz w:val="24"/>
      <w:szCs w:val="24"/>
    </w:rPr>
  </w:style>
  <w:style w:type="character" w:customStyle="1" w:styleId="rvts18">
    <w:name w:val="rvts18"/>
    <w:basedOn w:val="af"/>
    <w:rsid w:val="004F58E9"/>
    <w:rPr>
      <w:rFonts w:ascii="Times New Roman" w:hAnsi="Times New Roman" w:cs="Times New Roman" w:hint="default"/>
      <w:color w:val="000000"/>
      <w:spacing w:val="-20"/>
      <w:sz w:val="24"/>
      <w:szCs w:val="24"/>
    </w:rPr>
  </w:style>
  <w:style w:type="character" w:customStyle="1" w:styleId="rvts23">
    <w:name w:val="rvts23"/>
    <w:basedOn w:val="af"/>
    <w:rsid w:val="004F58E9"/>
    <w:rPr>
      <w:rFonts w:ascii="Times New Roman" w:hAnsi="Times New Roman" w:cs="Times New Roman" w:hint="default"/>
      <w:b/>
      <w:bCs/>
      <w:sz w:val="24"/>
      <w:szCs w:val="24"/>
    </w:rPr>
  </w:style>
  <w:style w:type="paragraph" w:customStyle="1" w:styleId="rvps10">
    <w:name w:val="rvps10"/>
    <w:basedOn w:val="ae"/>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
    <w:rsid w:val="004F58E9"/>
    <w:rPr>
      <w:rFonts w:ascii="Arial Unicode MS" w:eastAsia="Arial Unicode MS" w:hAnsi="Arial Unicode MS" w:cs="Arial Unicode MS" w:hint="eastAsia"/>
      <w:sz w:val="24"/>
      <w:szCs w:val="24"/>
    </w:rPr>
  </w:style>
  <w:style w:type="paragraph" w:customStyle="1" w:styleId="rvps2">
    <w:name w:val="rvps2"/>
    <w:basedOn w:val="ae"/>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e"/>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
    <w:rsid w:val="00494823"/>
    <w:rPr>
      <w:rFonts w:ascii="Arial" w:hAnsi="Arial" w:hint="default"/>
      <w:color w:val="777777"/>
      <w:sz w:val="20"/>
      <w:szCs w:val="20"/>
    </w:rPr>
  </w:style>
  <w:style w:type="paragraph" w:customStyle="1" w:styleId="par">
    <w:name w:val="par"/>
    <w:basedOn w:val="ae"/>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
    <w:rsid w:val="00494823"/>
    <w:rPr>
      <w:sz w:val="24"/>
      <w:szCs w:val="24"/>
      <w:lang w:val="ru-RU" w:eastAsia="ru-RU"/>
    </w:rPr>
  </w:style>
  <w:style w:type="paragraph" w:customStyle="1" w:styleId="Heading31">
    <w:name w:val="Heading 31"/>
    <w:basedOn w:val="ae"/>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e"/>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e"/>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
    <w:rsid w:val="00494823"/>
    <w:rPr>
      <w:rFonts w:ascii="Arial" w:hAnsi="Arial" w:cs="Arial" w:hint="default"/>
      <w:color w:val="1C3664"/>
      <w:sz w:val="17"/>
      <w:szCs w:val="17"/>
    </w:rPr>
  </w:style>
  <w:style w:type="paragraph" w:customStyle="1" w:styleId="csrc">
    <w:name w:val="c_src"/>
    <w:basedOn w:val="ae"/>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
    <w:locked/>
    <w:rsid w:val="00494823"/>
    <w:rPr>
      <w:sz w:val="24"/>
      <w:szCs w:val="24"/>
      <w:lang w:val="ru-RU" w:eastAsia="ru-RU"/>
    </w:rPr>
  </w:style>
  <w:style w:type="paragraph" w:customStyle="1" w:styleId="14pt2">
    <w:name w:val="Стиль 14 pt по ширине Междустр.интервал:  полуторный"/>
    <w:basedOn w:val="ae"/>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
    <w:rsid w:val="002E354D"/>
  </w:style>
  <w:style w:type="paragraph" w:customStyle="1" w:styleId="atext">
    <w:name w:val="a_text"/>
    <w:basedOn w:val="ae"/>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e"/>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e"/>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e"/>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c">
    <w:name w:val="Литература"/>
    <w:basedOn w:val="ae"/>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2">
    <w:name w:val="машинка"/>
    <w:basedOn w:val="ae"/>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e"/>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e"/>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3">
    <w:name w:val="Знак Знак"/>
    <w:basedOn w:val="af"/>
    <w:rsid w:val="00D072BE"/>
    <w:rPr>
      <w:rFonts w:ascii="Tahoma" w:hAnsi="Tahoma" w:cs="Tahoma"/>
      <w:sz w:val="16"/>
      <w:szCs w:val="16"/>
      <w:lang w:val="ru-RU" w:eastAsia="ru-RU" w:bidi="ar-SA"/>
    </w:rPr>
  </w:style>
  <w:style w:type="character" w:customStyle="1" w:styleId="1ff6">
    <w:name w:val="Знак Знак1"/>
    <w:basedOn w:val="af"/>
    <w:rsid w:val="00E6193F"/>
    <w:rPr>
      <w:noProof w:val="0"/>
      <w:sz w:val="24"/>
      <w:szCs w:val="24"/>
      <w:lang w:val="uk-UA" w:eastAsia="uk-UA" w:bidi="ar-SA"/>
    </w:rPr>
  </w:style>
  <w:style w:type="paragraph" w:customStyle="1" w:styleId="affffff4">
    <w:name w:val="ТЕКСТ"/>
    <w:basedOn w:val="ae"/>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
    <w:rsid w:val="006E3878"/>
    <w:rPr>
      <w:sz w:val="22"/>
      <w:szCs w:val="22"/>
    </w:rPr>
  </w:style>
  <w:style w:type="paragraph" w:customStyle="1" w:styleId="222">
    <w:name w:val="Заголовок 22"/>
    <w:basedOn w:val="ae"/>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
    <w:rsid w:val="006E3878"/>
    <w:rPr>
      <w:rFonts w:ascii="Times New Roman" w:hAnsi="Times New Roman" w:cs="Times New Roman" w:hint="default"/>
      <w:sz w:val="24"/>
      <w:szCs w:val="24"/>
    </w:rPr>
  </w:style>
  <w:style w:type="paragraph" w:customStyle="1" w:styleId="text">
    <w:name w:val="text"/>
    <w:basedOn w:val="ae"/>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5">
    <w:name w:val="Normal Indent"/>
    <w:basedOn w:val="ae"/>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e"/>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e"/>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e"/>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e"/>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e"/>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e"/>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e"/>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e"/>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e"/>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e"/>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e"/>
    <w:next w:val="ae"/>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e"/>
    <w:next w:val="ae"/>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e"/>
    <w:next w:val="ae"/>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e"/>
    <w:next w:val="ae"/>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e"/>
    <w:next w:val="ae"/>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e"/>
    <w:next w:val="ae"/>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6">
    <w:name w:val="Без интервала Знак"/>
    <w:basedOn w:val="af"/>
    <w:rsid w:val="008F149C"/>
    <w:rPr>
      <w:rFonts w:ascii="Calibri" w:hAnsi="Calibri"/>
      <w:sz w:val="22"/>
      <w:szCs w:val="22"/>
      <w:lang w:val="ru-RU" w:eastAsia="en-US" w:bidi="ar-SA"/>
    </w:rPr>
  </w:style>
  <w:style w:type="paragraph" w:customStyle="1" w:styleId="500">
    <w:name w:val="Стиль50"/>
    <w:basedOn w:val="ae"/>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3"/>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e"/>
    <w:next w:val="ae"/>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e"/>
    <w:next w:val="ae"/>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e"/>
    <w:next w:val="ae"/>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7">
    <w:name w:val="заголовок таблицы Знак Знак"/>
    <w:basedOn w:val="ae"/>
    <w:link w:val="affffff8"/>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8">
    <w:name w:val="заголовок таблицы Знак Знак Знак"/>
    <w:basedOn w:val="af"/>
    <w:link w:val="affffff7"/>
    <w:rsid w:val="0007066E"/>
    <w:rPr>
      <w:rFonts w:ascii="Times New Roman" w:eastAsia="Times New Roman" w:hAnsi="Times New Roman" w:cs="Times New Roman"/>
      <w:i/>
      <w:sz w:val="28"/>
      <w:szCs w:val="28"/>
      <w:lang w:eastAsia="ru-RU"/>
    </w:rPr>
  </w:style>
  <w:style w:type="paragraph" w:customStyle="1" w:styleId="affffff9">
    <w:name w:val="фото Знак Знак"/>
    <w:basedOn w:val="ae"/>
    <w:link w:val="affffffa"/>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a">
    <w:name w:val="фото Знак Знак Знак"/>
    <w:basedOn w:val="af"/>
    <w:link w:val="affffff9"/>
    <w:rsid w:val="0007066E"/>
    <w:rPr>
      <w:rFonts w:ascii="Times New Roman" w:eastAsia="Times New Roman" w:hAnsi="Times New Roman" w:cs="Times New Roman"/>
      <w:sz w:val="24"/>
      <w:szCs w:val="24"/>
      <w:lang w:eastAsia="ru-RU"/>
    </w:rPr>
  </w:style>
  <w:style w:type="paragraph" w:customStyle="1" w:styleId="2f9">
    <w:name w:val="фото2 Знак Знак"/>
    <w:basedOn w:val="ae"/>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
    <w:link w:val="2f9"/>
    <w:rsid w:val="0007066E"/>
    <w:rPr>
      <w:rFonts w:ascii="Times New Roman" w:eastAsia="Times New Roman" w:hAnsi="Times New Roman" w:cs="Times New Roman"/>
      <w:sz w:val="28"/>
      <w:szCs w:val="28"/>
      <w:lang w:eastAsia="ru-RU"/>
    </w:rPr>
  </w:style>
  <w:style w:type="paragraph" w:customStyle="1" w:styleId="affffffb">
    <w:name w:val="фото"/>
    <w:basedOn w:val="ae"/>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e"/>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e"/>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e"/>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e"/>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
    <w:rsid w:val="00A529DA"/>
    <w:rPr>
      <w:b/>
      <w:bCs/>
      <w:color w:val="999999"/>
      <w:sz w:val="16"/>
      <w:szCs w:val="16"/>
    </w:rPr>
  </w:style>
  <w:style w:type="character" w:customStyle="1" w:styleId="citation-abbreviation3">
    <w:name w:val="citation-abbreviation3"/>
    <w:basedOn w:val="af"/>
    <w:rsid w:val="00A529DA"/>
  </w:style>
  <w:style w:type="character" w:customStyle="1" w:styleId="ref-title">
    <w:name w:val="ref-title"/>
    <w:basedOn w:val="af"/>
    <w:rsid w:val="00A529DA"/>
  </w:style>
  <w:style w:type="character" w:customStyle="1" w:styleId="ref-journal1">
    <w:name w:val="ref-journal1"/>
    <w:basedOn w:val="af"/>
    <w:rsid w:val="00A529DA"/>
    <w:rPr>
      <w:i/>
      <w:iCs/>
    </w:rPr>
  </w:style>
  <w:style w:type="paragraph" w:customStyle="1" w:styleId="affffffc">
    <w:name w:val="Дисс"/>
    <w:basedOn w:val="ae"/>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e"/>
    <w:next w:val="ae"/>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e"/>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e"/>
    <w:next w:val="ae"/>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d">
    <w:name w:val="текст сноски"/>
    <w:basedOn w:val="ae"/>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e">
    <w:name w:val="знак сноски"/>
    <w:basedOn w:val="affff0"/>
    <w:rsid w:val="00DF60D4"/>
    <w:rPr>
      <w:rFonts w:cs="Times New Roman"/>
      <w:vertAlign w:val="superscript"/>
    </w:rPr>
  </w:style>
  <w:style w:type="paragraph" w:customStyle="1" w:styleId="afffffff">
    <w:name w:val="Текст виноски"/>
    <w:basedOn w:val="ae"/>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0">
    <w:name w:val="endnote reference"/>
    <w:basedOn w:val="affff0"/>
    <w:semiHidden/>
    <w:rsid w:val="00DF60D4"/>
    <w:rPr>
      <w:rFonts w:cs="Times New Roman"/>
      <w:vertAlign w:val="superscript"/>
    </w:rPr>
  </w:style>
  <w:style w:type="paragraph" w:customStyle="1" w:styleId="c7ee1">
    <w:name w:val="заг(c7eeловок 1"/>
    <w:basedOn w:val="ae"/>
    <w:next w:val="ae"/>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e"/>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e"/>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
    <w:rsid w:val="00D269F5"/>
    <w:rPr>
      <w:bCs/>
      <w:sz w:val="28"/>
      <w:szCs w:val="28"/>
    </w:rPr>
  </w:style>
  <w:style w:type="character" w:customStyle="1" w:styleId="4b">
    <w:name w:val="Знак Знак4"/>
    <w:basedOn w:val="af"/>
    <w:rsid w:val="00D269F5"/>
    <w:rPr>
      <w:sz w:val="24"/>
      <w:szCs w:val="24"/>
    </w:rPr>
  </w:style>
  <w:style w:type="character" w:customStyle="1" w:styleId="3e">
    <w:name w:val="Знак Знак3"/>
    <w:basedOn w:val="af"/>
    <w:rsid w:val="00D269F5"/>
    <w:rPr>
      <w:rFonts w:ascii="Courier New" w:hAnsi="Courier New"/>
      <w:lang w:val="uk-UA"/>
    </w:rPr>
  </w:style>
  <w:style w:type="character" w:customStyle="1" w:styleId="115">
    <w:name w:val="Знак Знак11"/>
    <w:basedOn w:val="af"/>
    <w:rsid w:val="00D269F5"/>
    <w:rPr>
      <w:b/>
      <w:bCs/>
      <w:sz w:val="36"/>
      <w:szCs w:val="36"/>
    </w:rPr>
  </w:style>
  <w:style w:type="character" w:customStyle="1" w:styleId="76">
    <w:name w:val="Знак Знак7"/>
    <w:basedOn w:val="af"/>
    <w:rsid w:val="00D269F5"/>
    <w:rPr>
      <w:rFonts w:ascii="Calibri" w:eastAsia="Times New Roman" w:hAnsi="Calibri" w:cs="Times New Roman"/>
      <w:b/>
      <w:bCs/>
      <w:sz w:val="22"/>
      <w:szCs w:val="22"/>
    </w:rPr>
  </w:style>
  <w:style w:type="character" w:customStyle="1" w:styleId="65">
    <w:name w:val="Знак Знак6"/>
    <w:basedOn w:val="af"/>
    <w:rsid w:val="00D269F5"/>
    <w:rPr>
      <w:rFonts w:ascii="Arial" w:hAnsi="Arial" w:cs="Arial"/>
      <w:sz w:val="22"/>
      <w:szCs w:val="22"/>
    </w:rPr>
  </w:style>
  <w:style w:type="character" w:customStyle="1" w:styleId="95">
    <w:name w:val="Знак Знак9"/>
    <w:basedOn w:val="af"/>
    <w:rsid w:val="00D269F5"/>
    <w:rPr>
      <w:rFonts w:ascii="Calibri" w:eastAsia="Times New Roman" w:hAnsi="Calibri" w:cs="Times New Roman"/>
      <w:b/>
      <w:bCs/>
      <w:sz w:val="28"/>
      <w:szCs w:val="28"/>
    </w:rPr>
  </w:style>
  <w:style w:type="character" w:customStyle="1" w:styleId="102">
    <w:name w:val="Знак Знак10"/>
    <w:basedOn w:val="af"/>
    <w:rsid w:val="00D269F5"/>
    <w:rPr>
      <w:rFonts w:ascii="Arial" w:hAnsi="Arial" w:cs="Arial"/>
      <w:b/>
      <w:bCs/>
      <w:sz w:val="26"/>
      <w:szCs w:val="26"/>
    </w:rPr>
  </w:style>
  <w:style w:type="character" w:customStyle="1" w:styleId="84">
    <w:name w:val="Знак Знак8"/>
    <w:basedOn w:val="af"/>
    <w:rsid w:val="00D269F5"/>
    <w:rPr>
      <w:rFonts w:ascii="Calibri" w:eastAsia="Times New Roman" w:hAnsi="Calibri" w:cs="Times New Roman"/>
      <w:b/>
      <w:bCs/>
      <w:i/>
      <w:iCs/>
      <w:sz w:val="26"/>
      <w:szCs w:val="26"/>
    </w:rPr>
  </w:style>
  <w:style w:type="paragraph" w:styleId="afffffff1">
    <w:name w:val="List Continue"/>
    <w:basedOn w:val="ae"/>
    <w:unhideWhenUsed/>
    <w:rsid w:val="00C616AA"/>
    <w:pPr>
      <w:spacing w:after="120"/>
      <w:ind w:left="283"/>
      <w:contextualSpacing/>
    </w:pPr>
  </w:style>
  <w:style w:type="paragraph" w:styleId="2fb">
    <w:name w:val="List Continue 2"/>
    <w:basedOn w:val="ae"/>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e"/>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e"/>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
    <w:rsid w:val="008A78CA"/>
  </w:style>
  <w:style w:type="paragraph" w:customStyle="1" w:styleId="Iiiaeuiueiaaaao">
    <w:name w:val="Ii.iaeuiue ia.aa.ao"/>
    <w:basedOn w:val="ae"/>
    <w:next w:val="ae"/>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e"/>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e"/>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e"/>
    <w:unhideWhenUsed/>
    <w:rsid w:val="00C749DA"/>
    <w:pPr>
      <w:ind w:left="1415" w:hanging="283"/>
      <w:contextualSpacing/>
    </w:pPr>
  </w:style>
  <w:style w:type="paragraph" w:customStyle="1" w:styleId="afffffff2">
    <w:name w:val="ОбычныйКрасный Знак"/>
    <w:basedOn w:val="ae"/>
    <w:link w:val="afffffff3"/>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3">
    <w:name w:val="ОбычныйКрасный Знак Знак"/>
    <w:basedOn w:val="af"/>
    <w:link w:val="afffffff2"/>
    <w:rsid w:val="00405B60"/>
    <w:rPr>
      <w:rFonts w:ascii="Times New Roman" w:eastAsia="Times New Roman" w:hAnsi="Times New Roman" w:cs="Times New Roman"/>
      <w:sz w:val="28"/>
      <w:szCs w:val="24"/>
      <w:lang w:eastAsia="ru-RU"/>
    </w:rPr>
  </w:style>
  <w:style w:type="paragraph" w:customStyle="1" w:styleId="afffffff4">
    <w:name w:val="НазваниеРаздела"/>
    <w:basedOn w:val="ae"/>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e"/>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e"/>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5">
    <w:name w:val="ОбычныйСписок"/>
    <w:basedOn w:val="ae"/>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6">
    <w:name w:val="НазваниеПодраздела"/>
    <w:basedOn w:val="afffffff2"/>
    <w:rsid w:val="00405B60"/>
    <w:pPr>
      <w:ind w:left="1276" w:hanging="567"/>
      <w:jc w:val="left"/>
    </w:pPr>
  </w:style>
  <w:style w:type="paragraph" w:customStyle="1" w:styleId="1ff9">
    <w:name w:val="Таблица1Номер"/>
    <w:basedOn w:val="ae"/>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e"/>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e"/>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e"/>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2"/>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7">
    <w:name w:val="СборТабТекст"/>
    <w:basedOn w:val="ae"/>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8">
    <w:name w:val="СборТаблицаНазвание"/>
    <w:basedOn w:val="ae"/>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9">
    <w:name w:val="СборТаблицаНомер"/>
    <w:basedOn w:val="afffffff8"/>
    <w:rsid w:val="00405B60"/>
    <w:pPr>
      <w:spacing w:after="0" w:line="240" w:lineRule="auto"/>
      <w:ind w:left="0" w:right="567"/>
      <w:jc w:val="right"/>
    </w:pPr>
  </w:style>
  <w:style w:type="paragraph" w:customStyle="1" w:styleId="afffffffa">
    <w:name w:val="СборТекстОснов"/>
    <w:basedOn w:val="ae"/>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b">
    <w:name w:val="СборЛитНазв"/>
    <w:basedOn w:val="ae"/>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e"/>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c">
    <w:name w:val="ТаблицаТекст"/>
    <w:basedOn w:val="ae"/>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d">
    <w:name w:val="РисНазвание"/>
    <w:basedOn w:val="ae"/>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e">
    <w:name w:val="РисунокСтиль"/>
    <w:basedOn w:val="ae"/>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
    <w:name w:val="ТабицаСтиль"/>
    <w:basedOn w:val="ae"/>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0">
    <w:name w:val="ТаблицаНомер"/>
    <w:basedOn w:val="ae"/>
    <w:next w:val="ae"/>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1">
    <w:name w:val="ПодраздНазвание"/>
    <w:basedOn w:val="ae"/>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2">
    <w:name w:val="РазделНазвание"/>
    <w:basedOn w:val="ae"/>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3">
    <w:name w:val="ТаблицаНазвание"/>
    <w:basedOn w:val="ae"/>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4">
    <w:name w:val="ОбычныйКрасный"/>
    <w:basedOn w:val="ae"/>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e"/>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5">
    <w:name w:val="Текст таблицы"/>
    <w:basedOn w:val="ae"/>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e"/>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6">
    <w:name w:val="АвторефКрас"/>
    <w:basedOn w:val="161"/>
    <w:rsid w:val="00405B60"/>
    <w:pPr>
      <w:keepNext w:val="0"/>
      <w:spacing w:line="293" w:lineRule="auto"/>
    </w:pPr>
  </w:style>
  <w:style w:type="paragraph" w:customStyle="1" w:styleId="affffffff7">
    <w:name w:val="ОбычныйКрасн"/>
    <w:basedOn w:val="ae"/>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e"/>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e"/>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e"/>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e"/>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e"/>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e"/>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e"/>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e"/>
    <w:next w:val="ae"/>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e"/>
    <w:next w:val="ae"/>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e"/>
    <w:next w:val="aff4"/>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8">
    <w:name w:val="Заголовок_таблицы"/>
    <w:basedOn w:val="ae"/>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e"/>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9">
    <w:name w:val="Загол"/>
    <w:basedOn w:val="ae"/>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a">
    <w:name w:val="Абзац"/>
    <w:basedOn w:val="af3"/>
    <w:link w:val="affffffffb"/>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e"/>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0"/>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c">
    <w:name w:val="асновной"/>
    <w:basedOn w:val="ae"/>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
    <w:rsid w:val="00273C61"/>
    <w:rPr>
      <w:rFonts w:ascii="Verdana" w:hAnsi="Verdana" w:hint="default"/>
      <w:color w:val="636363"/>
      <w:sz w:val="18"/>
      <w:szCs w:val="18"/>
    </w:rPr>
  </w:style>
  <w:style w:type="paragraph" w:customStyle="1" w:styleId="affffffffd">
    <w:name w:val="Осн.текст Знак Знак"/>
    <w:basedOn w:val="ae"/>
    <w:link w:val="affffffffe"/>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e">
    <w:name w:val="Осн.текст Знак Знак Знак"/>
    <w:basedOn w:val="af"/>
    <w:link w:val="affffffffd"/>
    <w:rsid w:val="00D13E19"/>
    <w:rPr>
      <w:rFonts w:ascii="Times New Roman" w:eastAsia="Times New Roman" w:hAnsi="Times New Roman" w:cs="Times New Roman CYR"/>
      <w:sz w:val="28"/>
      <w:szCs w:val="28"/>
      <w:lang w:val="uk-UA" w:eastAsia="ru-RU"/>
    </w:rPr>
  </w:style>
  <w:style w:type="paragraph" w:customStyle="1" w:styleId="afffffffff">
    <w:name w:val="текст дис."/>
    <w:link w:val="afffffffff0"/>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0">
    <w:name w:val="текст дис. Знак"/>
    <w:basedOn w:val="af"/>
    <w:link w:val="afffffffff"/>
    <w:rsid w:val="00D13E19"/>
    <w:rPr>
      <w:rFonts w:ascii="Times New Roman" w:eastAsia="Times New Roman" w:hAnsi="Times New Roman" w:cs="Times New Roman"/>
      <w:sz w:val="28"/>
      <w:szCs w:val="24"/>
      <w:lang w:eastAsia="ru-RU"/>
    </w:rPr>
  </w:style>
  <w:style w:type="character" w:customStyle="1" w:styleId="afffffffff1">
    <w:name w:val="Шрифт Ж"/>
    <w:basedOn w:val="af"/>
    <w:rsid w:val="00BB775E"/>
    <w:rPr>
      <w:b/>
      <w:bCs/>
    </w:rPr>
  </w:style>
  <w:style w:type="paragraph" w:customStyle="1" w:styleId="afffffffff2">
    <w:name w:val="текст дис. Пр"/>
    <w:basedOn w:val="afffffffff"/>
    <w:next w:val="afffffffff"/>
    <w:autoRedefine/>
    <w:rsid w:val="00BB775E"/>
    <w:pPr>
      <w:jc w:val="right"/>
    </w:pPr>
    <w:rPr>
      <w:szCs w:val="28"/>
    </w:rPr>
  </w:style>
  <w:style w:type="paragraph" w:customStyle="1" w:styleId="Norm1">
    <w:name w:val="Norm_1"/>
    <w:basedOn w:val="ae"/>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3">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
    <w:rsid w:val="00837881"/>
    <w:rPr>
      <w:vanish/>
      <w:webHidden w:val="0"/>
      <w:specVanish w:val="0"/>
    </w:rPr>
  </w:style>
  <w:style w:type="paragraph" w:customStyle="1" w:styleId="233">
    <w:name w:val="Основной текст с отступом 23"/>
    <w:basedOn w:val="ae"/>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e"/>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
    <w:rsid w:val="000F4875"/>
    <w:rPr>
      <w:rFonts w:ascii="Arial" w:hAnsi="Arial" w:cs="Arial"/>
      <w:lang w:val="ru-RU" w:eastAsia="uk-UA"/>
    </w:rPr>
  </w:style>
  <w:style w:type="character" w:customStyle="1" w:styleId="3f0">
    <w:name w:val="заголовок 3 Знак Знак"/>
    <w:basedOn w:val="af"/>
    <w:rsid w:val="00787A5F"/>
    <w:rPr>
      <w:b/>
      <w:bCs/>
      <w:i/>
      <w:iCs/>
      <w:sz w:val="26"/>
      <w:szCs w:val="26"/>
      <w:lang w:val="ru-RU" w:eastAsia="ru-RU" w:bidi="ar-SA"/>
    </w:rPr>
  </w:style>
  <w:style w:type="character" w:customStyle="1" w:styleId="4e">
    <w:name w:val="заголовок 4 Знак Знак"/>
    <w:basedOn w:val="af"/>
    <w:rsid w:val="00787A5F"/>
    <w:rPr>
      <w:b/>
      <w:bCs/>
      <w:i/>
      <w:iCs/>
      <w:sz w:val="26"/>
      <w:szCs w:val="26"/>
      <w:u w:val="single"/>
      <w:lang w:val="ru-RU" w:eastAsia="ru-RU" w:bidi="ar-SA"/>
    </w:rPr>
  </w:style>
  <w:style w:type="paragraph" w:customStyle="1" w:styleId="afffffffff4">
    <w:name w:val="Знак Знак Знак"/>
    <w:basedOn w:val="ae"/>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
    <w:rsid w:val="00787A5F"/>
    <w:rPr>
      <w:sz w:val="28"/>
      <w:szCs w:val="24"/>
      <w:lang w:val="ru-RU" w:eastAsia="ru-RU" w:bidi="ar-SA"/>
    </w:rPr>
  </w:style>
  <w:style w:type="character" w:customStyle="1" w:styleId="131">
    <w:name w:val="Знак Знак13"/>
    <w:basedOn w:val="af"/>
    <w:rsid w:val="00787A5F"/>
    <w:rPr>
      <w:b/>
      <w:sz w:val="24"/>
      <w:szCs w:val="24"/>
      <w:lang w:val="ru-RU" w:eastAsia="ru-RU" w:bidi="ar-SA"/>
    </w:rPr>
  </w:style>
  <w:style w:type="character" w:customStyle="1" w:styleId="123">
    <w:name w:val="Знак Знак12"/>
    <w:basedOn w:val="af"/>
    <w:rsid w:val="00787A5F"/>
    <w:rPr>
      <w:sz w:val="24"/>
      <w:szCs w:val="24"/>
      <w:lang w:val="ru-RU" w:eastAsia="ru-RU" w:bidi="ar-SA"/>
    </w:rPr>
  </w:style>
  <w:style w:type="paragraph" w:styleId="afffffffff5">
    <w:name w:val="Note Heading"/>
    <w:basedOn w:val="ae"/>
    <w:next w:val="ae"/>
    <w:link w:val="afffffffff6"/>
    <w:rsid w:val="00787A5F"/>
    <w:pPr>
      <w:spacing w:after="0" w:line="240" w:lineRule="auto"/>
    </w:pPr>
    <w:rPr>
      <w:rFonts w:ascii="Times New Roman" w:eastAsia="PMingLiU" w:hAnsi="Times New Roman" w:cs="Times New Roman"/>
      <w:sz w:val="24"/>
      <w:szCs w:val="24"/>
      <w:lang w:eastAsia="ru-RU"/>
    </w:rPr>
  </w:style>
  <w:style w:type="character" w:customStyle="1" w:styleId="afffffffff6">
    <w:name w:val="Заголовок записки Знак"/>
    <w:basedOn w:val="af"/>
    <w:link w:val="afffffffff5"/>
    <w:rsid w:val="00787A5F"/>
    <w:rPr>
      <w:rFonts w:ascii="Times New Roman" w:eastAsia="PMingLiU" w:hAnsi="Times New Roman" w:cs="Times New Roman"/>
      <w:sz w:val="24"/>
      <w:szCs w:val="24"/>
      <w:lang w:eastAsia="ru-RU"/>
    </w:rPr>
  </w:style>
  <w:style w:type="paragraph" w:customStyle="1" w:styleId="ps6">
    <w:name w:val="ps6"/>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
    <w:rsid w:val="00787A5F"/>
    <w:rPr>
      <w:rFonts w:ascii="Arial" w:hAnsi="Arial" w:cs="Arial" w:hint="default"/>
      <w:color w:val="808080"/>
      <w:sz w:val="18"/>
      <w:szCs w:val="18"/>
    </w:rPr>
  </w:style>
  <w:style w:type="character" w:customStyle="1" w:styleId="prim1">
    <w:name w:val="prim1"/>
    <w:basedOn w:val="af"/>
    <w:rsid w:val="00787A5F"/>
    <w:rPr>
      <w:rFonts w:ascii="Arial" w:hAnsi="Arial" w:cs="Arial" w:hint="default"/>
      <w:b/>
      <w:bCs/>
      <w:i/>
      <w:iCs/>
      <w:color w:val="0000FF"/>
      <w:sz w:val="24"/>
      <w:szCs w:val="24"/>
    </w:rPr>
  </w:style>
  <w:style w:type="paragraph" w:customStyle="1" w:styleId="ps28">
    <w:name w:val="ps28"/>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
    <w:rsid w:val="0017312A"/>
  </w:style>
  <w:style w:type="paragraph" w:customStyle="1" w:styleId="2ff2">
    <w:name w:val="Основной текст2"/>
    <w:basedOn w:val="ae"/>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e"/>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7">
    <w:name w:val="Без видступу"/>
    <w:basedOn w:val="ae"/>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8">
    <w:name w:val="Підпис малюнка"/>
    <w:basedOn w:val="ae"/>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9">
    <w:name w:val="Робота"/>
    <w:basedOn w:val="ae"/>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a">
    <w:name w:val="Розділ"/>
    <w:basedOn w:val="ae"/>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b">
    <w:name w:val="Назва_розділу"/>
    <w:basedOn w:val="ae"/>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3"/>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5621E7"/>
    <w:rPr>
      <w:vanish/>
      <w:color w:val="FF0000"/>
      <w:sz w:val="28"/>
      <w:szCs w:val="28"/>
    </w:rPr>
  </w:style>
  <w:style w:type="paragraph" w:customStyle="1" w:styleId="j">
    <w:name w:val="j"/>
    <w:basedOn w:val="ae"/>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c">
    <w:name w:val="Дисертация"/>
    <w:basedOn w:val="ae"/>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e"/>
    <w:rsid w:val="00E06C69"/>
    <w:pPr>
      <w:spacing w:after="200" w:line="276" w:lineRule="auto"/>
      <w:ind w:left="720"/>
    </w:pPr>
    <w:rPr>
      <w:rFonts w:ascii="Calibri" w:eastAsia="Times New Roman" w:hAnsi="Calibri" w:cs="Times New Roman"/>
      <w:lang w:eastAsia="ru-RU"/>
    </w:rPr>
  </w:style>
  <w:style w:type="paragraph" w:customStyle="1" w:styleId="afffffffffd">
    <w:name w:val="Автореферат"/>
    <w:basedOn w:val="ae"/>
    <w:link w:val="afffffffffe"/>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
    <w:name w:val="Стиль дисерт"/>
    <w:basedOn w:val="ae"/>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0">
    <w:name w:val="Текст дис"/>
    <w:basedOn w:val="af5"/>
    <w:uiPriority w:val="9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e"/>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
    <w:rsid w:val="008A21EB"/>
    <w:rPr>
      <w:b/>
      <w:bCs/>
    </w:rPr>
  </w:style>
  <w:style w:type="character" w:customStyle="1" w:styleId="namenowrap">
    <w:name w:val="name nowrap"/>
    <w:basedOn w:val="af"/>
    <w:rsid w:val="008A21EB"/>
    <w:rPr>
      <w:i/>
      <w:iCs/>
    </w:rPr>
  </w:style>
  <w:style w:type="character" w:customStyle="1" w:styleId="citationsource-journal1">
    <w:name w:val="citation_source-journal1"/>
    <w:basedOn w:val="af"/>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e"/>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e"/>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1">
    <w:name w:val="Итоговая информация"/>
    <w:basedOn w:val="ae"/>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
    <w:rsid w:val="007A3A60"/>
    <w:rPr>
      <w:sz w:val="28"/>
      <w:szCs w:val="28"/>
      <w:lang w:val="ru-RU" w:eastAsia="ru-RU" w:bidi="ar-SA"/>
    </w:rPr>
  </w:style>
  <w:style w:type="character" w:customStyle="1" w:styleId="217">
    <w:name w:val="Заголовок 2 Знак1"/>
    <w:basedOn w:val="af"/>
    <w:locked/>
    <w:rsid w:val="007C550B"/>
    <w:rPr>
      <w:rFonts w:ascii="Arial" w:hAnsi="Arial" w:cs="Arial"/>
      <w:b/>
      <w:bCs/>
      <w:i/>
      <w:iCs/>
      <w:sz w:val="28"/>
      <w:szCs w:val="28"/>
    </w:rPr>
  </w:style>
  <w:style w:type="character" w:customStyle="1" w:styleId="412">
    <w:name w:val="Заголовок 4 Знак1"/>
    <w:basedOn w:val="af"/>
    <w:locked/>
    <w:rsid w:val="007C550B"/>
    <w:rPr>
      <w:rFonts w:ascii="Times New Roman" w:hAnsi="Times New Roman"/>
      <w:b/>
      <w:bCs/>
      <w:sz w:val="28"/>
      <w:szCs w:val="28"/>
    </w:rPr>
  </w:style>
  <w:style w:type="paragraph" w:customStyle="1" w:styleId="affffffffff2">
    <w:name w:val="......."/>
    <w:basedOn w:val="ae"/>
    <w:next w:val="ae"/>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e"/>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e"/>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
    <w:rsid w:val="00AF25AA"/>
    <w:rPr>
      <w:rFonts w:ascii="Arial" w:hAnsi="Arial" w:cs="Arial" w:hint="default"/>
      <w:color w:val="666666"/>
      <w:sz w:val="18"/>
      <w:szCs w:val="18"/>
    </w:rPr>
  </w:style>
  <w:style w:type="character" w:customStyle="1" w:styleId="pagetitle1">
    <w:name w:val="pagetitle1"/>
    <w:basedOn w:val="af"/>
    <w:rsid w:val="00AF25AA"/>
    <w:rPr>
      <w:b/>
      <w:bCs/>
      <w:color w:val="9F9F9F"/>
      <w:sz w:val="25"/>
      <w:szCs w:val="25"/>
    </w:rPr>
  </w:style>
  <w:style w:type="paragraph" w:customStyle="1" w:styleId="4f">
    <w:name w:val="Обычный4"/>
    <w:basedOn w:val="ae"/>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
    <w:rsid w:val="004420E3"/>
    <w:rPr>
      <w:rFonts w:cs="Times New Roman"/>
      <w:b/>
      <w:bCs/>
      <w:color w:val="000000"/>
      <w:sz w:val="21"/>
      <w:szCs w:val="21"/>
      <w:u w:val="none"/>
      <w:effect w:val="none"/>
    </w:rPr>
  </w:style>
  <w:style w:type="character" w:customStyle="1" w:styleId="96">
    <w:name w:val="Гиперссылка9"/>
    <w:basedOn w:val="af"/>
    <w:rsid w:val="004420E3"/>
    <w:rPr>
      <w:rFonts w:cs="Times New Roman"/>
      <w:color w:val="800000"/>
      <w:u w:val="none"/>
      <w:effect w:val="none"/>
    </w:rPr>
  </w:style>
  <w:style w:type="character" w:customStyle="1" w:styleId="colorkey12">
    <w:name w:val="color_key_12"/>
    <w:basedOn w:val="af"/>
    <w:rsid w:val="004420E3"/>
    <w:rPr>
      <w:rFonts w:cs="Times New Roman"/>
      <w:shd w:val="clear" w:color="auto" w:fill="FFD700"/>
    </w:rPr>
  </w:style>
  <w:style w:type="paragraph" w:customStyle="1" w:styleId="DefaultText">
    <w:name w:val="Default Text"/>
    <w:basedOn w:val="ae"/>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
    <w:rsid w:val="004420E3"/>
    <w:rPr>
      <w:rFonts w:ascii="Times New Roman" w:hAnsi="Times New Roman" w:cs="Times New Roman"/>
      <w:color w:val="000000"/>
      <w:sz w:val="24"/>
      <w:szCs w:val="24"/>
    </w:rPr>
  </w:style>
  <w:style w:type="character" w:customStyle="1" w:styleId="citeauthors">
    <w:name w:val="cite_authors"/>
    <w:basedOn w:val="af"/>
    <w:rsid w:val="004420E3"/>
    <w:rPr>
      <w:rFonts w:ascii="Times New Roman" w:hAnsi="Times New Roman" w:cs="Times New Roman"/>
      <w:color w:val="000000"/>
      <w:sz w:val="24"/>
      <w:szCs w:val="24"/>
    </w:rPr>
  </w:style>
  <w:style w:type="paragraph" w:customStyle="1" w:styleId="1ffc">
    <w:name w:val="Стиль1 Знак Знак Знак Знак"/>
    <w:basedOn w:val="affffa"/>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
    <w:rsid w:val="004420E3"/>
    <w:rPr>
      <w:vanish w:val="0"/>
      <w:webHidden w:val="0"/>
      <w:sz w:val="21"/>
      <w:szCs w:val="21"/>
      <w:specVanish w:val="0"/>
    </w:rPr>
  </w:style>
  <w:style w:type="character" w:customStyle="1" w:styleId="variant1">
    <w:name w:val="variant1"/>
    <w:basedOn w:val="af"/>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
    <w:rsid w:val="003C2905"/>
    <w:rPr>
      <w:sz w:val="28"/>
      <w:szCs w:val="28"/>
      <w:lang w:val="en-GB"/>
    </w:rPr>
  </w:style>
  <w:style w:type="character" w:customStyle="1" w:styleId="affffffffff3">
    <w:name w:val="Символ сноски"/>
    <w:basedOn w:val="af"/>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e"/>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4">
    <w:name w:val="A"/>
    <w:rsid w:val="00B30E71"/>
    <w:rPr>
      <w:i/>
    </w:rPr>
  </w:style>
  <w:style w:type="character" w:customStyle="1" w:styleId="N1">
    <w:name w:val="N1"/>
    <w:rsid w:val="00B30E71"/>
    <w:rPr>
      <w:b/>
    </w:rPr>
  </w:style>
  <w:style w:type="paragraph" w:customStyle="1" w:styleId="H4">
    <w:name w:val="H4"/>
    <w:basedOn w:val="ae"/>
    <w:next w:val="ae"/>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e"/>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5">
    <w:name w:val="ыі"/>
    <w:basedOn w:val="ae"/>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e"/>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6">
    <w:name w:val="Обычный мой"/>
    <w:basedOn w:val="ae"/>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e"/>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
    <w:link w:val="143"/>
    <w:rsid w:val="00561707"/>
    <w:rPr>
      <w:rFonts w:ascii="Times New Roman" w:eastAsia="Times New Roman" w:hAnsi="Times New Roman" w:cs="Times New Roman"/>
      <w:sz w:val="28"/>
      <w:szCs w:val="20"/>
      <w:lang w:val="uk-UA" w:eastAsia="ru-RU"/>
    </w:rPr>
  </w:style>
  <w:style w:type="paragraph" w:styleId="1fff1">
    <w:name w:val="index 1"/>
    <w:basedOn w:val="ae"/>
    <w:next w:val="ae"/>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
    <w:rsid w:val="00811858"/>
    <w:rPr>
      <w:rFonts w:cs="Times New Roman"/>
    </w:rPr>
  </w:style>
  <w:style w:type="character" w:customStyle="1" w:styleId="header1">
    <w:name w:val="header1"/>
    <w:basedOn w:val="af"/>
    <w:rsid w:val="0079353D"/>
    <w:rPr>
      <w:rFonts w:ascii="Arial" w:hAnsi="Arial" w:cs="Arial"/>
      <w:color w:val="000000"/>
      <w:sz w:val="26"/>
      <w:szCs w:val="26"/>
    </w:rPr>
  </w:style>
  <w:style w:type="paragraph" w:customStyle="1" w:styleId="1fff2">
    <w:name w:val="Обычный (веб)1"/>
    <w:basedOn w:val="ae"/>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e"/>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e"/>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5">
    <w:name w:val="Обычный (веб) Знак"/>
    <w:aliases w:val="Обычный (Web)1 Знак"/>
    <w:basedOn w:val="af"/>
    <w:link w:val="aff4"/>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e"/>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7">
    <w:name w:val="Диссер"/>
    <w:basedOn w:val="ae"/>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8">
    <w:name w:val="диссер"/>
    <w:basedOn w:val="dt2"/>
    <w:rsid w:val="0079353D"/>
    <w:pPr>
      <w:spacing w:line="360" w:lineRule="auto"/>
      <w:jc w:val="both"/>
    </w:pPr>
    <w:rPr>
      <w:sz w:val="32"/>
      <w:szCs w:val="32"/>
      <w:lang w:val="uk-UA"/>
    </w:rPr>
  </w:style>
  <w:style w:type="paragraph" w:customStyle="1" w:styleId="Pa3">
    <w:name w:val="Pa3"/>
    <w:basedOn w:val="ae"/>
    <w:next w:val="ae"/>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
    <w:rsid w:val="0079353D"/>
  </w:style>
  <w:style w:type="character" w:customStyle="1" w:styleId="ptdocissue">
    <w:name w:val="ptdocissue"/>
    <w:basedOn w:val="af"/>
    <w:rsid w:val="0079353D"/>
  </w:style>
  <w:style w:type="character" w:customStyle="1" w:styleId="ptdocissuevolume">
    <w:name w:val="ptdocissuevolume"/>
    <w:basedOn w:val="af"/>
    <w:rsid w:val="0079353D"/>
  </w:style>
  <w:style w:type="character" w:customStyle="1" w:styleId="ptdocissuedate">
    <w:name w:val="ptdocissuedate"/>
    <w:basedOn w:val="af"/>
    <w:rsid w:val="0079353D"/>
  </w:style>
  <w:style w:type="character" w:customStyle="1" w:styleId="ptdocissuepage">
    <w:name w:val="ptdocissuepage"/>
    <w:basedOn w:val="af"/>
    <w:rsid w:val="0079353D"/>
  </w:style>
  <w:style w:type="character" w:customStyle="1" w:styleId="pseudotab2">
    <w:name w:val="pseudotab2"/>
    <w:basedOn w:val="af"/>
    <w:rsid w:val="0079353D"/>
  </w:style>
  <w:style w:type="paragraph" w:customStyle="1" w:styleId="118">
    <w:name w:val="Основная часть текста Знак1 Знак1"/>
    <w:basedOn w:val="ae"/>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
    <w:rsid w:val="0079353D"/>
  </w:style>
  <w:style w:type="character" w:customStyle="1" w:styleId="ft11">
    <w:name w:val="ft11"/>
    <w:basedOn w:val="af"/>
    <w:rsid w:val="0079353D"/>
  </w:style>
  <w:style w:type="character" w:customStyle="1" w:styleId="ft4">
    <w:name w:val="ft4"/>
    <w:basedOn w:val="af"/>
    <w:rsid w:val="0079353D"/>
  </w:style>
  <w:style w:type="character" w:customStyle="1" w:styleId="ft8">
    <w:name w:val="ft8"/>
    <w:basedOn w:val="af"/>
    <w:rsid w:val="0079353D"/>
  </w:style>
  <w:style w:type="character" w:customStyle="1" w:styleId="ft0">
    <w:name w:val="ft0"/>
    <w:basedOn w:val="af"/>
    <w:rsid w:val="0079353D"/>
  </w:style>
  <w:style w:type="paragraph" w:customStyle="1" w:styleId="affffffffff9">
    <w:name w:val="Учереждение Знак Знак"/>
    <w:basedOn w:val="ae"/>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
    <w:rsid w:val="0079353D"/>
    <w:rPr>
      <w:color w:val="auto"/>
      <w:sz w:val="16"/>
      <w:szCs w:val="16"/>
    </w:rPr>
  </w:style>
  <w:style w:type="character" w:customStyle="1" w:styleId="shoutbox">
    <w:name w:val="shoutbox"/>
    <w:basedOn w:val="af"/>
    <w:rsid w:val="0079353D"/>
  </w:style>
  <w:style w:type="paragraph" w:customStyle="1" w:styleId="bodycopyblacklargespaced">
    <w:name w:val="bodycopyblacklargespaced"/>
    <w:basedOn w:val="ae"/>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
    <w:rsid w:val="0079353D"/>
    <w:rPr>
      <w:rFonts w:ascii="Arial" w:hAnsi="Arial" w:cs="Arial"/>
      <w:b/>
      <w:bCs/>
      <w:color w:val="auto"/>
      <w:sz w:val="24"/>
      <w:szCs w:val="24"/>
      <w:u w:val="none"/>
      <w:effect w:val="none"/>
    </w:rPr>
  </w:style>
  <w:style w:type="character" w:customStyle="1" w:styleId="bodycopyblacklargespaced1">
    <w:name w:val="bodycopyblacklargespaced1"/>
    <w:basedOn w:val="af"/>
    <w:rsid w:val="0079353D"/>
    <w:rPr>
      <w:rFonts w:ascii="Arial" w:hAnsi="Arial" w:cs="Arial"/>
      <w:color w:val="000000"/>
      <w:sz w:val="17"/>
      <w:szCs w:val="17"/>
    </w:rPr>
  </w:style>
  <w:style w:type="paragraph" w:customStyle="1" w:styleId="ptarticletocsection">
    <w:name w:val="ptarticletocsection"/>
    <w:basedOn w:val="ae"/>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
    <w:rsid w:val="0079353D"/>
    <w:rPr>
      <w:b/>
      <w:bCs/>
      <w:color w:val="auto"/>
      <w:sz w:val="24"/>
      <w:szCs w:val="24"/>
    </w:rPr>
  </w:style>
  <w:style w:type="character" w:customStyle="1" w:styleId="black9pt1">
    <w:name w:val="black9pt1"/>
    <w:basedOn w:val="af"/>
    <w:rsid w:val="0079353D"/>
    <w:rPr>
      <w:color w:val="000000"/>
      <w:sz w:val="18"/>
      <w:szCs w:val="18"/>
    </w:rPr>
  </w:style>
  <w:style w:type="character" w:customStyle="1" w:styleId="string-date">
    <w:name w:val="string-date"/>
    <w:basedOn w:val="af"/>
    <w:rsid w:val="0079353D"/>
  </w:style>
  <w:style w:type="character" w:customStyle="1" w:styleId="wbr1">
    <w:name w:val="wbr1"/>
    <w:basedOn w:val="af"/>
    <w:rsid w:val="0079353D"/>
    <w:rPr>
      <w:rFonts w:ascii="Lucida Sans Unicode" w:hAnsi="Lucida Sans Unicode" w:cs="Lucida Sans Unicode"/>
      <w:color w:val="FFFFFF"/>
      <w:spacing w:val="0"/>
      <w:sz w:val="2"/>
      <w:szCs w:val="2"/>
    </w:rPr>
  </w:style>
  <w:style w:type="character" w:customStyle="1" w:styleId="ref-vol1">
    <w:name w:val="ref-vol1"/>
    <w:basedOn w:val="af"/>
    <w:rsid w:val="0079353D"/>
    <w:rPr>
      <w:b/>
      <w:bCs/>
    </w:rPr>
  </w:style>
  <w:style w:type="character" w:customStyle="1" w:styleId="forenames">
    <w:name w:val="forenames"/>
    <w:basedOn w:val="af"/>
    <w:rsid w:val="0079353D"/>
  </w:style>
  <w:style w:type="character" w:customStyle="1" w:styleId="surname">
    <w:name w:val="surname"/>
    <w:basedOn w:val="af"/>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
    <w:rsid w:val="0079353D"/>
  </w:style>
  <w:style w:type="character" w:customStyle="1" w:styleId="h5-inline3">
    <w:name w:val="h5-inline3"/>
    <w:basedOn w:val="af"/>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
    <w:rsid w:val="0079353D"/>
  </w:style>
  <w:style w:type="character" w:customStyle="1" w:styleId="cit-auth">
    <w:name w:val="cit-auth"/>
    <w:basedOn w:val="af"/>
    <w:rsid w:val="0079353D"/>
  </w:style>
  <w:style w:type="character" w:customStyle="1" w:styleId="cit-name-surname">
    <w:name w:val="cit-name-surname"/>
    <w:basedOn w:val="af"/>
    <w:rsid w:val="0079353D"/>
  </w:style>
  <w:style w:type="character" w:customStyle="1" w:styleId="cit-name-given-names">
    <w:name w:val="cit-name-given-names"/>
    <w:basedOn w:val="af"/>
    <w:rsid w:val="0079353D"/>
  </w:style>
  <w:style w:type="character" w:customStyle="1" w:styleId="cit-etal">
    <w:name w:val="cit-etal"/>
    <w:basedOn w:val="af"/>
    <w:rsid w:val="0079353D"/>
  </w:style>
  <w:style w:type="character" w:customStyle="1" w:styleId="cit-authcit-collab">
    <w:name w:val="cit-auth cit-collab"/>
    <w:basedOn w:val="af"/>
    <w:rsid w:val="0079353D"/>
  </w:style>
  <w:style w:type="character" w:customStyle="1" w:styleId="cit-article-title">
    <w:name w:val="cit-article-title"/>
    <w:basedOn w:val="af"/>
    <w:rsid w:val="0079353D"/>
  </w:style>
  <w:style w:type="character" w:customStyle="1" w:styleId="cit-comment">
    <w:name w:val="cit-comment"/>
    <w:basedOn w:val="af"/>
    <w:rsid w:val="0079353D"/>
  </w:style>
  <w:style w:type="character" w:customStyle="1" w:styleId="ie6-abbr-wrap">
    <w:name w:val="ie6-abbr-wrap"/>
    <w:basedOn w:val="af"/>
    <w:rsid w:val="0079353D"/>
  </w:style>
  <w:style w:type="character" w:customStyle="1" w:styleId="cit-pub-date">
    <w:name w:val="cit-pub-date"/>
    <w:basedOn w:val="af"/>
    <w:rsid w:val="0079353D"/>
  </w:style>
  <w:style w:type="character" w:customStyle="1" w:styleId="cit-vol4">
    <w:name w:val="cit-vol4"/>
    <w:basedOn w:val="af"/>
    <w:rsid w:val="0079353D"/>
  </w:style>
  <w:style w:type="character" w:customStyle="1" w:styleId="cit-issue">
    <w:name w:val="cit-issue"/>
    <w:basedOn w:val="af"/>
    <w:rsid w:val="0079353D"/>
  </w:style>
  <w:style w:type="character" w:customStyle="1" w:styleId="cit-fpage">
    <w:name w:val="cit-fpage"/>
    <w:basedOn w:val="af"/>
    <w:rsid w:val="0079353D"/>
  </w:style>
  <w:style w:type="character" w:customStyle="1" w:styleId="cit-lpage">
    <w:name w:val="cit-lpage"/>
    <w:basedOn w:val="af"/>
    <w:rsid w:val="0079353D"/>
  </w:style>
  <w:style w:type="character" w:customStyle="1" w:styleId="cit-month">
    <w:name w:val="cit-month"/>
    <w:basedOn w:val="af"/>
    <w:rsid w:val="0079353D"/>
  </w:style>
  <w:style w:type="paragraph" w:customStyle="1" w:styleId="norm3">
    <w:name w:val="norm3"/>
    <w:basedOn w:val="ae"/>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
    <w:rsid w:val="0079353D"/>
  </w:style>
  <w:style w:type="paragraph" w:customStyle="1" w:styleId="citations">
    <w:name w:val="citation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
    <w:rsid w:val="0079353D"/>
    <w:rPr>
      <w:rFonts w:ascii="Arial" w:hAnsi="Arial" w:cs="Arial" w:hint="default"/>
      <w:color w:val="666666"/>
      <w:sz w:val="20"/>
      <w:szCs w:val="20"/>
    </w:rPr>
  </w:style>
  <w:style w:type="paragraph" w:customStyle="1" w:styleId="251">
    <w:name w:val="Заголовок 25"/>
    <w:basedOn w:val="ae"/>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
    <w:rsid w:val="0079353D"/>
  </w:style>
  <w:style w:type="paragraph" w:customStyle="1" w:styleId="rvps8">
    <w:name w:val="rvps8"/>
    <w:basedOn w:val="ae"/>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e"/>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e"/>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e"/>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e"/>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
    <w:rsid w:val="00B84764"/>
    <w:rPr>
      <w:rFonts w:ascii="Verdana" w:hAnsi="Verdana" w:hint="default"/>
      <w:b/>
      <w:bCs/>
      <w:color w:val="000000"/>
      <w:sz w:val="18"/>
      <w:szCs w:val="18"/>
    </w:rPr>
  </w:style>
  <w:style w:type="character" w:customStyle="1" w:styleId="ref-page">
    <w:name w:val="ref-page"/>
    <w:basedOn w:val="af"/>
    <w:rsid w:val="00B84764"/>
  </w:style>
  <w:style w:type="character" w:customStyle="1" w:styleId="ref-author">
    <w:name w:val="ref-author"/>
    <w:basedOn w:val="af"/>
    <w:rsid w:val="00B84764"/>
  </w:style>
  <w:style w:type="character" w:customStyle="1" w:styleId="ref-title1">
    <w:name w:val="ref-title1"/>
    <w:basedOn w:val="af"/>
    <w:rsid w:val="00B84764"/>
    <w:rPr>
      <w:b/>
      <w:bCs/>
    </w:rPr>
  </w:style>
  <w:style w:type="character" w:customStyle="1" w:styleId="ref-pubdate">
    <w:name w:val="ref-pubdate"/>
    <w:basedOn w:val="af"/>
    <w:rsid w:val="00B84764"/>
  </w:style>
  <w:style w:type="character" w:customStyle="1" w:styleId="maintextbldleft1">
    <w:name w:val="maintextbldleft1"/>
    <w:basedOn w:val="af"/>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
    <w:rsid w:val="00B84764"/>
    <w:rPr>
      <w:rFonts w:ascii="Arial" w:hAnsi="Arial" w:cs="Arial" w:hint="default"/>
      <w:strike w:val="0"/>
      <w:dstrike w:val="0"/>
      <w:color w:val="000000"/>
      <w:sz w:val="18"/>
      <w:szCs w:val="18"/>
      <w:u w:val="none"/>
      <w:effect w:val="none"/>
    </w:rPr>
  </w:style>
  <w:style w:type="character" w:customStyle="1" w:styleId="rvts14">
    <w:name w:val="rvts14"/>
    <w:basedOn w:val="af"/>
    <w:rsid w:val="00B84764"/>
    <w:rPr>
      <w:rFonts w:ascii="Times New Roman" w:hAnsi="Times New Roman" w:cs="Times New Roman" w:hint="default"/>
      <w:sz w:val="24"/>
      <w:szCs w:val="24"/>
    </w:rPr>
  </w:style>
  <w:style w:type="character" w:customStyle="1" w:styleId="rvts42">
    <w:name w:val="rvts42"/>
    <w:basedOn w:val="af"/>
    <w:rsid w:val="00B84764"/>
    <w:rPr>
      <w:rFonts w:ascii="Arial Unicode MS" w:eastAsia="Arial Unicode MS" w:hAnsi="Arial Unicode MS" w:cs="Arial Unicode MS" w:hint="eastAsia"/>
      <w:sz w:val="24"/>
      <w:szCs w:val="24"/>
    </w:rPr>
  </w:style>
  <w:style w:type="paragraph" w:customStyle="1" w:styleId="Norm">
    <w:name w:val="Norm"/>
    <w:basedOn w:val="ae"/>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e"/>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e"/>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e"/>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e"/>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
    <w:rsid w:val="00E65A17"/>
  </w:style>
  <w:style w:type="paragraph" w:customStyle="1" w:styleId="affffffffffa">
    <w:name w:val="Стиль Основной текст + полужирный"/>
    <w:basedOn w:val="af3"/>
    <w:link w:val="affffffffffb"/>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b">
    <w:name w:val="Стиль Основной текст + полужирный Знак"/>
    <w:basedOn w:val="af4"/>
    <w:link w:val="affffffffffa"/>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3"/>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4"/>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c">
    <w:name w:val="Основной"/>
    <w:basedOn w:val="ae"/>
    <w:link w:val="affffffffffd"/>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d">
    <w:name w:val="Основной Знак"/>
    <w:basedOn w:val="af"/>
    <w:link w:val="affffffffffc"/>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e">
    <w:name w:val="Список определений"/>
    <w:basedOn w:val="3c"/>
    <w:next w:val="ae"/>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3"/>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4"/>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e"/>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e"/>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e"/>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
    <w:rsid w:val="00C80C6A"/>
    <w:rPr>
      <w:rFonts w:ascii="Times New Roman" w:hAnsi="Times New Roman" w:cs="Times New Roman"/>
      <w:b/>
      <w:bCs/>
      <w:sz w:val="18"/>
      <w:szCs w:val="18"/>
    </w:rPr>
  </w:style>
  <w:style w:type="character" w:customStyle="1" w:styleId="FontStyle12">
    <w:name w:val="Font Style12"/>
    <w:basedOn w:val="af"/>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e"/>
    <w:next w:val="ae"/>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
    <w:rsid w:val="006E009B"/>
  </w:style>
  <w:style w:type="character" w:customStyle="1" w:styleId="ja50-ce-sup">
    <w:name w:val="ja50-ce-sup"/>
    <w:basedOn w:val="af"/>
    <w:rsid w:val="006E009B"/>
  </w:style>
  <w:style w:type="character" w:customStyle="1" w:styleId="ja50-header">
    <w:name w:val="ja50-header"/>
    <w:basedOn w:val="af"/>
    <w:rsid w:val="006E009B"/>
  </w:style>
  <w:style w:type="character" w:customStyle="1" w:styleId="textbold">
    <w:name w:val="text_bold"/>
    <w:basedOn w:val="af"/>
    <w:rsid w:val="006E009B"/>
  </w:style>
  <w:style w:type="character" w:customStyle="1" w:styleId="qualifications">
    <w:name w:val="qualifications"/>
    <w:basedOn w:val="af"/>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e"/>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
    <w:rsid w:val="00882881"/>
  </w:style>
  <w:style w:type="paragraph" w:customStyle="1" w:styleId="BodyTextIndent21">
    <w:name w:val="Body Text Indent 21"/>
    <w:basedOn w:val="ae"/>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e"/>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e"/>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e"/>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e"/>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
    <w:rsid w:val="00CB3F9C"/>
    <w:rPr>
      <w:rFonts w:ascii="Times New Roman" w:hAnsi="Times New Roman" w:cs="Times New Roman"/>
      <w:i/>
      <w:iCs/>
      <w:spacing w:val="-15"/>
      <w:sz w:val="24"/>
      <w:szCs w:val="24"/>
    </w:rPr>
  </w:style>
  <w:style w:type="character" w:customStyle="1" w:styleId="rvts19">
    <w:name w:val="rvts19"/>
    <w:basedOn w:val="af"/>
    <w:rsid w:val="00CB3F9C"/>
    <w:rPr>
      <w:rFonts w:ascii="Times New Roman" w:hAnsi="Times New Roman" w:cs="Times New Roman"/>
      <w:i/>
      <w:iCs/>
      <w:sz w:val="24"/>
      <w:szCs w:val="24"/>
    </w:rPr>
  </w:style>
  <w:style w:type="paragraph" w:customStyle="1" w:styleId="caaieiaie2">
    <w:name w:val="caaieiaie 2"/>
    <w:basedOn w:val="ae"/>
    <w:next w:val="ae"/>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e"/>
    <w:next w:val="ae"/>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0">
    <w:name w:val="Основной текст Знак Знак"/>
    <w:basedOn w:val="af"/>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
    <w:rsid w:val="00DF61A7"/>
    <w:rPr>
      <w:rFonts w:ascii="Tahoma" w:hAnsi="Tahoma" w:cs="Tahoma" w:hint="default"/>
      <w:b/>
      <w:bCs/>
      <w:color w:val="1B2E51"/>
      <w:sz w:val="17"/>
      <w:szCs w:val="17"/>
    </w:rPr>
  </w:style>
  <w:style w:type="character" w:customStyle="1" w:styleId="afffff6">
    <w:name w:val="Маркированный список Знак"/>
    <w:basedOn w:val="af"/>
    <w:link w:val="afffff5"/>
    <w:rsid w:val="00FE7893"/>
    <w:rPr>
      <w:rFonts w:ascii="Times New Roman" w:eastAsia="Times New Roman" w:hAnsi="Times New Roman" w:cs="Times New Roman"/>
      <w:sz w:val="28"/>
      <w:szCs w:val="28"/>
      <w:lang w:eastAsia="ru-RU"/>
    </w:rPr>
  </w:style>
  <w:style w:type="character" w:customStyle="1" w:styleId="nlmxref-aff">
    <w:name w:val="nlm_xref-aff"/>
    <w:basedOn w:val="af"/>
    <w:rsid w:val="00FE7893"/>
  </w:style>
  <w:style w:type="paragraph" w:customStyle="1" w:styleId="afffffffffff1">
    <w:name w:val="заг раздела"/>
    <w:basedOn w:val="ae"/>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2">
    <w:name w:val="текст дис Знак"/>
    <w:basedOn w:val="ae"/>
    <w:link w:val="afffffffffff3"/>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4">
    <w:name w:val="текст табл"/>
    <w:basedOn w:val="ae"/>
    <w:next w:val="afffffffffff2"/>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3">
    <w:name w:val="текст дис Знак Знак"/>
    <w:basedOn w:val="af"/>
    <w:link w:val="afffffffffff2"/>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5">
    <w:name w:val="текст дис"/>
    <w:basedOn w:val="ae"/>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6">
    <w:name w:val="заг подраздела Знак"/>
    <w:basedOn w:val="ae"/>
    <w:next w:val="afffffffffff2"/>
    <w:link w:val="afffffffffff7"/>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7">
    <w:name w:val="заг подраздела Знак Знак"/>
    <w:basedOn w:val="af"/>
    <w:link w:val="afffffffffff6"/>
    <w:rsid w:val="00890C7A"/>
    <w:rPr>
      <w:rFonts w:ascii="Times New Roman" w:eastAsia="Times New Roman" w:hAnsi="Times New Roman" w:cs="Times New Roman"/>
      <w:b/>
      <w:color w:val="000000"/>
      <w:sz w:val="28"/>
      <w:szCs w:val="28"/>
      <w:lang w:val="uk-UA" w:eastAsia="ru-RU"/>
    </w:rPr>
  </w:style>
  <w:style w:type="paragraph" w:customStyle="1" w:styleId="afffffffffff8">
    <w:name w:val="таблица"/>
    <w:basedOn w:val="afffffffffff2"/>
    <w:rsid w:val="00890C7A"/>
    <w:pPr>
      <w:jc w:val="right"/>
    </w:pPr>
  </w:style>
  <w:style w:type="paragraph" w:customStyle="1" w:styleId="afffffffffff9">
    <w:name w:val="подпись к рис Знак"/>
    <w:basedOn w:val="ae"/>
    <w:next w:val="afffffffffff2"/>
    <w:link w:val="afffffffffffa"/>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b">
    <w:name w:val="Стиль подпись к рис + полужирный Знак"/>
    <w:basedOn w:val="afffffffffff9"/>
    <w:link w:val="afffffffffffc"/>
    <w:rsid w:val="00890C7A"/>
    <w:pPr>
      <w:spacing w:after="120"/>
    </w:pPr>
    <w:rPr>
      <w:bCs/>
    </w:rPr>
  </w:style>
  <w:style w:type="character" w:customStyle="1" w:styleId="afffffffffffa">
    <w:name w:val="подпись к рис Знак Знак"/>
    <w:basedOn w:val="af"/>
    <w:link w:val="afffffffffff9"/>
    <w:rsid w:val="00890C7A"/>
    <w:rPr>
      <w:rFonts w:ascii="Times New Roman" w:eastAsia="Times New Roman" w:hAnsi="Times New Roman" w:cs="Times New Roman"/>
      <w:color w:val="000000"/>
      <w:sz w:val="28"/>
      <w:szCs w:val="28"/>
      <w:lang w:val="uk-UA" w:eastAsia="ru-RU"/>
    </w:rPr>
  </w:style>
  <w:style w:type="character" w:customStyle="1" w:styleId="afffffffffffc">
    <w:name w:val="Стиль подпись к рис + полужирный Знак Знак"/>
    <w:basedOn w:val="afffffffffffa"/>
    <w:link w:val="afffffffffffb"/>
    <w:rsid w:val="00890C7A"/>
    <w:rPr>
      <w:rFonts w:ascii="Times New Roman" w:eastAsia="Times New Roman" w:hAnsi="Times New Roman" w:cs="Times New Roman"/>
      <w:bCs/>
      <w:color w:val="000000"/>
      <w:sz w:val="28"/>
      <w:szCs w:val="28"/>
      <w:lang w:val="uk-UA" w:eastAsia="ru-RU"/>
    </w:rPr>
  </w:style>
  <w:style w:type="paragraph" w:customStyle="1" w:styleId="afffffffffffd">
    <w:name w:val="название табл"/>
    <w:basedOn w:val="afffffffffff2"/>
    <w:next w:val="afffffffffff4"/>
    <w:rsid w:val="00890C7A"/>
    <w:pPr>
      <w:ind w:firstLine="0"/>
      <w:jc w:val="center"/>
    </w:pPr>
    <w:rPr>
      <w:b/>
    </w:rPr>
  </w:style>
  <w:style w:type="paragraph" w:customStyle="1" w:styleId="afffffffffffe">
    <w:name w:val="М Абзац текста"/>
    <w:basedOn w:val="ae"/>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
    <w:name w:val="подпись к рис"/>
    <w:basedOn w:val="ae"/>
    <w:next w:val="afffffffffff5"/>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e"/>
    <w:next w:val="af3"/>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e"/>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e"/>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3"/>
    <w:rsid w:val="00F324BA"/>
    <w:rPr>
      <w:rFonts w:ascii="Times New Roman" w:eastAsia="Times New Roman" w:hAnsi="Times New Roman" w:cs="Times New Roman"/>
      <w:szCs w:val="28"/>
    </w:rPr>
  </w:style>
  <w:style w:type="paragraph" w:customStyle="1" w:styleId="affffffffffff0">
    <w:name w:val="Підпис"/>
    <w:basedOn w:val="ae"/>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1">
    <w:name w:val="Центрированный текст"/>
    <w:basedOn w:val="ae"/>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2">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
    <w:rsid w:val="00E01228"/>
    <w:rPr>
      <w:rFonts w:ascii="Times New Roman" w:eastAsia="Times New Roman" w:hAnsi="Times New Roman" w:cs="Times New Roman"/>
      <w:sz w:val="28"/>
      <w:szCs w:val="24"/>
      <w:lang w:eastAsia="ru-RU"/>
    </w:rPr>
  </w:style>
  <w:style w:type="character" w:customStyle="1" w:styleId="5c">
    <w:name w:val="Знак5 Знак Знак"/>
    <w:basedOn w:val="af"/>
    <w:rsid w:val="00E01228"/>
    <w:rPr>
      <w:rFonts w:ascii="Times New Roman" w:eastAsia="Times New Roman" w:hAnsi="Times New Roman" w:cs="Times New Roman"/>
      <w:sz w:val="28"/>
      <w:szCs w:val="24"/>
      <w:lang w:eastAsia="ru-RU"/>
    </w:rPr>
  </w:style>
  <w:style w:type="character" w:customStyle="1" w:styleId="2ffa">
    <w:name w:val="Знак2 Знак Знак"/>
    <w:basedOn w:val="af"/>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e"/>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3">
    <w:name w:val="Термин"/>
    <w:basedOn w:val="ae"/>
    <w:next w:val="affffffffffe"/>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4">
    <w:name w:val="Гост"/>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5">
    <w:name w:val="Ãîñò"/>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ГОСТ"/>
    <w:basedOn w:val="ae"/>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e"/>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e"/>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e"/>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e"/>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e"/>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7">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8">
    <w:name w:val="заг_табл"/>
    <w:next w:val="ae"/>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e"/>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e"/>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e"/>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e"/>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e"/>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e"/>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e"/>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e"/>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
    <w:rsid w:val="00B675C5"/>
    <w:rPr>
      <w:rFonts w:ascii="Times New Roman" w:eastAsia="Times New Roman" w:hAnsi="Times New Roman"/>
      <w:b/>
      <w:bCs/>
      <w:sz w:val="28"/>
      <w:szCs w:val="24"/>
    </w:rPr>
  </w:style>
  <w:style w:type="paragraph" w:customStyle="1" w:styleId="affffffffffff9">
    <w:name w:val="дисер"/>
    <w:basedOn w:val="ae"/>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4">
    <w:name w:val="Г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5">
    <w:name w:val="Ã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
    <w:rsid w:val="001A2F71"/>
    <w:rPr>
      <w:sz w:val="16"/>
      <w:szCs w:val="16"/>
    </w:rPr>
  </w:style>
  <w:style w:type="character" w:customStyle="1" w:styleId="mw-headline">
    <w:name w:val="mw-headline"/>
    <w:basedOn w:val="af"/>
    <w:rsid w:val="001A2F71"/>
  </w:style>
  <w:style w:type="character" w:customStyle="1" w:styleId="editsection8">
    <w:name w:val="editsection8"/>
    <w:basedOn w:val="af"/>
    <w:rsid w:val="001A2F71"/>
    <w:rPr>
      <w:b w:val="0"/>
      <w:bCs w:val="0"/>
      <w:sz w:val="18"/>
      <w:szCs w:val="18"/>
    </w:rPr>
  </w:style>
  <w:style w:type="character" w:customStyle="1" w:styleId="editsection9">
    <w:name w:val="editsection9"/>
    <w:basedOn w:val="af"/>
    <w:rsid w:val="001A2F71"/>
    <w:rPr>
      <w:b w:val="0"/>
      <w:bCs w:val="0"/>
      <w:sz w:val="21"/>
      <w:szCs w:val="21"/>
    </w:rPr>
  </w:style>
  <w:style w:type="character" w:customStyle="1" w:styleId="editsection1">
    <w:name w:val="editsection1"/>
    <w:basedOn w:val="af"/>
    <w:rsid w:val="001A2F71"/>
  </w:style>
  <w:style w:type="character" w:styleId="HTML5">
    <w:name w:val="HTML Sample"/>
    <w:basedOn w:val="af"/>
    <w:unhideWhenUsed/>
    <w:rsid w:val="001A2F71"/>
    <w:rPr>
      <w:rFonts w:ascii="Courier New" w:eastAsia="Times New Roman" w:hAnsi="Courier New" w:cs="Courier New"/>
    </w:rPr>
  </w:style>
  <w:style w:type="paragraph" w:customStyle="1" w:styleId="ajus">
    <w:name w:val="ajus"/>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e"/>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e"/>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a">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b">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
    <w:rsid w:val="003C70AE"/>
    <w:rPr>
      <w:rFonts w:ascii="Times New Roman" w:hAnsi="Times New Roman" w:cs="Times New Roman" w:hint="default"/>
      <w:sz w:val="24"/>
      <w:szCs w:val="24"/>
    </w:rPr>
  </w:style>
  <w:style w:type="paragraph" w:customStyle="1" w:styleId="rvps13">
    <w:name w:val="rvps13"/>
    <w:basedOn w:val="ae"/>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c">
    <w:name w:val="........ ....."/>
    <w:basedOn w:val="ae"/>
    <w:next w:val="ae"/>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
    <w:rsid w:val="003C70AE"/>
    <w:rPr>
      <w:rFonts w:ascii="Times New Roman" w:hAnsi="Times New Roman" w:cs="Times New Roman" w:hint="default"/>
      <w:color w:val="000000"/>
      <w:spacing w:val="-17"/>
      <w:sz w:val="24"/>
      <w:szCs w:val="24"/>
    </w:rPr>
  </w:style>
  <w:style w:type="character" w:customStyle="1" w:styleId="rvts29">
    <w:name w:val="rvts29"/>
    <w:basedOn w:val="af"/>
    <w:rsid w:val="003C70AE"/>
    <w:rPr>
      <w:rFonts w:ascii="Times New Roman" w:hAnsi="Times New Roman" w:cs="Times New Roman" w:hint="default"/>
      <w:sz w:val="24"/>
      <w:szCs w:val="24"/>
    </w:rPr>
  </w:style>
  <w:style w:type="paragraph" w:customStyle="1" w:styleId="rvps3">
    <w:name w:val="rvps3"/>
    <w:basedOn w:val="ae"/>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e"/>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e"/>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e"/>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e"/>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e"/>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
    <w:rsid w:val="000E1D41"/>
    <w:rPr>
      <w:rFonts w:ascii="Times New Roman" w:hAnsi="Times New Roman" w:cs="Times New Roman"/>
      <w:i/>
      <w:iCs/>
      <w:color w:val="000000"/>
      <w:sz w:val="24"/>
      <w:szCs w:val="24"/>
    </w:rPr>
  </w:style>
  <w:style w:type="paragraph" w:customStyle="1" w:styleId="3f9">
    <w:name w:val="Абзац списка3"/>
    <w:basedOn w:val="ae"/>
    <w:rsid w:val="000E1D41"/>
    <w:pPr>
      <w:spacing w:after="200" w:line="276" w:lineRule="auto"/>
      <w:ind w:left="720"/>
      <w:contextualSpacing/>
    </w:pPr>
    <w:rPr>
      <w:rFonts w:ascii="Calibri" w:eastAsia="Times New Roman" w:hAnsi="Calibri" w:cs="Times New Roman"/>
    </w:rPr>
  </w:style>
  <w:style w:type="paragraph" w:customStyle="1" w:styleId="1fff6">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e"/>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e"/>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e"/>
    <w:rsid w:val="00B4703B"/>
    <w:pPr>
      <w:spacing w:after="0" w:line="240" w:lineRule="auto"/>
    </w:pPr>
    <w:rPr>
      <w:rFonts w:ascii="Arial" w:eastAsia="Times New Roman" w:hAnsi="Arial" w:cs="Arial"/>
      <w:sz w:val="24"/>
      <w:szCs w:val="24"/>
      <w:lang w:eastAsia="ru-RU"/>
    </w:rPr>
  </w:style>
  <w:style w:type="paragraph" w:customStyle="1" w:styleId="f110">
    <w:name w:val="f1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e"/>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e"/>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e"/>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e"/>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e"/>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e"/>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e"/>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e"/>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e"/>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e"/>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e"/>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e"/>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e"/>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e"/>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e"/>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e"/>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e"/>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
    <w:rsid w:val="00B4703B"/>
    <w:rPr>
      <w:rFonts w:ascii="Times New Roman" w:hAnsi="Times New Roman" w:cs="Times New Roman" w:hint="default"/>
      <w:b w:val="0"/>
      <w:bCs w:val="0"/>
      <w:i/>
      <w:iCs/>
    </w:rPr>
  </w:style>
  <w:style w:type="character" w:customStyle="1" w:styleId="f2101">
    <w:name w:val="f2101"/>
    <w:basedOn w:val="af"/>
    <w:rsid w:val="00B4703B"/>
    <w:rPr>
      <w:rFonts w:ascii="Arial" w:hAnsi="Arial" w:cs="Arial" w:hint="default"/>
      <w:b w:val="0"/>
      <w:bCs w:val="0"/>
      <w:i/>
      <w:iCs/>
    </w:rPr>
  </w:style>
  <w:style w:type="character" w:customStyle="1" w:styleId="f0001">
    <w:name w:val="f0001"/>
    <w:basedOn w:val="af"/>
    <w:rsid w:val="00B4703B"/>
    <w:rPr>
      <w:rFonts w:ascii="Arial" w:hAnsi="Arial" w:cs="Arial" w:hint="default"/>
      <w:b w:val="0"/>
      <w:bCs w:val="0"/>
      <w:i w:val="0"/>
      <w:iCs w:val="0"/>
    </w:rPr>
  </w:style>
  <w:style w:type="character" w:customStyle="1" w:styleId="f3001">
    <w:name w:val="f3001"/>
    <w:basedOn w:val="af"/>
    <w:rsid w:val="00B4703B"/>
    <w:rPr>
      <w:rFonts w:ascii="Times New Roman" w:hAnsi="Times New Roman" w:cs="Times New Roman" w:hint="default"/>
      <w:b w:val="0"/>
      <w:bCs w:val="0"/>
      <w:i w:val="0"/>
      <w:iCs w:val="0"/>
    </w:rPr>
  </w:style>
  <w:style w:type="character" w:customStyle="1" w:styleId="f5011">
    <w:name w:val="f5011"/>
    <w:basedOn w:val="af"/>
    <w:rsid w:val="00B4703B"/>
    <w:rPr>
      <w:rFonts w:ascii="Arial" w:hAnsi="Arial" w:cs="Arial" w:hint="default"/>
      <w:b/>
      <w:bCs/>
      <w:i w:val="0"/>
      <w:iCs w:val="0"/>
    </w:rPr>
  </w:style>
  <w:style w:type="paragraph" w:customStyle="1" w:styleId="head-orange">
    <w:name w:val="head-orange"/>
    <w:basedOn w:val="ae"/>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e"/>
    <w:rsid w:val="00B4703B"/>
    <w:pPr>
      <w:spacing w:after="0" w:line="240" w:lineRule="auto"/>
    </w:pPr>
    <w:rPr>
      <w:rFonts w:ascii="Arial" w:eastAsia="Times New Roman" w:hAnsi="Arial" w:cs="Arial"/>
      <w:sz w:val="24"/>
      <w:szCs w:val="24"/>
      <w:lang w:eastAsia="ru-RU"/>
    </w:rPr>
  </w:style>
  <w:style w:type="character" w:customStyle="1" w:styleId="f1001">
    <w:name w:val="f1001"/>
    <w:basedOn w:val="af"/>
    <w:rsid w:val="00B4703B"/>
    <w:rPr>
      <w:rFonts w:ascii="Arial" w:hAnsi="Arial" w:cs="Arial" w:hint="default"/>
      <w:b w:val="0"/>
      <w:bCs w:val="0"/>
      <w:i w:val="0"/>
      <w:iCs w:val="0"/>
    </w:rPr>
  </w:style>
  <w:style w:type="paragraph" w:customStyle="1" w:styleId="f200">
    <w:name w:val="f200"/>
    <w:basedOn w:val="ae"/>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
    <w:rsid w:val="00B4703B"/>
    <w:rPr>
      <w:rFonts w:ascii="Arial" w:hAnsi="Arial" w:cs="Arial" w:hint="default"/>
      <w:b/>
      <w:bCs/>
      <w:i w:val="0"/>
      <w:iCs w:val="0"/>
    </w:rPr>
  </w:style>
  <w:style w:type="character" w:customStyle="1" w:styleId="f2001">
    <w:name w:val="f2001"/>
    <w:basedOn w:val="af"/>
    <w:rsid w:val="00B4703B"/>
    <w:rPr>
      <w:rFonts w:ascii="Times New Roman" w:hAnsi="Times New Roman" w:cs="Times New Roman" w:hint="default"/>
      <w:b w:val="0"/>
      <w:bCs w:val="0"/>
      <w:i w:val="0"/>
      <w:iCs w:val="0"/>
    </w:rPr>
  </w:style>
  <w:style w:type="paragraph" w:customStyle="1" w:styleId="f201">
    <w:name w:val="f201"/>
    <w:basedOn w:val="ae"/>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
    <w:rsid w:val="00B4703B"/>
    <w:rPr>
      <w:rFonts w:ascii="Times New Roman" w:hAnsi="Times New Roman" w:cs="Times New Roman" w:hint="default"/>
      <w:b/>
      <w:bCs/>
      <w:i w:val="0"/>
      <w:iCs w:val="0"/>
    </w:rPr>
  </w:style>
  <w:style w:type="character" w:customStyle="1" w:styleId="f2011">
    <w:name w:val="f2011"/>
    <w:basedOn w:val="af"/>
    <w:rsid w:val="00B4703B"/>
    <w:rPr>
      <w:rFonts w:ascii="Arial" w:hAnsi="Arial" w:cs="Arial" w:hint="default"/>
      <w:b/>
      <w:bCs/>
      <w:i w:val="0"/>
      <w:iCs w:val="0"/>
    </w:rPr>
  </w:style>
  <w:style w:type="character" w:customStyle="1" w:styleId="f1011">
    <w:name w:val="f1011"/>
    <w:basedOn w:val="af"/>
    <w:rsid w:val="00B4703B"/>
    <w:rPr>
      <w:rFonts w:ascii="Arial" w:hAnsi="Arial" w:cs="Arial" w:hint="default"/>
      <w:b/>
      <w:bCs/>
      <w:i w:val="0"/>
      <w:iCs w:val="0"/>
    </w:rPr>
  </w:style>
  <w:style w:type="paragraph" w:customStyle="1" w:styleId="f301">
    <w:name w:val="f3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e"/>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e"/>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e"/>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
    <w:rsid w:val="00B4703B"/>
    <w:rPr>
      <w:rFonts w:ascii="Arial" w:hAnsi="Arial" w:cs="Arial" w:hint="default"/>
      <w:b w:val="0"/>
      <w:bCs w:val="0"/>
      <w:i/>
      <w:iCs/>
    </w:rPr>
  </w:style>
  <w:style w:type="character" w:customStyle="1" w:styleId="f4011">
    <w:name w:val="f4011"/>
    <w:basedOn w:val="af"/>
    <w:rsid w:val="00B4703B"/>
    <w:rPr>
      <w:rFonts w:ascii="Arial" w:hAnsi="Arial" w:cs="Arial" w:hint="default"/>
      <w:b/>
      <w:bCs/>
      <w:i w:val="0"/>
      <w:iCs w:val="0"/>
    </w:rPr>
  </w:style>
  <w:style w:type="character" w:customStyle="1" w:styleId="f6111">
    <w:name w:val="f6111"/>
    <w:basedOn w:val="af"/>
    <w:rsid w:val="00B4703B"/>
    <w:rPr>
      <w:rFonts w:ascii="Times New Roman" w:hAnsi="Times New Roman" w:cs="Times New Roman" w:hint="default"/>
      <w:b/>
      <w:bCs/>
      <w:i/>
      <w:iCs/>
    </w:rPr>
  </w:style>
  <w:style w:type="character" w:customStyle="1" w:styleId="f7111">
    <w:name w:val="f7111"/>
    <w:basedOn w:val="af"/>
    <w:rsid w:val="00B4703B"/>
    <w:rPr>
      <w:rFonts w:ascii="Arial" w:hAnsi="Arial" w:cs="Arial" w:hint="default"/>
      <w:b/>
      <w:bCs/>
      <w:i/>
      <w:iCs/>
    </w:rPr>
  </w:style>
  <w:style w:type="character" w:customStyle="1" w:styleId="referencelink">
    <w:name w:val="referencelink"/>
    <w:basedOn w:val="af"/>
    <w:rsid w:val="004F56B7"/>
  </w:style>
  <w:style w:type="paragraph" w:customStyle="1" w:styleId="affffffffffffd">
    <w:name w:val="Стиль дис.авт."/>
    <w:basedOn w:val="ae"/>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
    <w:rsid w:val="00F913D1"/>
    <w:rPr>
      <w:sz w:val="28"/>
      <w:szCs w:val="28"/>
    </w:rPr>
  </w:style>
  <w:style w:type="paragraph" w:customStyle="1" w:styleId="affffffffffffe">
    <w:name w:val="Мой текст Знак Знак"/>
    <w:basedOn w:val="ae"/>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e"/>
    <w:next w:val="ae"/>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
    <w:rsid w:val="006747D5"/>
    <w:rPr>
      <w:rFonts w:ascii="Courier New" w:hAnsi="Courier New"/>
      <w:sz w:val="20"/>
    </w:rPr>
  </w:style>
  <w:style w:type="character" w:customStyle="1" w:styleId="names">
    <w:name w:val="names"/>
    <w:basedOn w:val="af"/>
    <w:rsid w:val="006747D5"/>
  </w:style>
  <w:style w:type="paragraph" w:customStyle="1" w:styleId="afffffffffffff">
    <w:name w:val="Нормальний текст"/>
    <w:basedOn w:val="ae"/>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
    <w:rsid w:val="00B31775"/>
  </w:style>
  <w:style w:type="character" w:customStyle="1" w:styleId="booktitle1">
    <w:name w:val="book_title1"/>
    <w:basedOn w:val="af"/>
    <w:rsid w:val="00B31775"/>
    <w:rPr>
      <w:b/>
      <w:bCs/>
      <w:i/>
      <w:iCs/>
      <w:sz w:val="22"/>
      <w:szCs w:val="22"/>
    </w:rPr>
  </w:style>
  <w:style w:type="paragraph" w:customStyle="1" w:styleId="ques">
    <w:name w:val="#ques"/>
    <w:basedOn w:val="ae"/>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7">
    <w:name w:val="Нет списка1"/>
    <w:next w:val="af1"/>
    <w:semiHidden/>
    <w:rsid w:val="0079544F"/>
  </w:style>
  <w:style w:type="character" w:customStyle="1" w:styleId="h11">
    <w:name w:val="h11"/>
    <w:basedOn w:val="af"/>
    <w:rsid w:val="0079544F"/>
    <w:rPr>
      <w:rFonts w:ascii="Arial" w:hAnsi="Arial" w:cs="Arial" w:hint="default"/>
      <w:b/>
      <w:bCs/>
      <w:strike w:val="0"/>
      <w:dstrike w:val="0"/>
      <w:color w:val="384869"/>
      <w:sz w:val="21"/>
      <w:szCs w:val="21"/>
      <w:u w:val="none"/>
      <w:effect w:val="none"/>
    </w:rPr>
  </w:style>
  <w:style w:type="paragraph" w:styleId="afffffffffffff0">
    <w:name w:val="index heading"/>
    <w:basedOn w:val="ae"/>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
    <w:rsid w:val="0079544F"/>
    <w:rPr>
      <w:sz w:val="20"/>
      <w:szCs w:val="20"/>
    </w:rPr>
  </w:style>
  <w:style w:type="character" w:customStyle="1" w:styleId="fm-role1">
    <w:name w:val="fm-role1"/>
    <w:basedOn w:val="af"/>
    <w:rsid w:val="0079544F"/>
    <w:rPr>
      <w:i/>
      <w:iCs/>
    </w:rPr>
  </w:style>
  <w:style w:type="paragraph" w:customStyle="1" w:styleId="Style6">
    <w:name w:val="Style6"/>
    <w:basedOn w:val="ae"/>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e"/>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e"/>
    <w:next w:val="ae"/>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e"/>
    <w:next w:val="ae"/>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e"/>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e"/>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e"/>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e"/>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e"/>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e"/>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
    <w:rsid w:val="006F380D"/>
    <w:rPr>
      <w:rFonts w:ascii="Arial" w:hAnsi="Arial"/>
      <w:i/>
      <w:spacing w:val="0"/>
      <w:sz w:val="20"/>
      <w:u w:val="single"/>
    </w:rPr>
  </w:style>
  <w:style w:type="paragraph" w:customStyle="1" w:styleId="afffffffffffff1">
    <w:name w:val="Мышца"/>
    <w:basedOn w:val="ae"/>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e"/>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e"/>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
    <w:rsid w:val="00FB0B4A"/>
    <w:rPr>
      <w:rFonts w:ascii="Times New Roman" w:hAnsi="Times New Roman" w:cs="Times New Roman"/>
      <w:i/>
      <w:iCs/>
    </w:rPr>
  </w:style>
  <w:style w:type="character" w:customStyle="1" w:styleId="productrating">
    <w:name w:val="product_rating"/>
    <w:basedOn w:val="af"/>
    <w:rsid w:val="0076613F"/>
  </w:style>
  <w:style w:type="paragraph" w:styleId="z-">
    <w:name w:val="HTML Top of Form"/>
    <w:basedOn w:val="ae"/>
    <w:next w:val="ae"/>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rsid w:val="0076613F"/>
    <w:rPr>
      <w:rFonts w:ascii="Arial" w:eastAsia="Times New Roman" w:hAnsi="Arial" w:cs="Arial"/>
      <w:vanish/>
      <w:sz w:val="16"/>
      <w:szCs w:val="16"/>
      <w:lang w:eastAsia="ru-RU"/>
    </w:rPr>
  </w:style>
  <w:style w:type="paragraph" w:styleId="z-1">
    <w:name w:val="HTML Bottom of Form"/>
    <w:basedOn w:val="ae"/>
    <w:next w:val="ae"/>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rsid w:val="0076613F"/>
    <w:rPr>
      <w:rFonts w:ascii="Arial" w:eastAsia="Times New Roman" w:hAnsi="Arial" w:cs="Arial"/>
      <w:vanish/>
      <w:sz w:val="16"/>
      <w:szCs w:val="16"/>
      <w:lang w:eastAsia="ru-RU"/>
    </w:rPr>
  </w:style>
  <w:style w:type="character" w:customStyle="1" w:styleId="1fff8">
    <w:name w:val="Верхний колонтитул Знак1"/>
    <w:basedOn w:val="af"/>
    <w:semiHidden/>
    <w:rsid w:val="00080F11"/>
    <w:rPr>
      <w:rFonts w:ascii="Times New Roman" w:eastAsia="Times New Roman" w:hAnsi="Times New Roman"/>
    </w:rPr>
  </w:style>
  <w:style w:type="character" w:customStyle="1" w:styleId="1fff9">
    <w:name w:val="Нижний колонтитул Знак1"/>
    <w:basedOn w:val="af"/>
    <w:semiHidden/>
    <w:rsid w:val="00080F11"/>
    <w:rPr>
      <w:rFonts w:ascii="Times New Roman" w:eastAsia="Times New Roman" w:hAnsi="Times New Roman"/>
    </w:rPr>
  </w:style>
  <w:style w:type="character" w:customStyle="1" w:styleId="1fffa">
    <w:name w:val="Основной текст с отступом Знак1"/>
    <w:basedOn w:val="af"/>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e"/>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
    <w:rsid w:val="004C0FBC"/>
    <w:rPr>
      <w:sz w:val="17"/>
      <w:szCs w:val="17"/>
    </w:rPr>
  </w:style>
  <w:style w:type="character" w:customStyle="1" w:styleId="em3">
    <w:name w:val="em3"/>
    <w:basedOn w:val="af"/>
    <w:rsid w:val="004C0FBC"/>
    <w:rPr>
      <w:b/>
      <w:bCs/>
      <w:color w:val="000080"/>
    </w:rPr>
  </w:style>
  <w:style w:type="paragraph" w:styleId="afffffffffffff2">
    <w:name w:val="toa heading"/>
    <w:basedOn w:val="ae"/>
    <w:next w:val="ae"/>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e"/>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e"/>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
    <w:rsid w:val="004C0FBC"/>
    <w:rPr>
      <w:color w:val="000080"/>
      <w:sz w:val="18"/>
      <w:szCs w:val="18"/>
    </w:rPr>
  </w:style>
  <w:style w:type="paragraph" w:customStyle="1" w:styleId="litz">
    <w:name w:val="litz"/>
    <w:basedOn w:val="ae"/>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e"/>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e"/>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
    <w:rsid w:val="004C0FBC"/>
    <w:rPr>
      <w:color w:val="FF0000"/>
    </w:rPr>
  </w:style>
  <w:style w:type="character" w:customStyle="1" w:styleId="subnavlink1">
    <w:name w:val="subnavlink1"/>
    <w:basedOn w:val="af"/>
    <w:rsid w:val="004C0FBC"/>
    <w:rPr>
      <w:rFonts w:ascii="Tahoma" w:hAnsi="Tahoma" w:cs="Tahoma" w:hint="default"/>
      <w:color w:val="663300"/>
      <w:sz w:val="18"/>
      <w:szCs w:val="18"/>
    </w:rPr>
  </w:style>
  <w:style w:type="paragraph" w:customStyle="1" w:styleId="contentsarticletitle">
    <w:name w:val="contents_article_title"/>
    <w:basedOn w:val="ae"/>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
    <w:rsid w:val="004C0FBC"/>
    <w:rPr>
      <w:b w:val="0"/>
      <w:bCs w:val="0"/>
      <w:sz w:val="18"/>
      <w:szCs w:val="18"/>
    </w:rPr>
  </w:style>
  <w:style w:type="character" w:customStyle="1" w:styleId="1a">
    <w:name w:val="Цитата Знак1"/>
    <w:basedOn w:val="af"/>
    <w:link w:val="aff7"/>
    <w:rsid w:val="00851605"/>
    <w:rPr>
      <w:rFonts w:ascii="Times New Roman" w:eastAsia="Times New Roman" w:hAnsi="Times New Roman" w:cs="Times New Roman"/>
      <w:sz w:val="28"/>
      <w:szCs w:val="20"/>
      <w:lang w:val="uk-UA" w:eastAsia="ru-RU"/>
    </w:rPr>
  </w:style>
  <w:style w:type="paragraph" w:customStyle="1" w:styleId="08Body">
    <w:name w:val="08_Body"/>
    <w:basedOn w:val="ae"/>
    <w:next w:val="ae"/>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e"/>
    <w:next w:val="ae"/>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3">
    <w:name w:val="Цитата Знак"/>
    <w:basedOn w:val="af"/>
    <w:rsid w:val="00851605"/>
    <w:rPr>
      <w:sz w:val="28"/>
      <w:lang w:val="uk-UA" w:eastAsia="ru-RU" w:bidi="ar-SA"/>
    </w:rPr>
  </w:style>
  <w:style w:type="character" w:customStyle="1" w:styleId="ped">
    <w:name w:val="ped"/>
    <w:basedOn w:val="af"/>
    <w:rsid w:val="00851605"/>
  </w:style>
  <w:style w:type="character" w:customStyle="1" w:styleId="wbr">
    <w:name w:val="wbr"/>
    <w:basedOn w:val="af"/>
    <w:rsid w:val="00851605"/>
  </w:style>
  <w:style w:type="character" w:customStyle="1" w:styleId="nlmarticle-title">
    <w:name w:val="nlm_article-title"/>
    <w:basedOn w:val="af"/>
    <w:rsid w:val="00851605"/>
  </w:style>
  <w:style w:type="character" w:customStyle="1" w:styleId="citationsource-journal">
    <w:name w:val="citation_source-journal"/>
    <w:basedOn w:val="af"/>
    <w:rsid w:val="00851605"/>
  </w:style>
  <w:style w:type="character" w:customStyle="1" w:styleId="nlmfpage">
    <w:name w:val="nlm_fpage"/>
    <w:basedOn w:val="af"/>
    <w:rsid w:val="00851605"/>
  </w:style>
  <w:style w:type="character" w:customStyle="1" w:styleId="nlmlpage">
    <w:name w:val="nlm_lpage"/>
    <w:basedOn w:val="af"/>
    <w:rsid w:val="00851605"/>
  </w:style>
  <w:style w:type="character" w:customStyle="1" w:styleId="nlmyear">
    <w:name w:val="nlm_year"/>
    <w:basedOn w:val="af"/>
    <w:rsid w:val="00851605"/>
  </w:style>
  <w:style w:type="character" w:customStyle="1" w:styleId="spi">
    <w:name w:val="spi"/>
    <w:basedOn w:val="af"/>
    <w:rsid w:val="00851605"/>
  </w:style>
  <w:style w:type="character" w:customStyle="1" w:styleId="searchterm0">
    <w:name w:val="searchterm0"/>
    <w:basedOn w:val="af"/>
    <w:rsid w:val="00851605"/>
  </w:style>
  <w:style w:type="paragraph" w:customStyle="1" w:styleId="Style11">
    <w:name w:val="Style 1"/>
    <w:basedOn w:val="ae"/>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e"/>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e"/>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4">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5">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6">
    <w:name w:val="Знак Знак Знак Знак Знак Знак Знак Знак"/>
    <w:basedOn w:val="ae"/>
    <w:rsid w:val="006C6BF0"/>
    <w:pPr>
      <w:spacing w:after="0" w:line="240" w:lineRule="auto"/>
    </w:pPr>
    <w:rPr>
      <w:rFonts w:ascii="Verdana" w:eastAsia="Times New Roman" w:hAnsi="Verdana" w:cs="Verdana"/>
      <w:sz w:val="20"/>
      <w:szCs w:val="20"/>
      <w:lang w:val="en-US"/>
    </w:rPr>
  </w:style>
  <w:style w:type="paragraph" w:customStyle="1" w:styleId="afffffffffffff7">
    <w:name w:val="Знак Знак Знак Знак Знак Знак"/>
    <w:basedOn w:val="ae"/>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
    <w:rsid w:val="006E5C4E"/>
  </w:style>
  <w:style w:type="paragraph" w:customStyle="1" w:styleId="04">
    <w:name w:val="04"/>
    <w:basedOn w:val="ae"/>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8">
    <w:name w:val="дисерт"/>
    <w:basedOn w:val="ae"/>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e"/>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e"/>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e"/>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
    <w:rsid w:val="008305DD"/>
  </w:style>
  <w:style w:type="paragraph" w:customStyle="1" w:styleId="afffffffffffff9">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a">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b">
    <w:name w:val="Диссерт_ текст Знак"/>
    <w:basedOn w:val="ae"/>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
    <w:rsid w:val="00DA7FC4"/>
  </w:style>
  <w:style w:type="character" w:customStyle="1" w:styleId="fundquote">
    <w:name w:val="fundquote"/>
    <w:basedOn w:val="af"/>
    <w:rsid w:val="00332A3A"/>
  </w:style>
  <w:style w:type="character" w:customStyle="1" w:styleId="sitenoticetoggle">
    <w:name w:val="sitenoticetoggle"/>
    <w:basedOn w:val="af"/>
    <w:rsid w:val="00332A3A"/>
  </w:style>
  <w:style w:type="character" w:customStyle="1" w:styleId="fileinfo">
    <w:name w:val="fileinfo"/>
    <w:basedOn w:val="af"/>
    <w:rsid w:val="00332A3A"/>
  </w:style>
  <w:style w:type="character" w:customStyle="1" w:styleId="editsection">
    <w:name w:val="editsection"/>
    <w:basedOn w:val="af"/>
    <w:rsid w:val="00332A3A"/>
  </w:style>
  <w:style w:type="character" w:customStyle="1" w:styleId="divider">
    <w:name w:val="divider"/>
    <w:basedOn w:val="af"/>
    <w:rsid w:val="00332A3A"/>
  </w:style>
  <w:style w:type="character" w:customStyle="1" w:styleId="i1">
    <w:name w:val="i1"/>
    <w:basedOn w:val="af"/>
    <w:rsid w:val="00332A3A"/>
    <w:rPr>
      <w:i/>
      <w:iCs/>
    </w:rPr>
  </w:style>
  <w:style w:type="paragraph" w:customStyle="1" w:styleId="contentboxopenaccesstitle">
    <w:name w:val="content_box_openaccess_title"/>
    <w:basedOn w:val="ae"/>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e"/>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e"/>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
    <w:rsid w:val="00332A3A"/>
    <w:rPr>
      <w:color w:val="000066"/>
      <w:u w:val="single"/>
    </w:rPr>
  </w:style>
  <w:style w:type="paragraph" w:customStyle="1" w:styleId="fm-author">
    <w:name w:val="fm-author"/>
    <w:basedOn w:val="ae"/>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
    <w:rsid w:val="00332A3A"/>
  </w:style>
  <w:style w:type="character" w:customStyle="1" w:styleId="small1">
    <w:name w:val="small1"/>
    <w:basedOn w:val="af"/>
    <w:rsid w:val="00332A3A"/>
    <w:rPr>
      <w:rFonts w:ascii="Verdana" w:hAnsi="Verdana" w:cs="Verdana"/>
      <w:color w:val="000000"/>
      <w:sz w:val="15"/>
      <w:szCs w:val="15"/>
    </w:rPr>
  </w:style>
  <w:style w:type="character" w:customStyle="1" w:styleId="h1black1">
    <w:name w:val="h1black1"/>
    <w:basedOn w:val="af"/>
    <w:rsid w:val="00332A3A"/>
    <w:rPr>
      <w:rFonts w:ascii="Verdana" w:hAnsi="Verdana" w:cs="Verdana"/>
      <w:b/>
      <w:bCs/>
      <w:color w:val="000000"/>
      <w:sz w:val="27"/>
      <w:szCs w:val="27"/>
      <w:u w:val="none"/>
      <w:effect w:val="none"/>
    </w:rPr>
  </w:style>
  <w:style w:type="character" w:customStyle="1" w:styleId="bodyblack1">
    <w:name w:val="bodyblack1"/>
    <w:basedOn w:val="af"/>
    <w:rsid w:val="00332A3A"/>
    <w:rPr>
      <w:rFonts w:ascii="Verdana" w:hAnsi="Verdana" w:cs="Verdana"/>
      <w:color w:val="000000"/>
      <w:sz w:val="20"/>
      <w:szCs w:val="20"/>
    </w:rPr>
  </w:style>
  <w:style w:type="paragraph" w:customStyle="1" w:styleId="bibliomixed">
    <w:name w:val="bibliomixed"/>
    <w:basedOn w:val="ae"/>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e"/>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e"/>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e"/>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
    <w:rsid w:val="00332A3A"/>
    <w:rPr>
      <w:rFonts w:ascii="Verdana" w:hAnsi="Verdana" w:cs="Verdana"/>
      <w:color w:val="000000"/>
      <w:sz w:val="30"/>
      <w:szCs w:val="30"/>
    </w:rPr>
  </w:style>
  <w:style w:type="character" w:customStyle="1" w:styleId="xauthor1">
    <w:name w:val="xauthor1"/>
    <w:basedOn w:val="af"/>
    <w:rsid w:val="00332A3A"/>
    <w:rPr>
      <w:rFonts w:ascii="Verdana" w:hAnsi="Verdana" w:cs="Verdana"/>
      <w:b/>
      <w:bCs/>
      <w:sz w:val="18"/>
      <w:szCs w:val="18"/>
    </w:rPr>
  </w:style>
  <w:style w:type="character" w:customStyle="1" w:styleId="softsubbhead1">
    <w:name w:val="softsubbhead1"/>
    <w:basedOn w:val="af"/>
    <w:rsid w:val="00332A3A"/>
    <w:rPr>
      <w:rFonts w:ascii="Verdana" w:hAnsi="Verdana" w:cs="Verdana"/>
      <w:sz w:val="23"/>
      <w:szCs w:val="23"/>
    </w:rPr>
  </w:style>
  <w:style w:type="character" w:customStyle="1" w:styleId="subhead1">
    <w:name w:val="subhead1"/>
    <w:basedOn w:val="af"/>
    <w:rsid w:val="00332A3A"/>
    <w:rPr>
      <w:rFonts w:ascii="Verdana" w:hAnsi="Verdana" w:cs="Verdana"/>
      <w:b/>
      <w:bCs/>
      <w:sz w:val="24"/>
      <w:szCs w:val="24"/>
    </w:rPr>
  </w:style>
  <w:style w:type="paragraph" w:customStyle="1" w:styleId="xfull">
    <w:name w:val="xfull"/>
    <w:basedOn w:val="ae"/>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
    <w:rsid w:val="00332A3A"/>
    <w:rPr>
      <w:rFonts w:ascii="Verdana" w:hAnsi="Verdana" w:cs="Verdana"/>
      <w:b/>
      <w:bCs/>
      <w:sz w:val="23"/>
      <w:szCs w:val="23"/>
    </w:rPr>
  </w:style>
  <w:style w:type="character" w:customStyle="1" w:styleId="entity1">
    <w:name w:val="entity1"/>
    <w:basedOn w:val="af"/>
    <w:rsid w:val="00332A3A"/>
    <w:rPr>
      <w:rFonts w:ascii="Verdana" w:hAnsi="Verdana" w:cs="Verdana"/>
      <w:sz w:val="20"/>
      <w:szCs w:val="20"/>
    </w:rPr>
  </w:style>
  <w:style w:type="paragraph" w:styleId="afffffffffffffc">
    <w:name w:val="Signature"/>
    <w:basedOn w:val="ae"/>
    <w:link w:val="afffffffffffffd"/>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d">
    <w:name w:val="Подпись Знак"/>
    <w:basedOn w:val="af"/>
    <w:link w:val="afffffffffffffc"/>
    <w:rsid w:val="00332A3A"/>
    <w:rPr>
      <w:rFonts w:ascii="1251 Times" w:eastAsia="Times New Roman" w:hAnsi="1251 Times" w:cs="1251 Times"/>
      <w:sz w:val="17"/>
      <w:szCs w:val="17"/>
      <w:lang w:val="uk-UA" w:eastAsia="ru-RU"/>
    </w:rPr>
  </w:style>
  <w:style w:type="paragraph" w:customStyle="1" w:styleId="660">
    <w:name w:val="Заголовок 66"/>
    <w:basedOn w:val="ae"/>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
    <w:rsid w:val="00332A3A"/>
    <w:rPr>
      <w:color w:val="auto"/>
      <w:u w:val="single"/>
      <w:effect w:val="none"/>
    </w:rPr>
  </w:style>
  <w:style w:type="character" w:customStyle="1" w:styleId="351">
    <w:name w:val="Гиперссылка35"/>
    <w:basedOn w:val="af"/>
    <w:rsid w:val="00332A3A"/>
    <w:rPr>
      <w:color w:val="auto"/>
      <w:u w:val="single"/>
      <w:effect w:val="none"/>
    </w:rPr>
  </w:style>
  <w:style w:type="character" w:customStyle="1" w:styleId="361">
    <w:name w:val="Гиперссылка36"/>
    <w:basedOn w:val="af"/>
    <w:rsid w:val="00332A3A"/>
    <w:rPr>
      <w:color w:val="auto"/>
      <w:u w:val="single"/>
      <w:effect w:val="none"/>
    </w:rPr>
  </w:style>
  <w:style w:type="paragraph" w:customStyle="1" w:styleId="bold">
    <w:name w:val="bold"/>
    <w:basedOn w:val="ae"/>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e"/>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e"/>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e"/>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e"/>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
    <w:rsid w:val="00332A3A"/>
    <w:rPr>
      <w:b/>
      <w:bCs/>
      <w:sz w:val="18"/>
      <w:szCs w:val="18"/>
    </w:rPr>
  </w:style>
  <w:style w:type="character" w:customStyle="1" w:styleId="cssauthor">
    <w:name w:val="css_author"/>
    <w:basedOn w:val="af"/>
    <w:rsid w:val="00332A3A"/>
    <w:rPr>
      <w:color w:val="800000"/>
    </w:rPr>
  </w:style>
  <w:style w:type="paragraph" w:customStyle="1" w:styleId="afffffffffffffe">
    <w:name w:val="+ маленький"/>
    <w:basedOn w:val="ae"/>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
    <w:rsid w:val="00332A3A"/>
  </w:style>
  <w:style w:type="paragraph" w:customStyle="1" w:styleId="affffffffffffff">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0">
    <w:name w:val="Тайм"/>
    <w:basedOn w:val="ae"/>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1">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b">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2">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3">
    <w:name w:val="список"/>
    <w:basedOn w:val="ae"/>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4">
    <w:name w:val="апп"/>
    <w:basedOn w:val="af5"/>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4">
    <w:name w:val="Placeholder Text"/>
    <w:basedOn w:val="af"/>
    <w:uiPriority w:val="99"/>
    <w:semiHidden/>
    <w:rsid w:val="002C0050"/>
    <w:rPr>
      <w:color w:val="808080"/>
    </w:rPr>
  </w:style>
  <w:style w:type="paragraph" w:customStyle="1" w:styleId="1fffc">
    <w:name w:val="Загл 1"/>
    <w:basedOn w:val="affffffffffffff0"/>
    <w:next w:val="15"/>
    <w:qFormat/>
    <w:rsid w:val="002C0050"/>
  </w:style>
  <w:style w:type="paragraph" w:customStyle="1" w:styleId="TimesNewRoman121250">
    <w:name w:val="Стиль Times New Roman 12 пт Первая строка:  125 см После:  0 пт"/>
    <w:basedOn w:val="ae"/>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e"/>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e"/>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e"/>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e"/>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e"/>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
    <w:rsid w:val="00522BF4"/>
  </w:style>
  <w:style w:type="paragraph" w:customStyle="1" w:styleId="affffffffffffff5">
    <w:name w:val="Примітка"/>
    <w:basedOn w:val="5f"/>
    <w:rsid w:val="00FA7E0D"/>
    <w:pPr>
      <w:spacing w:before="120" w:after="120"/>
    </w:pPr>
    <w:rPr>
      <w:sz w:val="28"/>
      <w:szCs w:val="28"/>
      <w:lang w:eastAsia="ja-JP"/>
    </w:rPr>
  </w:style>
  <w:style w:type="character" w:customStyle="1" w:styleId="CharChar">
    <w:name w:val="Char Char"/>
    <w:basedOn w:val="af"/>
    <w:rsid w:val="00FA7E0D"/>
    <w:rPr>
      <w:rFonts w:eastAsia="MS Mincho"/>
      <w:sz w:val="24"/>
      <w:szCs w:val="24"/>
      <w:lang w:val="ru-RU" w:eastAsia="ja-JP"/>
    </w:rPr>
  </w:style>
  <w:style w:type="character" w:customStyle="1" w:styleId="postbody1">
    <w:name w:val="postbody1"/>
    <w:basedOn w:val="af"/>
    <w:rsid w:val="00FA7E0D"/>
    <w:rPr>
      <w:sz w:val="18"/>
      <w:szCs w:val="18"/>
    </w:rPr>
  </w:style>
  <w:style w:type="character" w:customStyle="1" w:styleId="FontStyle45">
    <w:name w:val="Font Style45"/>
    <w:basedOn w:val="af"/>
    <w:rsid w:val="00FA7E0D"/>
    <w:rPr>
      <w:rFonts w:ascii="Times New Roman" w:hAnsi="Times New Roman" w:cs="Times New Roman"/>
      <w:b/>
      <w:bCs/>
      <w:sz w:val="16"/>
      <w:szCs w:val="16"/>
    </w:rPr>
  </w:style>
  <w:style w:type="character" w:customStyle="1" w:styleId="FontStyle56">
    <w:name w:val="Font Style56"/>
    <w:basedOn w:val="af"/>
    <w:rsid w:val="00FA7E0D"/>
    <w:rPr>
      <w:rFonts w:ascii="Times New Roman" w:hAnsi="Times New Roman" w:cs="Times New Roman"/>
      <w:sz w:val="16"/>
      <w:szCs w:val="16"/>
    </w:rPr>
  </w:style>
  <w:style w:type="paragraph" w:customStyle="1" w:styleId="149">
    <w:name w:val="Название14"/>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6">
    <w:name w:val="Рисунок"/>
    <w:basedOn w:val="af3"/>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7">
    <w:name w:val="Рисунок Знак"/>
    <w:basedOn w:val="CharChar"/>
    <w:rsid w:val="00FA7E0D"/>
    <w:rPr>
      <w:rFonts w:eastAsia="MS Mincho"/>
      <w:sz w:val="28"/>
      <w:szCs w:val="28"/>
      <w:lang w:val="uk-UA" w:eastAsia="ja-JP"/>
    </w:rPr>
  </w:style>
  <w:style w:type="paragraph" w:customStyle="1" w:styleId="-0">
    <w:name w:val="заголовок-Д"/>
    <w:basedOn w:val="ae"/>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e"/>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e"/>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8">
    <w:name w:val="Печатная машинка"/>
    <w:rsid w:val="009178CF"/>
    <w:rPr>
      <w:rFonts w:ascii="Courier New" w:hAnsi="Courier New" w:cs="Courier New"/>
      <w:sz w:val="20"/>
      <w:szCs w:val="20"/>
    </w:rPr>
  </w:style>
  <w:style w:type="paragraph" w:customStyle="1" w:styleId="affffffffffffff9">
    <w:name w:val="Готовый"/>
    <w:basedOn w:val="ae"/>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e"/>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
    <w:rsid w:val="003B6480"/>
    <w:rPr>
      <w:rFonts w:ascii="Arial" w:hAnsi="Arial" w:cs="Arial" w:hint="default"/>
      <w:color w:val="000000"/>
      <w:sz w:val="18"/>
      <w:szCs w:val="18"/>
    </w:rPr>
  </w:style>
  <w:style w:type="character" w:customStyle="1" w:styleId="textbold1">
    <w:name w:val="text_bold1"/>
    <w:basedOn w:val="af"/>
    <w:rsid w:val="003B6480"/>
    <w:rPr>
      <w:b/>
      <w:bCs/>
    </w:rPr>
  </w:style>
  <w:style w:type="numbering" w:styleId="111111">
    <w:name w:val="Outline List 2"/>
    <w:basedOn w:val="af1"/>
    <w:uiPriority w:val="99"/>
    <w:rsid w:val="003B6480"/>
    <w:pPr>
      <w:numPr>
        <w:numId w:val="14"/>
      </w:numPr>
    </w:pPr>
  </w:style>
  <w:style w:type="numbering" w:styleId="1ai">
    <w:name w:val="Outline List 1"/>
    <w:basedOn w:val="af1"/>
    <w:rsid w:val="003B6480"/>
    <w:pPr>
      <w:numPr>
        <w:numId w:val="15"/>
      </w:numPr>
    </w:pPr>
  </w:style>
  <w:style w:type="numbering" w:styleId="a3">
    <w:name w:val="Outline List 3"/>
    <w:basedOn w:val="af1"/>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a">
    <w:name w:val="Автореф"/>
    <w:basedOn w:val="ae"/>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
    <w:rsid w:val="00913A20"/>
    <w:rPr>
      <w:rFonts w:ascii="Arial" w:hAnsi="Arial" w:cs="Arial" w:hint="default"/>
      <w:i/>
      <w:iCs/>
      <w:color w:val="666666"/>
      <w:sz w:val="20"/>
      <w:szCs w:val="20"/>
    </w:rPr>
  </w:style>
  <w:style w:type="character" w:customStyle="1" w:styleId="breadcrumb1">
    <w:name w:val="breadcrumb1"/>
    <w:basedOn w:val="af"/>
    <w:rsid w:val="00913A20"/>
    <w:rPr>
      <w:rFonts w:ascii="Arial" w:hAnsi="Arial" w:cs="Arial" w:hint="default"/>
      <w:color w:val="004A8A"/>
      <w:sz w:val="16"/>
      <w:szCs w:val="16"/>
    </w:rPr>
  </w:style>
  <w:style w:type="paragraph" w:customStyle="1" w:styleId="affffffffffffffb">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
    <w:rsid w:val="00862551"/>
    <w:rPr>
      <w:rFonts w:cs="Times New Roman"/>
    </w:rPr>
  </w:style>
  <w:style w:type="character" w:customStyle="1" w:styleId="c6">
    <w:name w:val="c6"/>
    <w:basedOn w:val="af"/>
    <w:rsid w:val="00862551"/>
    <w:rPr>
      <w:rFonts w:cs="Times New Roman"/>
    </w:rPr>
  </w:style>
  <w:style w:type="paragraph" w:customStyle="1" w:styleId="4f6">
    <w:name w:val="Абзац списка4"/>
    <w:basedOn w:val="ae"/>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c">
    <w:name w:val="Списочный"/>
    <w:basedOn w:val="ae"/>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e"/>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e"/>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
    <w:rsid w:val="00862551"/>
    <w:rPr>
      <w:rFonts w:cs="Times New Roman"/>
    </w:rPr>
  </w:style>
  <w:style w:type="paragraph" w:customStyle="1" w:styleId="affffffffffffffd">
    <w:name w:val="Опоненти"/>
    <w:basedOn w:val="afff9"/>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d">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e">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0">
    <w:name w:val="УДК"/>
    <w:basedOn w:val="afff9"/>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1">
    <w:name w:val="прізв"/>
    <w:basedOn w:val="afffffffffffffff2"/>
    <w:rsid w:val="004F16A4"/>
  </w:style>
  <w:style w:type="paragraph" w:customStyle="1" w:styleId="afffffffffffffff2">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3">
    <w:name w:val="Знак Знак Знак Знак Знак Знак Знак Знак Знак"/>
    <w:basedOn w:val="ae"/>
    <w:rsid w:val="004813E7"/>
    <w:pPr>
      <w:spacing w:after="0" w:line="240" w:lineRule="auto"/>
    </w:pPr>
    <w:rPr>
      <w:rFonts w:ascii="Verdana" w:eastAsia="Times New Roman" w:hAnsi="Verdana" w:cs="Verdana"/>
      <w:color w:val="000000"/>
      <w:sz w:val="20"/>
      <w:szCs w:val="20"/>
      <w:lang w:val="en-US"/>
    </w:rPr>
  </w:style>
  <w:style w:type="paragraph" w:customStyle="1" w:styleId="afffffffffffffff4">
    <w:name w:val="Название таблицы"/>
    <w:basedOn w:val="ae"/>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e">
    <w:name w:val="Знак Знак Знак Знак Знак Знак Знак Знак Знак1"/>
    <w:basedOn w:val="ae"/>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e"/>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e"/>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e"/>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
    <w:rsid w:val="00AA4DFF"/>
    <w:rPr>
      <w:rFonts w:ascii="Times New Roman" w:hAnsi="Times New Roman" w:cs="Times New Roman"/>
      <w:sz w:val="16"/>
      <w:szCs w:val="16"/>
    </w:rPr>
  </w:style>
  <w:style w:type="character" w:customStyle="1" w:styleId="FontStyle66">
    <w:name w:val="Font Style66"/>
    <w:basedOn w:val="af"/>
    <w:rsid w:val="00AA4DFF"/>
    <w:rPr>
      <w:rFonts w:ascii="Times New Roman" w:hAnsi="Times New Roman" w:cs="Times New Roman"/>
      <w:i/>
      <w:iCs/>
      <w:sz w:val="16"/>
      <w:szCs w:val="16"/>
    </w:rPr>
  </w:style>
  <w:style w:type="paragraph" w:customStyle="1" w:styleId="Style110">
    <w:name w:val="Style11"/>
    <w:basedOn w:val="ae"/>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
    <w:rsid w:val="00AA4DFF"/>
    <w:rPr>
      <w:rFonts w:ascii="Times New Roman" w:hAnsi="Times New Roman" w:cs="Times New Roman"/>
      <w:sz w:val="26"/>
      <w:szCs w:val="26"/>
    </w:rPr>
  </w:style>
  <w:style w:type="character" w:customStyle="1" w:styleId="FontStyle20">
    <w:name w:val="Font Style20"/>
    <w:basedOn w:val="af"/>
    <w:uiPriority w:val="99"/>
    <w:rsid w:val="00AA4DFF"/>
    <w:rPr>
      <w:rFonts w:ascii="Times New Roman" w:hAnsi="Times New Roman" w:cs="Times New Roman"/>
      <w:b/>
      <w:bCs/>
      <w:spacing w:val="30"/>
      <w:sz w:val="16"/>
      <w:szCs w:val="16"/>
    </w:rPr>
  </w:style>
  <w:style w:type="character" w:customStyle="1" w:styleId="FontStyle23">
    <w:name w:val="Font Style23"/>
    <w:basedOn w:val="af"/>
    <w:uiPriority w:val="99"/>
    <w:rsid w:val="00AA4DFF"/>
    <w:rPr>
      <w:rFonts w:ascii="Times New Roman" w:hAnsi="Times New Roman" w:cs="Times New Roman"/>
      <w:sz w:val="24"/>
      <w:szCs w:val="24"/>
    </w:rPr>
  </w:style>
  <w:style w:type="character" w:customStyle="1" w:styleId="FontStyle53">
    <w:name w:val="Font Style53"/>
    <w:basedOn w:val="af"/>
    <w:rsid w:val="00AA4DFF"/>
    <w:rPr>
      <w:rFonts w:ascii="Times New Roman" w:hAnsi="Times New Roman" w:cs="Times New Roman"/>
      <w:smallCaps/>
      <w:spacing w:val="10"/>
      <w:sz w:val="18"/>
      <w:szCs w:val="18"/>
    </w:rPr>
  </w:style>
  <w:style w:type="character" w:customStyle="1" w:styleId="FontStyle39">
    <w:name w:val="Font Style39"/>
    <w:basedOn w:val="af"/>
    <w:rsid w:val="00AA4DFF"/>
    <w:rPr>
      <w:rFonts w:ascii="Times New Roman" w:hAnsi="Times New Roman" w:cs="Times New Roman"/>
      <w:b/>
      <w:bCs/>
      <w:sz w:val="12"/>
      <w:szCs w:val="12"/>
    </w:rPr>
  </w:style>
  <w:style w:type="paragraph" w:customStyle="1" w:styleId="innandatcbig">
    <w:name w:val="innandatcbig"/>
    <w:basedOn w:val="ae"/>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e"/>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e"/>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
    <w:locked/>
    <w:rsid w:val="00C5727B"/>
    <w:rPr>
      <w:sz w:val="16"/>
      <w:szCs w:val="16"/>
      <w:lang w:val="ru-RU" w:eastAsia="ru-RU" w:bidi="ar-SA"/>
    </w:rPr>
  </w:style>
  <w:style w:type="table" w:customStyle="1" w:styleId="afffffffffffffff5">
    <w:name w:val="Світлий список"/>
    <w:basedOn w:val="af0"/>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
    <w:rsid w:val="005E1742"/>
    <w:rPr>
      <w:vanish w:val="0"/>
      <w:webHidden w:val="0"/>
      <w:sz w:val="24"/>
      <w:szCs w:val="24"/>
      <w:specVanish w:val="0"/>
    </w:rPr>
  </w:style>
  <w:style w:type="paragraph" w:customStyle="1" w:styleId="Style34">
    <w:name w:val="Style34"/>
    <w:basedOn w:val="ae"/>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e"/>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
    <w:rsid w:val="005E1742"/>
    <w:rPr>
      <w:rFonts w:ascii="Book Antiqua" w:hAnsi="Book Antiqua" w:cs="Book Antiqua"/>
      <w:sz w:val="14"/>
      <w:szCs w:val="14"/>
    </w:rPr>
  </w:style>
  <w:style w:type="character" w:customStyle="1" w:styleId="FontStyle250">
    <w:name w:val="Font Style250"/>
    <w:basedOn w:val="af"/>
    <w:rsid w:val="005E1742"/>
    <w:rPr>
      <w:rFonts w:ascii="Book Antiqua" w:hAnsi="Book Antiqua" w:cs="Book Antiqua"/>
      <w:i/>
      <w:iCs/>
      <w:sz w:val="14"/>
      <w:szCs w:val="14"/>
    </w:rPr>
  </w:style>
  <w:style w:type="character" w:customStyle="1" w:styleId="FontStyle243">
    <w:name w:val="Font Style243"/>
    <w:basedOn w:val="af"/>
    <w:rsid w:val="005E1742"/>
    <w:rPr>
      <w:rFonts w:ascii="Book Antiqua" w:hAnsi="Book Antiqua" w:cs="Book Antiqua"/>
      <w:sz w:val="24"/>
      <w:szCs w:val="24"/>
    </w:rPr>
  </w:style>
  <w:style w:type="character" w:customStyle="1" w:styleId="FontStyle242">
    <w:name w:val="Font Style242"/>
    <w:basedOn w:val="af"/>
    <w:rsid w:val="005E1742"/>
    <w:rPr>
      <w:rFonts w:ascii="Book Antiqua" w:hAnsi="Book Antiqua" w:cs="Book Antiqua"/>
      <w:b/>
      <w:bCs/>
      <w:sz w:val="38"/>
      <w:szCs w:val="38"/>
    </w:rPr>
  </w:style>
  <w:style w:type="character" w:customStyle="1" w:styleId="FontStyle244">
    <w:name w:val="Font Style244"/>
    <w:basedOn w:val="af"/>
    <w:rsid w:val="005E1742"/>
    <w:rPr>
      <w:rFonts w:ascii="Book Antiqua" w:hAnsi="Book Antiqua" w:cs="Book Antiqua"/>
      <w:sz w:val="12"/>
      <w:szCs w:val="12"/>
    </w:rPr>
  </w:style>
  <w:style w:type="paragraph" w:customStyle="1" w:styleId="Style86">
    <w:name w:val="Style86"/>
    <w:basedOn w:val="ae"/>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
    <w:rsid w:val="005E1742"/>
    <w:rPr>
      <w:rFonts w:ascii="Book Antiqua" w:hAnsi="Book Antiqua" w:cs="Book Antiqua"/>
      <w:sz w:val="14"/>
      <w:szCs w:val="14"/>
    </w:rPr>
  </w:style>
  <w:style w:type="paragraph" w:customStyle="1" w:styleId="afffffffffffffff6">
    <w:name w:val="Обычный + Междустр.интервал:  полуторный"/>
    <w:basedOn w:val="ae"/>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
    <w:rsid w:val="00DD58C3"/>
    <w:rPr>
      <w:rFonts w:ascii="Verdana" w:hAnsi="Verdana"/>
      <w:sz w:val="14"/>
      <w:szCs w:val="14"/>
    </w:rPr>
  </w:style>
  <w:style w:type="character" w:customStyle="1" w:styleId="FontStyle35">
    <w:name w:val="Font Style35"/>
    <w:basedOn w:val="af"/>
    <w:rsid w:val="00DD58C3"/>
    <w:rPr>
      <w:rFonts w:ascii="Verdana" w:hAnsi="Verdana"/>
      <w:i/>
      <w:iCs/>
      <w:sz w:val="14"/>
      <w:szCs w:val="14"/>
    </w:rPr>
  </w:style>
  <w:style w:type="paragraph" w:customStyle="1" w:styleId="authorgroup0">
    <w:name w:val="author_group"/>
    <w:basedOn w:val="ae"/>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e"/>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7">
    <w:name w:val="Стиль Стиль По центру Междустр.интервал:  полуторный + По центру"/>
    <w:basedOn w:val="afffffffffffffff8"/>
    <w:rsid w:val="00871FEB"/>
    <w:pPr>
      <w:jc w:val="center"/>
    </w:pPr>
    <w:rPr>
      <w:sz w:val="28"/>
    </w:rPr>
  </w:style>
  <w:style w:type="paragraph" w:customStyle="1" w:styleId="afffffffffffffff8">
    <w:name w:val="Стиль По центру Междустр.интервал:  полуторный"/>
    <w:basedOn w:val="ae"/>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e"/>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e"/>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e"/>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e"/>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e"/>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e"/>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e"/>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
    <w:name w:val="Текст Знак1"/>
    <w:basedOn w:val="af"/>
    <w:rsid w:val="00630C26"/>
    <w:rPr>
      <w:rFonts w:ascii="Consolas" w:hAnsi="Consolas" w:cs="Consolas"/>
      <w:sz w:val="21"/>
      <w:szCs w:val="21"/>
      <w:lang w:val="uk-UA"/>
    </w:rPr>
  </w:style>
  <w:style w:type="character" w:customStyle="1" w:styleId="a21">
    <w:name w:val="a2"/>
    <w:basedOn w:val="af"/>
    <w:rsid w:val="00630C26"/>
  </w:style>
  <w:style w:type="character" w:customStyle="1" w:styleId="6b">
    <w:name w:val="Знак Знак6"/>
    <w:basedOn w:val="af"/>
    <w:rsid w:val="00E758D6"/>
    <w:rPr>
      <w:sz w:val="28"/>
      <w:szCs w:val="28"/>
      <w:lang w:val="uk-UA" w:eastAsia="ru-RU" w:bidi="ar-SA"/>
    </w:rPr>
  </w:style>
  <w:style w:type="paragraph" w:customStyle="1" w:styleId="afffffffffffffff9">
    <w:name w:val="Условные обозначения"/>
    <w:basedOn w:val="ae"/>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a">
    <w:name w:val="Таблица номер"/>
    <w:basedOn w:val="ae"/>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b">
    <w:name w:val="Bibliography"/>
    <w:basedOn w:val="ae"/>
    <w:next w:val="ae"/>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e"/>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c">
    <w:name w:val="Таблица название"/>
    <w:basedOn w:val="ae"/>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d">
    <w:name w:val="Таблица текст"/>
    <w:basedOn w:val="ae"/>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b">
    <w:name w:val="Список публикаций"/>
    <w:basedOn w:val="ae"/>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
    <w:rsid w:val="008A5FE3"/>
    <w:rPr>
      <w:rFonts w:cs="Times New Roman"/>
    </w:rPr>
  </w:style>
  <w:style w:type="paragraph" w:customStyle="1" w:styleId="censz10">
    <w:name w:val="cen sz10"/>
    <w:basedOn w:val="ae"/>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
    <w:rsid w:val="001277D6"/>
    <w:rPr>
      <w:rFonts w:ascii="Symbol" w:hAnsi="Symbol" w:hint="default"/>
    </w:rPr>
  </w:style>
  <w:style w:type="paragraph" w:customStyle="1" w:styleId="262">
    <w:name w:val="Основной текст с отступом 26"/>
    <w:basedOn w:val="ae"/>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e"/>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e"/>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e"/>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0">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e"/>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e"/>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e"/>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
    <w:rsid w:val="00D02D56"/>
  </w:style>
  <w:style w:type="character" w:customStyle="1" w:styleId="author">
    <w:name w:val="author"/>
    <w:basedOn w:val="af"/>
    <w:rsid w:val="00D02D56"/>
  </w:style>
  <w:style w:type="character" w:customStyle="1" w:styleId="FontStyle13">
    <w:name w:val="Font Style13"/>
    <w:basedOn w:val="af"/>
    <w:uiPriority w:val="99"/>
    <w:rsid w:val="00F927C6"/>
    <w:rPr>
      <w:rFonts w:ascii="Times New Roman" w:hAnsi="Times New Roman" w:cs="Times New Roman"/>
      <w:sz w:val="26"/>
      <w:szCs w:val="26"/>
    </w:rPr>
  </w:style>
  <w:style w:type="paragraph" w:customStyle="1" w:styleId="afffffffffffffffe">
    <w:name w:val="Стиль автореферат"/>
    <w:basedOn w:val="ae"/>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e"/>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
    <w:name w:val="Звичайний (веб)"/>
    <w:basedOn w:val="ae"/>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0">
    <w:name w:val="Стиль По ширине"/>
    <w:basedOn w:val="af"/>
    <w:rsid w:val="00A57962"/>
    <w:rPr>
      <w:rFonts w:ascii="Times New Roman" w:hAnsi="Times New Roman"/>
      <w:color w:val="000000"/>
      <w:sz w:val="28"/>
      <w:szCs w:val="28"/>
      <w:lang w:val="uk-UA"/>
    </w:rPr>
  </w:style>
  <w:style w:type="paragraph" w:customStyle="1" w:styleId="155">
    <w:name w:val="Название15"/>
    <w:basedOn w:val="ae"/>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1">
    <w:name w:val="текст пункта"/>
    <w:basedOn w:val="ae"/>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3"/>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Subtle 1"/>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
    <w:link w:val="18"/>
    <w:rsid w:val="00276785"/>
    <w:rPr>
      <w:rFonts w:ascii="Arial" w:eastAsia="Times New Roman" w:hAnsi="Arial" w:cs="Arial"/>
      <w:b/>
      <w:bCs/>
      <w:shadow/>
      <w:sz w:val="28"/>
      <w:szCs w:val="28"/>
      <w:lang w:val="uk-UA" w:eastAsia="ru-RU"/>
    </w:rPr>
  </w:style>
  <w:style w:type="character" w:customStyle="1" w:styleId="1ffff2">
    <w:name w:val="Подзаголовок1"/>
    <w:basedOn w:val="af"/>
    <w:rsid w:val="00276785"/>
  </w:style>
  <w:style w:type="paragraph" w:customStyle="1" w:styleId="1510">
    <w:name w:val="КрасНорм1.51"/>
    <w:basedOn w:val="ae"/>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
    <w:link w:val="152"/>
    <w:rsid w:val="00276785"/>
    <w:rPr>
      <w:rFonts w:ascii="Times New Roman" w:eastAsia="Times New Roman" w:hAnsi="Times New Roman" w:cs="Times New Roman"/>
      <w:sz w:val="28"/>
      <w:szCs w:val="28"/>
      <w:lang w:eastAsia="ru-RU"/>
    </w:rPr>
  </w:style>
  <w:style w:type="paragraph" w:styleId="affffffffffffffff2">
    <w:name w:val="macro"/>
    <w:basedOn w:val="af3"/>
    <w:link w:val="affffffffffffffff3"/>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3">
    <w:name w:val="Текст макроса Знак"/>
    <w:basedOn w:val="af"/>
    <w:link w:val="affffffffffffffff2"/>
    <w:semiHidden/>
    <w:rsid w:val="00276785"/>
    <w:rPr>
      <w:rFonts w:ascii="Courier New" w:eastAsia="Times New Roman" w:hAnsi="Courier New" w:cs="Courier New"/>
      <w:spacing w:val="-5"/>
      <w:sz w:val="24"/>
      <w:szCs w:val="24"/>
    </w:rPr>
  </w:style>
  <w:style w:type="paragraph" w:styleId="3ff0">
    <w:name w:val="List Continue 3"/>
    <w:basedOn w:val="afffffff1"/>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1"/>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1"/>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4">
    <w:name w:val="Date"/>
    <w:basedOn w:val="af3"/>
    <w:link w:val="affffffffffffffff5"/>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5">
    <w:name w:val="Дата Знак"/>
    <w:basedOn w:val="af"/>
    <w:link w:val="affffffffffffffff4"/>
    <w:rsid w:val="00276785"/>
    <w:rPr>
      <w:rFonts w:ascii="Times New Roman" w:eastAsia="Times New Roman" w:hAnsi="Times New Roman" w:cs="Times New Roman"/>
      <w:sz w:val="20"/>
      <w:szCs w:val="20"/>
    </w:rPr>
  </w:style>
  <w:style w:type="paragraph" w:customStyle="1" w:styleId="affffffffffffffff6">
    <w:name w:val="Подзаголовок титульного листа"/>
    <w:basedOn w:val="ae"/>
    <w:next w:val="ae"/>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7">
    <w:name w:val="Заголовок титульного листа"/>
    <w:basedOn w:val="affffffffffffffff8"/>
    <w:next w:val="affffffffffffffff6"/>
    <w:rsid w:val="00276785"/>
    <w:pPr>
      <w:pBdr>
        <w:bottom w:val="single" w:sz="6" w:space="22" w:color="auto"/>
      </w:pBdr>
      <w:spacing w:before="0" w:after="0" w:line="300" w:lineRule="exact"/>
    </w:pPr>
    <w:rPr>
      <w:caps/>
      <w:spacing w:val="-10"/>
      <w:sz w:val="32"/>
      <w:szCs w:val="32"/>
    </w:rPr>
  </w:style>
  <w:style w:type="paragraph" w:customStyle="1" w:styleId="affffffffffffffff8">
    <w:name w:val="База заголовка"/>
    <w:basedOn w:val="ae"/>
    <w:next w:val="af3"/>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9">
    <w:name w:val="Название предприятия"/>
    <w:basedOn w:val="ae"/>
    <w:next w:val="affffffffffffffff7"/>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e"/>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a">
    <w:name w:val="Адрес"/>
    <w:basedOn w:val="af3"/>
    <w:rsid w:val="00276785"/>
    <w:pPr>
      <w:keepLines/>
      <w:suppressAutoHyphens w:val="0"/>
      <w:spacing w:after="0" w:line="240" w:lineRule="atLeast"/>
    </w:pPr>
    <w:rPr>
      <w:rFonts w:eastAsia="Times New Roman"/>
      <w:spacing w:val="-5"/>
      <w:sz w:val="24"/>
      <w:lang w:eastAsia="en-US"/>
    </w:rPr>
  </w:style>
  <w:style w:type="paragraph" w:customStyle="1" w:styleId="affffffffffffffffb">
    <w:name w:val="Неразрывный основной текст"/>
    <w:basedOn w:val="af3"/>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c">
    <w:name w:val="Название документа"/>
    <w:basedOn w:val="ae"/>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d">
    <w:name w:val="База сноски"/>
    <w:basedOn w:val="ae"/>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e">
    <w:name w:val="База верхнего колонтитула"/>
    <w:basedOn w:val="ae"/>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
    <w:name w:val="Нижний колонтитул (четный)"/>
    <w:basedOn w:val="aff2"/>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0">
    <w:name w:val="Нижний колонтитул (первый)"/>
    <w:basedOn w:val="aff2"/>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1">
    <w:name w:val="Нижний колонтитул (нечетный)"/>
    <w:basedOn w:val="aff2"/>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2">
    <w:name w:val="Верхний колонтитул (четный)"/>
    <w:basedOn w:val="afe"/>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3">
    <w:name w:val="Верхний колонтитул (первый)"/>
    <w:basedOn w:val="afe"/>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4">
    <w:name w:val="Верхний колонтитул (нечетный)"/>
    <w:basedOn w:val="afe"/>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3">
    <w:name w:val="Значок 1"/>
    <w:basedOn w:val="affffffffffffff6"/>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5">
    <w:name w:val="Список (первый)"/>
    <w:basedOn w:val="afff9"/>
    <w:next w:val="afff9"/>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6">
    <w:name w:val="Список (последний)"/>
    <w:basedOn w:val="afff9"/>
    <w:next w:val="a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8">
    <w:name w:val="Нумерованный список (последний)"/>
    <w:basedOn w:val="a"/>
    <w:next w:val="af3"/>
    <w:rsid w:val="00276785"/>
    <w:pPr>
      <w:numPr>
        <w:numId w:val="0"/>
      </w:numPr>
      <w:spacing w:after="240" w:line="240" w:lineRule="atLeast"/>
    </w:pPr>
    <w:rPr>
      <w:rFonts w:ascii="Garamond" w:hAnsi="Garamond" w:cs="Garamond"/>
      <w:spacing w:val="-5"/>
      <w:lang w:eastAsia="en-US"/>
    </w:rPr>
  </w:style>
  <w:style w:type="paragraph" w:customStyle="1" w:styleId="afffffffffffffffff9">
    <w:name w:val="Тема"/>
    <w:basedOn w:val="af3"/>
    <w:next w:val="af3"/>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a">
    <w:name w:val="Вступление"/>
    <w:rsid w:val="00276785"/>
    <w:rPr>
      <w:caps/>
      <w:sz w:val="20"/>
      <w:szCs w:val="20"/>
    </w:rPr>
  </w:style>
  <w:style w:type="character" w:customStyle="1" w:styleId="afffffffffffffffffb">
    <w:name w:val="Надстрочный"/>
    <w:rsid w:val="00276785"/>
    <w:rPr>
      <w:vertAlign w:val="superscript"/>
    </w:rPr>
  </w:style>
  <w:style w:type="paragraph" w:customStyle="1" w:styleId="afffffffffffffffffc">
    <w:name w:val="Обратный адрес"/>
    <w:basedOn w:val="affffffffffffffffa"/>
    <w:rsid w:val="00276785"/>
    <w:pPr>
      <w:spacing w:line="160" w:lineRule="atLeast"/>
      <w:jc w:val="center"/>
    </w:pPr>
    <w:rPr>
      <w:rFonts w:ascii="Arial" w:hAnsi="Arial" w:cs="Arial"/>
      <w:spacing w:val="0"/>
      <w:sz w:val="15"/>
      <w:szCs w:val="15"/>
    </w:rPr>
  </w:style>
  <w:style w:type="paragraph" w:customStyle="1" w:styleId="ss">
    <w:name w:val="ss"/>
    <w:basedOn w:val="afffffffffffffffffc"/>
    <w:rsid w:val="00276785"/>
  </w:style>
  <w:style w:type="character" w:styleId="HTML6">
    <w:name w:val="HTML Acronym"/>
    <w:basedOn w:val="af"/>
    <w:rsid w:val="00276785"/>
    <w:rPr>
      <w:lang w:val="ru-RU" w:eastAsia="x-none"/>
    </w:rPr>
  </w:style>
  <w:style w:type="character" w:styleId="HTML7">
    <w:name w:val="HTML Keyboard"/>
    <w:basedOn w:val="af"/>
    <w:rsid w:val="00276785"/>
    <w:rPr>
      <w:rFonts w:ascii="Courier New" w:hAnsi="Courier New" w:cs="Courier New"/>
      <w:sz w:val="20"/>
      <w:szCs w:val="20"/>
      <w:lang w:val="ru-RU" w:eastAsia="x-none"/>
    </w:rPr>
  </w:style>
  <w:style w:type="character" w:styleId="HTML8">
    <w:name w:val="HTML Code"/>
    <w:basedOn w:val="af"/>
    <w:rsid w:val="00276785"/>
    <w:rPr>
      <w:rFonts w:ascii="Courier New" w:hAnsi="Courier New" w:cs="Courier New"/>
      <w:sz w:val="20"/>
      <w:szCs w:val="20"/>
      <w:lang w:val="ru-RU" w:eastAsia="x-none"/>
    </w:rPr>
  </w:style>
  <w:style w:type="character" w:styleId="HTML9">
    <w:name w:val="HTML Definition"/>
    <w:basedOn w:val="af"/>
    <w:rsid w:val="00276785"/>
    <w:rPr>
      <w:i/>
      <w:iCs/>
      <w:lang w:val="ru-RU" w:eastAsia="x-none"/>
    </w:rPr>
  </w:style>
  <w:style w:type="character" w:styleId="HTMLa">
    <w:name w:val="HTML Variable"/>
    <w:basedOn w:val="af"/>
    <w:rsid w:val="00276785"/>
    <w:rPr>
      <w:i/>
      <w:iCs/>
      <w:lang w:val="ru-RU" w:eastAsia="x-none"/>
    </w:rPr>
  </w:style>
  <w:style w:type="paragraph" w:styleId="afffffffffffffffffd">
    <w:name w:val="table of figures"/>
    <w:basedOn w:val="ae"/>
    <w:next w:val="ae"/>
    <w:semiHidden/>
    <w:rsid w:val="00276785"/>
    <w:pPr>
      <w:spacing w:after="240" w:line="240" w:lineRule="atLeast"/>
      <w:ind w:left="440" w:hanging="440"/>
    </w:pPr>
    <w:rPr>
      <w:rFonts w:ascii="Garamond" w:eastAsia="Times New Roman" w:hAnsi="Garamond" w:cs="Garamond"/>
    </w:rPr>
  </w:style>
  <w:style w:type="paragraph" w:styleId="afffffffffffffffffe">
    <w:name w:val="Salutation"/>
    <w:basedOn w:val="ae"/>
    <w:next w:val="ae"/>
    <w:link w:val="affffffffffffffffff"/>
    <w:rsid w:val="00276785"/>
    <w:pPr>
      <w:spacing w:after="240" w:line="240" w:lineRule="atLeast"/>
    </w:pPr>
    <w:rPr>
      <w:rFonts w:ascii="Garamond" w:eastAsia="Times New Roman" w:hAnsi="Garamond" w:cs="Garamond"/>
    </w:rPr>
  </w:style>
  <w:style w:type="character" w:customStyle="1" w:styleId="affffffffffffffffff">
    <w:name w:val="Приветствие Знак"/>
    <w:basedOn w:val="af"/>
    <w:link w:val="afffffffffffffffffe"/>
    <w:rsid w:val="00276785"/>
    <w:rPr>
      <w:rFonts w:ascii="Garamond" w:eastAsia="Times New Roman" w:hAnsi="Garamond" w:cs="Garamond"/>
    </w:rPr>
  </w:style>
  <w:style w:type="paragraph" w:styleId="affffffffffffffffff0">
    <w:name w:val="Closing"/>
    <w:basedOn w:val="ae"/>
    <w:link w:val="affffffffffffffffff1"/>
    <w:rsid w:val="00276785"/>
    <w:pPr>
      <w:spacing w:after="240" w:line="240" w:lineRule="atLeast"/>
      <w:ind w:left="4252"/>
    </w:pPr>
    <w:rPr>
      <w:rFonts w:ascii="Garamond" w:eastAsia="Times New Roman" w:hAnsi="Garamond" w:cs="Garamond"/>
    </w:rPr>
  </w:style>
  <w:style w:type="character" w:customStyle="1" w:styleId="affffffffffffffffff1">
    <w:name w:val="Прощание Знак"/>
    <w:basedOn w:val="af"/>
    <w:link w:val="affffffffffffffffff0"/>
    <w:rsid w:val="00276785"/>
    <w:rPr>
      <w:rFonts w:ascii="Garamond" w:eastAsia="Times New Roman" w:hAnsi="Garamond" w:cs="Garamond"/>
    </w:rPr>
  </w:style>
  <w:style w:type="paragraph" w:styleId="affffffffffffffffff2">
    <w:name w:val="table of authorities"/>
    <w:basedOn w:val="ae"/>
    <w:next w:val="ae"/>
    <w:semiHidden/>
    <w:rsid w:val="00276785"/>
    <w:pPr>
      <w:spacing w:after="240" w:line="240" w:lineRule="atLeast"/>
      <w:ind w:left="220" w:hanging="220"/>
    </w:pPr>
    <w:rPr>
      <w:rFonts w:ascii="Garamond" w:eastAsia="Times New Roman" w:hAnsi="Garamond" w:cs="Garamond"/>
    </w:rPr>
  </w:style>
  <w:style w:type="paragraph" w:styleId="2fff6">
    <w:name w:val="index 2"/>
    <w:basedOn w:val="ae"/>
    <w:next w:val="ae"/>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e"/>
    <w:next w:val="ae"/>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e"/>
    <w:next w:val="ae"/>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e"/>
    <w:next w:val="ae"/>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e"/>
    <w:next w:val="ae"/>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e"/>
    <w:next w:val="ae"/>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e"/>
    <w:next w:val="ae"/>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e"/>
    <w:next w:val="ae"/>
    <w:autoRedefine/>
    <w:semiHidden/>
    <w:rsid w:val="00276785"/>
    <w:pPr>
      <w:spacing w:after="240" w:line="240" w:lineRule="atLeast"/>
      <w:ind w:left="1980" w:hanging="220"/>
    </w:pPr>
    <w:rPr>
      <w:rFonts w:ascii="Garamond" w:eastAsia="Times New Roman" w:hAnsi="Garamond" w:cs="Garamond"/>
    </w:rPr>
  </w:style>
  <w:style w:type="paragraph" w:styleId="affffffffffffffffff3">
    <w:name w:val="Message Header"/>
    <w:basedOn w:val="ae"/>
    <w:link w:val="affffffffffffffffff4"/>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4">
    <w:name w:val="Шапка Знак"/>
    <w:basedOn w:val="af"/>
    <w:link w:val="affffffffffffffffff3"/>
    <w:rsid w:val="00276785"/>
    <w:rPr>
      <w:rFonts w:ascii="Arial" w:eastAsia="Times New Roman" w:hAnsi="Arial" w:cs="Arial"/>
      <w:sz w:val="24"/>
      <w:szCs w:val="24"/>
      <w:shd w:val="pct20" w:color="auto" w:fill="auto"/>
    </w:rPr>
  </w:style>
  <w:style w:type="paragraph" w:styleId="affffffffffffffffff5">
    <w:name w:val="E-mail Signature"/>
    <w:basedOn w:val="ae"/>
    <w:link w:val="affffffffffffffffff6"/>
    <w:rsid w:val="00276785"/>
    <w:pPr>
      <w:spacing w:after="240" w:line="240" w:lineRule="atLeast"/>
    </w:pPr>
    <w:rPr>
      <w:rFonts w:ascii="Garamond" w:eastAsia="Times New Roman" w:hAnsi="Garamond" w:cs="Garamond"/>
    </w:rPr>
  </w:style>
  <w:style w:type="character" w:customStyle="1" w:styleId="affffffffffffffffff6">
    <w:name w:val="Электронная подпись Знак"/>
    <w:basedOn w:val="af"/>
    <w:link w:val="affffffffffffffffff5"/>
    <w:rsid w:val="00276785"/>
    <w:rPr>
      <w:rFonts w:ascii="Garamond" w:eastAsia="Times New Roman" w:hAnsi="Garamond" w:cs="Garamond"/>
    </w:rPr>
  </w:style>
  <w:style w:type="paragraph" w:customStyle="1" w:styleId="affffffffffffffffff7">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
    <w:rsid w:val="00A56E02"/>
    <w:rPr>
      <w:rFonts w:ascii="Times New Roman" w:hAnsi="Times New Roman"/>
      <w:shadow/>
      <w:color w:val="000000"/>
      <w:sz w:val="28"/>
    </w:rPr>
  </w:style>
  <w:style w:type="character" w:customStyle="1" w:styleId="a11">
    <w:name w:val="a1"/>
    <w:basedOn w:val="af"/>
    <w:rsid w:val="001F6A43"/>
    <w:rPr>
      <w:color w:val="008000"/>
    </w:rPr>
  </w:style>
  <w:style w:type="paragraph" w:customStyle="1" w:styleId="1ffff4">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e"/>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8">
    <w:name w:val="ТаблНомер"/>
    <w:basedOn w:val="ae"/>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9">
    <w:name w:val="ТаблНазва"/>
    <w:basedOn w:val="ae"/>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a">
    <w:name w:val="ТаблПримітка"/>
    <w:basedOn w:val="af5"/>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b">
    <w:name w:val="ТаблИнтервалПосле"/>
    <w:basedOn w:val="ae"/>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c">
    <w:name w:val="РисКартинка"/>
    <w:basedOn w:val="ae"/>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d">
    <w:name w:val="РисНазва"/>
    <w:basedOn w:val="ae"/>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
    <w:rsid w:val="001415B9"/>
    <w:rPr>
      <w:rFonts w:ascii="Times New Roman" w:hAnsi="Times New Roman" w:cs="Times New Roman" w:hint="default"/>
      <w:b/>
      <w:bCs/>
      <w:color w:val="000000"/>
      <w:sz w:val="26"/>
      <w:szCs w:val="26"/>
    </w:rPr>
  </w:style>
  <w:style w:type="character" w:customStyle="1" w:styleId="FontStyle67">
    <w:name w:val="Font Style67"/>
    <w:basedOn w:val="af"/>
    <w:rsid w:val="001415B9"/>
    <w:rPr>
      <w:rFonts w:ascii="Georgia" w:hAnsi="Georgia" w:cs="Georgia" w:hint="default"/>
      <w:color w:val="000000"/>
      <w:sz w:val="22"/>
      <w:szCs w:val="22"/>
    </w:rPr>
  </w:style>
  <w:style w:type="character" w:customStyle="1" w:styleId="FontStyle64">
    <w:name w:val="Font Style64"/>
    <w:basedOn w:val="af"/>
    <w:rsid w:val="001415B9"/>
    <w:rPr>
      <w:rFonts w:ascii="Times New Roman" w:hAnsi="Times New Roman" w:cs="Times New Roman" w:hint="default"/>
      <w:b/>
      <w:bCs/>
      <w:i/>
      <w:iCs/>
      <w:color w:val="000000"/>
      <w:sz w:val="26"/>
      <w:szCs w:val="26"/>
    </w:rPr>
  </w:style>
  <w:style w:type="character" w:customStyle="1" w:styleId="FontStyle77">
    <w:name w:val="Font Style77"/>
    <w:basedOn w:val="af"/>
    <w:rsid w:val="001415B9"/>
    <w:rPr>
      <w:rFonts w:ascii="Times New Roman" w:hAnsi="Times New Roman" w:cs="Times New Roman" w:hint="default"/>
      <w:b/>
      <w:bCs/>
      <w:smallCaps/>
      <w:color w:val="000000"/>
      <w:sz w:val="26"/>
      <w:szCs w:val="26"/>
    </w:rPr>
  </w:style>
  <w:style w:type="character" w:customStyle="1" w:styleId="FontStyle59">
    <w:name w:val="Font Style59"/>
    <w:basedOn w:val="af"/>
    <w:rsid w:val="001415B9"/>
    <w:rPr>
      <w:rFonts w:ascii="Times New Roman" w:hAnsi="Times New Roman" w:cs="Times New Roman"/>
      <w:b/>
      <w:bCs/>
      <w:i/>
      <w:iCs/>
      <w:color w:val="000000"/>
      <w:sz w:val="26"/>
      <w:szCs w:val="26"/>
    </w:rPr>
  </w:style>
  <w:style w:type="paragraph" w:customStyle="1" w:styleId="affffffffffffffffffe">
    <w:name w:val="Публикация"/>
    <w:basedOn w:val="ae"/>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
    <w:rsid w:val="001415B9"/>
    <w:rPr>
      <w:rFonts w:ascii="Georgia" w:hAnsi="Georgia" w:cs="Georgia" w:hint="default"/>
      <w:color w:val="000000"/>
      <w:sz w:val="22"/>
      <w:szCs w:val="22"/>
    </w:rPr>
  </w:style>
  <w:style w:type="character" w:customStyle="1" w:styleId="FontStyle92">
    <w:name w:val="Font Style92"/>
    <w:basedOn w:val="af"/>
    <w:rsid w:val="001415B9"/>
    <w:rPr>
      <w:rFonts w:ascii="Times New Roman" w:hAnsi="Times New Roman" w:cs="Times New Roman" w:hint="default"/>
      <w:b/>
      <w:bCs/>
      <w:color w:val="000000"/>
      <w:sz w:val="20"/>
      <w:szCs w:val="20"/>
    </w:rPr>
  </w:style>
  <w:style w:type="character" w:customStyle="1" w:styleId="FontStyle68">
    <w:name w:val="Font Style68"/>
    <w:basedOn w:val="af"/>
    <w:rsid w:val="001415B9"/>
    <w:rPr>
      <w:rFonts w:ascii="Arial Narrow" w:hAnsi="Arial Narrow" w:cs="Arial Narrow" w:hint="default"/>
      <w:b/>
      <w:bCs/>
      <w:color w:val="000000"/>
      <w:sz w:val="32"/>
      <w:szCs w:val="32"/>
    </w:rPr>
  </w:style>
  <w:style w:type="character" w:customStyle="1" w:styleId="1ffff5">
    <w:name w:val="Формат текста Знак1 Знак"/>
    <w:basedOn w:val="af"/>
    <w:link w:val="1ffff6"/>
    <w:locked/>
    <w:rsid w:val="001415B9"/>
    <w:rPr>
      <w:sz w:val="28"/>
      <w:szCs w:val="28"/>
      <w:lang w:eastAsia="uk-UA"/>
    </w:rPr>
  </w:style>
  <w:style w:type="paragraph" w:customStyle="1" w:styleId="1ffff6">
    <w:name w:val="Формат текста Знак1"/>
    <w:basedOn w:val="ae"/>
    <w:link w:val="1ffff5"/>
    <w:autoRedefine/>
    <w:rsid w:val="001415B9"/>
    <w:pPr>
      <w:spacing w:after="0" w:line="360" w:lineRule="auto"/>
      <w:ind w:firstLine="397"/>
      <w:jc w:val="both"/>
    </w:pPr>
    <w:rPr>
      <w:sz w:val="28"/>
      <w:szCs w:val="28"/>
      <w:lang w:eastAsia="uk-UA"/>
    </w:rPr>
  </w:style>
  <w:style w:type="character" w:customStyle="1" w:styleId="afffffffffffffffffff">
    <w:name w:val="Номер таблицы Знак"/>
    <w:basedOn w:val="1ffff5"/>
    <w:link w:val="afffffffffffffffffff0"/>
    <w:locked/>
    <w:rsid w:val="001415B9"/>
    <w:rPr>
      <w:i/>
      <w:sz w:val="28"/>
      <w:szCs w:val="28"/>
      <w:lang w:eastAsia="uk-UA"/>
    </w:rPr>
  </w:style>
  <w:style w:type="paragraph" w:customStyle="1" w:styleId="afffffffffffffffffff0">
    <w:name w:val="Номер таблицы"/>
    <w:basedOn w:val="1ffff6"/>
    <w:link w:val="afffffffffffffffffff"/>
    <w:autoRedefine/>
    <w:rsid w:val="001415B9"/>
    <w:pPr>
      <w:ind w:firstLine="0"/>
      <w:jc w:val="right"/>
    </w:pPr>
    <w:rPr>
      <w:i/>
    </w:rPr>
  </w:style>
  <w:style w:type="character" w:customStyle="1" w:styleId="FontStyle73">
    <w:name w:val="Font Style73"/>
    <w:basedOn w:val="af"/>
    <w:rsid w:val="001415B9"/>
    <w:rPr>
      <w:rFonts w:ascii="Times New Roman" w:hAnsi="Times New Roman" w:cs="Times New Roman" w:hint="default"/>
      <w:color w:val="000000"/>
      <w:sz w:val="18"/>
      <w:szCs w:val="18"/>
    </w:rPr>
  </w:style>
  <w:style w:type="character" w:customStyle="1" w:styleId="FontStyle75">
    <w:name w:val="Font Style75"/>
    <w:basedOn w:val="af"/>
    <w:rsid w:val="001415B9"/>
    <w:rPr>
      <w:rFonts w:ascii="Times New Roman" w:hAnsi="Times New Roman" w:cs="Times New Roman" w:hint="default"/>
      <w:i/>
      <w:iCs/>
      <w:color w:val="000000"/>
      <w:sz w:val="26"/>
      <w:szCs w:val="26"/>
    </w:rPr>
  </w:style>
  <w:style w:type="character" w:customStyle="1" w:styleId="FontStyle76">
    <w:name w:val="Font Style76"/>
    <w:basedOn w:val="af"/>
    <w:rsid w:val="001415B9"/>
    <w:rPr>
      <w:rFonts w:ascii="Georgia" w:hAnsi="Georgia" w:cs="Georgia" w:hint="default"/>
      <w:color w:val="000000"/>
      <w:sz w:val="22"/>
      <w:szCs w:val="22"/>
    </w:rPr>
  </w:style>
  <w:style w:type="character" w:customStyle="1" w:styleId="FontStyle78">
    <w:name w:val="Font Style78"/>
    <w:basedOn w:val="af"/>
    <w:rsid w:val="001415B9"/>
    <w:rPr>
      <w:rFonts w:ascii="Georgia" w:hAnsi="Georgia" w:cs="Georgia" w:hint="default"/>
      <w:color w:val="000000"/>
      <w:sz w:val="22"/>
      <w:szCs w:val="22"/>
    </w:rPr>
  </w:style>
  <w:style w:type="character" w:customStyle="1" w:styleId="FontStyle79">
    <w:name w:val="Font Style79"/>
    <w:basedOn w:val="af"/>
    <w:rsid w:val="001415B9"/>
    <w:rPr>
      <w:rFonts w:ascii="Georgia" w:hAnsi="Georgia" w:cs="Georgia" w:hint="default"/>
      <w:color w:val="000000"/>
      <w:spacing w:val="-10"/>
      <w:sz w:val="22"/>
      <w:szCs w:val="22"/>
    </w:rPr>
  </w:style>
  <w:style w:type="character" w:customStyle="1" w:styleId="FontStyle85">
    <w:name w:val="Font Style85"/>
    <w:basedOn w:val="af"/>
    <w:rsid w:val="001415B9"/>
    <w:rPr>
      <w:rFonts w:ascii="Times New Roman" w:hAnsi="Times New Roman" w:cs="Times New Roman" w:hint="default"/>
      <w:color w:val="000000"/>
      <w:sz w:val="24"/>
      <w:szCs w:val="24"/>
    </w:rPr>
  </w:style>
  <w:style w:type="character" w:customStyle="1" w:styleId="FontStyle86">
    <w:name w:val="Font Style86"/>
    <w:basedOn w:val="af"/>
    <w:rsid w:val="001415B9"/>
    <w:rPr>
      <w:rFonts w:ascii="Times New Roman" w:hAnsi="Times New Roman" w:cs="Times New Roman" w:hint="default"/>
      <w:b/>
      <w:bCs/>
      <w:color w:val="000000"/>
      <w:sz w:val="16"/>
      <w:szCs w:val="16"/>
    </w:rPr>
  </w:style>
  <w:style w:type="character" w:customStyle="1" w:styleId="FontStyle87">
    <w:name w:val="Font Style87"/>
    <w:basedOn w:val="af"/>
    <w:rsid w:val="001415B9"/>
    <w:rPr>
      <w:rFonts w:ascii="Georgia" w:hAnsi="Georgia" w:cs="Georgia" w:hint="default"/>
      <w:color w:val="000000"/>
      <w:sz w:val="22"/>
      <w:szCs w:val="22"/>
    </w:rPr>
  </w:style>
  <w:style w:type="character" w:customStyle="1" w:styleId="FontStyle95">
    <w:name w:val="Font Style95"/>
    <w:basedOn w:val="af"/>
    <w:rsid w:val="001415B9"/>
    <w:rPr>
      <w:rFonts w:ascii="Times New Roman" w:hAnsi="Times New Roman" w:cs="Times New Roman" w:hint="default"/>
      <w:b/>
      <w:bCs/>
      <w:color w:val="000000"/>
      <w:sz w:val="24"/>
      <w:szCs w:val="24"/>
    </w:rPr>
  </w:style>
  <w:style w:type="character" w:customStyle="1" w:styleId="FontStyle96">
    <w:name w:val="Font Style96"/>
    <w:basedOn w:val="af"/>
    <w:rsid w:val="001415B9"/>
    <w:rPr>
      <w:rFonts w:ascii="Times New Roman" w:hAnsi="Times New Roman" w:cs="Times New Roman" w:hint="default"/>
      <w:color w:val="000000"/>
      <w:spacing w:val="-10"/>
      <w:sz w:val="42"/>
      <w:szCs w:val="42"/>
    </w:rPr>
  </w:style>
  <w:style w:type="character" w:customStyle="1" w:styleId="FontStyle22">
    <w:name w:val="Font Style22"/>
    <w:basedOn w:val="af"/>
    <w:rsid w:val="001415B9"/>
    <w:rPr>
      <w:rFonts w:ascii="Microsoft Sans Serif" w:hAnsi="Microsoft Sans Serif" w:cs="Microsoft Sans Serif"/>
      <w:b/>
      <w:bCs/>
      <w:sz w:val="14"/>
      <w:szCs w:val="14"/>
    </w:rPr>
  </w:style>
  <w:style w:type="character" w:customStyle="1" w:styleId="FontStyle17">
    <w:name w:val="Font Style17"/>
    <w:basedOn w:val="af"/>
    <w:uiPriority w:val="99"/>
    <w:rsid w:val="001415B9"/>
    <w:rPr>
      <w:rFonts w:ascii="Times New Roman" w:hAnsi="Times New Roman" w:cs="Times New Roman"/>
      <w:sz w:val="22"/>
      <w:szCs w:val="22"/>
    </w:rPr>
  </w:style>
  <w:style w:type="character" w:customStyle="1" w:styleId="FontStyle74">
    <w:name w:val="Font Style74"/>
    <w:basedOn w:val="af"/>
    <w:rsid w:val="001415B9"/>
    <w:rPr>
      <w:rFonts w:ascii="Times New Roman" w:hAnsi="Times New Roman" w:cs="Times New Roman"/>
      <w:b/>
      <w:bCs/>
      <w:smallCaps/>
      <w:color w:val="000000"/>
      <w:sz w:val="28"/>
      <w:szCs w:val="28"/>
    </w:rPr>
  </w:style>
  <w:style w:type="paragraph" w:customStyle="1" w:styleId="Rozd">
    <w:name w:val="Rozd"/>
    <w:basedOn w:val="ae"/>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e"/>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e"/>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
    <w:rsid w:val="00736E38"/>
    <w:rPr>
      <w:sz w:val="24"/>
      <w:szCs w:val="24"/>
      <w:lang w:val="uk-UA" w:eastAsia="ru-RU"/>
    </w:rPr>
  </w:style>
  <w:style w:type="character" w:customStyle="1" w:styleId="rvts30">
    <w:name w:val="rvts30"/>
    <w:basedOn w:val="af"/>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e"/>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1">
    <w:name w:val="ШапТаб"/>
    <w:basedOn w:val="ae"/>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
    <w:rsid w:val="000E46B1"/>
  </w:style>
  <w:style w:type="character" w:customStyle="1" w:styleId="Typewriter">
    <w:name w:val="Typewriter"/>
    <w:rsid w:val="000E46B1"/>
    <w:rPr>
      <w:rFonts w:ascii="Courier New" w:hAnsi="Courier New"/>
      <w:sz w:val="20"/>
    </w:rPr>
  </w:style>
  <w:style w:type="paragraph" w:customStyle="1" w:styleId="afffffffffffffffffff2">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3">
    <w:name w:val="ЗагТабл"/>
    <w:basedOn w:val="ae"/>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e"/>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4">
    <w:name w:val="ÇàãÒàáë"/>
    <w:basedOn w:val="ae"/>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
    <w:rsid w:val="000E46B1"/>
  </w:style>
  <w:style w:type="paragraph" w:customStyle="1" w:styleId="162">
    <w:name w:val="Название16"/>
    <w:basedOn w:val="ae"/>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e"/>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e"/>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e"/>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e"/>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
    <w:rsid w:val="003C3EF4"/>
  </w:style>
  <w:style w:type="character" w:customStyle="1" w:styleId="sectiontitle">
    <w:name w:val="sectiontitle"/>
    <w:basedOn w:val="af"/>
    <w:rsid w:val="00EE47E5"/>
  </w:style>
  <w:style w:type="character" w:customStyle="1" w:styleId="colorkey1">
    <w:name w:val="color_key_1"/>
    <w:basedOn w:val="af"/>
    <w:rsid w:val="00EE47E5"/>
  </w:style>
  <w:style w:type="character" w:customStyle="1" w:styleId="headnewsmall">
    <w:name w:val="headnewsmall"/>
    <w:basedOn w:val="af"/>
    <w:rsid w:val="00EE47E5"/>
  </w:style>
  <w:style w:type="character" w:customStyle="1" w:styleId="11c">
    <w:name w:val="Заголовок 1 Знак1"/>
    <w:basedOn w:val="af"/>
    <w:locked/>
    <w:rsid w:val="006F131F"/>
    <w:rPr>
      <w:rFonts w:cs="Calibri"/>
      <w:b/>
      <w:caps/>
      <w:sz w:val="28"/>
      <w:lang w:val="ru-RU" w:eastAsia="ar-SA" w:bidi="ar-SA"/>
    </w:rPr>
  </w:style>
  <w:style w:type="character" w:customStyle="1" w:styleId="911">
    <w:name w:val="Заголовок 9 Знак1"/>
    <w:basedOn w:val="af"/>
    <w:locked/>
    <w:rsid w:val="006F131F"/>
    <w:rPr>
      <w:rFonts w:cs="Calibri"/>
      <w:sz w:val="28"/>
      <w:lang w:val="uk-UA" w:eastAsia="ar-SA" w:bidi="ar-SA"/>
    </w:rPr>
  </w:style>
  <w:style w:type="character" w:customStyle="1" w:styleId="218">
    <w:name w:val="Основной текст с отступом 2 Знак1"/>
    <w:basedOn w:val="af"/>
    <w:locked/>
    <w:rsid w:val="006F131F"/>
    <w:rPr>
      <w:rFonts w:cs="Calibri"/>
      <w:sz w:val="24"/>
      <w:szCs w:val="24"/>
      <w:lang w:val="ru-RU" w:eastAsia="ar-SA" w:bidi="ar-SA"/>
    </w:rPr>
  </w:style>
  <w:style w:type="character" w:customStyle="1" w:styleId="511">
    <w:name w:val="Заголовок 5 Знак1"/>
    <w:basedOn w:val="af"/>
    <w:locked/>
    <w:rsid w:val="006F131F"/>
    <w:rPr>
      <w:rFonts w:cs="Calibri"/>
      <w:b/>
      <w:bCs/>
      <w:i/>
      <w:iCs/>
      <w:sz w:val="26"/>
      <w:szCs w:val="26"/>
      <w:lang w:eastAsia="ar-SA"/>
    </w:rPr>
  </w:style>
  <w:style w:type="character" w:customStyle="1" w:styleId="810">
    <w:name w:val="Заголовок 8 Знак1"/>
    <w:basedOn w:val="af"/>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5">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e"/>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e"/>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e"/>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e"/>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7">
    <w:name w:val="Текст концевой сноски Знак1"/>
    <w:basedOn w:val="af"/>
    <w:semiHidden/>
    <w:rsid w:val="006F131F"/>
    <w:rPr>
      <w:rFonts w:cs="Calibri"/>
      <w:lang w:eastAsia="ar-SA"/>
    </w:rPr>
  </w:style>
  <w:style w:type="character" w:customStyle="1" w:styleId="1ffff8">
    <w:name w:val="Схема документа Знак1"/>
    <w:basedOn w:val="af"/>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
    <w:rsid w:val="006F131F"/>
    <w:rPr>
      <w:rFonts w:ascii="Arial" w:hAnsi="Arial"/>
      <w:b/>
      <w:sz w:val="22"/>
      <w:lang w:val="uk-UA"/>
    </w:rPr>
  </w:style>
  <w:style w:type="character" w:customStyle="1" w:styleId="21c">
    <w:name w:val="Основной текст 2 Знак1"/>
    <w:basedOn w:val="af"/>
    <w:rsid w:val="006F131F"/>
    <w:rPr>
      <w:sz w:val="24"/>
      <w:szCs w:val="24"/>
    </w:rPr>
  </w:style>
  <w:style w:type="character" w:customStyle="1" w:styleId="512">
    <w:name w:val="Знак Знак51"/>
    <w:basedOn w:val="af"/>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e"/>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e"/>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6">
    <w:name w:val="Название подзаголовка"/>
    <w:basedOn w:val="af7"/>
    <w:rsid w:val="00DC2E83"/>
    <w:pPr>
      <w:widowControl w:val="0"/>
      <w:spacing w:line="360" w:lineRule="auto"/>
    </w:pPr>
    <w:rPr>
      <w:rFonts w:eastAsia="Times New Roman"/>
      <w:sz w:val="28"/>
    </w:rPr>
  </w:style>
  <w:style w:type="paragraph" w:customStyle="1" w:styleId="afffffffffffffffffff7">
    <w:name w:val="Для статей"/>
    <w:basedOn w:val="ae"/>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8">
    <w:name w:val="Таблица (ДЛЯ ДИССЕРТАЦИИ)"/>
    <w:basedOn w:val="ae"/>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9">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a">
    <w:name w:val="ЗАГОЛОВОК 1 + КУРСИВ"/>
    <w:basedOn w:val="1ffff9"/>
    <w:rsid w:val="00DC2E83"/>
  </w:style>
  <w:style w:type="paragraph" w:customStyle="1" w:styleId="1ffffb">
    <w:name w:val="Название 1"/>
    <w:basedOn w:val="af7"/>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c">
    <w:name w:val="Название подзаголовка 1"/>
    <w:basedOn w:val="ae"/>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d">
    <w:name w:val="Основной текст 1"/>
    <w:basedOn w:val="af5"/>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e"/>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9">
    <w:name w:val="Таблица (ДЛЯ ДИС)"/>
    <w:basedOn w:val="afffffffffffffffffff8"/>
    <w:rsid w:val="00DC2E83"/>
    <w:rPr>
      <w:kern w:val="32"/>
    </w:rPr>
  </w:style>
  <w:style w:type="character" w:customStyle="1" w:styleId="citation">
    <w:name w:val="citation"/>
    <w:basedOn w:val="af"/>
    <w:rsid w:val="00DC2E83"/>
  </w:style>
  <w:style w:type="character" w:customStyle="1" w:styleId="afffffffffffffffffffa">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e">
    <w:name w:val="Знак Знак1"/>
    <w:basedOn w:val="af"/>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b">
    <w:name w:val="Пример"/>
    <w:basedOn w:val="ae"/>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e"/>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e"/>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
    <w:rsid w:val="00E96E1F"/>
  </w:style>
  <w:style w:type="paragraph" w:customStyle="1" w:styleId="afffffffffffffffffffc">
    <w:name w:val="Заг_табл"/>
    <w:basedOn w:val="ae"/>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
    <w:rsid w:val="0044302A"/>
    <w:rPr>
      <w:rFonts w:ascii="Verdana" w:hAnsi="Verdana" w:hint="default"/>
      <w:sz w:val="23"/>
      <w:szCs w:val="23"/>
    </w:rPr>
  </w:style>
  <w:style w:type="paragraph" w:customStyle="1" w:styleId="3ff2">
    <w:name w:val="Îñíîâíîé òåêñò ñ îòñòóïîì 3"/>
    <w:basedOn w:val="ae"/>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e"/>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e"/>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e"/>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e"/>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
    <w:rsid w:val="004953AD"/>
    <w:rPr>
      <w:rFonts w:cs="Times New Roman"/>
    </w:rPr>
  </w:style>
  <w:style w:type="character" w:customStyle="1" w:styleId="announcetitle">
    <w:name w:val="announce_title"/>
    <w:basedOn w:val="af"/>
    <w:rsid w:val="004953AD"/>
    <w:rPr>
      <w:rFonts w:cs="Times New Roman"/>
    </w:rPr>
  </w:style>
  <w:style w:type="character" w:customStyle="1" w:styleId="156">
    <w:name w:val="Знак Знак15"/>
    <w:basedOn w:val="af"/>
    <w:rsid w:val="0093541C"/>
    <w:rPr>
      <w:rFonts w:ascii="Arial" w:hAnsi="Arial" w:cs="Arial"/>
      <w:b/>
      <w:bCs/>
      <w:kern w:val="32"/>
      <w:sz w:val="32"/>
      <w:szCs w:val="32"/>
    </w:rPr>
  </w:style>
  <w:style w:type="paragraph" w:customStyle="1" w:styleId="n1a">
    <w:name w:val="n1a"/>
    <w:basedOn w:val="ae"/>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
    <w:rsid w:val="0093541C"/>
    <w:rPr>
      <w:rFonts w:ascii="Times New Roman" w:hAnsi="Times New Roman" w:cs="Times New Roman"/>
      <w:sz w:val="24"/>
      <w:szCs w:val="24"/>
    </w:rPr>
  </w:style>
  <w:style w:type="character" w:customStyle="1" w:styleId="BodyText210">
    <w:name w:val="Body Text 21 Знак"/>
    <w:basedOn w:val="af"/>
    <w:rsid w:val="0093541C"/>
    <w:rPr>
      <w:rFonts w:ascii="Times New Roman" w:hAnsi="Times New Roman" w:cs="Times New Roman"/>
      <w:sz w:val="28"/>
      <w:lang w:val="en-US" w:eastAsia="x-none"/>
    </w:rPr>
  </w:style>
  <w:style w:type="paragraph" w:customStyle="1" w:styleId="1fffff">
    <w:name w:val="Тема примечания1"/>
    <w:basedOn w:val="affff6"/>
    <w:next w:val="affff6"/>
    <w:rsid w:val="0093541C"/>
    <w:rPr>
      <w:b/>
      <w:bCs/>
    </w:rPr>
  </w:style>
  <w:style w:type="paragraph" w:customStyle="1" w:styleId="5f6">
    <w:name w:val="Текст выноски5"/>
    <w:basedOn w:val="ae"/>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
    <w:rsid w:val="0093541C"/>
    <w:rPr>
      <w:rFonts w:ascii="Times New Roman" w:hAnsi="Times New Roman" w:cs="Times New Roman"/>
      <w:sz w:val="26"/>
      <w:szCs w:val="26"/>
    </w:rPr>
  </w:style>
  <w:style w:type="character" w:customStyle="1" w:styleId="FontStyle19">
    <w:name w:val="Font Style19"/>
    <w:basedOn w:val="af"/>
    <w:rsid w:val="0093541C"/>
    <w:rPr>
      <w:rFonts w:ascii="Times New Roman" w:hAnsi="Times New Roman" w:cs="Times New Roman"/>
      <w:spacing w:val="10"/>
      <w:sz w:val="24"/>
      <w:szCs w:val="24"/>
    </w:rPr>
  </w:style>
  <w:style w:type="paragraph" w:customStyle="1" w:styleId="text-content-page1">
    <w:name w:val="text-content-page1"/>
    <w:basedOn w:val="ae"/>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e"/>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
    <w:rsid w:val="0093541C"/>
    <w:rPr>
      <w:rFonts w:ascii="Times New Roman" w:hAnsi="Times New Roman" w:cs="Times New Roman"/>
      <w:i/>
      <w:iCs/>
      <w:sz w:val="18"/>
      <w:szCs w:val="18"/>
    </w:rPr>
  </w:style>
  <w:style w:type="character" w:customStyle="1" w:styleId="FontStyle43">
    <w:name w:val="Font Style43"/>
    <w:basedOn w:val="af"/>
    <w:rsid w:val="0093541C"/>
    <w:rPr>
      <w:rFonts w:ascii="Times New Roman" w:hAnsi="Times New Roman" w:cs="Times New Roman"/>
      <w:w w:val="75"/>
      <w:sz w:val="22"/>
      <w:szCs w:val="22"/>
    </w:rPr>
  </w:style>
  <w:style w:type="paragraph" w:customStyle="1" w:styleId="Style22">
    <w:name w:val="Style22"/>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e"/>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e"/>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
    <w:rsid w:val="0093541C"/>
    <w:rPr>
      <w:rFonts w:ascii="Arial Narrow" w:hAnsi="Arial Narrow" w:cs="Arial Narrow"/>
      <w:b/>
      <w:bCs/>
      <w:sz w:val="16"/>
      <w:szCs w:val="16"/>
    </w:rPr>
  </w:style>
  <w:style w:type="character" w:customStyle="1" w:styleId="FontStyle49">
    <w:name w:val="Font Style49"/>
    <w:basedOn w:val="af"/>
    <w:rsid w:val="0093541C"/>
    <w:rPr>
      <w:rFonts w:ascii="Arial Narrow" w:hAnsi="Arial Narrow" w:cs="Arial Narrow"/>
      <w:b/>
      <w:bCs/>
      <w:i/>
      <w:iCs/>
      <w:sz w:val="16"/>
      <w:szCs w:val="16"/>
    </w:rPr>
  </w:style>
  <w:style w:type="character" w:customStyle="1" w:styleId="FontStyle69">
    <w:name w:val="Font Style69"/>
    <w:basedOn w:val="af"/>
    <w:rsid w:val="0093541C"/>
    <w:rPr>
      <w:rFonts w:ascii="Times New Roman" w:hAnsi="Times New Roman" w:cs="Times New Roman"/>
      <w:w w:val="80"/>
      <w:sz w:val="24"/>
      <w:szCs w:val="24"/>
    </w:rPr>
  </w:style>
  <w:style w:type="paragraph" w:customStyle="1" w:styleId="Style28">
    <w:name w:val="Style28"/>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e"/>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
    <w:rsid w:val="0093541C"/>
    <w:rPr>
      <w:rFonts w:ascii="Cambria" w:hAnsi="Cambria" w:cs="Cambria"/>
      <w:sz w:val="16"/>
      <w:szCs w:val="16"/>
    </w:rPr>
  </w:style>
  <w:style w:type="character" w:customStyle="1" w:styleId="FontStyle71">
    <w:name w:val="Font Style71"/>
    <w:basedOn w:val="af"/>
    <w:rsid w:val="0093541C"/>
    <w:rPr>
      <w:rFonts w:ascii="Times New Roman" w:hAnsi="Times New Roman" w:cs="Times New Roman"/>
      <w:b/>
      <w:bCs/>
      <w:i/>
      <w:iCs/>
      <w:sz w:val="12"/>
      <w:szCs w:val="12"/>
    </w:rPr>
  </w:style>
  <w:style w:type="paragraph" w:customStyle="1" w:styleId="Style19">
    <w:name w:val="Style19"/>
    <w:basedOn w:val="ae"/>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
    <w:rsid w:val="0093541C"/>
    <w:rPr>
      <w:rFonts w:ascii="Times New Roman" w:hAnsi="Times New Roman" w:cs="Times New Roman"/>
      <w:b/>
      <w:bCs/>
      <w:w w:val="60"/>
      <w:sz w:val="30"/>
      <w:szCs w:val="30"/>
    </w:rPr>
  </w:style>
  <w:style w:type="character" w:customStyle="1" w:styleId="FontStyle70">
    <w:name w:val="Font Style70"/>
    <w:basedOn w:val="af"/>
    <w:rsid w:val="0093541C"/>
    <w:rPr>
      <w:rFonts w:ascii="Lucida Sans Unicode" w:hAnsi="Lucida Sans Unicode" w:cs="Lucida Sans Unicode"/>
      <w:sz w:val="16"/>
      <w:szCs w:val="16"/>
    </w:rPr>
  </w:style>
  <w:style w:type="character" w:customStyle="1" w:styleId="FontStyle72">
    <w:name w:val="Font Style72"/>
    <w:basedOn w:val="af"/>
    <w:rsid w:val="0093541C"/>
    <w:rPr>
      <w:rFonts w:ascii="Times New Roman" w:hAnsi="Times New Roman" w:cs="Times New Roman"/>
      <w:i/>
      <w:iCs/>
      <w:sz w:val="16"/>
      <w:szCs w:val="16"/>
    </w:rPr>
  </w:style>
  <w:style w:type="character" w:customStyle="1" w:styleId="FontStyle14">
    <w:name w:val="Font Style14"/>
    <w:basedOn w:val="af"/>
    <w:uiPriority w:val="99"/>
    <w:rsid w:val="0093541C"/>
    <w:rPr>
      <w:rFonts w:ascii="Times New Roman" w:hAnsi="Times New Roman" w:cs="Times New Roman"/>
      <w:b/>
      <w:bCs/>
      <w:smallCaps/>
      <w:sz w:val="18"/>
      <w:szCs w:val="18"/>
    </w:rPr>
  </w:style>
  <w:style w:type="paragraph" w:customStyle="1" w:styleId="HTML11">
    <w:name w:val="Стандартный HTML1"/>
    <w:basedOn w:val="ae"/>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e"/>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
    <w:link w:val="14c"/>
    <w:rsid w:val="009340B0"/>
    <w:rPr>
      <w:rFonts w:ascii="Times New Roman" w:eastAsia="Times New Roman" w:hAnsi="Times New Roman" w:cs="Times New Roman"/>
      <w:sz w:val="28"/>
      <w:szCs w:val="28"/>
    </w:rPr>
  </w:style>
  <w:style w:type="paragraph" w:customStyle="1" w:styleId="5f7">
    <w:name w:val="Текст5"/>
    <w:basedOn w:val="ae"/>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
    <w:rsid w:val="00091892"/>
    <w:rPr>
      <w:rFonts w:ascii="Arial" w:hAnsi="Arial" w:cs="Arial" w:hint="default"/>
      <w:color w:val="000000"/>
      <w:sz w:val="18"/>
      <w:szCs w:val="18"/>
    </w:rPr>
  </w:style>
  <w:style w:type="paragraph" w:customStyle="1" w:styleId="352">
    <w:name w:val="Основной текст с отступом 35"/>
    <w:basedOn w:val="ae"/>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
    <w:rsid w:val="00F10875"/>
  </w:style>
  <w:style w:type="character" w:customStyle="1" w:styleId="maintextbldleft">
    <w:name w:val="maintextbldleft"/>
    <w:basedOn w:val="af"/>
    <w:rsid w:val="00F10875"/>
  </w:style>
  <w:style w:type="character" w:customStyle="1" w:styleId="journaltitle">
    <w:name w:val="journal_title"/>
    <w:basedOn w:val="af"/>
    <w:rsid w:val="00F10875"/>
  </w:style>
  <w:style w:type="paragraph" w:customStyle="1" w:styleId="1fffff0">
    <w:name w:val="_Стиль1"/>
    <w:basedOn w:val="af3"/>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e"/>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
    <w:rsid w:val="00A5497A"/>
    <w:rPr>
      <w:sz w:val="16"/>
      <w:szCs w:val="16"/>
    </w:rPr>
  </w:style>
  <w:style w:type="character" w:customStyle="1" w:styleId="4fe">
    <w:name w:val="Знак Знак4"/>
    <w:basedOn w:val="af"/>
    <w:rsid w:val="00A5497A"/>
    <w:rPr>
      <w:sz w:val="24"/>
      <w:szCs w:val="24"/>
    </w:rPr>
  </w:style>
  <w:style w:type="character" w:customStyle="1" w:styleId="6f0">
    <w:name w:val="Знак Знак6"/>
    <w:basedOn w:val="af"/>
    <w:rsid w:val="00A5497A"/>
  </w:style>
  <w:style w:type="character" w:customStyle="1" w:styleId="159">
    <w:name w:val="Знак Знак15"/>
    <w:basedOn w:val="af"/>
    <w:rsid w:val="00A5497A"/>
    <w:rPr>
      <w:b/>
      <w:sz w:val="28"/>
    </w:rPr>
  </w:style>
  <w:style w:type="character" w:customStyle="1" w:styleId="14e">
    <w:name w:val="Знак Знак14"/>
    <w:basedOn w:val="af"/>
    <w:rsid w:val="00A5497A"/>
    <w:rPr>
      <w:sz w:val="28"/>
    </w:rPr>
  </w:style>
  <w:style w:type="character" w:customStyle="1" w:styleId="136">
    <w:name w:val="Знак Знак13"/>
    <w:basedOn w:val="af"/>
    <w:rsid w:val="00A5497A"/>
    <w:rPr>
      <w:b/>
      <w:sz w:val="32"/>
    </w:rPr>
  </w:style>
  <w:style w:type="character" w:customStyle="1" w:styleId="128">
    <w:name w:val="Знак Знак12"/>
    <w:basedOn w:val="af"/>
    <w:rsid w:val="00A5497A"/>
    <w:rPr>
      <w:sz w:val="28"/>
    </w:rPr>
  </w:style>
  <w:style w:type="character" w:customStyle="1" w:styleId="11d">
    <w:name w:val="Знак Знак11"/>
    <w:basedOn w:val="af"/>
    <w:rsid w:val="00A5497A"/>
    <w:rPr>
      <w:b/>
      <w:bCs/>
      <w:i/>
      <w:iCs/>
      <w:sz w:val="26"/>
      <w:szCs w:val="26"/>
    </w:rPr>
  </w:style>
  <w:style w:type="character" w:customStyle="1" w:styleId="109">
    <w:name w:val="Знак Знак10"/>
    <w:basedOn w:val="af"/>
    <w:rsid w:val="00A5497A"/>
    <w:rPr>
      <w:b/>
      <w:bCs/>
      <w:sz w:val="22"/>
      <w:szCs w:val="22"/>
    </w:rPr>
  </w:style>
  <w:style w:type="character" w:customStyle="1" w:styleId="9d">
    <w:name w:val="Знак Знак9"/>
    <w:basedOn w:val="af"/>
    <w:rsid w:val="00A5497A"/>
    <w:rPr>
      <w:sz w:val="24"/>
      <w:szCs w:val="24"/>
    </w:rPr>
  </w:style>
  <w:style w:type="character" w:customStyle="1" w:styleId="8f">
    <w:name w:val="Знак Знак8"/>
    <w:basedOn w:val="af"/>
    <w:rsid w:val="00A5497A"/>
    <w:rPr>
      <w:i/>
      <w:iCs/>
      <w:sz w:val="24"/>
      <w:szCs w:val="24"/>
    </w:rPr>
  </w:style>
  <w:style w:type="character" w:customStyle="1" w:styleId="7e">
    <w:name w:val="Знак Знак7"/>
    <w:basedOn w:val="af"/>
    <w:rsid w:val="00A5497A"/>
    <w:rPr>
      <w:sz w:val="28"/>
    </w:rPr>
  </w:style>
  <w:style w:type="character" w:customStyle="1" w:styleId="3ff4">
    <w:name w:val="Знак Знак3"/>
    <w:basedOn w:val="af"/>
    <w:rsid w:val="00A5497A"/>
  </w:style>
  <w:style w:type="character" w:customStyle="1" w:styleId="orange">
    <w:name w:val="orange"/>
    <w:basedOn w:val="af"/>
    <w:rsid w:val="00E73BC4"/>
  </w:style>
  <w:style w:type="paragraph" w:customStyle="1" w:styleId="pkt">
    <w:name w:val="pkt"/>
    <w:basedOn w:val="ae"/>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
    <w:rsid w:val="00315BC5"/>
    <w:rPr>
      <w:rFonts w:ascii="Tahoma" w:hAnsi="Tahoma" w:cs="Tahoma" w:hint="default"/>
      <w:color w:val="4D3E50"/>
      <w:sz w:val="36"/>
      <w:szCs w:val="36"/>
    </w:rPr>
  </w:style>
  <w:style w:type="character" w:customStyle="1" w:styleId="toc-cit-jour">
    <w:name w:val="toc-cit-jour"/>
    <w:basedOn w:val="af"/>
    <w:rsid w:val="006B18CC"/>
  </w:style>
  <w:style w:type="character" w:customStyle="1" w:styleId="toc-cit-date">
    <w:name w:val="toc-cit-date"/>
    <w:basedOn w:val="af"/>
    <w:rsid w:val="006B18CC"/>
  </w:style>
  <w:style w:type="character" w:customStyle="1" w:styleId="toc-cit-vol">
    <w:name w:val="toc-cit-vol"/>
    <w:basedOn w:val="af"/>
    <w:rsid w:val="006B18CC"/>
  </w:style>
  <w:style w:type="character" w:customStyle="1" w:styleId="toc-cit-page">
    <w:name w:val="toc-cit-page"/>
    <w:basedOn w:val="af"/>
    <w:rsid w:val="006B18CC"/>
  </w:style>
  <w:style w:type="paragraph" w:customStyle="1" w:styleId="afffffffffffffffffffd">
    <w:name w:val="ТаблИмя"/>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e">
    <w:name w:val="ÒàáëÈìÿ"/>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
    <w:name w:val="Òàáëèöà"/>
    <w:basedOn w:val="ae"/>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e"/>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e"/>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e"/>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e"/>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e"/>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e"/>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e"/>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
    <w:rsid w:val="00DD242C"/>
  </w:style>
  <w:style w:type="character" w:customStyle="1" w:styleId="journalnumber">
    <w:name w:val="journalnumber"/>
    <w:basedOn w:val="af"/>
    <w:rsid w:val="00DD242C"/>
  </w:style>
  <w:style w:type="paragraph" w:customStyle="1" w:styleId="textnormal">
    <w:name w:val="text_normal"/>
    <w:basedOn w:val="ae"/>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
    <w:rsid w:val="00207046"/>
    <w:rPr>
      <w:rFonts w:cs="Times New Roman"/>
      <w:color w:val="FF0000"/>
    </w:rPr>
  </w:style>
  <w:style w:type="paragraph" w:customStyle="1" w:styleId="affffffffffffffffffff0">
    <w:name w:val="Диссертационный"/>
    <w:basedOn w:val="ae"/>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
    <w:rsid w:val="00207046"/>
    <w:rPr>
      <w:rFonts w:ascii="Arial" w:hAnsi="Arial" w:cs="Arial" w:hint="default"/>
      <w:i/>
      <w:iCs/>
      <w:color w:val="666666"/>
      <w:sz w:val="18"/>
      <w:szCs w:val="18"/>
    </w:rPr>
  </w:style>
  <w:style w:type="character" w:customStyle="1" w:styleId="toc-cit-date1">
    <w:name w:val="toc-cit-date1"/>
    <w:basedOn w:val="af"/>
    <w:rsid w:val="00207046"/>
    <w:rPr>
      <w:rFonts w:ascii="Arial" w:hAnsi="Arial" w:cs="Arial" w:hint="default"/>
      <w:color w:val="666666"/>
      <w:sz w:val="18"/>
      <w:szCs w:val="18"/>
    </w:rPr>
  </w:style>
  <w:style w:type="character" w:customStyle="1" w:styleId="toc-cit-vol1">
    <w:name w:val="toc-cit-vol1"/>
    <w:basedOn w:val="af"/>
    <w:rsid w:val="00207046"/>
    <w:rPr>
      <w:rFonts w:ascii="Arial" w:hAnsi="Arial" w:cs="Arial" w:hint="default"/>
      <w:color w:val="666666"/>
      <w:sz w:val="18"/>
      <w:szCs w:val="18"/>
    </w:rPr>
  </w:style>
  <w:style w:type="character" w:customStyle="1" w:styleId="toc-cit-page1">
    <w:name w:val="toc-cit-page1"/>
    <w:basedOn w:val="af"/>
    <w:rsid w:val="00207046"/>
    <w:rPr>
      <w:rFonts w:ascii="Arial" w:hAnsi="Arial" w:cs="Arial" w:hint="default"/>
      <w:b/>
      <w:bCs/>
      <w:color w:val="666666"/>
      <w:sz w:val="18"/>
      <w:szCs w:val="18"/>
    </w:rPr>
  </w:style>
  <w:style w:type="character" w:customStyle="1" w:styleId="toc-subtitle">
    <w:name w:val="toc-subtitle"/>
    <w:basedOn w:val="af"/>
    <w:rsid w:val="00207046"/>
  </w:style>
  <w:style w:type="paragraph" w:customStyle="1" w:styleId="21">
    <w:name w:val="Заголовок2(мой)"/>
    <w:basedOn w:val="ae"/>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1">
    <w:name w:val="РОЗДІЛ1"/>
    <w:basedOn w:val="ae"/>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e"/>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
    <w:rsid w:val="00EB2568"/>
    <w:rPr>
      <w:color w:val="0000FF"/>
      <w:u w:val="single"/>
    </w:rPr>
  </w:style>
  <w:style w:type="character" w:customStyle="1" w:styleId="green">
    <w:name w:val="green"/>
    <w:basedOn w:val="af"/>
    <w:rsid w:val="00E633FC"/>
  </w:style>
  <w:style w:type="character" w:customStyle="1" w:styleId="A90">
    <w:name w:val="A9"/>
    <w:rsid w:val="00E633FC"/>
    <w:rPr>
      <w:rFonts w:cs="Newton"/>
      <w:color w:val="000000"/>
      <w:sz w:val="17"/>
      <w:szCs w:val="17"/>
    </w:rPr>
  </w:style>
  <w:style w:type="paragraph" w:customStyle="1" w:styleId="Pa13">
    <w:name w:val="Pa13"/>
    <w:basedOn w:val="ae"/>
    <w:next w:val="ae"/>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1">
    <w:name w:val="Текст авт"/>
    <w:basedOn w:val="ae"/>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2">
    <w:name w:val="Сетка таблицы1"/>
    <w:basedOn w:val="af0"/>
    <w:next w:val="afb"/>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1"/>
    <w:semiHidden/>
    <w:rsid w:val="00EE4181"/>
  </w:style>
  <w:style w:type="character" w:customStyle="1" w:styleId="FontStyle15">
    <w:name w:val="Font Style15"/>
    <w:basedOn w:val="af"/>
    <w:rsid w:val="00EE4181"/>
    <w:rPr>
      <w:rFonts w:ascii="Times New Roman" w:hAnsi="Times New Roman" w:cs="Times New Roman"/>
      <w:spacing w:val="20"/>
      <w:sz w:val="18"/>
      <w:szCs w:val="18"/>
    </w:rPr>
  </w:style>
  <w:style w:type="paragraph" w:customStyle="1" w:styleId="6f1">
    <w:name w:val="?????6"/>
    <w:basedOn w:val="ae"/>
    <w:next w:val="ae"/>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
    <w:rsid w:val="006B39E7"/>
  </w:style>
  <w:style w:type="character" w:customStyle="1" w:styleId="xauthor">
    <w:name w:val="xauthor"/>
    <w:basedOn w:val="af"/>
    <w:rsid w:val="006B39E7"/>
  </w:style>
  <w:style w:type="paragraph" w:customStyle="1" w:styleId="main-rec-hdr">
    <w:name w:val="main-rec-hdr"/>
    <w:basedOn w:val="ae"/>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e"/>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e"/>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e"/>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e"/>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5"/>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2">
    <w:name w:val="Стиль обзора Знак"/>
    <w:basedOn w:val="ae"/>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3">
    <w:name w:val="Форматированный"/>
    <w:basedOn w:val="ae"/>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
    <w:rsid w:val="003C11F6"/>
  </w:style>
  <w:style w:type="character" w:customStyle="1" w:styleId="ptbrand">
    <w:name w:val="ptbrand"/>
    <w:basedOn w:val="af"/>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
    <w:rsid w:val="004B165B"/>
    <w:rPr>
      <w:sz w:val="21"/>
      <w:szCs w:val="21"/>
    </w:rPr>
  </w:style>
  <w:style w:type="paragraph" w:customStyle="1" w:styleId="8f0">
    <w:name w:val="Основной текст с отступом8"/>
    <w:basedOn w:val="ae"/>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e"/>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3">
    <w:name w:val="Знак Знак1"/>
    <w:basedOn w:val="af"/>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e"/>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e"/>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e"/>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e"/>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e"/>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e"/>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e"/>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e"/>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e"/>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e"/>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e"/>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e"/>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e"/>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e"/>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e"/>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e"/>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e"/>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e"/>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e"/>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e"/>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e"/>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e"/>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e"/>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e"/>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e"/>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e"/>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
    <w:rsid w:val="0044405A"/>
  </w:style>
  <w:style w:type="character" w:customStyle="1" w:styleId="volume3">
    <w:name w:val="volume3"/>
    <w:basedOn w:val="af"/>
    <w:rsid w:val="0044405A"/>
  </w:style>
  <w:style w:type="character" w:customStyle="1" w:styleId="3ff6">
    <w:name w:val="Выделение3"/>
    <w:basedOn w:val="af"/>
    <w:rsid w:val="00F50ED9"/>
    <w:rPr>
      <w:i/>
      <w:sz w:val="20"/>
    </w:rPr>
  </w:style>
  <w:style w:type="character" w:customStyle="1" w:styleId="1fffff4">
    <w:name w:val="Текст1 Знак"/>
    <w:basedOn w:val="af"/>
    <w:rsid w:val="00B3593F"/>
    <w:rPr>
      <w:sz w:val="21"/>
      <w:szCs w:val="21"/>
      <w:lang w:val="uk-UA" w:eastAsia="x-none"/>
    </w:rPr>
  </w:style>
  <w:style w:type="character" w:customStyle="1" w:styleId="rvts32">
    <w:name w:val="rvts32"/>
    <w:basedOn w:val="af"/>
    <w:rsid w:val="00687327"/>
    <w:rPr>
      <w:rFonts w:ascii="Times New Roman" w:hAnsi="Times New Roman" w:cs="Times New Roman"/>
      <w:b/>
      <w:bCs/>
      <w:sz w:val="22"/>
      <w:szCs w:val="22"/>
    </w:rPr>
  </w:style>
  <w:style w:type="character" w:customStyle="1" w:styleId="rvts36">
    <w:name w:val="rvts36"/>
    <w:basedOn w:val="af"/>
    <w:rsid w:val="00687327"/>
    <w:rPr>
      <w:rFonts w:ascii="Times New Roman" w:hAnsi="Times New Roman" w:cs="Times New Roman"/>
    </w:rPr>
  </w:style>
  <w:style w:type="paragraph" w:customStyle="1" w:styleId="affffffffffffffffffff4">
    <w:name w:val="Âåðõíèé êîëîíòèòóë"/>
    <w:basedOn w:val="ae"/>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5">
    <w:name w:val=".......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6">
    <w:name w:val="........ ..... .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Краткий обратный адрес"/>
    <w:basedOn w:val="ae"/>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8">
    <w:name w:val="íîìåð ñòðàíèöû"/>
    <w:basedOn w:val="1fffff5"/>
    <w:uiPriority w:val="99"/>
    <w:rsid w:val="00025F4A"/>
    <w:rPr>
      <w:sz w:val="20"/>
      <w:szCs w:val="20"/>
    </w:rPr>
  </w:style>
  <w:style w:type="character" w:customStyle="1" w:styleId="1fffff5">
    <w:name w:val="Îñíîâíîé øðèôò àáçàöà1"/>
    <w:uiPriority w:val="99"/>
    <w:rsid w:val="00025F4A"/>
    <w:rPr>
      <w:sz w:val="20"/>
      <w:szCs w:val="20"/>
    </w:rPr>
  </w:style>
  <w:style w:type="paragraph" w:customStyle="1" w:styleId="CM8">
    <w:name w:val="CM8"/>
    <w:basedOn w:val="ae"/>
    <w:next w:val="ae"/>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e"/>
    <w:next w:val="ae"/>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e"/>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9">
    <w:name w:val="Знак Знак Знак Знак"/>
    <w:aliases w:val=" Знак Знак Знак Знак Знак Знак Знак"/>
    <w:basedOn w:val="af"/>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
    <w:rsid w:val="006E36D3"/>
    <w:rPr>
      <w:sz w:val="24"/>
      <w:szCs w:val="24"/>
      <w:lang w:val="lt-LT" w:eastAsia="lt-LT" w:bidi="ar-SA"/>
    </w:rPr>
  </w:style>
  <w:style w:type="paragraph" w:customStyle="1" w:styleId="affffffffffffffffffffa">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b">
    <w:name w:val="??????? Знак Знак"/>
    <w:basedOn w:val="af"/>
    <w:rsid w:val="006E36D3"/>
    <w:rPr>
      <w:noProof w:val="0"/>
      <w:sz w:val="24"/>
      <w:szCs w:val="24"/>
      <w:lang w:val="ru-RU" w:eastAsia="ru-RU" w:bidi="ar-SA"/>
    </w:rPr>
  </w:style>
  <w:style w:type="character" w:customStyle="1" w:styleId="2fffa">
    <w:name w:val="Знак2 Знак Знак Знак Знак"/>
    <w:basedOn w:val="af"/>
    <w:semiHidden/>
    <w:rsid w:val="006E36D3"/>
    <w:rPr>
      <w:lang w:val="lt-LT" w:eastAsia="lt-LT" w:bidi="ar-SA"/>
    </w:rPr>
  </w:style>
  <w:style w:type="character" w:customStyle="1" w:styleId="1fffff6">
    <w:name w:val="Знак1 Знак Знак Знак Знак"/>
    <w:aliases w:val=" Знак1 Знак"/>
    <w:basedOn w:val="af"/>
    <w:semiHidden/>
    <w:rsid w:val="006E36D3"/>
    <w:rPr>
      <w:lang w:val="lt-LT" w:eastAsia="lt-LT" w:bidi="ar-SA"/>
    </w:rPr>
  </w:style>
  <w:style w:type="character" w:customStyle="1" w:styleId="3ff9">
    <w:name w:val="Знак Знак3"/>
    <w:basedOn w:val="af"/>
    <w:rsid w:val="006E36D3"/>
    <w:rPr>
      <w:sz w:val="24"/>
      <w:szCs w:val="24"/>
      <w:lang w:val="lt-LT" w:eastAsia="lt-LT" w:bidi="ar-SA"/>
    </w:rPr>
  </w:style>
  <w:style w:type="character" w:customStyle="1" w:styleId="i">
    <w:name w:val="i"/>
    <w:basedOn w:val="af"/>
    <w:rsid w:val="006E36D3"/>
  </w:style>
  <w:style w:type="character" w:customStyle="1" w:styleId="pedigree">
    <w:name w:val="pedigree"/>
    <w:basedOn w:val="af"/>
    <w:rsid w:val="006E36D3"/>
  </w:style>
  <w:style w:type="character" w:customStyle="1" w:styleId="1fffff7">
    <w:name w:val="Знак Знак Знак1"/>
    <w:aliases w:val=" Знак Знак Знак Знак Знак1, Знак Знак Знак Знак Знак Знак Знак1"/>
    <w:basedOn w:val="af"/>
    <w:rsid w:val="00BD4E2F"/>
    <w:rPr>
      <w:rFonts w:ascii="Cambria" w:hAnsi="Cambria"/>
      <w:b/>
      <w:bCs/>
      <w:kern w:val="32"/>
      <w:sz w:val="32"/>
      <w:szCs w:val="32"/>
      <w:lang w:val="lt-LT" w:eastAsia="lt-LT" w:bidi="ar-SA"/>
    </w:rPr>
  </w:style>
  <w:style w:type="paragraph" w:customStyle="1" w:styleId="affffffffffffffffffffc">
    <w:name w:val="???????? ????? ? ????????"/>
    <w:basedOn w:val="ae"/>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
    <w:rsid w:val="00B80F14"/>
    <w:rPr>
      <w:b/>
      <w:sz w:val="28"/>
      <w:lang w:val="uk-UA" w:eastAsia="ru-RU" w:bidi="ar-SA"/>
    </w:rPr>
  </w:style>
  <w:style w:type="character" w:customStyle="1" w:styleId="urf">
    <w:name w:val="urf"/>
    <w:basedOn w:val="af"/>
    <w:rsid w:val="0047071B"/>
  </w:style>
  <w:style w:type="character" w:customStyle="1" w:styleId="emphi">
    <w:name w:val="emph_i"/>
    <w:basedOn w:val="af"/>
    <w:rsid w:val="0047071B"/>
  </w:style>
  <w:style w:type="paragraph" w:customStyle="1" w:styleId="7f">
    <w:name w:val="Абзац списка7"/>
    <w:basedOn w:val="ae"/>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
    <w:rsid w:val="0047071B"/>
    <w:rPr>
      <w:sz w:val="24"/>
      <w:szCs w:val="24"/>
      <w:shd w:val="clear" w:color="auto" w:fill="FFFF99"/>
    </w:rPr>
  </w:style>
  <w:style w:type="character" w:customStyle="1" w:styleId="3ffa">
    <w:name w:val="Гиперссылка3"/>
    <w:basedOn w:val="af"/>
    <w:rsid w:val="00160786"/>
  </w:style>
  <w:style w:type="character" w:customStyle="1" w:styleId="reference1">
    <w:name w:val="reference1"/>
    <w:basedOn w:val="af"/>
    <w:rsid w:val="00160786"/>
    <w:rPr>
      <w:i/>
      <w:iCs/>
      <w:sz w:val="20"/>
      <w:szCs w:val="20"/>
    </w:rPr>
  </w:style>
  <w:style w:type="character" w:customStyle="1" w:styleId="14pt6">
    <w:name w:val="Стиль 14 pt"/>
    <w:basedOn w:val="af"/>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e"/>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e"/>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
    <w:rsid w:val="00160786"/>
    <w:rPr>
      <w:vanish w:val="0"/>
      <w:webHidden w:val="0"/>
      <w:bdr w:val="none" w:sz="0" w:space="0" w:color="auto" w:frame="1"/>
      <w:shd w:val="clear" w:color="auto" w:fill="FFFFFF"/>
      <w:specVanish w:val="0"/>
    </w:rPr>
  </w:style>
  <w:style w:type="paragraph" w:customStyle="1" w:styleId="disser">
    <w:name w:val="disser"/>
    <w:basedOn w:val="ae"/>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6">
    <w:name w:val="литер"/>
    <w:basedOn w:val="ae"/>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e"/>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e"/>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d">
    <w:name w:val="обычный текст"/>
    <w:basedOn w:val="af5"/>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e"/>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e"/>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e">
    <w:name w:val="Table Theme"/>
    <w:basedOn w:val="af0"/>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
    <w:name w:val="текст.док."/>
    <w:basedOn w:val="ae"/>
    <w:link w:val="afffffffffffffffffffff0"/>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0">
    <w:name w:val="текст.док. Знак"/>
    <w:basedOn w:val="af"/>
    <w:link w:val="afffffffffffffffffffff"/>
    <w:rsid w:val="00BF3A9A"/>
    <w:rPr>
      <w:rFonts w:ascii="Times New Roman" w:eastAsia="Times New Roman" w:hAnsi="Times New Roman" w:cs="Times New Roman"/>
      <w:sz w:val="28"/>
      <w:szCs w:val="20"/>
      <w:lang w:eastAsia="ru-RU"/>
    </w:rPr>
  </w:style>
  <w:style w:type="table" w:customStyle="1" w:styleId="Table0">
    <w:name w:val="Table"/>
    <w:basedOn w:val="af0"/>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8">
    <w:name w:val="Дис 1"/>
    <w:basedOn w:val="afffffffffffffffffffff"/>
    <w:next w:val="afffffffffffffffffffff"/>
    <w:link w:val="1fffff9"/>
    <w:rsid w:val="00BF3A9A"/>
    <w:pPr>
      <w:spacing w:before="120" w:after="240"/>
      <w:ind w:firstLine="0"/>
      <w:jc w:val="center"/>
      <w:outlineLvl w:val="0"/>
    </w:pPr>
    <w:rPr>
      <w:b/>
      <w:caps/>
      <w:szCs w:val="28"/>
    </w:rPr>
  </w:style>
  <w:style w:type="character" w:customStyle="1" w:styleId="1fffff9">
    <w:name w:val="Дис 1 Знак"/>
    <w:basedOn w:val="afffffffffffffffffffff0"/>
    <w:link w:val="1fffff8"/>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
    <w:next w:val="afffffffffffffffffffff"/>
    <w:link w:val="11f0"/>
    <w:rsid w:val="00BF3A9A"/>
    <w:pPr>
      <w:spacing w:after="240"/>
      <w:ind w:left="709" w:firstLine="0"/>
      <w:jc w:val="left"/>
      <w:outlineLvl w:val="1"/>
    </w:pPr>
    <w:rPr>
      <w:szCs w:val="28"/>
    </w:rPr>
  </w:style>
  <w:style w:type="character" w:customStyle="1" w:styleId="11f0">
    <w:name w:val="Дис 1.1. Знак"/>
    <w:basedOn w:val="afffffffffffffffffffff0"/>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
    <w:next w:val="afffffffffffffffffffff"/>
    <w:rsid w:val="00BF3A9A"/>
    <w:pPr>
      <w:spacing w:before="240" w:after="240"/>
      <w:outlineLvl w:val="2"/>
    </w:pPr>
    <w:rPr>
      <w:spacing w:val="60"/>
      <w:szCs w:val="28"/>
    </w:rPr>
  </w:style>
  <w:style w:type="paragraph" w:customStyle="1" w:styleId="Table1">
    <w:name w:val="Table номер"/>
    <w:basedOn w:val="afffffffffffffffffffff"/>
    <w:next w:val="afffffffffffffffffffff"/>
    <w:link w:val="Table2"/>
    <w:rsid w:val="00BF3A9A"/>
    <w:pPr>
      <w:jc w:val="right"/>
    </w:pPr>
    <w:rPr>
      <w:i/>
    </w:rPr>
  </w:style>
  <w:style w:type="character" w:customStyle="1" w:styleId="Table2">
    <w:name w:val="Table номер Знак"/>
    <w:basedOn w:val="afffffffffffffffffffff0"/>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
    <w:next w:val="afffffffffffffffffffff"/>
    <w:rsid w:val="00BF3A9A"/>
    <w:pPr>
      <w:spacing w:before="240" w:after="240"/>
      <w:outlineLvl w:val="3"/>
    </w:pPr>
    <w:rPr>
      <w:szCs w:val="28"/>
    </w:rPr>
  </w:style>
  <w:style w:type="paragraph" w:customStyle="1" w:styleId="Table3">
    <w:name w:val="Table название"/>
    <w:basedOn w:val="afffffffffffffffffffff"/>
    <w:next w:val="afffffffffffffffffffff"/>
    <w:link w:val="Table4"/>
    <w:rsid w:val="00BF3A9A"/>
    <w:pPr>
      <w:spacing w:after="120"/>
      <w:ind w:firstLine="0"/>
      <w:jc w:val="center"/>
    </w:pPr>
    <w:rPr>
      <w:b/>
    </w:rPr>
  </w:style>
  <w:style w:type="character" w:customStyle="1" w:styleId="Table4">
    <w:name w:val="Table название Знак"/>
    <w:basedOn w:val="afffffffffffffffffffff0"/>
    <w:link w:val="Table3"/>
    <w:rsid w:val="00BF3A9A"/>
    <w:rPr>
      <w:rFonts w:ascii="Times New Roman" w:eastAsia="Times New Roman" w:hAnsi="Times New Roman" w:cs="Times New Roman"/>
      <w:b/>
      <w:sz w:val="28"/>
      <w:szCs w:val="20"/>
      <w:lang w:eastAsia="ru-RU"/>
    </w:rPr>
  </w:style>
  <w:style w:type="paragraph" w:customStyle="1" w:styleId="afffffffffffffffffffff1">
    <w:name w:val="Рисунок название"/>
    <w:basedOn w:val="afffffffffffffffffffff"/>
    <w:next w:val="afffffffffffffffffffff"/>
    <w:rsid w:val="00BF3A9A"/>
    <w:pPr>
      <w:spacing w:before="120" w:after="120"/>
      <w:ind w:left="1843" w:hanging="1134"/>
      <w:jc w:val="left"/>
    </w:pPr>
  </w:style>
  <w:style w:type="paragraph" w:customStyle="1" w:styleId="afffffffffffffffffffff2">
    <w:name w:val="Рисунок изображение"/>
    <w:basedOn w:val="afffffffffffffffffffff"/>
    <w:next w:val="afffffffffffffffffffff1"/>
    <w:link w:val="afffffffffffffffffffff3"/>
    <w:rsid w:val="00BF3A9A"/>
    <w:pPr>
      <w:ind w:firstLine="0"/>
      <w:jc w:val="center"/>
    </w:pPr>
  </w:style>
  <w:style w:type="character" w:customStyle="1" w:styleId="afffffffffffffffffffff3">
    <w:name w:val="Рисунок изображение Знак"/>
    <w:basedOn w:val="afffffffffffffffffffff0"/>
    <w:link w:val="afffffffffffffffffffff2"/>
    <w:rsid w:val="00BF3A9A"/>
    <w:rPr>
      <w:rFonts w:ascii="Times New Roman" w:eastAsia="Times New Roman" w:hAnsi="Times New Roman" w:cs="Times New Roman"/>
      <w:sz w:val="28"/>
      <w:szCs w:val="20"/>
      <w:lang w:eastAsia="ru-RU"/>
    </w:rPr>
  </w:style>
  <w:style w:type="paragraph" w:customStyle="1" w:styleId="afffffffffffffffffffff4">
    <w:name w:val="Примечание"/>
    <w:basedOn w:val="afffffffffffffffffffff"/>
    <w:next w:val="afffffffffffffffffffff"/>
    <w:rsid w:val="00BF3A9A"/>
    <w:pPr>
      <w:spacing w:before="120" w:after="120" w:line="240" w:lineRule="auto"/>
      <w:ind w:left="709" w:firstLine="0"/>
    </w:pPr>
  </w:style>
  <w:style w:type="character" w:customStyle="1" w:styleId="14f">
    <w:name w:val="шрифт К 14"/>
    <w:basedOn w:val="af"/>
    <w:rsid w:val="00BF3A9A"/>
    <w:rPr>
      <w:i/>
    </w:rPr>
  </w:style>
  <w:style w:type="character" w:customStyle="1" w:styleId="14f0">
    <w:name w:val="шрифт Ж 14"/>
    <w:basedOn w:val="af"/>
    <w:rsid w:val="00BF3A9A"/>
    <w:rPr>
      <w:b/>
    </w:rPr>
  </w:style>
  <w:style w:type="character" w:customStyle="1" w:styleId="14f1">
    <w:name w:val="шрифт ЖК 14"/>
    <w:basedOn w:val="af"/>
    <w:rsid w:val="00BF3A9A"/>
    <w:rPr>
      <w:b/>
      <w:i/>
    </w:rPr>
  </w:style>
  <w:style w:type="character" w:customStyle="1" w:styleId="afffffffffffffffffffff5">
    <w:name w:val="шрифт не разряженный"/>
    <w:basedOn w:val="af"/>
    <w:rsid w:val="00BF3A9A"/>
    <w:rPr>
      <w:spacing w:val="0"/>
      <w:w w:val="100"/>
    </w:rPr>
  </w:style>
  <w:style w:type="table" w:customStyle="1" w:styleId="Table5">
    <w:name w:val="Table Сокращения"/>
    <w:basedOn w:val="af0"/>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a">
    <w:name w:val="Литература номер"/>
    <w:basedOn w:val="afffffffffffffffffffff"/>
    <w:link w:val="afffffffffffffffffffff6"/>
    <w:rsid w:val="00BF3A9A"/>
    <w:pPr>
      <w:numPr>
        <w:numId w:val="1"/>
      </w:numPr>
      <w:ind w:left="851"/>
    </w:pPr>
  </w:style>
  <w:style w:type="paragraph" w:customStyle="1" w:styleId="1fffffa">
    <w:name w:val="Список 1."/>
    <w:basedOn w:val="afffffffffffffffffffff"/>
    <w:next w:val="afffffffffffffffffffff"/>
    <w:rsid w:val="00BF3A9A"/>
    <w:pPr>
      <w:ind w:left="993" w:hanging="284"/>
    </w:pPr>
  </w:style>
  <w:style w:type="paragraph" w:customStyle="1" w:styleId="11f1">
    <w:name w:val="Список 1.1."/>
    <w:basedOn w:val="afffffffffffffffffffff"/>
    <w:next w:val="afffffffffffffffffffff"/>
    <w:rsid w:val="00BF3A9A"/>
    <w:pPr>
      <w:ind w:left="1276" w:hanging="284"/>
    </w:pPr>
  </w:style>
  <w:style w:type="paragraph" w:customStyle="1" w:styleId="1115">
    <w:name w:val="Список 1.1.1."/>
    <w:basedOn w:val="afffffffffffffffffffff"/>
    <w:rsid w:val="00BF3A9A"/>
    <w:pPr>
      <w:ind w:left="1673" w:hanging="397"/>
    </w:pPr>
  </w:style>
  <w:style w:type="paragraph" w:customStyle="1" w:styleId="afffffffffffffffffffff7">
    <w:name w:val="Титул ЦЕНТР"/>
    <w:basedOn w:val="afffffffffffffffffffff"/>
    <w:next w:val="afffffffffffffffffffff"/>
    <w:rsid w:val="00BF3A9A"/>
    <w:pPr>
      <w:spacing w:line="240" w:lineRule="auto"/>
      <w:ind w:firstLine="0"/>
      <w:jc w:val="center"/>
    </w:pPr>
    <w:rPr>
      <w:b/>
      <w:caps/>
      <w:sz w:val="32"/>
      <w:szCs w:val="28"/>
    </w:rPr>
  </w:style>
  <w:style w:type="paragraph" w:customStyle="1" w:styleId="afffffffffffffffffffff8">
    <w:name w:val="Титул центр"/>
    <w:basedOn w:val="afffffffffffffffffffff"/>
    <w:next w:val="afffffffffffffffffffff"/>
    <w:rsid w:val="00BF3A9A"/>
    <w:pPr>
      <w:ind w:firstLine="0"/>
      <w:jc w:val="center"/>
    </w:pPr>
  </w:style>
  <w:style w:type="paragraph" w:customStyle="1" w:styleId="afffffffffffffffffffff9">
    <w:name w:val="Титул название"/>
    <w:basedOn w:val="afffffffffffffffffffff"/>
    <w:next w:val="afffffffffffffffffffff"/>
    <w:rsid w:val="00BF3A9A"/>
    <w:pPr>
      <w:spacing w:line="240" w:lineRule="auto"/>
      <w:ind w:firstLine="0"/>
      <w:jc w:val="center"/>
    </w:pPr>
    <w:rPr>
      <w:rFonts w:ascii="Arial" w:hAnsi="Arial"/>
      <w:b/>
      <w:caps/>
      <w:sz w:val="36"/>
      <w:szCs w:val="36"/>
    </w:rPr>
  </w:style>
  <w:style w:type="paragraph" w:customStyle="1" w:styleId="afffffffffffffffffffffa">
    <w:name w:val="Титул право"/>
    <w:basedOn w:val="afffffffffffffffffffff"/>
    <w:next w:val="afffffffffffffffffffff"/>
    <w:rsid w:val="00BF3A9A"/>
    <w:pPr>
      <w:jc w:val="right"/>
    </w:pPr>
  </w:style>
  <w:style w:type="paragraph" w:customStyle="1" w:styleId="afffffffffffffffffffffb">
    <w:name w:val="Титул правоЖ"/>
    <w:basedOn w:val="afffffffffffffffffffff"/>
    <w:next w:val="afffffffffffffffffffff"/>
    <w:rsid w:val="00BF3A9A"/>
    <w:pPr>
      <w:ind w:left="5103" w:firstLine="0"/>
      <w:jc w:val="left"/>
    </w:pPr>
    <w:rPr>
      <w:b/>
    </w:rPr>
  </w:style>
  <w:style w:type="paragraph" w:customStyle="1" w:styleId="afffffffffffffffffffffc">
    <w:name w:val="Титул руководитель"/>
    <w:basedOn w:val="afffffffffffffffffffff"/>
    <w:rsid w:val="00BF3A9A"/>
    <w:pPr>
      <w:ind w:left="5103" w:firstLine="0"/>
      <w:jc w:val="left"/>
    </w:pPr>
  </w:style>
  <w:style w:type="paragraph" w:customStyle="1" w:styleId="afffffffffffffffffffffd">
    <w:name w:val="Рисунок сопровождающий текст"/>
    <w:basedOn w:val="afffffffffffffffffffff"/>
    <w:link w:val="afffffffffffffffffffffe"/>
    <w:rsid w:val="00BF3A9A"/>
    <w:pPr>
      <w:spacing w:line="240" w:lineRule="auto"/>
      <w:ind w:left="709" w:firstLine="0"/>
    </w:pPr>
  </w:style>
  <w:style w:type="character" w:customStyle="1" w:styleId="afffffffffffffffffffffe">
    <w:name w:val="Рисунок сопровождающий текст Знак"/>
    <w:basedOn w:val="afffffffffffffffffffff0"/>
    <w:link w:val="afffffffffffffffffffffd"/>
    <w:rsid w:val="00BF3A9A"/>
    <w:rPr>
      <w:rFonts w:ascii="Times New Roman" w:eastAsia="Times New Roman" w:hAnsi="Times New Roman" w:cs="Times New Roman"/>
      <w:sz w:val="28"/>
      <w:szCs w:val="20"/>
      <w:lang w:eastAsia="ru-RU"/>
    </w:rPr>
  </w:style>
  <w:style w:type="paragraph" w:customStyle="1" w:styleId="affffffffffffffffffffff">
    <w:name w:val="текст дис.ЖК"/>
    <w:basedOn w:val="ae"/>
    <w:link w:val="affffffffffffffffffffff0"/>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0">
    <w:name w:val="текст дис.ЖК Знак"/>
    <w:basedOn w:val="af"/>
    <w:link w:val="affffffffffffffffffffff"/>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b">
    <w:name w:val="Дис. 1"/>
    <w:basedOn w:val="afffffffff"/>
    <w:next w:val="afffffffff"/>
    <w:autoRedefine/>
    <w:rsid w:val="008B49B1"/>
    <w:pPr>
      <w:spacing w:line="240" w:lineRule="auto"/>
      <w:ind w:firstLine="0"/>
      <w:contextualSpacing/>
      <w:jc w:val="center"/>
      <w:outlineLvl w:val="0"/>
    </w:pPr>
    <w:rPr>
      <w:b/>
      <w:caps/>
      <w:sz w:val="22"/>
      <w:szCs w:val="28"/>
    </w:rPr>
  </w:style>
  <w:style w:type="paragraph" w:customStyle="1" w:styleId="affffffffffffffffffffff1">
    <w:name w:val="текст дис. Ц"/>
    <w:basedOn w:val="afffffffff"/>
    <w:next w:val="afffffffff"/>
    <w:autoRedefine/>
    <w:rsid w:val="008B49B1"/>
    <w:pPr>
      <w:spacing w:line="240" w:lineRule="auto"/>
      <w:ind w:firstLine="0"/>
      <w:jc w:val="center"/>
    </w:pPr>
    <w:rPr>
      <w:sz w:val="22"/>
      <w:szCs w:val="22"/>
    </w:rPr>
  </w:style>
  <w:style w:type="paragraph" w:customStyle="1" w:styleId="affffffffffffffffffffff2">
    <w:name w:val="текст дис.Ж"/>
    <w:basedOn w:val="afffffffff"/>
    <w:next w:val="afffffffff"/>
    <w:autoRedefine/>
    <w:rsid w:val="008B49B1"/>
    <w:pPr>
      <w:spacing w:line="240" w:lineRule="auto"/>
      <w:ind w:firstLine="312"/>
    </w:pPr>
    <w:rPr>
      <w:b/>
      <w:sz w:val="22"/>
      <w:szCs w:val="22"/>
    </w:rPr>
  </w:style>
  <w:style w:type="paragraph" w:customStyle="1" w:styleId="affffffffffffffffffffff3">
    <w:name w:val="табл. Право"/>
    <w:basedOn w:val="afffffffff"/>
    <w:next w:val="afffffffff"/>
    <w:autoRedefine/>
    <w:rsid w:val="008B49B1"/>
    <w:pPr>
      <w:spacing w:line="240" w:lineRule="auto"/>
      <w:ind w:right="113" w:firstLine="0"/>
      <w:jc w:val="right"/>
    </w:pPr>
    <w:rPr>
      <w:sz w:val="24"/>
      <w:szCs w:val="22"/>
    </w:rPr>
  </w:style>
  <w:style w:type="paragraph" w:customStyle="1" w:styleId="11f2">
    <w:name w:val="Дис. 1.1"/>
    <w:basedOn w:val="afffffffff"/>
    <w:next w:val="afffffffff"/>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
    <w:next w:val="afffffffff"/>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
    <w:next w:val="afffffffff"/>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4">
    <w:name w:val="Тит. Шапка дис."/>
    <w:basedOn w:val="afffffffff"/>
    <w:next w:val="afffffffff"/>
    <w:autoRedefine/>
    <w:rsid w:val="008B49B1"/>
    <w:pPr>
      <w:spacing w:line="240" w:lineRule="auto"/>
      <w:ind w:firstLine="0"/>
      <w:jc w:val="center"/>
    </w:pPr>
    <w:rPr>
      <w:b/>
      <w:caps/>
      <w:sz w:val="22"/>
      <w:szCs w:val="28"/>
    </w:rPr>
  </w:style>
  <w:style w:type="paragraph" w:customStyle="1" w:styleId="affffffffffffffffffffff5">
    <w:name w:val="Тит. Название дис."/>
    <w:next w:val="afffffffff"/>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6">
    <w:name w:val="Шрифт К"/>
    <w:basedOn w:val="af"/>
    <w:rsid w:val="008B49B1"/>
    <w:rPr>
      <w:i/>
    </w:rPr>
  </w:style>
  <w:style w:type="paragraph" w:customStyle="1" w:styleId="affffffffffffffffffffff7">
    <w:name w:val="Таб. номер"/>
    <w:basedOn w:val="afffffffff"/>
    <w:next w:val="affffffffffffffffffffff8"/>
    <w:autoRedefine/>
    <w:rsid w:val="008B49B1"/>
    <w:pPr>
      <w:spacing w:line="240" w:lineRule="auto"/>
      <w:ind w:firstLine="0"/>
      <w:jc w:val="right"/>
    </w:pPr>
    <w:rPr>
      <w:i/>
      <w:sz w:val="22"/>
      <w:szCs w:val="22"/>
    </w:rPr>
  </w:style>
  <w:style w:type="paragraph" w:customStyle="1" w:styleId="affffffffffffffffffffff8">
    <w:name w:val="Таб. название"/>
    <w:basedOn w:val="afffffffff"/>
    <w:next w:val="afffffffff"/>
    <w:autoRedefine/>
    <w:rsid w:val="008B49B1"/>
    <w:pPr>
      <w:spacing w:line="240" w:lineRule="auto"/>
      <w:ind w:firstLine="0"/>
      <w:jc w:val="center"/>
    </w:pPr>
    <w:rPr>
      <w:b/>
      <w:sz w:val="22"/>
      <w:szCs w:val="22"/>
    </w:rPr>
  </w:style>
  <w:style w:type="table" w:customStyle="1" w:styleId="affffffffffffffffffffff9">
    <w:name w:val="Сокращения"/>
    <w:basedOn w:val="af0"/>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a">
    <w:name w:val="Таб."/>
    <w:basedOn w:val="af0"/>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b">
    <w:name w:val="Тит. рук."/>
    <w:basedOn w:val="afffffffff"/>
    <w:next w:val="afffffffff"/>
    <w:autoRedefine/>
    <w:rsid w:val="008B49B1"/>
    <w:pPr>
      <w:spacing w:line="240" w:lineRule="auto"/>
      <w:ind w:left="5670" w:firstLine="0"/>
    </w:pPr>
    <w:rPr>
      <w:sz w:val="22"/>
      <w:szCs w:val="22"/>
    </w:rPr>
  </w:style>
  <w:style w:type="character" w:customStyle="1" w:styleId="affffffffffffffffffffffc">
    <w:name w:val="Шрифт"/>
    <w:basedOn w:val="af"/>
    <w:rsid w:val="008B49B1"/>
  </w:style>
  <w:style w:type="paragraph" w:customStyle="1" w:styleId="affffffffffffffffffffffd">
    <w:name w:val="текст дис. К"/>
    <w:basedOn w:val="afffffffff"/>
    <w:next w:val="afffffffff"/>
    <w:autoRedefine/>
    <w:rsid w:val="008B49B1"/>
    <w:pPr>
      <w:spacing w:line="240" w:lineRule="auto"/>
      <w:ind w:firstLine="312"/>
    </w:pPr>
    <w:rPr>
      <w:sz w:val="22"/>
      <w:szCs w:val="22"/>
    </w:rPr>
  </w:style>
  <w:style w:type="paragraph" w:customStyle="1" w:styleId="affffffffffffffffffffffe">
    <w:name w:val="текст табл."/>
    <w:basedOn w:val="afffffffff"/>
    <w:next w:val="afffffffff"/>
    <w:autoRedefine/>
    <w:rsid w:val="008B49B1"/>
    <w:pPr>
      <w:spacing w:line="240" w:lineRule="auto"/>
      <w:ind w:firstLine="312"/>
    </w:pPr>
    <w:rPr>
      <w:sz w:val="24"/>
      <w:szCs w:val="22"/>
    </w:rPr>
  </w:style>
  <w:style w:type="paragraph" w:customStyle="1" w:styleId="15a">
    <w:name w:val="табл. Лево 1.5"/>
    <w:basedOn w:val="ae"/>
    <w:next w:val="afffffffff"/>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e"/>
    <w:next w:val="afffffffff"/>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e"/>
    <w:next w:val="afffffffff"/>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
    <w:name w:val="табл. Лево"/>
    <w:basedOn w:val="ae"/>
    <w:next w:val="afffffffff"/>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0">
    <w:name w:val="табл. Центр"/>
    <w:basedOn w:val="afffffffff"/>
    <w:next w:val="afffffffff"/>
    <w:autoRedefine/>
    <w:rsid w:val="008B49B1"/>
    <w:pPr>
      <w:spacing w:line="240" w:lineRule="auto"/>
      <w:ind w:firstLine="0"/>
      <w:jc w:val="center"/>
    </w:pPr>
    <w:rPr>
      <w:sz w:val="24"/>
      <w:szCs w:val="22"/>
    </w:rPr>
  </w:style>
  <w:style w:type="paragraph" w:customStyle="1" w:styleId="afffffffffffffffffffffff1">
    <w:name w:val="текст табл. Лево"/>
    <w:basedOn w:val="affffffffffffffffffffffe"/>
    <w:next w:val="afffffffff"/>
    <w:autoRedefine/>
    <w:rsid w:val="008B49B1"/>
    <w:pPr>
      <w:ind w:firstLine="113"/>
      <w:jc w:val="left"/>
    </w:pPr>
  </w:style>
  <w:style w:type="numbering" w:customStyle="1" w:styleId="14">
    <w:name w:val="Список многоуровневый 14 пт"/>
    <w:basedOn w:val="af1"/>
    <w:rsid w:val="008B49B1"/>
    <w:pPr>
      <w:numPr>
        <w:numId w:val="25"/>
      </w:numPr>
    </w:pPr>
  </w:style>
  <w:style w:type="paragraph" w:customStyle="1" w:styleId="afffffffffffffffffffffff2">
    <w:name w:val="Табл.Шапка"/>
    <w:basedOn w:val="afffffffffffffffffffffff0"/>
    <w:next w:val="afffffffffffffffffffffff0"/>
    <w:autoRedefine/>
    <w:rsid w:val="008B49B1"/>
    <w:rPr>
      <w:b/>
      <w:bCs/>
    </w:rPr>
  </w:style>
  <w:style w:type="paragraph" w:customStyle="1" w:styleId="11f4">
    <w:name w:val="Табл.Шапка 11 пт"/>
    <w:basedOn w:val="afffffffffffffffffffffff2"/>
    <w:next w:val="afffffffff"/>
    <w:rsid w:val="008B49B1"/>
    <w:rPr>
      <w:sz w:val="22"/>
    </w:rPr>
  </w:style>
  <w:style w:type="paragraph" w:customStyle="1" w:styleId="1fffffc">
    <w:name w:val="Рис 1"/>
    <w:basedOn w:val="affffffffffffff6"/>
    <w:next w:val="afffffffff"/>
    <w:link w:val="1fffffd"/>
    <w:autoRedefine/>
    <w:rsid w:val="008B49B1"/>
    <w:pPr>
      <w:spacing w:after="360" w:line="312" w:lineRule="auto"/>
      <w:ind w:firstLine="312"/>
      <w:contextualSpacing/>
      <w:jc w:val="both"/>
    </w:pPr>
    <w:rPr>
      <w:rFonts w:eastAsia="Times New Roman"/>
      <w:lang w:eastAsia="ru-RU"/>
    </w:rPr>
  </w:style>
  <w:style w:type="character" w:customStyle="1" w:styleId="1fffffd">
    <w:name w:val="Рис 1 Знак"/>
    <w:basedOn w:val="affffffffffffff7"/>
    <w:link w:val="1fffffc"/>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1"/>
    <w:rsid w:val="008B49B1"/>
  </w:style>
  <w:style w:type="paragraph" w:customStyle="1" w:styleId="afffffffffffffffffffffff3">
    <w:name w:val="Осн.текст"/>
    <w:basedOn w:val="ae"/>
    <w:link w:val="afffffffffffffffffffffff4"/>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4">
    <w:name w:val="Осн.текст Знак"/>
    <w:basedOn w:val="af"/>
    <w:link w:val="afffffffffffffffffffffff3"/>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e"/>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6">
    <w:name w:val="Литература номер Знак"/>
    <w:basedOn w:val="afffffffffffffffffffff0"/>
    <w:link w:val="aa"/>
    <w:rsid w:val="00301E03"/>
    <w:rPr>
      <w:rFonts w:ascii="Times New Roman" w:eastAsia="Times New Roman" w:hAnsi="Times New Roman" w:cs="Times New Roman"/>
      <w:sz w:val="28"/>
      <w:szCs w:val="20"/>
      <w:lang w:eastAsia="ru-RU"/>
    </w:rPr>
  </w:style>
  <w:style w:type="paragraph" w:customStyle="1" w:styleId="11f5">
    <w:name w:val="1.1"/>
    <w:basedOn w:val="ae"/>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e">
    <w:name w:val="Строгий1"/>
    <w:basedOn w:val="af"/>
    <w:rsid w:val="008E0198"/>
    <w:rPr>
      <w:b/>
    </w:rPr>
  </w:style>
  <w:style w:type="character" w:customStyle="1" w:styleId="mlxttrn">
    <w:name w:val="mlxt_trn"/>
    <w:basedOn w:val="af"/>
    <w:rsid w:val="00792720"/>
  </w:style>
  <w:style w:type="character" w:customStyle="1" w:styleId="mlxtl1">
    <w:name w:val="mlxt_l1"/>
    <w:basedOn w:val="af"/>
    <w:rsid w:val="00792720"/>
  </w:style>
  <w:style w:type="character" w:customStyle="1" w:styleId="BodyTextIndent2">
    <w:name w:val="Body Text Indent 2 Знак"/>
    <w:basedOn w:val="af"/>
    <w:link w:val="282"/>
    <w:rsid w:val="00F459F0"/>
    <w:rPr>
      <w:rFonts w:ascii="Times New Roman" w:eastAsia="Times New Roman" w:hAnsi="Times New Roman" w:cs="Times New Roman"/>
      <w:sz w:val="24"/>
      <w:szCs w:val="20"/>
      <w:lang w:val="uk-UA" w:eastAsia="ru-RU"/>
    </w:rPr>
  </w:style>
  <w:style w:type="paragraph" w:customStyle="1" w:styleId="rt">
    <w:name w:val="rt"/>
    <w:basedOn w:val="ae"/>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5">
    <w:name w:val="?????"/>
    <w:basedOn w:val="ae"/>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e"/>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
    <w:rsid w:val="00DF37FB"/>
    <w:rPr>
      <w:rFonts w:ascii="Arial" w:hAnsi="Arial" w:cs="Arial" w:hint="default"/>
      <w:sz w:val="20"/>
      <w:szCs w:val="20"/>
    </w:rPr>
  </w:style>
  <w:style w:type="paragraph" w:customStyle="1" w:styleId="afffffffffffffffffffffff6">
    <w:name w:val="Основной текст+"/>
    <w:basedOn w:val="af3"/>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e"/>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e"/>
    <w:next w:val="ae"/>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e"/>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7">
    <w:name w:val="== основной"/>
    <w:basedOn w:val="ae"/>
    <w:link w:val="afffffffffffffffffffffff8"/>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8">
    <w:name w:val="== основной Знак"/>
    <w:basedOn w:val="af"/>
    <w:link w:val="afffffffffffffffffffffff7"/>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e"/>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e"/>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
    <w:rsid w:val="003942BD"/>
  </w:style>
  <w:style w:type="character" w:customStyle="1" w:styleId="2fffb">
    <w:name w:val="Подзаголовок2"/>
    <w:basedOn w:val="af"/>
    <w:rsid w:val="003942BD"/>
  </w:style>
  <w:style w:type="paragraph" w:customStyle="1" w:styleId="10b">
    <w:name w:val="Основной текст с отступом10"/>
    <w:basedOn w:val="ae"/>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9">
    <w:name w:val="Диссер абзац"/>
    <w:basedOn w:val="ae"/>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e"/>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e"/>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a">
    <w:name w:val="Таблиця вн"/>
    <w:basedOn w:val="ae"/>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b">
    <w:name w:val="Гост Знак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c">
    <w:name w:val="Гост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e"/>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d">
    <w:name w:val="Обложка"/>
    <w:basedOn w:val="ae"/>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e">
    <w:name w:val="руковод_оппон"/>
    <w:basedOn w:val="ae"/>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
    <w:name w:val="Рукопись"/>
    <w:basedOn w:val="afffffffffffffffffffffffe"/>
    <w:rsid w:val="00E0129E"/>
    <w:pPr>
      <w:ind w:left="0" w:firstLine="0"/>
      <w:jc w:val="both"/>
    </w:pPr>
  </w:style>
  <w:style w:type="paragraph" w:customStyle="1" w:styleId="NormalParagraf">
    <w:name w:val="Normal Paragraf"/>
    <w:basedOn w:val="ae"/>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0">
    <w:name w:val="Выделение 1"/>
    <w:basedOn w:val="15"/>
    <w:next w:val="ae"/>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e"/>
    <w:rsid w:val="002506DB"/>
    <w:pPr>
      <w:spacing w:after="0" w:line="240" w:lineRule="auto"/>
    </w:pPr>
    <w:rPr>
      <w:rFonts w:ascii="Times New Roman" w:eastAsia="Times New Roman" w:hAnsi="Times New Roman" w:cs="Times New Roman"/>
      <w:sz w:val="32"/>
      <w:szCs w:val="20"/>
      <w:lang w:eastAsia="ru-RU"/>
    </w:rPr>
  </w:style>
  <w:style w:type="paragraph" w:customStyle="1" w:styleId="1ffffff1">
    <w:name w:val="номер1"/>
    <w:basedOn w:val="ae"/>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e"/>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e"/>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
    <w:link w:val="TnR14-1"/>
    <w:rsid w:val="0090460B"/>
    <w:rPr>
      <w:rFonts w:ascii="Times New Roman" w:eastAsia="Times New Roman" w:hAnsi="Times New Roman" w:cs="Times New Roman"/>
      <w:sz w:val="28"/>
      <w:szCs w:val="28"/>
      <w:lang w:val="uk-UA" w:eastAsia="ru-RU"/>
    </w:rPr>
  </w:style>
  <w:style w:type="paragraph" w:customStyle="1" w:styleId="1ffffff2">
    <w:name w:val="Уровень 1"/>
    <w:basedOn w:val="15"/>
    <w:next w:val="af3"/>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
    <w:uiPriority w:val="99"/>
    <w:semiHidden/>
    <w:rsid w:val="0090460B"/>
  </w:style>
  <w:style w:type="table" w:styleId="affffffffffffffffffffffff0">
    <w:name w:val="Table Elegant"/>
    <w:basedOn w:val="af0"/>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0"/>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3">
    <w:name w:val="Table 3D effects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4">
    <w:name w:val="Table Simple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5">
    <w:name w:val="Table Grid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0"/>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1">
    <w:name w:val="Table Professional"/>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6">
    <w:name w:val="Table Columns 1"/>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7">
    <w:name w:val="Table Colorful 1"/>
    <w:basedOn w:val="af0"/>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2">
    <w:name w:val="Дисс Текст"/>
    <w:basedOn w:val="ae"/>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e"/>
    <w:next w:val="ae"/>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
    <w:uiPriority w:val="99"/>
    <w:rsid w:val="0090460B"/>
  </w:style>
  <w:style w:type="character" w:customStyle="1" w:styleId="FontStyle27">
    <w:name w:val="Font Style27"/>
    <w:basedOn w:val="af"/>
    <w:uiPriority w:val="99"/>
    <w:rsid w:val="00410207"/>
    <w:rPr>
      <w:rFonts w:ascii="Georgia" w:hAnsi="Georgia" w:cs="Georgia"/>
      <w:sz w:val="20"/>
      <w:szCs w:val="20"/>
    </w:rPr>
  </w:style>
  <w:style w:type="paragraph" w:customStyle="1" w:styleId="affffffffffffffffffffffff3">
    <w:name w:val="с отступом"/>
    <w:basedOn w:val="ae"/>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4">
    <w:name w:val="название раздела"/>
    <w:basedOn w:val="ae"/>
    <w:next w:val="affffffffffffffffffffffff3"/>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5">
    <w:name w:val="с отступом жирный"/>
    <w:basedOn w:val="affffffffffffffffffffffff3"/>
    <w:next w:val="affffffffffffffffffffffff3"/>
    <w:rsid w:val="00B248CD"/>
    <w:rPr>
      <w:b/>
      <w:i/>
      <w:szCs w:val="28"/>
    </w:rPr>
  </w:style>
  <w:style w:type="paragraph" w:customStyle="1" w:styleId="affffffffffffffffffffffff6">
    <w:name w:val="Стиль Междустр.интервал:  одинарный"/>
    <w:basedOn w:val="ae"/>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7">
    <w:name w:val="с_отступом"/>
    <w:basedOn w:val="ae"/>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
    <w:rsid w:val="00B248CD"/>
  </w:style>
  <w:style w:type="character" w:customStyle="1" w:styleId="fn">
    <w:name w:val="fn"/>
    <w:basedOn w:val="af"/>
    <w:rsid w:val="00B248CD"/>
  </w:style>
  <w:style w:type="character" w:customStyle="1" w:styleId="mn">
    <w:name w:val="mn"/>
    <w:basedOn w:val="af"/>
    <w:rsid w:val="00B248CD"/>
  </w:style>
  <w:style w:type="character" w:customStyle="1" w:styleId="sn">
    <w:name w:val="sn"/>
    <w:basedOn w:val="af"/>
    <w:rsid w:val="00B248CD"/>
  </w:style>
  <w:style w:type="character" w:customStyle="1" w:styleId="pb">
    <w:name w:val="pb"/>
    <w:basedOn w:val="af"/>
    <w:rsid w:val="00B248CD"/>
  </w:style>
  <w:style w:type="character" w:customStyle="1" w:styleId="da">
    <w:name w:val="da"/>
    <w:basedOn w:val="af"/>
    <w:rsid w:val="00B248CD"/>
  </w:style>
  <w:style w:type="character" w:customStyle="1" w:styleId="yr">
    <w:name w:val="yr"/>
    <w:basedOn w:val="af"/>
    <w:rsid w:val="00B248CD"/>
  </w:style>
  <w:style w:type="character" w:customStyle="1" w:styleId="v">
    <w:name w:val="v"/>
    <w:basedOn w:val="af"/>
    <w:rsid w:val="00B248CD"/>
  </w:style>
  <w:style w:type="character" w:customStyle="1" w:styleId="is">
    <w:name w:val="is"/>
    <w:basedOn w:val="af"/>
    <w:rsid w:val="00B248CD"/>
  </w:style>
  <w:style w:type="character" w:customStyle="1" w:styleId="ip">
    <w:name w:val="ip"/>
    <w:basedOn w:val="af"/>
    <w:rsid w:val="00B248CD"/>
  </w:style>
  <w:style w:type="character" w:customStyle="1" w:styleId="pg">
    <w:name w:val="pg"/>
    <w:basedOn w:val="af"/>
    <w:rsid w:val="00B248CD"/>
  </w:style>
  <w:style w:type="character" w:customStyle="1" w:styleId="italic">
    <w:name w:val="italic"/>
    <w:basedOn w:val="af"/>
    <w:rsid w:val="00B248CD"/>
  </w:style>
  <w:style w:type="paragraph" w:customStyle="1" w:styleId="affffffffffffffffffffffff8">
    <w:name w:val="Название_раздела"/>
    <w:basedOn w:val="ae"/>
    <w:next w:val="ae"/>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
    <w:rsid w:val="00B248CD"/>
  </w:style>
  <w:style w:type="character" w:customStyle="1" w:styleId="h20">
    <w:name w:val="h2"/>
    <w:basedOn w:val="af"/>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9">
    <w:name w:val="рис"/>
    <w:basedOn w:val="ae"/>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a">
    <w:name w:val="шапка табл"/>
    <w:basedOn w:val="ae"/>
    <w:next w:val="ae"/>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b">
    <w:name w:val="литерат"/>
    <w:basedOn w:val="affffffffffffffe"/>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c">
    <w:name w:val="без_отступа"/>
    <w:basedOn w:val="ae"/>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e"/>
    <w:next w:val="ae"/>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8">
    <w:name w:val="Замещающий текст1"/>
    <w:basedOn w:val="af"/>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d">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e">
    <w:name w:val="Вихідні"/>
    <w:basedOn w:val="af3"/>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9">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
    <w:rsid w:val="00BD36CF"/>
  </w:style>
  <w:style w:type="paragraph" w:customStyle="1" w:styleId="1ffffffa">
    <w:name w:val="Маркированный список1"/>
    <w:basedOn w:val="ae"/>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
    <w:name w:val="Стиль Диссертация"/>
    <w:basedOn w:val="ae"/>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e">
    <w:name w:val="Автореферат Знак"/>
    <w:basedOn w:val="af"/>
    <w:link w:val="afffffffffd"/>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
    <w:rsid w:val="00220139"/>
    <w:rPr>
      <w:rFonts w:ascii="Verdana" w:hAnsi="Verdana" w:hint="default"/>
      <w:strike w:val="0"/>
      <w:dstrike w:val="0"/>
      <w:sz w:val="20"/>
      <w:szCs w:val="20"/>
      <w:u w:val="none"/>
      <w:effect w:val="none"/>
    </w:rPr>
  </w:style>
  <w:style w:type="character" w:customStyle="1" w:styleId="h22">
    <w:name w:val="h22"/>
    <w:basedOn w:val="af"/>
    <w:rsid w:val="00220139"/>
    <w:rPr>
      <w:b/>
      <w:bCs/>
      <w:color w:val="0066CC"/>
    </w:rPr>
  </w:style>
  <w:style w:type="character" w:customStyle="1" w:styleId="hit">
    <w:name w:val="hit"/>
    <w:basedOn w:val="af"/>
    <w:rsid w:val="00220139"/>
  </w:style>
  <w:style w:type="character" w:customStyle="1" w:styleId="1ffffffb">
    <w:name w:val="Нумерованный список 1 Знак"/>
    <w:basedOn w:val="af"/>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
    <w:semiHidden/>
    <w:locked/>
    <w:rsid w:val="00264FCA"/>
    <w:rPr>
      <w:rFonts w:ascii="Tahoma" w:hAnsi="Tahoma" w:cs="Tahoma"/>
      <w:sz w:val="16"/>
      <w:szCs w:val="16"/>
      <w:lang w:val="uk-UA" w:eastAsia="ru-RU"/>
    </w:rPr>
  </w:style>
  <w:style w:type="character" w:customStyle="1" w:styleId="pubtitlejid">
    <w:name w:val="pubtitle_jid"/>
    <w:basedOn w:val="af"/>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e"/>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0">
    <w:name w:val="Рабочий простой"/>
    <w:basedOn w:val="ae"/>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
    <w:rsid w:val="00FD06E3"/>
    <w:rPr>
      <w:color w:val="000000"/>
    </w:rPr>
  </w:style>
  <w:style w:type="character" w:customStyle="1" w:styleId="table-foot1">
    <w:name w:val="table-foot1"/>
    <w:basedOn w:val="af"/>
    <w:rsid w:val="00FD06E3"/>
    <w:rPr>
      <w:sz w:val="24"/>
      <w:szCs w:val="24"/>
    </w:rPr>
  </w:style>
  <w:style w:type="character" w:customStyle="1" w:styleId="bb-header">
    <w:name w:val="bb-header"/>
    <w:basedOn w:val="af"/>
    <w:rsid w:val="00FD06E3"/>
  </w:style>
  <w:style w:type="paragraph" w:customStyle="1" w:styleId="afffffffffffffffffffffffff1">
    <w:name w:val="Рабочий русский"/>
    <w:basedOn w:val="ae"/>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2">
    <w:name w:val="Таблицы текст"/>
    <w:basedOn w:val="ae"/>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5"/>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
    <w:rsid w:val="00FD06E3"/>
  </w:style>
  <w:style w:type="character" w:customStyle="1" w:styleId="rubtitle">
    <w:name w:val="rub_title"/>
    <w:basedOn w:val="af"/>
    <w:rsid w:val="00FD06E3"/>
  </w:style>
  <w:style w:type="paragraph" w:customStyle="1" w:styleId="2ffff2">
    <w:name w:val="Заголовок2"/>
    <w:basedOn w:val="ae"/>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
    <w:rsid w:val="00CA731E"/>
    <w:rPr>
      <w:rFonts w:ascii="Verdana" w:hAnsi="Verdana" w:hint="default"/>
      <w:b w:val="0"/>
      <w:bCs w:val="0"/>
      <w:i w:val="0"/>
      <w:iCs w:val="0"/>
      <w:color w:val="666666"/>
      <w:sz w:val="20"/>
      <w:szCs w:val="20"/>
    </w:rPr>
  </w:style>
  <w:style w:type="paragraph" w:customStyle="1" w:styleId="2110">
    <w:name w:val="Основной текст 211"/>
    <w:basedOn w:val="ae"/>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e"/>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e"/>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
    <w:rsid w:val="001E4375"/>
    <w:rPr>
      <w:rFonts w:ascii="Arial" w:eastAsia="Times New Roman" w:hAnsi="Arial" w:cs="Times New Roman"/>
      <w:b/>
      <w:bCs/>
      <w:color w:val="365F91"/>
      <w:sz w:val="24"/>
      <w:szCs w:val="24"/>
    </w:rPr>
  </w:style>
  <w:style w:type="character" w:customStyle="1" w:styleId="14f3">
    <w:name w:val="Знак Знак14"/>
    <w:basedOn w:val="af"/>
    <w:rsid w:val="001E4375"/>
    <w:rPr>
      <w:rFonts w:ascii="Arial" w:eastAsia="Times New Roman" w:hAnsi="Arial" w:cs="Times New Roman"/>
      <w:color w:val="365F91"/>
      <w:sz w:val="24"/>
      <w:szCs w:val="24"/>
    </w:rPr>
  </w:style>
  <w:style w:type="character" w:customStyle="1" w:styleId="138">
    <w:name w:val="Знак Знак13"/>
    <w:basedOn w:val="af"/>
    <w:rsid w:val="001E4375"/>
    <w:rPr>
      <w:rFonts w:ascii="Arial" w:eastAsia="Times New Roman" w:hAnsi="Arial" w:cs="Times New Roman"/>
      <w:color w:val="4F81BD"/>
      <w:sz w:val="24"/>
      <w:szCs w:val="24"/>
    </w:rPr>
  </w:style>
  <w:style w:type="character" w:customStyle="1" w:styleId="12c">
    <w:name w:val="Знак Знак12"/>
    <w:basedOn w:val="af"/>
    <w:rsid w:val="001E4375"/>
    <w:rPr>
      <w:rFonts w:ascii="Arial" w:eastAsia="Times New Roman" w:hAnsi="Arial" w:cs="Times New Roman"/>
      <w:i/>
      <w:iCs/>
      <w:color w:val="4F81BD"/>
      <w:sz w:val="24"/>
      <w:szCs w:val="24"/>
    </w:rPr>
  </w:style>
  <w:style w:type="character" w:customStyle="1" w:styleId="11f6">
    <w:name w:val="Знак Знак11"/>
    <w:basedOn w:val="af"/>
    <w:semiHidden/>
    <w:rsid w:val="001E4375"/>
    <w:rPr>
      <w:rFonts w:ascii="Arial" w:eastAsia="Times New Roman" w:hAnsi="Arial" w:cs="Times New Roman"/>
      <w:color w:val="4F81BD"/>
    </w:rPr>
  </w:style>
  <w:style w:type="character" w:customStyle="1" w:styleId="10c">
    <w:name w:val="Знак Знак10"/>
    <w:basedOn w:val="af"/>
    <w:rsid w:val="001E4375"/>
    <w:rPr>
      <w:rFonts w:ascii="Arial" w:eastAsia="Times New Roman" w:hAnsi="Arial" w:cs="Times New Roman"/>
      <w:i/>
      <w:iCs/>
      <w:color w:val="4F81BD"/>
    </w:rPr>
  </w:style>
  <w:style w:type="character" w:customStyle="1" w:styleId="9f0">
    <w:name w:val="Знак Знак9"/>
    <w:basedOn w:val="af"/>
    <w:semiHidden/>
    <w:rsid w:val="001E4375"/>
    <w:rPr>
      <w:rFonts w:ascii="Arial" w:eastAsia="Times New Roman" w:hAnsi="Arial" w:cs="Times New Roman"/>
      <w:b/>
      <w:bCs/>
      <w:color w:val="9BBB59"/>
      <w:sz w:val="20"/>
      <w:szCs w:val="20"/>
    </w:rPr>
  </w:style>
  <w:style w:type="character" w:customStyle="1" w:styleId="8f3">
    <w:name w:val="Знак Знак8"/>
    <w:basedOn w:val="af"/>
    <w:semiHidden/>
    <w:rsid w:val="001E4375"/>
    <w:rPr>
      <w:rFonts w:ascii="Arial" w:eastAsia="Times New Roman" w:hAnsi="Arial" w:cs="Times New Roman"/>
      <w:b/>
      <w:bCs/>
      <w:i/>
      <w:iCs/>
      <w:color w:val="9BBB59"/>
      <w:sz w:val="20"/>
      <w:szCs w:val="20"/>
    </w:rPr>
  </w:style>
  <w:style w:type="character" w:customStyle="1" w:styleId="7f1">
    <w:name w:val="Знак Знак7"/>
    <w:basedOn w:val="af"/>
    <w:semiHidden/>
    <w:rsid w:val="001E4375"/>
    <w:rPr>
      <w:rFonts w:ascii="Arial" w:eastAsia="Times New Roman" w:hAnsi="Arial" w:cs="Times New Roman"/>
      <w:i/>
      <w:iCs/>
      <w:color w:val="9BBB59"/>
      <w:sz w:val="20"/>
      <w:szCs w:val="20"/>
    </w:rPr>
  </w:style>
  <w:style w:type="character" w:customStyle="1" w:styleId="6f6">
    <w:name w:val="Знак Знак6"/>
    <w:basedOn w:val="af"/>
    <w:rsid w:val="001E4375"/>
    <w:rPr>
      <w:rFonts w:ascii="Arial" w:eastAsia="Times New Roman" w:hAnsi="Arial" w:cs="Times New Roman"/>
      <w:i/>
      <w:iCs/>
      <w:color w:val="243F60"/>
      <w:sz w:val="60"/>
      <w:szCs w:val="60"/>
    </w:rPr>
  </w:style>
  <w:style w:type="character" w:customStyle="1" w:styleId="5fc">
    <w:name w:val="Знак Знак5"/>
    <w:basedOn w:val="af"/>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
    <w:rsid w:val="001E4375"/>
    <w:rPr>
      <w:rFonts w:ascii="Times New Roman" w:eastAsia="Times New Roman" w:hAnsi="Times New Roman" w:cs="Times New Roman"/>
      <w:sz w:val="24"/>
      <w:szCs w:val="24"/>
      <w:lang w:eastAsia="ru-RU"/>
    </w:rPr>
  </w:style>
  <w:style w:type="character" w:customStyle="1" w:styleId="3fff0">
    <w:name w:val="Знак Знак3"/>
    <w:basedOn w:val="af"/>
    <w:rsid w:val="001E4375"/>
    <w:rPr>
      <w:rFonts w:ascii="Times New Roman" w:eastAsia="Times New Roman" w:hAnsi="Times New Roman" w:cs="Times New Roman"/>
      <w:sz w:val="16"/>
      <w:szCs w:val="16"/>
      <w:lang w:eastAsia="ru-RU"/>
    </w:rPr>
  </w:style>
  <w:style w:type="character" w:customStyle="1" w:styleId="1ffffffc">
    <w:name w:val="Знак Знак1"/>
    <w:basedOn w:val="af"/>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3">
    <w:name w:val="Автор"/>
    <w:basedOn w:val="af3"/>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4">
    <w:name w:val="Название главы"/>
    <w:basedOn w:val="ae"/>
    <w:next w:val="ae"/>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5">
    <w:name w:val="Подзаголовок главы"/>
    <w:basedOn w:val="ae"/>
    <w:next w:val="af3"/>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6">
    <w:name w:val="Заголовок главы"/>
    <w:basedOn w:val="ae"/>
    <w:next w:val="afffffffffffffffffffffffff5"/>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7">
    <w:name w:val="Определение термина"/>
    <w:basedOn w:val="af3"/>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8">
    <w:name w:val="База указателя"/>
    <w:basedOn w:val="ae"/>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9">
    <w:name w:val="Имя"/>
    <w:basedOn w:val="af3"/>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a">
    <w:name w:val="Название раздела"/>
    <w:basedOn w:val="affffffffffffffff8"/>
    <w:next w:val="af3"/>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b">
    <w:name w:val="База оглавления"/>
    <w:basedOn w:val="ae"/>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
    <w:rsid w:val="001E4375"/>
    <w:rPr>
      <w:color w:val="000000"/>
      <w:spacing w:val="-2"/>
      <w:sz w:val="28"/>
      <w:szCs w:val="28"/>
      <w:lang w:val="uk-UA" w:eastAsia="en-US" w:bidi="en-US"/>
    </w:rPr>
  </w:style>
  <w:style w:type="paragraph" w:customStyle="1" w:styleId="8f4">
    <w:name w:val="Обычный (веб)8"/>
    <w:basedOn w:val="ae"/>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e"/>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e"/>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e"/>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
    <w:rsid w:val="00371B16"/>
    <w:rPr>
      <w:b/>
      <w:bCs/>
      <w:sz w:val="28"/>
      <w:szCs w:val="24"/>
      <w:u w:val="single"/>
      <w:lang w:val="uk-UA" w:eastAsia="ru-RU" w:bidi="ar-SA"/>
    </w:rPr>
  </w:style>
  <w:style w:type="character" w:customStyle="1" w:styleId="6f7">
    <w:name w:val="Знак Знак6"/>
    <w:basedOn w:val="af"/>
    <w:rsid w:val="00371B16"/>
    <w:rPr>
      <w:sz w:val="28"/>
      <w:szCs w:val="24"/>
      <w:lang w:val="uk-UA" w:eastAsia="ru-RU" w:bidi="ar-SA"/>
    </w:rPr>
  </w:style>
  <w:style w:type="character" w:customStyle="1" w:styleId="5fd">
    <w:name w:val="Знак Знак5"/>
    <w:basedOn w:val="af"/>
    <w:rsid w:val="00371B16"/>
    <w:rPr>
      <w:sz w:val="24"/>
      <w:szCs w:val="24"/>
      <w:lang w:val="ru-RU" w:eastAsia="ru-RU" w:bidi="ar-SA"/>
    </w:rPr>
  </w:style>
  <w:style w:type="paragraph" w:customStyle="1" w:styleId="afffffffffffffffffffffffffc">
    <w:name w:val="Дисс Табл Рядки"/>
    <w:basedOn w:val="ae"/>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d">
    <w:name w:val="Дисс Табл Данные"/>
    <w:basedOn w:val="ae"/>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e">
    <w:name w:val="Дисс Табл Примечание"/>
    <w:basedOn w:val="ae"/>
    <w:next w:val="ae"/>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
    <w:name w:val="Дисс Табл Название"/>
    <w:basedOn w:val="ae"/>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0">
    <w:name w:val="Дисс Раздел"/>
    <w:basedOn w:val="ae"/>
    <w:next w:val="ae"/>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e"/>
    <w:next w:val="ae"/>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1">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e"/>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e"/>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2">
    <w:name w:val="Название рисунка"/>
    <w:basedOn w:val="a"/>
    <w:next w:val="ae"/>
    <w:autoRedefine/>
    <w:rsid w:val="00092DF0"/>
    <w:pPr>
      <w:widowControl w:val="0"/>
      <w:numPr>
        <w:numId w:val="0"/>
      </w:numPr>
      <w:spacing w:line="480" w:lineRule="auto"/>
    </w:pPr>
    <w:rPr>
      <w:sz w:val="28"/>
      <w:szCs w:val="20"/>
      <w:lang w:val="en-US"/>
    </w:rPr>
  </w:style>
  <w:style w:type="paragraph" w:customStyle="1" w:styleId="affffffffffffffffffffffffff3">
    <w:name w:val="Íàçâ. òàáëèöû"/>
    <w:basedOn w:val="ae"/>
    <w:next w:val="affffffffffffffffffff"/>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
    <w:rsid w:val="00092DF0"/>
    <w:rPr>
      <w:b/>
      <w:color w:val="000000"/>
      <w:sz w:val="28"/>
      <w:lang w:val="ru-RU" w:eastAsia="ru-RU" w:bidi="ar-SA"/>
    </w:rPr>
  </w:style>
  <w:style w:type="character" w:customStyle="1" w:styleId="14f4">
    <w:name w:val="Знак Знак14"/>
    <w:basedOn w:val="af"/>
    <w:rsid w:val="00092DF0"/>
    <w:rPr>
      <w:sz w:val="28"/>
      <w:lang w:val="ru-RU" w:eastAsia="ru-RU" w:bidi="ar-SA"/>
    </w:rPr>
  </w:style>
  <w:style w:type="character" w:customStyle="1" w:styleId="11f8">
    <w:name w:val="Знак Знак11"/>
    <w:basedOn w:val="af"/>
    <w:rsid w:val="00092DF0"/>
    <w:rPr>
      <w:sz w:val="28"/>
      <w:lang w:val="ru-RU" w:eastAsia="ru-RU" w:bidi="ar-SA"/>
    </w:rPr>
  </w:style>
  <w:style w:type="character" w:customStyle="1" w:styleId="textitalic1">
    <w:name w:val="text_italic1"/>
    <w:basedOn w:val="af"/>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e"/>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d">
    <w:name w:val="точка"/>
    <w:basedOn w:val="ae"/>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4">
    <w:name w:val="абзац"/>
    <w:basedOn w:val="ae"/>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e"/>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0"/>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e"/>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e"/>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
    <w:rsid w:val="00C52A7D"/>
  </w:style>
  <w:style w:type="character" w:customStyle="1" w:styleId="flag">
    <w:name w:val="flag"/>
    <w:basedOn w:val="af"/>
    <w:rsid w:val="00C52A7D"/>
  </w:style>
  <w:style w:type="paragraph" w:customStyle="1" w:styleId="pmid3">
    <w:name w:val="pmid3"/>
    <w:basedOn w:val="ae"/>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
    <w:rsid w:val="00C52A7D"/>
    <w:rPr>
      <w:b/>
      <w:bCs/>
    </w:rPr>
  </w:style>
  <w:style w:type="character" w:customStyle="1" w:styleId="pubtitle">
    <w:name w:val="pubtitle"/>
    <w:basedOn w:val="af"/>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7">
    <w:name w:val="мой стиль"/>
    <w:basedOn w:val="ae"/>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5">
    <w:name w:val="Моя таблица"/>
    <w:basedOn w:val="af3"/>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e"/>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e"/>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
    <w:rsid w:val="0012690A"/>
  </w:style>
  <w:style w:type="character" w:customStyle="1" w:styleId="searchresulthittext">
    <w:name w:val="search_result_hit_text"/>
    <w:basedOn w:val="af"/>
    <w:rsid w:val="001B4559"/>
  </w:style>
  <w:style w:type="paragraph" w:customStyle="1" w:styleId="affffffffffffffffffffffffff6">
    <w:name w:val="Титул По центру"/>
    <w:basedOn w:val="ae"/>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7">
    <w:name w:val="Титул По правому краю"/>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8">
    <w:name w:val="Титул По левому краю"/>
    <w:basedOn w:val="ae"/>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ListParagraph">
    <w:name w:val="List Paragraph"/>
    <w:basedOn w:val="ae"/>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Bibliography">
    <w:name w:val="Bibliography"/>
    <w:basedOn w:val="ae"/>
    <w:next w:val="ae"/>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NoSpacing">
    <w:name w:val="No Spacing"/>
    <w:rsid w:val="005F5EB6"/>
    <w:pPr>
      <w:spacing w:after="0" w:line="240" w:lineRule="auto"/>
    </w:pPr>
    <w:rPr>
      <w:rFonts w:ascii="Calibri" w:eastAsia="Times New Roman" w:hAnsi="Calibri" w:cs="Times New Roman"/>
    </w:rPr>
  </w:style>
  <w:style w:type="paragraph" w:customStyle="1" w:styleId="TOCHeading">
    <w:name w:val="TOC Heading"/>
    <w:basedOn w:val="15"/>
    <w:next w:val="ae"/>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9">
    <w:name w:val="Таблица Нумерация"/>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a">
    <w:name w:val="Таблица Заглавие"/>
    <w:basedOn w:val="af3"/>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e"/>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b">
    <w:name w:val="Таблица Канд"/>
    <w:basedOn w:val="ae"/>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c">
    <w:name w:val="рисунок Центр"/>
    <w:basedOn w:val="ae"/>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5">
    <w:name w:val="Стиль многоуровневый"/>
    <w:rsid w:val="005F5EB6"/>
    <w:pPr>
      <w:numPr>
        <w:numId w:val="35"/>
      </w:numPr>
    </w:pPr>
  </w:style>
  <w:style w:type="numbering" w:customStyle="1" w:styleId="a8">
    <w:name w:val="Стиль нумерованный"/>
    <w:rsid w:val="005F5EB6"/>
    <w:pPr>
      <w:numPr>
        <w:numId w:val="33"/>
      </w:numPr>
    </w:pPr>
  </w:style>
  <w:style w:type="numbering" w:customStyle="1" w:styleId="a9">
    <w:name w:val="Список лит"/>
    <w:rsid w:val="005F5EB6"/>
    <w:pPr>
      <w:numPr>
        <w:numId w:val="34"/>
      </w:numPr>
    </w:pPr>
  </w:style>
  <w:style w:type="paragraph" w:customStyle="1" w:styleId="CharCharCharCharCharChar">
    <w:name w:val=" Char Char Знак Знак Char Char Знак Знак Char Char Знак Знак Знак"/>
    <w:basedOn w:val="ae"/>
    <w:rsid w:val="006F65CC"/>
    <w:pPr>
      <w:spacing w:line="240" w:lineRule="exact"/>
    </w:pPr>
    <w:rPr>
      <w:rFonts w:ascii="Verdana" w:eastAsia="Times New Roman" w:hAnsi="Verdana" w:cs="Times New Roman"/>
      <w:sz w:val="20"/>
      <w:szCs w:val="20"/>
      <w:lang w:val="en-US"/>
    </w:rPr>
  </w:style>
  <w:style w:type="paragraph" w:customStyle="1" w:styleId="affffffffffffffffffffffffffd">
    <w:name w:val="Абзац списку"/>
    <w:basedOn w:val="ae"/>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d">
    <w:name w:val="Виділення1"/>
    <w:basedOn w:val="af"/>
    <w:rsid w:val="00747D85"/>
    <w:rPr>
      <w:i/>
    </w:rPr>
  </w:style>
  <w:style w:type="paragraph" w:customStyle="1" w:styleId="msolistparagraph0">
    <w:name w:val="msolistparagraph"/>
    <w:basedOn w:val="ae"/>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e"/>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3"/>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e">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 Знак Знак5"/>
    <w:basedOn w:val="af"/>
    <w:rsid w:val="006B76EF"/>
    <w:rPr>
      <w:sz w:val="28"/>
      <w:szCs w:val="28"/>
      <w:lang w:val="en-US" w:eastAsia="ru-RU" w:bidi="ar-SA"/>
    </w:rPr>
  </w:style>
  <w:style w:type="character" w:customStyle="1" w:styleId="7f5">
    <w:name w:val=" Знак Знак7"/>
    <w:basedOn w:val="af"/>
    <w:rsid w:val="006B76EF"/>
    <w:rPr>
      <w:rFonts w:cs="Arial"/>
      <w:b/>
      <w:bCs/>
      <w:iCs/>
      <w:spacing w:val="8"/>
      <w:sz w:val="28"/>
      <w:szCs w:val="28"/>
      <w:lang w:val="ru-RU" w:eastAsia="ru-RU" w:bidi="ar-SA"/>
    </w:rPr>
  </w:style>
  <w:style w:type="character" w:customStyle="1" w:styleId="8f5">
    <w:name w:val=" Знак Знак8"/>
    <w:basedOn w:val="af"/>
    <w:rsid w:val="006B76EF"/>
    <w:rPr>
      <w:rFonts w:cs="Arial"/>
      <w:b/>
      <w:bCs/>
      <w:spacing w:val="8"/>
      <w:kern w:val="32"/>
      <w:sz w:val="28"/>
      <w:szCs w:val="28"/>
      <w:lang w:val="ru-RU" w:eastAsia="ru-RU" w:bidi="ar-SA"/>
    </w:rPr>
  </w:style>
  <w:style w:type="paragraph" w:customStyle="1" w:styleId="Normal5">
    <w:name w:val="Normal"/>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 Знак Знак4"/>
    <w:basedOn w:val="af"/>
    <w:rsid w:val="00BC1159"/>
    <w:rPr>
      <w:rFonts w:ascii="Times New Roman" w:hAnsi="Times New Roman" w:cs="Times New Roman"/>
      <w:sz w:val="28"/>
      <w:szCs w:val="28"/>
      <w:lang w:eastAsia="ru-RU"/>
    </w:rPr>
  </w:style>
  <w:style w:type="character" w:customStyle="1" w:styleId="medium-font1">
    <w:name w:val="medium-font1"/>
    <w:basedOn w:val="af"/>
    <w:rsid w:val="00F147BD"/>
    <w:rPr>
      <w:sz w:val="19"/>
      <w:szCs w:val="19"/>
    </w:rPr>
  </w:style>
  <w:style w:type="character" w:customStyle="1" w:styleId="6f8">
    <w:name w:val=" Знак Знак6"/>
    <w:basedOn w:val="af"/>
    <w:rsid w:val="00F5008E"/>
    <w:rPr>
      <w:i/>
      <w:iCs/>
      <w:sz w:val="24"/>
      <w:szCs w:val="24"/>
    </w:rPr>
  </w:style>
  <w:style w:type="character" w:customStyle="1" w:styleId="3fff1">
    <w:name w:val=" Знак Знак3"/>
    <w:basedOn w:val="af"/>
    <w:rsid w:val="00F5008E"/>
    <w:rPr>
      <w:rFonts w:ascii="Tahoma" w:hAnsi="Tahoma" w:cs="Tahoma"/>
      <w:shd w:val="clear" w:color="auto" w:fill="000080"/>
    </w:rPr>
  </w:style>
  <w:style w:type="character" w:customStyle="1" w:styleId="1fffffff">
    <w:name w:val=" Знак Знак1"/>
    <w:basedOn w:val="1ff0"/>
    <w:rsid w:val="00F5008E"/>
    <w:rPr>
      <w:b/>
      <w:bCs/>
      <w:i w:val="0"/>
      <w:spacing w:val="24"/>
      <w:sz w:val="32"/>
    </w:rPr>
  </w:style>
  <w:style w:type="character" w:customStyle="1" w:styleId="redtext">
    <w:name w:val="red_text"/>
    <w:basedOn w:val="af"/>
    <w:rsid w:val="00F5008E"/>
  </w:style>
  <w:style w:type="paragraph" w:customStyle="1" w:styleId="root">
    <w:name w:val="root"/>
    <w:basedOn w:val="ae"/>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e">
    <w:name w:val="Чип"/>
    <w:basedOn w:val="ae"/>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BodyText3">
    <w:name w:val="Body Text 3"/>
    <w:basedOn w:val="ae"/>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
    <w:rsid w:val="00414B49"/>
  </w:style>
  <w:style w:type="paragraph" w:customStyle="1" w:styleId="BodyTextIndent">
    <w:name w:val="Body Text Indent"/>
    <w:basedOn w:val="ae"/>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
    <w:rsid w:val="00E729E7"/>
  </w:style>
  <w:style w:type="character" w:customStyle="1" w:styleId="contrib">
    <w:name w:val="contrib"/>
    <w:basedOn w:val="af"/>
    <w:rsid w:val="005B5732"/>
  </w:style>
  <w:style w:type="character" w:customStyle="1" w:styleId="11f9">
    <w:name w:val=" Знак Знак11"/>
    <w:basedOn w:val="af"/>
    <w:rsid w:val="001F1240"/>
    <w:rPr>
      <w:rFonts w:ascii="Times New Roman" w:eastAsia="Times New Roman" w:hAnsi="Times New Roman" w:cs="Times New Roman"/>
      <w:b/>
      <w:sz w:val="24"/>
      <w:szCs w:val="24"/>
      <w:lang w:val="en-US"/>
    </w:rPr>
  </w:style>
  <w:style w:type="character" w:customStyle="1" w:styleId="10d">
    <w:name w:val=" Знак Знак10"/>
    <w:basedOn w:val="af"/>
    <w:rsid w:val="001F1240"/>
    <w:rPr>
      <w:rFonts w:ascii="Times New Roman" w:eastAsia="Times New Roman" w:hAnsi="Times New Roman" w:cs="Times New Roman"/>
      <w:b/>
      <w:sz w:val="28"/>
      <w:szCs w:val="24"/>
    </w:rPr>
  </w:style>
  <w:style w:type="character" w:customStyle="1" w:styleId="9f2">
    <w:name w:val=" Знак Знак9"/>
    <w:basedOn w:val="af"/>
    <w:rsid w:val="001F1240"/>
    <w:rPr>
      <w:rFonts w:ascii="Times New Roman" w:eastAsia="Times New Roman" w:hAnsi="Times New Roman" w:cs="Times New Roman"/>
      <w:b/>
      <w:bCs/>
      <w:i/>
      <w:iCs/>
      <w:sz w:val="26"/>
      <w:szCs w:val="26"/>
      <w:lang w:val="fr-FR"/>
    </w:rPr>
  </w:style>
  <w:style w:type="paragraph" w:customStyle="1" w:styleId="msotitle3">
    <w:name w:val="msotitle3"/>
    <w:basedOn w:val="ae"/>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
    <w:name w:val="!_рис"/>
    <w:basedOn w:val="ae"/>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0">
    <w:name w:val="!_раздел"/>
    <w:basedOn w:val="ae"/>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1">
    <w:name w:val="!_раздел_назва"/>
    <w:basedOn w:val="ae"/>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e"/>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0">
    <w:name w:val="!_абзац_1"/>
    <w:aliases w:val="58"/>
    <w:basedOn w:val="ae"/>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0"/>
    <w:rsid w:val="009162C1"/>
    <w:pPr>
      <w:spacing w:line="384" w:lineRule="auto"/>
    </w:pPr>
    <w:rPr>
      <w:rFonts w:eastAsia="Times New Roman"/>
      <w:szCs w:val="20"/>
    </w:rPr>
  </w:style>
  <w:style w:type="paragraph" w:customStyle="1" w:styleId="dip">
    <w:name w:val="dip"/>
    <w:basedOn w:val="ae"/>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
    <w:rsid w:val="00A15D21"/>
    <w:rPr>
      <w:sz w:val="28"/>
      <w:lang w:val="uk-UA" w:eastAsia="ru-RU" w:bidi="ar-SA"/>
    </w:rPr>
  </w:style>
  <w:style w:type="paragraph" w:customStyle="1" w:styleId="title">
    <w:name w:val="title"/>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
    <w:rsid w:val="00A15D21"/>
  </w:style>
  <w:style w:type="character" w:customStyle="1" w:styleId="textsubtitle">
    <w:name w:val="textsubtitle"/>
    <w:basedOn w:val="af"/>
    <w:rsid w:val="00A44DFC"/>
  </w:style>
  <w:style w:type="paragraph" w:customStyle="1" w:styleId="afffffffffffffffffffffffffff2">
    <w:name w:val="Основной Знак Знак"/>
    <w:basedOn w:val="2"/>
    <w:link w:val="afffffffffffffffffffffffffff3"/>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3">
    <w:name w:val="Основной Знак Знак Знак"/>
    <w:basedOn w:val="af"/>
    <w:link w:val="afffffffffffffffffffffffffff2"/>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e"/>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e"/>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e"/>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
    <w:rsid w:val="00B46A3B"/>
    <w:rPr>
      <w:rFonts w:ascii="Times New Roman" w:hAnsi="Times New Roman"/>
    </w:rPr>
  </w:style>
  <w:style w:type="paragraph" w:customStyle="1" w:styleId="NormalWeb">
    <w:name w:val="Normal (Web)"/>
    <w:basedOn w:val="ae"/>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Sample">
    <w:name w:val="HTML Sample"/>
    <w:basedOn w:val="af"/>
    <w:rsid w:val="00B46A3B"/>
    <w:rPr>
      <w:rFonts w:ascii="Courier New" w:hAnsi="Courier New"/>
    </w:rPr>
  </w:style>
  <w:style w:type="paragraph" w:customStyle="1" w:styleId="pidpys">
    <w:name w:val="pidpys"/>
    <w:basedOn w:val="ae"/>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e"/>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
    <w:rsid w:val="00260413"/>
  </w:style>
  <w:style w:type="paragraph" w:customStyle="1" w:styleId="-9">
    <w:name w:val="Д_список л-р"/>
    <w:basedOn w:val="ae"/>
    <w:autoRedefine/>
    <w:rsid w:val="0056724D"/>
    <w:pPr>
      <w:numPr>
        <w:numId w:val="12"/>
      </w:numPr>
      <w:overflowPunct w:val="0"/>
      <w:autoSpaceDE w:val="0"/>
      <w:autoSpaceDN w:val="0"/>
      <w:adjustRightInd w:val="0"/>
      <w:spacing w:after="120" w:line="245" w:lineRule="auto"/>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e"/>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4">
    <w:name w:val="Внутренний адрес"/>
    <w:basedOn w:val="ae"/>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e"/>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e"/>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e"/>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5">
    <w:name w:val="структурні частини"/>
    <w:basedOn w:val="af"/>
    <w:rsid w:val="00C2726C"/>
    <w:rPr>
      <w:b/>
      <w:kern w:val="32"/>
      <w:sz w:val="28"/>
    </w:rPr>
  </w:style>
  <w:style w:type="character" w:customStyle="1" w:styleId="afffffffffffffffffffffffffff6">
    <w:name w:val="підрозділ"/>
    <w:basedOn w:val="af"/>
    <w:rsid w:val="00C2726C"/>
    <w:rPr>
      <w:b/>
      <w:spacing w:val="-8"/>
      <w:sz w:val="28"/>
    </w:rPr>
  </w:style>
  <w:style w:type="paragraph" w:customStyle="1" w:styleId="1fffffff1">
    <w:name w:val="Красная строка1"/>
    <w:basedOn w:val="af3"/>
    <w:rsid w:val="00C2726C"/>
    <w:pPr>
      <w:ind w:firstLine="210"/>
    </w:pPr>
    <w:rPr>
      <w:rFonts w:ascii="Times New Roman" w:eastAsia="Times New Roman" w:hAnsi="Times New Roman" w:cs="Times New Roman"/>
      <w:sz w:val="24"/>
    </w:rPr>
  </w:style>
  <w:style w:type="paragraph" w:customStyle="1" w:styleId="21f">
    <w:name w:val="Красная строка 21"/>
    <w:basedOn w:val="af5"/>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7">
    <w:name w:val="ГЛАВА"/>
    <w:basedOn w:val="af3"/>
    <w:next w:val="ae"/>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8">
    <w:name w:val="Таблиця №"/>
    <w:basedOn w:val="af3"/>
    <w:next w:val="af3"/>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8"/>
    <w:next w:val="af3"/>
    <w:rsid w:val="00C2726C"/>
    <w:pPr>
      <w:spacing w:before="0"/>
      <w:jc w:val="center"/>
    </w:pPr>
    <w:rPr>
      <w:b/>
      <w:u w:val="none"/>
    </w:rPr>
  </w:style>
  <w:style w:type="paragraph" w:customStyle="1" w:styleId="afffffffffffffffffffffffffff9">
    <w:name w:val="Пункт"/>
    <w:basedOn w:val="ae"/>
    <w:next w:val="af3"/>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a">
    <w:name w:val="Сноски под таблицей"/>
    <w:basedOn w:val="af3"/>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
    <w:rsid w:val="00C2726C"/>
    <w:rPr>
      <w:b/>
      <w:i/>
      <w:spacing w:val="-10"/>
      <w:sz w:val="28"/>
    </w:rPr>
  </w:style>
  <w:style w:type="character" w:customStyle="1" w:styleId="reference-content4">
    <w:name w:val="reference-content4"/>
    <w:basedOn w:val="af"/>
    <w:rsid w:val="00E116D0"/>
    <w:rPr>
      <w:vanish w:val="0"/>
      <w:webHidden w:val="0"/>
      <w:specVanish w:val="0"/>
    </w:rPr>
  </w:style>
  <w:style w:type="character" w:customStyle="1" w:styleId="author-info">
    <w:name w:val="author-info"/>
    <w:basedOn w:val="af"/>
    <w:rsid w:val="00E116D0"/>
  </w:style>
  <w:style w:type="character" w:customStyle="1" w:styleId="reference-date">
    <w:name w:val="reference-date"/>
    <w:basedOn w:val="af"/>
    <w:rsid w:val="00E116D0"/>
  </w:style>
  <w:style w:type="character" w:customStyle="1" w:styleId="reference-document-title">
    <w:name w:val="reference-document-title"/>
    <w:basedOn w:val="af"/>
    <w:rsid w:val="00E116D0"/>
  </w:style>
  <w:style w:type="character" w:customStyle="1" w:styleId="reference-journal-title2">
    <w:name w:val="reference-journal-title2"/>
    <w:basedOn w:val="af"/>
    <w:rsid w:val="00E116D0"/>
    <w:rPr>
      <w:i/>
      <w:iCs/>
    </w:rPr>
  </w:style>
  <w:style w:type="character" w:customStyle="1" w:styleId="reference-volume2">
    <w:name w:val="reference-volume2"/>
    <w:basedOn w:val="af"/>
    <w:rsid w:val="00E116D0"/>
    <w:rPr>
      <w:b/>
      <w:bCs/>
    </w:rPr>
  </w:style>
  <w:style w:type="character" w:customStyle="1" w:styleId="reference-page">
    <w:name w:val="reference-page"/>
    <w:basedOn w:val="af"/>
    <w:rsid w:val="00E116D0"/>
  </w:style>
  <w:style w:type="character" w:customStyle="1" w:styleId="cit-vol3">
    <w:name w:val="cit-vol3"/>
    <w:basedOn w:val="af"/>
    <w:rsid w:val="00E116D0"/>
  </w:style>
  <w:style w:type="character" w:customStyle="1" w:styleId="cit-pub-date2">
    <w:name w:val="cit-pub-date2"/>
    <w:basedOn w:val="af"/>
    <w:rsid w:val="00E116D0"/>
  </w:style>
  <w:style w:type="character" w:customStyle="1" w:styleId="reference">
    <w:name w:val="reference"/>
    <w:basedOn w:val="af"/>
    <w:rsid w:val="00E116D0"/>
  </w:style>
  <w:style w:type="paragraph" w:customStyle="1" w:styleId="mainjustify">
    <w:name w:val="main_justify"/>
    <w:basedOn w:val="ae"/>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
    <w:rsid w:val="00B92735"/>
  </w:style>
  <w:style w:type="character" w:customStyle="1" w:styleId="variantcorrected">
    <w:name w:val="variant corrected"/>
    <w:basedOn w:val="af"/>
    <w:rsid w:val="00B92735"/>
  </w:style>
  <w:style w:type="paragraph" w:customStyle="1" w:styleId="afffffffffffffffffffffffffffb">
    <w:name w:val="Абзац А"/>
    <w:basedOn w:val="ae"/>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2">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b">
    <w:name w:val="Абзац Знак"/>
    <w:basedOn w:val="af"/>
    <w:link w:val="affffffffa"/>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2">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
    <w:rsid w:val="00941834"/>
    <w:rPr>
      <w:color w:val="000080"/>
    </w:rPr>
  </w:style>
  <w:style w:type="numbering" w:customStyle="1" w:styleId="16">
    <w:name w:val="Стиль нумерованный1"/>
    <w:basedOn w:val="af1"/>
    <w:rsid w:val="002509A1"/>
    <w:pPr>
      <w:numPr>
        <w:numId w:val="36"/>
      </w:numPr>
    </w:pPr>
  </w:style>
  <w:style w:type="paragraph" w:customStyle="1" w:styleId="afffffffffffffffffffffffffffc">
    <w:name w:val="Стиль_назв_главы"/>
    <w:basedOn w:val="ae"/>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d">
    <w:name w:val="Стиль_назв"/>
    <w:basedOn w:val="ae"/>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PlainText">
    <w:name w:val="Plain Text"/>
    <w:basedOn w:val="ae"/>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
    <w:rsid w:val="00704E8F"/>
  </w:style>
  <w:style w:type="paragraph" w:customStyle="1" w:styleId="Caption">
    <w:name w:val="Caption"/>
    <w:basedOn w:val="Default"/>
    <w:next w:val="Default"/>
    <w:rsid w:val="00704E8F"/>
    <w:pPr>
      <w:spacing w:before="120" w:after="120"/>
    </w:pPr>
    <w:rPr>
      <w:rFonts w:ascii="Arial" w:hAnsi="Arial" w:cs="Arial"/>
      <w:color w:val="auto"/>
    </w:rPr>
  </w:style>
  <w:style w:type="character" w:customStyle="1" w:styleId="navbarbig1">
    <w:name w:val="navbarbig1"/>
    <w:basedOn w:val="af"/>
    <w:rsid w:val="00704E8F"/>
    <w:rPr>
      <w:rFonts w:ascii="Verdana" w:hAnsi="Verdana" w:cs="Verdana"/>
      <w:b/>
      <w:bCs/>
      <w:color w:val="auto"/>
      <w:sz w:val="10"/>
      <w:szCs w:val="10"/>
    </w:rPr>
  </w:style>
  <w:style w:type="character" w:customStyle="1" w:styleId="unknown1">
    <w:name w:val="unknown1"/>
    <w:basedOn w:val="af"/>
    <w:rsid w:val="00AB2580"/>
    <w:rPr>
      <w:color w:val="FF0000"/>
    </w:rPr>
  </w:style>
  <w:style w:type="paragraph" w:customStyle="1" w:styleId="afffffffffffffffffffffffffffe">
    <w:name w:val="основной"/>
    <w:basedOn w:val="ae"/>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e"/>
    <w:rsid w:val="007725C4"/>
    <w:pPr>
      <w:spacing w:after="0" w:line="360" w:lineRule="auto"/>
      <w:jc w:val="center"/>
    </w:pPr>
    <w:rPr>
      <w:rFonts w:ascii="Times New Roman" w:eastAsia="Times New Roman" w:hAnsi="Times New Roman" w:cs="Times New Roman"/>
      <w:b/>
      <w:bCs/>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1946</TotalTime>
  <Pages>41</Pages>
  <Words>9253</Words>
  <Characters>52745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951</cp:revision>
  <dcterms:created xsi:type="dcterms:W3CDTF">2015-05-26T12:20:00Z</dcterms:created>
  <dcterms:modified xsi:type="dcterms:W3CDTF">2015-06-04T12:33:00Z</dcterms:modified>
</cp:coreProperties>
</file>