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30BFC" w14:textId="77777777" w:rsidR="00192CB4" w:rsidRPr="00192CB4" w:rsidRDefault="00192CB4" w:rsidP="00192CB4">
      <w:pPr>
        <w:rPr>
          <w:rFonts w:ascii="Helvetica" w:eastAsia="Symbol" w:hAnsi="Helvetica" w:cs="Helvetica"/>
          <w:b/>
          <w:bCs/>
          <w:color w:val="222222"/>
          <w:kern w:val="0"/>
          <w:sz w:val="21"/>
          <w:szCs w:val="21"/>
          <w:lang w:eastAsia="ru-RU"/>
        </w:rPr>
      </w:pPr>
      <w:r w:rsidRPr="00192CB4">
        <w:rPr>
          <w:rFonts w:ascii="Helvetica" w:eastAsia="Symbol" w:hAnsi="Helvetica" w:cs="Helvetica"/>
          <w:b/>
          <w:bCs/>
          <w:color w:val="222222"/>
          <w:kern w:val="0"/>
          <w:sz w:val="21"/>
          <w:szCs w:val="21"/>
          <w:lang w:eastAsia="ru-RU"/>
        </w:rPr>
        <w:t>Иванов, Владимир Владимирович.</w:t>
      </w:r>
    </w:p>
    <w:p w14:paraId="509F9EB5" w14:textId="77777777" w:rsidR="00192CB4" w:rsidRPr="00192CB4" w:rsidRDefault="00192CB4" w:rsidP="00192CB4">
      <w:pPr>
        <w:rPr>
          <w:rFonts w:ascii="Helvetica" w:eastAsia="Symbol" w:hAnsi="Helvetica" w:cs="Helvetica"/>
          <w:b/>
          <w:bCs/>
          <w:color w:val="222222"/>
          <w:kern w:val="0"/>
          <w:sz w:val="21"/>
          <w:szCs w:val="21"/>
          <w:lang w:eastAsia="ru-RU"/>
        </w:rPr>
      </w:pPr>
      <w:r w:rsidRPr="00192CB4">
        <w:rPr>
          <w:rFonts w:ascii="Helvetica" w:eastAsia="Symbol" w:hAnsi="Helvetica" w:cs="Helvetica"/>
          <w:b/>
          <w:bCs/>
          <w:color w:val="222222"/>
          <w:kern w:val="0"/>
          <w:sz w:val="21"/>
          <w:szCs w:val="21"/>
          <w:lang w:eastAsia="ru-RU"/>
        </w:rPr>
        <w:t xml:space="preserve">Международно-правовые гарантии защиты прав человека в условиях </w:t>
      </w:r>
      <w:proofErr w:type="gramStart"/>
      <w:r w:rsidRPr="00192CB4">
        <w:rPr>
          <w:rFonts w:ascii="Helvetica" w:eastAsia="Symbol" w:hAnsi="Helvetica" w:cs="Helvetica"/>
          <w:b/>
          <w:bCs/>
          <w:color w:val="222222"/>
          <w:kern w:val="0"/>
          <w:sz w:val="21"/>
          <w:szCs w:val="21"/>
          <w:lang w:eastAsia="ru-RU"/>
        </w:rPr>
        <w:t>глобализации :</w:t>
      </w:r>
      <w:proofErr w:type="gramEnd"/>
      <w:r w:rsidRPr="00192CB4">
        <w:rPr>
          <w:rFonts w:ascii="Helvetica" w:eastAsia="Symbol" w:hAnsi="Helvetica" w:cs="Helvetica"/>
          <w:b/>
          <w:bCs/>
          <w:color w:val="222222"/>
          <w:kern w:val="0"/>
          <w:sz w:val="21"/>
          <w:szCs w:val="21"/>
          <w:lang w:eastAsia="ru-RU"/>
        </w:rPr>
        <w:t xml:space="preserve"> диссертация ... кандидата юридических наук : 23.00.04. - Москва, 2005. - 177 с.</w:t>
      </w:r>
    </w:p>
    <w:p w14:paraId="16986FA1" w14:textId="77777777" w:rsidR="00192CB4" w:rsidRPr="00192CB4" w:rsidRDefault="00192CB4" w:rsidP="00192CB4">
      <w:pPr>
        <w:rPr>
          <w:rFonts w:ascii="Helvetica" w:eastAsia="Symbol" w:hAnsi="Helvetica" w:cs="Helvetica"/>
          <w:b/>
          <w:bCs/>
          <w:color w:val="222222"/>
          <w:kern w:val="0"/>
          <w:sz w:val="21"/>
          <w:szCs w:val="21"/>
          <w:lang w:eastAsia="ru-RU"/>
        </w:rPr>
      </w:pPr>
      <w:r w:rsidRPr="00192CB4">
        <w:rPr>
          <w:rFonts w:ascii="Helvetica" w:eastAsia="Symbol" w:hAnsi="Helvetica" w:cs="Helvetica"/>
          <w:b/>
          <w:bCs/>
          <w:color w:val="222222"/>
          <w:kern w:val="0"/>
          <w:sz w:val="21"/>
          <w:szCs w:val="21"/>
          <w:lang w:eastAsia="ru-RU"/>
        </w:rPr>
        <w:t xml:space="preserve">Оглавление </w:t>
      </w:r>
      <w:proofErr w:type="spellStart"/>
      <w:r w:rsidRPr="00192CB4">
        <w:rPr>
          <w:rFonts w:ascii="Helvetica" w:eastAsia="Symbol" w:hAnsi="Helvetica" w:cs="Helvetica"/>
          <w:b/>
          <w:bCs/>
          <w:color w:val="222222"/>
          <w:kern w:val="0"/>
          <w:sz w:val="21"/>
          <w:szCs w:val="21"/>
          <w:lang w:eastAsia="ru-RU"/>
        </w:rPr>
        <w:t>диссертациикандидат</w:t>
      </w:r>
      <w:proofErr w:type="spellEnd"/>
      <w:r w:rsidRPr="00192CB4">
        <w:rPr>
          <w:rFonts w:ascii="Helvetica" w:eastAsia="Symbol" w:hAnsi="Helvetica" w:cs="Helvetica"/>
          <w:b/>
          <w:bCs/>
          <w:color w:val="222222"/>
          <w:kern w:val="0"/>
          <w:sz w:val="21"/>
          <w:szCs w:val="21"/>
          <w:lang w:eastAsia="ru-RU"/>
        </w:rPr>
        <w:t xml:space="preserve"> юридических наук Иванов, Владимир Владимирович</w:t>
      </w:r>
    </w:p>
    <w:p w14:paraId="70FF4036" w14:textId="77777777" w:rsidR="00192CB4" w:rsidRPr="00192CB4" w:rsidRDefault="00192CB4" w:rsidP="00192CB4">
      <w:pPr>
        <w:rPr>
          <w:rFonts w:ascii="Helvetica" w:eastAsia="Symbol" w:hAnsi="Helvetica" w:cs="Helvetica"/>
          <w:b/>
          <w:bCs/>
          <w:color w:val="222222"/>
          <w:kern w:val="0"/>
          <w:sz w:val="21"/>
          <w:szCs w:val="21"/>
          <w:lang w:eastAsia="ru-RU"/>
        </w:rPr>
      </w:pPr>
      <w:r w:rsidRPr="00192CB4">
        <w:rPr>
          <w:rFonts w:ascii="Helvetica" w:eastAsia="Symbol" w:hAnsi="Helvetica" w:cs="Helvetica"/>
          <w:b/>
          <w:bCs/>
          <w:color w:val="222222"/>
          <w:kern w:val="0"/>
          <w:sz w:val="21"/>
          <w:szCs w:val="21"/>
          <w:lang w:eastAsia="ru-RU"/>
        </w:rPr>
        <w:t>Введение</w:t>
      </w:r>
    </w:p>
    <w:p w14:paraId="0B4F57D3" w14:textId="77777777" w:rsidR="00192CB4" w:rsidRPr="00192CB4" w:rsidRDefault="00192CB4" w:rsidP="00192CB4">
      <w:pPr>
        <w:rPr>
          <w:rFonts w:ascii="Helvetica" w:eastAsia="Symbol" w:hAnsi="Helvetica" w:cs="Helvetica"/>
          <w:b/>
          <w:bCs/>
          <w:color w:val="222222"/>
          <w:kern w:val="0"/>
          <w:sz w:val="21"/>
          <w:szCs w:val="21"/>
          <w:lang w:eastAsia="ru-RU"/>
        </w:rPr>
      </w:pPr>
      <w:r w:rsidRPr="00192CB4">
        <w:rPr>
          <w:rFonts w:ascii="Helvetica" w:eastAsia="Symbol" w:hAnsi="Helvetica" w:cs="Helvetica"/>
          <w:b/>
          <w:bCs/>
          <w:color w:val="222222"/>
          <w:kern w:val="0"/>
          <w:sz w:val="21"/>
          <w:szCs w:val="21"/>
          <w:lang w:eastAsia="ru-RU"/>
        </w:rPr>
        <w:t>Раздел I Гуманитарное право и право защиты прав человека</w:t>
      </w:r>
    </w:p>
    <w:p w14:paraId="7DE8E508" w14:textId="77777777" w:rsidR="00192CB4" w:rsidRPr="00192CB4" w:rsidRDefault="00192CB4" w:rsidP="00192CB4">
      <w:pPr>
        <w:rPr>
          <w:rFonts w:ascii="Helvetica" w:eastAsia="Symbol" w:hAnsi="Helvetica" w:cs="Helvetica"/>
          <w:b/>
          <w:bCs/>
          <w:color w:val="222222"/>
          <w:kern w:val="0"/>
          <w:sz w:val="21"/>
          <w:szCs w:val="21"/>
          <w:lang w:eastAsia="ru-RU"/>
        </w:rPr>
      </w:pPr>
      <w:r w:rsidRPr="00192CB4">
        <w:rPr>
          <w:rFonts w:ascii="Helvetica" w:eastAsia="Symbol" w:hAnsi="Helvetica" w:cs="Helvetica"/>
          <w:b/>
          <w:bCs/>
          <w:color w:val="222222"/>
          <w:kern w:val="0"/>
          <w:sz w:val="21"/>
          <w:szCs w:val="21"/>
          <w:lang w:eastAsia="ru-RU"/>
        </w:rPr>
        <w:t>Раздел II Система региональной защиты прав человека (на примере действия Европейского права)</w:t>
      </w:r>
    </w:p>
    <w:p w14:paraId="6AA76AA0" w14:textId="77777777" w:rsidR="00192CB4" w:rsidRPr="00192CB4" w:rsidRDefault="00192CB4" w:rsidP="00192CB4">
      <w:pPr>
        <w:rPr>
          <w:rFonts w:ascii="Helvetica" w:eastAsia="Symbol" w:hAnsi="Helvetica" w:cs="Helvetica"/>
          <w:b/>
          <w:bCs/>
          <w:color w:val="222222"/>
          <w:kern w:val="0"/>
          <w:sz w:val="21"/>
          <w:szCs w:val="21"/>
          <w:lang w:eastAsia="ru-RU"/>
        </w:rPr>
      </w:pPr>
      <w:r w:rsidRPr="00192CB4">
        <w:rPr>
          <w:rFonts w:ascii="Helvetica" w:eastAsia="Symbol" w:hAnsi="Helvetica" w:cs="Helvetica"/>
          <w:b/>
          <w:bCs/>
          <w:color w:val="222222"/>
          <w:kern w:val="0"/>
          <w:sz w:val="21"/>
          <w:szCs w:val="21"/>
          <w:lang w:eastAsia="ru-RU"/>
        </w:rPr>
        <w:t>Раздел III Инкорпорация международных стандартов защиты прав человека в правовую систему России</w:t>
      </w:r>
    </w:p>
    <w:p w14:paraId="4FDAD129" w14:textId="74BA4CFE" w:rsidR="00BD642D" w:rsidRPr="00192CB4" w:rsidRDefault="00BD642D" w:rsidP="00192CB4"/>
    <w:sectPr w:rsidR="00BD642D" w:rsidRPr="00192CB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EEEC6" w14:textId="77777777" w:rsidR="00C972E8" w:rsidRDefault="00C972E8">
      <w:pPr>
        <w:spacing w:after="0" w:line="240" w:lineRule="auto"/>
      </w:pPr>
      <w:r>
        <w:separator/>
      </w:r>
    </w:p>
  </w:endnote>
  <w:endnote w:type="continuationSeparator" w:id="0">
    <w:p w14:paraId="61F18E83" w14:textId="77777777" w:rsidR="00C972E8" w:rsidRDefault="00C97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B4778" w14:textId="77777777" w:rsidR="00C972E8" w:rsidRDefault="00C972E8"/>
    <w:p w14:paraId="0E419A24" w14:textId="77777777" w:rsidR="00C972E8" w:rsidRDefault="00C972E8"/>
    <w:p w14:paraId="05C31EDD" w14:textId="77777777" w:rsidR="00C972E8" w:rsidRDefault="00C972E8"/>
    <w:p w14:paraId="2983B836" w14:textId="77777777" w:rsidR="00C972E8" w:rsidRDefault="00C972E8"/>
    <w:p w14:paraId="3D3EC4BC" w14:textId="77777777" w:rsidR="00C972E8" w:rsidRDefault="00C972E8"/>
    <w:p w14:paraId="2C0E4753" w14:textId="77777777" w:rsidR="00C972E8" w:rsidRDefault="00C972E8"/>
    <w:p w14:paraId="3AD30BA0" w14:textId="77777777" w:rsidR="00C972E8" w:rsidRDefault="00C972E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60BB3D8" wp14:editId="79FF3C0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BAF6E" w14:textId="77777777" w:rsidR="00C972E8" w:rsidRDefault="00C972E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0BB3D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AABAF6E" w14:textId="77777777" w:rsidR="00C972E8" w:rsidRDefault="00C972E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D71D61C" w14:textId="77777777" w:rsidR="00C972E8" w:rsidRDefault="00C972E8"/>
    <w:p w14:paraId="232FD9F9" w14:textId="77777777" w:rsidR="00C972E8" w:rsidRDefault="00C972E8"/>
    <w:p w14:paraId="7DC9EB36" w14:textId="77777777" w:rsidR="00C972E8" w:rsidRDefault="00C972E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FAE1110" wp14:editId="63D161D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0B11C" w14:textId="77777777" w:rsidR="00C972E8" w:rsidRDefault="00C972E8"/>
                          <w:p w14:paraId="56A772B6" w14:textId="77777777" w:rsidR="00C972E8" w:rsidRDefault="00C972E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AE111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450B11C" w14:textId="77777777" w:rsidR="00C972E8" w:rsidRDefault="00C972E8"/>
                    <w:p w14:paraId="56A772B6" w14:textId="77777777" w:rsidR="00C972E8" w:rsidRDefault="00C972E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6517AF1" w14:textId="77777777" w:rsidR="00C972E8" w:rsidRDefault="00C972E8"/>
    <w:p w14:paraId="3EE64100" w14:textId="77777777" w:rsidR="00C972E8" w:rsidRDefault="00C972E8">
      <w:pPr>
        <w:rPr>
          <w:sz w:val="2"/>
          <w:szCs w:val="2"/>
        </w:rPr>
      </w:pPr>
    </w:p>
    <w:p w14:paraId="2258617D" w14:textId="77777777" w:rsidR="00C972E8" w:rsidRDefault="00C972E8"/>
    <w:p w14:paraId="33A0ACA3" w14:textId="77777777" w:rsidR="00C972E8" w:rsidRDefault="00C972E8">
      <w:pPr>
        <w:spacing w:after="0" w:line="240" w:lineRule="auto"/>
      </w:pPr>
    </w:p>
  </w:footnote>
  <w:footnote w:type="continuationSeparator" w:id="0">
    <w:p w14:paraId="1E7796BE" w14:textId="77777777" w:rsidR="00C972E8" w:rsidRDefault="00C972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2E8"/>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90871</TotalTime>
  <Pages>1</Pages>
  <Words>78</Words>
  <Characters>445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3496</cp:revision>
  <cp:lastPrinted>2009-02-06T05:36:00Z</cp:lastPrinted>
  <dcterms:created xsi:type="dcterms:W3CDTF">2024-01-07T13:43:00Z</dcterms:created>
  <dcterms:modified xsi:type="dcterms:W3CDTF">2025-05-07T22:30:00Z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