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E49D6" w14:textId="39387067" w:rsidR="00B04AAB" w:rsidRDefault="006829CB" w:rsidP="006829C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Головченко Галина Александровна. Стратегия формирования правовой культуры личности в современной России: понятие, цели, основные направления</w:t>
      </w:r>
      <w:bookmarkEnd w:id="0"/>
      <w:r>
        <w:rPr>
          <w:rFonts w:ascii="Verdana" w:hAnsi="Verdana"/>
          <w:color w:val="000000"/>
          <w:sz w:val="18"/>
          <w:szCs w:val="18"/>
          <w:shd w:val="clear" w:color="auto" w:fill="FFFFFF"/>
        </w:rPr>
        <w:t>: диссертация ... кандидата Юридических наук: 12.00.01 / Головченко Галина Александровна;[Место защиты: ФГБОУ ВО Кубанский государственный университет], 2016.- 169 с.</w:t>
      </w:r>
    </w:p>
    <w:p w14:paraId="661714CB" w14:textId="77777777" w:rsidR="006829CB" w:rsidRPr="006829CB" w:rsidRDefault="006829CB" w:rsidP="006829CB">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6829CB">
        <w:rPr>
          <w:rFonts w:ascii="Verdana" w:eastAsia="Times New Roman" w:hAnsi="Verdana" w:cs="Times New Roman"/>
          <w:b/>
          <w:bCs/>
          <w:color w:val="AC370B"/>
          <w:kern w:val="0"/>
          <w:sz w:val="23"/>
          <w:szCs w:val="23"/>
          <w:lang w:eastAsia="ru-RU"/>
        </w:rPr>
        <w:t>Содержание к диссертации</w:t>
      </w:r>
    </w:p>
    <w:p w14:paraId="1E85ADA1" w14:textId="77777777" w:rsidR="006829CB" w:rsidRPr="006829CB" w:rsidRDefault="006829CB" w:rsidP="006829C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829CB">
        <w:rPr>
          <w:rFonts w:ascii="Verdana" w:eastAsia="Times New Roman" w:hAnsi="Verdana" w:cs="Times New Roman"/>
          <w:color w:val="000000"/>
          <w:kern w:val="0"/>
          <w:sz w:val="18"/>
          <w:szCs w:val="18"/>
          <w:lang w:eastAsia="ru-RU"/>
        </w:rPr>
        <w:t>Введение</w:t>
      </w:r>
    </w:p>
    <w:p w14:paraId="0962B2F6" w14:textId="77777777" w:rsidR="006829CB" w:rsidRPr="006829CB" w:rsidRDefault="006829CB" w:rsidP="006829C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829CB">
        <w:rPr>
          <w:rFonts w:ascii="Verdana" w:eastAsia="Times New Roman" w:hAnsi="Verdana" w:cs="Times New Roman"/>
          <w:b/>
          <w:bCs/>
          <w:color w:val="000000"/>
          <w:kern w:val="0"/>
          <w:sz w:val="18"/>
          <w:szCs w:val="18"/>
          <w:lang w:eastAsia="ru-RU"/>
        </w:rPr>
        <w:t>ГЛАВА 1. Правовая культура общества и личности .14</w:t>
      </w:r>
    </w:p>
    <w:p w14:paraId="2A78470F" w14:textId="77777777" w:rsidR="006829CB" w:rsidRPr="006829CB" w:rsidRDefault="006829CB" w:rsidP="006829C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829CB">
        <w:rPr>
          <w:rFonts w:ascii="Verdana" w:eastAsia="Times New Roman" w:hAnsi="Verdana" w:cs="Times New Roman"/>
          <w:color w:val="000000"/>
          <w:kern w:val="0"/>
          <w:sz w:val="18"/>
          <w:szCs w:val="18"/>
          <w:lang w:eastAsia="ru-RU"/>
        </w:rPr>
        <w:t>1. Подходы к понятиям правовой культуры общества и личности 14</w:t>
      </w:r>
    </w:p>
    <w:p w14:paraId="634ACD0F" w14:textId="77777777" w:rsidR="006829CB" w:rsidRPr="006829CB" w:rsidRDefault="006829CB" w:rsidP="006829C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829CB">
        <w:rPr>
          <w:rFonts w:ascii="Verdana" w:eastAsia="Times New Roman" w:hAnsi="Verdana" w:cs="Times New Roman"/>
          <w:color w:val="000000"/>
          <w:kern w:val="0"/>
          <w:sz w:val="18"/>
          <w:szCs w:val="18"/>
          <w:lang w:eastAsia="ru-RU"/>
        </w:rPr>
        <w:t>2. Основные характеристики правовой культуры общества и личности 35</w:t>
      </w:r>
    </w:p>
    <w:p w14:paraId="47A9A4A5" w14:textId="77777777" w:rsidR="006829CB" w:rsidRPr="006829CB" w:rsidRDefault="006829CB" w:rsidP="006829C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829CB">
        <w:rPr>
          <w:rFonts w:ascii="Verdana" w:eastAsia="Times New Roman" w:hAnsi="Verdana" w:cs="Times New Roman"/>
          <w:b/>
          <w:bCs/>
          <w:color w:val="000000"/>
          <w:kern w:val="0"/>
          <w:sz w:val="18"/>
          <w:szCs w:val="18"/>
          <w:lang w:eastAsia="ru-RU"/>
        </w:rPr>
        <w:t>ГЛАВА 2. Стратегия формирования правовой культуры личности и ее основные направления.46</w:t>
      </w:r>
    </w:p>
    <w:p w14:paraId="521E32DE" w14:textId="77777777" w:rsidR="006829CB" w:rsidRPr="006829CB" w:rsidRDefault="006829CB" w:rsidP="006829C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829CB">
        <w:rPr>
          <w:rFonts w:ascii="Verdana" w:eastAsia="Times New Roman" w:hAnsi="Verdana" w:cs="Times New Roman"/>
          <w:color w:val="000000"/>
          <w:kern w:val="0"/>
          <w:sz w:val="18"/>
          <w:szCs w:val="18"/>
          <w:lang w:eastAsia="ru-RU"/>
        </w:rPr>
        <w:t>1. Понятие и основные цели стратегии формирования правовой культуры личности 46</w:t>
      </w:r>
    </w:p>
    <w:p w14:paraId="6B92622F" w14:textId="77777777" w:rsidR="006829CB" w:rsidRPr="006829CB" w:rsidRDefault="006829CB" w:rsidP="006829C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829CB">
        <w:rPr>
          <w:rFonts w:ascii="Verdana" w:eastAsia="Times New Roman" w:hAnsi="Verdana" w:cs="Times New Roman"/>
          <w:color w:val="000000"/>
          <w:kern w:val="0"/>
          <w:sz w:val="18"/>
          <w:szCs w:val="18"/>
          <w:lang w:eastAsia="ru-RU"/>
        </w:rPr>
        <w:t>2. Основные направления реализации стратегии формирования правовой культуры личности в современной России 57</w:t>
      </w:r>
    </w:p>
    <w:p w14:paraId="69CDA8B9" w14:textId="77777777" w:rsidR="006829CB" w:rsidRPr="006829CB" w:rsidRDefault="006829CB" w:rsidP="006829C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829CB">
        <w:rPr>
          <w:rFonts w:ascii="Verdana" w:eastAsia="Times New Roman" w:hAnsi="Verdana" w:cs="Times New Roman"/>
          <w:b/>
          <w:bCs/>
          <w:color w:val="000000"/>
          <w:kern w:val="0"/>
          <w:sz w:val="18"/>
          <w:szCs w:val="18"/>
          <w:lang w:eastAsia="ru-RU"/>
        </w:rPr>
        <w:t>ГЛАВА 3. Правовое воспитание и стимулирование правовой деятельности как направления стратегии формирования правовой культуры личности 65</w:t>
      </w:r>
    </w:p>
    <w:p w14:paraId="11CEA098" w14:textId="77777777" w:rsidR="006829CB" w:rsidRPr="006829CB" w:rsidRDefault="006829CB" w:rsidP="006829C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829CB">
        <w:rPr>
          <w:rFonts w:ascii="Verdana" w:eastAsia="Times New Roman" w:hAnsi="Verdana" w:cs="Times New Roman"/>
          <w:color w:val="000000"/>
          <w:kern w:val="0"/>
          <w:sz w:val="18"/>
          <w:szCs w:val="18"/>
          <w:lang w:eastAsia="ru-RU"/>
        </w:rPr>
        <w:t>1. Правовое воспитание в стратегии формирования правовой культуры личности 65</w:t>
      </w:r>
    </w:p>
    <w:p w14:paraId="3EF3A376" w14:textId="77777777" w:rsidR="006829CB" w:rsidRPr="006829CB" w:rsidRDefault="006829CB" w:rsidP="006829C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829CB">
        <w:rPr>
          <w:rFonts w:ascii="Verdana" w:eastAsia="Times New Roman" w:hAnsi="Verdana" w:cs="Times New Roman"/>
          <w:color w:val="000000"/>
          <w:kern w:val="0"/>
          <w:sz w:val="18"/>
          <w:szCs w:val="18"/>
          <w:lang w:eastAsia="ru-RU"/>
        </w:rPr>
        <w:t>2. Стимулирование правовой деятельности как направление стратегии формирования правовой культуры личности 93</w:t>
      </w:r>
    </w:p>
    <w:p w14:paraId="23D2C135" w14:textId="77777777" w:rsidR="006829CB" w:rsidRPr="006829CB" w:rsidRDefault="006829CB" w:rsidP="006829C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829CB">
        <w:rPr>
          <w:rFonts w:ascii="Verdana" w:eastAsia="Times New Roman" w:hAnsi="Verdana" w:cs="Times New Roman"/>
          <w:color w:val="000000"/>
          <w:kern w:val="0"/>
          <w:sz w:val="18"/>
          <w:szCs w:val="18"/>
          <w:lang w:eastAsia="ru-RU"/>
        </w:rPr>
        <w:t>3. Ценностные аспекты стратегии формирования правовой культуры личности 110</w:t>
      </w:r>
    </w:p>
    <w:p w14:paraId="674AD1D6" w14:textId="77777777" w:rsidR="006829CB" w:rsidRPr="006829CB" w:rsidRDefault="006829CB" w:rsidP="006829C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829CB">
        <w:rPr>
          <w:rFonts w:ascii="Verdana" w:eastAsia="Times New Roman" w:hAnsi="Verdana" w:cs="Times New Roman"/>
          <w:color w:val="000000"/>
          <w:kern w:val="0"/>
          <w:sz w:val="18"/>
          <w:szCs w:val="18"/>
          <w:lang w:eastAsia="ru-RU"/>
        </w:rPr>
        <w:t>Заключение .146</w:t>
      </w:r>
    </w:p>
    <w:p w14:paraId="3C60F8CD" w14:textId="77777777" w:rsidR="006829CB" w:rsidRPr="006829CB" w:rsidRDefault="006829CB" w:rsidP="006829C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829CB">
        <w:rPr>
          <w:rFonts w:ascii="Verdana" w:eastAsia="Times New Roman" w:hAnsi="Verdana" w:cs="Times New Roman"/>
          <w:color w:val="000000"/>
          <w:kern w:val="0"/>
          <w:sz w:val="18"/>
          <w:szCs w:val="18"/>
          <w:lang w:eastAsia="ru-RU"/>
        </w:rPr>
        <w:t>Список литературы</w:t>
      </w:r>
    </w:p>
    <w:p w14:paraId="72F332D9" w14:textId="77777777" w:rsidR="006829CB" w:rsidRDefault="006829CB" w:rsidP="006829CB">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76F29A6D" w14:textId="77777777" w:rsidR="006829CB" w:rsidRDefault="006829CB" w:rsidP="006829CB">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t>Актуальность вопросов формирования правовой культуры</w:t>
      </w:r>
    </w:p>
    <w:p w14:paraId="541B4181"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обусловлена, прежде всего, необходимостью дальнейшего движения современной России к гражданскому обществу и правовому государству, развитием и обновлением концептуальных основ отечественной теории права. Правовая культура общества и личности является основой развития правовой системы, государственных институтов и общественной жизни в целом.</w:t>
      </w:r>
    </w:p>
    <w:p w14:paraId="34ACE015"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формирование правовой культуры личности должно</w:t>
      </w:r>
      <w:r>
        <w:rPr>
          <w:rFonts w:ascii="Verdana" w:hAnsi="Verdana"/>
          <w:color w:val="000000"/>
          <w:sz w:val="18"/>
          <w:szCs w:val="18"/>
        </w:rPr>
        <w:br/>
        <w:t>представлять собой системный и целенаправленный процесс, подчиненный</w:t>
      </w:r>
      <w:r>
        <w:rPr>
          <w:rFonts w:ascii="Verdana" w:hAnsi="Verdana"/>
          <w:color w:val="000000"/>
          <w:sz w:val="18"/>
          <w:szCs w:val="18"/>
        </w:rPr>
        <w:br/>
        <w:t>определенным принципам и опирающийся на соответствующий</w:t>
      </w:r>
    </w:p>
    <w:p w14:paraId="671D66E2"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юридический, политический, идеологический и иной инструментарий. По сути, оно должно составлять единую стратегию, включающую издание соответствующего законодательства, систему </w:t>
      </w:r>
      <w:r>
        <w:rPr>
          <w:rFonts w:ascii="Verdana" w:hAnsi="Verdana"/>
          <w:color w:val="000000"/>
          <w:sz w:val="18"/>
          <w:szCs w:val="18"/>
        </w:rPr>
        <w:lastRenderedPageBreak/>
        <w:t>мер государственных органов и деятельность институтов гражданского общества, идеологическую и воспитательную работу.</w:t>
      </w:r>
    </w:p>
    <w:p w14:paraId="6E00E376"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Важность исследования и определения стратегии формирования</w:t>
      </w:r>
      <w:r>
        <w:rPr>
          <w:rFonts w:ascii="Verdana" w:hAnsi="Verdana"/>
          <w:color w:val="000000"/>
          <w:sz w:val="18"/>
          <w:szCs w:val="18"/>
        </w:rPr>
        <w:br/>
        <w:t>правовой культуры личности также связана с потребностями развития</w:t>
      </w:r>
      <w:r>
        <w:rPr>
          <w:rFonts w:ascii="Verdana" w:hAnsi="Verdana"/>
          <w:color w:val="000000"/>
          <w:sz w:val="18"/>
          <w:szCs w:val="18"/>
        </w:rPr>
        <w:br/>
        <w:t>юридической науки, необходимостью разработки методологических</w:t>
      </w:r>
    </w:p>
    <w:p w14:paraId="33230D45"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подходов к ценностному пониманию права, созданием новых методик и</w:t>
      </w:r>
      <w:r>
        <w:rPr>
          <w:rFonts w:ascii="Verdana" w:hAnsi="Verdana"/>
          <w:color w:val="000000"/>
          <w:sz w:val="18"/>
          <w:szCs w:val="18"/>
        </w:rPr>
        <w:br/>
        <w:t>программ правового воспитания, выработкой концептуальных основ</w:t>
      </w:r>
      <w:r>
        <w:rPr>
          <w:rFonts w:ascii="Verdana" w:hAnsi="Verdana"/>
          <w:color w:val="000000"/>
          <w:sz w:val="18"/>
          <w:szCs w:val="18"/>
        </w:rPr>
        <w:br/>
        <w:t>нормотворческой деятельности, рекомендаций для выбора путей развития</w:t>
      </w:r>
      <w:r>
        <w:rPr>
          <w:rFonts w:ascii="Verdana" w:hAnsi="Verdana"/>
          <w:color w:val="000000"/>
          <w:sz w:val="18"/>
          <w:szCs w:val="18"/>
        </w:rPr>
        <w:br/>
        <w:t>общества, государства и правовой системы. Уровень общей и правовой</w:t>
      </w:r>
      <w:r>
        <w:rPr>
          <w:rFonts w:ascii="Verdana" w:hAnsi="Verdana"/>
          <w:color w:val="000000"/>
          <w:sz w:val="18"/>
          <w:szCs w:val="18"/>
        </w:rPr>
        <w:br/>
        <w:t>культуры общества и личности, его соответствие потребностям</w:t>
      </w:r>
    </w:p>
    <w:p w14:paraId="62C0DD04"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общественного и правового развития является важнейшим фактором успеха правового и всего социального регулирования. Недаром в литературе с</w:t>
      </w:r>
    </w:p>
    <w:p w14:paraId="1BEBD133"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высокой правовой культурой личности связывается и эффективность всей правовой политики государства</w:t>
      </w:r>
      <w:r>
        <w:rPr>
          <w:rFonts w:ascii="Verdana" w:hAnsi="Verdana"/>
          <w:color w:val="000000"/>
          <w:sz w:val="18"/>
          <w:szCs w:val="18"/>
          <w:vertAlign w:val="superscript"/>
        </w:rPr>
        <w:t>1</w:t>
      </w:r>
      <w:r>
        <w:rPr>
          <w:rFonts w:ascii="Verdana" w:hAnsi="Verdana"/>
          <w:color w:val="000000"/>
          <w:sz w:val="18"/>
          <w:szCs w:val="18"/>
        </w:rPr>
        <w:t>.</w:t>
      </w:r>
    </w:p>
    <w:p w14:paraId="40C556D6"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Духовно-нравственный кризис общества, кардинальная перестройка и в то же время противоречивость системы социальных ценностей, развитие правового нигилизма, снижение уровня культуры в обществе (в том числе и правовой), порождают насущную необходимость в обращении ученых к ценностной составляющей механизма правового воздействия, разработке и эффективной реализации стратегии формирования правовой культуры общества в целом и конкретной личности. Это становится тем более актуальным в связи с существенным изменением всей социально-правовой реальности в последние годы. В контексте формирования такой стратегии очень важны вопросы о мере и способах заимствований элементов других правовых культур и путях сохранения национальной правовой культуры, которые также должны стать предметом изучения и обсуждения.</w:t>
      </w:r>
    </w:p>
    <w:p w14:paraId="6DA12A41"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Исследование содержания стратегии формирования правовой культуры личности и его нормативное закрепление даст возможность скорректировать ключевые характеристики и направленность правовой регламентации, что, в свою очередь, будет способствовать повышению роли самого права в обществе и общественном сознании.</w:t>
      </w:r>
    </w:p>
    <w:p w14:paraId="5ADEE9A3" w14:textId="77777777" w:rsidR="006829CB" w:rsidRDefault="006829CB" w:rsidP="006829C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w:t>
      </w:r>
      <w:r>
        <w:rPr>
          <w:rFonts w:ascii="Verdana" w:hAnsi="Verdana"/>
          <w:color w:val="000000"/>
          <w:sz w:val="18"/>
          <w:szCs w:val="18"/>
        </w:rPr>
        <w:t>. Вопросы правовой культуры, проблемы ее повышения стали в отечественной науке предметом весьма обстоятельного анализа. В частности, целый ряд работ был посвящен различным аспектам взаимодействия права и личности, проблемам формирования правовой культуры, вопросам правового воспитания. В этом плане следует назвать труды Е. В. Аграновской, П. П. Баранова, Н. Н. Вопленко, В. Н. Карташова, Н. М. Кейзерова,</w:t>
      </w:r>
    </w:p>
    <w:p w14:paraId="34B5ECF4"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См.</w:t>
      </w:r>
      <w:r>
        <w:rPr>
          <w:rStyle w:val="apple-converted-space"/>
          <w:rFonts w:ascii="Verdana" w:hAnsi="Verdana"/>
          <w:color w:val="000000"/>
          <w:sz w:val="18"/>
          <w:szCs w:val="18"/>
        </w:rPr>
        <w:t> </w:t>
      </w:r>
      <w:r>
        <w:rPr>
          <w:rStyle w:val="afe"/>
          <w:rFonts w:ascii="Verdana" w:hAnsi="Verdana"/>
          <w:color w:val="000000"/>
          <w:sz w:val="18"/>
          <w:szCs w:val="18"/>
        </w:rPr>
        <w:t>Малько А.В., Полищук Н.И., Корнилов А.Р.</w:t>
      </w:r>
      <w:r>
        <w:rPr>
          <w:rStyle w:val="apple-converted-space"/>
          <w:rFonts w:ascii="Verdana" w:hAnsi="Verdana"/>
          <w:color w:val="000000"/>
          <w:sz w:val="18"/>
          <w:szCs w:val="18"/>
        </w:rPr>
        <w:t> </w:t>
      </w:r>
      <w:r>
        <w:rPr>
          <w:rFonts w:ascii="Verdana" w:hAnsi="Verdana"/>
          <w:color w:val="000000"/>
          <w:sz w:val="18"/>
          <w:szCs w:val="18"/>
        </w:rPr>
        <w:t>Правовая политика и правовая культура в современной России (Обзор материалов «круглого стола») // Государство и право. 2013. № 8. С. 107.</w:t>
      </w:r>
    </w:p>
    <w:p w14:paraId="42502535"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Г. В. Мальцева, О. В. Мартышина, Ю. И. Новика, М. Ф. Орзиха, Р. А. Ромашова, В. П. Сальникова, Б. С. Эбзеева и др.</w:t>
      </w:r>
    </w:p>
    <w:p w14:paraId="17B0308F"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Проблемы правовой культуры и правового воспитания в</w:t>
      </w:r>
    </w:p>
    <w:p w14:paraId="5D438A4E"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современный период стали предметом исследований таких авторов, как И. И. Балаклеец, М. С. Балаянц, В. П. Батайкин, Ю. Ю. Бугаенко, О. А. Долгополов, Я. В. Зубова, З. Н. Каландаришвили, Р. В. Кравцов, И. А. Крыгина, А. Н. Кунев, Е. К. Матевосова, В. А. Медведев, С. В. Михайлов, Н. В. Моджина, К. В. Науменкова, А. И. Овчинников, О. В. Орлова, М. В. Осипова, Л. А. Петручак, Н. Ю. Рашева, О. В. Сазанов, А. П. Семитко, М. Б. Смоленский, В. В. Стреляева, Н. И. Сухова, Н. М. Тапчанян и др.</w:t>
      </w:r>
    </w:p>
    <w:p w14:paraId="031DC08F"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роль права как средства формирования личности и ее правовой культуры в трудах отечественных авторов не рассматривается в контексте создания единой стратегии, опирающейся на определенный комплекс целей, взаимодействие соответствующих субъектов, а также на систему принципов и средств.</w:t>
      </w:r>
    </w:p>
    <w:p w14:paraId="2770E8D8"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последние годы издано немало интересных работ, связанных с формированием различных стратегий в деятельности государства и развитии правовой системы, прежде всего в правотворческом аспекте</w:t>
      </w:r>
      <w:r>
        <w:rPr>
          <w:rFonts w:ascii="Verdana" w:hAnsi="Verdana"/>
          <w:color w:val="000000"/>
          <w:sz w:val="18"/>
          <w:szCs w:val="18"/>
          <w:vertAlign w:val="superscript"/>
        </w:rPr>
        <w:t>2</w:t>
      </w:r>
      <w:r>
        <w:rPr>
          <w:rFonts w:ascii="Verdana" w:hAnsi="Verdana"/>
          <w:color w:val="000000"/>
          <w:sz w:val="18"/>
          <w:szCs w:val="18"/>
        </w:rPr>
        <w:t>. Ряд трудов посвящен развитию правовой культуры России в общетеоретическом измерении</w:t>
      </w:r>
      <w:r>
        <w:rPr>
          <w:rFonts w:ascii="Verdana" w:hAnsi="Verdana"/>
          <w:color w:val="000000"/>
          <w:sz w:val="18"/>
          <w:szCs w:val="18"/>
          <w:vertAlign w:val="superscript"/>
        </w:rPr>
        <w:t>3</w:t>
      </w:r>
      <w:r>
        <w:rPr>
          <w:rFonts w:ascii="Verdana" w:hAnsi="Verdana"/>
          <w:color w:val="000000"/>
          <w:sz w:val="18"/>
          <w:szCs w:val="18"/>
        </w:rPr>
        <w:t>, в контексте становления правового государства</w:t>
      </w:r>
      <w:r>
        <w:rPr>
          <w:rFonts w:ascii="Verdana" w:hAnsi="Verdana"/>
          <w:color w:val="000000"/>
          <w:sz w:val="18"/>
          <w:szCs w:val="18"/>
          <w:vertAlign w:val="superscript"/>
        </w:rPr>
        <w:t>4</w:t>
      </w:r>
      <w:r>
        <w:rPr>
          <w:rFonts w:ascii="Verdana" w:hAnsi="Verdana"/>
          <w:color w:val="000000"/>
          <w:sz w:val="18"/>
          <w:szCs w:val="18"/>
        </w:rPr>
        <w:t>, в условиях модернизации</w:t>
      </w:r>
      <w:r>
        <w:rPr>
          <w:rFonts w:ascii="Verdana" w:hAnsi="Verdana"/>
          <w:color w:val="000000"/>
          <w:sz w:val="18"/>
          <w:szCs w:val="18"/>
          <w:vertAlign w:val="superscript"/>
        </w:rPr>
        <w:t>5</w:t>
      </w:r>
      <w:r>
        <w:rPr>
          <w:rFonts w:ascii="Verdana" w:hAnsi="Verdana"/>
          <w:color w:val="000000"/>
          <w:sz w:val="18"/>
          <w:szCs w:val="18"/>
        </w:rPr>
        <w:t>, в сравнительно-правовом</w:t>
      </w:r>
    </w:p>
    <w:p w14:paraId="31A17778"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См. напр.:</w:t>
      </w:r>
      <w:r>
        <w:rPr>
          <w:rStyle w:val="apple-converted-space"/>
          <w:rFonts w:ascii="Verdana" w:hAnsi="Verdana"/>
          <w:color w:val="000000"/>
          <w:sz w:val="18"/>
          <w:szCs w:val="18"/>
        </w:rPr>
        <w:t> </w:t>
      </w:r>
      <w:r>
        <w:rPr>
          <w:rStyle w:val="afe"/>
          <w:rFonts w:ascii="Verdana" w:hAnsi="Verdana"/>
          <w:color w:val="000000"/>
          <w:sz w:val="18"/>
          <w:szCs w:val="18"/>
        </w:rPr>
        <w:t>Кискин Е.В</w:t>
      </w:r>
      <w:r>
        <w:rPr>
          <w:rFonts w:ascii="Verdana" w:hAnsi="Verdana"/>
          <w:color w:val="000000"/>
          <w:sz w:val="18"/>
          <w:szCs w:val="18"/>
        </w:rPr>
        <w:t>. Стратегия как компонент правотворческой технологии:</w:t>
      </w:r>
      <w:r>
        <w:rPr>
          <w:rFonts w:ascii="Verdana" w:hAnsi="Verdana"/>
          <w:color w:val="000000"/>
          <w:sz w:val="18"/>
          <w:szCs w:val="18"/>
        </w:rPr>
        <w:br/>
        <w:t>коммуникативный подход // Юридическая техника. 2015. № 9. С. 292–298;</w:t>
      </w:r>
      <w:r>
        <w:rPr>
          <w:rStyle w:val="apple-converted-space"/>
          <w:rFonts w:ascii="Verdana" w:hAnsi="Verdana"/>
          <w:color w:val="000000"/>
          <w:sz w:val="18"/>
          <w:szCs w:val="18"/>
        </w:rPr>
        <w:t> </w:t>
      </w:r>
      <w:r>
        <w:rPr>
          <w:rStyle w:val="afe"/>
          <w:rFonts w:ascii="Verdana" w:hAnsi="Verdana"/>
          <w:color w:val="000000"/>
          <w:sz w:val="18"/>
          <w:szCs w:val="18"/>
        </w:rPr>
        <w:t>Морозова Л.А</w:t>
      </w:r>
      <w:r>
        <w:rPr>
          <w:rFonts w:ascii="Verdana" w:hAnsi="Verdana"/>
          <w:color w:val="000000"/>
          <w:sz w:val="18"/>
          <w:szCs w:val="18"/>
        </w:rPr>
        <w:t>.</w:t>
      </w:r>
      <w:r>
        <w:rPr>
          <w:rFonts w:ascii="Verdana" w:hAnsi="Verdana"/>
          <w:color w:val="000000"/>
          <w:sz w:val="18"/>
          <w:szCs w:val="18"/>
        </w:rPr>
        <w:br/>
        <w:t>Роль правовых приоритетов в формировании стратегии законотворчества в России // Там</w:t>
      </w:r>
      <w:r>
        <w:rPr>
          <w:rFonts w:ascii="Verdana" w:hAnsi="Verdana"/>
          <w:color w:val="000000"/>
          <w:sz w:val="18"/>
          <w:szCs w:val="18"/>
        </w:rPr>
        <w:br/>
        <w:t>же. С. 485–487;</w:t>
      </w:r>
      <w:r>
        <w:rPr>
          <w:rStyle w:val="apple-converted-space"/>
          <w:rFonts w:ascii="Verdana" w:hAnsi="Verdana"/>
          <w:color w:val="000000"/>
          <w:sz w:val="18"/>
          <w:szCs w:val="18"/>
        </w:rPr>
        <w:t> </w:t>
      </w:r>
      <w:r>
        <w:rPr>
          <w:rStyle w:val="afe"/>
          <w:rFonts w:ascii="Verdana" w:hAnsi="Verdana"/>
          <w:color w:val="000000"/>
          <w:sz w:val="18"/>
          <w:szCs w:val="18"/>
        </w:rPr>
        <w:t>Смирнова М.Г.</w:t>
      </w:r>
      <w:r>
        <w:rPr>
          <w:rStyle w:val="apple-converted-space"/>
          <w:rFonts w:ascii="Verdana" w:hAnsi="Verdana"/>
          <w:color w:val="000000"/>
          <w:sz w:val="18"/>
          <w:szCs w:val="18"/>
        </w:rPr>
        <w:t> </w:t>
      </w:r>
      <w:r>
        <w:rPr>
          <w:rFonts w:ascii="Verdana" w:hAnsi="Verdana"/>
          <w:color w:val="000000"/>
          <w:sz w:val="18"/>
          <w:szCs w:val="18"/>
        </w:rPr>
        <w:t>Стратегия закрепления социальных притязаний в праве //</w:t>
      </w:r>
      <w:r>
        <w:rPr>
          <w:rFonts w:ascii="Verdana" w:hAnsi="Verdana"/>
          <w:color w:val="000000"/>
          <w:sz w:val="18"/>
          <w:szCs w:val="18"/>
        </w:rPr>
        <w:br/>
        <w:t>Там же. С. 711–719 и др.</w:t>
      </w:r>
    </w:p>
    <w:p w14:paraId="1A710EA3"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См.:</w:t>
      </w:r>
      <w:r>
        <w:rPr>
          <w:rStyle w:val="apple-converted-space"/>
          <w:rFonts w:ascii="Verdana" w:hAnsi="Verdana"/>
          <w:color w:val="000000"/>
          <w:sz w:val="18"/>
          <w:szCs w:val="18"/>
        </w:rPr>
        <w:t> </w:t>
      </w:r>
      <w:r>
        <w:rPr>
          <w:rStyle w:val="afe"/>
          <w:rFonts w:ascii="Verdana" w:hAnsi="Verdana"/>
          <w:color w:val="000000"/>
          <w:sz w:val="18"/>
          <w:szCs w:val="18"/>
        </w:rPr>
        <w:t>Петручак Л.А</w:t>
      </w:r>
      <w:r>
        <w:rPr>
          <w:rFonts w:ascii="Verdana" w:hAnsi="Verdana"/>
          <w:color w:val="000000"/>
          <w:sz w:val="18"/>
          <w:szCs w:val="18"/>
        </w:rPr>
        <w:t>. Правовая культура современной России: теоретико-правовое</w:t>
      </w:r>
      <w:r>
        <w:rPr>
          <w:rFonts w:ascii="Verdana" w:hAnsi="Verdana"/>
          <w:color w:val="000000"/>
          <w:sz w:val="18"/>
          <w:szCs w:val="18"/>
        </w:rPr>
        <w:br/>
        <w:t>исследование: автореф. дис. … д-ра юрид. наук. М., 2012.</w:t>
      </w:r>
    </w:p>
    <w:p w14:paraId="7E4B4719"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4</w:t>
      </w:r>
      <w:r>
        <w:rPr>
          <w:rStyle w:val="apple-converted-space"/>
          <w:rFonts w:ascii="Verdana" w:hAnsi="Verdana"/>
          <w:color w:val="000000"/>
          <w:sz w:val="18"/>
          <w:szCs w:val="18"/>
        </w:rPr>
        <w:t> </w:t>
      </w:r>
      <w:r>
        <w:rPr>
          <w:rFonts w:ascii="Verdana" w:hAnsi="Verdana"/>
          <w:color w:val="000000"/>
          <w:sz w:val="18"/>
          <w:szCs w:val="18"/>
        </w:rPr>
        <w:t>См.:</w:t>
      </w:r>
      <w:r>
        <w:rPr>
          <w:rStyle w:val="apple-converted-space"/>
          <w:rFonts w:ascii="Verdana" w:hAnsi="Verdana"/>
          <w:color w:val="000000"/>
          <w:sz w:val="18"/>
          <w:szCs w:val="18"/>
        </w:rPr>
        <w:t> </w:t>
      </w:r>
      <w:r>
        <w:rPr>
          <w:rStyle w:val="afe"/>
          <w:rFonts w:ascii="Verdana" w:hAnsi="Verdana"/>
          <w:color w:val="000000"/>
          <w:sz w:val="18"/>
          <w:szCs w:val="18"/>
        </w:rPr>
        <w:t>Кунев А.Н.</w:t>
      </w:r>
      <w:r>
        <w:rPr>
          <w:rStyle w:val="apple-converted-space"/>
          <w:rFonts w:ascii="Verdana" w:hAnsi="Verdana"/>
          <w:color w:val="000000"/>
          <w:sz w:val="18"/>
          <w:szCs w:val="18"/>
        </w:rPr>
        <w:t> </w:t>
      </w:r>
      <w:r>
        <w:rPr>
          <w:rFonts w:ascii="Verdana" w:hAnsi="Verdana"/>
          <w:color w:val="000000"/>
          <w:sz w:val="18"/>
          <w:szCs w:val="18"/>
        </w:rPr>
        <w:t>Законность и правовая культура в условиях становления</w:t>
      </w:r>
      <w:r>
        <w:rPr>
          <w:rFonts w:ascii="Verdana" w:hAnsi="Verdana"/>
          <w:color w:val="000000"/>
          <w:sz w:val="18"/>
          <w:szCs w:val="18"/>
        </w:rPr>
        <w:br/>
        <w:t>правового государства (теоретико-правовое исследование): автореф. дис. … канд. юрид.</w:t>
      </w:r>
      <w:r>
        <w:rPr>
          <w:rFonts w:ascii="Verdana" w:hAnsi="Verdana"/>
          <w:color w:val="000000"/>
          <w:sz w:val="18"/>
          <w:szCs w:val="18"/>
        </w:rPr>
        <w:br/>
        <w:t>наук. М., 2011.</w:t>
      </w:r>
    </w:p>
    <w:p w14:paraId="28F379A7"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5</w:t>
      </w:r>
      <w:r>
        <w:rPr>
          <w:rStyle w:val="apple-converted-space"/>
          <w:rFonts w:ascii="Verdana" w:hAnsi="Verdana"/>
          <w:color w:val="000000"/>
          <w:sz w:val="18"/>
          <w:szCs w:val="18"/>
        </w:rPr>
        <w:t> </w:t>
      </w:r>
      <w:r>
        <w:rPr>
          <w:rFonts w:ascii="Verdana" w:hAnsi="Verdana"/>
          <w:color w:val="000000"/>
          <w:sz w:val="18"/>
          <w:szCs w:val="18"/>
        </w:rPr>
        <w:t>См.:</w:t>
      </w:r>
      <w:r>
        <w:rPr>
          <w:rStyle w:val="apple-converted-space"/>
          <w:rFonts w:ascii="Verdana" w:hAnsi="Verdana"/>
          <w:color w:val="000000"/>
          <w:sz w:val="18"/>
          <w:szCs w:val="18"/>
        </w:rPr>
        <w:t> </w:t>
      </w:r>
      <w:r>
        <w:rPr>
          <w:rStyle w:val="afe"/>
          <w:rFonts w:ascii="Verdana" w:hAnsi="Verdana"/>
          <w:color w:val="000000"/>
          <w:sz w:val="18"/>
          <w:szCs w:val="18"/>
        </w:rPr>
        <w:t>Батайкин В.П.</w:t>
      </w:r>
      <w:r>
        <w:rPr>
          <w:rStyle w:val="apple-converted-space"/>
          <w:rFonts w:ascii="Verdana" w:hAnsi="Verdana"/>
          <w:color w:val="000000"/>
          <w:sz w:val="18"/>
          <w:szCs w:val="18"/>
        </w:rPr>
        <w:t> </w:t>
      </w:r>
      <w:r>
        <w:rPr>
          <w:rFonts w:ascii="Verdana" w:hAnsi="Verdana"/>
          <w:color w:val="000000"/>
          <w:sz w:val="18"/>
          <w:szCs w:val="18"/>
        </w:rPr>
        <w:t>Правовая культура в условиях социальной модернизации</w:t>
      </w:r>
      <w:r>
        <w:rPr>
          <w:rFonts w:ascii="Verdana" w:hAnsi="Verdana"/>
          <w:color w:val="000000"/>
          <w:sz w:val="18"/>
          <w:szCs w:val="18"/>
        </w:rPr>
        <w:br/>
        <w:t>России (социально-философский анализ): автореф. дис. … канд. филос. наук. М., 2006;</w:t>
      </w:r>
      <w:r>
        <w:rPr>
          <w:rFonts w:ascii="Verdana" w:hAnsi="Verdana"/>
          <w:color w:val="000000"/>
          <w:sz w:val="18"/>
          <w:szCs w:val="18"/>
        </w:rPr>
        <w:br/>
      </w:r>
      <w:r>
        <w:rPr>
          <w:rStyle w:val="afe"/>
          <w:rFonts w:ascii="Verdana" w:hAnsi="Verdana"/>
          <w:color w:val="000000"/>
          <w:sz w:val="18"/>
          <w:szCs w:val="18"/>
        </w:rPr>
        <w:t>Сазанов О.В.</w:t>
      </w:r>
      <w:r>
        <w:rPr>
          <w:rStyle w:val="apple-converted-space"/>
          <w:rFonts w:ascii="Verdana" w:hAnsi="Verdana"/>
          <w:color w:val="000000"/>
          <w:sz w:val="18"/>
          <w:szCs w:val="18"/>
        </w:rPr>
        <w:t> </w:t>
      </w:r>
      <w:r>
        <w:rPr>
          <w:rFonts w:ascii="Verdana" w:hAnsi="Verdana"/>
          <w:color w:val="000000"/>
          <w:sz w:val="18"/>
          <w:szCs w:val="18"/>
        </w:rPr>
        <w:t>Правовая культура России: проблема модернизации: автореф. дис. … канд.</w:t>
      </w:r>
    </w:p>
    <w:p w14:paraId="1F8EC0FB"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ракурсе</w:t>
      </w:r>
      <w:r>
        <w:rPr>
          <w:rFonts w:ascii="Verdana" w:hAnsi="Verdana"/>
          <w:color w:val="000000"/>
          <w:sz w:val="18"/>
          <w:szCs w:val="18"/>
          <w:vertAlign w:val="superscript"/>
        </w:rPr>
        <w:t>6</w:t>
      </w:r>
      <w:r>
        <w:rPr>
          <w:rFonts w:ascii="Verdana" w:hAnsi="Verdana"/>
          <w:color w:val="000000"/>
          <w:sz w:val="18"/>
          <w:szCs w:val="18"/>
        </w:rPr>
        <w:t>. Затрагиваются проблемы развития правовой культуры и в официальных документах</w:t>
      </w:r>
      <w:r>
        <w:rPr>
          <w:rFonts w:ascii="Verdana" w:hAnsi="Verdana"/>
          <w:color w:val="000000"/>
          <w:sz w:val="18"/>
          <w:szCs w:val="18"/>
          <w:vertAlign w:val="superscript"/>
        </w:rPr>
        <w:t>7</w:t>
      </w:r>
      <w:r>
        <w:rPr>
          <w:rFonts w:ascii="Verdana" w:hAnsi="Verdana"/>
          <w:color w:val="000000"/>
          <w:sz w:val="18"/>
          <w:szCs w:val="18"/>
        </w:rPr>
        <w:t>. Однако вопросы формулирования единой стратегии повышения правовой культуры личности не подвернуты в них специальному анализу.</w:t>
      </w:r>
    </w:p>
    <w:p w14:paraId="428E1155"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Таким образом, проблема стратегии формирования правовой</w:t>
      </w:r>
      <w:r>
        <w:rPr>
          <w:rFonts w:ascii="Verdana" w:hAnsi="Verdana"/>
          <w:color w:val="000000"/>
          <w:sz w:val="18"/>
          <w:szCs w:val="18"/>
        </w:rPr>
        <w:br/>
        <w:t>культуры личности, ее целей и направлений не стала в отечественной</w:t>
      </w:r>
      <w:r>
        <w:rPr>
          <w:rFonts w:ascii="Verdana" w:hAnsi="Verdana"/>
          <w:color w:val="000000"/>
          <w:sz w:val="18"/>
          <w:szCs w:val="18"/>
        </w:rPr>
        <w:br/>
        <w:t>литературе предметом самостоятельного комплексного научного</w:t>
      </w:r>
    </w:p>
    <w:p w14:paraId="5F3BD3E7"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исследования.</w:t>
      </w:r>
    </w:p>
    <w:p w14:paraId="153D1F96" w14:textId="77777777" w:rsidR="006829CB" w:rsidRDefault="006829CB" w:rsidP="006829C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w:t>
      </w:r>
      <w:r>
        <w:rPr>
          <w:rStyle w:val="apple-converted-space"/>
          <w:rFonts w:ascii="Verdana" w:hAnsi="Verdana"/>
          <w:color w:val="000000"/>
          <w:sz w:val="18"/>
          <w:szCs w:val="18"/>
        </w:rPr>
        <w:t> </w:t>
      </w:r>
      <w:r>
        <w:rPr>
          <w:rStyle w:val="af2"/>
          <w:rFonts w:ascii="Verdana" w:hAnsi="Verdana"/>
          <w:color w:val="000000"/>
          <w:sz w:val="18"/>
          <w:szCs w:val="18"/>
        </w:rPr>
        <w:t>и</w:t>
      </w:r>
      <w:r>
        <w:rPr>
          <w:rStyle w:val="apple-converted-space"/>
          <w:rFonts w:ascii="Verdana" w:hAnsi="Verdana"/>
          <w:color w:val="000000"/>
          <w:sz w:val="18"/>
          <w:szCs w:val="18"/>
        </w:rPr>
        <w:t> </w:t>
      </w:r>
      <w:r>
        <w:rPr>
          <w:rStyle w:val="af2"/>
          <w:rFonts w:ascii="Verdana" w:hAnsi="Verdana"/>
          <w:color w:val="000000"/>
          <w:sz w:val="18"/>
          <w:szCs w:val="18"/>
        </w:rPr>
        <w:t>предмет</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Fonts w:ascii="Verdana" w:hAnsi="Verdana"/>
          <w:color w:val="000000"/>
          <w:sz w:val="18"/>
          <w:szCs w:val="18"/>
        </w:rPr>
        <w:t>. Объектом данного</w:t>
      </w:r>
    </w:p>
    <w:p w14:paraId="64F168B9"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диссертационного исследования является правовая культура общества и личности.</w:t>
      </w:r>
    </w:p>
    <w:p w14:paraId="1C4B79FE"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Предметом диссертационной работы выступает стратегия</w:t>
      </w:r>
    </w:p>
    <w:p w14:paraId="1693D79F"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формирования правовой культуры личности, ее цели, принципы и направления в условиях современной России. При этом речь идет об обыденном, а не профессиональном уровне правовой культуры, поскольку формирование профессиональной и доктринальной правовой культуры является предметом самостоятельного научного исследования.</w:t>
      </w:r>
    </w:p>
    <w:p w14:paraId="40C3BA24"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современной литературе выделяют три формы правовой культуры: а) материальная (письменные памятники права, действующие нормативные акты, международные договоры, акты правоприменения, договоры, иные писаные документы); б) организационная (действия и деятельность субъектов права, имеющие юридическое значение); в) духовная (идеологемы (идея классового права, идея естественного права, утилитаристская концепция права, идея божественного происхождения государства и т.д.),</w:t>
      </w:r>
    </w:p>
    <w:p w14:paraId="2FC8C694"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филос. наук. Ростов-н/Д, 2006;</w:t>
      </w:r>
      <w:r>
        <w:rPr>
          <w:rStyle w:val="apple-converted-space"/>
          <w:rFonts w:ascii="Verdana" w:hAnsi="Verdana"/>
          <w:color w:val="000000"/>
          <w:sz w:val="18"/>
          <w:szCs w:val="18"/>
        </w:rPr>
        <w:t> </w:t>
      </w:r>
      <w:r>
        <w:rPr>
          <w:rStyle w:val="afe"/>
          <w:rFonts w:ascii="Verdana" w:hAnsi="Verdana"/>
          <w:color w:val="000000"/>
          <w:sz w:val="18"/>
          <w:szCs w:val="18"/>
        </w:rPr>
        <w:t>Балаклеец И.И.</w:t>
      </w:r>
      <w:r>
        <w:rPr>
          <w:rStyle w:val="apple-converted-space"/>
          <w:rFonts w:ascii="Verdana" w:hAnsi="Verdana"/>
          <w:color w:val="000000"/>
          <w:sz w:val="18"/>
          <w:szCs w:val="18"/>
        </w:rPr>
        <w:t> </w:t>
      </w:r>
      <w:r>
        <w:rPr>
          <w:rFonts w:ascii="Verdana" w:hAnsi="Verdana"/>
          <w:color w:val="000000"/>
          <w:sz w:val="18"/>
          <w:szCs w:val="18"/>
        </w:rPr>
        <w:t>Правовая культура в условиях модернизации России: реалии, тенденции и перспективы: автореф. дис. … канд. юрид. наук. Казань, 2012 и др.</w:t>
      </w:r>
    </w:p>
    <w:p w14:paraId="4476EAE4"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6</w:t>
      </w:r>
      <w:r>
        <w:rPr>
          <w:rStyle w:val="apple-converted-space"/>
          <w:rFonts w:ascii="Verdana" w:hAnsi="Verdana"/>
          <w:color w:val="000000"/>
          <w:sz w:val="18"/>
          <w:szCs w:val="18"/>
        </w:rPr>
        <w:t> </w:t>
      </w:r>
      <w:r>
        <w:rPr>
          <w:rStyle w:val="afe"/>
          <w:rFonts w:ascii="Verdana" w:hAnsi="Verdana"/>
          <w:color w:val="000000"/>
          <w:sz w:val="18"/>
          <w:szCs w:val="18"/>
        </w:rPr>
        <w:t>Чиркин В.Е</w:t>
      </w:r>
      <w:r>
        <w:rPr>
          <w:rFonts w:ascii="Verdana" w:hAnsi="Verdana"/>
          <w:color w:val="000000"/>
          <w:sz w:val="18"/>
          <w:szCs w:val="18"/>
        </w:rPr>
        <w:t>. Современные глобальные правовые системы: сближение и</w:t>
      </w:r>
      <w:r>
        <w:rPr>
          <w:rFonts w:ascii="Verdana" w:hAnsi="Verdana"/>
          <w:color w:val="000000"/>
          <w:sz w:val="18"/>
          <w:szCs w:val="18"/>
        </w:rPr>
        <w:br/>
        <w:t>антагонизм // Журнал Российского права. 2015. № 8. С. 14–24.</w:t>
      </w:r>
    </w:p>
    <w:p w14:paraId="211DFF7A"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7</w:t>
      </w:r>
      <w:r>
        <w:rPr>
          <w:rStyle w:val="apple-converted-space"/>
          <w:rFonts w:ascii="Verdana" w:hAnsi="Verdana"/>
          <w:color w:val="000000"/>
          <w:sz w:val="18"/>
          <w:szCs w:val="18"/>
        </w:rPr>
        <w:t> </w:t>
      </w:r>
      <w:r>
        <w:rPr>
          <w:rFonts w:ascii="Verdana" w:hAnsi="Verdana"/>
          <w:color w:val="000000"/>
          <w:sz w:val="18"/>
          <w:szCs w:val="18"/>
        </w:rPr>
        <w:t>Основы государственной политики в сфере развития правовой грамотности и</w:t>
      </w:r>
      <w:r>
        <w:rPr>
          <w:rFonts w:ascii="Verdana" w:hAnsi="Verdana"/>
          <w:color w:val="000000"/>
          <w:sz w:val="18"/>
          <w:szCs w:val="18"/>
        </w:rPr>
        <w:br/>
        <w:t>правосознания граждан: утв. Указом Президента Российской Федерации от 28.04.2011 г.</w:t>
      </w:r>
      <w:r>
        <w:rPr>
          <w:rFonts w:ascii="Verdana" w:hAnsi="Verdana"/>
          <w:color w:val="000000"/>
          <w:sz w:val="18"/>
          <w:szCs w:val="18"/>
        </w:rPr>
        <w:br/>
        <w:t>№ Пр-1168 // Рос. газ. 2011. 14 июля.</w:t>
      </w:r>
    </w:p>
    <w:p w14:paraId="16DEAC36"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мифы, учения, концепции, доктрины и т.д.)</w:t>
      </w:r>
      <w:r>
        <w:rPr>
          <w:rFonts w:ascii="Verdana" w:hAnsi="Verdana"/>
          <w:color w:val="000000"/>
          <w:sz w:val="18"/>
          <w:szCs w:val="18"/>
          <w:vertAlign w:val="superscript"/>
        </w:rPr>
        <w:t>8</w:t>
      </w:r>
      <w:r>
        <w:rPr>
          <w:rFonts w:ascii="Verdana" w:hAnsi="Verdana"/>
          <w:color w:val="000000"/>
          <w:sz w:val="18"/>
          <w:szCs w:val="18"/>
        </w:rPr>
        <w:t>. Соответственно, необходимо сделать оговорку о том, что в данной работе речь идет о стратегии формирования духовной обыденной правовой культуры личности.</w:t>
      </w:r>
    </w:p>
    <w:p w14:paraId="778152A1" w14:textId="77777777" w:rsidR="006829CB" w:rsidRDefault="006829CB" w:rsidP="006829C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Целью</w:t>
      </w:r>
      <w:r>
        <w:rPr>
          <w:rStyle w:val="apple-converted-space"/>
          <w:rFonts w:ascii="Verdana" w:hAnsi="Verdana"/>
          <w:color w:val="000000"/>
          <w:sz w:val="18"/>
          <w:szCs w:val="18"/>
        </w:rPr>
        <w:t> </w:t>
      </w:r>
      <w:r>
        <w:rPr>
          <w:rFonts w:ascii="Verdana" w:hAnsi="Verdana"/>
          <w:color w:val="000000"/>
          <w:sz w:val="18"/>
          <w:szCs w:val="18"/>
        </w:rPr>
        <w:t>работы является комплексное исследование стратегии формирования правовой культуры личности, ее основных направлений и необходимых ценностных компонентов.</w:t>
      </w:r>
    </w:p>
    <w:p w14:paraId="374BE17A"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поставленной цели необходимо решить следующие</w:t>
      </w:r>
      <w:r>
        <w:rPr>
          <w:rStyle w:val="apple-converted-space"/>
          <w:rFonts w:ascii="Verdana" w:hAnsi="Verdana"/>
          <w:color w:val="000000"/>
          <w:sz w:val="18"/>
          <w:szCs w:val="18"/>
        </w:rPr>
        <w:t> </w:t>
      </w:r>
      <w:r>
        <w:rPr>
          <w:rStyle w:val="af2"/>
          <w:rFonts w:ascii="Verdana" w:hAnsi="Verdana"/>
          <w:color w:val="000000"/>
          <w:sz w:val="18"/>
          <w:szCs w:val="18"/>
        </w:rPr>
        <w:t>задачи</w:t>
      </w:r>
      <w:r>
        <w:rPr>
          <w:rFonts w:ascii="Verdana" w:hAnsi="Verdana"/>
          <w:color w:val="000000"/>
          <w:sz w:val="18"/>
          <w:szCs w:val="18"/>
        </w:rPr>
        <w:t>:</w:t>
      </w:r>
    </w:p>
    <w:p w14:paraId="7515C9E0"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проанализировать понятия правовой культуры общества и личности;</w:t>
      </w:r>
    </w:p>
    <w:p w14:paraId="5FEE9E4B"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исследовать стратегию формирования правовой культуры личности, ее основные цели и компоненты;</w:t>
      </w:r>
    </w:p>
    <w:p w14:paraId="603B9044"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 подвергнуть анализу основные направления правового воздействия на личность в контексте стратегии формирования ее правовой культуры;</w:t>
      </w:r>
    </w:p>
    <w:p w14:paraId="681A658E"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проанализировать ценностные аспекты формирования стратегии правовой культуры личности.</w:t>
      </w:r>
    </w:p>
    <w:p w14:paraId="57B6E528" w14:textId="77777777" w:rsidR="006829CB" w:rsidRDefault="006829CB" w:rsidP="006829C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Теоретической основой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стали</w:t>
      </w:r>
      <w:r>
        <w:rPr>
          <w:rFonts w:ascii="Verdana" w:hAnsi="Verdana"/>
          <w:color w:val="000000"/>
          <w:sz w:val="18"/>
          <w:szCs w:val="18"/>
        </w:rPr>
        <w:br/>
        <w:t>концепции и выводы отечественных ученых Е. В. Аграновской, А. Н.</w:t>
      </w:r>
      <w:r>
        <w:rPr>
          <w:rFonts w:ascii="Verdana" w:hAnsi="Verdana"/>
          <w:color w:val="000000"/>
          <w:sz w:val="18"/>
          <w:szCs w:val="18"/>
        </w:rPr>
        <w:br/>
        <w:t>Бабенко, В. М. Баранова, П. П. Баранова, Н. Н. Вопленко, В. Н. Карташова,</w:t>
      </w:r>
      <w:r>
        <w:rPr>
          <w:rFonts w:ascii="Verdana" w:hAnsi="Verdana"/>
          <w:color w:val="000000"/>
          <w:sz w:val="18"/>
          <w:szCs w:val="18"/>
        </w:rPr>
        <w:br/>
        <w:t>Н. М. Кейзерова, Е. А. Лукашевой, А. В. Малько, Г. В. Мальцева,</w:t>
      </w:r>
      <w:r>
        <w:rPr>
          <w:rFonts w:ascii="Verdana" w:hAnsi="Verdana"/>
          <w:color w:val="000000"/>
          <w:sz w:val="18"/>
          <w:szCs w:val="18"/>
        </w:rPr>
        <w:br/>
        <w:t>О. В. Мартышина, М. Н. Марченко, Н. И. Матузова, Е. А. Певцовой,</w:t>
      </w:r>
      <w:r>
        <w:rPr>
          <w:rFonts w:ascii="Verdana" w:hAnsi="Verdana"/>
          <w:color w:val="000000"/>
          <w:sz w:val="18"/>
          <w:szCs w:val="18"/>
        </w:rPr>
        <w:br/>
        <w:t>Л. А. Петручак, Р. А. Ромашова, В. П. Сальникова, А. П. Семитко,</w:t>
      </w:r>
      <w:r>
        <w:rPr>
          <w:rFonts w:ascii="Verdana" w:hAnsi="Verdana"/>
          <w:color w:val="000000"/>
          <w:sz w:val="18"/>
          <w:szCs w:val="18"/>
        </w:rPr>
        <w:br/>
        <w:t>М. Б. Смоленского, Т. Я. Хабриевой, Б. С. Эбзеева и др. В основу данного</w:t>
      </w:r>
      <w:r>
        <w:rPr>
          <w:rFonts w:ascii="Verdana" w:hAnsi="Verdana"/>
          <w:color w:val="000000"/>
          <w:sz w:val="18"/>
          <w:szCs w:val="18"/>
        </w:rPr>
        <w:br/>
        <w:t>диссертационного исследования легли выводы отечественных авторов об</w:t>
      </w:r>
      <w:r>
        <w:rPr>
          <w:rFonts w:ascii="Verdana" w:hAnsi="Verdana"/>
          <w:color w:val="000000"/>
          <w:sz w:val="18"/>
          <w:szCs w:val="18"/>
        </w:rPr>
        <w:br/>
        <w:t>активной роли личности как объекта правового воздействия,</w:t>
      </w:r>
    </w:p>
    <w:p w14:paraId="1E8210F1"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многофакторности развития ее правовой культуры, роли правового воспитания в формировании правовой культуры общества и личности.</w:t>
      </w:r>
    </w:p>
    <w:p w14:paraId="7ED0A61E"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8</w:t>
      </w:r>
      <w:r>
        <w:rPr>
          <w:rStyle w:val="apple-converted-space"/>
          <w:rFonts w:ascii="Verdana" w:hAnsi="Verdana"/>
          <w:color w:val="000000"/>
          <w:sz w:val="18"/>
          <w:szCs w:val="18"/>
        </w:rPr>
        <w:t> </w:t>
      </w:r>
      <w:r>
        <w:rPr>
          <w:rFonts w:ascii="Verdana" w:hAnsi="Verdana"/>
          <w:color w:val="000000"/>
          <w:sz w:val="18"/>
          <w:szCs w:val="18"/>
        </w:rPr>
        <w:t>См.:</w:t>
      </w:r>
      <w:r>
        <w:rPr>
          <w:rStyle w:val="apple-converted-space"/>
          <w:rFonts w:ascii="Verdana" w:hAnsi="Verdana"/>
          <w:color w:val="000000"/>
          <w:sz w:val="18"/>
          <w:szCs w:val="18"/>
        </w:rPr>
        <w:t> </w:t>
      </w:r>
      <w:r>
        <w:rPr>
          <w:rStyle w:val="afe"/>
          <w:rFonts w:ascii="Verdana" w:hAnsi="Verdana"/>
          <w:color w:val="000000"/>
          <w:sz w:val="18"/>
          <w:szCs w:val="18"/>
        </w:rPr>
        <w:t>Осипов М.Ю</w:t>
      </w:r>
      <w:r>
        <w:rPr>
          <w:rFonts w:ascii="Verdana" w:hAnsi="Verdana"/>
          <w:color w:val="000000"/>
          <w:sz w:val="18"/>
          <w:szCs w:val="18"/>
        </w:rPr>
        <w:t>. Правовая культура и механизм ее формирования // Журнал российского права. 2012. № 1. С. 76.</w:t>
      </w:r>
    </w:p>
    <w:p w14:paraId="2581D26C" w14:textId="77777777" w:rsidR="006829CB" w:rsidRDefault="006829CB" w:rsidP="006829C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Методологической основой</w:t>
      </w:r>
      <w:r>
        <w:rPr>
          <w:rStyle w:val="apple-converted-space"/>
          <w:rFonts w:ascii="Verdana" w:hAnsi="Verdana"/>
          <w:color w:val="000000"/>
          <w:sz w:val="18"/>
          <w:szCs w:val="18"/>
        </w:rPr>
        <w:t> </w:t>
      </w:r>
      <w:r>
        <w:rPr>
          <w:rFonts w:ascii="Verdana" w:hAnsi="Verdana"/>
          <w:color w:val="000000"/>
          <w:sz w:val="18"/>
          <w:szCs w:val="18"/>
        </w:rPr>
        <w:t>работы послужило использование</w:t>
      </w:r>
      <w:r>
        <w:rPr>
          <w:rFonts w:ascii="Verdana" w:hAnsi="Verdana"/>
          <w:color w:val="000000"/>
          <w:sz w:val="18"/>
          <w:szCs w:val="18"/>
        </w:rPr>
        <w:br/>
        <w:t>различных методов, подходов, принципов научного познания,</w:t>
      </w:r>
    </w:p>
    <w:p w14:paraId="00724717"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позволивших сформировать авторскую концепцию рассматриваемой проблематики. При этом автор исходила из необходимости применения комплексного подхода к пониманию правовой культуры, который «является методологической основой для анализа всех ее проявлений»</w:t>
      </w:r>
      <w:r>
        <w:rPr>
          <w:rFonts w:ascii="Verdana" w:hAnsi="Verdana"/>
          <w:color w:val="000000"/>
          <w:sz w:val="18"/>
          <w:szCs w:val="18"/>
          <w:vertAlign w:val="superscript"/>
        </w:rPr>
        <w:t>9</w:t>
      </w:r>
      <w:r>
        <w:rPr>
          <w:rFonts w:ascii="Verdana" w:hAnsi="Verdana"/>
          <w:color w:val="000000"/>
          <w:sz w:val="18"/>
          <w:szCs w:val="18"/>
        </w:rPr>
        <w:t>.</w:t>
      </w:r>
    </w:p>
    <w:p w14:paraId="3B1DE644"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Правовая культура личности исследуется прежде всего в рамках</w:t>
      </w:r>
      <w:r>
        <w:rPr>
          <w:rFonts w:ascii="Verdana" w:hAnsi="Verdana"/>
          <w:color w:val="000000"/>
          <w:sz w:val="18"/>
          <w:szCs w:val="18"/>
        </w:rPr>
        <w:br/>
        <w:t>функционального метода: с одной стороны, как объект функционального</w:t>
      </w:r>
      <w:r>
        <w:rPr>
          <w:rFonts w:ascii="Verdana" w:hAnsi="Verdana"/>
          <w:color w:val="000000"/>
          <w:sz w:val="18"/>
          <w:szCs w:val="18"/>
        </w:rPr>
        <w:br/>
        <w:t>воздействия права и государства, гражданского общества, с другой – как</w:t>
      </w:r>
      <w:r>
        <w:rPr>
          <w:rFonts w:ascii="Verdana" w:hAnsi="Verdana"/>
          <w:color w:val="000000"/>
          <w:sz w:val="18"/>
          <w:szCs w:val="18"/>
        </w:rPr>
        <w:br/>
        <w:t>явление, обладающее собственными функциями. Стратегия</w:t>
      </w:r>
    </w:p>
    <w:p w14:paraId="05179F4A"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формирования правовой культуры личности также подвернута</w:t>
      </w:r>
    </w:p>
    <w:p w14:paraId="76469DFD"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исследованию в рамках системно-структурного метода, как система целей, принципов, мероприятий, и в то же время как часть правовой политики государства и деятельности институтов гражданского общества.</w:t>
      </w:r>
    </w:p>
    <w:p w14:paraId="0E27F763"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Для данного исследования большое значение имеет использование социологических и аксиологических методов, рассмотрение правовой жизни и правовой культуры общества и личности в ценностном аспекте и в контексте общественной жизни и общественных потребностей.</w:t>
      </w:r>
    </w:p>
    <w:p w14:paraId="2E4A49D6"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 и то, что социальная ценность права, социальные ценности,</w:t>
      </w:r>
      <w:r>
        <w:rPr>
          <w:rFonts w:ascii="Verdana" w:hAnsi="Verdana"/>
          <w:color w:val="000000"/>
          <w:sz w:val="18"/>
          <w:szCs w:val="18"/>
        </w:rPr>
        <w:br/>
        <w:t>закрепляемые и защищаемые правом, и правовая культура личности</w:t>
      </w:r>
      <w:r>
        <w:rPr>
          <w:rFonts w:ascii="Verdana" w:hAnsi="Verdana"/>
          <w:color w:val="000000"/>
          <w:sz w:val="18"/>
          <w:szCs w:val="18"/>
        </w:rPr>
        <w:br/>
        <w:t>рассматриваются в сравнительном плане, что предполагает</w:t>
      </w:r>
    </w:p>
    <w:p w14:paraId="72FF6B69"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использование сравнительного метода.</w:t>
      </w:r>
    </w:p>
    <w:p w14:paraId="4BC87EB9" w14:textId="77777777" w:rsidR="006829CB" w:rsidRDefault="006829CB" w:rsidP="006829C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определяется тем, что в работе:</w:t>
      </w:r>
    </w:p>
    <w:p w14:paraId="65B2687B"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 осуществлена постановка проблемы о единой стратегии формирования правовой культуры личности;</w:t>
      </w:r>
    </w:p>
    <w:p w14:paraId="085F1865"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 дано оригинальное авторское определение стратегии</w:t>
      </w:r>
    </w:p>
    <w:p w14:paraId="433788C6"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формирования правовой культуры личности;</w:t>
      </w:r>
    </w:p>
    <w:p w14:paraId="4486E29B"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9</w:t>
      </w:r>
      <w:r>
        <w:rPr>
          <w:rStyle w:val="apple-converted-space"/>
          <w:rFonts w:ascii="Verdana" w:hAnsi="Verdana"/>
          <w:color w:val="000000"/>
          <w:sz w:val="18"/>
          <w:szCs w:val="18"/>
        </w:rPr>
        <w:t> </w:t>
      </w:r>
      <w:r>
        <w:rPr>
          <w:rStyle w:val="afe"/>
          <w:rFonts w:ascii="Verdana" w:hAnsi="Verdana"/>
          <w:color w:val="000000"/>
          <w:sz w:val="18"/>
          <w:szCs w:val="18"/>
        </w:rPr>
        <w:t>Балаклеец И.И.</w:t>
      </w:r>
      <w:r>
        <w:rPr>
          <w:rStyle w:val="apple-converted-space"/>
          <w:rFonts w:ascii="Verdana" w:hAnsi="Verdana"/>
          <w:color w:val="000000"/>
          <w:sz w:val="18"/>
          <w:szCs w:val="18"/>
        </w:rPr>
        <w:t> </w:t>
      </w:r>
      <w:r>
        <w:rPr>
          <w:rFonts w:ascii="Verdana" w:hAnsi="Verdana"/>
          <w:color w:val="000000"/>
          <w:sz w:val="18"/>
          <w:szCs w:val="18"/>
        </w:rPr>
        <w:t>Правовая культура в условиях модернизации России: реалии, тенденции и перспективы: автореф. дис. … канд. юрид. наук. Казань, 2012. С. 13.</w:t>
      </w:r>
    </w:p>
    <w:p w14:paraId="05B02383"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 рассмотрены цели, принципы и основные направления стратегии формирования правовой культуры личности;</w:t>
      </w:r>
    </w:p>
    <w:p w14:paraId="514F0BD7"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 показана роль ценностных факторов в реализации стратегии формировании правовой культуры личности.</w:t>
      </w:r>
    </w:p>
    <w:p w14:paraId="60861A3C" w14:textId="77777777" w:rsidR="006829CB" w:rsidRDefault="006829CB" w:rsidP="006829C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выносимые на защиту:</w:t>
      </w:r>
    </w:p>
    <w:p w14:paraId="13A9558D" w14:textId="77777777" w:rsidR="006829CB" w:rsidRDefault="006829CB" w:rsidP="00A07478">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Современная российская юридическая наука и правовая политика нуждаются в разработке, широком общественном и научном обсуждении, нормативном закреплении и реализации единой стратегии формирования правовой культуры личности. Такая стратегия должна быть подчинена четко определенным целям и принципам, иметь социально обоснованные направления с соответствующим комплексом инструментов воздействия и проводимых мероприятий, вытекать из целей и задач государства на соответствующем историческом этапе, быть согласованной с иными направлениями государственной политики. В то же время эта стратегия не должна сопровождаться ни концептуальным, ни практическим ущемлением прав личности, нарушением ее автономии.</w:t>
      </w:r>
    </w:p>
    <w:p w14:paraId="6243CF52" w14:textId="77777777" w:rsidR="006829CB" w:rsidRDefault="006829CB" w:rsidP="00A07478">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Стратегия формирования правовой культуры личности представляет собой комплекс целей, принципов и мероприятий, инструментов и процедур, направленный на формирование всесторонне развитой личности с высокой общей и правовой культурой. Стратегия формирования правовой культуры личности должна включать такие обязательные направления, как идеологическая и воспитательная работа, поддержка социально-правовой активности.</w:t>
      </w:r>
    </w:p>
    <w:p w14:paraId="5E757978"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3. Для обеспечения более высокой эффективности реализации</w:t>
      </w:r>
      <w:r>
        <w:rPr>
          <w:rFonts w:ascii="Verdana" w:hAnsi="Verdana"/>
          <w:color w:val="000000"/>
          <w:sz w:val="18"/>
          <w:szCs w:val="18"/>
        </w:rPr>
        <w:br/>
        <w:t>стратегии формирования правовой культуры личности в современной</w:t>
      </w:r>
      <w:r>
        <w:rPr>
          <w:rFonts w:ascii="Verdana" w:hAnsi="Verdana"/>
          <w:color w:val="000000"/>
          <w:sz w:val="18"/>
          <w:szCs w:val="18"/>
        </w:rPr>
        <w:br/>
        <w:t>России, в том числе и на региональном уровне, следует четко определить</w:t>
      </w:r>
      <w:r>
        <w:rPr>
          <w:rFonts w:ascii="Verdana" w:hAnsi="Verdana"/>
          <w:color w:val="000000"/>
          <w:sz w:val="18"/>
          <w:szCs w:val="18"/>
        </w:rPr>
        <w:br/>
      </w:r>
      <w:r>
        <w:rPr>
          <w:rFonts w:ascii="Verdana" w:hAnsi="Verdana"/>
          <w:color w:val="000000"/>
          <w:sz w:val="18"/>
          <w:szCs w:val="18"/>
        </w:rPr>
        <w:lastRenderedPageBreak/>
        <w:t>субъектов разработки и осуществления данной стратегии. В качестве таких</w:t>
      </w:r>
      <w:r>
        <w:rPr>
          <w:rFonts w:ascii="Verdana" w:hAnsi="Verdana"/>
          <w:color w:val="000000"/>
          <w:sz w:val="18"/>
          <w:szCs w:val="18"/>
        </w:rPr>
        <w:br/>
        <w:t>субъектов необходимо рассматривать:</w:t>
      </w:r>
    </w:p>
    <w:p w14:paraId="5BC1D406"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1) федеральные органы государственной власти и органы</w:t>
      </w:r>
    </w:p>
    <w:p w14:paraId="35EFC571"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государственной власти субъектов Российской Федерации;</w:t>
      </w:r>
    </w:p>
    <w:p w14:paraId="4A766308" w14:textId="77777777" w:rsidR="006829CB" w:rsidRDefault="006829CB" w:rsidP="00A07478">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органы местного самоуправления;</w:t>
      </w:r>
    </w:p>
    <w:p w14:paraId="3AC201B9" w14:textId="77777777" w:rsidR="006829CB" w:rsidRDefault="006829CB" w:rsidP="00A07478">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семью как институт формирования личности ребенка и его обучения;</w:t>
      </w:r>
    </w:p>
    <w:p w14:paraId="3FC8EB8D" w14:textId="77777777" w:rsidR="006829CB" w:rsidRDefault="006829CB" w:rsidP="00A07478">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учреждения культуры и искусства;</w:t>
      </w:r>
    </w:p>
    <w:p w14:paraId="1A0155CB" w14:textId="77777777" w:rsidR="006829CB" w:rsidRDefault="006829CB" w:rsidP="00A07478">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образовательные и научные организации, учреждения, объединения;</w:t>
      </w:r>
    </w:p>
    <w:p w14:paraId="404510DB" w14:textId="77777777" w:rsidR="006829CB" w:rsidRDefault="006829CB" w:rsidP="00A07478">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ветеранские организации;</w:t>
      </w:r>
    </w:p>
    <w:p w14:paraId="34A47FAB" w14:textId="77777777" w:rsidR="006829CB" w:rsidRDefault="006829CB" w:rsidP="00A07478">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религиозные организации, деятельность которых не противоречит Конституции РФ, прежде всего традиционные для России конфессии как носители духовно-нравственных идеалов и традиций;</w:t>
      </w:r>
    </w:p>
    <w:p w14:paraId="25C2A25B" w14:textId="77777777" w:rsidR="006829CB" w:rsidRDefault="006829CB" w:rsidP="00A07478">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средства массовой информации;</w:t>
      </w:r>
    </w:p>
    <w:p w14:paraId="36DB51BA" w14:textId="77777777" w:rsidR="006829CB" w:rsidRDefault="006829CB" w:rsidP="00A07478">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граждан Российской Федерации, деятельность которых является примером и образцом для подражания.</w:t>
      </w:r>
    </w:p>
    <w:p w14:paraId="16DB3027"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реализации стратегии необходимо создать Российский межведомственный координационный совет по патриотическому и нравственно-духовному воспитанию с привлечением в него представителей общественности, а также создать аналогичные советы на региональном уровне.</w:t>
      </w:r>
    </w:p>
    <w:p w14:paraId="71D30B00"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4. Важнейшей составляющей стратегии формирования правовой</w:t>
      </w:r>
      <w:r>
        <w:rPr>
          <w:rFonts w:ascii="Verdana" w:hAnsi="Verdana"/>
          <w:color w:val="000000"/>
          <w:sz w:val="18"/>
          <w:szCs w:val="18"/>
        </w:rPr>
        <w:br/>
        <w:t>культуры личности должно стать совершенствование законодательства, в том</w:t>
      </w:r>
      <w:r>
        <w:rPr>
          <w:rFonts w:ascii="Verdana" w:hAnsi="Verdana"/>
          <w:color w:val="000000"/>
          <w:sz w:val="18"/>
          <w:szCs w:val="18"/>
        </w:rPr>
        <w:br/>
        <w:t>числе принятие как на федеральном уровне, так и на уровне всех субъектов</w:t>
      </w:r>
      <w:r>
        <w:rPr>
          <w:rFonts w:ascii="Verdana" w:hAnsi="Verdana"/>
          <w:color w:val="000000"/>
          <w:sz w:val="18"/>
          <w:szCs w:val="18"/>
        </w:rPr>
        <w:br/>
        <w:t>РФ законов о патриотическом и духовно-нравственном воспитании, в</w:t>
      </w:r>
      <w:r>
        <w:rPr>
          <w:rFonts w:ascii="Verdana" w:hAnsi="Verdana"/>
          <w:color w:val="000000"/>
          <w:sz w:val="18"/>
          <w:szCs w:val="18"/>
        </w:rPr>
        <w:br/>
        <w:t>которых должны определяться цели, принципы, средства и основные</w:t>
      </w:r>
      <w:r>
        <w:rPr>
          <w:rFonts w:ascii="Verdana" w:hAnsi="Verdana"/>
          <w:color w:val="000000"/>
          <w:sz w:val="18"/>
          <w:szCs w:val="18"/>
        </w:rPr>
        <w:br/>
        <w:t>направления такого воспитания. Принятые «Основы государственной</w:t>
      </w:r>
      <w:r>
        <w:rPr>
          <w:rFonts w:ascii="Verdana" w:hAnsi="Verdana"/>
          <w:color w:val="000000"/>
          <w:sz w:val="18"/>
          <w:szCs w:val="18"/>
        </w:rPr>
        <w:br/>
        <w:t>политики Российской Федерации в сфере развития правовой грамотности и</w:t>
      </w:r>
      <w:r>
        <w:rPr>
          <w:rFonts w:ascii="Verdana" w:hAnsi="Verdana"/>
          <w:color w:val="000000"/>
          <w:sz w:val="18"/>
          <w:szCs w:val="18"/>
        </w:rPr>
        <w:br/>
        <w:t>правосознания граждан» должны быть восприняты и дополнены</w:t>
      </w:r>
      <w:r>
        <w:rPr>
          <w:rFonts w:ascii="Verdana" w:hAnsi="Verdana"/>
          <w:color w:val="000000"/>
          <w:sz w:val="18"/>
          <w:szCs w:val="18"/>
        </w:rPr>
        <w:br/>
        <w:t>законодательством субъектов РФ с изданием соответствующих нормативных</w:t>
      </w:r>
      <w:r>
        <w:rPr>
          <w:rFonts w:ascii="Verdana" w:hAnsi="Verdana"/>
          <w:color w:val="000000"/>
          <w:sz w:val="18"/>
          <w:szCs w:val="18"/>
        </w:rPr>
        <w:br/>
        <w:t>актов и определением конкретных мер на уровне регионов. В качестве задач</w:t>
      </w:r>
      <w:r>
        <w:rPr>
          <w:rFonts w:ascii="Verdana" w:hAnsi="Verdana"/>
          <w:color w:val="000000"/>
          <w:sz w:val="18"/>
          <w:szCs w:val="18"/>
        </w:rPr>
        <w:br/>
        <w:t>патриотического и духовно-нравственного воспитания в данных</w:t>
      </w:r>
    </w:p>
    <w:p w14:paraId="485A001A"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нормативных актах необходимо закрепить: формирование и утверждение в</w:t>
      </w:r>
    </w:p>
    <w:p w14:paraId="3FC2BE16"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общественном сознании патриотических взглядов и убеждений, уважения к истории и культуре страны и региона; повышение в общественном сознании престижа государственной службы; формирование гордости за свою страну, уважения к традициям служения Отечеству, стремления к добросовестному выполнению гражданского, профессионального и воинского долга; усиление патриотической направленности работы средств массовой информации; формирование расовой, национальной, религиозной терпимости в сознании людей. Частью стратегии формирования правовой культуры личности должно стать формирование культуры выражения своего мнения, обращений к государственным органам с жалобами, петициями и предложениями, культуры обсуждения общественных проблем.</w:t>
      </w:r>
    </w:p>
    <w:p w14:paraId="2D032743"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5. Цели стратегии формирования правовой культуры личности применительно к современной России заключаются в следующем:</w:t>
      </w:r>
    </w:p>
    <w:p w14:paraId="6D0603F0" w14:textId="77777777" w:rsidR="006829CB" w:rsidRDefault="006829CB" w:rsidP="00A07478">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обеспечение гармоничного сочетания целей и задач государства, правовой системы и интересов личности в условиях усложнения социальных процессов и усиления конфликтности общественного развития;</w:t>
      </w:r>
    </w:p>
    <w:p w14:paraId="1AD1FCC9" w14:textId="77777777" w:rsidR="006829CB" w:rsidRDefault="006829CB" w:rsidP="00A07478">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формирование мировоззрения личности, основывающегося на высокой нравственности и общечеловеческих ценностях, на уважении к праву как важнейшей социальной ценности;</w:t>
      </w:r>
    </w:p>
    <w:p w14:paraId="04DB6265" w14:textId="77777777" w:rsidR="006829CB" w:rsidRDefault="006829CB" w:rsidP="00A07478">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внедрение в общественное сознание уважительного отношения к культурным традициям народов, населяющих Россию, их истории, идей гражданского мира и национального согласия;</w:t>
      </w:r>
    </w:p>
    <w:p w14:paraId="6F5A7915" w14:textId="77777777" w:rsidR="006829CB" w:rsidRDefault="006829CB" w:rsidP="00A07478">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формирование чувства патриотизма, гражданского долга, стремления участвовать в решении общественных и государственных задач;</w:t>
      </w:r>
    </w:p>
    <w:p w14:paraId="7CE403E6" w14:textId="77777777" w:rsidR="006829CB" w:rsidRDefault="006829CB" w:rsidP="00A07478">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формирование высокого профессионализма и стремления к повышению своего профессионального уровня;</w:t>
      </w:r>
    </w:p>
    <w:p w14:paraId="527696B3" w14:textId="77777777" w:rsidR="006829CB" w:rsidRDefault="006829CB" w:rsidP="00A07478">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стимулирование стремления защищать общественные и национальные интересы;</w:t>
      </w:r>
    </w:p>
    <w:p w14:paraId="2A802C84" w14:textId="77777777" w:rsidR="006829CB" w:rsidRDefault="006829CB" w:rsidP="00A07478">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противодействие формированию в общественном сознании и правовой культуре населения идей экстремизма и правового нигилизма;</w:t>
      </w:r>
    </w:p>
    <w:p w14:paraId="1238957A"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8) создание культурно-ментальной основы для инновационного</w:t>
      </w:r>
    </w:p>
    <w:p w14:paraId="1FCB34C7"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развития государства.</w:t>
      </w:r>
    </w:p>
    <w:p w14:paraId="51B46665"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6. Принципами формирования правовой культуры личности являются</w:t>
      </w:r>
      <w:r>
        <w:rPr>
          <w:rFonts w:ascii="Verdana" w:hAnsi="Verdana"/>
          <w:color w:val="000000"/>
          <w:sz w:val="18"/>
          <w:szCs w:val="18"/>
        </w:rPr>
        <w:br/>
        <w:t>неразрывная связь формирования общей культуры личности и культуры</w:t>
      </w:r>
      <w:r>
        <w:rPr>
          <w:rFonts w:ascii="Verdana" w:hAnsi="Verdana"/>
          <w:color w:val="000000"/>
          <w:sz w:val="18"/>
          <w:szCs w:val="18"/>
        </w:rPr>
        <w:br/>
        <w:t>собственно правовой; гуманизм как уважение достоинства человека;</w:t>
      </w:r>
      <w:r>
        <w:rPr>
          <w:rFonts w:ascii="Verdana" w:hAnsi="Verdana"/>
          <w:color w:val="000000"/>
          <w:sz w:val="18"/>
          <w:szCs w:val="18"/>
        </w:rPr>
        <w:br/>
        <w:t>реалистичность; гибкость и адаптированность к особенностям развития</w:t>
      </w:r>
      <w:r>
        <w:rPr>
          <w:rFonts w:ascii="Verdana" w:hAnsi="Verdana"/>
          <w:color w:val="000000"/>
          <w:sz w:val="18"/>
          <w:szCs w:val="18"/>
        </w:rPr>
        <w:br/>
        <w:t>общества; сведение к минимуму использования принудительных мер и др.</w:t>
      </w:r>
    </w:p>
    <w:p w14:paraId="10C92210"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7. Компонентами стратегии формирования правовой культуры</w:t>
      </w:r>
      <w:r>
        <w:rPr>
          <w:rFonts w:ascii="Verdana" w:hAnsi="Verdana"/>
          <w:color w:val="000000"/>
          <w:sz w:val="18"/>
          <w:szCs w:val="18"/>
        </w:rPr>
        <w:br/>
        <w:t>личности являются: научный (разработанная концепция формирования</w:t>
      </w:r>
      <w:r>
        <w:rPr>
          <w:rFonts w:ascii="Verdana" w:hAnsi="Verdana"/>
          <w:color w:val="000000"/>
          <w:sz w:val="18"/>
          <w:szCs w:val="18"/>
        </w:rPr>
        <w:br/>
        <w:t>правовой культуры личности); субъектный (государственные и</w:t>
      </w:r>
      <w:r>
        <w:rPr>
          <w:rFonts w:ascii="Verdana" w:hAnsi="Verdana"/>
          <w:color w:val="000000"/>
          <w:sz w:val="18"/>
          <w:szCs w:val="18"/>
        </w:rPr>
        <w:br/>
        <w:t>общественные субъекты формирования правовой культуры личности);</w:t>
      </w:r>
      <w:r>
        <w:rPr>
          <w:rFonts w:ascii="Verdana" w:hAnsi="Verdana"/>
          <w:color w:val="000000"/>
          <w:sz w:val="18"/>
          <w:szCs w:val="18"/>
        </w:rPr>
        <w:br/>
        <w:t>нормативный (издание соответствующих правовых предписаний);</w:t>
      </w:r>
      <w:r>
        <w:rPr>
          <w:rFonts w:ascii="Verdana" w:hAnsi="Verdana"/>
          <w:color w:val="000000"/>
          <w:sz w:val="18"/>
          <w:szCs w:val="18"/>
        </w:rPr>
        <w:br/>
        <w:t>инструментальный (набор юридических и иных средств формирования</w:t>
      </w:r>
      <w:r>
        <w:rPr>
          <w:rFonts w:ascii="Verdana" w:hAnsi="Verdana"/>
          <w:color w:val="000000"/>
          <w:sz w:val="18"/>
          <w:szCs w:val="18"/>
        </w:rPr>
        <w:br/>
        <w:t>правовой культуры личности); деятельностный (планирование и реализация</w:t>
      </w:r>
      <w:r>
        <w:rPr>
          <w:rFonts w:ascii="Verdana" w:hAnsi="Verdana"/>
          <w:color w:val="000000"/>
          <w:sz w:val="18"/>
          <w:szCs w:val="18"/>
        </w:rPr>
        <w:br/>
        <w:t>необходимых мероприятий); ценностный (набор ценностей, которые</w:t>
      </w:r>
      <w:r>
        <w:rPr>
          <w:rFonts w:ascii="Verdana" w:hAnsi="Verdana"/>
          <w:color w:val="000000"/>
          <w:sz w:val="18"/>
          <w:szCs w:val="18"/>
        </w:rPr>
        <w:br/>
        <w:t>подлежат внедрению в сознание граждан при формировании их правовой</w:t>
      </w:r>
      <w:r>
        <w:rPr>
          <w:rFonts w:ascii="Verdana" w:hAnsi="Verdana"/>
          <w:color w:val="000000"/>
          <w:sz w:val="18"/>
          <w:szCs w:val="18"/>
        </w:rPr>
        <w:br/>
        <w:t>культуры).</w:t>
      </w:r>
    </w:p>
    <w:p w14:paraId="0F2C6C79" w14:textId="77777777" w:rsidR="006829CB" w:rsidRDefault="006829CB" w:rsidP="006829C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исследования.</w:t>
      </w:r>
    </w:p>
    <w:p w14:paraId="364A1B53"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диссертации могут служить теоретической основой для</w:t>
      </w:r>
      <w:r>
        <w:rPr>
          <w:rFonts w:ascii="Verdana" w:hAnsi="Verdana"/>
          <w:color w:val="000000"/>
          <w:sz w:val="18"/>
          <w:szCs w:val="18"/>
        </w:rPr>
        <w:br/>
        <w:t>дальнейшей доктринальной разработки вопросов правовой культуры</w:t>
      </w:r>
      <w:r>
        <w:rPr>
          <w:rFonts w:ascii="Verdana" w:hAnsi="Verdana"/>
          <w:color w:val="000000"/>
          <w:sz w:val="18"/>
          <w:szCs w:val="18"/>
        </w:rPr>
        <w:br/>
        <w:t>общества и личности, а также концепции социально-правовых ценностей.</w:t>
      </w:r>
      <w:r>
        <w:rPr>
          <w:rFonts w:ascii="Verdana" w:hAnsi="Verdana"/>
          <w:color w:val="000000"/>
          <w:sz w:val="18"/>
          <w:szCs w:val="18"/>
        </w:rPr>
        <w:br/>
        <w:t>В частности, выводы и предложения данного диссертационного</w:t>
      </w:r>
      <w:r>
        <w:rPr>
          <w:rFonts w:ascii="Verdana" w:hAnsi="Verdana"/>
          <w:color w:val="000000"/>
          <w:sz w:val="18"/>
          <w:szCs w:val="18"/>
        </w:rPr>
        <w:br/>
        <w:t>исследования могут быть использованы в научном исследовании таких</w:t>
      </w:r>
      <w:r>
        <w:rPr>
          <w:rFonts w:ascii="Verdana" w:hAnsi="Verdana"/>
          <w:color w:val="000000"/>
          <w:sz w:val="18"/>
          <w:szCs w:val="18"/>
        </w:rPr>
        <w:br/>
        <w:t>теоретических проблем, как правовое воспитание личности и его</w:t>
      </w:r>
      <w:r>
        <w:rPr>
          <w:rFonts w:ascii="Verdana" w:hAnsi="Verdana"/>
          <w:color w:val="000000"/>
          <w:sz w:val="18"/>
          <w:szCs w:val="18"/>
        </w:rPr>
        <w:br/>
      </w:r>
      <w:r>
        <w:rPr>
          <w:rFonts w:ascii="Verdana" w:hAnsi="Verdana"/>
          <w:color w:val="000000"/>
          <w:sz w:val="18"/>
          <w:szCs w:val="18"/>
        </w:rPr>
        <w:lastRenderedPageBreak/>
        <w:t>основные направления, соотношение права с другими социальными</w:t>
      </w:r>
      <w:r>
        <w:rPr>
          <w:rFonts w:ascii="Verdana" w:hAnsi="Verdana"/>
          <w:color w:val="000000"/>
          <w:sz w:val="18"/>
          <w:szCs w:val="18"/>
        </w:rPr>
        <w:br/>
        <w:t>регуляторами, совершенствование правового регулирования,</w:t>
      </w:r>
    </w:p>
    <w:p w14:paraId="54070FED"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взаимодействие права и личности, соотношение права и культуры и др.</w:t>
      </w:r>
    </w:p>
    <w:p w14:paraId="2DFAC998"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положения диссертационной работы могут быть</w:t>
      </w:r>
    </w:p>
    <w:p w14:paraId="0914A589"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использованы в правотворческой и правоприменительной деятельности, в мероприятиях по правовому воспитанию и правовой пропаганде, а также</w:t>
      </w:r>
    </w:p>
    <w:p w14:paraId="781F4006"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в учебном процессе при проведении курсов «Теория государства и права», «Проблемы теории государства и права», «Социология права», «Политология», «Культурология».</w:t>
      </w:r>
    </w:p>
    <w:p w14:paraId="61E81C6A" w14:textId="77777777" w:rsidR="006829CB" w:rsidRDefault="006829CB" w:rsidP="006829C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Достоверность</w:t>
      </w:r>
      <w:r>
        <w:rPr>
          <w:rStyle w:val="apple-converted-space"/>
          <w:rFonts w:ascii="Verdana" w:hAnsi="Verdana"/>
          <w:color w:val="000000"/>
          <w:sz w:val="18"/>
          <w:szCs w:val="18"/>
        </w:rPr>
        <w:t> </w:t>
      </w:r>
      <w:r>
        <w:rPr>
          <w:rStyle w:val="af2"/>
          <w:rFonts w:ascii="Verdana" w:hAnsi="Verdana"/>
          <w:color w:val="000000"/>
          <w:sz w:val="18"/>
          <w:szCs w:val="18"/>
        </w:rPr>
        <w:t>результатов</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обеспечивается</w:t>
      </w:r>
    </w:p>
    <w:p w14:paraId="209700A0"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значительным объемом исходного нормативного и теоретического</w:t>
      </w:r>
      <w:r>
        <w:rPr>
          <w:rFonts w:ascii="Verdana" w:hAnsi="Verdana"/>
          <w:color w:val="000000"/>
          <w:sz w:val="18"/>
          <w:szCs w:val="18"/>
        </w:rPr>
        <w:br/>
        <w:t>материала, достаточным количеством наблюдений, современными методами</w:t>
      </w:r>
      <w:r>
        <w:rPr>
          <w:rFonts w:ascii="Verdana" w:hAnsi="Verdana"/>
          <w:color w:val="000000"/>
          <w:sz w:val="18"/>
          <w:szCs w:val="18"/>
        </w:rPr>
        <w:br/>
        <w:t>исследования, которые полностью соответствуют поставленным цели и</w:t>
      </w:r>
      <w:r>
        <w:rPr>
          <w:rFonts w:ascii="Verdana" w:hAnsi="Verdana"/>
          <w:color w:val="000000"/>
          <w:sz w:val="18"/>
          <w:szCs w:val="18"/>
        </w:rPr>
        <w:br/>
        <w:t>задачам. Научные положения и выводы, сделанные автором в ходе</w:t>
      </w:r>
      <w:r>
        <w:rPr>
          <w:rFonts w:ascii="Verdana" w:hAnsi="Verdana"/>
          <w:color w:val="000000"/>
          <w:sz w:val="18"/>
          <w:szCs w:val="18"/>
        </w:rPr>
        <w:br/>
        <w:t>исследования, теоретически обоснованы. Достоверность также</w:t>
      </w:r>
    </w:p>
    <w:p w14:paraId="5BFFC61A"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подтверждается апробацией результатов исследования.</w:t>
      </w:r>
    </w:p>
    <w:p w14:paraId="7E5FB453" w14:textId="77777777" w:rsidR="006829CB" w:rsidRDefault="006829CB" w:rsidP="006829C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Настоящее исследование обсуждалось и было одобрено на заседании кафедры теории и истории государства и права Кубанского государственного университета, основные положения использовались при проведении занятий по дисциплинам «Теория государства и права, «Проблемы теории государства и права».</w:t>
      </w:r>
    </w:p>
    <w:p w14:paraId="3895CF09"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С тезисами диссертации соискатель принимала участие в ряде</w:t>
      </w:r>
      <w:r>
        <w:rPr>
          <w:rFonts w:ascii="Verdana" w:hAnsi="Verdana"/>
          <w:color w:val="000000"/>
          <w:sz w:val="18"/>
          <w:szCs w:val="18"/>
        </w:rPr>
        <w:br/>
        <w:t>конференций как общероссийского, так и международного масштабов, в</w:t>
      </w:r>
      <w:r>
        <w:rPr>
          <w:rFonts w:ascii="Verdana" w:hAnsi="Verdana"/>
          <w:color w:val="000000"/>
          <w:sz w:val="18"/>
          <w:szCs w:val="18"/>
        </w:rPr>
        <w:br/>
        <w:t>частности: в IV Международной научно-практической конференции «20 лет</w:t>
      </w:r>
      <w:r>
        <w:rPr>
          <w:rFonts w:ascii="Verdana" w:hAnsi="Verdana"/>
          <w:color w:val="000000"/>
          <w:sz w:val="18"/>
          <w:szCs w:val="18"/>
        </w:rPr>
        <w:br/>
        <w:t>российской Конституции: итоги и перспективы», в XI Международной</w:t>
      </w:r>
      <w:r>
        <w:rPr>
          <w:rFonts w:ascii="Verdana" w:hAnsi="Verdana"/>
          <w:color w:val="000000"/>
          <w:sz w:val="18"/>
          <w:szCs w:val="18"/>
        </w:rPr>
        <w:br/>
        <w:t>научной конференции «Наука в центральной России»; в Международной</w:t>
      </w:r>
      <w:r>
        <w:rPr>
          <w:rFonts w:ascii="Verdana" w:hAnsi="Verdana"/>
          <w:color w:val="000000"/>
          <w:sz w:val="18"/>
          <w:szCs w:val="18"/>
        </w:rPr>
        <w:br/>
        <w:t>дистанционной научной конференции «Современная наука: актуальные</w:t>
      </w:r>
      <w:r>
        <w:rPr>
          <w:rFonts w:ascii="Verdana" w:hAnsi="Verdana"/>
          <w:color w:val="000000"/>
          <w:sz w:val="18"/>
          <w:szCs w:val="18"/>
        </w:rPr>
        <w:br/>
        <w:t>проблемы и пути их решения»; в I Всероссийской (заочной) научно-</w:t>
      </w:r>
    </w:p>
    <w:p w14:paraId="663461E9"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практической конференции (с международным участием) «Актуальные проблемы наук»; в Международной научно-практической конференции «Эффективность права: теория и практика»; во II Международной междисциплинарной научно-практической конференции «Диалог культур: самобытность и взаимовлияние культур в условиях глобализации» и др.</w:t>
      </w:r>
    </w:p>
    <w:p w14:paraId="029D1917" w14:textId="77777777" w:rsidR="006829CB" w:rsidRDefault="006829CB" w:rsidP="006829C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работы.</w:t>
      </w:r>
      <w:r>
        <w:rPr>
          <w:rStyle w:val="apple-converted-space"/>
          <w:rFonts w:ascii="Verdana" w:hAnsi="Verdana"/>
          <w:color w:val="000000"/>
          <w:sz w:val="18"/>
          <w:szCs w:val="18"/>
        </w:rPr>
        <w:t> </w:t>
      </w:r>
      <w:r>
        <w:rPr>
          <w:rFonts w:ascii="Verdana" w:hAnsi="Verdana"/>
          <w:color w:val="000000"/>
          <w:sz w:val="18"/>
          <w:szCs w:val="18"/>
        </w:rPr>
        <w:t>Диссертационное исследование состоит из введения, трех глав, включающих семь параграфов, заключения и списка литературы.</w:t>
      </w:r>
    </w:p>
    <w:p w14:paraId="5FD83AFB" w14:textId="77777777" w:rsidR="006829CB" w:rsidRDefault="006829CB" w:rsidP="006829C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Основные характеристики правовой культуры общества и личности</w:t>
      </w:r>
    </w:p>
    <w:p w14:paraId="055B8ECC"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Но культура как способ и технология деятельности человека предполагает и другую свою сторону – инновационную, без которой невозможно развитие. Сами ценностные установки, нормы и правила уже содержат возможность их трансформации, приведения в соответствие с изменившимися условиями1. Это очень важно в плане определения содержания стратегии формирования правовой культуры личности.</w:t>
      </w:r>
    </w:p>
    <w:p w14:paraId="2481E9E6"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 – не просто явление культуры (то есть в нем находят отражение особенности социокультурного развития конкретных народов), а высокозначимое явление цивилизации, т.е. ступени общественного развития, следующей за варварством и основанной на началах разума и справедливости. Это означает, что право по своей исконной изначальной природе призвано быть носителем высших начал, основополагающих ценностей определенной культуры (цивилизации). Эти ценности ориентируют поведение личности, в том числе юридически значимое.</w:t>
      </w:r>
    </w:p>
    <w:p w14:paraId="26F6E277"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Характеризуя культуру через такие признаки, как модель поведения либо комплекс способов деятельности, как стандартизированная практика либо традиции, законы, обычаи, следует не забывать о том, что культура по своей природе нормативна. Поэтому и правовая культура личности должна целенаправленно формироваться.</w:t>
      </w:r>
    </w:p>
    <w:p w14:paraId="685AB4C3"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Прежде всего, определимся с понятием культуры вообще, с трактовками культуры в отечественной литературе.</w:t>
      </w:r>
    </w:p>
    <w:p w14:paraId="7AD58C41"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До середины 60-х годов культура рассматривалась прежде всего как совокупность материальных и духовных ценностей, созданных и создаваемых человеком и обществом в процессе жизнедеятельности, общественной практики. Культура понималась как деятельностное начало, связанное с предметно-преобразующей деятельностью человека.</w:t>
      </w:r>
    </w:p>
    <w:p w14:paraId="6D729DA2"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Культура также может рассматриваться как аксиологическое, ценностное явление, предполагающее способность личности подчинить себя общезначимым гуманистическим ценностям; либо как созидательная деятельность человека, реализованная в ценностях, традициях, нормах, социально-политических и правовых институтах, «обогащенная» внутренними ценностными установками субъекта, социальной группы, общества в целом. Культура существует не только как определенная активность, деятельность, но и как творческая способность человека создавать свой индивидуальный способ жизнедеятельности, благодаря глубинному осознанию культурно-исторических ценностей. Культура подразделяется на материальную и духовную, культуру личности и общества и т.д. Для данного исследования важно определиться с понятием правовой культуры личности как составной части культуры личности вообще.</w:t>
      </w:r>
    </w:p>
    <w:p w14:paraId="61165226"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Понятие правовой культуры общества и личности является в отечественной литературе предметом дискуссий. Еще в советской науке высказывались различные точки зрения относительно определения понятия правовой культуры. В. И. Каминская и А. Р. Ратинов под правовой культурой понимали «систему овеществленных и идеальных элементов, относящихся к сфере действия права, и их отражение в сознании и поведении людей», поэтому в понятие правовой культуры включалось </w:t>
      </w:r>
      <w:r>
        <w:rPr>
          <w:rFonts w:ascii="Verdana" w:hAnsi="Verdana"/>
          <w:color w:val="000000"/>
          <w:sz w:val="18"/>
          <w:szCs w:val="18"/>
        </w:rPr>
        <w:lastRenderedPageBreak/>
        <w:t>право, правоотношения, правовые учреждения, правосознание и правовое поведение (деятельность)1. Несколько иначе определяла правовую культуру Е. В. Аграновская. Правовая культура, по ее мнению, «это система взглядов, оценок, убеждений, установок относительно важности, необходимости, социальной ценности юридических прав и обязанностей, которые формируют позитивное отношение к праву, законности, правопорядку, обеспечивают социально-полезное поведение в правовой сфере»2. Тем самым правовая культура рассматривалась в данном случае в исключительно позитивном аспекте.</w:t>
      </w:r>
    </w:p>
    <w:p w14:paraId="305A7736"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Г. И. Балюк, разделявшей деятельностную концепцию правовой культуры, «правовая культура представляет собой совокупность всех ценностей, которые создаются людьми в области права. Соответственно, правовая культура включает само право (объективное и субъективное), правосознание, правовые отношения, состояние законности, уровень совершенства законотворческой, правоприменительной и иной правовой деятельности, она представляет собой феномен, близкий к пониманию всей юридической надстройки, но непременно включающий человека и его деятельность»1. Близкой позиции придерживался В. П. Сальников. По его мнению, правовая культура близка к юридической надстройке, но обязательно включает самого человека и его прогрессивную деятельность2. В данном случае понимание правовой культуры общества предстает как весьма широкое. Однако в данном случае, на мой взгляд, достаточно сложно дать точное определение правовой культуры личности.</w:t>
      </w:r>
    </w:p>
    <w:p w14:paraId="199C32AE"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Еще более широким является определение С. С. Алексеева, который отмечал, что «правовая культура представляет собой своего рода юридическое богатство, которое относится к духовной культуре, к правовому прогрессу»3. Однако в таком случае мы бы получали достаточно расплывчатое определение правовой культуры личности как некоего ее «юридического богатства».</w:t>
      </w:r>
    </w:p>
    <w:p w14:paraId="1850EB72"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современной отечественной науке рассмотрению проблем правовой культуры стало уделяться больше внимания, появился ряд новых интересных определений данного феномена. В частности, М. Ю. Осипов указывает, что «правовая культура – это элемент правовой системы, представляющий собой социальный феномен, отражающий, порождающий и моделирующий правовую жизнь во всем ее многообразии»</w:t>
      </w:r>
    </w:p>
    <w:p w14:paraId="73652AA9" w14:textId="77777777" w:rsidR="006829CB" w:rsidRDefault="006829CB" w:rsidP="006829C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Основные направления реализации стратегии формирования правовой культуры личности в современной России</w:t>
      </w:r>
    </w:p>
    <w:p w14:paraId="0B2282B8"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Важнейшей частью правового воспитания личности и формирования ее правовой культуры выступает правовое образование, а также правовое обучение. Правовое обучение – это целенаправленный процесс взаимодействия между педагогом и обучаемыми, в результате которого у обучаемых формируются определенные знания, умения и навыки в правовой сфере как результат их собственной учебно-познавательной деятельности. Правовое образование – это признаваемый обществом институционально закрепленный целенаправленный процесс по системному усвоению субъектом специально отобранной информации о правовой действительности, в результате которого у него формируются определенные знания, умения и навыки.</w:t>
      </w:r>
    </w:p>
    <w:p w14:paraId="45FD80EB"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Имеются и легальные дефиниции образования, воспитания и обучения. Так, согласно ст. 2 Федерального закона «Об образовании в Российской Федерации»: 1) образование – единый целенаправленный процесс воспитания и обуче 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 тенции определенных объема и сложности в целях интеллектуального, духовно нравственного, творческого, физического и (или) профессионального развития человека, удовлетворения его образовательных потребностей и интересов; 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3) обучение – целенаправленный процесс организации деятельности обучающихся по овладению знаниями, умениями, навыками и компетенцией, приобре 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жизни1.</w:t>
      </w:r>
    </w:p>
    <w:p w14:paraId="29479A6E"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Итак, мы видим, что имеются легальные дефиниции образования, воспитания, обучения, которые могут быть использованы и в правовом ракурсе. Несмотря на свою относительную самостоятельность (определенность целей, специфика методов их достижения, используемых средств и организационных форм), правовое воспитание является органической частью единого процесса воспитания личности.</w:t>
      </w:r>
    </w:p>
    <w:p w14:paraId="3AFC2662"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определении понятия «правовое воспитание» современными учеными-юристами расставляются различные акценты. В контексте нашего исследования важно то, что правовое воспитание – целеустремленное и систематическое воздействие на сознание и культуру поведения членов общества, осуществляемое с целью выработки у них чувства уважения к праву и привычки соблюдения права на основе личного убеждения2. Здесь важно акцентировать внимание на том, что результатом реализации стратегии формирования правовой культуры личности должна стать выработка уважения к праву и привычки к законопослушному поведению, хотя более предпочтительным был бы сознательный, а не привычный выбор такого поведения.</w:t>
      </w:r>
    </w:p>
    <w:p w14:paraId="76594ED2"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Остановимся на некоторых определениях правового воспитания применительно к предмету нашего исследования. По мнению Н. С. Соколовой, правовое воспитание – это «целенаправленная систематическая деятельность государства, его органов и их служащих, общественных объединений и трудовых коллективов по формированию и повышению правового сознания и правовой культуры»3. Это вид воздействия общества и его институтов на индивидуума, в результате которого у него формируются определенные отношения к праву, правовой действительности, правовым учреждениям и процедурам, вырабатываются необходимые для жизни в данном обществе социально-правовые качества. Здесь для нас важен другой аспект правового воспитания – выработка социоправовых качеств, навыков, умений для более полного участия личности в социально-правовой жизни. Конкретные пути выработки этих качеств должны получить отражение не только в стратегии формирования правовой культуры личности, но и в законодательстве, в том числе регионального уровня.</w:t>
      </w:r>
    </w:p>
    <w:p w14:paraId="5B31CA98"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Е. К. Матевосова под правовым воспитанием понимает «целенаправленное воздействие на сознание личности, социальных групп и все общество в целях превращения правовых идей и требований в личные убеждения и правомерное поведение граждан, формирование их правовой культуры»1. В данном определении справедливо обращается внимание на правовые убеждения. Очевидно, что формирование правовых убеждений с указанием соответствующих методов и форм должно стать неотъемлемой частью стратегии формирования правовой культуры личности.</w:t>
      </w:r>
    </w:p>
    <w:p w14:paraId="2036103F"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Далее, по мнению А. А. Гука, «правовое воспитание – это целенаправленная деятельность по трансляции (передаче) правовой культуры, правового опыта, правовых идеалов и механизмов разрешения конфликтов в обществе от одного поколения к другому»2. Итак, в данном контексте важную роль в стратегии должны играть механизмы передачи правового опыта, сохранения правовых идеалов и разрешения социальных конфликтов.</w:t>
      </w:r>
    </w:p>
    <w:p w14:paraId="551A115C"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Р. В. Кравцов рассматривает правовое воспитание как целевое воздействие, направленное на формирование системы нравственно-правовых ценностей личности, обеспечивающей высокий уровень правовой культуры. Сущность правового воспитания, по его мнению, заключается в целенаправленном воздействии на структуру иерархии ценностей личности, в результате которого правовые ценности занимают максимально высокое положение</w:t>
      </w:r>
    </w:p>
    <w:p w14:paraId="6418D368" w14:textId="77777777" w:rsidR="006829CB" w:rsidRDefault="006829CB" w:rsidP="006829C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Стимулирование правовой деятельности как направление стратегии формирования правовой культуры личности</w:t>
      </w:r>
    </w:p>
    <w:p w14:paraId="27732695"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Важнейшей задачей правовой политики современного государства является «упрочение права, ценностно ориентированного на личность»1. В то же время не менее важно сформировать личность, ценностно ориентированную на право, уважение к закону, к общественным интересам.</w:t>
      </w:r>
    </w:p>
    <w:p w14:paraId="079BE7E4"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Формирование правовой культуры личности должно основываться на общечеловеческих ценностях. Ценность данного подхода состоит в том, что он позволяет создать условия, необходимые для интериоризации общественно-значимых ценностей, созданных в области права, во внутренние установки обучающихся, обусловливающие формирование мышления законопослушного гражданина. Именно аксиологическая ментальность (ценностно-правовые ориентации) личности) выступает структурообразующим компонентом правосознания личности, определяет его ценностную природу, являясь детерминантой правовой идеологии и правовой психологии.</w:t>
      </w:r>
    </w:p>
    <w:p w14:paraId="031BCD6E"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Здесь мы подходим к тому, что важнейшее значение в плане реализации стратегии формирования правовой культуры личности имеет правовая идеология. Роль правовой идеологии здесь достаточно очевидна: на основе правовых воззрений, теорий, доктрин осуществляются правотворчество, толкование и правоприменение, правовое воспитание, то есть вся юридически значимая деятельность личности. Основанная на общественном консенсусе правовая идеология должна занять заметное место и в стратегии формирования правовой культуры личности.</w:t>
      </w:r>
    </w:p>
    <w:p w14:paraId="5CA49FE5"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этом плане можно согласиться с Н. М. Тапчанян в том, что социально-правовые механизмы стимулирования правомерного поведения должны включать не только негативные санкции, юридическое просвещение, но и государственно-правовую идеологию, влияющую на </w:t>
      </w:r>
      <w:r>
        <w:rPr>
          <w:rFonts w:ascii="Verdana" w:hAnsi="Verdana"/>
          <w:color w:val="000000"/>
          <w:sz w:val="18"/>
          <w:szCs w:val="18"/>
        </w:rPr>
        <w:lastRenderedPageBreak/>
        <w:t>формирование правовых установок личности в ее социально-конкретных не всегда благоприятных объективных условиях2.</w:t>
      </w:r>
    </w:p>
    <w:p w14:paraId="3296F11B"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Социальная ценность правовой идеологии состоит в определении ценностно-правовых критериев оценки общественных явлений, процессов. Идеология влияет на характер правотворческого и правоприменительного процесса, синтезирует разнородные государственно-правовые явления и процессы. Полагаю, аналогичную синтезирующую функцию она выполняет и по отношению к индивидуальной правовой культуре.</w:t>
      </w:r>
    </w:p>
    <w:p w14:paraId="63AC6C47"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Именно правовая идеология систематизирует всю совокупность правовых знаний, служит ценностной основой правовой культуры, в ней в символической форме заключен социальный смысл, ориентирующий людей на позитивное социальное творчество, необходимое для развития общества и государства.</w:t>
      </w:r>
    </w:p>
    <w:p w14:paraId="68C2C6F8"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Правовая идеология в стратегии формирования правовой культуры призвана в ментальном плане обосновывать позитивную концепцию государства и правовой системы, объяснять и показывать дальнейшие пути развития правовой жизни. Она аккумулирует в общественном сознании правовые установки, идеи, ориентиры, в общем, юридическое мировоззрение. И в этом состоит важнейший аспект ее социальной ценности, аспект ее роли в формировании правовой культуры личности.</w:t>
      </w:r>
    </w:p>
    <w:p w14:paraId="1357F682"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Ценностные аспекты общей и правовой культуры нашли отражение в работах целого ряда отечественных авторов. Рассмотрим данный вопрос более подробно применительно к предмету данного исследования.</w:t>
      </w:r>
    </w:p>
    <w:p w14:paraId="3098879C"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правовая культура в ценностно-нормативном плане, по мнению Я. В. Зубовой, понимается в виде особой нормативной системы в общей системе культуры, регулирующей отношение к институтам и нормам как позитивного, так и традиционного права, как совокупность всех ценностей, создаваемых людьми в области права и выражающихся в нормах, институтах, поступках, оценках, взглядах1. В этом плане хотелось бы обратить внимание на такое качество правовой культуры, как ее нормативность, значение в качестве регулятора поведения.</w:t>
      </w:r>
    </w:p>
    <w:p w14:paraId="66972FDB"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Интересный подход к пониманию системы ценностей, определяющих правовую культуру человека, предлагает Н. П. Повещенко, разделяя ее условно на три составляющие, которые последовательно поддерживают друг друга в «океане» социума. Первая составляющая, по его мнению – это выработанные в про-1 Зубова цессе жизнедеятельности, проверенные на практике и откорректированные человеком личностные ценности – убеждения, из которых слагается его правовое сознание и повседневное правовое поведение. Вторая составляющая – «это лич-ностно значимые приоритеты, в рамках которых выражены правовые ориентации человека; личностно значимые приоритеты являются, по сути, пусковым моментом его правовой активности, побуждающим к действию в направлении выбранных целей. И последняя, третья, составляющая системы ценностей – это непосредственно правовые нормы, отражающие достигнутый в процессе исторической эволюции уровень правового развития общества»1. Подобная дифференциация, на мой взгляд, может представлять интерес с позиций необходимости детализации ценностного </w:t>
      </w:r>
      <w:r>
        <w:rPr>
          <w:rFonts w:ascii="Verdana" w:hAnsi="Verdana"/>
          <w:color w:val="000000"/>
          <w:sz w:val="18"/>
          <w:szCs w:val="18"/>
        </w:rPr>
        <w:lastRenderedPageBreak/>
        <w:t>воздействия на личность в рамках реализации стратегии формирования правовой культуры личности.</w:t>
      </w:r>
    </w:p>
    <w:p w14:paraId="5113C9A3"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Ценностный подход позволяет относить к культуре не всю человеческую деятельность и ее результаты, а только то, что является благом, определенной ценностью для индивидов и их общностей. Достоинством аксиологического подхода является ценностная интерпретация понятия правовой культуры, представленной в виде человеческих прогрессивных достижений техники правотворчества и правореализации, демократических и гуманистических идей правового развития, институтов правосудия и т.д. Действительно, право в качестве средства социального регулирования обладает исключительной ценностью, ибо обеспечивает всестороннее развитее личности на базе неуклонного прогресса всего общества. Его развитие и совершенствование совпадают с общим развитием человеческой цивилизации. Можно сказать, что правовая культура и ее конкретные проявления отражают общее состояние культуры общества. Это еще раз подчеркивает важность цели всестороннего развития личности в разработке и реализации стратегии формирования ее правовой культуры.</w:t>
      </w:r>
    </w:p>
    <w:p w14:paraId="7F2B4D53" w14:textId="77777777" w:rsidR="006829CB" w:rsidRDefault="006829CB" w:rsidP="006829C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Ценностные аспекты стратегии формирования правовой культуры личности</w:t>
      </w:r>
    </w:p>
    <w:p w14:paraId="3B42648F"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Не следует недооценивать и то влияние, которое оказывает правоприменение и на формирование личности. Именно правоприменение во многом формирует правосознание человека, его представления о правовой системе. Правоприменение – это решение конкретного дела, жизненного случая, определенной правовой ситуации в жизни личности, и, естественно, оно накладывает отпечаток на ее правосознание и правовую культуру.</w:t>
      </w:r>
    </w:p>
    <w:p w14:paraId="7D18A214"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Индивидуально-конкретные предписания, содержащиеся в правоприменительном акте, обладают социальной ценностью не сами по себе, а в связи с тем, что служат юридической основой удовлетворения субъективных прав и исполнения обязанностей. Они также обладают собственной ценностью как носители правовых идей, принципов, социально-правовых ценностей, влияющих на правовую культуру личности.</w:t>
      </w:r>
    </w:p>
    <w:p w14:paraId="350EDB31"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Правоприменительная деятельность связана с особыми приемами разрешения жизненных ситуаций, требует от субъекта правоприменения профессионализма и моральной ответственности, высокой правовой культуры. Правоприменительные решения должны нести в себе четкую ценностную, идеологическую составляющую. Вместе с тем, правоприменение – это сложный правовой процесс, состоящий из нескольких стадий, оказывающий влияние не только на социальную жизнь общества, но и на правотворчество. Так как правоприменительные органы имеют дело с фактическими жизненными обстоятельствами, то могут давать пра-1 вовую оценку не только конкретным фактам, но и оценивать нормативные правовые акты с точки зрения соответствия их социальной реальности и отражения социальных ценностей.</w:t>
      </w:r>
    </w:p>
    <w:p w14:paraId="15FBBF72"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Поэтому и хотелось бы еще раз подчеркнуть, что правоприменитель должен обладать высокой профессиональной правовой культурой, системой глубоких общих и конкретных правовых знаний, правовых навыков и умений. Он должен воспринимать право как большую социальную </w:t>
      </w:r>
      <w:r>
        <w:rPr>
          <w:rFonts w:ascii="Verdana" w:hAnsi="Verdana"/>
          <w:color w:val="000000"/>
          <w:sz w:val="18"/>
          <w:szCs w:val="18"/>
        </w:rPr>
        <w:lastRenderedPageBreak/>
        <w:t>ценность, беспрекословно и строго следовать принципу законности. Тем самым право влияет и на формирование личности правоприменителя, на развитие его правовой культуры.</w:t>
      </w:r>
    </w:p>
    <w:p w14:paraId="75EC2751"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вышеизложенным, стратегия формирования правовой культуры личности в качестве своего компонента должна включать мероприятия по повышению общей и правовой культуры должностных лиц, поскольку она оказывает существенное влияние на состояние правовой культуры общества в целом и отдельной личности.</w:t>
      </w:r>
    </w:p>
    <w:p w14:paraId="7FAD4363"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Гуманизм правоприменительного решения должен стать неотъемлемой частью всего правоприменительного процесса, что предполагает постоянное внимание к личности, заботу о материальном и духовном ее благополучии и уважение достоинства, обеспечение и охрану прав и законных интересов. Правоприменитель всегда должен руководствоваться провозглашенным в Конституции РФ принципом: человек, его права и свободы являются высшей ценностью.</w:t>
      </w:r>
    </w:p>
    <w:p w14:paraId="34FF1BA3"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Рассматривая ценностные качества правоприменительных актов, необходимо развивать «способность» правоприменения оказывать воспитательное воздействие на граждан. Правоприменительные акты на практическом уровне, на уровне конкретного юридического дела продолжают и регулятивную и воспитательную функции права. Большое количество людей «общается с правом» преимущественно через посредство правоприменительной деятельности и реализацию правоприменительных актов. Именно в них полнее учитывается социальная характеристика субъектов правового общения, и правоприменитель имеет возможность дифференцированного и индивидуального подхода, что для воспитательной работы тоже очень важно. Более того, эффективность правовой пропаганды во многом обусловлена законностью правоприменения и тем, насколько сам процесс решения юридического дела воспитывает граждан в духе уважения к закону.</w:t>
      </w:r>
    </w:p>
    <w:p w14:paraId="39D3FAA1"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воспитательное воздействие правоприменительных актов проявляет их общесоциальную ценность, то юридическое влияние – ценность сугубо специфическую, свойственную именно данной разновидности актов. Все юридическое составляет особую разновидность социальных явлений и поэтому «уяснение юридического значения правоприменительных актов означает одновременно углубленное познание их основной социальной ценности»1.</w:t>
      </w:r>
    </w:p>
    <w:p w14:paraId="1442D818"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Очевидно, что правоприменительная деятельность и правоприменительные акты являются неотъемлемой частью правовой культуры общества и оказывают значимое влияние на ценностную сферу правосознания и на формирование правовой культуры личности, поэтому разработка и реализация стратегии формирования правовой культуры личности требует усиления внимания к ценностным и воспитательным свойствам правоприменительных актов.</w:t>
      </w:r>
    </w:p>
    <w:p w14:paraId="6368CFE2"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Подведем краткие итоги главы. Итак, наиболее значимыми направлениями реализации стратегии формирования правовой культуры личности являются правовое воспитание, стимулирование правовой деятельности и ценностное воздействие. Реализация стратегии формирования правовой культуры личности, ее различные направления не должны сопровождаться </w:t>
      </w:r>
      <w:r>
        <w:rPr>
          <w:rFonts w:ascii="Verdana" w:hAnsi="Verdana"/>
          <w:color w:val="000000"/>
          <w:sz w:val="18"/>
          <w:szCs w:val="18"/>
        </w:rPr>
        <w:lastRenderedPageBreak/>
        <w:t>насильственным навязыванием тех или иных политических, правовых и иных ценностей, не должны быть связаны с ущемлением личности, отрицанием ее автономии.</w:t>
      </w:r>
    </w:p>
    <w:p w14:paraId="46FBEFA9" w14:textId="77777777" w:rsidR="006829CB" w:rsidRDefault="006829CB" w:rsidP="006829CB">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Правовая культура – одна из ценностных и одновременно личностных характеристик государства, права и общества на любом этапе их развития. Это определенный ракурс правовой жизни общества, высвечивающий уровень и степень значимости накопленных правовых ценностей.</w:t>
      </w:r>
    </w:p>
    <w:p w14:paraId="453CE840" w14:textId="77777777" w:rsidR="006829CB" w:rsidRPr="006829CB" w:rsidRDefault="006829CB" w:rsidP="006829CB"/>
    <w:sectPr w:rsidR="006829CB" w:rsidRPr="006829C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39BD2" w14:textId="77777777" w:rsidR="00A07478" w:rsidRDefault="00A07478">
      <w:pPr>
        <w:spacing w:after="0" w:line="240" w:lineRule="auto"/>
      </w:pPr>
      <w:r>
        <w:separator/>
      </w:r>
    </w:p>
  </w:endnote>
  <w:endnote w:type="continuationSeparator" w:id="0">
    <w:p w14:paraId="70127149" w14:textId="77777777" w:rsidR="00A07478" w:rsidRDefault="00A0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0D524" w14:textId="77777777" w:rsidR="00A07478" w:rsidRDefault="00A07478">
      <w:pPr>
        <w:spacing w:after="0" w:line="240" w:lineRule="auto"/>
      </w:pPr>
      <w:r>
        <w:separator/>
      </w:r>
    </w:p>
  </w:footnote>
  <w:footnote w:type="continuationSeparator" w:id="0">
    <w:p w14:paraId="0C580950" w14:textId="77777777" w:rsidR="00A07478" w:rsidRDefault="00A074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364359D5"/>
    <w:multiLevelType w:val="multilevel"/>
    <w:tmpl w:val="ECC86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D40FE0"/>
    <w:multiLevelType w:val="multilevel"/>
    <w:tmpl w:val="4EA0A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76782F91"/>
    <w:multiLevelType w:val="multilevel"/>
    <w:tmpl w:val="04349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8"/>
  </w:num>
  <w:num w:numId="7">
    <w:abstractNumId w:val="33"/>
  </w:num>
  <w:num w:numId="8">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47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31650</TotalTime>
  <Pages>17</Pages>
  <Words>6372</Words>
  <Characters>36322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6081</cp:revision>
  <cp:lastPrinted>2009-02-06T05:36:00Z</cp:lastPrinted>
  <dcterms:created xsi:type="dcterms:W3CDTF">2016-09-19T15:12:00Z</dcterms:created>
  <dcterms:modified xsi:type="dcterms:W3CDTF">2017-02-20T12:16:00Z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