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0439" w14:textId="77777777" w:rsidR="002D735E" w:rsidRDefault="002D735E" w:rsidP="002D735E">
      <w:pPr>
        <w:pStyle w:val="afffffffffffffffffffffffffff5"/>
        <w:rPr>
          <w:rFonts w:ascii="Verdana" w:hAnsi="Verdana"/>
          <w:color w:val="000000"/>
          <w:sz w:val="21"/>
          <w:szCs w:val="21"/>
        </w:rPr>
      </w:pPr>
      <w:r>
        <w:rPr>
          <w:rFonts w:ascii="Helvetica" w:hAnsi="Helvetica" w:cs="Helvetica"/>
          <w:b/>
          <w:bCs w:val="0"/>
          <w:color w:val="222222"/>
          <w:sz w:val="21"/>
          <w:szCs w:val="21"/>
        </w:rPr>
        <w:t>Бахлова, Ольга Владимировна.</w:t>
      </w:r>
    </w:p>
    <w:p w14:paraId="3915B688" w14:textId="77777777" w:rsidR="002D735E" w:rsidRDefault="002D735E" w:rsidP="002D735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механизмы и технологии российско-белорусской </w:t>
      </w:r>
      <w:proofErr w:type="gramStart"/>
      <w:r>
        <w:rPr>
          <w:rFonts w:ascii="Helvetica" w:hAnsi="Helvetica" w:cs="Helvetica"/>
          <w:caps/>
          <w:color w:val="222222"/>
          <w:sz w:val="21"/>
          <w:szCs w:val="21"/>
        </w:rPr>
        <w:t>интеграции :</w:t>
      </w:r>
      <w:proofErr w:type="gramEnd"/>
      <w:r>
        <w:rPr>
          <w:rFonts w:ascii="Helvetica" w:hAnsi="Helvetica" w:cs="Helvetica"/>
          <w:caps/>
          <w:color w:val="222222"/>
          <w:sz w:val="21"/>
          <w:szCs w:val="21"/>
        </w:rPr>
        <w:t xml:space="preserve"> диссертация ... доктора политических наук : 23.00.02 / Бахлова Ольга Владимировна; [Место защиты: Московский государственный университет]. - Москва, 2007. - 0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350 ил.</w:t>
      </w:r>
    </w:p>
    <w:p w14:paraId="11083F40" w14:textId="77777777" w:rsidR="002D735E" w:rsidRDefault="002D735E" w:rsidP="002D735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Бахлова, Ольга Владимировна</w:t>
      </w:r>
    </w:p>
    <w:p w14:paraId="046F2470" w14:textId="77777777" w:rsidR="002D735E" w:rsidRDefault="002D735E" w:rsidP="002D7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 не</w:t>
      </w:r>
    </w:p>
    <w:p w14:paraId="36D59A48" w14:textId="77777777" w:rsidR="002D735E" w:rsidRDefault="002D735E" w:rsidP="002D7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 Теоретиксьметолодогичеекие проблемы i региональной интеграции</w:t>
      </w:r>
    </w:p>
    <w:p w14:paraId="3B8C7B79" w14:textId="77777777" w:rsidR="002D735E" w:rsidRDefault="002D735E" w:rsidP="002D7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Политические теории интеграции</w:t>
      </w:r>
    </w:p>
    <w:p w14:paraId="17699718" w14:textId="77777777" w:rsidR="002D735E" w:rsidRDefault="002D735E" w:rsidP="002D7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2. Содержите и основные иирамегры регнонялмгой</w:t>
      </w:r>
    </w:p>
    <w:p w14:paraId="48D627CB" w14:textId="77777777" w:rsidR="002D735E" w:rsidRDefault="002D735E" w:rsidP="002D7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Hiiapimi</w:t>
      </w:r>
    </w:p>
    <w:p w14:paraId="5AC179CD" w14:textId="77777777" w:rsidR="002D735E" w:rsidRDefault="002D735E" w:rsidP="002D7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J, Механизмы и основные модели региональной интеграции</w:t>
      </w:r>
    </w:p>
    <w:p w14:paraId="4B6A8C42" w14:textId="77777777" w:rsidR="002D735E" w:rsidRDefault="002D735E" w:rsidP="002D7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Модель и политические технологии</w:t>
      </w:r>
    </w:p>
    <w:p w14:paraId="51939133" w14:textId="77777777" w:rsidR="002D735E" w:rsidRDefault="002D735E" w:rsidP="002D7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I. Формирование ir эволюция интеграционного проекта</w:t>
      </w:r>
    </w:p>
    <w:p w14:paraId="25362779" w14:textId="77777777" w:rsidR="002D735E" w:rsidRDefault="002D735E" w:rsidP="002D7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2. Сферы и уровни интеграции России и Белоруссии (43 (II Политические механизмы становления интеграционной системы России к Белоруссии 197 111 I. Режим и устройство Союза и Союзного государство</w:t>
      </w:r>
    </w:p>
    <w:p w14:paraId="29950D8C" w14:textId="77777777" w:rsidR="002D735E" w:rsidRDefault="002D735E" w:rsidP="002D7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Беларуси и России 197 111 Политическое сообщество Союза it Союзного государства</w:t>
      </w:r>
    </w:p>
    <w:p w14:paraId="56357D5D" w14:textId="77777777" w:rsidR="002D735E" w:rsidRDefault="002D735E" w:rsidP="002D7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Беларуси и России 224 Hi. 3. Внешние факторы интеграционной политики</w:t>
      </w:r>
    </w:p>
    <w:p w14:paraId="5D1739E4" w14:textId="77777777" w:rsidR="002D735E" w:rsidRDefault="002D735E" w:rsidP="002D7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и Белоруссии</w:t>
      </w:r>
    </w:p>
    <w:p w14:paraId="7823CDB0" w14:textId="43FDF173" w:rsidR="00F37380" w:rsidRPr="002D735E" w:rsidRDefault="00F37380" w:rsidP="002D735E"/>
    <w:sectPr w:rsidR="00F37380" w:rsidRPr="002D73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1A22" w14:textId="77777777" w:rsidR="00D726AF" w:rsidRDefault="00D726AF">
      <w:pPr>
        <w:spacing w:after="0" w:line="240" w:lineRule="auto"/>
      </w:pPr>
      <w:r>
        <w:separator/>
      </w:r>
    </w:p>
  </w:endnote>
  <w:endnote w:type="continuationSeparator" w:id="0">
    <w:p w14:paraId="1042F280" w14:textId="77777777" w:rsidR="00D726AF" w:rsidRDefault="00D72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63A88" w14:textId="77777777" w:rsidR="00D726AF" w:rsidRDefault="00D726AF"/>
    <w:p w14:paraId="1540362C" w14:textId="77777777" w:rsidR="00D726AF" w:rsidRDefault="00D726AF"/>
    <w:p w14:paraId="5B6AE364" w14:textId="77777777" w:rsidR="00D726AF" w:rsidRDefault="00D726AF"/>
    <w:p w14:paraId="2EA25004" w14:textId="77777777" w:rsidR="00D726AF" w:rsidRDefault="00D726AF"/>
    <w:p w14:paraId="23E47761" w14:textId="77777777" w:rsidR="00D726AF" w:rsidRDefault="00D726AF"/>
    <w:p w14:paraId="0EC49A7C" w14:textId="77777777" w:rsidR="00D726AF" w:rsidRDefault="00D726AF"/>
    <w:p w14:paraId="27673D26" w14:textId="77777777" w:rsidR="00D726AF" w:rsidRDefault="00D726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A10D9F" wp14:editId="5B946C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81F0E" w14:textId="77777777" w:rsidR="00D726AF" w:rsidRDefault="00D726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A10D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581F0E" w14:textId="77777777" w:rsidR="00D726AF" w:rsidRDefault="00D726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A193D3" w14:textId="77777777" w:rsidR="00D726AF" w:rsidRDefault="00D726AF"/>
    <w:p w14:paraId="57B0E842" w14:textId="77777777" w:rsidR="00D726AF" w:rsidRDefault="00D726AF"/>
    <w:p w14:paraId="38CB0751" w14:textId="77777777" w:rsidR="00D726AF" w:rsidRDefault="00D726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2268C0" wp14:editId="0B198C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4B0B1" w14:textId="77777777" w:rsidR="00D726AF" w:rsidRDefault="00D726AF"/>
                          <w:p w14:paraId="369B4DD1" w14:textId="77777777" w:rsidR="00D726AF" w:rsidRDefault="00D726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2268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24B0B1" w14:textId="77777777" w:rsidR="00D726AF" w:rsidRDefault="00D726AF"/>
                    <w:p w14:paraId="369B4DD1" w14:textId="77777777" w:rsidR="00D726AF" w:rsidRDefault="00D726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E47202" w14:textId="77777777" w:rsidR="00D726AF" w:rsidRDefault="00D726AF"/>
    <w:p w14:paraId="59F6B0C9" w14:textId="77777777" w:rsidR="00D726AF" w:rsidRDefault="00D726AF">
      <w:pPr>
        <w:rPr>
          <w:sz w:val="2"/>
          <w:szCs w:val="2"/>
        </w:rPr>
      </w:pPr>
    </w:p>
    <w:p w14:paraId="67E8E4BC" w14:textId="77777777" w:rsidR="00D726AF" w:rsidRDefault="00D726AF"/>
    <w:p w14:paraId="6C9BF8B4" w14:textId="77777777" w:rsidR="00D726AF" w:rsidRDefault="00D726AF">
      <w:pPr>
        <w:spacing w:after="0" w:line="240" w:lineRule="auto"/>
      </w:pPr>
    </w:p>
  </w:footnote>
  <w:footnote w:type="continuationSeparator" w:id="0">
    <w:p w14:paraId="56CAB36B" w14:textId="77777777" w:rsidR="00D726AF" w:rsidRDefault="00D72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AF"/>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61150</TotalTime>
  <Pages>1</Pages>
  <Words>154</Words>
  <Characters>878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1382</cp:revision>
  <cp:lastPrinted>2009-02-06T05:36:00Z</cp:lastPrinted>
  <dcterms:created xsi:type="dcterms:W3CDTF">2024-01-07T13:43:00Z</dcterms:created>
  <dcterms:modified xsi:type="dcterms:W3CDTF">2025-04-02T18:48:00Z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