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308A"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Плотникова, Ольга Васильевна.</w:t>
      </w:r>
    </w:p>
    <w:p w14:paraId="7069E1A4"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 xml:space="preserve">Современная система международных региональных </w:t>
      </w:r>
      <w:proofErr w:type="gramStart"/>
      <w:r w:rsidRPr="00D466FD">
        <w:rPr>
          <w:rFonts w:ascii="Helvetica" w:eastAsia="Symbol" w:hAnsi="Helvetica" w:cs="Helvetica"/>
          <w:b/>
          <w:bCs/>
          <w:color w:val="222222"/>
          <w:kern w:val="0"/>
          <w:sz w:val="21"/>
          <w:szCs w:val="21"/>
          <w:lang w:eastAsia="ru-RU"/>
        </w:rPr>
        <w:t>связей :</w:t>
      </w:r>
      <w:proofErr w:type="gramEnd"/>
      <w:r w:rsidRPr="00D466FD">
        <w:rPr>
          <w:rFonts w:ascii="Helvetica" w:eastAsia="Symbol" w:hAnsi="Helvetica" w:cs="Helvetica"/>
          <w:b/>
          <w:bCs/>
          <w:color w:val="222222"/>
          <w:kern w:val="0"/>
          <w:sz w:val="21"/>
          <w:szCs w:val="21"/>
          <w:lang w:eastAsia="ru-RU"/>
        </w:rPr>
        <w:t xml:space="preserve"> политологический аспект : диссертация ... доктора политических наук : 23.00.04. - Москва, 2005. - 304 </w:t>
      </w:r>
      <w:proofErr w:type="gramStart"/>
      <w:r w:rsidRPr="00D466FD">
        <w:rPr>
          <w:rFonts w:ascii="Helvetica" w:eastAsia="Symbol" w:hAnsi="Helvetica" w:cs="Helvetica"/>
          <w:b/>
          <w:bCs/>
          <w:color w:val="222222"/>
          <w:kern w:val="0"/>
          <w:sz w:val="21"/>
          <w:szCs w:val="21"/>
          <w:lang w:eastAsia="ru-RU"/>
        </w:rPr>
        <w:t>с. :</w:t>
      </w:r>
      <w:proofErr w:type="gramEnd"/>
      <w:r w:rsidRPr="00D466FD">
        <w:rPr>
          <w:rFonts w:ascii="Helvetica" w:eastAsia="Symbol" w:hAnsi="Helvetica" w:cs="Helvetica"/>
          <w:b/>
          <w:bCs/>
          <w:color w:val="222222"/>
          <w:kern w:val="0"/>
          <w:sz w:val="21"/>
          <w:szCs w:val="21"/>
          <w:lang w:eastAsia="ru-RU"/>
        </w:rPr>
        <w:t xml:space="preserve"> ил.</w:t>
      </w:r>
    </w:p>
    <w:p w14:paraId="290243AB"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 xml:space="preserve">Оглавление </w:t>
      </w:r>
      <w:proofErr w:type="spellStart"/>
      <w:r w:rsidRPr="00D466FD">
        <w:rPr>
          <w:rFonts w:ascii="Helvetica" w:eastAsia="Symbol" w:hAnsi="Helvetica" w:cs="Helvetica"/>
          <w:b/>
          <w:bCs/>
          <w:color w:val="222222"/>
          <w:kern w:val="0"/>
          <w:sz w:val="21"/>
          <w:szCs w:val="21"/>
          <w:lang w:eastAsia="ru-RU"/>
        </w:rPr>
        <w:t>диссертациидоктор</w:t>
      </w:r>
      <w:proofErr w:type="spellEnd"/>
      <w:r w:rsidRPr="00D466FD">
        <w:rPr>
          <w:rFonts w:ascii="Helvetica" w:eastAsia="Symbol" w:hAnsi="Helvetica" w:cs="Helvetica"/>
          <w:b/>
          <w:bCs/>
          <w:color w:val="222222"/>
          <w:kern w:val="0"/>
          <w:sz w:val="21"/>
          <w:szCs w:val="21"/>
          <w:lang w:eastAsia="ru-RU"/>
        </w:rPr>
        <w:t xml:space="preserve"> политических наук Плотникова, Ольга Васильевна</w:t>
      </w:r>
    </w:p>
    <w:p w14:paraId="56EAD0F6"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ВВЕДЕНИЕ.</w:t>
      </w:r>
    </w:p>
    <w:p w14:paraId="095F3F0B"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ГЛАВА 1. МЕЖДУНАРОДНЫЕ СВЯЗИ РЕГИОНОВ: ТЕОРЕТИКО</w:t>
      </w:r>
    </w:p>
    <w:p w14:paraId="26023C06"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МЕТОДОЛОГИЧЕСКИЕ АСПЕКТЫ ПРОБЛЕМЫ.</w:t>
      </w:r>
    </w:p>
    <w:p w14:paraId="3EC58068"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1.1. Международные отношения и международные региональные связи: сравнительный анализ.</w:t>
      </w:r>
    </w:p>
    <w:p w14:paraId="39DBE189"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1.2. Регионализм как фактор развития международных связей регионов.</w:t>
      </w:r>
    </w:p>
    <w:p w14:paraId="436810BF"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1.3. Международные связи регионов как система. Ее место и роль в системе международных отношений.</w:t>
      </w:r>
    </w:p>
    <w:p w14:paraId="0A575046"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1.4. Принципы, регулирующие деятельность регионов на международной арене.</w:t>
      </w:r>
    </w:p>
    <w:p w14:paraId="52AF3B96"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ГЛАВА 2. ВЛИЯНИЕ РЕГИОНАЛИЗМА НА РАЗВИТИЕ МЕЖДУНАРОДНЫХ СВЯЗЕЙ РЕГИОНОВ: ОСНОВНЫЕ НАПРАВЛЕНИЯ И ОСОБЕННОСТИ.</w:t>
      </w:r>
    </w:p>
    <w:p w14:paraId="278DBF23"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2.1. Особенности влияния регионализма на развитие международных связей регионов унитарных государств.</w:t>
      </w:r>
    </w:p>
    <w:p w14:paraId="03EA6CCC"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2.2. Влияние регионализма на развитие международных связей регионов федеративных государств.</w:t>
      </w:r>
    </w:p>
    <w:p w14:paraId="535C81BC"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2.3. Особенности проявления регионализма в создании трансграничных пространств.</w:t>
      </w:r>
    </w:p>
    <w:p w14:paraId="1EE9E8E8"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2.4. Влияние регионализма на развитие Европы.</w:t>
      </w:r>
    </w:p>
    <w:p w14:paraId="0E98DD6F"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ГЛАВА 3. СИСТЕМА И ДИНАМИКА РАЗВИТИЯ МЕЖДУНАРОДНЫХ СВЯЗЕЙ</w:t>
      </w:r>
    </w:p>
    <w:p w14:paraId="197393F0"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РЕГИОНОВ РОССИЙСКОЙ ФЕДЕРАЦИИ.</w:t>
      </w:r>
    </w:p>
    <w:p w14:paraId="01FF22E7"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3.1. Элементы системы международных региональных связей Российской</w:t>
      </w:r>
    </w:p>
    <w:p w14:paraId="33EA9AB0"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Федерации и их особенности.</w:t>
      </w:r>
    </w:p>
    <w:p w14:paraId="4A3D1034"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3.2. Среда и ее влияние на развитие международных связей субъектов</w:t>
      </w:r>
    </w:p>
    <w:p w14:paraId="23A38990"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Российской Федерации.</w:t>
      </w:r>
    </w:p>
    <w:p w14:paraId="53E117A7"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3.3. Регуляторы системы международных связей субъектов Российской</w:t>
      </w:r>
    </w:p>
    <w:p w14:paraId="7D55404D"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Федерации на федеральном и региональном уровне и динамика их изменения.</w:t>
      </w:r>
    </w:p>
    <w:p w14:paraId="4A90B39F"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ГЛАВА 4. СИСТЕМА МЕЖДУНАРОДНЫХ СВЯЗЕЙ СУБЪЕКТОВ СИБИРСКОГО ФЕДЕРАЛЬНОГО ОКРУГА РОССИЙСКОЙ ФЕДЕРАЦИИ.</w:t>
      </w:r>
    </w:p>
    <w:p w14:paraId="2C47B919"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4.1. Элементы и среда системы международных связей субъектов Сибирского федерального округа Российской Федерации.</w:t>
      </w:r>
    </w:p>
    <w:p w14:paraId="5694C1DB"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t>4.2. Международные связи субъектов Сибирского федерального округа</w:t>
      </w:r>
    </w:p>
    <w:p w14:paraId="23DDDD3B" w14:textId="77777777" w:rsidR="00D466FD" w:rsidRPr="00D466FD" w:rsidRDefault="00D466FD" w:rsidP="00D466FD">
      <w:pPr>
        <w:rPr>
          <w:rFonts w:ascii="Helvetica" w:eastAsia="Symbol" w:hAnsi="Helvetica" w:cs="Helvetica"/>
          <w:b/>
          <w:bCs/>
          <w:color w:val="222222"/>
          <w:kern w:val="0"/>
          <w:sz w:val="21"/>
          <w:szCs w:val="21"/>
          <w:lang w:eastAsia="ru-RU"/>
        </w:rPr>
      </w:pPr>
      <w:r w:rsidRPr="00D466FD">
        <w:rPr>
          <w:rFonts w:ascii="Helvetica" w:eastAsia="Symbol" w:hAnsi="Helvetica" w:cs="Helvetica"/>
          <w:b/>
          <w:bCs/>
          <w:color w:val="222222"/>
          <w:kern w:val="0"/>
          <w:sz w:val="21"/>
          <w:szCs w:val="21"/>
          <w:lang w:eastAsia="ru-RU"/>
        </w:rPr>
        <w:lastRenderedPageBreak/>
        <w:t>Российской Федерации: направления, формы, регуляторы, опыт, проблемы.</w:t>
      </w:r>
    </w:p>
    <w:p w14:paraId="4FDAD129" w14:textId="74BA4CFE" w:rsidR="00BD642D" w:rsidRPr="00D466FD" w:rsidRDefault="00BD642D" w:rsidP="00D466FD"/>
    <w:sectPr w:rsidR="00BD642D" w:rsidRPr="00D466F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0561" w14:textId="77777777" w:rsidR="00287DD7" w:rsidRDefault="00287DD7">
      <w:pPr>
        <w:spacing w:after="0" w:line="240" w:lineRule="auto"/>
      </w:pPr>
      <w:r>
        <w:separator/>
      </w:r>
    </w:p>
  </w:endnote>
  <w:endnote w:type="continuationSeparator" w:id="0">
    <w:p w14:paraId="077208DC" w14:textId="77777777" w:rsidR="00287DD7" w:rsidRDefault="0028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C9DC" w14:textId="77777777" w:rsidR="00287DD7" w:rsidRDefault="00287DD7"/>
    <w:p w14:paraId="35D3C155" w14:textId="77777777" w:rsidR="00287DD7" w:rsidRDefault="00287DD7"/>
    <w:p w14:paraId="17ACAD80" w14:textId="77777777" w:rsidR="00287DD7" w:rsidRDefault="00287DD7"/>
    <w:p w14:paraId="5688D640" w14:textId="77777777" w:rsidR="00287DD7" w:rsidRDefault="00287DD7"/>
    <w:p w14:paraId="5A902B6B" w14:textId="77777777" w:rsidR="00287DD7" w:rsidRDefault="00287DD7"/>
    <w:p w14:paraId="67DE7D5D" w14:textId="77777777" w:rsidR="00287DD7" w:rsidRDefault="00287DD7"/>
    <w:p w14:paraId="5D7C3C4A" w14:textId="77777777" w:rsidR="00287DD7" w:rsidRDefault="00287D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2FAD40" wp14:editId="3B1652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7604D" w14:textId="77777777" w:rsidR="00287DD7" w:rsidRDefault="00287D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2FAD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87604D" w14:textId="77777777" w:rsidR="00287DD7" w:rsidRDefault="00287D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21C51E" w14:textId="77777777" w:rsidR="00287DD7" w:rsidRDefault="00287DD7"/>
    <w:p w14:paraId="6493C864" w14:textId="77777777" w:rsidR="00287DD7" w:rsidRDefault="00287DD7"/>
    <w:p w14:paraId="147BA2E3" w14:textId="77777777" w:rsidR="00287DD7" w:rsidRDefault="00287D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6437AC" wp14:editId="39B89D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3DC2F" w14:textId="77777777" w:rsidR="00287DD7" w:rsidRDefault="00287DD7"/>
                          <w:p w14:paraId="65E2BF9A" w14:textId="77777777" w:rsidR="00287DD7" w:rsidRDefault="00287D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6437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C3DC2F" w14:textId="77777777" w:rsidR="00287DD7" w:rsidRDefault="00287DD7"/>
                    <w:p w14:paraId="65E2BF9A" w14:textId="77777777" w:rsidR="00287DD7" w:rsidRDefault="00287D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24A0ED" w14:textId="77777777" w:rsidR="00287DD7" w:rsidRDefault="00287DD7"/>
    <w:p w14:paraId="263E825C" w14:textId="77777777" w:rsidR="00287DD7" w:rsidRDefault="00287DD7">
      <w:pPr>
        <w:rPr>
          <w:sz w:val="2"/>
          <w:szCs w:val="2"/>
        </w:rPr>
      </w:pPr>
    </w:p>
    <w:p w14:paraId="471BCA3B" w14:textId="77777777" w:rsidR="00287DD7" w:rsidRDefault="00287DD7"/>
    <w:p w14:paraId="102A05DD" w14:textId="77777777" w:rsidR="00287DD7" w:rsidRDefault="00287DD7">
      <w:pPr>
        <w:spacing w:after="0" w:line="240" w:lineRule="auto"/>
      </w:pPr>
    </w:p>
  </w:footnote>
  <w:footnote w:type="continuationSeparator" w:id="0">
    <w:p w14:paraId="2B736E6F" w14:textId="77777777" w:rsidR="00287DD7" w:rsidRDefault="00287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D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90662</TotalTime>
  <Pages>2</Pages>
  <Words>281</Words>
  <Characters>1606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3475</cp:revision>
  <cp:lastPrinted>2009-02-06T05:36:00Z</cp:lastPrinted>
  <dcterms:created xsi:type="dcterms:W3CDTF">2024-01-07T13:43:00Z</dcterms:created>
  <dcterms:modified xsi:type="dcterms:W3CDTF">2025-05-07T19:01:00Z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