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253C13DD" w:rsidR="00DD312F" w:rsidRPr="00AF6E18" w:rsidRDefault="00AF6E18" w:rsidP="00AF6E18">
      <w:proofErr w:type="spellStart"/>
      <w:r>
        <w:t>Неустроєв</w:t>
      </w:r>
      <w:proofErr w:type="spellEnd"/>
      <w:r>
        <w:t xml:space="preserve"> </w:t>
      </w:r>
      <w:proofErr w:type="spellStart"/>
      <w:r>
        <w:t>Юрій</w:t>
      </w:r>
      <w:proofErr w:type="spellEnd"/>
      <w:r>
        <w:t xml:space="preserve"> </w:t>
      </w:r>
      <w:proofErr w:type="spellStart"/>
      <w:r>
        <w:t>Геннадійович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та </w:t>
      </w:r>
      <w:proofErr w:type="spellStart"/>
      <w:r>
        <w:t>фінансово-економічної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Одеського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Інноваційний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в </w:t>
      </w:r>
      <w:proofErr w:type="spellStart"/>
      <w:r>
        <w:t>дотриманні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галузевих</w:t>
      </w:r>
      <w:proofErr w:type="spellEnd"/>
      <w:r>
        <w:t xml:space="preserve"> та </w:t>
      </w:r>
      <w:proofErr w:type="spellStart"/>
      <w:r>
        <w:t>територіальних</w:t>
      </w:r>
      <w:proofErr w:type="spellEnd"/>
      <w:r>
        <w:t xml:space="preserve"> </w:t>
      </w:r>
      <w:proofErr w:type="spellStart"/>
      <w:r>
        <w:t>господарських</w:t>
      </w:r>
      <w:proofErr w:type="spellEnd"/>
      <w:r>
        <w:t xml:space="preserve"> систем і </w:t>
      </w:r>
      <w:proofErr w:type="spellStart"/>
      <w:r>
        <w:t>комплексів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08.00.03 «</w:t>
      </w:r>
      <w:proofErr w:type="spellStart"/>
      <w:r>
        <w:t>Економіка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</w:t>
      </w:r>
      <w:proofErr w:type="spellStart"/>
      <w:r>
        <w:t>господарством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41.088.05 </w:t>
      </w:r>
      <w:proofErr w:type="spellStart"/>
      <w:r>
        <w:t>Одеського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Канатна</w:t>
      </w:r>
      <w:proofErr w:type="spellEnd"/>
      <w:r>
        <w:t xml:space="preserve">, 112, Одеса, 65039, тел. (048) 725-32).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Лагодієнко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Вікторович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маркетингу, </w:t>
      </w:r>
      <w:proofErr w:type="spellStart"/>
      <w:r>
        <w:t>підприємництва</w:t>
      </w:r>
      <w:proofErr w:type="spellEnd"/>
      <w:r>
        <w:t xml:space="preserve"> і </w:t>
      </w:r>
      <w:proofErr w:type="spellStart"/>
      <w:proofErr w:type="gramStart"/>
      <w:r>
        <w:t>торгівлі</w:t>
      </w:r>
      <w:proofErr w:type="spellEnd"/>
      <w:r>
        <w:t xml:space="preserve">  </w:t>
      </w:r>
      <w:proofErr w:type="spellStart"/>
      <w:r>
        <w:t>Одеського</w:t>
      </w:r>
      <w:proofErr w:type="spellEnd"/>
      <w:proofErr w:type="gram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Власенко </w:t>
      </w:r>
      <w:proofErr w:type="spellStart"/>
      <w:r>
        <w:t>Тетяна</w:t>
      </w:r>
      <w:proofErr w:type="spellEnd"/>
      <w:r>
        <w:t xml:space="preserve"> </w:t>
      </w:r>
      <w:proofErr w:type="spellStart"/>
      <w:r>
        <w:t>Анатоліївна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та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Семена </w:t>
      </w:r>
      <w:proofErr w:type="spellStart"/>
      <w:r>
        <w:t>Кузнеця</w:t>
      </w:r>
      <w:proofErr w:type="spellEnd"/>
      <w:r>
        <w:t xml:space="preserve">; Крюкова </w:t>
      </w:r>
      <w:proofErr w:type="spellStart"/>
      <w:r>
        <w:t>Ірина</w:t>
      </w:r>
      <w:proofErr w:type="spellEnd"/>
      <w:r>
        <w:t xml:space="preserve"> </w:t>
      </w:r>
      <w:proofErr w:type="spellStart"/>
      <w:r>
        <w:t>Олександрівна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і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Одеського</w:t>
      </w:r>
      <w:proofErr w:type="spellEnd"/>
      <w:r>
        <w:t xml:space="preserve"> державного аграрного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Пушак</w:t>
      </w:r>
      <w:proofErr w:type="spellEnd"/>
      <w:r>
        <w:t xml:space="preserve"> Ярослав Ярославович,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соціально-поведінкових</w:t>
      </w:r>
      <w:proofErr w:type="spellEnd"/>
      <w:r>
        <w:t xml:space="preserve">, </w:t>
      </w:r>
      <w:proofErr w:type="spellStart"/>
      <w:r>
        <w:t>гуманітарних</w:t>
      </w:r>
      <w:proofErr w:type="spellEnd"/>
      <w:r>
        <w:t xml:space="preserve"> наук та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Львівського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справ.</w:t>
      </w:r>
    </w:p>
    <w:sectPr w:rsidR="00DD312F" w:rsidRPr="00AF6E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E532" w14:textId="77777777" w:rsidR="00E836DC" w:rsidRDefault="00E836DC">
      <w:pPr>
        <w:spacing w:after="0" w:line="240" w:lineRule="auto"/>
      </w:pPr>
      <w:r>
        <w:separator/>
      </w:r>
    </w:p>
  </w:endnote>
  <w:endnote w:type="continuationSeparator" w:id="0">
    <w:p w14:paraId="7169778B" w14:textId="77777777" w:rsidR="00E836DC" w:rsidRDefault="00E8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BB40" w14:textId="77777777" w:rsidR="00E836DC" w:rsidRDefault="00E836DC">
      <w:pPr>
        <w:spacing w:after="0" w:line="240" w:lineRule="auto"/>
      </w:pPr>
      <w:r>
        <w:separator/>
      </w:r>
    </w:p>
  </w:footnote>
  <w:footnote w:type="continuationSeparator" w:id="0">
    <w:p w14:paraId="6EBAC4BA" w14:textId="77777777" w:rsidR="00E836DC" w:rsidRDefault="00E8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36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6DC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61847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11503</cp:revision>
  <dcterms:created xsi:type="dcterms:W3CDTF">2024-06-20T08:51:00Z</dcterms:created>
  <dcterms:modified xsi:type="dcterms:W3CDTF">2024-11-07T07:48:00Z</dcterms:modified>
  <cp:category/>
</cp:coreProperties>
</file>