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D108" w14:textId="24E677BA" w:rsidR="00313742" w:rsidRDefault="00AA428A" w:rsidP="00AA42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Ложковський Анатолій Григорович. Дослідження впливу параметрів навантаження на характеристики якості обслуговування: дисертація канд. техн. наук: 05.12.02 / Державний комітет зв'язку та інформатизації України ; Одеська національна академія зв'язку ім. О.С.Попова. - О., 2003</w:t>
      </w:r>
    </w:p>
    <w:p w14:paraId="1D2A2337" w14:textId="77777777" w:rsidR="00AA428A" w:rsidRPr="00AA428A" w:rsidRDefault="00AA428A" w:rsidP="00AA4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28A">
        <w:rPr>
          <w:rFonts w:ascii="Times New Roman" w:eastAsia="Times New Roman" w:hAnsi="Times New Roman" w:cs="Times New Roman"/>
          <w:color w:val="000000"/>
          <w:sz w:val="27"/>
          <w:szCs w:val="27"/>
        </w:rPr>
        <w:t>Ложковський А.Г. Дослідження впливу параметрів навантаження на характеристики якості обслуговування. – Рукопис.</w:t>
      </w:r>
    </w:p>
    <w:p w14:paraId="7495B1D2" w14:textId="77777777" w:rsidR="00AA428A" w:rsidRPr="00AA428A" w:rsidRDefault="00AA428A" w:rsidP="00AA4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28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зі спеціальності 05.12.02 – телекомунікаційні системи та мережі. Одеська національна академія зв’язку ім. О.С. Попова, Одеса, 2003.</w:t>
      </w:r>
    </w:p>
    <w:p w14:paraId="2DD3B203" w14:textId="77777777" w:rsidR="00AA428A" w:rsidRPr="00AA428A" w:rsidRDefault="00AA428A" w:rsidP="00AA4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28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досліджено параметри та властивості потоків викликів сучасних телекомунікаційних мереж. Встановлено відмінність реальних потоків викликів від пуассонівських. Виявлено, що число викликів за умовну одиницю часу (інтенсивність навантаження) краще узгоджується з нормальним законом розподілу, а тривалість обслуговування – з логарифмічно нормальним. Для потоків викликів, у яких дисперсія навантаження відрізняється від його математичного очікування (не пуассонівських) виявлена залежність імовірності втрат викликів від виду закону розподілу тривалості обслуговування, а також встановлений функціональний взаємозв’язок між імовірністю втрат у часі та ймовірністю втрат викликів. Розроблено новий метод розрахунку імовірнісних характеристик телекомунікаційних систем, який враховує дисперсію навантаження та вид закону розподілу тривалості обслуговування.</w:t>
      </w:r>
    </w:p>
    <w:p w14:paraId="388BEEB7" w14:textId="77777777" w:rsidR="00AA428A" w:rsidRPr="00AA428A" w:rsidRDefault="00AA428A" w:rsidP="00AA428A"/>
    <w:sectPr w:rsidR="00AA428A" w:rsidRPr="00AA42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CD83" w14:textId="77777777" w:rsidR="00BE507E" w:rsidRDefault="00BE507E">
      <w:pPr>
        <w:spacing w:after="0" w:line="240" w:lineRule="auto"/>
      </w:pPr>
      <w:r>
        <w:separator/>
      </w:r>
    </w:p>
  </w:endnote>
  <w:endnote w:type="continuationSeparator" w:id="0">
    <w:p w14:paraId="6579725B" w14:textId="77777777" w:rsidR="00BE507E" w:rsidRDefault="00BE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DBAF" w14:textId="77777777" w:rsidR="00BE507E" w:rsidRDefault="00BE507E">
      <w:pPr>
        <w:spacing w:after="0" w:line="240" w:lineRule="auto"/>
      </w:pPr>
      <w:r>
        <w:separator/>
      </w:r>
    </w:p>
  </w:footnote>
  <w:footnote w:type="continuationSeparator" w:id="0">
    <w:p w14:paraId="501DBEDD" w14:textId="77777777" w:rsidR="00BE507E" w:rsidRDefault="00BE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50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07E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94200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7182</cp:revision>
  <dcterms:created xsi:type="dcterms:W3CDTF">2024-06-20T08:51:00Z</dcterms:created>
  <dcterms:modified xsi:type="dcterms:W3CDTF">2024-12-13T22:26:00Z</dcterms:modified>
  <cp:category/>
</cp:coreProperties>
</file>