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C696"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Ковалева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Вера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Юрьевна</w:t>
      </w:r>
      <w:r w:rsidRPr="00DF2A1B">
        <w:rPr>
          <w:rFonts w:ascii="Helvetica" w:hAnsi="Helvetica" w:cs="Helvetica"/>
          <w:b/>
          <w:bCs/>
          <w:color w:val="222222"/>
          <w:sz w:val="21"/>
          <w:szCs w:val="21"/>
        </w:rPr>
        <w:t>.</w:t>
      </w:r>
    </w:p>
    <w:p w14:paraId="228725DC"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Краниодонтологическая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популяциях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 xml:space="preserve"> : </w:t>
      </w:r>
      <w:r w:rsidRPr="00DF2A1B">
        <w:rPr>
          <w:rFonts w:ascii="Helvetica" w:hAnsi="Helvetica" w:cs="Helvetica" w:hint="eastAsia"/>
          <w:b/>
          <w:bCs/>
          <w:color w:val="222222"/>
          <w:sz w:val="21"/>
          <w:szCs w:val="21"/>
        </w:rPr>
        <w:t>диссертация</w:t>
      </w:r>
      <w:r w:rsidRPr="00DF2A1B">
        <w:rPr>
          <w:rFonts w:ascii="Helvetica" w:hAnsi="Helvetica" w:cs="Helvetica"/>
          <w:b/>
          <w:bCs/>
          <w:color w:val="222222"/>
          <w:sz w:val="21"/>
          <w:szCs w:val="21"/>
        </w:rPr>
        <w:t xml:space="preserve"> ... </w:t>
      </w:r>
      <w:r w:rsidRPr="00DF2A1B">
        <w:rPr>
          <w:rFonts w:ascii="Helvetica" w:hAnsi="Helvetica" w:cs="Helvetica" w:hint="eastAsia"/>
          <w:b/>
          <w:bCs/>
          <w:color w:val="222222"/>
          <w:sz w:val="21"/>
          <w:szCs w:val="21"/>
        </w:rPr>
        <w:t>кандидата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биологических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наук</w:t>
      </w:r>
      <w:r w:rsidRPr="00DF2A1B">
        <w:rPr>
          <w:rFonts w:ascii="Helvetica" w:hAnsi="Helvetica" w:cs="Helvetica"/>
          <w:b/>
          <w:bCs/>
          <w:color w:val="222222"/>
          <w:sz w:val="21"/>
          <w:szCs w:val="21"/>
        </w:rPr>
        <w:t xml:space="preserve"> : 03.00.08. - </w:t>
      </w:r>
      <w:r w:rsidRPr="00DF2A1B">
        <w:rPr>
          <w:rFonts w:ascii="Helvetica" w:hAnsi="Helvetica" w:cs="Helvetica" w:hint="eastAsia"/>
          <w:b/>
          <w:bCs/>
          <w:color w:val="222222"/>
          <w:sz w:val="21"/>
          <w:szCs w:val="21"/>
        </w:rPr>
        <w:t>Новосибирск</w:t>
      </w:r>
      <w:r w:rsidRPr="00DF2A1B">
        <w:rPr>
          <w:rFonts w:ascii="Helvetica" w:hAnsi="Helvetica" w:cs="Helvetica"/>
          <w:b/>
          <w:bCs/>
          <w:color w:val="222222"/>
          <w:sz w:val="21"/>
          <w:szCs w:val="21"/>
        </w:rPr>
        <w:t xml:space="preserve">, 1999. - 157 </w:t>
      </w:r>
      <w:r w:rsidRPr="00DF2A1B">
        <w:rPr>
          <w:rFonts w:ascii="Helvetica" w:hAnsi="Helvetica" w:cs="Helvetica" w:hint="eastAsia"/>
          <w:b/>
          <w:bCs/>
          <w:color w:val="222222"/>
          <w:sz w:val="21"/>
          <w:szCs w:val="21"/>
        </w:rPr>
        <w:t>с</w:t>
      </w:r>
      <w:r w:rsidRPr="00DF2A1B">
        <w:rPr>
          <w:rFonts w:ascii="Helvetica" w:hAnsi="Helvetica" w:cs="Helvetica"/>
          <w:b/>
          <w:bCs/>
          <w:color w:val="222222"/>
          <w:sz w:val="21"/>
          <w:szCs w:val="21"/>
        </w:rPr>
        <w:t xml:space="preserve">. : </w:t>
      </w:r>
      <w:r w:rsidRPr="00DF2A1B">
        <w:rPr>
          <w:rFonts w:ascii="Helvetica" w:hAnsi="Helvetica" w:cs="Helvetica" w:hint="eastAsia"/>
          <w:b/>
          <w:bCs/>
          <w:color w:val="222222"/>
          <w:sz w:val="21"/>
          <w:szCs w:val="21"/>
        </w:rPr>
        <w:t>ил</w:t>
      </w:r>
      <w:r w:rsidRPr="00DF2A1B">
        <w:rPr>
          <w:rFonts w:ascii="Helvetica" w:hAnsi="Helvetica" w:cs="Helvetica"/>
          <w:b/>
          <w:bCs/>
          <w:color w:val="222222"/>
          <w:sz w:val="21"/>
          <w:szCs w:val="21"/>
        </w:rPr>
        <w:t>.</w:t>
      </w:r>
    </w:p>
    <w:p w14:paraId="35C439B2"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больше</w:t>
      </w:r>
    </w:p>
    <w:p w14:paraId="43E63429"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Цитаты</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текста</w:t>
      </w:r>
      <w:r w:rsidRPr="00DF2A1B">
        <w:rPr>
          <w:rFonts w:ascii="Helvetica" w:hAnsi="Helvetica" w:cs="Helvetica"/>
          <w:b/>
          <w:bCs/>
          <w:color w:val="222222"/>
          <w:sz w:val="21"/>
          <w:szCs w:val="21"/>
        </w:rPr>
        <w:t>:</w:t>
      </w:r>
    </w:p>
    <w:p w14:paraId="716BE235"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стр</w:t>
      </w:r>
      <w:r w:rsidRPr="00DF2A1B">
        <w:rPr>
          <w:rFonts w:ascii="Helvetica" w:hAnsi="Helvetica" w:cs="Helvetica"/>
          <w:b/>
          <w:bCs/>
          <w:color w:val="222222"/>
          <w:sz w:val="21"/>
          <w:szCs w:val="21"/>
        </w:rPr>
        <w:t>. 1</w:t>
      </w:r>
    </w:p>
    <w:p w14:paraId="52D1F8E0"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РОССИЙСКАЯ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АКАДЕМИЯ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НАУК</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СИБИРСКОЕ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ОТДЕЛЕНИЕ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Институт</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систематики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экологии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животных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правах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рукописи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УДК</w:t>
      </w:r>
      <w:r w:rsidRPr="00DF2A1B">
        <w:rPr>
          <w:rFonts w:ascii="Helvetica" w:hAnsi="Helvetica" w:cs="Helvetica"/>
          <w:b/>
          <w:bCs/>
          <w:color w:val="222222"/>
          <w:sz w:val="21"/>
          <w:szCs w:val="21"/>
        </w:rPr>
        <w:t xml:space="preserve"> 591.4+591.5 </w:t>
      </w:r>
      <w:r w:rsidRPr="00DF2A1B">
        <w:rPr>
          <w:rFonts w:ascii="Helvetica" w:hAnsi="Helvetica" w:cs="Helvetica" w:hint="eastAsia"/>
          <w:b/>
          <w:bCs/>
          <w:color w:val="222222"/>
          <w:sz w:val="21"/>
          <w:szCs w:val="21"/>
        </w:rPr>
        <w:t>КОВАЛЕВА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ВЕРА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ЮРЬЕВЕ</w:t>
      </w:r>
      <w:r w:rsidRPr="00DF2A1B">
        <w:rPr>
          <w:rFonts w:ascii="Helvetica" w:hAnsi="Helvetica" w:cs="Helvetica"/>
          <w:b/>
          <w:bCs/>
          <w:color w:val="222222"/>
          <w:sz w:val="21"/>
          <w:szCs w:val="21"/>
        </w:rPr>
        <w:t>1</w:t>
      </w:r>
      <w:r w:rsidRPr="00DF2A1B">
        <w:rPr>
          <w:rFonts w:ascii="Helvetica" w:hAnsi="Helvetica" w:cs="Helvetica" w:hint="eastAsia"/>
          <w:b/>
          <w:bCs/>
          <w:color w:val="222222"/>
          <w:sz w:val="21"/>
          <w:szCs w:val="21"/>
        </w:rPr>
        <w:t>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КРАНИООДОНТОЛОГИЧЕСКАЯ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ПОПУЛЯЦИЯХ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 xml:space="preserve"> 03.00.08 -</w:t>
      </w:r>
      <w:r w:rsidRPr="00DF2A1B">
        <w:rPr>
          <w:rFonts w:ascii="Helvetica" w:hAnsi="Helvetica" w:cs="Helvetica" w:hint="eastAsia"/>
          <w:b/>
          <w:bCs/>
          <w:color w:val="222222"/>
          <w:sz w:val="21"/>
          <w:szCs w:val="21"/>
        </w:rPr>
        <w:t>зоология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Диссертация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соискание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з</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еной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степени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кандидата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биологических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наук</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Научный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руководитель</w:t>
      </w:r>
      <w:r w:rsidRPr="00DF2A1B">
        <w:rPr>
          <w:rFonts w:ascii="Helvetica" w:hAnsi="Helvetica" w:cs="Helvetica"/>
          <w:b/>
          <w:bCs/>
          <w:color w:val="222222"/>
          <w:sz w:val="21"/>
          <w:szCs w:val="21"/>
        </w:rPr>
        <w:t>:</w:t>
      </w:r>
    </w:p>
    <w:p w14:paraId="5C457952"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стр</w:t>
      </w:r>
      <w:r w:rsidRPr="00DF2A1B">
        <w:rPr>
          <w:rFonts w:ascii="Helvetica" w:hAnsi="Helvetica" w:cs="Helvetica"/>
          <w:b/>
          <w:bCs/>
          <w:color w:val="222222"/>
          <w:sz w:val="21"/>
          <w:szCs w:val="21"/>
        </w:rPr>
        <w:t>. 2</w:t>
      </w:r>
    </w:p>
    <w:p w14:paraId="704C37B8"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ВНУТРИПОПУЛЯЦИОННАЯ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 xml:space="preserve"> . . . . 3.1. </w:t>
      </w:r>
      <w:r w:rsidRPr="00DF2A1B">
        <w:rPr>
          <w:rFonts w:ascii="Helvetica" w:hAnsi="Helvetica" w:cs="Helvetica" w:hint="eastAsia"/>
          <w:b/>
          <w:bCs/>
          <w:color w:val="222222"/>
          <w:sz w:val="21"/>
          <w:szCs w:val="21"/>
        </w:rPr>
        <w:t>Структура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внутрипопуляционной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 xml:space="preserve"> 3.2. </w:t>
      </w:r>
      <w:r w:rsidRPr="00DF2A1B">
        <w:rPr>
          <w:rFonts w:ascii="Helvetica" w:hAnsi="Helvetica" w:cs="Helvetica" w:hint="eastAsia"/>
          <w:b/>
          <w:bCs/>
          <w:color w:val="222222"/>
          <w:sz w:val="21"/>
          <w:szCs w:val="21"/>
        </w:rPr>
        <w:t>Возрастная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половой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диморфизм</w:t>
      </w:r>
      <w:r w:rsidRPr="00DF2A1B">
        <w:rPr>
          <w:rFonts w:ascii="Helvetica" w:hAnsi="Helvetica" w:cs="Helvetica"/>
          <w:b/>
          <w:bCs/>
          <w:color w:val="222222"/>
          <w:sz w:val="21"/>
          <w:szCs w:val="21"/>
        </w:rPr>
        <w:t xml:space="preserve"> 42 42 54 57 58 75 </w:t>
      </w: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4. </w:t>
      </w:r>
      <w:r w:rsidRPr="00DF2A1B">
        <w:rPr>
          <w:rFonts w:ascii="Helvetica" w:hAnsi="Helvetica" w:cs="Helvetica" w:hint="eastAsia"/>
          <w:b/>
          <w:bCs/>
          <w:color w:val="222222"/>
          <w:sz w:val="21"/>
          <w:szCs w:val="21"/>
        </w:rPr>
        <w:t>ВНУТРИИНДИВИДУАЛЬНАЯ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 . . 83 4.1. </w:t>
      </w:r>
      <w:r w:rsidRPr="00DF2A1B">
        <w:rPr>
          <w:rFonts w:ascii="Helvetica" w:hAnsi="Helvetica" w:cs="Helvetica" w:hint="eastAsia"/>
          <w:b/>
          <w:bCs/>
          <w:color w:val="222222"/>
          <w:sz w:val="21"/>
          <w:szCs w:val="21"/>
        </w:rPr>
        <w:t>Оценка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возрастных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половых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особенностей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внутрииндивидуальной</w:t>
      </w:r>
    </w:p>
    <w:p w14:paraId="3702947E"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стр</w:t>
      </w:r>
      <w:r w:rsidRPr="00DF2A1B">
        <w:rPr>
          <w:rFonts w:ascii="Helvetica" w:hAnsi="Helvetica" w:cs="Helvetica"/>
          <w:b/>
          <w:bCs/>
          <w:color w:val="222222"/>
          <w:sz w:val="21"/>
          <w:szCs w:val="21"/>
        </w:rPr>
        <w:t>. 131</w:t>
      </w:r>
    </w:p>
    <w:p w14:paraId="790768FB"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реакции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ответ</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влияние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разнообразных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средовых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факторов</w:t>
      </w:r>
      <w:r w:rsidRPr="00DF2A1B">
        <w:rPr>
          <w:rFonts w:ascii="Helvetica" w:hAnsi="Helvetica" w:cs="Helvetica"/>
          <w:b/>
          <w:bCs/>
          <w:color w:val="222222"/>
          <w:sz w:val="21"/>
          <w:szCs w:val="21"/>
        </w:rPr>
        <w:t xml:space="preserve">. 132 </w:t>
      </w:r>
      <w:r w:rsidRPr="00DF2A1B">
        <w:rPr>
          <w:rFonts w:ascii="Helvetica" w:hAnsi="Helvetica" w:cs="Helvetica" w:hint="eastAsia"/>
          <w:b/>
          <w:bCs/>
          <w:color w:val="222222"/>
          <w:sz w:val="21"/>
          <w:szCs w:val="21"/>
        </w:rPr>
        <w:t>выводы</w:t>
      </w:r>
      <w:r w:rsidRPr="00DF2A1B">
        <w:rPr>
          <w:rFonts w:ascii="Helvetica" w:hAnsi="Helvetica" w:cs="Helvetica"/>
          <w:b/>
          <w:bCs/>
          <w:color w:val="222222"/>
          <w:sz w:val="21"/>
          <w:szCs w:val="21"/>
        </w:rPr>
        <w:t xml:space="preserve"> 1.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са</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руктуре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разных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одного</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вида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полевка</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экономка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раз­</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видов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полевка</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экономка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водяная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выявляются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сходные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устойчивые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комбинации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признаков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связанные</w:t>
      </w:r>
    </w:p>
    <w:p w14:paraId="2C5362C4" w14:textId="77777777" w:rsidR="00DF2A1B" w:rsidRPr="00DF2A1B" w:rsidRDefault="00DF2A1B" w:rsidP="00DF2A1B">
      <w:pPr>
        <w:rPr>
          <w:rFonts w:ascii="Helvetica" w:hAnsi="Helvetica" w:cs="Helvetica"/>
          <w:b/>
          <w:bCs/>
          <w:color w:val="222222"/>
          <w:sz w:val="21"/>
          <w:szCs w:val="21"/>
        </w:rPr>
      </w:pPr>
    </w:p>
    <w:p w14:paraId="1600BD2A"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Оглавление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диссертации</w:t>
      </w:r>
    </w:p>
    <w:p w14:paraId="3565C46F"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кандидат</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биологических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наук</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Ковалева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Вера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Юрь</w:t>
      </w:r>
      <w:r w:rsidRPr="00DF2A1B">
        <w:rPr>
          <w:rFonts w:ascii="Helvetica" w:hAnsi="Helvetica" w:cs="Helvetica" w:hint="eastAsia"/>
          <w:b/>
          <w:bCs/>
          <w:color w:val="222222"/>
          <w:sz w:val="21"/>
          <w:szCs w:val="21"/>
        </w:rPr>
        <w:lastRenderedPageBreak/>
        <w:t>евна</w:t>
      </w:r>
    </w:p>
    <w:p w14:paraId="1C2D9770"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ВВЕДЕНИЕ</w:t>
      </w:r>
    </w:p>
    <w:p w14:paraId="1C17779C" w14:textId="77777777" w:rsidR="00DF2A1B" w:rsidRPr="00DF2A1B" w:rsidRDefault="00DF2A1B" w:rsidP="00DF2A1B">
      <w:pPr>
        <w:rPr>
          <w:rFonts w:ascii="Helvetica" w:hAnsi="Helvetica" w:cs="Helvetica"/>
          <w:b/>
          <w:bCs/>
          <w:color w:val="222222"/>
          <w:sz w:val="21"/>
          <w:szCs w:val="21"/>
        </w:rPr>
      </w:pPr>
    </w:p>
    <w:p w14:paraId="4B545FEE"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1. </w:t>
      </w:r>
      <w:r w:rsidRPr="00DF2A1B">
        <w:rPr>
          <w:rFonts w:ascii="Helvetica" w:hAnsi="Helvetica" w:cs="Helvetica" w:hint="eastAsia"/>
          <w:b/>
          <w:bCs/>
          <w:color w:val="222222"/>
          <w:sz w:val="21"/>
          <w:szCs w:val="21"/>
        </w:rPr>
        <w:t>МОРФОМЕТРИЧЕСКАЯ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p>
    <w:p w14:paraId="7EF11981" w14:textId="77777777" w:rsidR="00DF2A1B" w:rsidRPr="00DF2A1B" w:rsidRDefault="00DF2A1B" w:rsidP="00DF2A1B">
      <w:pPr>
        <w:rPr>
          <w:rFonts w:ascii="Helvetica" w:hAnsi="Helvetica" w:cs="Helvetica"/>
          <w:b/>
          <w:bCs/>
          <w:color w:val="222222"/>
          <w:sz w:val="21"/>
          <w:szCs w:val="21"/>
        </w:rPr>
      </w:pPr>
    </w:p>
    <w:p w14:paraId="026C6739"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ЛИТЕРАТУРНЫЙ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ОБЗОР</w:t>
      </w:r>
      <w:r w:rsidRPr="00DF2A1B">
        <w:rPr>
          <w:rFonts w:ascii="Helvetica" w:hAnsi="Helvetica" w:cs="Helvetica"/>
          <w:b/>
          <w:bCs/>
          <w:color w:val="222222"/>
          <w:sz w:val="21"/>
          <w:szCs w:val="21"/>
        </w:rPr>
        <w:t>)</w:t>
      </w:r>
    </w:p>
    <w:p w14:paraId="13C0A4D7" w14:textId="77777777" w:rsidR="00DF2A1B" w:rsidRPr="00DF2A1B" w:rsidRDefault="00DF2A1B" w:rsidP="00DF2A1B">
      <w:pPr>
        <w:rPr>
          <w:rFonts w:ascii="Helvetica" w:hAnsi="Helvetica" w:cs="Helvetica"/>
          <w:b/>
          <w:bCs/>
          <w:color w:val="222222"/>
          <w:sz w:val="21"/>
          <w:szCs w:val="21"/>
        </w:rPr>
      </w:pPr>
    </w:p>
    <w:p w14:paraId="6080893F"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1.1. </w:t>
      </w:r>
      <w:r w:rsidRPr="00DF2A1B">
        <w:rPr>
          <w:rFonts w:ascii="Helvetica" w:hAnsi="Helvetica" w:cs="Helvetica" w:hint="eastAsia"/>
          <w:b/>
          <w:bCs/>
          <w:color w:val="222222"/>
          <w:sz w:val="21"/>
          <w:szCs w:val="21"/>
        </w:rPr>
        <w:t>Классификации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фенотипической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p>
    <w:p w14:paraId="3E1E2F1F" w14:textId="77777777" w:rsidR="00DF2A1B" w:rsidRPr="00DF2A1B" w:rsidRDefault="00DF2A1B" w:rsidP="00DF2A1B">
      <w:pPr>
        <w:rPr>
          <w:rFonts w:ascii="Helvetica" w:hAnsi="Helvetica" w:cs="Helvetica"/>
          <w:b/>
          <w:bCs/>
          <w:color w:val="222222"/>
          <w:sz w:val="21"/>
          <w:szCs w:val="21"/>
        </w:rPr>
      </w:pPr>
    </w:p>
    <w:p w14:paraId="27028E0E"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1.2. </w:t>
      </w:r>
      <w:r w:rsidRPr="00DF2A1B">
        <w:rPr>
          <w:rFonts w:ascii="Helvetica" w:hAnsi="Helvetica" w:cs="Helvetica" w:hint="eastAsia"/>
          <w:b/>
          <w:bCs/>
          <w:color w:val="222222"/>
          <w:sz w:val="21"/>
          <w:szCs w:val="21"/>
        </w:rPr>
        <w:t>Определение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возраста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грызунов</w:t>
      </w:r>
    </w:p>
    <w:p w14:paraId="2810881A" w14:textId="77777777" w:rsidR="00DF2A1B" w:rsidRPr="00DF2A1B" w:rsidRDefault="00DF2A1B" w:rsidP="00DF2A1B">
      <w:pPr>
        <w:rPr>
          <w:rFonts w:ascii="Helvetica" w:hAnsi="Helvetica" w:cs="Helvetica"/>
          <w:b/>
          <w:bCs/>
          <w:color w:val="222222"/>
          <w:sz w:val="21"/>
          <w:szCs w:val="21"/>
        </w:rPr>
      </w:pPr>
    </w:p>
    <w:p w14:paraId="1D421F32"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1.3. </w:t>
      </w:r>
      <w:r w:rsidRPr="00DF2A1B">
        <w:rPr>
          <w:rFonts w:ascii="Helvetica" w:hAnsi="Helvetica" w:cs="Helvetica" w:hint="eastAsia"/>
          <w:b/>
          <w:bCs/>
          <w:color w:val="222222"/>
          <w:sz w:val="21"/>
          <w:szCs w:val="21"/>
        </w:rPr>
        <w:t>Выбор</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признаков</w:t>
      </w:r>
      <w:r w:rsidRPr="00DF2A1B">
        <w:rPr>
          <w:rFonts w:ascii="Helvetica" w:hAnsi="Helvetica" w:cs="Helvetica"/>
          <w:b/>
          <w:bCs/>
          <w:color w:val="222222"/>
          <w:sz w:val="21"/>
          <w:szCs w:val="21"/>
        </w:rPr>
        <w:t>.</w:t>
      </w:r>
    </w:p>
    <w:p w14:paraId="0CB37B29" w14:textId="77777777" w:rsidR="00DF2A1B" w:rsidRPr="00DF2A1B" w:rsidRDefault="00DF2A1B" w:rsidP="00DF2A1B">
      <w:pPr>
        <w:rPr>
          <w:rFonts w:ascii="Helvetica" w:hAnsi="Helvetica" w:cs="Helvetica"/>
          <w:b/>
          <w:bCs/>
          <w:color w:val="222222"/>
          <w:sz w:val="21"/>
          <w:szCs w:val="21"/>
        </w:rPr>
      </w:pPr>
    </w:p>
    <w:p w14:paraId="5C889DFF"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1.4. </w:t>
      </w:r>
      <w:r w:rsidRPr="00DF2A1B">
        <w:rPr>
          <w:rFonts w:ascii="Helvetica" w:hAnsi="Helvetica" w:cs="Helvetica" w:hint="eastAsia"/>
          <w:b/>
          <w:bCs/>
          <w:color w:val="222222"/>
          <w:sz w:val="21"/>
          <w:szCs w:val="21"/>
        </w:rPr>
        <w:t>Многомерные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статистические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методы</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применение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морфометрических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исследованиях</w:t>
      </w:r>
    </w:p>
    <w:p w14:paraId="00223222" w14:textId="77777777" w:rsidR="00DF2A1B" w:rsidRPr="00DF2A1B" w:rsidRDefault="00DF2A1B" w:rsidP="00DF2A1B">
      <w:pPr>
        <w:rPr>
          <w:rFonts w:ascii="Helvetica" w:hAnsi="Helvetica" w:cs="Helvetica"/>
          <w:b/>
          <w:bCs/>
          <w:color w:val="222222"/>
          <w:sz w:val="21"/>
          <w:szCs w:val="21"/>
        </w:rPr>
      </w:pPr>
    </w:p>
    <w:p w14:paraId="3AE9E472"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1.5. </w:t>
      </w:r>
      <w:r w:rsidRPr="00DF2A1B">
        <w:rPr>
          <w:rFonts w:ascii="Helvetica" w:hAnsi="Helvetica" w:cs="Helvetica" w:hint="eastAsia"/>
          <w:b/>
          <w:bCs/>
          <w:color w:val="222222"/>
          <w:sz w:val="21"/>
          <w:szCs w:val="21"/>
        </w:rPr>
        <w:t>Морфологическая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грызунов</w:t>
      </w:r>
    </w:p>
    <w:p w14:paraId="39EDB5B1" w14:textId="77777777" w:rsidR="00DF2A1B" w:rsidRPr="00DF2A1B" w:rsidRDefault="00DF2A1B" w:rsidP="00DF2A1B">
      <w:pPr>
        <w:rPr>
          <w:rFonts w:ascii="Helvetica" w:hAnsi="Helvetica" w:cs="Helvetica"/>
          <w:b/>
          <w:bCs/>
          <w:color w:val="222222"/>
          <w:sz w:val="21"/>
          <w:szCs w:val="21"/>
        </w:rPr>
      </w:pPr>
    </w:p>
    <w:p w14:paraId="6F602C14"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2. </w:t>
      </w:r>
      <w:r w:rsidRPr="00DF2A1B">
        <w:rPr>
          <w:rFonts w:ascii="Helvetica" w:hAnsi="Helvetica" w:cs="Helvetica" w:hint="eastAsia"/>
          <w:b/>
          <w:bCs/>
          <w:color w:val="222222"/>
          <w:sz w:val="21"/>
          <w:szCs w:val="21"/>
        </w:rPr>
        <w:t>МАТЕРИАЛЫ</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МЕТОДЫ</w:t>
      </w:r>
      <w:r w:rsidRPr="00DF2A1B">
        <w:rPr>
          <w:rFonts w:ascii="Helvetica" w:hAnsi="Helvetica" w:cs="Helvetica"/>
          <w:b/>
          <w:bCs/>
          <w:color w:val="222222"/>
          <w:sz w:val="21"/>
          <w:szCs w:val="21"/>
        </w:rPr>
        <w:t>.</w:t>
      </w:r>
    </w:p>
    <w:p w14:paraId="5787E0DE" w14:textId="77777777" w:rsidR="00DF2A1B" w:rsidRPr="00DF2A1B" w:rsidRDefault="00DF2A1B" w:rsidP="00DF2A1B">
      <w:pPr>
        <w:rPr>
          <w:rFonts w:ascii="Helvetica" w:hAnsi="Helvetica" w:cs="Helvetica"/>
          <w:b/>
          <w:bCs/>
          <w:color w:val="222222"/>
          <w:sz w:val="21"/>
          <w:szCs w:val="21"/>
        </w:rPr>
      </w:pPr>
    </w:p>
    <w:p w14:paraId="12CA8A2E"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2.1. </w:t>
      </w:r>
      <w:r w:rsidRPr="00DF2A1B">
        <w:rPr>
          <w:rFonts w:ascii="Helvetica" w:hAnsi="Helvetica" w:cs="Helvetica" w:hint="eastAsia"/>
          <w:b/>
          <w:bCs/>
          <w:color w:val="222222"/>
          <w:sz w:val="21"/>
          <w:szCs w:val="21"/>
        </w:rPr>
        <w:t>Краткая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характеристика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используемого</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материала</w:t>
      </w:r>
      <w:r w:rsidRPr="00DF2A1B">
        <w:rPr>
          <w:rFonts w:ascii="Helvetica" w:hAnsi="Helvetica" w:cs="Helvetica"/>
          <w:b/>
          <w:bCs/>
          <w:color w:val="222222"/>
          <w:sz w:val="21"/>
          <w:szCs w:val="21"/>
        </w:rPr>
        <w:t>.</w:t>
      </w:r>
    </w:p>
    <w:p w14:paraId="7F23BEE7" w14:textId="77777777" w:rsidR="00DF2A1B" w:rsidRPr="00DF2A1B" w:rsidRDefault="00DF2A1B" w:rsidP="00DF2A1B">
      <w:pPr>
        <w:rPr>
          <w:rFonts w:ascii="Helvetica" w:hAnsi="Helvetica" w:cs="Helvetica"/>
          <w:b/>
          <w:bCs/>
          <w:color w:val="222222"/>
          <w:sz w:val="21"/>
          <w:szCs w:val="21"/>
        </w:rPr>
      </w:pPr>
    </w:p>
    <w:p w14:paraId="195FACF7"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2.2. </w:t>
      </w:r>
      <w:r w:rsidRPr="00DF2A1B">
        <w:rPr>
          <w:rFonts w:ascii="Helvetica" w:hAnsi="Helvetica" w:cs="Helvetica" w:hint="eastAsia"/>
          <w:b/>
          <w:bCs/>
          <w:color w:val="222222"/>
          <w:sz w:val="21"/>
          <w:szCs w:val="21"/>
        </w:rPr>
        <w:t>Статистический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анализ</w:t>
      </w:r>
    </w:p>
    <w:p w14:paraId="067B3BC0" w14:textId="77777777" w:rsidR="00DF2A1B" w:rsidRPr="00DF2A1B" w:rsidRDefault="00DF2A1B" w:rsidP="00DF2A1B">
      <w:pPr>
        <w:rPr>
          <w:rFonts w:ascii="Helvetica" w:hAnsi="Helvetica" w:cs="Helvetica"/>
          <w:b/>
          <w:bCs/>
          <w:color w:val="222222"/>
          <w:sz w:val="21"/>
          <w:szCs w:val="21"/>
        </w:rPr>
      </w:pPr>
    </w:p>
    <w:p w14:paraId="40AFFB2F"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3. </w:t>
      </w:r>
      <w:r w:rsidRPr="00DF2A1B">
        <w:rPr>
          <w:rFonts w:ascii="Helvetica" w:hAnsi="Helvetica" w:cs="Helvetica" w:hint="eastAsia"/>
          <w:b/>
          <w:bCs/>
          <w:color w:val="222222"/>
          <w:sz w:val="21"/>
          <w:szCs w:val="21"/>
        </w:rPr>
        <w:t>ВНУТРИПОПУЛЯЦИОННАЯ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КРАНИОМЕТРИЧЕСКАЯ</w:t>
      </w:r>
    </w:p>
    <w:p w14:paraId="3A440A06" w14:textId="77777777" w:rsidR="00DF2A1B" w:rsidRPr="00DF2A1B" w:rsidRDefault="00DF2A1B" w:rsidP="00DF2A1B">
      <w:pPr>
        <w:rPr>
          <w:rFonts w:ascii="Helvetica" w:hAnsi="Helvetica" w:cs="Helvetica"/>
          <w:b/>
          <w:bCs/>
          <w:color w:val="222222"/>
          <w:sz w:val="21"/>
          <w:szCs w:val="21"/>
        </w:rPr>
      </w:pPr>
    </w:p>
    <w:p w14:paraId="5F415AC0"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p>
    <w:p w14:paraId="69435808" w14:textId="77777777" w:rsidR="00DF2A1B" w:rsidRPr="00DF2A1B" w:rsidRDefault="00DF2A1B" w:rsidP="00DF2A1B">
      <w:pPr>
        <w:rPr>
          <w:rFonts w:ascii="Helvetica" w:hAnsi="Helvetica" w:cs="Helvetica"/>
          <w:b/>
          <w:bCs/>
          <w:color w:val="222222"/>
          <w:sz w:val="21"/>
          <w:szCs w:val="21"/>
        </w:rPr>
      </w:pPr>
    </w:p>
    <w:p w14:paraId="57951467"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3.1. </w:t>
      </w:r>
      <w:r w:rsidRPr="00DF2A1B">
        <w:rPr>
          <w:rFonts w:ascii="Helvetica" w:hAnsi="Helvetica" w:cs="Helvetica" w:hint="eastAsia"/>
          <w:b/>
          <w:bCs/>
          <w:color w:val="222222"/>
          <w:sz w:val="21"/>
          <w:szCs w:val="21"/>
        </w:rPr>
        <w:t>Структура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внутрипопуляционной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w:t>
      </w:r>
    </w:p>
    <w:p w14:paraId="0D3CAA08" w14:textId="77777777" w:rsidR="00DF2A1B" w:rsidRPr="00DF2A1B" w:rsidRDefault="00DF2A1B" w:rsidP="00DF2A1B">
      <w:pPr>
        <w:rPr>
          <w:rFonts w:ascii="Helvetica" w:hAnsi="Helvetica" w:cs="Helvetica"/>
          <w:b/>
          <w:bCs/>
          <w:color w:val="222222"/>
          <w:sz w:val="21"/>
          <w:szCs w:val="21"/>
        </w:rPr>
      </w:pPr>
    </w:p>
    <w:p w14:paraId="6B53BCFC"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3.2. </w:t>
      </w:r>
      <w:r w:rsidRPr="00DF2A1B">
        <w:rPr>
          <w:rFonts w:ascii="Helvetica" w:hAnsi="Helvetica" w:cs="Helvetica" w:hint="eastAsia"/>
          <w:b/>
          <w:bCs/>
          <w:color w:val="222222"/>
          <w:sz w:val="21"/>
          <w:szCs w:val="21"/>
        </w:rPr>
        <w:t>Возрастная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половой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диморфизм</w:t>
      </w:r>
      <w:r w:rsidRPr="00DF2A1B">
        <w:rPr>
          <w:rFonts w:ascii="Helvetica" w:hAnsi="Helvetica" w:cs="Helvetica"/>
          <w:b/>
          <w:bCs/>
          <w:color w:val="222222"/>
          <w:sz w:val="21"/>
          <w:szCs w:val="21"/>
        </w:rPr>
        <w:t>.</w:t>
      </w:r>
    </w:p>
    <w:p w14:paraId="068605B6" w14:textId="77777777" w:rsidR="00DF2A1B" w:rsidRPr="00DF2A1B" w:rsidRDefault="00DF2A1B" w:rsidP="00DF2A1B">
      <w:pPr>
        <w:rPr>
          <w:rFonts w:ascii="Helvetica" w:hAnsi="Helvetica" w:cs="Helvetica"/>
          <w:b/>
          <w:bCs/>
          <w:color w:val="222222"/>
          <w:sz w:val="21"/>
          <w:szCs w:val="21"/>
        </w:rPr>
      </w:pPr>
    </w:p>
    <w:p w14:paraId="5E95DBD3"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4. </w:t>
      </w:r>
      <w:r w:rsidRPr="00DF2A1B">
        <w:rPr>
          <w:rFonts w:ascii="Helvetica" w:hAnsi="Helvetica" w:cs="Helvetica" w:hint="eastAsia"/>
          <w:b/>
          <w:bCs/>
          <w:color w:val="222222"/>
          <w:sz w:val="21"/>
          <w:szCs w:val="21"/>
        </w:rPr>
        <w:t>ВНУТРИИНДИВИДУАЛЬНАЯ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p>
    <w:p w14:paraId="361F1D26" w14:textId="77777777" w:rsidR="00DF2A1B" w:rsidRPr="00DF2A1B" w:rsidRDefault="00DF2A1B" w:rsidP="00DF2A1B">
      <w:pPr>
        <w:rPr>
          <w:rFonts w:ascii="Helvetica" w:hAnsi="Helvetica" w:cs="Helvetica"/>
          <w:b/>
          <w:bCs/>
          <w:color w:val="222222"/>
          <w:sz w:val="21"/>
          <w:szCs w:val="21"/>
        </w:rPr>
      </w:pPr>
    </w:p>
    <w:p w14:paraId="62ADF911"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4.1. </w:t>
      </w:r>
      <w:r w:rsidRPr="00DF2A1B">
        <w:rPr>
          <w:rFonts w:ascii="Helvetica" w:hAnsi="Helvetica" w:cs="Helvetica" w:hint="eastAsia"/>
          <w:b/>
          <w:bCs/>
          <w:color w:val="222222"/>
          <w:sz w:val="21"/>
          <w:szCs w:val="21"/>
        </w:rPr>
        <w:t>Оценка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возрастных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половых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особенностей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внутрииндивидуальной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полевки</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экономки</w:t>
      </w:r>
      <w:r w:rsidRPr="00DF2A1B">
        <w:rPr>
          <w:rFonts w:ascii="Helvetica" w:hAnsi="Helvetica" w:cs="Helvetica"/>
          <w:b/>
          <w:bCs/>
          <w:color w:val="222222"/>
          <w:sz w:val="21"/>
          <w:szCs w:val="21"/>
        </w:rPr>
        <w:t xml:space="preserve"> . . . . . . . . . .84 4.2. </w:t>
      </w:r>
      <w:r w:rsidRPr="00DF2A1B">
        <w:rPr>
          <w:rFonts w:ascii="Helvetica" w:hAnsi="Helvetica" w:cs="Helvetica" w:hint="eastAsia"/>
          <w:b/>
          <w:bCs/>
          <w:color w:val="222222"/>
          <w:sz w:val="21"/>
          <w:szCs w:val="21"/>
        </w:rPr>
        <w:t>Структура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внутрииндивидуальной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p>
    <w:p w14:paraId="4738FF34" w14:textId="77777777" w:rsidR="00DF2A1B" w:rsidRPr="00DF2A1B" w:rsidRDefault="00DF2A1B" w:rsidP="00DF2A1B">
      <w:pPr>
        <w:rPr>
          <w:rFonts w:ascii="Helvetica" w:hAnsi="Helvetica" w:cs="Helvetica"/>
          <w:b/>
          <w:bCs/>
          <w:color w:val="222222"/>
          <w:sz w:val="21"/>
          <w:szCs w:val="21"/>
        </w:rPr>
      </w:pPr>
    </w:p>
    <w:p w14:paraId="70A35BA8"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5. </w:t>
      </w:r>
      <w:r w:rsidRPr="00DF2A1B">
        <w:rPr>
          <w:rFonts w:ascii="Helvetica" w:hAnsi="Helvetica" w:cs="Helvetica" w:hint="eastAsia"/>
          <w:b/>
          <w:bCs/>
          <w:color w:val="222222"/>
          <w:sz w:val="21"/>
          <w:szCs w:val="21"/>
        </w:rPr>
        <w:t>МНОГОЛЕТНЯЯ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ДИНАМИКА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p>
    <w:p w14:paraId="46004034" w14:textId="77777777" w:rsidR="00DF2A1B" w:rsidRPr="00DF2A1B" w:rsidRDefault="00DF2A1B" w:rsidP="00DF2A1B">
      <w:pPr>
        <w:rPr>
          <w:rFonts w:ascii="Helvetica" w:hAnsi="Helvetica" w:cs="Helvetica"/>
          <w:b/>
          <w:bCs/>
          <w:color w:val="222222"/>
          <w:sz w:val="21"/>
          <w:szCs w:val="21"/>
        </w:rPr>
      </w:pPr>
    </w:p>
    <w:p w14:paraId="12ABF49E"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ОДОНТОЛОГИЧЕСКИХ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ПРИЗНАКОВ</w:t>
      </w:r>
    </w:p>
    <w:p w14:paraId="69D41030" w14:textId="77777777" w:rsidR="00DF2A1B" w:rsidRPr="00DF2A1B" w:rsidRDefault="00DF2A1B" w:rsidP="00DF2A1B">
      <w:pPr>
        <w:rPr>
          <w:rFonts w:ascii="Helvetica" w:hAnsi="Helvetica" w:cs="Helvetica"/>
          <w:b/>
          <w:bCs/>
          <w:color w:val="222222"/>
          <w:sz w:val="21"/>
          <w:szCs w:val="21"/>
        </w:rPr>
      </w:pPr>
    </w:p>
    <w:p w14:paraId="077DE386"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5.1. </w:t>
      </w:r>
      <w:r w:rsidRPr="00DF2A1B">
        <w:rPr>
          <w:rFonts w:ascii="Helvetica" w:hAnsi="Helvetica" w:cs="Helvetica" w:hint="eastAsia"/>
          <w:b/>
          <w:bCs/>
          <w:color w:val="222222"/>
          <w:sz w:val="21"/>
          <w:szCs w:val="21"/>
        </w:rPr>
        <w:t>Влияние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абиотических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факторов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на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краниометрическую</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p>
    <w:p w14:paraId="038E363E" w14:textId="77777777" w:rsidR="00DF2A1B" w:rsidRPr="00DF2A1B" w:rsidRDefault="00DF2A1B" w:rsidP="00DF2A1B">
      <w:pPr>
        <w:rPr>
          <w:rFonts w:ascii="Helvetica" w:hAnsi="Helvetica" w:cs="Helvetica"/>
          <w:b/>
          <w:bCs/>
          <w:color w:val="222222"/>
          <w:sz w:val="21"/>
          <w:szCs w:val="21"/>
        </w:rPr>
      </w:pPr>
    </w:p>
    <w:p w14:paraId="01C3A299"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5.2. </w:t>
      </w:r>
      <w:r w:rsidRPr="00DF2A1B">
        <w:rPr>
          <w:rFonts w:ascii="Helvetica" w:hAnsi="Helvetica" w:cs="Helvetica" w:hint="eastAsia"/>
          <w:b/>
          <w:bCs/>
          <w:color w:val="222222"/>
          <w:sz w:val="21"/>
          <w:szCs w:val="21"/>
        </w:rPr>
        <w:t>Краниометрическая</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связи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динамикой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численности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популяции</w:t>
      </w:r>
      <w:r w:rsidRPr="00DF2A1B">
        <w:rPr>
          <w:rFonts w:ascii="Helvetica" w:hAnsi="Helvetica" w:cs="Helvetica"/>
          <w:b/>
          <w:bCs/>
          <w:color w:val="222222"/>
          <w:sz w:val="21"/>
          <w:szCs w:val="21"/>
        </w:rPr>
        <w:t>.</w:t>
      </w:r>
    </w:p>
    <w:p w14:paraId="4941724A" w14:textId="77777777" w:rsidR="00DF2A1B" w:rsidRPr="00DF2A1B" w:rsidRDefault="00DF2A1B" w:rsidP="00DF2A1B">
      <w:pPr>
        <w:rPr>
          <w:rFonts w:ascii="Helvetica" w:hAnsi="Helvetica" w:cs="Helvetica"/>
          <w:b/>
          <w:bCs/>
          <w:color w:val="222222"/>
          <w:sz w:val="21"/>
          <w:szCs w:val="21"/>
        </w:rPr>
      </w:pPr>
    </w:p>
    <w:p w14:paraId="6ECA6F41"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5.3. </w:t>
      </w:r>
      <w:r w:rsidRPr="00DF2A1B">
        <w:rPr>
          <w:rFonts w:ascii="Helvetica" w:hAnsi="Helvetica" w:cs="Helvetica" w:hint="eastAsia"/>
          <w:b/>
          <w:bCs/>
          <w:color w:val="222222"/>
          <w:sz w:val="21"/>
          <w:szCs w:val="21"/>
        </w:rPr>
        <w:t>Динамика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одонтологической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полевки</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экономки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ее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связь</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с</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абиотическими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факторами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численностью</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популяции</w:t>
      </w:r>
      <w:r w:rsidRPr="00DF2A1B">
        <w:rPr>
          <w:rFonts w:ascii="Helvetica" w:hAnsi="Helvetica" w:cs="Helvetica"/>
          <w:b/>
          <w:bCs/>
          <w:color w:val="222222"/>
          <w:sz w:val="21"/>
          <w:szCs w:val="21"/>
        </w:rPr>
        <w:t>.</w:t>
      </w:r>
    </w:p>
    <w:p w14:paraId="671AF072" w14:textId="77777777" w:rsidR="00DF2A1B" w:rsidRPr="00DF2A1B" w:rsidRDefault="00DF2A1B" w:rsidP="00DF2A1B">
      <w:pPr>
        <w:rPr>
          <w:rFonts w:ascii="Helvetica" w:hAnsi="Helvetica" w:cs="Helvetica"/>
          <w:b/>
          <w:bCs/>
          <w:color w:val="222222"/>
          <w:sz w:val="21"/>
          <w:szCs w:val="21"/>
        </w:rPr>
      </w:pPr>
    </w:p>
    <w:p w14:paraId="0F872B8B"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ГЛАВА</w:t>
      </w:r>
      <w:r w:rsidRPr="00DF2A1B">
        <w:rPr>
          <w:rFonts w:ascii="Helvetica" w:hAnsi="Helvetica" w:cs="Helvetica"/>
          <w:b/>
          <w:bCs/>
          <w:color w:val="222222"/>
          <w:sz w:val="21"/>
          <w:szCs w:val="21"/>
        </w:rPr>
        <w:t xml:space="preserve"> 6. </w:t>
      </w:r>
      <w:r w:rsidRPr="00DF2A1B">
        <w:rPr>
          <w:rFonts w:ascii="Helvetica" w:hAnsi="Helvetica" w:cs="Helvetica" w:hint="eastAsia"/>
          <w:b/>
          <w:bCs/>
          <w:color w:val="222222"/>
          <w:sz w:val="21"/>
          <w:szCs w:val="21"/>
        </w:rPr>
        <w:t>ИССЛЕДОВАНИЕ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РАЗНООБРАЗИЯ</w:t>
      </w:r>
    </w:p>
    <w:p w14:paraId="4F9E3D13" w14:textId="77777777" w:rsidR="00DF2A1B" w:rsidRPr="00DF2A1B" w:rsidRDefault="00DF2A1B" w:rsidP="00DF2A1B">
      <w:pPr>
        <w:rPr>
          <w:rFonts w:ascii="Helvetica" w:hAnsi="Helvetica" w:cs="Helvetica"/>
          <w:b/>
          <w:bCs/>
          <w:color w:val="222222"/>
          <w:sz w:val="21"/>
          <w:szCs w:val="21"/>
        </w:rPr>
      </w:pPr>
    </w:p>
    <w:p w14:paraId="0499E9FB"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hint="eastAsia"/>
          <w:b/>
          <w:bCs/>
          <w:color w:val="222222"/>
          <w:sz w:val="21"/>
          <w:szCs w:val="21"/>
        </w:rPr>
        <w:t>МОРФОГЕНЕТИЧЕСКИХ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ОТВЕТОВ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ПОПУЛЯЦИИ</w:t>
      </w:r>
    </w:p>
    <w:p w14:paraId="1FB20120" w14:textId="77777777" w:rsidR="00DF2A1B" w:rsidRPr="00DF2A1B" w:rsidRDefault="00DF2A1B" w:rsidP="00DF2A1B">
      <w:pPr>
        <w:rPr>
          <w:rFonts w:ascii="Helvetica" w:hAnsi="Helvetica" w:cs="Helvetica"/>
          <w:b/>
          <w:bCs/>
          <w:color w:val="222222"/>
          <w:sz w:val="21"/>
          <w:szCs w:val="21"/>
        </w:rPr>
      </w:pPr>
    </w:p>
    <w:p w14:paraId="0AE1F248"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6.1. </w:t>
      </w:r>
      <w:r w:rsidRPr="00DF2A1B">
        <w:rPr>
          <w:rFonts w:ascii="Helvetica" w:hAnsi="Helvetica" w:cs="Helvetica" w:hint="eastAsia"/>
          <w:b/>
          <w:bCs/>
          <w:color w:val="222222"/>
          <w:sz w:val="21"/>
          <w:szCs w:val="21"/>
        </w:rPr>
        <w:t>Изменение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морфогенеза</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полевок</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экономок</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условиях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вивария</w:t>
      </w:r>
    </w:p>
    <w:p w14:paraId="19187CD7" w14:textId="77777777" w:rsidR="00DF2A1B" w:rsidRPr="00DF2A1B" w:rsidRDefault="00DF2A1B" w:rsidP="00DF2A1B">
      <w:pPr>
        <w:rPr>
          <w:rFonts w:ascii="Helvetica" w:hAnsi="Helvetica" w:cs="Helvetica"/>
          <w:b/>
          <w:bCs/>
          <w:color w:val="222222"/>
          <w:sz w:val="21"/>
          <w:szCs w:val="21"/>
        </w:rPr>
      </w:pPr>
    </w:p>
    <w:p w14:paraId="5B79FEEC" w14:textId="77777777" w:rsidR="00DF2A1B" w:rsidRPr="00DF2A1B" w:rsidRDefault="00DF2A1B" w:rsidP="00DF2A1B">
      <w:pPr>
        <w:rPr>
          <w:rFonts w:ascii="Helvetica" w:hAnsi="Helvetica" w:cs="Helvetica"/>
          <w:b/>
          <w:bCs/>
          <w:color w:val="222222"/>
          <w:sz w:val="21"/>
          <w:szCs w:val="21"/>
        </w:rPr>
      </w:pPr>
      <w:r w:rsidRPr="00DF2A1B">
        <w:rPr>
          <w:rFonts w:ascii="Helvetica" w:hAnsi="Helvetica" w:cs="Helvetica"/>
          <w:b/>
          <w:bCs/>
          <w:color w:val="222222"/>
          <w:sz w:val="21"/>
          <w:szCs w:val="21"/>
        </w:rPr>
        <w:t xml:space="preserve">6.2. </w:t>
      </w:r>
      <w:r w:rsidRPr="00DF2A1B">
        <w:rPr>
          <w:rFonts w:ascii="Helvetica" w:hAnsi="Helvetica" w:cs="Helvetica" w:hint="eastAsia"/>
          <w:b/>
          <w:bCs/>
          <w:color w:val="222222"/>
          <w:sz w:val="21"/>
          <w:szCs w:val="21"/>
        </w:rPr>
        <w:t>Сравнение</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краниометрической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изменчивости</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территориально</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разобщенных</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популяций</w:t>
      </w:r>
      <w:r w:rsidRPr="00DF2A1B">
        <w:rPr>
          <w:rFonts w:ascii="Helvetica" w:hAnsi="Helvetica" w:cs="Helvetica"/>
          <w:b/>
          <w:bCs/>
          <w:color w:val="222222"/>
          <w:sz w:val="21"/>
          <w:szCs w:val="21"/>
        </w:rPr>
        <w:t xml:space="preserve"> </w:t>
      </w:r>
      <w:r w:rsidRPr="00DF2A1B">
        <w:rPr>
          <w:rFonts w:ascii="Helvetica" w:hAnsi="Helvetica" w:cs="Helvetica" w:hint="eastAsia"/>
          <w:b/>
          <w:bCs/>
          <w:color w:val="222222"/>
          <w:sz w:val="21"/>
          <w:szCs w:val="21"/>
        </w:rPr>
        <w:t>полевки</w:t>
      </w:r>
      <w:r w:rsidRPr="00DF2A1B">
        <w:rPr>
          <w:rFonts w:ascii="Helvetica" w:hAnsi="Helvetica" w:cs="Helvetica"/>
          <w:b/>
          <w:bCs/>
          <w:color w:val="222222"/>
          <w:sz w:val="21"/>
          <w:szCs w:val="21"/>
        </w:rPr>
        <w:t>-</w:t>
      </w:r>
      <w:r w:rsidRPr="00DF2A1B">
        <w:rPr>
          <w:rFonts w:ascii="Helvetica" w:hAnsi="Helvetica" w:cs="Helvetica" w:hint="eastAsia"/>
          <w:b/>
          <w:bCs/>
          <w:color w:val="222222"/>
          <w:sz w:val="21"/>
          <w:szCs w:val="21"/>
        </w:rPr>
        <w:t>экономки</w:t>
      </w:r>
      <w:r w:rsidRPr="00DF2A1B">
        <w:rPr>
          <w:rFonts w:ascii="Helvetica" w:hAnsi="Helvetica" w:cs="Helvetica"/>
          <w:b/>
          <w:bCs/>
          <w:color w:val="222222"/>
          <w:sz w:val="21"/>
          <w:szCs w:val="21"/>
        </w:rPr>
        <w:t>.</w:t>
      </w:r>
    </w:p>
    <w:p w14:paraId="72359420" w14:textId="77777777" w:rsidR="00DF2A1B" w:rsidRPr="00DF2A1B" w:rsidRDefault="00DF2A1B" w:rsidP="00DF2A1B">
      <w:pPr>
        <w:rPr>
          <w:rFonts w:ascii="Helvetica" w:hAnsi="Helvetica" w:cs="Helvetica"/>
          <w:b/>
          <w:bCs/>
          <w:color w:val="222222"/>
          <w:sz w:val="21"/>
          <w:szCs w:val="21"/>
        </w:rPr>
      </w:pPr>
    </w:p>
    <w:p w14:paraId="4A7ADEAA" w14:textId="0C807B27" w:rsidR="00967B66" w:rsidRPr="00DF2A1B" w:rsidRDefault="00DF2A1B" w:rsidP="00DF2A1B">
      <w:r w:rsidRPr="00DF2A1B">
        <w:rPr>
          <w:rFonts w:ascii="Helvetica" w:hAnsi="Helvetica" w:cs="Helvetica" w:hint="eastAsia"/>
          <w:b/>
          <w:bCs/>
          <w:color w:val="222222"/>
          <w:sz w:val="21"/>
          <w:szCs w:val="21"/>
        </w:rPr>
        <w:t>ВЫВОДЫ</w:t>
      </w:r>
      <w:r w:rsidRPr="00DF2A1B">
        <w:rPr>
          <w:rFonts w:ascii="Helvetica" w:hAnsi="Helvetica" w:cs="Helvetica"/>
          <w:b/>
          <w:bCs/>
          <w:color w:val="222222"/>
          <w:sz w:val="21"/>
          <w:szCs w:val="21"/>
        </w:rPr>
        <w:t>.</w:t>
      </w:r>
    </w:p>
    <w:sectPr w:rsidR="00967B66" w:rsidRPr="00DF2A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D80E" w14:textId="77777777" w:rsidR="00D51ADE" w:rsidRDefault="00D51ADE">
      <w:pPr>
        <w:spacing w:after="0" w:line="240" w:lineRule="auto"/>
      </w:pPr>
      <w:r>
        <w:separator/>
      </w:r>
    </w:p>
  </w:endnote>
  <w:endnote w:type="continuationSeparator" w:id="0">
    <w:p w14:paraId="260183E9" w14:textId="77777777" w:rsidR="00D51ADE" w:rsidRDefault="00D5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8A4B" w14:textId="77777777" w:rsidR="00D51ADE" w:rsidRDefault="00D51ADE"/>
    <w:p w14:paraId="4DDB61EC" w14:textId="77777777" w:rsidR="00D51ADE" w:rsidRDefault="00D51ADE"/>
    <w:p w14:paraId="74486C2E" w14:textId="77777777" w:rsidR="00D51ADE" w:rsidRDefault="00D51ADE"/>
    <w:p w14:paraId="196B0B90" w14:textId="77777777" w:rsidR="00D51ADE" w:rsidRDefault="00D51ADE"/>
    <w:p w14:paraId="3AA747B0" w14:textId="77777777" w:rsidR="00D51ADE" w:rsidRDefault="00D51ADE"/>
    <w:p w14:paraId="3E760381" w14:textId="77777777" w:rsidR="00D51ADE" w:rsidRDefault="00D51ADE"/>
    <w:p w14:paraId="50713A2A" w14:textId="77777777" w:rsidR="00D51ADE" w:rsidRDefault="00D51A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C93DC2" wp14:editId="7E533C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16B7B" w14:textId="77777777" w:rsidR="00D51ADE" w:rsidRDefault="00D51A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C93D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916B7B" w14:textId="77777777" w:rsidR="00D51ADE" w:rsidRDefault="00D51A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12FFB" w14:textId="77777777" w:rsidR="00D51ADE" w:rsidRDefault="00D51ADE"/>
    <w:p w14:paraId="4E2A780A" w14:textId="77777777" w:rsidR="00D51ADE" w:rsidRDefault="00D51ADE"/>
    <w:p w14:paraId="4E4BF8E4" w14:textId="77777777" w:rsidR="00D51ADE" w:rsidRDefault="00D51A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4212AA" wp14:editId="33D2E1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AFFC" w14:textId="77777777" w:rsidR="00D51ADE" w:rsidRDefault="00D51ADE"/>
                          <w:p w14:paraId="414F3AE0" w14:textId="77777777" w:rsidR="00D51ADE" w:rsidRDefault="00D51A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4212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3FAFFC" w14:textId="77777777" w:rsidR="00D51ADE" w:rsidRDefault="00D51ADE"/>
                    <w:p w14:paraId="414F3AE0" w14:textId="77777777" w:rsidR="00D51ADE" w:rsidRDefault="00D51A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9813D3" w14:textId="77777777" w:rsidR="00D51ADE" w:rsidRDefault="00D51ADE"/>
    <w:p w14:paraId="0C3D6D0F" w14:textId="77777777" w:rsidR="00D51ADE" w:rsidRDefault="00D51ADE">
      <w:pPr>
        <w:rPr>
          <w:sz w:val="2"/>
          <w:szCs w:val="2"/>
        </w:rPr>
      </w:pPr>
    </w:p>
    <w:p w14:paraId="2B8D7F0A" w14:textId="77777777" w:rsidR="00D51ADE" w:rsidRDefault="00D51ADE"/>
    <w:p w14:paraId="6E4F6B03" w14:textId="77777777" w:rsidR="00D51ADE" w:rsidRDefault="00D51ADE">
      <w:pPr>
        <w:spacing w:after="0" w:line="240" w:lineRule="auto"/>
      </w:pPr>
    </w:p>
  </w:footnote>
  <w:footnote w:type="continuationSeparator" w:id="0">
    <w:p w14:paraId="0FE62D8A" w14:textId="77777777" w:rsidR="00D51ADE" w:rsidRDefault="00D5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ADE"/>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27333</TotalTime>
  <Pages>4</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1301</cp:revision>
  <cp:lastPrinted>2009-02-06T05:36:00Z</cp:lastPrinted>
  <dcterms:created xsi:type="dcterms:W3CDTF">2025-11-25T20:19:00Z</dcterms:created>
  <dcterms:modified xsi:type="dcterms:W3CDTF">2026-01-02T21:26:00Z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