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26701C" w:rsidRDefault="0026701C" w:rsidP="0026701C">
      <w:r w:rsidRPr="002C0F51">
        <w:rPr>
          <w:rFonts w:ascii="Times New Roman" w:eastAsia="Calibri" w:hAnsi="Times New Roman" w:cs="Times New Roman"/>
          <w:b/>
          <w:color w:val="000000"/>
          <w:sz w:val="24"/>
          <w:szCs w:val="24"/>
        </w:rPr>
        <w:t xml:space="preserve">Чернова Людмила Сергіївна, </w:t>
      </w:r>
      <w:r w:rsidRPr="002C0F51">
        <w:rPr>
          <w:rFonts w:ascii="Times New Roman" w:eastAsia="Calibri" w:hAnsi="Times New Roman" w:cs="Times New Roman"/>
          <w:color w:val="000000"/>
          <w:sz w:val="24"/>
          <w:szCs w:val="24"/>
        </w:rPr>
        <w:t>доцент кафедри інформаційних управляючих систем та технологій, Національний університет кораблебудування ім. адмірала Макарова. Назва дисертації: «</w:t>
      </w:r>
      <w:r w:rsidRPr="002C0F51">
        <w:rPr>
          <w:rFonts w:ascii="Times New Roman" w:eastAsia="Calibri" w:hAnsi="Times New Roman" w:cs="Times New Roman"/>
          <w:bCs/>
          <w:color w:val="000000"/>
          <w:sz w:val="24"/>
          <w:szCs w:val="24"/>
        </w:rPr>
        <w:t>Форсайт-орієнтована методологія стратегічного управління програмами розвитку</w:t>
      </w:r>
      <w:r w:rsidRPr="002C0F51">
        <w:rPr>
          <w:rFonts w:ascii="Times New Roman" w:eastAsia="Calibri" w:hAnsi="Times New Roman" w:cs="Times New Roman"/>
          <w:color w:val="000000"/>
          <w:sz w:val="24"/>
          <w:szCs w:val="24"/>
        </w:rPr>
        <w:t>». Шифр та назва спеціальності – 05.13.22 – управління проектами та програмами. Спецрада Д 41.052.09 Одеського національного політехнічного університету</w:t>
      </w:r>
    </w:p>
    <w:sectPr w:rsidR="001953D7" w:rsidRPr="0026701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26701C" w:rsidRPr="0026701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5DC1F-3100-47A5-90BC-29382318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2020-08-13T09:28:00Z</dcterms:created>
  <dcterms:modified xsi:type="dcterms:W3CDTF">2020-08-15T16:00:00Z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