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НАЦИОНАЛЬНАЯ МУЗЫКАЛЬНАЯ АКАДЕМИЯ УКРАИНЫ</w:t>
      </w: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имени П.И.ЧАЙКОВСКОГО</w:t>
      </w: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На правах рукописи</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Ситарская Юлия Олеговна</w:t>
      </w:r>
    </w:p>
    <w:p w:rsidR="00433AE7" w:rsidRPr="00433AE7" w:rsidRDefault="00433AE7" w:rsidP="00433AE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УДК 782.1 (470) + 78.03</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 xml:space="preserve">Религиозно-этическая проблематика </w:t>
      </w: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и стилевые процессы в русской опере</w:t>
      </w: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 xml:space="preserve">последней трети </w:t>
      </w:r>
      <w:r w:rsidRPr="00433AE7">
        <w:rPr>
          <w:rFonts w:ascii="Times New Roman" w:eastAsia="Times New Roman" w:hAnsi="Times New Roman" w:cs="Times New Roman"/>
          <w:kern w:val="0"/>
          <w:sz w:val="28"/>
          <w:szCs w:val="28"/>
          <w:lang w:val="uk-UA" w:eastAsia="ru-RU"/>
        </w:rPr>
        <w:t>ХІХ – начала ХХ века</w:t>
      </w: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(М.Мусоргский, Н.Римский-Корсаков)</w:t>
      </w: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val="uk-UA"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val="uk-UA"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val="uk-UA"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val="uk-UA"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Диссертация</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на соискание ученой степени</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кандидата искусствоведения</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 xml:space="preserve">специальность 17.00.01 – </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Теория и история культуры</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val="uk-UA"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val="uk-UA"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val="uk-UA"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Научный руководитель</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доктор искусствоведения</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профессор С.В.Тышко</w:t>
      </w: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righ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433AE7" w:rsidRPr="00433AE7" w:rsidRDefault="00433AE7" w:rsidP="00433AE7">
      <w:pPr>
        <w:widowControl/>
        <w:tabs>
          <w:tab w:val="clear" w:pos="709"/>
        </w:tabs>
        <w:suppressAutoHyphens w:val="0"/>
        <w:spacing w:after="0" w:line="240" w:lineRule="auto"/>
        <w:ind w:left="-540" w:firstLine="0"/>
        <w:jc w:val="center"/>
        <w:rPr>
          <w:rFonts w:ascii="Times New Roman" w:eastAsia="Times New Roman" w:hAnsi="Times New Roman" w:cs="Times New Roman"/>
          <w:kern w:val="0"/>
          <w:sz w:val="28"/>
          <w:szCs w:val="28"/>
          <w:lang w:eastAsia="ru-RU"/>
        </w:rPr>
      </w:pPr>
      <w:r w:rsidRPr="00433AE7">
        <w:rPr>
          <w:rFonts w:ascii="Times New Roman" w:eastAsia="Times New Roman" w:hAnsi="Times New Roman" w:cs="Times New Roman"/>
          <w:kern w:val="0"/>
          <w:sz w:val="28"/>
          <w:szCs w:val="28"/>
          <w:lang w:eastAsia="ru-RU"/>
        </w:rPr>
        <w:t>КИЕВ – 2006</w:t>
      </w:r>
    </w:p>
    <w:p w:rsidR="007007AA" w:rsidRDefault="007007AA" w:rsidP="00433AE7"/>
    <w:p w:rsidR="00433AE7" w:rsidRDefault="00433AE7" w:rsidP="00433AE7"/>
    <w:p w:rsidR="00433AE7" w:rsidRPr="00433AE7" w:rsidRDefault="00433AE7" w:rsidP="00433AE7">
      <w:pPr>
        <w:tabs>
          <w:tab w:val="clear" w:pos="709"/>
        </w:tabs>
        <w:suppressAutoHyphens w:val="0"/>
        <w:spacing w:after="0" w:line="312" w:lineRule="auto"/>
        <w:ind w:left="-540" w:firstLine="0"/>
        <w:jc w:val="center"/>
        <w:rPr>
          <w:rFonts w:ascii="Times New Roman CYR" w:eastAsia="Times New Roman" w:hAnsi="Times New Roman CYR" w:cs="Times New Roman"/>
          <w:b/>
          <w:bCs/>
          <w:snapToGrid w:val="0"/>
          <w:kern w:val="0"/>
          <w:sz w:val="28"/>
          <w:szCs w:val="20"/>
          <w:lang w:eastAsia="uk-UA"/>
        </w:rPr>
      </w:pPr>
      <w:r w:rsidRPr="00433AE7">
        <w:rPr>
          <w:rFonts w:ascii="Times New Roman CYR" w:eastAsia="Times New Roman" w:hAnsi="Times New Roman CYR" w:cs="Times New Roman"/>
          <w:b/>
          <w:bCs/>
          <w:snapToGrid w:val="0"/>
          <w:kern w:val="0"/>
          <w:sz w:val="28"/>
          <w:szCs w:val="20"/>
          <w:lang w:eastAsia="uk-UA"/>
        </w:rPr>
        <w:t>СОДЕРЖАНИЕ</w:t>
      </w:r>
    </w:p>
    <w:tbl>
      <w:tblPr>
        <w:tblW w:w="9484" w:type="dxa"/>
        <w:tblInd w:w="-72" w:type="dxa"/>
        <w:tblLook w:val="0000" w:firstRow="0" w:lastRow="0" w:firstColumn="0" w:lastColumn="0" w:noHBand="0" w:noVBand="0"/>
      </w:tblPr>
      <w:tblGrid>
        <w:gridCol w:w="8934"/>
        <w:gridCol w:w="633"/>
      </w:tblGrid>
      <w:tr w:rsidR="00433AE7" w:rsidRPr="00433AE7" w:rsidTr="00F64AAC">
        <w:tblPrEx>
          <w:tblCellMar>
            <w:top w:w="0" w:type="dxa"/>
            <w:bottom w:w="0" w:type="dxa"/>
          </w:tblCellMar>
        </w:tblPrEx>
        <w:trPr>
          <w:trHeight w:val="207"/>
        </w:trPr>
        <w:tc>
          <w:tcPr>
            <w:tcW w:w="8820" w:type="dxa"/>
          </w:tcPr>
          <w:p w:rsidR="00433AE7" w:rsidRPr="00433AE7" w:rsidRDefault="00433AE7" w:rsidP="00433AE7">
            <w:pPr>
              <w:tabs>
                <w:tab w:val="clear" w:pos="709"/>
              </w:tabs>
              <w:suppressAutoHyphens w:val="0"/>
              <w:spacing w:after="0" w:line="312" w:lineRule="auto"/>
              <w:ind w:firstLine="0"/>
              <w:rPr>
                <w:rFonts w:ascii="Times New Roman CYR" w:eastAsia="Times New Roman" w:hAnsi="Times New Roman CYR" w:cs="Times New Roman"/>
                <w:b/>
                <w:bCs/>
                <w:snapToGrid w:val="0"/>
                <w:kern w:val="0"/>
                <w:sz w:val="28"/>
                <w:szCs w:val="28"/>
                <w:lang w:eastAsia="uk-UA"/>
              </w:rPr>
            </w:pPr>
            <w:r w:rsidRPr="00433AE7">
              <w:rPr>
                <w:rFonts w:ascii="Times New Roman CYR" w:eastAsia="Times New Roman" w:hAnsi="Times New Roman CYR" w:cs="Times New Roman"/>
                <w:b/>
                <w:bCs/>
                <w:snapToGrid w:val="0"/>
                <w:kern w:val="0"/>
                <w:sz w:val="28"/>
                <w:szCs w:val="28"/>
                <w:lang w:eastAsia="uk-UA"/>
              </w:rPr>
              <w:t>ВВЕДЕНИЕ………………………………………………………………….</w:t>
            </w:r>
          </w:p>
        </w:tc>
        <w:tc>
          <w:tcPr>
            <w:tcW w:w="664" w:type="dxa"/>
          </w:tcPr>
          <w:p w:rsidR="00433AE7" w:rsidRPr="00433AE7" w:rsidRDefault="00433AE7" w:rsidP="00433AE7">
            <w:pPr>
              <w:tabs>
                <w:tab w:val="clear" w:pos="709"/>
              </w:tabs>
              <w:suppressAutoHyphens w:val="0"/>
              <w:spacing w:after="0" w:line="312" w:lineRule="auto"/>
              <w:ind w:firstLine="0"/>
              <w:jc w:val="center"/>
              <w:rPr>
                <w:rFonts w:ascii="Times New Roman CYR" w:eastAsia="Times New Roman" w:hAnsi="Times New Roman CYR" w:cs="Times New Roman"/>
                <w:b/>
                <w:bCs/>
                <w:snapToGrid w:val="0"/>
                <w:kern w:val="0"/>
                <w:sz w:val="28"/>
                <w:szCs w:val="28"/>
                <w:lang w:eastAsia="uk-UA"/>
              </w:rPr>
            </w:pPr>
            <w:r w:rsidRPr="00433AE7">
              <w:rPr>
                <w:rFonts w:ascii="Times New Roman CYR" w:eastAsia="Times New Roman" w:hAnsi="Times New Roman CYR" w:cs="Times New Roman"/>
                <w:b/>
                <w:bCs/>
                <w:snapToGrid w:val="0"/>
                <w:kern w:val="0"/>
                <w:sz w:val="28"/>
                <w:szCs w:val="28"/>
                <w:lang w:eastAsia="uk-UA"/>
              </w:rPr>
              <w:t>3</w:t>
            </w:r>
          </w:p>
        </w:tc>
      </w:tr>
      <w:tr w:rsidR="00433AE7" w:rsidRPr="00433AE7" w:rsidTr="00F64AAC">
        <w:tblPrEx>
          <w:tblCellMar>
            <w:top w:w="0" w:type="dxa"/>
            <w:bottom w:w="0" w:type="dxa"/>
          </w:tblCellMar>
        </w:tblPrEx>
        <w:trPr>
          <w:trHeight w:val="245"/>
        </w:trPr>
        <w:tc>
          <w:tcPr>
            <w:tcW w:w="8820" w:type="dxa"/>
          </w:tcPr>
          <w:p w:rsidR="00433AE7" w:rsidRPr="00433AE7" w:rsidRDefault="00433AE7" w:rsidP="00433AE7">
            <w:pPr>
              <w:tabs>
                <w:tab w:val="clear" w:pos="709"/>
              </w:tabs>
              <w:suppressAutoHyphens w:val="0"/>
              <w:spacing w:after="0" w:line="312" w:lineRule="auto"/>
              <w:ind w:firstLine="0"/>
              <w:rPr>
                <w:rFonts w:ascii="Times New Roman CYR" w:eastAsia="Times New Roman" w:hAnsi="Times New Roman CYR" w:cs="Times New Roman"/>
                <w:b/>
                <w:bCs/>
                <w:snapToGrid w:val="0"/>
                <w:kern w:val="0"/>
                <w:sz w:val="28"/>
                <w:szCs w:val="28"/>
                <w:lang w:eastAsia="uk-UA"/>
              </w:rPr>
            </w:pPr>
            <w:r w:rsidRPr="00433AE7">
              <w:rPr>
                <w:rFonts w:ascii="Times New Roman CYR" w:eastAsia="Times New Roman" w:hAnsi="Times New Roman CYR" w:cs="Times New Roman"/>
                <w:b/>
                <w:bCs/>
                <w:snapToGrid w:val="0"/>
                <w:kern w:val="0"/>
                <w:sz w:val="28"/>
                <w:szCs w:val="28"/>
                <w:lang w:eastAsia="uk-UA"/>
              </w:rPr>
              <w:t>РАЗДЕЛ І. ИДЕИ ХРИСТИАНСКОЙ ЭТИКИ В РУССКОЙ МЫСЛИ ПОСЛЕДНЕЙ ТРЕТИ ХIХ – НАЧАЛА ХХ ВЕКА И ПРОБЛЕМАТИКА РУССКОЙ ОПЕРЫ………………………………..</w:t>
            </w:r>
          </w:p>
        </w:tc>
        <w:tc>
          <w:tcPr>
            <w:tcW w:w="664" w:type="dxa"/>
          </w:tcPr>
          <w:p w:rsidR="00433AE7" w:rsidRPr="00433AE7" w:rsidRDefault="00433AE7" w:rsidP="00433AE7">
            <w:pPr>
              <w:tabs>
                <w:tab w:val="clear" w:pos="709"/>
              </w:tabs>
              <w:suppressAutoHyphens w:val="0"/>
              <w:spacing w:after="0" w:line="312" w:lineRule="auto"/>
              <w:ind w:firstLine="0"/>
              <w:jc w:val="center"/>
              <w:rPr>
                <w:rFonts w:ascii="Times New Roman CYR" w:eastAsia="Times New Roman" w:hAnsi="Times New Roman CYR" w:cs="Times New Roman"/>
                <w:b/>
                <w:bCs/>
                <w:snapToGrid w:val="0"/>
                <w:kern w:val="0"/>
                <w:sz w:val="28"/>
                <w:szCs w:val="28"/>
                <w:lang w:eastAsia="uk-UA"/>
              </w:rPr>
            </w:pPr>
          </w:p>
          <w:p w:rsidR="00433AE7" w:rsidRPr="00433AE7" w:rsidRDefault="00433AE7" w:rsidP="00433AE7">
            <w:pPr>
              <w:tabs>
                <w:tab w:val="clear" w:pos="709"/>
              </w:tabs>
              <w:suppressAutoHyphens w:val="0"/>
              <w:spacing w:after="0" w:line="312" w:lineRule="auto"/>
              <w:ind w:firstLine="0"/>
              <w:jc w:val="center"/>
              <w:rPr>
                <w:rFonts w:ascii="Times New Roman CYR" w:eastAsia="Times New Roman" w:hAnsi="Times New Roman CYR" w:cs="Times New Roman"/>
                <w:b/>
                <w:bCs/>
                <w:snapToGrid w:val="0"/>
                <w:kern w:val="0"/>
                <w:sz w:val="28"/>
                <w:szCs w:val="28"/>
                <w:lang w:eastAsia="uk-UA"/>
              </w:rPr>
            </w:pPr>
          </w:p>
          <w:p w:rsidR="00433AE7" w:rsidRPr="00433AE7" w:rsidRDefault="00433AE7" w:rsidP="00433AE7">
            <w:pPr>
              <w:tabs>
                <w:tab w:val="clear" w:pos="709"/>
              </w:tabs>
              <w:suppressAutoHyphens w:val="0"/>
              <w:spacing w:after="0" w:line="312" w:lineRule="auto"/>
              <w:ind w:firstLine="0"/>
              <w:jc w:val="center"/>
              <w:rPr>
                <w:rFonts w:ascii="Times New Roman CYR" w:eastAsia="Times New Roman" w:hAnsi="Times New Roman CYR" w:cs="Times New Roman"/>
                <w:b/>
                <w:bCs/>
                <w:snapToGrid w:val="0"/>
                <w:kern w:val="0"/>
                <w:sz w:val="28"/>
                <w:szCs w:val="28"/>
                <w:lang w:eastAsia="uk-UA"/>
              </w:rPr>
            </w:pPr>
            <w:r w:rsidRPr="00433AE7">
              <w:rPr>
                <w:rFonts w:ascii="Times New Roman CYR" w:eastAsia="Times New Roman" w:hAnsi="Times New Roman CYR" w:cs="Times New Roman"/>
                <w:b/>
                <w:bCs/>
                <w:snapToGrid w:val="0"/>
                <w:kern w:val="0"/>
                <w:sz w:val="28"/>
                <w:szCs w:val="28"/>
                <w:lang w:eastAsia="uk-UA"/>
              </w:rPr>
              <w:t>11</w:t>
            </w:r>
          </w:p>
        </w:tc>
      </w:tr>
      <w:tr w:rsidR="00433AE7" w:rsidRPr="00433AE7" w:rsidTr="00F64AAC">
        <w:tblPrEx>
          <w:tblCellMar>
            <w:top w:w="0" w:type="dxa"/>
            <w:bottom w:w="0" w:type="dxa"/>
          </w:tblCellMar>
        </w:tblPrEx>
        <w:trPr>
          <w:trHeight w:val="163"/>
        </w:trPr>
        <w:tc>
          <w:tcPr>
            <w:tcW w:w="8820" w:type="dxa"/>
          </w:tcPr>
          <w:p w:rsidR="00433AE7" w:rsidRPr="00433AE7" w:rsidRDefault="00433AE7" w:rsidP="00433AE7">
            <w:pPr>
              <w:widowControl/>
              <w:tabs>
                <w:tab w:val="clear" w:pos="709"/>
              </w:tabs>
              <w:suppressAutoHyphens w:val="0"/>
              <w:spacing w:after="0" w:line="312" w:lineRule="auto"/>
              <w:ind w:left="1332" w:firstLine="0"/>
              <w:rPr>
                <w:rFonts w:ascii="Times New Roman" w:eastAsia="Times New Roman" w:hAnsi="Times New Roman" w:cs="Times New Roman"/>
                <w:bCs/>
                <w:kern w:val="0"/>
                <w:sz w:val="28"/>
                <w:szCs w:val="28"/>
                <w:lang w:eastAsia="uk-UA"/>
              </w:rPr>
            </w:pPr>
            <w:r w:rsidRPr="00433AE7">
              <w:rPr>
                <w:rFonts w:ascii="Times New Roman" w:eastAsia="Times New Roman" w:hAnsi="Times New Roman" w:cs="Times New Roman"/>
                <w:bCs/>
                <w:iCs/>
                <w:kern w:val="0"/>
                <w:sz w:val="28"/>
                <w:szCs w:val="28"/>
                <w:lang w:val="uk-UA" w:eastAsia="uk-UA"/>
              </w:rPr>
              <w:t>І.1</w:t>
            </w:r>
            <w:r w:rsidRPr="00433AE7">
              <w:rPr>
                <w:rFonts w:ascii="Times New Roman" w:eastAsia="Times New Roman" w:hAnsi="Times New Roman" w:cs="Times New Roman"/>
                <w:bCs/>
                <w:iCs/>
                <w:kern w:val="0"/>
                <w:sz w:val="28"/>
                <w:szCs w:val="28"/>
                <w:lang w:eastAsia="uk-UA"/>
              </w:rPr>
              <w:t>.</w:t>
            </w:r>
            <w:r w:rsidRPr="00433AE7">
              <w:rPr>
                <w:rFonts w:ascii="Times New Roman" w:eastAsia="Times New Roman" w:hAnsi="Times New Roman" w:cs="Times New Roman"/>
                <w:bCs/>
                <w:iCs/>
                <w:kern w:val="0"/>
                <w:sz w:val="28"/>
                <w:szCs w:val="28"/>
                <w:lang w:val="uk-UA" w:eastAsia="uk-UA"/>
              </w:rPr>
              <w:t xml:space="preserve"> Сущность понятия религиозно-этическая проблема и аспекты  исследования христианской проблематики в музыковедческой литературе…………………………………..</w:t>
            </w:r>
          </w:p>
        </w:tc>
        <w:tc>
          <w:tcPr>
            <w:tcW w:w="664" w:type="dxa"/>
          </w:tcPr>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bCs/>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t>11</w:t>
            </w:r>
          </w:p>
        </w:tc>
      </w:tr>
      <w:tr w:rsidR="00433AE7" w:rsidRPr="00433AE7" w:rsidTr="00F64AAC">
        <w:tblPrEx>
          <w:tblCellMar>
            <w:top w:w="0" w:type="dxa"/>
            <w:bottom w:w="0" w:type="dxa"/>
          </w:tblCellMar>
        </w:tblPrEx>
        <w:trPr>
          <w:trHeight w:val="70"/>
        </w:trPr>
        <w:tc>
          <w:tcPr>
            <w:tcW w:w="8820" w:type="dxa"/>
          </w:tcPr>
          <w:p w:rsidR="00433AE7" w:rsidRPr="00433AE7" w:rsidRDefault="00433AE7" w:rsidP="00433AE7">
            <w:pPr>
              <w:widowControl/>
              <w:tabs>
                <w:tab w:val="clear" w:pos="709"/>
              </w:tabs>
              <w:suppressAutoHyphens w:val="0"/>
              <w:spacing w:after="0" w:line="312" w:lineRule="auto"/>
              <w:ind w:left="1332" w:firstLine="0"/>
              <w:rPr>
                <w:rFonts w:ascii="Times New Roman" w:eastAsia="Times New Roman" w:hAnsi="Times New Roman" w:cs="Times New Roman"/>
                <w:bCs/>
                <w:iCs/>
                <w:kern w:val="0"/>
                <w:sz w:val="28"/>
                <w:szCs w:val="28"/>
                <w:lang w:val="uk-UA" w:eastAsia="uk-UA"/>
              </w:rPr>
            </w:pPr>
            <w:r w:rsidRPr="00433AE7">
              <w:rPr>
                <w:rFonts w:ascii="Times New Roman" w:eastAsia="Times New Roman" w:hAnsi="Times New Roman" w:cs="Times New Roman"/>
                <w:bCs/>
                <w:iCs/>
                <w:kern w:val="0"/>
                <w:sz w:val="28"/>
                <w:szCs w:val="28"/>
                <w:lang w:eastAsia="uk-UA"/>
              </w:rPr>
              <w:t>І.2. Условия освоения религиозно-этической проблематики русской музыкой. Стилевой процесс. Христианские идеи и стилевая специфика русских опер……………………………..</w:t>
            </w:r>
          </w:p>
        </w:tc>
        <w:tc>
          <w:tcPr>
            <w:tcW w:w="664" w:type="dxa"/>
          </w:tcPr>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bCs/>
                <w:kern w:val="0"/>
                <w:sz w:val="28"/>
                <w:szCs w:val="28"/>
                <w:lang w:val="uk-UA" w:eastAsia="ru-RU"/>
              </w:rPr>
              <w:t>26</w:t>
            </w:r>
          </w:p>
        </w:tc>
      </w:tr>
      <w:tr w:rsidR="00433AE7" w:rsidRPr="00433AE7" w:rsidTr="00F64AAC">
        <w:tblPrEx>
          <w:tblCellMar>
            <w:top w:w="0" w:type="dxa"/>
            <w:bottom w:w="0" w:type="dxa"/>
          </w:tblCellMar>
        </w:tblPrEx>
        <w:trPr>
          <w:trHeight w:val="108"/>
        </w:trPr>
        <w:tc>
          <w:tcPr>
            <w:tcW w:w="8820" w:type="dxa"/>
          </w:tcPr>
          <w:p w:rsidR="00433AE7" w:rsidRPr="00433AE7" w:rsidRDefault="00433AE7" w:rsidP="00433AE7">
            <w:pPr>
              <w:widowControl/>
              <w:tabs>
                <w:tab w:val="clear" w:pos="709"/>
              </w:tabs>
              <w:suppressAutoHyphens w:val="0"/>
              <w:spacing w:after="0" w:line="312" w:lineRule="auto"/>
              <w:ind w:left="1332" w:firstLine="0"/>
              <w:outlineLvl w:val="0"/>
              <w:rPr>
                <w:rFonts w:ascii="Times New Roman" w:eastAsia="Times New Roman" w:hAnsi="Times New Roman" w:cs="Times New Roman"/>
                <w:bCs/>
                <w:iCs/>
                <w:kern w:val="0"/>
                <w:sz w:val="28"/>
                <w:szCs w:val="28"/>
                <w:lang w:eastAsia="uk-UA"/>
              </w:rPr>
            </w:pPr>
            <w:r w:rsidRPr="00433AE7">
              <w:rPr>
                <w:rFonts w:ascii="Times New Roman" w:eastAsia="Times New Roman" w:hAnsi="Times New Roman" w:cs="Times New Roman"/>
                <w:bCs/>
                <w:iCs/>
                <w:kern w:val="0"/>
                <w:sz w:val="28"/>
                <w:szCs w:val="28"/>
                <w:lang w:eastAsia="uk-UA"/>
              </w:rPr>
              <w:t>І.3. Идеи нравственного богословия XIX века и духовный путь героев русской оперы……………………………………..</w:t>
            </w:r>
          </w:p>
        </w:tc>
        <w:tc>
          <w:tcPr>
            <w:tcW w:w="664" w:type="dxa"/>
          </w:tcPr>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r w:rsidRPr="00433AE7">
              <w:rPr>
                <w:rFonts w:ascii="Times New Roman" w:eastAsia="Times New Roman" w:hAnsi="Times New Roman" w:cs="Times New Roman"/>
                <w:b/>
                <w:kern w:val="0"/>
                <w:sz w:val="28"/>
                <w:szCs w:val="28"/>
                <w:lang w:val="uk-UA" w:eastAsia="ru-RU"/>
              </w:rPr>
              <w:t>39</w:t>
            </w:r>
          </w:p>
        </w:tc>
      </w:tr>
      <w:tr w:rsidR="00433AE7" w:rsidRPr="00433AE7" w:rsidTr="00F64AAC">
        <w:tblPrEx>
          <w:tblCellMar>
            <w:top w:w="0" w:type="dxa"/>
            <w:bottom w:w="0" w:type="dxa"/>
          </w:tblCellMar>
        </w:tblPrEx>
        <w:trPr>
          <w:trHeight w:val="170"/>
        </w:trPr>
        <w:tc>
          <w:tcPr>
            <w:tcW w:w="8820" w:type="dxa"/>
          </w:tcPr>
          <w:p w:rsidR="00433AE7" w:rsidRPr="00433AE7" w:rsidRDefault="00433AE7" w:rsidP="00433AE7">
            <w:pPr>
              <w:widowControl/>
              <w:tabs>
                <w:tab w:val="clear" w:pos="709"/>
              </w:tabs>
              <w:suppressAutoHyphens w:val="0"/>
              <w:spacing w:after="0" w:line="312" w:lineRule="auto"/>
              <w:ind w:left="1332" w:firstLine="0"/>
              <w:outlineLvl w:val="0"/>
              <w:rPr>
                <w:rFonts w:ascii="Times New Roman" w:eastAsia="Times New Roman" w:hAnsi="Times New Roman" w:cs="Times New Roman"/>
                <w:bCs/>
                <w:iCs/>
                <w:kern w:val="0"/>
                <w:sz w:val="28"/>
                <w:szCs w:val="28"/>
                <w:lang w:eastAsia="uk-UA"/>
              </w:rPr>
            </w:pPr>
            <w:r w:rsidRPr="00433AE7">
              <w:rPr>
                <w:rFonts w:ascii="Times New Roman" w:eastAsia="Times New Roman" w:hAnsi="Times New Roman" w:cs="Times New Roman"/>
                <w:bCs/>
                <w:iCs/>
                <w:kern w:val="0"/>
                <w:sz w:val="28"/>
                <w:szCs w:val="28"/>
                <w:lang w:eastAsia="uk-UA"/>
              </w:rPr>
              <w:t>І.4. Тема монархического правления в публицистике последней трети XIX века и проблема власти в русской опере……………………………………………………………..</w:t>
            </w:r>
          </w:p>
        </w:tc>
        <w:tc>
          <w:tcPr>
            <w:tcW w:w="664" w:type="dxa"/>
          </w:tcPr>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t>58</w:t>
            </w:r>
          </w:p>
        </w:tc>
      </w:tr>
      <w:tr w:rsidR="00433AE7" w:rsidRPr="00433AE7" w:rsidTr="00F64AAC">
        <w:tblPrEx>
          <w:tblCellMar>
            <w:top w:w="0" w:type="dxa"/>
            <w:bottom w:w="0" w:type="dxa"/>
          </w:tblCellMar>
        </w:tblPrEx>
        <w:trPr>
          <w:trHeight w:val="232"/>
        </w:trPr>
        <w:tc>
          <w:tcPr>
            <w:tcW w:w="8820" w:type="dxa"/>
          </w:tcPr>
          <w:p w:rsidR="00433AE7" w:rsidRPr="00433AE7" w:rsidRDefault="00433AE7" w:rsidP="00433AE7">
            <w:pPr>
              <w:widowControl/>
              <w:tabs>
                <w:tab w:val="clear" w:pos="709"/>
              </w:tabs>
              <w:suppressAutoHyphens w:val="0"/>
              <w:spacing w:after="0" w:line="312" w:lineRule="auto"/>
              <w:ind w:left="1332" w:firstLine="0"/>
              <w:rPr>
                <w:rFonts w:ascii="Times New Roman" w:eastAsia="Times New Roman" w:hAnsi="Times New Roman" w:cs="Times New Roman"/>
                <w:bCs/>
                <w:iCs/>
                <w:kern w:val="0"/>
                <w:sz w:val="28"/>
                <w:szCs w:val="28"/>
                <w:lang w:eastAsia="uk-UA"/>
              </w:rPr>
            </w:pPr>
            <w:r w:rsidRPr="00433AE7">
              <w:rPr>
                <w:rFonts w:ascii="Times New Roman" w:eastAsia="Times New Roman" w:hAnsi="Times New Roman" w:cs="Times New Roman"/>
                <w:bCs/>
                <w:iCs/>
                <w:kern w:val="0"/>
                <w:sz w:val="28"/>
                <w:szCs w:val="28"/>
                <w:lang w:eastAsia="uk-UA"/>
              </w:rPr>
              <w:t>І.5. Три взгляда на историю в философии последней трети ХIХ – начала ХХ века и апокалиптическая тема в русской опере……………………………………………………………..</w:t>
            </w:r>
          </w:p>
        </w:tc>
        <w:tc>
          <w:tcPr>
            <w:tcW w:w="664" w:type="dxa"/>
          </w:tcPr>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t>73</w:t>
            </w:r>
          </w:p>
        </w:tc>
      </w:tr>
      <w:tr w:rsidR="00433AE7" w:rsidRPr="00433AE7" w:rsidTr="00F64AAC">
        <w:tblPrEx>
          <w:tblCellMar>
            <w:top w:w="0" w:type="dxa"/>
            <w:bottom w:w="0" w:type="dxa"/>
          </w:tblCellMar>
        </w:tblPrEx>
        <w:trPr>
          <w:trHeight w:val="771"/>
        </w:trPr>
        <w:tc>
          <w:tcPr>
            <w:tcW w:w="8820" w:type="dxa"/>
          </w:tcPr>
          <w:p w:rsidR="00433AE7" w:rsidRPr="00433AE7" w:rsidRDefault="00433AE7" w:rsidP="00433AE7">
            <w:pPr>
              <w:widowControl/>
              <w:tabs>
                <w:tab w:val="clear" w:pos="709"/>
                <w:tab w:val="center" w:pos="0"/>
              </w:tabs>
              <w:suppressAutoHyphens w:val="0"/>
              <w:spacing w:after="0" w:line="312" w:lineRule="auto"/>
              <w:ind w:firstLine="0"/>
              <w:rPr>
                <w:rFonts w:ascii="Times New Roman" w:eastAsia="Times New Roman" w:hAnsi="Times New Roman" w:cs="Times New Roman"/>
                <w:bCs/>
                <w:iCs/>
                <w:kern w:val="0"/>
                <w:sz w:val="28"/>
                <w:szCs w:val="28"/>
                <w:lang w:val="uk-UA" w:eastAsia="ru-RU"/>
              </w:rPr>
            </w:pPr>
            <w:r w:rsidRPr="00433AE7">
              <w:rPr>
                <w:rFonts w:ascii="Times New Roman" w:eastAsia="Times New Roman" w:hAnsi="Times New Roman" w:cs="Times New Roman"/>
                <w:b/>
                <w:kern w:val="0"/>
                <w:sz w:val="28"/>
                <w:szCs w:val="28"/>
                <w:lang w:eastAsia="ru-RU"/>
              </w:rPr>
              <w:t>РАЗДЕЛ ІІ. ИНТЕРПРЕТАЦИЯ ПРОБЛЕМ РЕЛИГИОЗНОЙ ЭТИКИ В КОНЦЕПЦИЯХ «ХОВАНЩИНЫ» М.МУСОРГСКОГО И «СКАЗАНИЯ О НЕВИДИМОМ ГРАДЕ КИТЕЖЕ» Н.РИМСКОГО-КОРСАКОВА КАК СТИЛЕОБРАЗУЮЩИЙ ФАКТОР</w:t>
            </w:r>
            <w:r w:rsidRPr="00433AE7">
              <w:rPr>
                <w:rFonts w:ascii="Times New Roman" w:eastAsia="Times New Roman" w:hAnsi="Times New Roman" w:cs="Times New Roman"/>
                <w:b/>
                <w:kern w:val="0"/>
                <w:sz w:val="28"/>
                <w:szCs w:val="28"/>
                <w:lang w:val="uk-UA" w:eastAsia="ru-RU"/>
              </w:rPr>
              <w:t>………………………………………………………………………</w:t>
            </w:r>
          </w:p>
        </w:tc>
        <w:tc>
          <w:tcPr>
            <w:tcW w:w="664" w:type="dxa"/>
          </w:tcPr>
          <w:p w:rsidR="00433AE7" w:rsidRPr="00433AE7" w:rsidRDefault="00433AE7" w:rsidP="00433AE7">
            <w:pPr>
              <w:widowControl/>
              <w:tabs>
                <w:tab w:val="clear" w:pos="709"/>
                <w:tab w:val="center" w:pos="0"/>
              </w:tabs>
              <w:suppressAutoHyphens w:val="0"/>
              <w:spacing w:after="0" w:line="312" w:lineRule="auto"/>
              <w:ind w:firstLine="0"/>
              <w:jc w:val="center"/>
              <w:rPr>
                <w:rFonts w:ascii="Times New Roman" w:eastAsia="Times New Roman" w:hAnsi="Times New Roman" w:cs="Times New Roman"/>
                <w:b/>
                <w:bCs/>
                <w:iCs/>
                <w:kern w:val="0"/>
                <w:sz w:val="28"/>
                <w:szCs w:val="28"/>
                <w:lang w:val="uk-UA" w:eastAsia="ru-RU"/>
              </w:rPr>
            </w:pPr>
          </w:p>
          <w:p w:rsidR="00433AE7" w:rsidRPr="00433AE7" w:rsidRDefault="00433AE7" w:rsidP="00433AE7">
            <w:pPr>
              <w:widowControl/>
              <w:tabs>
                <w:tab w:val="clear" w:pos="709"/>
                <w:tab w:val="center" w:pos="0"/>
              </w:tabs>
              <w:suppressAutoHyphens w:val="0"/>
              <w:spacing w:after="0" w:line="312" w:lineRule="auto"/>
              <w:ind w:firstLine="0"/>
              <w:jc w:val="center"/>
              <w:rPr>
                <w:rFonts w:ascii="Times New Roman" w:eastAsia="Times New Roman" w:hAnsi="Times New Roman" w:cs="Times New Roman"/>
                <w:b/>
                <w:bCs/>
                <w:iCs/>
                <w:kern w:val="0"/>
                <w:sz w:val="28"/>
                <w:szCs w:val="28"/>
                <w:lang w:val="uk-UA" w:eastAsia="ru-RU"/>
              </w:rPr>
            </w:pPr>
          </w:p>
          <w:p w:rsidR="00433AE7" w:rsidRPr="00433AE7" w:rsidRDefault="00433AE7" w:rsidP="00433AE7">
            <w:pPr>
              <w:widowControl/>
              <w:tabs>
                <w:tab w:val="clear" w:pos="709"/>
                <w:tab w:val="center" w:pos="0"/>
              </w:tabs>
              <w:suppressAutoHyphens w:val="0"/>
              <w:spacing w:after="0" w:line="312" w:lineRule="auto"/>
              <w:ind w:firstLine="0"/>
              <w:jc w:val="center"/>
              <w:rPr>
                <w:rFonts w:ascii="Times New Roman" w:eastAsia="Times New Roman" w:hAnsi="Times New Roman" w:cs="Times New Roman"/>
                <w:b/>
                <w:bCs/>
                <w:iCs/>
                <w:kern w:val="0"/>
                <w:sz w:val="28"/>
                <w:szCs w:val="28"/>
                <w:lang w:val="uk-UA" w:eastAsia="ru-RU"/>
              </w:rPr>
            </w:pPr>
          </w:p>
          <w:p w:rsidR="00433AE7" w:rsidRPr="00433AE7" w:rsidRDefault="00433AE7" w:rsidP="00433AE7">
            <w:pPr>
              <w:widowControl/>
              <w:tabs>
                <w:tab w:val="clear" w:pos="709"/>
                <w:tab w:val="center" w:pos="0"/>
              </w:tabs>
              <w:suppressAutoHyphens w:val="0"/>
              <w:spacing w:after="0" w:line="312" w:lineRule="auto"/>
              <w:ind w:firstLine="0"/>
              <w:jc w:val="center"/>
              <w:rPr>
                <w:rFonts w:ascii="Times New Roman" w:eastAsia="Times New Roman" w:hAnsi="Times New Roman" w:cs="Times New Roman"/>
                <w:b/>
                <w:bCs/>
                <w:iCs/>
                <w:kern w:val="0"/>
                <w:sz w:val="28"/>
                <w:szCs w:val="28"/>
                <w:lang w:val="uk-UA" w:eastAsia="ru-RU"/>
              </w:rPr>
            </w:pPr>
          </w:p>
          <w:p w:rsidR="00433AE7" w:rsidRPr="00433AE7" w:rsidRDefault="00433AE7" w:rsidP="00433AE7">
            <w:pPr>
              <w:widowControl/>
              <w:tabs>
                <w:tab w:val="clear" w:pos="709"/>
                <w:tab w:val="center" w:pos="0"/>
              </w:tabs>
              <w:suppressAutoHyphens w:val="0"/>
              <w:spacing w:after="0" w:line="312" w:lineRule="auto"/>
              <w:ind w:firstLine="0"/>
              <w:jc w:val="center"/>
              <w:rPr>
                <w:rFonts w:ascii="Times New Roman" w:eastAsia="Times New Roman" w:hAnsi="Times New Roman" w:cs="Times New Roman"/>
                <w:b/>
                <w:bCs/>
                <w:iCs/>
                <w:kern w:val="0"/>
                <w:sz w:val="28"/>
                <w:szCs w:val="28"/>
                <w:lang w:val="uk-UA" w:eastAsia="ru-RU"/>
              </w:rPr>
            </w:pPr>
            <w:r w:rsidRPr="00433AE7">
              <w:rPr>
                <w:rFonts w:ascii="Times New Roman" w:eastAsia="Times New Roman" w:hAnsi="Times New Roman" w:cs="Times New Roman"/>
                <w:b/>
                <w:bCs/>
                <w:iCs/>
                <w:kern w:val="0"/>
                <w:sz w:val="28"/>
                <w:szCs w:val="28"/>
                <w:lang w:val="uk-UA" w:eastAsia="ru-RU"/>
              </w:rPr>
              <w:t>89</w:t>
            </w:r>
          </w:p>
        </w:tc>
      </w:tr>
      <w:tr w:rsidR="00433AE7" w:rsidRPr="00433AE7" w:rsidTr="00F64AAC">
        <w:tblPrEx>
          <w:tblCellMar>
            <w:top w:w="0" w:type="dxa"/>
            <w:bottom w:w="0" w:type="dxa"/>
          </w:tblCellMar>
        </w:tblPrEx>
        <w:trPr>
          <w:trHeight w:val="511"/>
        </w:trPr>
        <w:tc>
          <w:tcPr>
            <w:tcW w:w="8820" w:type="dxa"/>
          </w:tcPr>
          <w:p w:rsidR="00433AE7" w:rsidRPr="00433AE7" w:rsidRDefault="00433AE7" w:rsidP="00433AE7">
            <w:pPr>
              <w:tabs>
                <w:tab w:val="clear" w:pos="709"/>
              </w:tabs>
              <w:suppressAutoHyphens w:val="0"/>
              <w:spacing w:after="0" w:line="312" w:lineRule="auto"/>
              <w:ind w:left="1332" w:firstLine="0"/>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kern w:val="0"/>
                <w:sz w:val="28"/>
                <w:szCs w:val="28"/>
                <w:lang w:val="uk-UA" w:eastAsia="ru-RU"/>
              </w:rPr>
              <w:t>ІІ.</w:t>
            </w:r>
            <w:r w:rsidRPr="00433AE7">
              <w:rPr>
                <w:rFonts w:ascii="Times New Roman" w:eastAsia="Times New Roman" w:hAnsi="Times New Roman" w:cs="Times New Roman"/>
                <w:kern w:val="0"/>
                <w:sz w:val="28"/>
                <w:szCs w:val="28"/>
                <w:lang w:eastAsia="ru-RU"/>
              </w:rPr>
              <w:t>1.Учение о божественной благодати и проблема власти в «Хованщине» М. Мусоргского</w:t>
            </w:r>
            <w:r w:rsidRPr="00433AE7">
              <w:rPr>
                <w:rFonts w:ascii="Times New Roman" w:eastAsia="Times New Roman" w:hAnsi="Times New Roman" w:cs="Times New Roman"/>
                <w:kern w:val="0"/>
                <w:sz w:val="28"/>
                <w:szCs w:val="28"/>
                <w:lang w:val="uk-UA" w:eastAsia="ru-RU"/>
              </w:rPr>
              <w:t>………………………………….</w:t>
            </w:r>
          </w:p>
        </w:tc>
        <w:tc>
          <w:tcPr>
            <w:tcW w:w="664" w:type="dxa"/>
          </w:tcPr>
          <w:p w:rsidR="00433AE7" w:rsidRPr="00433AE7" w:rsidRDefault="00433AE7" w:rsidP="00433AE7">
            <w:pPr>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t>89</w:t>
            </w:r>
          </w:p>
        </w:tc>
      </w:tr>
      <w:tr w:rsidR="00433AE7" w:rsidRPr="00433AE7" w:rsidTr="00F64AAC">
        <w:tblPrEx>
          <w:tblCellMar>
            <w:top w:w="0" w:type="dxa"/>
            <w:bottom w:w="0" w:type="dxa"/>
          </w:tblCellMar>
        </w:tblPrEx>
        <w:trPr>
          <w:trHeight w:val="885"/>
        </w:trPr>
        <w:tc>
          <w:tcPr>
            <w:tcW w:w="8820" w:type="dxa"/>
          </w:tcPr>
          <w:p w:rsidR="00433AE7" w:rsidRPr="00433AE7" w:rsidRDefault="00433AE7" w:rsidP="00433AE7">
            <w:pPr>
              <w:tabs>
                <w:tab w:val="clear" w:pos="709"/>
              </w:tabs>
              <w:suppressAutoHyphens w:val="0"/>
              <w:spacing w:after="0" w:line="312" w:lineRule="auto"/>
              <w:ind w:left="1332" w:firstLine="0"/>
              <w:rPr>
                <w:rFonts w:ascii="Times New Roman" w:eastAsia="Times New Roman" w:hAnsi="Times New Roman" w:cs="Times New Roman"/>
                <w:kern w:val="0"/>
                <w:sz w:val="28"/>
                <w:szCs w:val="28"/>
                <w:lang w:val="uk-UA" w:eastAsia="ru-RU"/>
              </w:rPr>
            </w:pPr>
            <w:r w:rsidRPr="00433AE7">
              <w:rPr>
                <w:rFonts w:ascii="Times New Roman" w:eastAsia="Times New Roman" w:hAnsi="Times New Roman" w:cs="Times New Roman"/>
                <w:iCs/>
                <w:kern w:val="0"/>
                <w:sz w:val="28"/>
                <w:szCs w:val="28"/>
                <w:lang w:val="uk-UA" w:eastAsia="ru-RU"/>
              </w:rPr>
              <w:t>ІІ.</w:t>
            </w:r>
            <w:r w:rsidRPr="00433AE7">
              <w:rPr>
                <w:rFonts w:ascii="Times New Roman" w:eastAsia="Times New Roman" w:hAnsi="Times New Roman" w:cs="Times New Roman"/>
                <w:iCs/>
                <w:kern w:val="0"/>
                <w:sz w:val="28"/>
                <w:szCs w:val="28"/>
                <w:lang w:eastAsia="ru-RU"/>
              </w:rPr>
              <w:t xml:space="preserve">2. Концепция Софии и проблема преображения мира </w:t>
            </w:r>
            <w:r w:rsidRPr="00433AE7">
              <w:rPr>
                <w:rFonts w:ascii="Times New Roman" w:eastAsia="Times New Roman" w:hAnsi="Times New Roman" w:cs="Times New Roman"/>
                <w:iCs/>
                <w:snapToGrid w:val="0"/>
                <w:kern w:val="0"/>
                <w:sz w:val="28"/>
                <w:szCs w:val="28"/>
                <w:lang w:eastAsia="ru-RU"/>
              </w:rPr>
              <w:t>в «Сказании о невидимом граде Китеже» Н.Римского-</w:t>
            </w:r>
            <w:r w:rsidRPr="00433AE7">
              <w:rPr>
                <w:rFonts w:ascii="Times New Roman" w:eastAsia="Times New Roman" w:hAnsi="Times New Roman" w:cs="Times New Roman"/>
                <w:iCs/>
                <w:snapToGrid w:val="0"/>
                <w:kern w:val="0"/>
                <w:sz w:val="28"/>
                <w:szCs w:val="28"/>
                <w:lang w:eastAsia="ru-RU"/>
              </w:rPr>
              <w:lastRenderedPageBreak/>
              <w:t>Корсакова</w:t>
            </w:r>
            <w:r w:rsidRPr="00433AE7">
              <w:rPr>
                <w:rFonts w:ascii="Times New Roman" w:eastAsia="Times New Roman" w:hAnsi="Times New Roman" w:cs="Times New Roman"/>
                <w:iCs/>
                <w:snapToGrid w:val="0"/>
                <w:kern w:val="0"/>
                <w:sz w:val="28"/>
                <w:szCs w:val="28"/>
                <w:lang w:val="uk-UA" w:eastAsia="ru-RU"/>
              </w:rPr>
              <w:t>…………………………………………………………</w:t>
            </w:r>
          </w:p>
        </w:tc>
        <w:tc>
          <w:tcPr>
            <w:tcW w:w="664" w:type="dxa"/>
          </w:tcPr>
          <w:p w:rsidR="00433AE7" w:rsidRPr="00433AE7" w:rsidRDefault="00433AE7" w:rsidP="00433AE7">
            <w:pPr>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p>
          <w:p w:rsidR="00433AE7" w:rsidRPr="00433AE7" w:rsidRDefault="00433AE7" w:rsidP="00433AE7">
            <w:pPr>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lastRenderedPageBreak/>
              <w:t>133</w:t>
            </w:r>
          </w:p>
        </w:tc>
      </w:tr>
      <w:tr w:rsidR="00433AE7" w:rsidRPr="00433AE7" w:rsidTr="00F64AAC">
        <w:tblPrEx>
          <w:tblCellMar>
            <w:top w:w="0" w:type="dxa"/>
            <w:bottom w:w="0" w:type="dxa"/>
          </w:tblCellMar>
        </w:tblPrEx>
        <w:trPr>
          <w:trHeight w:val="365"/>
        </w:trPr>
        <w:tc>
          <w:tcPr>
            <w:tcW w:w="8820" w:type="dxa"/>
          </w:tcPr>
          <w:p w:rsidR="00433AE7" w:rsidRPr="00433AE7" w:rsidRDefault="00433AE7" w:rsidP="00433AE7">
            <w:pPr>
              <w:widowControl/>
              <w:tabs>
                <w:tab w:val="clear" w:pos="709"/>
                <w:tab w:val="left" w:pos="0"/>
              </w:tabs>
              <w:suppressAutoHyphens w:val="0"/>
              <w:spacing w:after="0" w:line="312" w:lineRule="auto"/>
              <w:ind w:firstLine="0"/>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eastAsia="ru-RU"/>
              </w:rPr>
              <w:lastRenderedPageBreak/>
              <w:t>ВЫВОДЫ</w:t>
            </w:r>
            <w:r w:rsidRPr="00433AE7">
              <w:rPr>
                <w:rFonts w:ascii="Times New Roman" w:eastAsia="Times New Roman" w:hAnsi="Times New Roman" w:cs="Times New Roman"/>
                <w:b/>
                <w:kern w:val="0"/>
                <w:sz w:val="28"/>
                <w:szCs w:val="28"/>
                <w:lang w:val="uk-UA" w:eastAsia="ru-RU"/>
              </w:rPr>
              <w:t>……………………………………………………………………..</w:t>
            </w:r>
          </w:p>
        </w:tc>
        <w:tc>
          <w:tcPr>
            <w:tcW w:w="664" w:type="dxa"/>
          </w:tcPr>
          <w:p w:rsidR="00433AE7" w:rsidRPr="00433AE7" w:rsidRDefault="00433AE7" w:rsidP="00433AE7">
            <w:pPr>
              <w:widowControl/>
              <w:tabs>
                <w:tab w:val="clear" w:pos="709"/>
                <w:tab w:val="left" w:pos="0"/>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t>174</w:t>
            </w:r>
          </w:p>
        </w:tc>
      </w:tr>
      <w:tr w:rsidR="00433AE7" w:rsidRPr="00433AE7" w:rsidTr="00F64AAC">
        <w:tblPrEx>
          <w:tblCellMar>
            <w:top w:w="0" w:type="dxa"/>
            <w:bottom w:w="0" w:type="dxa"/>
          </w:tblCellMar>
        </w:tblPrEx>
        <w:trPr>
          <w:trHeight w:val="435"/>
        </w:trPr>
        <w:tc>
          <w:tcPr>
            <w:tcW w:w="8820" w:type="dxa"/>
          </w:tcPr>
          <w:p w:rsidR="00433AE7" w:rsidRPr="00433AE7" w:rsidRDefault="00433AE7" w:rsidP="00433AE7">
            <w:pPr>
              <w:widowControl/>
              <w:tabs>
                <w:tab w:val="clear" w:pos="709"/>
                <w:tab w:val="left" w:pos="0"/>
              </w:tabs>
              <w:suppressAutoHyphens w:val="0"/>
              <w:spacing w:after="0" w:line="312" w:lineRule="auto"/>
              <w:ind w:firstLine="0"/>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eastAsia="ru-RU"/>
              </w:rPr>
              <w:t>СПИСОК ИСПОЛЬЗОВАННОЙ ЛИТЕРАТУРЫ</w:t>
            </w:r>
            <w:r w:rsidRPr="00433AE7">
              <w:rPr>
                <w:rFonts w:ascii="Times New Roman" w:eastAsia="Times New Roman" w:hAnsi="Times New Roman" w:cs="Times New Roman"/>
                <w:b/>
                <w:kern w:val="0"/>
                <w:sz w:val="28"/>
                <w:szCs w:val="28"/>
                <w:lang w:val="uk-UA" w:eastAsia="ru-RU"/>
              </w:rPr>
              <w:t>……………………...</w:t>
            </w:r>
          </w:p>
        </w:tc>
        <w:tc>
          <w:tcPr>
            <w:tcW w:w="664" w:type="dxa"/>
          </w:tcPr>
          <w:p w:rsidR="00433AE7" w:rsidRPr="00433AE7" w:rsidRDefault="00433AE7" w:rsidP="00433AE7">
            <w:pPr>
              <w:widowControl/>
              <w:tabs>
                <w:tab w:val="clear" w:pos="709"/>
                <w:tab w:val="left" w:pos="0"/>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t>182</w:t>
            </w:r>
          </w:p>
        </w:tc>
      </w:tr>
      <w:tr w:rsidR="00433AE7" w:rsidRPr="00433AE7" w:rsidTr="00F64AAC">
        <w:tblPrEx>
          <w:tblCellMar>
            <w:top w:w="0" w:type="dxa"/>
            <w:bottom w:w="0" w:type="dxa"/>
          </w:tblCellMar>
        </w:tblPrEx>
        <w:trPr>
          <w:trHeight w:val="176"/>
        </w:trPr>
        <w:tc>
          <w:tcPr>
            <w:tcW w:w="8820" w:type="dxa"/>
          </w:tcPr>
          <w:p w:rsidR="00433AE7" w:rsidRPr="00433AE7" w:rsidRDefault="00433AE7" w:rsidP="00433AE7">
            <w:pPr>
              <w:widowControl/>
              <w:tabs>
                <w:tab w:val="clear" w:pos="709"/>
                <w:tab w:val="left" w:pos="0"/>
              </w:tabs>
              <w:suppressAutoHyphens w:val="0"/>
              <w:spacing w:after="0" w:line="312" w:lineRule="auto"/>
              <w:ind w:firstLine="0"/>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eastAsia="ru-RU"/>
              </w:rPr>
              <w:t>ПРИЛОЖЕНИЕ</w:t>
            </w:r>
            <w:r w:rsidRPr="00433AE7">
              <w:rPr>
                <w:rFonts w:ascii="Times New Roman" w:eastAsia="Times New Roman" w:hAnsi="Times New Roman" w:cs="Times New Roman"/>
                <w:b/>
                <w:kern w:val="0"/>
                <w:sz w:val="28"/>
                <w:szCs w:val="28"/>
                <w:lang w:val="uk-UA" w:eastAsia="ru-RU"/>
              </w:rPr>
              <w:t>……………………………………………………………...</w:t>
            </w:r>
          </w:p>
        </w:tc>
        <w:tc>
          <w:tcPr>
            <w:tcW w:w="664" w:type="dxa"/>
          </w:tcPr>
          <w:p w:rsidR="00433AE7" w:rsidRPr="00433AE7" w:rsidRDefault="00433AE7" w:rsidP="00433AE7">
            <w:pPr>
              <w:widowControl/>
              <w:tabs>
                <w:tab w:val="clear" w:pos="709"/>
                <w:tab w:val="left" w:pos="0"/>
              </w:tabs>
              <w:suppressAutoHyphens w:val="0"/>
              <w:spacing w:after="0" w:line="312" w:lineRule="auto"/>
              <w:ind w:firstLine="0"/>
              <w:jc w:val="center"/>
              <w:rPr>
                <w:rFonts w:ascii="Times New Roman" w:eastAsia="Times New Roman" w:hAnsi="Times New Roman" w:cs="Times New Roman"/>
                <w:b/>
                <w:kern w:val="0"/>
                <w:sz w:val="28"/>
                <w:szCs w:val="28"/>
                <w:lang w:val="uk-UA" w:eastAsia="ru-RU"/>
              </w:rPr>
            </w:pPr>
            <w:r w:rsidRPr="00433AE7">
              <w:rPr>
                <w:rFonts w:ascii="Times New Roman" w:eastAsia="Times New Roman" w:hAnsi="Times New Roman" w:cs="Times New Roman"/>
                <w:b/>
                <w:kern w:val="0"/>
                <w:sz w:val="28"/>
                <w:szCs w:val="28"/>
                <w:lang w:val="uk-UA" w:eastAsia="ru-RU"/>
              </w:rPr>
              <w:t>197</w:t>
            </w:r>
          </w:p>
        </w:tc>
      </w:tr>
    </w:tbl>
    <w:p w:rsidR="00433AE7" w:rsidRPr="00433AE7" w:rsidRDefault="00433AE7" w:rsidP="00433AE7">
      <w:pPr>
        <w:widowControl/>
        <w:tabs>
          <w:tab w:val="clear" w:pos="709"/>
        </w:tabs>
        <w:suppressAutoHyphens w:val="0"/>
        <w:spacing w:after="0" w:line="312" w:lineRule="auto"/>
        <w:ind w:firstLine="0"/>
        <w:jc w:val="left"/>
        <w:rPr>
          <w:rFonts w:ascii="Times New Roman" w:eastAsia="Times New Roman" w:hAnsi="Times New Roman" w:cs="Times New Roman"/>
          <w:kern w:val="0"/>
          <w:sz w:val="24"/>
          <w:szCs w:val="24"/>
          <w:lang w:val="uk-UA" w:eastAsia="ru-RU"/>
        </w:rPr>
      </w:pPr>
    </w:p>
    <w:p w:rsidR="00433AE7" w:rsidRDefault="00433AE7" w:rsidP="00433AE7"/>
    <w:p w:rsidR="00433AE7" w:rsidRDefault="00433AE7" w:rsidP="00433AE7"/>
    <w:p w:rsidR="00433AE7" w:rsidRDefault="00433AE7" w:rsidP="00433AE7"/>
    <w:p w:rsidR="00433AE7" w:rsidRPr="00433AE7" w:rsidRDefault="00433AE7" w:rsidP="00433AE7">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4"/>
          <w:lang w:eastAsia="ru-RU"/>
        </w:rPr>
      </w:pPr>
      <w:r w:rsidRPr="00433AE7">
        <w:rPr>
          <w:rFonts w:ascii="Times New Roman" w:eastAsia="Times New Roman" w:hAnsi="Times New Roman" w:cs="Times New Roman"/>
          <w:b/>
          <w:kern w:val="0"/>
          <w:sz w:val="28"/>
          <w:szCs w:val="24"/>
          <w:lang w:eastAsia="ru-RU"/>
        </w:rPr>
        <w:t>ВВЕДЕНИЕ</w:t>
      </w:r>
    </w:p>
    <w:p w:rsidR="00433AE7" w:rsidRPr="00433AE7" w:rsidRDefault="00433AE7" w:rsidP="00433AE7">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4"/>
          <w:lang w:eastAsia="ru-RU"/>
        </w:rPr>
      </w:pPr>
    </w:p>
    <w:p w:rsidR="00433AE7" w:rsidRPr="00433AE7" w:rsidRDefault="00433AE7" w:rsidP="00433AE7">
      <w:pPr>
        <w:widowControl/>
        <w:tabs>
          <w:tab w:val="clear" w:pos="709"/>
        </w:tabs>
        <w:suppressAutoHyphens w:val="0"/>
        <w:spacing w:after="0" w:line="360" w:lineRule="auto"/>
        <w:ind w:right="245" w:firstLine="709"/>
        <w:jc w:val="center"/>
        <w:rPr>
          <w:rFonts w:ascii="Times New Roman" w:eastAsia="Times New Roman" w:hAnsi="Times New Roman" w:cs="Times New Roman"/>
          <w:kern w:val="0"/>
          <w:sz w:val="28"/>
          <w:szCs w:val="24"/>
          <w:lang w:eastAsia="ru-RU"/>
        </w:rPr>
      </w:pP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bCs/>
          <w:i/>
          <w:iCs/>
          <w:kern w:val="0"/>
          <w:sz w:val="28"/>
          <w:szCs w:val="24"/>
          <w:lang w:eastAsia="ru-RU"/>
        </w:rPr>
        <w:t xml:space="preserve">Актуальность темы исследования. </w:t>
      </w:r>
      <w:r w:rsidRPr="00433AE7">
        <w:rPr>
          <w:rFonts w:ascii="Times New Roman" w:eastAsia="Times New Roman" w:hAnsi="Times New Roman" w:cs="Times New Roman"/>
          <w:kern w:val="0"/>
          <w:sz w:val="28"/>
          <w:szCs w:val="24"/>
          <w:lang w:eastAsia="ru-RU"/>
        </w:rPr>
        <w:t xml:space="preserve">Религиозно-этическая  проблематика является одним из важнейших факторов, формирующих стиль русской музыки. Вызванные ею специфические стилевые явления в опере для последней стали своего рода опознавательным знаком. В современном музыковедении выяснение влияния идей христианской этики на содержание и стиль произведений, в частности опер, является одной из актуальных задач. Подобные исследования придают нашему пониманию сущности и истоков стиля цельность, полноту и научную обоснованность. Процесс стилеобразования в опере увязывается с широким спектром явлений духовной культуры.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Работы многих исследователей русской оперы </w:t>
      </w:r>
      <w:r w:rsidRPr="00433AE7">
        <w:rPr>
          <w:rFonts w:ascii="Times New Roman" w:eastAsia="Times New Roman" w:hAnsi="Times New Roman" w:cs="Times New Roman"/>
          <w:kern w:val="0"/>
          <w:sz w:val="28"/>
          <w:szCs w:val="24"/>
          <w:lang w:val="uk-UA" w:eastAsia="ru-RU"/>
        </w:rPr>
        <w:t>(Н.</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Бекетовой, С.</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Васильевой, М.</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Гордиенко, А.</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Кандинского, В.</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Коннова, Е.</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Ручьевской, А.</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Самойленко, Л.</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Серебряковой, Н.</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Серегиной, Р.</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Тарускина, С.</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Тышко,</w:t>
      </w:r>
      <w:r w:rsidRPr="00433AE7">
        <w:rPr>
          <w:rFonts w:ascii="Times New Roman" w:eastAsia="Times New Roman" w:hAnsi="Times New Roman" w:cs="Times New Roman"/>
          <w:color w:val="FF00FF"/>
          <w:kern w:val="0"/>
          <w:sz w:val="28"/>
          <w:szCs w:val="24"/>
          <w:lang w:val="uk-UA" w:eastAsia="ru-RU"/>
        </w:rPr>
        <w:t xml:space="preserve"> </w:t>
      </w:r>
      <w:r w:rsidRPr="00433AE7">
        <w:rPr>
          <w:rFonts w:ascii="Times New Roman" w:eastAsia="Times New Roman" w:hAnsi="Times New Roman" w:cs="Times New Roman"/>
          <w:kern w:val="0"/>
          <w:sz w:val="28"/>
          <w:szCs w:val="24"/>
          <w:lang w:val="uk-UA" w:eastAsia="ru-RU"/>
        </w:rPr>
        <w:t>Т.</w:t>
      </w:r>
      <w:r w:rsidRPr="00433AE7">
        <w:rPr>
          <w:rFonts w:ascii="Times New Roman" w:eastAsia="Times New Roman" w:hAnsi="Times New Roman" w:cs="Times New Roman"/>
          <w:kern w:val="0"/>
          <w:sz w:val="28"/>
          <w:szCs w:val="24"/>
          <w:lang w:val="en-US" w:eastAsia="ru-RU"/>
        </w:rPr>
        <w:t> </w:t>
      </w:r>
      <w:r w:rsidRPr="00433AE7">
        <w:rPr>
          <w:rFonts w:ascii="Times New Roman" w:eastAsia="Times New Roman" w:hAnsi="Times New Roman" w:cs="Times New Roman"/>
          <w:kern w:val="0"/>
          <w:sz w:val="28"/>
          <w:szCs w:val="24"/>
          <w:lang w:val="uk-UA" w:eastAsia="ru-RU"/>
        </w:rPr>
        <w:t xml:space="preserve">Щербаковой </w:t>
      </w:r>
      <w:r w:rsidRPr="00433AE7">
        <w:rPr>
          <w:rFonts w:ascii="Times New Roman" w:eastAsia="Times New Roman" w:hAnsi="Times New Roman" w:cs="Times New Roman"/>
          <w:kern w:val="0"/>
          <w:sz w:val="28"/>
          <w:szCs w:val="24"/>
          <w:lang w:eastAsia="ru-RU"/>
        </w:rPr>
        <w:t>[13, 14, 22, 31, 54, 63, 129, 134, 139, 140, 159-162, 192, 198]</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 xml:space="preserve">свидетельствуют о том, что, действительно, религиозные идеи существенно </w:t>
      </w:r>
      <w:r w:rsidRPr="00433AE7">
        <w:rPr>
          <w:rFonts w:ascii="Times New Roman" w:eastAsia="Times New Roman" w:hAnsi="Times New Roman" w:cs="Times New Roman"/>
          <w:kern w:val="0"/>
          <w:sz w:val="28"/>
          <w:szCs w:val="24"/>
          <w:lang w:eastAsia="ru-RU"/>
        </w:rPr>
        <w:lastRenderedPageBreak/>
        <w:t>влияют на концепции некоторых произведений, что последние</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оказывается</w:t>
      </w:r>
      <w:r w:rsidRPr="00433AE7">
        <w:rPr>
          <w:rFonts w:ascii="Times New Roman" w:eastAsia="Times New Roman" w:hAnsi="Times New Roman" w:cs="Times New Roman"/>
          <w:kern w:val="0"/>
          <w:sz w:val="28"/>
          <w:szCs w:val="24"/>
          <w:lang w:val="uk-UA" w:eastAsia="ru-RU"/>
        </w:rPr>
        <w:t>,</w:t>
      </w:r>
      <w:r w:rsidRPr="00433AE7">
        <w:rPr>
          <w:rFonts w:ascii="Times New Roman" w:eastAsia="Times New Roman" w:hAnsi="Times New Roman" w:cs="Times New Roman"/>
          <w:kern w:val="0"/>
          <w:sz w:val="28"/>
          <w:szCs w:val="24"/>
          <w:lang w:eastAsia="ru-RU"/>
        </w:rPr>
        <w:t xml:space="preserve"> впитали значимые элементы церковной культурной традиции; в связи с этим некоторые авторы выявили  специфические явления русского оперного стиля</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Однако, поскольку</w:t>
      </w:r>
      <w:r w:rsidRPr="00433AE7">
        <w:rPr>
          <w:rFonts w:ascii="Times New Roman" w:eastAsia="Times New Roman" w:hAnsi="Times New Roman" w:cs="Times New Roman"/>
          <w:color w:val="008000"/>
          <w:kern w:val="0"/>
          <w:sz w:val="28"/>
          <w:szCs w:val="24"/>
          <w:lang w:eastAsia="ru-RU"/>
        </w:rPr>
        <w:t xml:space="preserve"> </w:t>
      </w:r>
      <w:r w:rsidRPr="00433AE7">
        <w:rPr>
          <w:rFonts w:ascii="Times New Roman" w:eastAsia="Times New Roman" w:hAnsi="Times New Roman" w:cs="Times New Roman"/>
          <w:kern w:val="0"/>
          <w:sz w:val="28"/>
          <w:szCs w:val="24"/>
          <w:lang w:eastAsia="ru-RU"/>
        </w:rPr>
        <w:t>христианские идеи в отечественном музыкознании</w:t>
      </w:r>
      <w:r w:rsidRPr="00433AE7">
        <w:rPr>
          <w:rFonts w:ascii="Times New Roman" w:eastAsia="Times New Roman" w:hAnsi="Times New Roman" w:cs="Times New Roman"/>
          <w:color w:val="008000"/>
          <w:kern w:val="0"/>
          <w:sz w:val="28"/>
          <w:szCs w:val="24"/>
          <w:lang w:eastAsia="ru-RU"/>
        </w:rPr>
        <w:t xml:space="preserve"> </w:t>
      </w:r>
      <w:r w:rsidRPr="00433AE7">
        <w:rPr>
          <w:rFonts w:ascii="Times New Roman" w:eastAsia="Times New Roman" w:hAnsi="Times New Roman" w:cs="Times New Roman"/>
          <w:kern w:val="0"/>
          <w:sz w:val="28"/>
          <w:szCs w:val="24"/>
          <w:lang w:eastAsia="ru-RU"/>
        </w:rPr>
        <w:t xml:space="preserve">никогда не рассматривались как предмет специального исследования, а также в силу отсутствия методики стилевого анализа оперы в этом аспекте, существующие наблюдения выглядят отрывочными, разрозненными и бессистемными. Содержание христианских идей излагается исследователями </w:t>
      </w:r>
      <w:r w:rsidRPr="00433AE7">
        <w:rPr>
          <w:rFonts w:ascii="Times New Roman" w:eastAsia="Times New Roman" w:hAnsi="Times New Roman" w:cs="Times New Roman"/>
          <w:kern w:val="0"/>
          <w:sz w:val="28"/>
          <w:szCs w:val="24"/>
          <w:lang w:val="uk-UA" w:eastAsia="ru-RU"/>
        </w:rPr>
        <w:t>слишком</w:t>
      </w:r>
      <w:r w:rsidRPr="00433AE7">
        <w:rPr>
          <w:rFonts w:ascii="Times New Roman" w:eastAsia="Times New Roman" w:hAnsi="Times New Roman" w:cs="Times New Roman"/>
          <w:kern w:val="0"/>
          <w:sz w:val="28"/>
          <w:szCs w:val="24"/>
          <w:lang w:eastAsia="ru-RU"/>
        </w:rPr>
        <w:t xml:space="preserve"> конспективно, </w:t>
      </w:r>
      <w:r w:rsidRPr="00433AE7">
        <w:rPr>
          <w:rFonts w:ascii="Times New Roman" w:eastAsia="Times New Roman" w:hAnsi="Times New Roman" w:cs="Times New Roman"/>
          <w:kern w:val="0"/>
          <w:sz w:val="28"/>
          <w:szCs w:val="24"/>
          <w:lang w:val="uk-UA" w:eastAsia="ru-RU"/>
        </w:rPr>
        <w:t>либо</w:t>
      </w:r>
      <w:r w:rsidRPr="00433AE7">
        <w:rPr>
          <w:rFonts w:ascii="Times New Roman" w:eastAsia="Times New Roman" w:hAnsi="Times New Roman" w:cs="Times New Roman"/>
          <w:kern w:val="0"/>
          <w:sz w:val="28"/>
          <w:szCs w:val="24"/>
          <w:lang w:eastAsia="ru-RU"/>
        </w:rPr>
        <w:t xml:space="preserve"> вообще опускается. В результате остаются нераскрытыми важнейшие концепционные импульсы развития сценического действия, образов. Часто </w:t>
      </w:r>
      <w:r w:rsidRPr="00433AE7">
        <w:rPr>
          <w:rFonts w:ascii="Times New Roman" w:eastAsia="Times New Roman" w:hAnsi="Times New Roman" w:cs="Times New Roman"/>
          <w:kern w:val="0"/>
          <w:sz w:val="28"/>
          <w:szCs w:val="24"/>
          <w:lang w:val="uk-UA" w:eastAsia="ru-RU"/>
        </w:rPr>
        <w:t>музыковеды</w:t>
      </w:r>
      <w:r w:rsidRPr="00433AE7">
        <w:rPr>
          <w:rFonts w:ascii="Times New Roman" w:eastAsia="Times New Roman" w:hAnsi="Times New Roman" w:cs="Times New Roman"/>
          <w:kern w:val="0"/>
          <w:sz w:val="28"/>
          <w:szCs w:val="24"/>
          <w:lang w:eastAsia="ru-RU"/>
        </w:rPr>
        <w:t xml:space="preserve"> ограничиваются констатацией наличия религиозных идей, не конкретизируя их музыкально-стилевое воплощение. Замечания, касающиеся специфических стилевых явлений в опере, на данном этапе не приведены в систему. Назрела необходимость изучения современного операм богословия, публицистики, философии в связи с содержанием произведений, что способствует исторической обоснованности научных заключений, глубине музыковедческой и исполнительской интерпретации опер.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bCs/>
          <w:i/>
          <w:iCs/>
          <w:kern w:val="0"/>
          <w:sz w:val="28"/>
          <w:szCs w:val="24"/>
          <w:lang w:eastAsia="ru-RU"/>
        </w:rPr>
        <w:t>Объектом исследования</w:t>
      </w:r>
      <w:r w:rsidRPr="00433AE7">
        <w:rPr>
          <w:rFonts w:ascii="Times New Roman" w:eastAsia="Times New Roman" w:hAnsi="Times New Roman" w:cs="Times New Roman"/>
          <w:kern w:val="0"/>
          <w:sz w:val="28"/>
          <w:szCs w:val="24"/>
          <w:lang w:eastAsia="ru-RU"/>
        </w:rPr>
        <w:t xml:space="preserve"> является русская опера</w:t>
      </w:r>
      <w:r w:rsidRPr="00433AE7">
        <w:rPr>
          <w:rFonts w:ascii="Times New Roman" w:eastAsia="Times New Roman" w:hAnsi="Times New Roman" w:cs="Times New Roman"/>
          <w:bCs/>
          <w:iCs/>
          <w:kern w:val="0"/>
          <w:sz w:val="28"/>
          <w:szCs w:val="32"/>
          <w:lang w:eastAsia="ru-RU"/>
        </w:rPr>
        <w:t xml:space="preserve"> последней трети </w:t>
      </w:r>
      <w:r w:rsidRPr="00433AE7">
        <w:rPr>
          <w:rFonts w:ascii="Times New Roman" w:eastAsia="Times New Roman" w:hAnsi="Times New Roman" w:cs="Times New Roman"/>
          <w:bCs/>
          <w:iCs/>
          <w:kern w:val="0"/>
          <w:sz w:val="28"/>
          <w:szCs w:val="32"/>
          <w:lang w:val="en-US" w:eastAsia="ru-RU"/>
        </w:rPr>
        <w:t>XIX</w:t>
      </w:r>
      <w:r w:rsidRPr="00433AE7">
        <w:rPr>
          <w:rFonts w:ascii="Times New Roman" w:eastAsia="Times New Roman" w:hAnsi="Times New Roman" w:cs="Times New Roman"/>
          <w:bCs/>
          <w:iCs/>
          <w:kern w:val="0"/>
          <w:sz w:val="28"/>
          <w:szCs w:val="32"/>
          <w:lang w:eastAsia="ru-RU"/>
        </w:rPr>
        <w:t xml:space="preserve"> – начала </w:t>
      </w:r>
      <w:r w:rsidRPr="00433AE7">
        <w:rPr>
          <w:rFonts w:ascii="Times New Roman" w:eastAsia="Times New Roman" w:hAnsi="Times New Roman" w:cs="Times New Roman"/>
          <w:bCs/>
          <w:iCs/>
          <w:kern w:val="0"/>
          <w:sz w:val="28"/>
          <w:szCs w:val="32"/>
          <w:lang w:val="en-US" w:eastAsia="ru-RU"/>
        </w:rPr>
        <w:t>XX</w:t>
      </w:r>
      <w:r w:rsidRPr="00433AE7">
        <w:rPr>
          <w:rFonts w:ascii="Times New Roman" w:eastAsia="Times New Roman" w:hAnsi="Times New Roman" w:cs="Times New Roman"/>
          <w:bCs/>
          <w:iCs/>
          <w:kern w:val="0"/>
          <w:sz w:val="28"/>
          <w:szCs w:val="32"/>
          <w:lang w:eastAsia="ru-RU"/>
        </w:rPr>
        <w:t xml:space="preserve"> века</w:t>
      </w:r>
      <w:r w:rsidRPr="00433AE7">
        <w:rPr>
          <w:rFonts w:ascii="Times New Roman" w:eastAsia="Times New Roman" w:hAnsi="Times New Roman" w:cs="Times New Roman"/>
          <w:kern w:val="0"/>
          <w:sz w:val="28"/>
          <w:szCs w:val="24"/>
          <w:lang w:eastAsia="ru-RU"/>
        </w:rPr>
        <w:t xml:space="preserve">, осмысливаемая как явление христианской культуры, несущее в себе определенные содержательные и формальные признаки, типичные для этой культуры и обусловленные ею.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bCs/>
          <w:i/>
          <w:iCs/>
          <w:kern w:val="0"/>
          <w:sz w:val="28"/>
          <w:szCs w:val="24"/>
          <w:lang w:eastAsia="ru-RU"/>
        </w:rPr>
        <w:t>Предметом исследования</w:t>
      </w:r>
      <w:r w:rsidRPr="00433AE7">
        <w:rPr>
          <w:rFonts w:ascii="Times New Roman" w:eastAsia="Times New Roman" w:hAnsi="Times New Roman" w:cs="Times New Roman"/>
          <w:kern w:val="0"/>
          <w:sz w:val="28"/>
          <w:szCs w:val="24"/>
          <w:lang w:eastAsia="ru-RU"/>
        </w:rPr>
        <w:t xml:space="preserve"> является религиозно-этическая проблематика и стилевые процессы в ряде произведений</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русской оперной классики.</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 xml:space="preserve">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color w:val="000000"/>
          <w:kern w:val="0"/>
          <w:sz w:val="28"/>
          <w:szCs w:val="24"/>
          <w:lang w:eastAsia="ru-RU"/>
        </w:rPr>
      </w:pPr>
      <w:r w:rsidRPr="00433AE7">
        <w:rPr>
          <w:rFonts w:ascii="Times New Roman" w:eastAsia="Times New Roman" w:hAnsi="Times New Roman" w:cs="Times New Roman"/>
          <w:b/>
          <w:bCs/>
          <w:i/>
          <w:iCs/>
          <w:kern w:val="0"/>
          <w:sz w:val="28"/>
          <w:szCs w:val="24"/>
          <w:lang w:eastAsia="ru-RU"/>
        </w:rPr>
        <w:t>Цель исследования</w:t>
      </w:r>
      <w:r w:rsidRPr="00433AE7">
        <w:rPr>
          <w:rFonts w:ascii="Times New Roman" w:eastAsia="Times New Roman" w:hAnsi="Times New Roman" w:cs="Times New Roman"/>
          <w:kern w:val="0"/>
          <w:sz w:val="28"/>
          <w:szCs w:val="24"/>
          <w:lang w:eastAsia="ru-RU"/>
        </w:rPr>
        <w:t xml:space="preserve"> – выделить основные идеи христианской этики, вошедшие в концепции избранных опер и</w:t>
      </w:r>
      <w:r w:rsidRPr="00433AE7">
        <w:rPr>
          <w:rFonts w:ascii="Times New Roman" w:eastAsia="Times New Roman" w:hAnsi="Times New Roman" w:cs="Times New Roman"/>
          <w:color w:val="000000"/>
          <w:kern w:val="0"/>
          <w:sz w:val="28"/>
          <w:szCs w:val="24"/>
          <w:lang w:eastAsia="ru-RU"/>
        </w:rPr>
        <w:t xml:space="preserve"> выявить вызванные ими специфические стилевые новшества.</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lastRenderedPageBreak/>
        <w:t xml:space="preserve">Обозначенная </w:t>
      </w:r>
      <w:r w:rsidRPr="00433AE7">
        <w:rPr>
          <w:rFonts w:ascii="Times New Roman" w:eastAsia="Times New Roman" w:hAnsi="Times New Roman" w:cs="Times New Roman"/>
          <w:b/>
          <w:bCs/>
          <w:i/>
          <w:iCs/>
          <w:kern w:val="0"/>
          <w:sz w:val="28"/>
          <w:szCs w:val="24"/>
          <w:lang w:eastAsia="ru-RU"/>
        </w:rPr>
        <w:t>цель</w:t>
      </w:r>
      <w:r w:rsidRPr="00433AE7">
        <w:rPr>
          <w:rFonts w:ascii="Times New Roman" w:eastAsia="Times New Roman" w:hAnsi="Times New Roman" w:cs="Times New Roman"/>
          <w:kern w:val="0"/>
          <w:sz w:val="28"/>
          <w:szCs w:val="24"/>
          <w:lang w:eastAsia="ru-RU"/>
        </w:rPr>
        <w:t xml:space="preserve"> вызвала необходимость решения следующих </w:t>
      </w:r>
      <w:r w:rsidRPr="00433AE7">
        <w:rPr>
          <w:rFonts w:ascii="Times New Roman" w:eastAsia="Times New Roman" w:hAnsi="Times New Roman" w:cs="Times New Roman"/>
          <w:b/>
          <w:bCs/>
          <w:i/>
          <w:iCs/>
          <w:kern w:val="0"/>
          <w:sz w:val="28"/>
          <w:szCs w:val="24"/>
          <w:lang w:eastAsia="ru-RU"/>
        </w:rPr>
        <w:t>заданий</w:t>
      </w:r>
      <w:r w:rsidRPr="00433AE7">
        <w:rPr>
          <w:rFonts w:ascii="Times New Roman" w:eastAsia="Times New Roman" w:hAnsi="Times New Roman" w:cs="Times New Roman"/>
          <w:kern w:val="0"/>
          <w:sz w:val="28"/>
          <w:szCs w:val="24"/>
          <w:lang w:eastAsia="ru-RU"/>
        </w:rPr>
        <w:t xml:space="preserve">: </w:t>
      </w:r>
    </w:p>
    <w:p w:rsidR="00433AE7" w:rsidRPr="00433AE7" w:rsidRDefault="00433AE7" w:rsidP="0053251C">
      <w:pPr>
        <w:widowControl/>
        <w:numPr>
          <w:ilvl w:val="0"/>
          <w:numId w:val="8"/>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Определение понятий </w:t>
      </w:r>
      <w:r w:rsidRPr="00433AE7">
        <w:rPr>
          <w:rFonts w:ascii="Times New Roman" w:eastAsia="Times New Roman" w:hAnsi="Times New Roman" w:cs="Times New Roman"/>
          <w:i/>
          <w:iCs/>
          <w:kern w:val="0"/>
          <w:sz w:val="28"/>
          <w:szCs w:val="24"/>
          <w:lang w:eastAsia="ru-RU"/>
        </w:rPr>
        <w:t>«христианская этика»</w:t>
      </w:r>
      <w:r w:rsidRPr="00433AE7">
        <w:rPr>
          <w:rFonts w:ascii="Times New Roman" w:eastAsia="Times New Roman" w:hAnsi="Times New Roman" w:cs="Times New Roman"/>
          <w:kern w:val="0"/>
          <w:sz w:val="28"/>
          <w:szCs w:val="24"/>
          <w:lang w:eastAsia="ru-RU"/>
        </w:rPr>
        <w:t>, «</w:t>
      </w:r>
      <w:r w:rsidRPr="00433AE7">
        <w:rPr>
          <w:rFonts w:ascii="Times New Roman" w:eastAsia="Times New Roman" w:hAnsi="Times New Roman" w:cs="Times New Roman"/>
          <w:i/>
          <w:iCs/>
          <w:kern w:val="0"/>
          <w:sz w:val="28"/>
          <w:szCs w:val="24"/>
          <w:lang w:eastAsia="ru-RU"/>
        </w:rPr>
        <w:t>религиозно-этическая проблема</w:t>
      </w:r>
      <w:r w:rsidRPr="00433AE7">
        <w:rPr>
          <w:rFonts w:ascii="Times New Roman" w:eastAsia="Times New Roman" w:hAnsi="Times New Roman" w:cs="Times New Roman"/>
          <w:kern w:val="0"/>
          <w:sz w:val="28"/>
          <w:szCs w:val="24"/>
          <w:lang w:eastAsia="ru-RU"/>
        </w:rPr>
        <w:t>», формулирование типичных для русской оперы христианских идей и их классификация.</w:t>
      </w:r>
    </w:p>
    <w:p w:rsidR="00433AE7" w:rsidRPr="00433AE7" w:rsidRDefault="00433AE7" w:rsidP="0053251C">
      <w:pPr>
        <w:widowControl/>
        <w:numPr>
          <w:ilvl w:val="0"/>
          <w:numId w:val="8"/>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Определение понятия «</w:t>
      </w:r>
      <w:r w:rsidRPr="00433AE7">
        <w:rPr>
          <w:rFonts w:ascii="Times New Roman" w:eastAsia="Times New Roman" w:hAnsi="Times New Roman" w:cs="Times New Roman"/>
          <w:i/>
          <w:iCs/>
          <w:kern w:val="0"/>
          <w:sz w:val="28"/>
          <w:szCs w:val="24"/>
          <w:lang w:eastAsia="ru-RU"/>
        </w:rPr>
        <w:t>стилевые процессы</w:t>
      </w:r>
      <w:r w:rsidRPr="00433AE7">
        <w:rPr>
          <w:rFonts w:ascii="Times New Roman" w:eastAsia="Times New Roman" w:hAnsi="Times New Roman" w:cs="Times New Roman"/>
          <w:kern w:val="0"/>
          <w:sz w:val="28"/>
          <w:szCs w:val="24"/>
          <w:lang w:eastAsia="ru-RU"/>
        </w:rPr>
        <w:t>». Выяснение и систематизация возможных стилевых закономерностей, обусловленных религиозно-этической проблематикой, на всех уровнях художественного целого.</w:t>
      </w:r>
    </w:p>
    <w:p w:rsidR="00433AE7" w:rsidRPr="00433AE7" w:rsidRDefault="00433AE7" w:rsidP="0053251C">
      <w:pPr>
        <w:widowControl/>
        <w:numPr>
          <w:ilvl w:val="0"/>
          <w:numId w:val="8"/>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Раскрытие эстетических и музыкально-исторических условий освоения христианских идей оперным жанром. </w:t>
      </w:r>
    </w:p>
    <w:p w:rsidR="00433AE7" w:rsidRPr="00433AE7" w:rsidRDefault="00433AE7" w:rsidP="0053251C">
      <w:pPr>
        <w:widowControl/>
        <w:numPr>
          <w:ilvl w:val="0"/>
          <w:numId w:val="8"/>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Анализ содержания оперных концепций, </w:t>
      </w:r>
      <w:r w:rsidRPr="00433AE7">
        <w:rPr>
          <w:rFonts w:ascii="Times New Roman" w:eastAsia="Times New Roman" w:hAnsi="Times New Roman" w:cs="Times New Roman"/>
          <w:color w:val="000000"/>
          <w:kern w:val="0"/>
          <w:sz w:val="28"/>
          <w:szCs w:val="24"/>
          <w:lang w:eastAsia="ru-RU"/>
        </w:rPr>
        <w:t xml:space="preserve">сюжета, образности, сценической композиции, драматургии </w:t>
      </w:r>
      <w:r w:rsidRPr="00433AE7">
        <w:rPr>
          <w:rFonts w:ascii="Times New Roman" w:eastAsia="Times New Roman" w:hAnsi="Times New Roman" w:cs="Times New Roman"/>
          <w:kern w:val="0"/>
          <w:sz w:val="28"/>
          <w:szCs w:val="24"/>
          <w:lang w:eastAsia="ru-RU"/>
        </w:rPr>
        <w:t>в аспекте интерпретации религиозно-этической проблематики, типичной для богословия, философии и публицистики исследуемого периода.</w:t>
      </w:r>
    </w:p>
    <w:p w:rsidR="00433AE7" w:rsidRPr="00433AE7" w:rsidRDefault="00433AE7" w:rsidP="0053251C">
      <w:pPr>
        <w:widowControl/>
        <w:numPr>
          <w:ilvl w:val="0"/>
          <w:numId w:val="8"/>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Выявление сюжетных и смысловых мотивов, относящихся к церковной культурной традиции (цитаты, заимствования, аллюзии из Священного Писания, богослужений, житийной литературы и т.д.).</w:t>
      </w:r>
    </w:p>
    <w:p w:rsidR="00433AE7" w:rsidRPr="00433AE7" w:rsidRDefault="00433AE7" w:rsidP="0053251C">
      <w:pPr>
        <w:widowControl/>
        <w:numPr>
          <w:ilvl w:val="0"/>
          <w:numId w:val="8"/>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Характеристика специфических закономерностей музыкального стиля, вызванных христианскими</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идеями, в условиях русской оперы.</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bCs/>
          <w:i/>
          <w:iCs/>
          <w:kern w:val="0"/>
          <w:sz w:val="28"/>
          <w:szCs w:val="24"/>
          <w:lang w:eastAsia="ru-RU"/>
        </w:rPr>
        <w:t>Аналитической базой</w:t>
      </w:r>
      <w:r w:rsidRPr="00433AE7">
        <w:rPr>
          <w:rFonts w:ascii="Times New Roman" w:eastAsia="Times New Roman" w:hAnsi="Times New Roman" w:cs="Times New Roman"/>
          <w:kern w:val="0"/>
          <w:sz w:val="28"/>
          <w:szCs w:val="24"/>
          <w:lang w:eastAsia="ru-RU"/>
        </w:rPr>
        <w:t xml:space="preserve"> исследования являются:</w:t>
      </w:r>
    </w:p>
    <w:p w:rsidR="00433AE7" w:rsidRPr="00433AE7" w:rsidRDefault="00433AE7" w:rsidP="0053251C">
      <w:pPr>
        <w:widowControl/>
        <w:numPr>
          <w:ilvl w:val="0"/>
          <w:numId w:val="6"/>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kern w:val="0"/>
          <w:sz w:val="28"/>
          <w:szCs w:val="20"/>
          <w:lang w:eastAsia="ru-RU"/>
        </w:rPr>
        <w:t>Богословские, философские и публицистические произведения митр. Филарета Московского, еп. Игнатия Брянчанинова, еп. Феофана Затворника, прот. Иоанна Кронштадтского, прот. Сергия Булгакова, свящ. Павла Флоренского, Н. Федорова, В. Соловьева, Н. Бердяева, Н. Данилевского, К. Леонтьева, Ф. Достоевского [</w:t>
      </w:r>
      <w:r w:rsidRPr="00433AE7">
        <w:rPr>
          <w:rFonts w:ascii="Times New Roman" w:eastAsia="Times New Roman" w:hAnsi="Times New Roman" w:cs="Times New Roman"/>
          <w:kern w:val="0"/>
          <w:sz w:val="28"/>
          <w:szCs w:val="20"/>
          <w:lang w:val="uk-UA" w:eastAsia="ru-RU"/>
        </w:rPr>
        <w:t>16</w:t>
      </w:r>
      <w:r w:rsidRPr="00433AE7">
        <w:rPr>
          <w:rFonts w:ascii="Times New Roman" w:eastAsia="Times New Roman" w:hAnsi="Times New Roman" w:cs="Times New Roman"/>
          <w:kern w:val="0"/>
          <w:sz w:val="28"/>
          <w:szCs w:val="20"/>
          <w:lang w:eastAsia="ru-RU"/>
        </w:rPr>
        <w:t>-19, 35, 36, 39, 47, 50, 72, 73, 148-152, 164, 167, 168, 172-174], затрагивающие проблемы христианской этики.</w:t>
      </w:r>
    </w:p>
    <w:p w:rsidR="00433AE7" w:rsidRPr="00433AE7" w:rsidRDefault="00433AE7" w:rsidP="0053251C">
      <w:pPr>
        <w:widowControl/>
        <w:numPr>
          <w:ilvl w:val="0"/>
          <w:numId w:val="6"/>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kern w:val="0"/>
          <w:sz w:val="28"/>
          <w:szCs w:val="20"/>
          <w:lang w:eastAsia="ru-RU"/>
        </w:rPr>
        <w:lastRenderedPageBreak/>
        <w:t>Оперы М. Мусоргского, Н. Римского-Корсакова, П. Чайковского, А. Серова, А. Бородина. Для комплексного анализа выбраны оперы «Хованщина» М. Мусоргского и «Сказание о невидимом граде Китеже и деве Февронии» Н. Римского-Корсакова, как наиболее полно, ярко и художественно совершенно представляющие достигнутый в русской опере новый концептуально-стилевой синтез.</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b/>
          <w:i/>
          <w:kern w:val="0"/>
          <w:sz w:val="28"/>
          <w:szCs w:val="20"/>
          <w:lang w:eastAsia="ru-RU"/>
        </w:rPr>
        <w:t>Методологической основой</w:t>
      </w:r>
      <w:r w:rsidRPr="00433AE7">
        <w:rPr>
          <w:rFonts w:ascii="Times New Roman" w:eastAsia="Times New Roman" w:hAnsi="Times New Roman" w:cs="Times New Roman"/>
          <w:kern w:val="0"/>
          <w:sz w:val="28"/>
          <w:szCs w:val="20"/>
          <w:lang w:eastAsia="ru-RU"/>
        </w:rPr>
        <w:t xml:space="preserve"> работы является </w:t>
      </w:r>
      <w:r w:rsidRPr="00433AE7">
        <w:rPr>
          <w:rFonts w:ascii="Times New Roman" w:eastAsia="Times New Roman" w:hAnsi="Times New Roman" w:cs="Times New Roman"/>
          <w:i/>
          <w:kern w:val="0"/>
          <w:sz w:val="28"/>
          <w:szCs w:val="20"/>
          <w:lang w:eastAsia="ru-RU"/>
        </w:rPr>
        <w:t>культурологический подход</w:t>
      </w:r>
      <w:r w:rsidRPr="00433AE7">
        <w:rPr>
          <w:rFonts w:ascii="Times New Roman" w:eastAsia="Times New Roman" w:hAnsi="Times New Roman" w:cs="Times New Roman"/>
          <w:kern w:val="0"/>
          <w:sz w:val="28"/>
          <w:szCs w:val="20"/>
          <w:lang w:eastAsia="ru-RU"/>
        </w:rPr>
        <w:t xml:space="preserve">, предполагающий исследование влияния на стилевые процессы в искусстве общекультурных факторов (С. Аверинцев, Д. Лихачев, Ю. Лотман [2, 76, 77, 81-83]); </w:t>
      </w:r>
      <w:r w:rsidRPr="00433AE7">
        <w:rPr>
          <w:rFonts w:ascii="Times New Roman" w:eastAsia="Times New Roman" w:hAnsi="Times New Roman" w:cs="Times New Roman"/>
          <w:i/>
          <w:kern w:val="0"/>
          <w:sz w:val="28"/>
          <w:szCs w:val="20"/>
          <w:lang w:eastAsia="ru-RU"/>
        </w:rPr>
        <w:t>система христианской этики</w:t>
      </w:r>
      <w:r w:rsidRPr="00433AE7">
        <w:rPr>
          <w:rFonts w:ascii="Times New Roman" w:eastAsia="Times New Roman" w:hAnsi="Times New Roman" w:cs="Times New Roman"/>
          <w:kern w:val="0"/>
          <w:sz w:val="28"/>
          <w:szCs w:val="20"/>
          <w:lang w:eastAsia="ru-RU"/>
        </w:rPr>
        <w:t xml:space="preserve"> (учение о нравственном сознании и нравственном поведении человека), разработанная в православном </w:t>
      </w:r>
      <w:r w:rsidRPr="00433AE7">
        <w:rPr>
          <w:rFonts w:ascii="Times New Roman" w:eastAsia="Times New Roman" w:hAnsi="Times New Roman" w:cs="Times New Roman"/>
          <w:kern w:val="0"/>
          <w:sz w:val="28"/>
          <w:szCs w:val="20"/>
          <w:lang w:val="uk-UA" w:eastAsia="ru-RU"/>
        </w:rPr>
        <w:t xml:space="preserve">нравственном </w:t>
      </w:r>
      <w:r w:rsidRPr="00433AE7">
        <w:rPr>
          <w:rFonts w:ascii="Times New Roman" w:eastAsia="Times New Roman" w:hAnsi="Times New Roman" w:cs="Times New Roman"/>
          <w:kern w:val="0"/>
          <w:sz w:val="28"/>
          <w:szCs w:val="20"/>
          <w:lang w:eastAsia="ru-RU"/>
        </w:rPr>
        <w:t>богословии</w:t>
      </w:r>
      <w:r w:rsidRPr="00433AE7">
        <w:rPr>
          <w:rFonts w:ascii="Times New Roman" w:eastAsia="Times New Roman" w:hAnsi="Times New Roman" w:cs="Times New Roman"/>
          <w:kern w:val="0"/>
          <w:sz w:val="28"/>
          <w:szCs w:val="20"/>
          <w:lang w:val="uk-UA" w:eastAsia="ru-RU"/>
        </w:rPr>
        <w:t xml:space="preserve"> (еп. Феофан Затворник, еп. </w:t>
      </w:r>
      <w:r w:rsidRPr="00433AE7">
        <w:rPr>
          <w:rFonts w:ascii="Times New Roman" w:eastAsia="Times New Roman" w:hAnsi="Times New Roman" w:cs="Times New Roman"/>
          <w:kern w:val="0"/>
          <w:sz w:val="28"/>
          <w:szCs w:val="20"/>
          <w:lang w:eastAsia="ru-RU"/>
        </w:rPr>
        <w:t>Петр Екатериновск</w:t>
      </w:r>
      <w:r w:rsidRPr="00433AE7">
        <w:rPr>
          <w:rFonts w:ascii="Times New Roman" w:eastAsia="Times New Roman" w:hAnsi="Times New Roman" w:cs="Times New Roman"/>
          <w:kern w:val="0"/>
          <w:sz w:val="28"/>
          <w:szCs w:val="20"/>
          <w:lang w:val="uk-UA" w:eastAsia="ru-RU"/>
        </w:rPr>
        <w:t>ий</w:t>
      </w:r>
      <w:r w:rsidRPr="00433AE7">
        <w:rPr>
          <w:rFonts w:ascii="Times New Roman" w:eastAsia="Times New Roman" w:hAnsi="Times New Roman" w:cs="Times New Roman"/>
          <w:kern w:val="0"/>
          <w:sz w:val="28"/>
          <w:szCs w:val="20"/>
          <w:lang w:eastAsia="ru-RU"/>
        </w:rPr>
        <w:t>, арх. Платон Игумнов, Д. Рождественск</w:t>
      </w:r>
      <w:r w:rsidRPr="00433AE7">
        <w:rPr>
          <w:rFonts w:ascii="Times New Roman" w:eastAsia="Times New Roman" w:hAnsi="Times New Roman" w:cs="Times New Roman"/>
          <w:kern w:val="0"/>
          <w:sz w:val="28"/>
          <w:szCs w:val="20"/>
          <w:lang w:val="uk-UA" w:eastAsia="ru-RU"/>
        </w:rPr>
        <w:t>ий, А. Осипов</w:t>
      </w:r>
      <w:r w:rsidRPr="00433AE7">
        <w:rPr>
          <w:rFonts w:ascii="Times New Roman" w:eastAsia="Times New Roman" w:hAnsi="Times New Roman" w:cs="Times New Roman"/>
          <w:kern w:val="0"/>
          <w:sz w:val="28"/>
          <w:szCs w:val="20"/>
          <w:lang w:eastAsia="ru-RU"/>
        </w:rPr>
        <w:t xml:space="preserve"> [167, 168, 108, 110, 126, 103]</w:t>
      </w:r>
      <w:r w:rsidRPr="00433AE7">
        <w:rPr>
          <w:rFonts w:ascii="Times New Roman" w:eastAsia="Times New Roman" w:hAnsi="Times New Roman" w:cs="Times New Roman"/>
          <w:kern w:val="0"/>
          <w:sz w:val="28"/>
          <w:szCs w:val="20"/>
          <w:lang w:val="uk-UA" w:eastAsia="ru-RU"/>
        </w:rPr>
        <w:t>)</w:t>
      </w:r>
      <w:r w:rsidRPr="00433AE7">
        <w:rPr>
          <w:rFonts w:ascii="Times New Roman" w:eastAsia="Times New Roman" w:hAnsi="Times New Roman" w:cs="Times New Roman"/>
          <w:kern w:val="0"/>
          <w:sz w:val="28"/>
          <w:szCs w:val="20"/>
          <w:lang w:eastAsia="ru-RU"/>
        </w:rPr>
        <w:t>, а также исследования</w:t>
      </w:r>
      <w:r w:rsidRPr="00433AE7">
        <w:rPr>
          <w:rFonts w:ascii="Times New Roman" w:eastAsia="Times New Roman" w:hAnsi="Times New Roman" w:cs="Times New Roman"/>
          <w:kern w:val="0"/>
          <w:sz w:val="28"/>
          <w:szCs w:val="20"/>
          <w:lang w:val="uk-UA" w:eastAsia="ru-RU"/>
        </w:rPr>
        <w:t xml:space="preserve"> по </w:t>
      </w:r>
      <w:r w:rsidRPr="00433AE7">
        <w:rPr>
          <w:rFonts w:ascii="Times New Roman" w:eastAsia="Times New Roman" w:hAnsi="Times New Roman" w:cs="Times New Roman"/>
          <w:kern w:val="0"/>
          <w:sz w:val="28"/>
          <w:szCs w:val="20"/>
          <w:lang w:eastAsia="ru-RU"/>
        </w:rPr>
        <w:t>теории стиля в музыке (В. Медушевск</w:t>
      </w:r>
      <w:r w:rsidRPr="00433AE7">
        <w:rPr>
          <w:rFonts w:ascii="Times New Roman" w:eastAsia="Times New Roman" w:hAnsi="Times New Roman" w:cs="Times New Roman"/>
          <w:kern w:val="0"/>
          <w:sz w:val="28"/>
          <w:szCs w:val="20"/>
          <w:lang w:val="uk-UA" w:eastAsia="ru-RU"/>
        </w:rPr>
        <w:t>ий</w:t>
      </w:r>
      <w:r w:rsidRPr="00433AE7">
        <w:rPr>
          <w:rFonts w:ascii="Times New Roman" w:eastAsia="Times New Roman" w:hAnsi="Times New Roman" w:cs="Times New Roman"/>
          <w:kern w:val="0"/>
          <w:sz w:val="28"/>
          <w:szCs w:val="20"/>
          <w:lang w:eastAsia="ru-RU"/>
        </w:rPr>
        <w:t xml:space="preserve">, М. Михайлов, С. Скребков, А. Сохор [90, 92, 93, 146, 153]), в частности – </w:t>
      </w:r>
      <w:r w:rsidRPr="00433AE7">
        <w:rPr>
          <w:rFonts w:ascii="Times New Roman" w:eastAsia="Times New Roman" w:hAnsi="Times New Roman" w:cs="Times New Roman"/>
          <w:i/>
          <w:kern w:val="0"/>
          <w:sz w:val="28"/>
          <w:szCs w:val="20"/>
          <w:lang w:eastAsia="ru-RU"/>
        </w:rPr>
        <w:t>концепция национального</w:t>
      </w:r>
      <w:r w:rsidRPr="00433AE7">
        <w:rPr>
          <w:rFonts w:ascii="Times New Roman" w:eastAsia="Times New Roman" w:hAnsi="Times New Roman" w:cs="Times New Roman"/>
          <w:i/>
          <w:kern w:val="0"/>
          <w:sz w:val="28"/>
          <w:szCs w:val="20"/>
          <w:lang w:val="uk-UA" w:eastAsia="ru-RU"/>
        </w:rPr>
        <w:t xml:space="preserve"> </w:t>
      </w:r>
      <w:r w:rsidRPr="00433AE7">
        <w:rPr>
          <w:rFonts w:ascii="Times New Roman" w:eastAsia="Times New Roman" w:hAnsi="Times New Roman" w:cs="Times New Roman"/>
          <w:i/>
          <w:kern w:val="0"/>
          <w:sz w:val="28"/>
          <w:szCs w:val="20"/>
          <w:lang w:eastAsia="ru-RU"/>
        </w:rPr>
        <w:t>музыкального стиля</w:t>
      </w:r>
      <w:r w:rsidRPr="00433AE7">
        <w:rPr>
          <w:rFonts w:ascii="Times New Roman" w:eastAsia="Times New Roman" w:hAnsi="Times New Roman" w:cs="Times New Roman"/>
          <w:kern w:val="0"/>
          <w:sz w:val="28"/>
          <w:szCs w:val="20"/>
          <w:lang w:val="uk-UA" w:eastAsia="ru-RU"/>
        </w:rPr>
        <w:t xml:space="preserve">, </w:t>
      </w:r>
      <w:r w:rsidRPr="00433AE7">
        <w:rPr>
          <w:rFonts w:ascii="Times New Roman" w:eastAsia="Times New Roman" w:hAnsi="Times New Roman" w:cs="Times New Roman"/>
          <w:kern w:val="0"/>
          <w:sz w:val="28"/>
          <w:szCs w:val="20"/>
          <w:lang w:eastAsia="ru-RU"/>
        </w:rPr>
        <w:t xml:space="preserve">предложенная С. Тышко (динамические компоненты как главные факторы развития стиля) [161].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0"/>
          <w:lang w:val="uk-UA" w:eastAsia="ru-RU"/>
        </w:rPr>
      </w:pPr>
      <w:r w:rsidRPr="00433AE7">
        <w:rPr>
          <w:rFonts w:ascii="Times New Roman" w:eastAsia="Times New Roman" w:hAnsi="Times New Roman" w:cs="Times New Roman"/>
          <w:b/>
          <w:i/>
          <w:kern w:val="0"/>
          <w:sz w:val="28"/>
          <w:szCs w:val="20"/>
          <w:lang w:eastAsia="ru-RU"/>
        </w:rPr>
        <w:t xml:space="preserve">Теоретической базой </w:t>
      </w:r>
      <w:r w:rsidRPr="00433AE7">
        <w:rPr>
          <w:rFonts w:ascii="Times New Roman" w:eastAsia="Times New Roman" w:hAnsi="Times New Roman" w:cs="Times New Roman"/>
          <w:kern w:val="0"/>
          <w:sz w:val="28"/>
          <w:szCs w:val="20"/>
          <w:lang w:eastAsia="ru-RU"/>
        </w:rPr>
        <w:t>исследования стал комплекс концепций и теорий, разработанных украинскими и русскими учеными, а также теории православных религиозных философов и богословов. Это концепции музыкально-исторического процесса и теории исторического развития оперы в России и в Западной Европе, изложенные в трудах Б. Асафьева, М. Друскина, К. Зенкина, В. Конен, С. Тышко, М. Черкашиной, Б. Яворского [8-10, 42, 45, 62, 161, 186, 187, 194]; теории оперного жанра Б. Асафьева, В. Ванслова, В. Конен, Б. Покровского, К. Станиславского, В. Фермана, А. Хохловкиной [9, 20, 62, 114, 155, 169, 181]</w:t>
      </w:r>
      <w:r w:rsidRPr="00433AE7">
        <w:rPr>
          <w:rFonts w:ascii="Times New Roman" w:eastAsia="Times New Roman" w:hAnsi="Times New Roman" w:cs="Times New Roman"/>
          <w:kern w:val="0"/>
          <w:sz w:val="28"/>
          <w:szCs w:val="20"/>
          <w:lang w:val="uk-UA" w:eastAsia="ru-RU"/>
        </w:rPr>
        <w:t>;</w:t>
      </w:r>
      <w:r w:rsidRPr="00433AE7">
        <w:rPr>
          <w:rFonts w:ascii="Times New Roman" w:eastAsia="Times New Roman" w:hAnsi="Times New Roman" w:cs="Times New Roman"/>
          <w:kern w:val="0"/>
          <w:sz w:val="28"/>
          <w:szCs w:val="20"/>
          <w:lang w:eastAsia="ru-RU"/>
        </w:rPr>
        <w:t xml:space="preserve"> концепции менталитета русской культуры и этнического менталитета С. Аверинцева, Н. Арсеньева, Н. Бердяева, Н. Данилевского, Ф. Достоевского, И. Ильина, К. Леонтьева, </w:t>
      </w:r>
      <w:r w:rsidRPr="00433AE7">
        <w:rPr>
          <w:rFonts w:ascii="Times New Roman" w:eastAsia="Times New Roman" w:hAnsi="Times New Roman" w:cs="Times New Roman"/>
          <w:kern w:val="0"/>
          <w:sz w:val="28"/>
          <w:szCs w:val="20"/>
          <w:lang w:eastAsia="ru-RU"/>
        </w:rPr>
        <w:lastRenderedPageBreak/>
        <w:t xml:space="preserve">Д. Лихачева, </w:t>
      </w:r>
      <w:r w:rsidRPr="00433AE7">
        <w:rPr>
          <w:rFonts w:ascii="Times New Roman" w:eastAsia="Times New Roman" w:hAnsi="Times New Roman" w:cs="Times New Roman"/>
          <w:kern w:val="0"/>
          <w:sz w:val="28"/>
          <w:szCs w:val="20"/>
          <w:lang w:val="uk-UA" w:eastAsia="ru-RU"/>
        </w:rPr>
        <w:t xml:space="preserve">Н. Лосского, Ю. Лотмана, </w:t>
      </w:r>
      <w:r w:rsidRPr="00433AE7">
        <w:rPr>
          <w:rFonts w:ascii="Times New Roman" w:eastAsia="Times New Roman" w:hAnsi="Times New Roman" w:cs="Times New Roman"/>
          <w:kern w:val="0"/>
          <w:sz w:val="28"/>
          <w:szCs w:val="20"/>
          <w:lang w:eastAsia="ru-RU"/>
        </w:rPr>
        <w:t xml:space="preserve">В. Соловьева, Е. Трубецкого, Б. Успенского, </w:t>
      </w:r>
      <w:r w:rsidRPr="00433AE7">
        <w:rPr>
          <w:rFonts w:ascii="Times New Roman" w:eastAsia="Times New Roman" w:hAnsi="Times New Roman" w:cs="Times New Roman"/>
          <w:kern w:val="0"/>
          <w:sz w:val="28"/>
          <w:szCs w:val="20"/>
          <w:lang w:val="uk-UA" w:eastAsia="ru-RU"/>
        </w:rPr>
        <w:t xml:space="preserve">Г. Федотова, </w:t>
      </w:r>
      <w:r w:rsidRPr="00433AE7">
        <w:rPr>
          <w:rFonts w:ascii="Times New Roman" w:eastAsia="Times New Roman" w:hAnsi="Times New Roman" w:cs="Times New Roman"/>
          <w:kern w:val="0"/>
          <w:sz w:val="28"/>
          <w:szCs w:val="20"/>
          <w:lang w:eastAsia="ru-RU"/>
        </w:rPr>
        <w:t xml:space="preserve">Г. Флоровского, </w:t>
      </w:r>
      <w:r w:rsidRPr="00433AE7">
        <w:rPr>
          <w:rFonts w:ascii="Times New Roman" w:eastAsia="Times New Roman" w:hAnsi="Times New Roman" w:cs="Times New Roman"/>
          <w:kern w:val="0"/>
          <w:sz w:val="28"/>
          <w:szCs w:val="20"/>
          <w:lang w:val="uk-UA" w:eastAsia="ru-RU"/>
        </w:rPr>
        <w:t>С</w:t>
      </w:r>
      <w:r w:rsidRPr="00433AE7">
        <w:rPr>
          <w:rFonts w:ascii="Times New Roman" w:eastAsia="Times New Roman" w:hAnsi="Times New Roman" w:cs="Times New Roman"/>
          <w:kern w:val="0"/>
          <w:sz w:val="28"/>
          <w:szCs w:val="20"/>
          <w:lang w:eastAsia="ru-RU"/>
        </w:rPr>
        <w:t xml:space="preserve">. Франка [2, 6, 16, 36, 37, 39, 48, </w:t>
      </w:r>
      <w:r w:rsidRPr="00433AE7">
        <w:rPr>
          <w:rFonts w:ascii="Times New Roman" w:eastAsia="Times New Roman" w:hAnsi="Times New Roman" w:cs="Times New Roman"/>
          <w:kern w:val="0"/>
          <w:sz w:val="28"/>
          <w:szCs w:val="20"/>
          <w:lang w:val="uk-UA" w:eastAsia="ru-RU"/>
        </w:rPr>
        <w:t>72, 73, 75, 80, 81, 82, 148-151, 158, 163-166, 173-176</w:t>
      </w:r>
      <w:r w:rsidRPr="00433AE7">
        <w:rPr>
          <w:rFonts w:ascii="Times New Roman" w:eastAsia="Times New Roman" w:hAnsi="Times New Roman" w:cs="Times New Roman"/>
          <w:kern w:val="0"/>
          <w:sz w:val="28"/>
          <w:szCs w:val="20"/>
          <w:lang w:eastAsia="ru-RU"/>
        </w:rPr>
        <w:t>]; религиозно-философские концепции Н. Бердяева, С. Булгакова, В. Соловьева, П. Флоренского</w:t>
      </w:r>
      <w:r w:rsidRPr="00433AE7">
        <w:rPr>
          <w:rFonts w:ascii="Times New Roman" w:eastAsia="Times New Roman" w:hAnsi="Times New Roman" w:cs="Times New Roman"/>
          <w:kern w:val="0"/>
          <w:sz w:val="28"/>
          <w:szCs w:val="20"/>
          <w:lang w:val="uk-UA" w:eastAsia="ru-RU"/>
        </w:rPr>
        <w:t xml:space="preserve"> </w:t>
      </w:r>
      <w:r w:rsidRPr="00433AE7">
        <w:rPr>
          <w:rFonts w:ascii="Times New Roman" w:eastAsia="Times New Roman" w:hAnsi="Times New Roman" w:cs="Times New Roman"/>
          <w:kern w:val="0"/>
          <w:sz w:val="28"/>
          <w:szCs w:val="20"/>
          <w:lang w:eastAsia="ru-RU"/>
        </w:rPr>
        <w:t>[16, 17, 19, 148-152, 174]. Кроме того, были освоены</w:t>
      </w:r>
      <w:r w:rsidRPr="00433AE7">
        <w:rPr>
          <w:rFonts w:ascii="Times New Roman" w:eastAsia="Times New Roman" w:hAnsi="Times New Roman" w:cs="Times New Roman"/>
          <w:color w:val="008000"/>
          <w:kern w:val="0"/>
          <w:sz w:val="28"/>
          <w:szCs w:val="20"/>
          <w:lang w:eastAsia="ru-RU"/>
        </w:rPr>
        <w:t xml:space="preserve"> </w:t>
      </w:r>
      <w:r w:rsidRPr="00433AE7">
        <w:rPr>
          <w:rFonts w:ascii="Times New Roman" w:eastAsia="Times New Roman" w:hAnsi="Times New Roman" w:cs="Times New Roman"/>
          <w:kern w:val="0"/>
          <w:sz w:val="28"/>
          <w:szCs w:val="20"/>
          <w:lang w:eastAsia="ru-RU"/>
        </w:rPr>
        <w:t xml:space="preserve">теории духовного развития личности, изложенные в сочинениях Отцов Церкви и православных богословов св. Макария Великого, Иоанна Лествичника, Августина Аврелия, Иоанна Дамаскина, Серафима Саровского, Филарета Московского, Игнатия Брянчанинова, Феофана Затворника, Иоанна Кронштадтского [1, 47, 49, 50, 74, 138, 167, 168, 172, 173]. </w:t>
      </w:r>
      <w:r w:rsidRPr="00433AE7">
        <w:rPr>
          <w:rFonts w:ascii="Times New Roman" w:eastAsia="Times New Roman" w:hAnsi="Times New Roman" w:cs="Times New Roman"/>
          <w:kern w:val="0"/>
          <w:sz w:val="28"/>
          <w:szCs w:val="20"/>
          <w:lang w:val="uk-UA" w:eastAsia="ru-RU"/>
        </w:rPr>
        <w:t xml:space="preserve">Отдельный пласт составляют </w:t>
      </w:r>
      <w:r w:rsidRPr="00433AE7">
        <w:rPr>
          <w:rFonts w:ascii="Times New Roman" w:eastAsia="Times New Roman" w:hAnsi="Times New Roman" w:cs="Times New Roman"/>
          <w:kern w:val="0"/>
          <w:sz w:val="28"/>
          <w:szCs w:val="20"/>
          <w:lang w:eastAsia="ru-RU"/>
        </w:rPr>
        <w:t>мемуарные, эпистолярные материалы, монографии и статьи, освещающие мировоззрение и творчество русских композиторов – М. Мусоргского, Н. Римского-Корсакова, П. Чайковского, А. Серова, А. Бородина [3, 4, 7, 8, 11, 13-15, 22, 25-31, 34, 44, 54-58, 63, 65, 69-71, 94-96, 100, 101, 104, 106, 111, 117-125, 129-135, 139-145, 147, 156, 159-162, 177-179, 182-188, 190-194, 196-198]</w:t>
      </w:r>
      <w:r w:rsidRPr="00433AE7">
        <w:rPr>
          <w:rFonts w:ascii="Times New Roman" w:eastAsia="Times New Roman" w:hAnsi="Times New Roman" w:cs="Times New Roman"/>
          <w:kern w:val="0"/>
          <w:sz w:val="28"/>
          <w:szCs w:val="20"/>
          <w:lang w:val="uk-UA" w:eastAsia="ru-RU"/>
        </w:rPr>
        <w:t>.</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bCs/>
          <w:i/>
          <w:iCs/>
          <w:kern w:val="0"/>
          <w:sz w:val="28"/>
          <w:szCs w:val="24"/>
          <w:lang w:eastAsia="ru-RU"/>
        </w:rPr>
        <w:t>Научная новизна и теоретическая значимость</w:t>
      </w:r>
      <w:r w:rsidRPr="00433AE7">
        <w:rPr>
          <w:rFonts w:ascii="Times New Roman" w:eastAsia="Times New Roman" w:hAnsi="Times New Roman" w:cs="Times New Roman"/>
          <w:kern w:val="0"/>
          <w:sz w:val="28"/>
          <w:szCs w:val="24"/>
          <w:lang w:eastAsia="ru-RU"/>
        </w:rPr>
        <w:t xml:space="preserve"> исследования заключается в следующем:</w:t>
      </w:r>
    </w:p>
    <w:p w:rsidR="00433AE7" w:rsidRPr="00433AE7" w:rsidRDefault="00433AE7" w:rsidP="0053251C">
      <w:pPr>
        <w:widowControl/>
        <w:numPr>
          <w:ilvl w:val="0"/>
          <w:numId w:val="7"/>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Впервые религиозно-этическая проблематика в русской опере становится специальным предметом исследования.</w:t>
      </w:r>
    </w:p>
    <w:p w:rsidR="00433AE7" w:rsidRPr="00433AE7" w:rsidRDefault="00433AE7" w:rsidP="0053251C">
      <w:pPr>
        <w:widowControl/>
        <w:numPr>
          <w:ilvl w:val="0"/>
          <w:numId w:val="7"/>
        </w:numPr>
        <w:tabs>
          <w:tab w:val="clear" w:pos="709"/>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Впервые специфические черты стиля, вызванные идеями христианской этики в содержании, разработаны системно. Выявлен новый динамический компонент национального оперного стиля – </w:t>
      </w:r>
      <w:r w:rsidRPr="00433AE7">
        <w:rPr>
          <w:rFonts w:ascii="Times New Roman" w:eastAsia="Times New Roman" w:hAnsi="Times New Roman" w:cs="Times New Roman"/>
          <w:i/>
          <w:kern w:val="0"/>
          <w:sz w:val="28"/>
          <w:szCs w:val="24"/>
          <w:lang w:eastAsia="ru-RU"/>
        </w:rPr>
        <w:t>«Стиль духовного преображения»</w:t>
      </w:r>
      <w:r w:rsidRPr="00433AE7">
        <w:rPr>
          <w:rFonts w:ascii="Times New Roman" w:eastAsia="Times New Roman" w:hAnsi="Times New Roman" w:cs="Times New Roman"/>
          <w:kern w:val="0"/>
          <w:sz w:val="28"/>
          <w:szCs w:val="24"/>
          <w:lang w:eastAsia="ru-RU"/>
        </w:rPr>
        <w:t xml:space="preserve">, который позволяет по-новому интерпретировать принципы стилевой организации ряда произведений русской оперной классики. </w:t>
      </w:r>
    </w:p>
    <w:p w:rsidR="00433AE7" w:rsidRPr="00433AE7" w:rsidRDefault="00433AE7" w:rsidP="0053251C">
      <w:pPr>
        <w:widowControl/>
        <w:numPr>
          <w:ilvl w:val="0"/>
          <w:numId w:val="7"/>
        </w:numPr>
        <w:tabs>
          <w:tab w:val="clear" w:pos="709"/>
        </w:tabs>
        <w:suppressAutoHyphens w:val="0"/>
        <w:spacing w:after="0" w:line="360" w:lineRule="auto"/>
        <w:ind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Предложены и обоснованы определения понятий </w:t>
      </w:r>
      <w:r w:rsidRPr="00433AE7">
        <w:rPr>
          <w:rFonts w:ascii="Times New Roman" w:eastAsia="Times New Roman" w:hAnsi="Times New Roman" w:cs="Times New Roman"/>
          <w:i/>
          <w:kern w:val="0"/>
          <w:sz w:val="28"/>
          <w:szCs w:val="24"/>
          <w:lang w:eastAsia="ru-RU"/>
        </w:rPr>
        <w:t>«религиозно-этическая проблема»</w:t>
      </w:r>
      <w:r w:rsidRPr="00433AE7">
        <w:rPr>
          <w:rFonts w:ascii="Times New Roman" w:eastAsia="Times New Roman" w:hAnsi="Times New Roman" w:cs="Times New Roman"/>
          <w:kern w:val="0"/>
          <w:sz w:val="28"/>
          <w:szCs w:val="24"/>
          <w:lang w:eastAsia="ru-RU"/>
        </w:rPr>
        <w:t xml:space="preserve">, </w:t>
      </w:r>
      <w:r w:rsidRPr="00433AE7">
        <w:rPr>
          <w:rFonts w:ascii="Times New Roman" w:eastAsia="Times New Roman" w:hAnsi="Times New Roman" w:cs="Times New Roman"/>
          <w:i/>
          <w:kern w:val="0"/>
          <w:sz w:val="28"/>
          <w:szCs w:val="24"/>
          <w:lang w:eastAsia="ru-RU"/>
        </w:rPr>
        <w:t>«стилевой процесс»</w:t>
      </w:r>
      <w:r w:rsidRPr="00433AE7">
        <w:rPr>
          <w:rFonts w:ascii="Times New Roman" w:eastAsia="Times New Roman" w:hAnsi="Times New Roman" w:cs="Times New Roman"/>
          <w:kern w:val="0"/>
          <w:sz w:val="28"/>
          <w:szCs w:val="24"/>
          <w:lang w:eastAsia="ru-RU"/>
        </w:rPr>
        <w:t xml:space="preserve"> в опере. </w:t>
      </w:r>
    </w:p>
    <w:p w:rsidR="00433AE7" w:rsidRPr="00433AE7" w:rsidRDefault="00433AE7" w:rsidP="0053251C">
      <w:pPr>
        <w:widowControl/>
        <w:numPr>
          <w:ilvl w:val="0"/>
          <w:numId w:val="7"/>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Впервые в концепциях русских опер выявлены три основных смысловых сферы, в которых реализуются идеи</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 xml:space="preserve">христианской этики: </w:t>
      </w:r>
      <w:r w:rsidRPr="00433AE7">
        <w:rPr>
          <w:rFonts w:ascii="Times New Roman" w:eastAsia="Times New Roman" w:hAnsi="Times New Roman" w:cs="Times New Roman"/>
          <w:i/>
          <w:iCs/>
          <w:kern w:val="0"/>
          <w:sz w:val="28"/>
          <w:szCs w:val="24"/>
          <w:lang w:eastAsia="ru-RU"/>
        </w:rPr>
        <w:t xml:space="preserve">сферы </w:t>
      </w:r>
      <w:r w:rsidRPr="00433AE7">
        <w:rPr>
          <w:rFonts w:ascii="Times New Roman" w:eastAsia="Times New Roman" w:hAnsi="Times New Roman" w:cs="Times New Roman"/>
          <w:i/>
          <w:iCs/>
          <w:kern w:val="0"/>
          <w:sz w:val="28"/>
          <w:szCs w:val="24"/>
          <w:lang w:eastAsia="ru-RU"/>
        </w:rPr>
        <w:lastRenderedPageBreak/>
        <w:t>личной духовности, государственной власти и человеческой истории</w:t>
      </w:r>
      <w:r w:rsidRPr="00433AE7">
        <w:rPr>
          <w:rFonts w:ascii="Times New Roman" w:eastAsia="Times New Roman" w:hAnsi="Times New Roman" w:cs="Times New Roman"/>
          <w:kern w:val="0"/>
          <w:sz w:val="28"/>
          <w:szCs w:val="24"/>
          <w:lang w:eastAsia="ru-RU"/>
        </w:rPr>
        <w:t>. В их рамках в ряде опер выявлены ключевые религиозно-этические проблемы.</w:t>
      </w:r>
    </w:p>
    <w:p w:rsidR="00433AE7" w:rsidRPr="00433AE7" w:rsidRDefault="00433AE7" w:rsidP="0053251C">
      <w:pPr>
        <w:widowControl/>
        <w:numPr>
          <w:ilvl w:val="0"/>
          <w:numId w:val="7"/>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Установлены связи между концепциями русских опер и идеями религиозной этики, изложенными в современных им богословских, публицистических, религиозно-философских работах многих авторов. Следует заметить, что некоторые из них ранее не входили в поле зрения исследователей. </w:t>
      </w:r>
    </w:p>
    <w:p w:rsidR="00433AE7" w:rsidRPr="00433AE7" w:rsidRDefault="00433AE7" w:rsidP="0053251C">
      <w:pPr>
        <w:widowControl/>
        <w:numPr>
          <w:ilvl w:val="0"/>
          <w:numId w:val="7"/>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Впервые найдены скрытые источники текстов и сюжетных мотивов либретто, восходящие к церковной культурной традиции («Откровение» Иоанна Богослова, Псалмы, православные богослужения, жития святых, духовные стихи).</w:t>
      </w:r>
    </w:p>
    <w:p w:rsidR="00433AE7" w:rsidRPr="00433AE7" w:rsidRDefault="00433AE7" w:rsidP="0053251C">
      <w:pPr>
        <w:widowControl/>
        <w:numPr>
          <w:ilvl w:val="0"/>
          <w:numId w:val="7"/>
        </w:numPr>
        <w:tabs>
          <w:tab w:val="clear" w:pos="709"/>
        </w:tabs>
        <w:suppressAutoHyphens w:val="0"/>
        <w:spacing w:after="0" w:line="360" w:lineRule="auto"/>
        <w:ind w:right="245" w:firstLine="709"/>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Выявлены новые стилевые особенности </w:t>
      </w:r>
      <w:r w:rsidRPr="00433AE7">
        <w:rPr>
          <w:rFonts w:ascii="Times New Roman" w:eastAsia="Times New Roman" w:hAnsi="Times New Roman" w:cs="Times New Roman"/>
          <w:kern w:val="0"/>
          <w:sz w:val="28"/>
          <w:szCs w:val="28"/>
          <w:lang w:eastAsia="ru-RU"/>
        </w:rPr>
        <w:t>опер М.Мусоргского «Хованщина» и Н.Римского-Корсакова «Сказание о невидимом граде Китеже», вызванные религиозно-этической проблематикой.</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i/>
          <w:kern w:val="0"/>
          <w:sz w:val="28"/>
          <w:szCs w:val="24"/>
          <w:lang w:eastAsia="ru-RU"/>
        </w:rPr>
        <w:t>Практическая значимость диссертации</w:t>
      </w:r>
      <w:r w:rsidRPr="00433AE7">
        <w:rPr>
          <w:rFonts w:ascii="Times New Roman" w:eastAsia="Times New Roman" w:hAnsi="Times New Roman" w:cs="Times New Roman"/>
          <w:kern w:val="0"/>
          <w:sz w:val="28"/>
          <w:szCs w:val="24"/>
          <w:lang w:eastAsia="ru-RU"/>
        </w:rPr>
        <w:t xml:space="preserve"> обусловлена возможностью использования её материалов в лекционных курсах высших учебных заведений: истории музыки, истории и теории культуры, истории и теории художественных стилей в искусстве.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i/>
          <w:kern w:val="0"/>
          <w:sz w:val="28"/>
          <w:szCs w:val="24"/>
          <w:lang w:eastAsia="ru-RU"/>
        </w:rPr>
        <w:t xml:space="preserve">Связь работы с научными программами, планами, темами. </w:t>
      </w:r>
      <w:r w:rsidRPr="00433AE7">
        <w:rPr>
          <w:rFonts w:ascii="Times New Roman" w:eastAsia="Times New Roman" w:hAnsi="Times New Roman" w:cs="Times New Roman"/>
          <w:kern w:val="0"/>
          <w:sz w:val="28"/>
          <w:szCs w:val="24"/>
          <w:lang w:eastAsia="ru-RU"/>
        </w:rPr>
        <w:t>Диссертация выполнена согласно планам научно-исследовательской работы кафедры теории и истории культуры Национальной музыкальной академии имени П. И. Чайковского. Она отвечает теме №</w:t>
      </w:r>
      <w:r w:rsidRPr="00433AE7">
        <w:rPr>
          <w:rFonts w:ascii="Times New Roman" w:eastAsia="Times New Roman" w:hAnsi="Times New Roman" w:cs="Times New Roman"/>
          <w:kern w:val="0"/>
          <w:sz w:val="28"/>
          <w:szCs w:val="24"/>
          <w:lang w:val="uk-UA" w:eastAsia="ru-RU"/>
        </w:rPr>
        <w:t>16 “Музичне мислення: історія та теорія”</w:t>
      </w:r>
      <w:r w:rsidRPr="00433AE7">
        <w:rPr>
          <w:rFonts w:ascii="Times New Roman" w:eastAsia="Times New Roman" w:hAnsi="Times New Roman" w:cs="Times New Roman"/>
          <w:kern w:val="0"/>
          <w:sz w:val="28"/>
          <w:szCs w:val="24"/>
          <w:lang w:eastAsia="ru-RU"/>
        </w:rPr>
        <w:t xml:space="preserve"> Перспективного тематического плана научно-исследовательской деятельности Национальной музыкальной академии имени П. И. Чайковского на 2000-2006 гг.</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i/>
          <w:kern w:val="0"/>
          <w:sz w:val="28"/>
          <w:szCs w:val="24"/>
          <w:lang w:eastAsia="ru-RU"/>
        </w:rPr>
        <w:t xml:space="preserve">Апробация результатов диссертации. </w:t>
      </w:r>
      <w:r w:rsidRPr="00433AE7">
        <w:rPr>
          <w:rFonts w:ascii="Times New Roman" w:eastAsia="Times New Roman" w:hAnsi="Times New Roman" w:cs="Times New Roman"/>
          <w:kern w:val="0"/>
          <w:sz w:val="28"/>
          <w:szCs w:val="24"/>
          <w:lang w:eastAsia="ru-RU"/>
        </w:rPr>
        <w:t xml:space="preserve">Диссертация обсуждалась на кафедре истории и теории культуры Национальной музыкальной академии имени П. И. Чайковского. Основные идеи и положения работы были изложены в докладах на конференциях: </w:t>
      </w:r>
      <w:r w:rsidRPr="00433AE7">
        <w:rPr>
          <w:rFonts w:ascii="Times New Roman" w:eastAsia="Times New Roman" w:hAnsi="Times New Roman" w:cs="Times New Roman"/>
          <w:kern w:val="0"/>
          <w:sz w:val="28"/>
          <w:szCs w:val="24"/>
          <w:lang w:val="uk-UA" w:eastAsia="ru-RU"/>
        </w:rPr>
        <w:t>І и І</w:t>
      </w:r>
      <w:r w:rsidRPr="00433AE7">
        <w:rPr>
          <w:rFonts w:ascii="Times New Roman" w:eastAsia="Times New Roman" w:hAnsi="Times New Roman" w:cs="Times New Roman"/>
          <w:kern w:val="0"/>
          <w:sz w:val="28"/>
          <w:szCs w:val="24"/>
          <w:lang w:val="en-US" w:eastAsia="ru-RU"/>
        </w:rPr>
        <w:t>V</w:t>
      </w:r>
      <w:r w:rsidRPr="00433AE7">
        <w:rPr>
          <w:rFonts w:ascii="Times New Roman" w:eastAsia="Times New Roman" w:hAnsi="Times New Roman" w:cs="Times New Roman"/>
          <w:kern w:val="0"/>
          <w:sz w:val="28"/>
          <w:szCs w:val="24"/>
          <w:lang w:eastAsia="ru-RU"/>
        </w:rPr>
        <w:t xml:space="preserve"> Всеукраинских научно-</w:t>
      </w:r>
      <w:r w:rsidRPr="00433AE7">
        <w:rPr>
          <w:rFonts w:ascii="Times New Roman" w:eastAsia="Times New Roman" w:hAnsi="Times New Roman" w:cs="Times New Roman"/>
          <w:kern w:val="0"/>
          <w:sz w:val="28"/>
          <w:szCs w:val="24"/>
          <w:lang w:eastAsia="ru-RU"/>
        </w:rPr>
        <w:lastRenderedPageBreak/>
        <w:t xml:space="preserve">теоретических конференциях “Молоді музикознавці України” (Киев, 1999, 2002); </w:t>
      </w:r>
      <w:r w:rsidRPr="00433AE7">
        <w:rPr>
          <w:rFonts w:ascii="Times New Roman" w:eastAsia="Times New Roman" w:hAnsi="Times New Roman" w:cs="Times New Roman"/>
          <w:kern w:val="0"/>
          <w:sz w:val="28"/>
          <w:szCs w:val="24"/>
          <w:lang w:val="en-US" w:eastAsia="ru-RU"/>
        </w:rPr>
        <w:t>IV</w:t>
      </w:r>
      <w:r w:rsidRPr="00433AE7">
        <w:rPr>
          <w:rFonts w:ascii="Times New Roman" w:eastAsia="Times New Roman" w:hAnsi="Times New Roman" w:cs="Times New Roman"/>
          <w:kern w:val="0"/>
          <w:sz w:val="28"/>
          <w:szCs w:val="24"/>
          <w:lang w:eastAsia="ru-RU"/>
        </w:rPr>
        <w:t xml:space="preserve"> Всеукраинской научно-практической конференции “Стиль </w:t>
      </w:r>
      <w:r w:rsidRPr="00433AE7">
        <w:rPr>
          <w:rFonts w:ascii="Times New Roman" w:eastAsia="Times New Roman" w:hAnsi="Times New Roman" w:cs="Times New Roman"/>
          <w:kern w:val="0"/>
          <w:sz w:val="28"/>
          <w:szCs w:val="24"/>
          <w:lang w:val="uk-UA" w:eastAsia="ru-RU"/>
        </w:rPr>
        <w:t>та позастильове у композиторській та музично-виконавській творчості</w:t>
      </w:r>
      <w:r w:rsidRPr="00433AE7">
        <w:rPr>
          <w:rFonts w:ascii="Times New Roman" w:eastAsia="Times New Roman" w:hAnsi="Times New Roman" w:cs="Times New Roman"/>
          <w:kern w:val="0"/>
          <w:sz w:val="28"/>
          <w:szCs w:val="24"/>
          <w:lang w:eastAsia="ru-RU"/>
        </w:rPr>
        <w:t xml:space="preserve">” (Киев, 2003); </w:t>
      </w:r>
      <w:r w:rsidRPr="00433AE7">
        <w:rPr>
          <w:rFonts w:ascii="Times New Roman" w:eastAsia="Times New Roman" w:hAnsi="Times New Roman" w:cs="Times New Roman"/>
          <w:kern w:val="0"/>
          <w:sz w:val="28"/>
          <w:szCs w:val="24"/>
          <w:lang w:val="en-US" w:eastAsia="ru-RU"/>
        </w:rPr>
        <w:t>V</w:t>
      </w:r>
      <w:r w:rsidRPr="00433AE7">
        <w:rPr>
          <w:rFonts w:ascii="Times New Roman" w:eastAsia="Times New Roman" w:hAnsi="Times New Roman" w:cs="Times New Roman"/>
          <w:kern w:val="0"/>
          <w:sz w:val="28"/>
          <w:szCs w:val="24"/>
          <w:lang w:eastAsia="ru-RU"/>
        </w:rPr>
        <w:t> Всеукраинской научно-практической конференции “</w:t>
      </w:r>
      <w:r w:rsidRPr="00433AE7">
        <w:rPr>
          <w:rFonts w:ascii="Times New Roman" w:eastAsia="Times New Roman" w:hAnsi="Times New Roman" w:cs="Times New Roman"/>
          <w:kern w:val="0"/>
          <w:sz w:val="28"/>
          <w:szCs w:val="24"/>
          <w:lang w:val="uk-UA" w:eastAsia="ru-RU"/>
        </w:rPr>
        <w:t>Феномен художньої цілісності в композиторській, виконавській та музично-теоретичній творчості</w:t>
      </w:r>
      <w:r w:rsidRPr="00433AE7">
        <w:rPr>
          <w:rFonts w:ascii="Times New Roman" w:eastAsia="Times New Roman" w:hAnsi="Times New Roman" w:cs="Times New Roman"/>
          <w:kern w:val="0"/>
          <w:sz w:val="28"/>
          <w:szCs w:val="24"/>
          <w:lang w:eastAsia="ru-RU"/>
        </w:rPr>
        <w:t xml:space="preserve">” (Киев, 2004).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i/>
          <w:kern w:val="0"/>
          <w:sz w:val="28"/>
          <w:szCs w:val="24"/>
          <w:lang w:eastAsia="ru-RU"/>
        </w:rPr>
        <w:t>Публикации.</w:t>
      </w:r>
      <w:r w:rsidRPr="00433AE7">
        <w:rPr>
          <w:rFonts w:ascii="Times New Roman" w:eastAsia="Times New Roman" w:hAnsi="Times New Roman" w:cs="Times New Roman"/>
          <w:kern w:val="0"/>
          <w:sz w:val="28"/>
          <w:szCs w:val="24"/>
          <w:lang w:eastAsia="ru-RU"/>
        </w:rPr>
        <w:t xml:space="preserve"> По теме диссертации опубликованы пять статей в сборниках, утвержденных ВАК Украины.</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b/>
          <w:i/>
          <w:kern w:val="0"/>
          <w:sz w:val="28"/>
          <w:szCs w:val="24"/>
          <w:lang w:eastAsia="ru-RU"/>
        </w:rPr>
        <w:t xml:space="preserve">Структура диссертации. </w:t>
      </w:r>
      <w:r w:rsidRPr="00433AE7">
        <w:rPr>
          <w:rFonts w:ascii="Times New Roman" w:eastAsia="Times New Roman" w:hAnsi="Times New Roman" w:cs="Times New Roman"/>
          <w:kern w:val="0"/>
          <w:sz w:val="28"/>
          <w:szCs w:val="24"/>
          <w:lang w:eastAsia="ru-RU"/>
        </w:rPr>
        <w:t>Работа состоит из введения, двух основных разделов, выводов, списка использованной литературы и приложения, содержащего нотные примеры. Объем работы – 220 страниц. Список использованной литературы – 198 наименований, 15 страниц. Приложение – 23 страницы.</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Во введении изложены актуальность выбранной темы, сформулированы объект, предмет, цель и задания исследования, представлена его аналитическая, методологическая и теоретическая база, научная новизна и практическая значимость.</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Раздел І – </w:t>
      </w:r>
      <w:r w:rsidRPr="00433AE7">
        <w:rPr>
          <w:rFonts w:ascii="Times New Roman" w:eastAsia="Times New Roman" w:hAnsi="Times New Roman" w:cs="Times New Roman"/>
          <w:i/>
          <w:iCs/>
          <w:kern w:val="0"/>
          <w:sz w:val="28"/>
          <w:szCs w:val="24"/>
          <w:lang w:eastAsia="ru-RU"/>
        </w:rPr>
        <w:t>Идеи христианской этики в русской мысли последней трети ХIХ – начала ХХ века и проблематика русской оперы</w:t>
      </w:r>
      <w:r w:rsidRPr="00433AE7">
        <w:rPr>
          <w:rFonts w:ascii="Times New Roman" w:eastAsia="Times New Roman" w:hAnsi="Times New Roman" w:cs="Times New Roman"/>
          <w:kern w:val="0"/>
          <w:sz w:val="28"/>
          <w:szCs w:val="24"/>
          <w:lang w:eastAsia="ru-RU"/>
        </w:rPr>
        <w:t xml:space="preserve"> – посвящен определению методики стилевого анализа русских опер и исследованию их содержания в религиозно-этическом аспекте.</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0"/>
          <w:lang w:eastAsia="uk-UA"/>
        </w:rPr>
        <w:t xml:space="preserve">В главе </w:t>
      </w:r>
      <w:r w:rsidRPr="00433AE7">
        <w:rPr>
          <w:rFonts w:ascii="Times New Roman" w:eastAsia="Times New Roman" w:hAnsi="Times New Roman" w:cs="Times New Roman"/>
          <w:kern w:val="0"/>
          <w:sz w:val="28"/>
          <w:szCs w:val="20"/>
          <w:lang w:val="uk-UA" w:eastAsia="uk-UA"/>
        </w:rPr>
        <w:t xml:space="preserve">І.1 </w:t>
      </w:r>
      <w:r w:rsidRPr="00433AE7">
        <w:rPr>
          <w:rFonts w:ascii="Times New Roman" w:eastAsia="Times New Roman" w:hAnsi="Times New Roman" w:cs="Times New Roman"/>
          <w:kern w:val="0"/>
          <w:sz w:val="28"/>
          <w:szCs w:val="20"/>
          <w:lang w:eastAsia="uk-UA"/>
        </w:rPr>
        <w:t xml:space="preserve">– </w:t>
      </w:r>
      <w:r w:rsidRPr="00433AE7">
        <w:rPr>
          <w:rFonts w:ascii="Times New Roman" w:eastAsia="Times New Roman" w:hAnsi="Times New Roman" w:cs="Times New Roman"/>
          <w:i/>
          <w:iCs/>
          <w:kern w:val="0"/>
          <w:sz w:val="28"/>
          <w:szCs w:val="20"/>
          <w:lang w:eastAsia="uk-UA"/>
        </w:rPr>
        <w:t>Сущность понятия  религиозно-этическая</w:t>
      </w:r>
      <w:r w:rsidRPr="00433AE7">
        <w:rPr>
          <w:rFonts w:ascii="Times New Roman" w:eastAsia="Times New Roman" w:hAnsi="Times New Roman" w:cs="Times New Roman"/>
          <w:i/>
          <w:iCs/>
          <w:kern w:val="0"/>
          <w:sz w:val="28"/>
          <w:szCs w:val="20"/>
          <w:lang w:val="uk-UA" w:eastAsia="uk-UA"/>
        </w:rPr>
        <w:t xml:space="preserve"> проблема и </w:t>
      </w:r>
      <w:r w:rsidRPr="00433AE7">
        <w:rPr>
          <w:rFonts w:ascii="Times New Roman" w:eastAsia="Times New Roman" w:hAnsi="Times New Roman" w:cs="Times New Roman"/>
          <w:i/>
          <w:iCs/>
          <w:kern w:val="0"/>
          <w:sz w:val="28"/>
          <w:szCs w:val="20"/>
          <w:lang w:eastAsia="uk-UA"/>
        </w:rPr>
        <w:t>аспекты исследования христианской проблематики в музыковедческой литературе</w:t>
      </w:r>
      <w:r w:rsidRPr="00433AE7">
        <w:rPr>
          <w:rFonts w:ascii="Times New Roman" w:eastAsia="Times New Roman" w:hAnsi="Times New Roman" w:cs="Times New Roman"/>
          <w:kern w:val="0"/>
          <w:sz w:val="28"/>
          <w:szCs w:val="20"/>
          <w:lang w:eastAsia="uk-UA"/>
        </w:rPr>
        <w:t xml:space="preserve"> –предлагается и обосновывается определение понятий «христианская этика», «религиозно-этическая проблема», дается классификация религиозно-этических проблем, на материале существующих музыковедческих разработок исследуются методы их обнаружения в опере.</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0"/>
          <w:lang w:val="uk-UA" w:eastAsia="uk-UA"/>
        </w:rPr>
      </w:pPr>
      <w:r w:rsidRPr="00433AE7">
        <w:rPr>
          <w:rFonts w:ascii="Times New Roman" w:eastAsia="Times New Roman" w:hAnsi="Times New Roman" w:cs="Times New Roman"/>
          <w:kern w:val="0"/>
          <w:sz w:val="28"/>
          <w:szCs w:val="20"/>
          <w:lang w:val="uk-UA" w:eastAsia="uk-UA"/>
        </w:rPr>
        <w:t xml:space="preserve">В главе </w:t>
      </w:r>
      <w:r w:rsidRPr="00433AE7">
        <w:rPr>
          <w:rFonts w:ascii="Times New Roman" w:eastAsia="Times New Roman" w:hAnsi="Times New Roman" w:cs="Times New Roman"/>
          <w:kern w:val="0"/>
          <w:sz w:val="28"/>
          <w:szCs w:val="28"/>
          <w:lang w:val="en-US" w:eastAsia="uk-UA"/>
        </w:rPr>
        <w:t>I</w:t>
      </w:r>
      <w:r w:rsidRPr="00433AE7">
        <w:rPr>
          <w:rFonts w:ascii="Times New Roman" w:eastAsia="Times New Roman" w:hAnsi="Times New Roman" w:cs="Times New Roman"/>
          <w:kern w:val="0"/>
          <w:sz w:val="28"/>
          <w:szCs w:val="28"/>
          <w:lang w:eastAsia="uk-UA"/>
        </w:rPr>
        <w:t xml:space="preserve">.2 – </w:t>
      </w:r>
      <w:r w:rsidRPr="00433AE7">
        <w:rPr>
          <w:rFonts w:ascii="Times New Roman" w:eastAsia="Times New Roman" w:hAnsi="Times New Roman" w:cs="Times New Roman"/>
          <w:i/>
          <w:iCs/>
          <w:kern w:val="0"/>
          <w:sz w:val="28"/>
          <w:szCs w:val="20"/>
          <w:lang w:eastAsia="uk-UA"/>
        </w:rPr>
        <w:t>Условия освоения религиозно-этической проблематики русской музыкой.</w:t>
      </w:r>
      <w:r w:rsidRPr="00433AE7">
        <w:rPr>
          <w:rFonts w:ascii="Times New Roman" w:eastAsia="Times New Roman" w:hAnsi="Times New Roman" w:cs="Times New Roman"/>
          <w:kern w:val="0"/>
          <w:sz w:val="28"/>
          <w:szCs w:val="20"/>
          <w:lang w:eastAsia="uk-UA"/>
        </w:rPr>
        <w:t xml:space="preserve"> </w:t>
      </w:r>
      <w:r w:rsidRPr="00433AE7">
        <w:rPr>
          <w:rFonts w:ascii="Times New Roman" w:eastAsia="Times New Roman" w:hAnsi="Times New Roman" w:cs="Times New Roman"/>
          <w:i/>
          <w:iCs/>
          <w:kern w:val="0"/>
          <w:sz w:val="28"/>
          <w:szCs w:val="20"/>
          <w:lang w:eastAsia="uk-UA"/>
        </w:rPr>
        <w:t xml:space="preserve">Стилевой процесс. Христианские идеи и стилевая </w:t>
      </w:r>
      <w:r w:rsidRPr="00433AE7">
        <w:rPr>
          <w:rFonts w:ascii="Times New Roman" w:eastAsia="Times New Roman" w:hAnsi="Times New Roman" w:cs="Times New Roman"/>
          <w:i/>
          <w:iCs/>
          <w:kern w:val="0"/>
          <w:sz w:val="28"/>
          <w:szCs w:val="20"/>
          <w:lang w:eastAsia="uk-UA"/>
        </w:rPr>
        <w:lastRenderedPageBreak/>
        <w:t xml:space="preserve">специфика русских опер – </w:t>
      </w:r>
      <w:r w:rsidRPr="00433AE7">
        <w:rPr>
          <w:rFonts w:ascii="Times New Roman" w:eastAsia="Times New Roman" w:hAnsi="Times New Roman" w:cs="Times New Roman"/>
          <w:kern w:val="0"/>
          <w:sz w:val="28"/>
          <w:szCs w:val="20"/>
          <w:lang w:eastAsia="uk-UA"/>
        </w:rPr>
        <w:t>исследуются эстетические и музыкально-исторические предпосылки освоения идей религиозной этики оперой, предлагается определение понятия «</w:t>
      </w:r>
      <w:r w:rsidRPr="00433AE7">
        <w:rPr>
          <w:rFonts w:ascii="Times New Roman" w:eastAsia="Times New Roman" w:hAnsi="Times New Roman" w:cs="Times New Roman"/>
          <w:iCs/>
          <w:kern w:val="0"/>
          <w:sz w:val="28"/>
          <w:szCs w:val="20"/>
          <w:lang w:eastAsia="uk-UA"/>
        </w:rPr>
        <w:t>стилевой процесс»</w:t>
      </w:r>
      <w:r w:rsidRPr="00433AE7">
        <w:rPr>
          <w:rFonts w:ascii="Times New Roman" w:eastAsia="Times New Roman" w:hAnsi="Times New Roman" w:cs="Times New Roman"/>
          <w:kern w:val="0"/>
          <w:sz w:val="28"/>
          <w:szCs w:val="20"/>
          <w:lang w:eastAsia="uk-UA"/>
        </w:rPr>
        <w:t xml:space="preserve">, выявляются новые стилевые явления, потенциально «заданные» христианским контекстом, выделяются основные направления исследования стиля опер в данном ракурсе.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0"/>
          <w:lang w:eastAsia="uk-UA"/>
        </w:rPr>
        <w:t xml:space="preserve">В главах </w:t>
      </w:r>
      <w:r w:rsidRPr="00433AE7">
        <w:rPr>
          <w:rFonts w:ascii="Times New Roman" w:eastAsia="Times New Roman" w:hAnsi="Times New Roman" w:cs="Times New Roman"/>
          <w:kern w:val="0"/>
          <w:sz w:val="28"/>
          <w:szCs w:val="28"/>
          <w:lang w:val="en-US" w:eastAsia="uk-UA"/>
        </w:rPr>
        <w:t>I</w:t>
      </w:r>
      <w:r w:rsidRPr="00433AE7">
        <w:rPr>
          <w:rFonts w:ascii="Times New Roman" w:eastAsia="Times New Roman" w:hAnsi="Times New Roman" w:cs="Times New Roman"/>
          <w:kern w:val="0"/>
          <w:sz w:val="28"/>
          <w:szCs w:val="28"/>
          <w:lang w:eastAsia="uk-UA"/>
        </w:rPr>
        <w:t xml:space="preserve">.3 – </w:t>
      </w:r>
      <w:r w:rsidRPr="00433AE7">
        <w:rPr>
          <w:rFonts w:ascii="Times New Roman" w:eastAsia="Times New Roman" w:hAnsi="Times New Roman" w:cs="Times New Roman"/>
          <w:i/>
          <w:iCs/>
          <w:kern w:val="0"/>
          <w:sz w:val="28"/>
          <w:szCs w:val="28"/>
          <w:lang w:eastAsia="uk-UA"/>
        </w:rPr>
        <w:t xml:space="preserve">Идеи нравственного богословия </w:t>
      </w:r>
      <w:r w:rsidRPr="00433AE7">
        <w:rPr>
          <w:rFonts w:ascii="Times New Roman" w:eastAsia="Times New Roman" w:hAnsi="Times New Roman" w:cs="Times New Roman"/>
          <w:i/>
          <w:iCs/>
          <w:kern w:val="0"/>
          <w:sz w:val="28"/>
          <w:szCs w:val="28"/>
          <w:lang w:val="en-US" w:eastAsia="uk-UA"/>
        </w:rPr>
        <w:t>XIX</w:t>
      </w:r>
      <w:r w:rsidRPr="00433AE7">
        <w:rPr>
          <w:rFonts w:ascii="Times New Roman" w:eastAsia="Times New Roman" w:hAnsi="Times New Roman" w:cs="Times New Roman"/>
          <w:i/>
          <w:iCs/>
          <w:kern w:val="0"/>
          <w:sz w:val="28"/>
          <w:szCs w:val="28"/>
          <w:lang w:eastAsia="uk-UA"/>
        </w:rPr>
        <w:t xml:space="preserve"> века и духовный путь героев русской оперы;</w:t>
      </w:r>
      <w:r w:rsidRPr="00433AE7">
        <w:rPr>
          <w:rFonts w:ascii="Times New Roman" w:eastAsia="Times New Roman" w:hAnsi="Times New Roman" w:cs="Times New Roman"/>
          <w:kern w:val="0"/>
          <w:sz w:val="28"/>
          <w:szCs w:val="28"/>
          <w:lang w:eastAsia="uk-UA"/>
        </w:rPr>
        <w:t xml:space="preserve"> </w:t>
      </w:r>
      <w:r w:rsidRPr="00433AE7">
        <w:rPr>
          <w:rFonts w:ascii="Times New Roman" w:eastAsia="Times New Roman" w:hAnsi="Times New Roman" w:cs="Times New Roman"/>
          <w:kern w:val="0"/>
          <w:sz w:val="28"/>
          <w:szCs w:val="28"/>
          <w:lang w:val="en-US" w:eastAsia="uk-UA"/>
        </w:rPr>
        <w:t>I</w:t>
      </w:r>
      <w:r w:rsidRPr="00433AE7">
        <w:rPr>
          <w:rFonts w:ascii="Times New Roman" w:eastAsia="Times New Roman" w:hAnsi="Times New Roman" w:cs="Times New Roman"/>
          <w:kern w:val="0"/>
          <w:sz w:val="28"/>
          <w:szCs w:val="28"/>
          <w:lang w:eastAsia="uk-UA"/>
        </w:rPr>
        <w:t xml:space="preserve">.4 </w:t>
      </w:r>
      <w:r w:rsidRPr="00433AE7">
        <w:rPr>
          <w:rFonts w:ascii="Times New Roman" w:eastAsia="Times New Roman" w:hAnsi="Times New Roman" w:cs="Times New Roman"/>
          <w:i/>
          <w:iCs/>
          <w:kern w:val="0"/>
          <w:sz w:val="28"/>
          <w:szCs w:val="28"/>
          <w:lang w:eastAsia="uk-UA"/>
        </w:rPr>
        <w:t xml:space="preserve">– Тема монархического правления в публицистике последней трети </w:t>
      </w:r>
      <w:r w:rsidRPr="00433AE7">
        <w:rPr>
          <w:rFonts w:ascii="Times New Roman" w:eastAsia="Times New Roman" w:hAnsi="Times New Roman" w:cs="Times New Roman"/>
          <w:i/>
          <w:iCs/>
          <w:kern w:val="0"/>
          <w:sz w:val="28"/>
          <w:szCs w:val="28"/>
          <w:lang w:val="en-US" w:eastAsia="uk-UA"/>
        </w:rPr>
        <w:t>XIX</w:t>
      </w:r>
      <w:r w:rsidRPr="00433AE7">
        <w:rPr>
          <w:rFonts w:ascii="Times New Roman" w:eastAsia="Times New Roman" w:hAnsi="Times New Roman" w:cs="Times New Roman"/>
          <w:i/>
          <w:iCs/>
          <w:kern w:val="0"/>
          <w:sz w:val="28"/>
          <w:szCs w:val="28"/>
          <w:lang w:eastAsia="uk-UA"/>
        </w:rPr>
        <w:t xml:space="preserve"> века и проблема власти в русской опере</w:t>
      </w:r>
      <w:r w:rsidRPr="00433AE7">
        <w:rPr>
          <w:rFonts w:ascii="Times New Roman" w:eastAsia="Times New Roman" w:hAnsi="Times New Roman" w:cs="Times New Roman"/>
          <w:kern w:val="0"/>
          <w:sz w:val="28"/>
          <w:szCs w:val="28"/>
          <w:lang w:eastAsia="uk-UA"/>
        </w:rPr>
        <w:t xml:space="preserve"> и </w:t>
      </w:r>
      <w:r w:rsidRPr="00433AE7">
        <w:rPr>
          <w:rFonts w:ascii="Times New Roman" w:eastAsia="Times New Roman" w:hAnsi="Times New Roman" w:cs="Times New Roman"/>
          <w:kern w:val="0"/>
          <w:sz w:val="28"/>
          <w:szCs w:val="20"/>
          <w:lang w:val="uk-UA" w:eastAsia="uk-UA"/>
        </w:rPr>
        <w:t xml:space="preserve">І.5 </w:t>
      </w:r>
      <w:r w:rsidRPr="00433AE7">
        <w:rPr>
          <w:rFonts w:ascii="Times New Roman" w:eastAsia="Times New Roman" w:hAnsi="Times New Roman" w:cs="Times New Roman"/>
          <w:i/>
          <w:iCs/>
          <w:kern w:val="0"/>
          <w:sz w:val="28"/>
          <w:szCs w:val="20"/>
          <w:lang w:eastAsia="uk-UA"/>
        </w:rPr>
        <w:t xml:space="preserve">– </w:t>
      </w:r>
      <w:r w:rsidRPr="00433AE7">
        <w:rPr>
          <w:rFonts w:ascii="Times New Roman" w:eastAsia="Times New Roman" w:hAnsi="Times New Roman" w:cs="Times New Roman"/>
          <w:i/>
          <w:iCs/>
          <w:kern w:val="0"/>
          <w:sz w:val="28"/>
          <w:szCs w:val="20"/>
          <w:lang w:val="uk-UA" w:eastAsia="uk-UA"/>
        </w:rPr>
        <w:t xml:space="preserve">Три </w:t>
      </w:r>
      <w:r w:rsidRPr="00433AE7">
        <w:rPr>
          <w:rFonts w:ascii="Times New Roman" w:eastAsia="Times New Roman" w:hAnsi="Times New Roman" w:cs="Times New Roman"/>
          <w:i/>
          <w:iCs/>
          <w:kern w:val="0"/>
          <w:sz w:val="28"/>
          <w:szCs w:val="20"/>
          <w:lang w:eastAsia="uk-UA"/>
        </w:rPr>
        <w:t xml:space="preserve">взгляда на историю </w:t>
      </w:r>
      <w:r w:rsidRPr="00433AE7">
        <w:rPr>
          <w:rFonts w:ascii="Times New Roman" w:eastAsia="Times New Roman" w:hAnsi="Times New Roman" w:cs="Times New Roman"/>
          <w:i/>
          <w:iCs/>
          <w:kern w:val="0"/>
          <w:sz w:val="28"/>
          <w:szCs w:val="20"/>
          <w:lang w:val="uk-UA" w:eastAsia="uk-UA"/>
        </w:rPr>
        <w:t xml:space="preserve">в </w:t>
      </w:r>
      <w:r w:rsidRPr="00433AE7">
        <w:rPr>
          <w:rFonts w:ascii="Times New Roman" w:eastAsia="Times New Roman" w:hAnsi="Times New Roman" w:cs="Times New Roman"/>
          <w:i/>
          <w:iCs/>
          <w:kern w:val="0"/>
          <w:sz w:val="28"/>
          <w:szCs w:val="20"/>
          <w:lang w:eastAsia="uk-UA"/>
        </w:rPr>
        <w:t>философии последней трети</w:t>
      </w:r>
      <w:r w:rsidRPr="00433AE7">
        <w:rPr>
          <w:rFonts w:ascii="Times New Roman" w:eastAsia="Times New Roman" w:hAnsi="Times New Roman" w:cs="Times New Roman"/>
          <w:i/>
          <w:iCs/>
          <w:kern w:val="0"/>
          <w:sz w:val="28"/>
          <w:szCs w:val="20"/>
          <w:lang w:val="uk-UA" w:eastAsia="uk-UA"/>
        </w:rPr>
        <w:t xml:space="preserve"> ХIХ – начала ХХ века и </w:t>
      </w:r>
      <w:r w:rsidRPr="00433AE7">
        <w:rPr>
          <w:rFonts w:ascii="Times New Roman" w:eastAsia="Times New Roman" w:hAnsi="Times New Roman" w:cs="Times New Roman"/>
          <w:i/>
          <w:iCs/>
          <w:kern w:val="0"/>
          <w:sz w:val="28"/>
          <w:szCs w:val="20"/>
          <w:lang w:eastAsia="uk-UA"/>
        </w:rPr>
        <w:t>апокалипсическая</w:t>
      </w:r>
      <w:r w:rsidRPr="00433AE7">
        <w:rPr>
          <w:rFonts w:ascii="Times New Roman" w:eastAsia="Times New Roman" w:hAnsi="Times New Roman" w:cs="Times New Roman"/>
          <w:i/>
          <w:iCs/>
          <w:kern w:val="0"/>
          <w:sz w:val="28"/>
          <w:szCs w:val="20"/>
          <w:lang w:val="uk-UA" w:eastAsia="uk-UA"/>
        </w:rPr>
        <w:t xml:space="preserve"> тема в </w:t>
      </w:r>
      <w:r w:rsidRPr="00433AE7">
        <w:rPr>
          <w:rFonts w:ascii="Times New Roman" w:eastAsia="Times New Roman" w:hAnsi="Times New Roman" w:cs="Times New Roman"/>
          <w:i/>
          <w:iCs/>
          <w:kern w:val="0"/>
          <w:sz w:val="28"/>
          <w:szCs w:val="20"/>
          <w:lang w:eastAsia="uk-UA"/>
        </w:rPr>
        <w:t>русской</w:t>
      </w:r>
      <w:r w:rsidRPr="00433AE7">
        <w:rPr>
          <w:rFonts w:ascii="Times New Roman" w:eastAsia="Times New Roman" w:hAnsi="Times New Roman" w:cs="Times New Roman"/>
          <w:i/>
          <w:iCs/>
          <w:kern w:val="0"/>
          <w:sz w:val="28"/>
          <w:szCs w:val="20"/>
          <w:lang w:val="uk-UA" w:eastAsia="uk-UA"/>
        </w:rPr>
        <w:t xml:space="preserve"> опере</w:t>
      </w:r>
      <w:r w:rsidRPr="00433AE7">
        <w:rPr>
          <w:rFonts w:ascii="Times New Roman" w:eastAsia="Times New Roman" w:hAnsi="Times New Roman" w:cs="Times New Roman"/>
          <w:i/>
          <w:iCs/>
          <w:kern w:val="0"/>
          <w:sz w:val="28"/>
          <w:szCs w:val="20"/>
          <w:lang w:eastAsia="uk-UA"/>
        </w:rPr>
        <w:t>)</w:t>
      </w:r>
      <w:r w:rsidRPr="00433AE7">
        <w:rPr>
          <w:rFonts w:ascii="Times New Roman" w:eastAsia="Times New Roman" w:hAnsi="Times New Roman" w:cs="Times New Roman"/>
          <w:kern w:val="0"/>
          <w:sz w:val="28"/>
          <w:szCs w:val="28"/>
          <w:lang w:eastAsia="uk-UA"/>
        </w:rPr>
        <w:t xml:space="preserve"> предложен анализ содержания концепций девяти опер (</w:t>
      </w:r>
      <w:r w:rsidRPr="00433AE7">
        <w:rPr>
          <w:rFonts w:ascii="Times New Roman" w:eastAsia="Times New Roman" w:hAnsi="Times New Roman" w:cs="Times New Roman"/>
          <w:kern w:val="0"/>
          <w:sz w:val="28"/>
          <w:szCs w:val="20"/>
          <w:lang w:eastAsia="uk-UA"/>
        </w:rPr>
        <w:t>«Рогнеды» А. Серова, «Псковитянки», «Сервилии», «Сказания о невидимом граде Китеже» Н. Римского-Корсакова, «Бориса Годунова», «Хованщины» М. Мусоргского, «Орлеанской девы», «Иоланты» П. Чайковского, «Князя Игоря» А. Бородина)</w:t>
      </w:r>
      <w:r w:rsidRPr="00433AE7">
        <w:rPr>
          <w:rFonts w:ascii="Times New Roman" w:eastAsia="Times New Roman" w:hAnsi="Times New Roman" w:cs="Times New Roman"/>
          <w:kern w:val="0"/>
          <w:sz w:val="28"/>
          <w:szCs w:val="28"/>
          <w:lang w:eastAsia="uk-UA"/>
        </w:rPr>
        <w:t xml:space="preserve"> в аспекте претворения ими идей современного нравственного богословия, публицистики и религиозной философии.</w:t>
      </w:r>
    </w:p>
    <w:p w:rsidR="00433AE7" w:rsidRPr="00433AE7" w:rsidRDefault="00433AE7" w:rsidP="00433AE7">
      <w:pPr>
        <w:widowControl/>
        <w:tabs>
          <w:tab w:val="clear" w:pos="709"/>
          <w:tab w:val="center" w:pos="0"/>
        </w:tabs>
        <w:suppressAutoHyphens w:val="0"/>
        <w:spacing w:after="0" w:line="360" w:lineRule="auto"/>
        <w:ind w:right="245" w:firstLine="709"/>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kern w:val="0"/>
          <w:sz w:val="28"/>
          <w:szCs w:val="20"/>
          <w:lang w:eastAsia="ru-RU"/>
        </w:rPr>
        <w:t xml:space="preserve">Раздел ІІ – </w:t>
      </w:r>
      <w:r w:rsidRPr="00433AE7">
        <w:rPr>
          <w:rFonts w:ascii="Times New Roman" w:eastAsia="Times New Roman" w:hAnsi="Times New Roman" w:cs="Times New Roman"/>
          <w:i/>
          <w:iCs/>
          <w:kern w:val="0"/>
          <w:sz w:val="28"/>
          <w:szCs w:val="20"/>
          <w:lang w:eastAsia="ru-RU"/>
        </w:rPr>
        <w:t>Интерпретация проблем религиозной этики в концепциях «Хованщины» М.Мусоргского и «Сказания о невидимом граде Китеже» Н.Римского-Корсакова</w:t>
      </w:r>
      <w:r w:rsidRPr="00433AE7">
        <w:rPr>
          <w:rFonts w:ascii="Times New Roman" w:eastAsia="Times New Roman" w:hAnsi="Times New Roman" w:cs="Times New Roman"/>
          <w:kern w:val="0"/>
          <w:sz w:val="28"/>
          <w:szCs w:val="20"/>
          <w:lang w:eastAsia="ru-RU"/>
        </w:rPr>
        <w:t xml:space="preserve"> </w:t>
      </w:r>
      <w:r w:rsidRPr="00433AE7">
        <w:rPr>
          <w:rFonts w:ascii="Times New Roman" w:eastAsia="Times New Roman" w:hAnsi="Times New Roman" w:cs="Times New Roman"/>
          <w:i/>
          <w:iCs/>
          <w:kern w:val="0"/>
          <w:sz w:val="28"/>
          <w:szCs w:val="20"/>
          <w:lang w:eastAsia="ru-RU"/>
        </w:rPr>
        <w:t xml:space="preserve">как стилеобразующий фактор </w:t>
      </w:r>
      <w:r w:rsidRPr="00433AE7">
        <w:rPr>
          <w:rFonts w:ascii="Times New Roman" w:eastAsia="Times New Roman" w:hAnsi="Times New Roman" w:cs="Times New Roman"/>
          <w:kern w:val="0"/>
          <w:sz w:val="28"/>
          <w:szCs w:val="20"/>
          <w:lang w:eastAsia="ru-RU"/>
        </w:rPr>
        <w:t>– посвящен анализу содержания и стиля опер в аспекте влияния на них христианских идей.</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bCs/>
          <w:kern w:val="0"/>
          <w:sz w:val="28"/>
          <w:szCs w:val="20"/>
          <w:lang w:eastAsia="ru-RU"/>
        </w:rPr>
      </w:pPr>
      <w:r w:rsidRPr="00433AE7">
        <w:rPr>
          <w:rFonts w:ascii="Times New Roman" w:eastAsia="Times New Roman" w:hAnsi="Times New Roman" w:cs="Times New Roman"/>
          <w:bCs/>
          <w:kern w:val="0"/>
          <w:sz w:val="28"/>
          <w:szCs w:val="20"/>
          <w:lang w:eastAsia="ru-RU"/>
        </w:rPr>
        <w:t xml:space="preserve">В главе </w:t>
      </w:r>
      <w:r w:rsidRPr="00433AE7">
        <w:rPr>
          <w:rFonts w:ascii="Times New Roman" w:eastAsia="Times New Roman" w:hAnsi="Times New Roman" w:cs="Times New Roman"/>
          <w:bCs/>
          <w:kern w:val="0"/>
          <w:sz w:val="28"/>
          <w:szCs w:val="20"/>
          <w:lang w:val="en-US" w:eastAsia="ru-RU"/>
        </w:rPr>
        <w:t>II</w:t>
      </w:r>
      <w:r w:rsidRPr="00433AE7">
        <w:rPr>
          <w:rFonts w:ascii="Times New Roman" w:eastAsia="Times New Roman" w:hAnsi="Times New Roman" w:cs="Times New Roman"/>
          <w:bCs/>
          <w:kern w:val="0"/>
          <w:sz w:val="28"/>
          <w:szCs w:val="20"/>
          <w:lang w:eastAsia="ru-RU"/>
        </w:rPr>
        <w:t xml:space="preserve">.1 – </w:t>
      </w:r>
      <w:r w:rsidRPr="00433AE7">
        <w:rPr>
          <w:rFonts w:ascii="Times New Roman" w:eastAsia="Times New Roman" w:hAnsi="Times New Roman" w:cs="Times New Roman"/>
          <w:bCs/>
          <w:i/>
          <w:iCs/>
          <w:kern w:val="0"/>
          <w:sz w:val="28"/>
          <w:szCs w:val="20"/>
          <w:lang w:eastAsia="ru-RU"/>
        </w:rPr>
        <w:t>Учение о божественной благодати и проблема власти в «Хованщине» М. Мусоргского</w:t>
      </w:r>
      <w:r w:rsidRPr="00433AE7">
        <w:rPr>
          <w:rFonts w:ascii="Times New Roman" w:eastAsia="Times New Roman" w:hAnsi="Times New Roman" w:cs="Times New Roman"/>
          <w:bCs/>
          <w:kern w:val="0"/>
          <w:sz w:val="28"/>
          <w:szCs w:val="20"/>
          <w:lang w:eastAsia="ru-RU"/>
        </w:rPr>
        <w:t xml:space="preserve"> – анализируется проблема смысла и целей страдания в контексте учения св. Феофана Затворника и проблема греховности власти, освещается претворение богослужебных мотивов в сюжете, внутренняя противоречивость образов, симфонизация сценической и музыкальной драматургии, процессуальность стилевых явлений. </w:t>
      </w:r>
    </w:p>
    <w:p w:rsidR="00433AE7" w:rsidRPr="00433AE7" w:rsidRDefault="00433AE7" w:rsidP="00433AE7">
      <w:pPr>
        <w:tabs>
          <w:tab w:val="clear" w:pos="709"/>
        </w:tabs>
        <w:suppressAutoHyphens w:val="0"/>
        <w:spacing w:after="0" w:line="360" w:lineRule="auto"/>
        <w:ind w:right="245" w:firstLine="709"/>
        <w:rPr>
          <w:rFonts w:ascii="Times New Roman" w:eastAsia="Times New Roman" w:hAnsi="Times New Roman" w:cs="Times New Roman"/>
          <w:snapToGrid w:val="0"/>
          <w:kern w:val="0"/>
          <w:sz w:val="28"/>
          <w:szCs w:val="24"/>
          <w:lang w:eastAsia="ru-RU"/>
        </w:rPr>
      </w:pPr>
      <w:r w:rsidRPr="00433AE7">
        <w:rPr>
          <w:rFonts w:ascii="Times New Roman" w:eastAsia="Times New Roman" w:hAnsi="Times New Roman" w:cs="Times New Roman"/>
          <w:kern w:val="0"/>
          <w:sz w:val="28"/>
          <w:szCs w:val="24"/>
          <w:lang w:eastAsia="ru-RU"/>
        </w:rPr>
        <w:t xml:space="preserve">В главе </w:t>
      </w:r>
      <w:r w:rsidRPr="00433AE7">
        <w:rPr>
          <w:rFonts w:ascii="Times New Roman" w:eastAsia="Times New Roman" w:hAnsi="Times New Roman" w:cs="Times New Roman"/>
          <w:kern w:val="0"/>
          <w:sz w:val="28"/>
          <w:szCs w:val="24"/>
          <w:lang w:val="en-US" w:eastAsia="ru-RU"/>
        </w:rPr>
        <w:t>II</w:t>
      </w:r>
      <w:r w:rsidRPr="00433AE7">
        <w:rPr>
          <w:rFonts w:ascii="Times New Roman" w:eastAsia="Times New Roman" w:hAnsi="Times New Roman" w:cs="Times New Roman"/>
          <w:kern w:val="0"/>
          <w:sz w:val="28"/>
          <w:szCs w:val="24"/>
          <w:lang w:eastAsia="ru-RU"/>
        </w:rPr>
        <w:t xml:space="preserve">.2 – </w:t>
      </w:r>
      <w:r w:rsidRPr="00433AE7">
        <w:rPr>
          <w:rFonts w:ascii="Times New Roman" w:eastAsia="Times New Roman" w:hAnsi="Times New Roman" w:cs="Times New Roman"/>
          <w:i/>
          <w:iCs/>
          <w:kern w:val="0"/>
          <w:sz w:val="28"/>
          <w:szCs w:val="24"/>
          <w:lang w:val="uk-UA" w:eastAsia="ru-RU"/>
        </w:rPr>
        <w:t>Концепция Софии</w:t>
      </w:r>
      <w:r w:rsidRPr="00433AE7">
        <w:rPr>
          <w:rFonts w:ascii="Times New Roman" w:eastAsia="Times New Roman" w:hAnsi="Times New Roman" w:cs="Times New Roman"/>
          <w:i/>
          <w:iCs/>
          <w:color w:val="993366"/>
          <w:kern w:val="0"/>
          <w:sz w:val="28"/>
          <w:szCs w:val="24"/>
          <w:lang w:eastAsia="ru-RU"/>
        </w:rPr>
        <w:t xml:space="preserve"> </w:t>
      </w:r>
      <w:r w:rsidRPr="00433AE7">
        <w:rPr>
          <w:rFonts w:ascii="Times New Roman" w:eastAsia="Times New Roman" w:hAnsi="Times New Roman" w:cs="Times New Roman"/>
          <w:i/>
          <w:iCs/>
          <w:kern w:val="0"/>
          <w:sz w:val="28"/>
          <w:szCs w:val="24"/>
          <w:lang w:val="uk-UA" w:eastAsia="ru-RU"/>
        </w:rPr>
        <w:t xml:space="preserve">и </w:t>
      </w:r>
      <w:r w:rsidRPr="00433AE7">
        <w:rPr>
          <w:rFonts w:ascii="Times New Roman" w:eastAsia="Times New Roman" w:hAnsi="Times New Roman" w:cs="Times New Roman"/>
          <w:bCs/>
          <w:i/>
          <w:iCs/>
          <w:kern w:val="0"/>
          <w:sz w:val="28"/>
          <w:szCs w:val="24"/>
          <w:lang w:eastAsia="ru-RU"/>
        </w:rPr>
        <w:t>проблема преображения мира</w:t>
      </w:r>
      <w:r w:rsidRPr="00433AE7">
        <w:rPr>
          <w:rFonts w:ascii="Times New Roman" w:eastAsia="Times New Roman" w:hAnsi="Times New Roman" w:cs="Times New Roman"/>
          <w:bCs/>
          <w:kern w:val="0"/>
          <w:sz w:val="24"/>
          <w:szCs w:val="24"/>
          <w:lang w:eastAsia="ru-RU"/>
        </w:rPr>
        <w:t xml:space="preserve"> </w:t>
      </w:r>
      <w:r w:rsidRPr="00433AE7">
        <w:rPr>
          <w:rFonts w:ascii="Times New Roman" w:eastAsia="Times New Roman" w:hAnsi="Times New Roman" w:cs="Times New Roman"/>
          <w:i/>
          <w:iCs/>
          <w:snapToGrid w:val="0"/>
          <w:kern w:val="0"/>
          <w:sz w:val="28"/>
          <w:szCs w:val="24"/>
          <w:lang w:eastAsia="ru-RU"/>
        </w:rPr>
        <w:t xml:space="preserve">в «Сказании о невидимом граде Китеже» Н. Римского-Корсакова </w:t>
      </w:r>
      <w:r w:rsidRPr="00433AE7">
        <w:rPr>
          <w:rFonts w:ascii="Times New Roman" w:eastAsia="Times New Roman" w:hAnsi="Times New Roman" w:cs="Times New Roman"/>
          <w:snapToGrid w:val="0"/>
          <w:kern w:val="0"/>
          <w:sz w:val="28"/>
          <w:szCs w:val="24"/>
          <w:lang w:eastAsia="ru-RU"/>
        </w:rPr>
        <w:t xml:space="preserve">– </w:t>
      </w:r>
      <w:r w:rsidRPr="00433AE7">
        <w:rPr>
          <w:rFonts w:ascii="Times New Roman" w:eastAsia="Times New Roman" w:hAnsi="Times New Roman" w:cs="Times New Roman"/>
          <w:snapToGrid w:val="0"/>
          <w:kern w:val="0"/>
          <w:sz w:val="28"/>
          <w:szCs w:val="24"/>
          <w:lang w:eastAsia="ru-RU"/>
        </w:rPr>
        <w:lastRenderedPageBreak/>
        <w:t xml:space="preserve">исследуется </w:t>
      </w:r>
      <w:r w:rsidRPr="00433AE7">
        <w:rPr>
          <w:rFonts w:ascii="Times New Roman" w:eastAsia="Times New Roman" w:hAnsi="Times New Roman" w:cs="Times New Roman"/>
          <w:bCs/>
          <w:iCs/>
          <w:snapToGrid w:val="0"/>
          <w:kern w:val="0"/>
          <w:sz w:val="28"/>
          <w:szCs w:val="24"/>
          <w:lang w:eastAsia="ru-RU"/>
        </w:rPr>
        <w:t>проблема преображения космоса</w:t>
      </w:r>
      <w:r w:rsidRPr="00433AE7">
        <w:rPr>
          <w:rFonts w:ascii="Times New Roman" w:eastAsia="Times New Roman" w:hAnsi="Times New Roman" w:cs="Times New Roman"/>
          <w:snapToGrid w:val="0"/>
          <w:kern w:val="0"/>
          <w:sz w:val="28"/>
          <w:szCs w:val="24"/>
          <w:lang w:eastAsia="ru-RU"/>
        </w:rPr>
        <w:t xml:space="preserve"> в контексте учения о Софии, анализируются источники образа Февронии и образа Божьего Царства в опере, способы динамизации драматургии при ее общей монолитности, процессуальность стилевых явлений в условиях стремления к стилевому синтезу. </w:t>
      </w:r>
    </w:p>
    <w:p w:rsidR="00433AE7" w:rsidRPr="00433AE7" w:rsidRDefault="00433AE7" w:rsidP="00433AE7">
      <w:pPr>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В выводах намечены перспективы распространения проблематики и итогов исследования на ряд русских и западноевропейских опер.</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b/>
          <w:bCs/>
          <w:i/>
          <w:iCs/>
          <w:kern w:val="0"/>
          <w:sz w:val="28"/>
          <w:szCs w:val="24"/>
          <w:lang w:eastAsia="ru-RU"/>
        </w:rPr>
      </w:pPr>
      <w:r w:rsidRPr="00433AE7">
        <w:rPr>
          <w:rFonts w:ascii="Times New Roman" w:eastAsia="Times New Roman" w:hAnsi="Times New Roman" w:cs="Times New Roman"/>
          <w:b/>
          <w:bCs/>
          <w:i/>
          <w:iCs/>
          <w:kern w:val="0"/>
          <w:sz w:val="28"/>
          <w:szCs w:val="24"/>
          <w:lang w:eastAsia="ru-RU"/>
        </w:rPr>
        <w:t>Положения, выносимые на защиту:</w:t>
      </w:r>
    </w:p>
    <w:p w:rsidR="00433AE7" w:rsidRPr="00433AE7" w:rsidRDefault="00433AE7" w:rsidP="0053251C">
      <w:pPr>
        <w:widowControl/>
        <w:numPr>
          <w:ilvl w:val="0"/>
          <w:numId w:val="9"/>
        </w:numPr>
        <w:tabs>
          <w:tab w:val="clear" w:pos="709"/>
        </w:tabs>
        <w:suppressAutoHyphens w:val="0"/>
        <w:spacing w:after="0" w:line="360" w:lineRule="auto"/>
        <w:ind w:left="0" w:right="245" w:firstLine="709"/>
        <w:jc w:val="left"/>
        <w:rPr>
          <w:rFonts w:ascii="Times New Roman" w:eastAsia="Times New Roman" w:hAnsi="Times New Roman" w:cs="Times New Roman"/>
          <w:kern w:val="0"/>
          <w:sz w:val="28"/>
          <w:szCs w:val="28"/>
          <w:lang w:eastAsia="uk-UA"/>
        </w:rPr>
      </w:pPr>
      <w:r w:rsidRPr="00433AE7">
        <w:rPr>
          <w:rFonts w:ascii="Times New Roman" w:eastAsia="Times New Roman" w:hAnsi="Times New Roman" w:cs="Times New Roman"/>
          <w:kern w:val="0"/>
          <w:sz w:val="28"/>
          <w:szCs w:val="28"/>
          <w:lang w:eastAsia="uk-UA"/>
        </w:rPr>
        <w:t>Определение понятия «религиозно-этическая проблема» и три области  реализации христианских этических идей в опере (сферы личной духовности, государственной власти и истории).</w:t>
      </w:r>
    </w:p>
    <w:p w:rsidR="00433AE7" w:rsidRPr="00433AE7" w:rsidRDefault="00433AE7" w:rsidP="0053251C">
      <w:pPr>
        <w:widowControl/>
        <w:numPr>
          <w:ilvl w:val="0"/>
          <w:numId w:val="9"/>
        </w:numPr>
        <w:tabs>
          <w:tab w:val="clear" w:pos="709"/>
        </w:tabs>
        <w:suppressAutoHyphens w:val="0"/>
        <w:spacing w:after="0" w:line="360" w:lineRule="auto"/>
        <w:ind w:left="0" w:right="245" w:firstLine="709"/>
        <w:jc w:val="left"/>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0"/>
          <w:lang w:eastAsia="uk-UA"/>
        </w:rPr>
        <w:t>Религиозно-этическая проблематика как фактор, формирующий динамический компонент национального стиля в опере («</w:t>
      </w:r>
      <w:r w:rsidRPr="00433AE7">
        <w:rPr>
          <w:rFonts w:ascii="Times New Roman" w:eastAsia="Times New Roman" w:hAnsi="Times New Roman" w:cs="Times New Roman"/>
          <w:i/>
          <w:iCs/>
          <w:kern w:val="0"/>
          <w:sz w:val="28"/>
          <w:szCs w:val="20"/>
          <w:lang w:eastAsia="uk-UA"/>
        </w:rPr>
        <w:t>Стиль духовного преображения</w:t>
      </w:r>
      <w:r w:rsidRPr="00433AE7">
        <w:rPr>
          <w:rFonts w:ascii="Times New Roman" w:eastAsia="Times New Roman" w:hAnsi="Times New Roman" w:cs="Times New Roman"/>
          <w:kern w:val="0"/>
          <w:sz w:val="28"/>
          <w:szCs w:val="20"/>
          <w:lang w:eastAsia="uk-UA"/>
        </w:rPr>
        <w:t>»).</w:t>
      </w:r>
    </w:p>
    <w:p w:rsidR="00433AE7" w:rsidRPr="00433AE7" w:rsidRDefault="00433AE7" w:rsidP="0053251C">
      <w:pPr>
        <w:widowControl/>
        <w:numPr>
          <w:ilvl w:val="0"/>
          <w:numId w:val="9"/>
        </w:numPr>
        <w:tabs>
          <w:tab w:val="clear" w:pos="709"/>
        </w:tabs>
        <w:suppressAutoHyphens w:val="0"/>
        <w:spacing w:after="0" w:line="360" w:lineRule="auto"/>
        <w:ind w:left="0" w:right="245" w:firstLine="709"/>
        <w:jc w:val="left"/>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8"/>
          <w:lang w:eastAsia="uk-UA"/>
        </w:rPr>
        <w:t>Наличие сквозных религиозно-этических идей в русских операх: учение о божественной благодати в «Хованщине» М. Мусоргского и учение о Софии, Премудрости Божьей, в «Сказании о невидимом граде Китеже и Деве Февронии» Н. Римского-Корсакова.</w:t>
      </w:r>
    </w:p>
    <w:p w:rsidR="00433AE7" w:rsidRDefault="00433AE7" w:rsidP="00433AE7"/>
    <w:p w:rsidR="00433AE7" w:rsidRDefault="00433AE7" w:rsidP="00433AE7"/>
    <w:p w:rsidR="00433AE7" w:rsidRDefault="00433AE7" w:rsidP="00433AE7"/>
    <w:p w:rsidR="00433AE7" w:rsidRPr="00433AE7" w:rsidRDefault="00433AE7" w:rsidP="00433AE7">
      <w:pPr>
        <w:widowControl/>
        <w:tabs>
          <w:tab w:val="clear" w:pos="709"/>
        </w:tabs>
        <w:suppressAutoHyphens w:val="0"/>
        <w:spacing w:after="0" w:line="360" w:lineRule="auto"/>
        <w:ind w:right="245" w:firstLine="709"/>
        <w:jc w:val="center"/>
        <w:rPr>
          <w:rFonts w:ascii="Times New Roman" w:eastAsia="Times New Roman" w:hAnsi="Times New Roman" w:cs="Times New Roman"/>
          <w:b/>
          <w:bCs/>
          <w:kern w:val="0"/>
          <w:sz w:val="28"/>
          <w:szCs w:val="24"/>
          <w:lang w:eastAsia="ru-RU"/>
        </w:rPr>
      </w:pPr>
      <w:r w:rsidRPr="00433AE7">
        <w:rPr>
          <w:rFonts w:ascii="Times New Roman" w:eastAsia="Times New Roman" w:hAnsi="Times New Roman" w:cs="Times New Roman"/>
          <w:b/>
          <w:bCs/>
          <w:kern w:val="0"/>
          <w:sz w:val="28"/>
          <w:szCs w:val="24"/>
          <w:lang w:eastAsia="ru-RU"/>
        </w:rPr>
        <w:t>ВЫВОДЫ</w:t>
      </w:r>
    </w:p>
    <w:p w:rsidR="00433AE7" w:rsidRPr="00433AE7" w:rsidRDefault="00433AE7" w:rsidP="00433AE7">
      <w:pPr>
        <w:widowControl/>
        <w:tabs>
          <w:tab w:val="clear" w:pos="709"/>
        </w:tabs>
        <w:suppressAutoHyphens w:val="0"/>
        <w:spacing w:after="0" w:line="360" w:lineRule="auto"/>
        <w:ind w:right="245" w:firstLine="709"/>
        <w:jc w:val="center"/>
        <w:rPr>
          <w:rFonts w:ascii="Times New Roman" w:eastAsia="Times New Roman" w:hAnsi="Times New Roman" w:cs="Times New Roman"/>
          <w:b/>
          <w:bCs/>
          <w:kern w:val="0"/>
          <w:sz w:val="28"/>
          <w:szCs w:val="24"/>
          <w:lang w:eastAsia="ru-RU"/>
        </w:rPr>
      </w:pP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p>
    <w:p w:rsidR="00433AE7" w:rsidRPr="00433AE7" w:rsidRDefault="00433AE7" w:rsidP="00433AE7">
      <w:pPr>
        <w:widowControl/>
        <w:tabs>
          <w:tab w:val="clear" w:pos="709"/>
        </w:tabs>
        <w:suppressAutoHyphens w:val="0"/>
        <w:spacing w:after="0" w:line="360" w:lineRule="auto"/>
        <w:ind w:right="245" w:firstLine="0"/>
        <w:rPr>
          <w:rFonts w:ascii="Times New Roman" w:eastAsia="Times New Roman" w:hAnsi="Times New Roman" w:cs="Times New Roman"/>
          <w:kern w:val="0"/>
          <w:sz w:val="28"/>
          <w:szCs w:val="24"/>
          <w:lang w:eastAsia="ru-RU"/>
        </w:rPr>
      </w:pP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0"/>
          <w:lang w:eastAsia="ru-RU"/>
        </w:rPr>
        <w:t>Результаты диссертационного исследования позволяют наметить некоторые перспективы рассмотрения его проблематики на материале других русских опер, а также в более широком западноевропейском контексте развития оперного искусства.</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snapToGrid w:val="0"/>
          <w:kern w:val="0"/>
          <w:sz w:val="28"/>
          <w:szCs w:val="24"/>
          <w:lang w:eastAsia="ru-RU"/>
        </w:rPr>
      </w:pPr>
      <w:r w:rsidRPr="00433AE7">
        <w:rPr>
          <w:rFonts w:ascii="Times New Roman" w:eastAsia="Times New Roman" w:hAnsi="Times New Roman" w:cs="Times New Roman"/>
          <w:kern w:val="0"/>
          <w:sz w:val="28"/>
          <w:szCs w:val="24"/>
          <w:lang w:eastAsia="ru-RU"/>
        </w:rPr>
        <w:lastRenderedPageBreak/>
        <w:t xml:space="preserve">Плодотворным было бы изучение музыкального стиля произведений русской оперной сцены на новом теоретическом уровне, с применением предложенной в настоящей работе стилевой модели.  Примерами могут стать «Борис Годунов» М.Мусоргского, «Псковитянка» и «Сервилия» Н.Римского-Корсакова, «Орлеанская дева», «Пиковая дама» и «Иоланта» П.Чайковского. Здесь исследователя, несомненно, ждет ряд интереснейших открытий в области драматургии, жанрово-интонационных решений. Так, в «Борисе Годунове», как и в «Хованщине», можно выделить особую драматургическую линию философского комментария. Причем эта линия окажется по смыслу неоднородной: входящие в нее эпизоды или пророчески предупреждают о грядущей опасности, или разъясняет внутренний духовный смысл настоящего. </w:t>
      </w:r>
      <w:r w:rsidRPr="00433AE7">
        <w:rPr>
          <w:rFonts w:ascii="Times New Roman" w:eastAsia="Times New Roman" w:hAnsi="Times New Roman" w:cs="Times New Roman"/>
          <w:i/>
          <w:snapToGrid w:val="0"/>
          <w:kern w:val="0"/>
          <w:sz w:val="28"/>
          <w:szCs w:val="24"/>
          <w:lang w:eastAsia="ru-RU"/>
        </w:rPr>
        <w:t>Предупреждающий комментарий</w:t>
      </w:r>
      <w:r w:rsidRPr="00433AE7">
        <w:rPr>
          <w:rFonts w:ascii="Times New Roman" w:eastAsia="Times New Roman" w:hAnsi="Times New Roman" w:cs="Times New Roman"/>
          <w:snapToGrid w:val="0"/>
          <w:kern w:val="0"/>
          <w:sz w:val="28"/>
          <w:szCs w:val="24"/>
          <w:lang w:eastAsia="ru-RU"/>
        </w:rPr>
        <w:t xml:space="preserve"> связан с завязкой действия. Он появляется в ариозо Щелкалова, монологе Пимена о царях, в хоре калик перехожих в Прологе и в хоре отшельников в картине «Келья Чудова монастыря». Ариозо Щелкалова несет идею обращения к Богу в ситуации социальной и духовной смуты. В монологе Пимена и в  хоре </w:t>
      </w:r>
      <w:r w:rsidRPr="00433AE7">
        <w:rPr>
          <w:rFonts w:ascii="Times New Roman" w:eastAsia="Times New Roman" w:hAnsi="Times New Roman" w:cs="Times New Roman"/>
          <w:kern w:val="0"/>
          <w:sz w:val="28"/>
          <w:szCs w:val="24"/>
          <w:lang w:eastAsia="ru-RU"/>
        </w:rPr>
        <w:t>калик звучит предупреждение о грядущем возмездии (</w:t>
      </w:r>
      <w:r w:rsidRPr="00433AE7">
        <w:rPr>
          <w:rFonts w:ascii="Times New Roman" w:eastAsia="Times New Roman" w:hAnsi="Times New Roman" w:cs="Times New Roman"/>
          <w:snapToGrid w:val="0"/>
          <w:kern w:val="0"/>
          <w:sz w:val="28"/>
          <w:szCs w:val="24"/>
          <w:lang w:eastAsia="ru-RU"/>
        </w:rPr>
        <w:t>«Прогневали мы Бога, согрешили: владыкою себе цареубийцу нарекли» - с. 82)</w:t>
      </w:r>
      <w:r w:rsidRPr="00433AE7">
        <w:rPr>
          <w:rFonts w:ascii="Times New Roman" w:eastAsia="Times New Roman" w:hAnsi="Times New Roman" w:cs="Times New Roman"/>
          <w:kern w:val="0"/>
          <w:sz w:val="28"/>
          <w:szCs w:val="24"/>
          <w:lang w:eastAsia="ru-RU"/>
        </w:rPr>
        <w:t xml:space="preserve"> и призыв народа к покаянию: «облекайтесь в ризы светлые, поднимайте иконы Владычицы. И со Донской, и со Владимирской грядите Царю во сретенье!» - с. 35-37)</w:t>
      </w:r>
      <w:r w:rsidRPr="00433AE7">
        <w:rPr>
          <w:rFonts w:ascii="Times New Roman" w:eastAsia="Times New Roman" w:hAnsi="Times New Roman" w:cs="Times New Roman"/>
          <w:snapToGrid w:val="0"/>
          <w:kern w:val="0"/>
          <w:sz w:val="28"/>
          <w:szCs w:val="24"/>
          <w:lang w:eastAsia="ru-RU"/>
        </w:rPr>
        <w:t xml:space="preserve">. Частный, относящийся только к одному персонажу, пример предупреждающего комментария - хор отшельников Чудова монастыря (сопровождает первые реплики Григория и рассказ о сне): «Дух лжемудрия лукавый отжени от чад Твоих, верящих Ти!» (с. 70). Далее на просьбу Григория благословить его хор отвечает фразой «Боже, Боже мой, вскую оставил мя!» (с. 73). Так, хор отшельников, по сути, заранее определяет вектор духовного развития образа Григория.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snapToGrid w:val="0"/>
          <w:kern w:val="0"/>
          <w:sz w:val="28"/>
          <w:szCs w:val="24"/>
          <w:lang w:eastAsia="ru-RU"/>
        </w:rPr>
      </w:pPr>
      <w:r w:rsidRPr="00433AE7">
        <w:rPr>
          <w:rFonts w:ascii="Times New Roman" w:eastAsia="Times New Roman" w:hAnsi="Times New Roman" w:cs="Times New Roman"/>
          <w:i/>
          <w:snapToGrid w:val="0"/>
          <w:kern w:val="0"/>
          <w:sz w:val="28"/>
          <w:szCs w:val="24"/>
          <w:lang w:eastAsia="ru-RU"/>
        </w:rPr>
        <w:t>Разъясняющий</w:t>
      </w:r>
      <w:r w:rsidRPr="00433AE7">
        <w:rPr>
          <w:rFonts w:ascii="Times New Roman" w:eastAsia="Times New Roman" w:hAnsi="Times New Roman" w:cs="Times New Roman"/>
          <w:snapToGrid w:val="0"/>
          <w:kern w:val="0"/>
          <w:sz w:val="28"/>
          <w:szCs w:val="24"/>
          <w:lang w:eastAsia="ru-RU"/>
        </w:rPr>
        <w:t xml:space="preserve"> </w:t>
      </w:r>
      <w:r w:rsidRPr="00433AE7">
        <w:rPr>
          <w:rFonts w:ascii="Times New Roman" w:eastAsia="Times New Roman" w:hAnsi="Times New Roman" w:cs="Times New Roman"/>
          <w:i/>
          <w:snapToGrid w:val="0"/>
          <w:kern w:val="0"/>
          <w:sz w:val="28"/>
          <w:szCs w:val="24"/>
          <w:lang w:eastAsia="ru-RU"/>
        </w:rPr>
        <w:t xml:space="preserve">комментарий </w:t>
      </w:r>
      <w:r w:rsidRPr="00433AE7">
        <w:rPr>
          <w:rFonts w:ascii="Times New Roman" w:eastAsia="Times New Roman" w:hAnsi="Times New Roman" w:cs="Times New Roman"/>
          <w:snapToGrid w:val="0"/>
          <w:kern w:val="0"/>
          <w:sz w:val="28"/>
          <w:szCs w:val="24"/>
          <w:lang w:eastAsia="ru-RU"/>
        </w:rPr>
        <w:t xml:space="preserve">связан с развязкой действия. Он появляется в хоре певчих в сцене смерти Бориса, в пении Варлаама и Мисаила </w:t>
      </w:r>
      <w:r w:rsidRPr="00433AE7">
        <w:rPr>
          <w:rFonts w:ascii="Times New Roman" w:eastAsia="Times New Roman" w:hAnsi="Times New Roman" w:cs="Times New Roman"/>
          <w:snapToGrid w:val="0"/>
          <w:kern w:val="0"/>
          <w:sz w:val="28"/>
          <w:szCs w:val="24"/>
          <w:lang w:eastAsia="ru-RU"/>
        </w:rPr>
        <w:lastRenderedPageBreak/>
        <w:t xml:space="preserve">в сцене под Кромами и в плаче Юродивого (там же, 2 ред.). Хор певчих открывает, что смерть царя - это возмездие за убийство (хор является заупокойным плачем о Димитрии: «Вижу младенца умирающа, и рыдаю, плачу…» и т. д. – с. 383-387). Пение Варлаама и Мисаила разъясняет, что причина бед народа и Руси – неискупленный грех Бориса и святотатственное прославление его власти («Стонет, мятется святая Русь … в прославленье греха незамолимого» (с. 408-412)). </w:t>
      </w:r>
    </w:p>
    <w:p w:rsidR="00433AE7" w:rsidRPr="00433AE7" w:rsidRDefault="00433AE7" w:rsidP="00433AE7">
      <w:pPr>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0"/>
          <w:lang w:eastAsia="uk-UA"/>
        </w:rPr>
        <w:t>Мы видим, что в «Борисе Годунове» среди эпизодов линии философского комментария важная роль принадлежит фоновым номерам, усложненным по смыслу (хор калик, хор отшельников 1 д., хор певчих 4 д.). Вместе с тем, преобладает стремление связать комментарий с внешним действием, в самих событиях вскрыть их религиозную первопричину (ариозо Щелкалова, монолог Пимена и пение Варлаама и Мисаила под Кромами). В «Хованщине» же это стремление является определяющим. Прием смыслового усложнения фоновых номеров здесь уже почти не применяется, большинство эпизодов-комментариев вплетены в драму. Художественным итогом этого процесса  стало создание новаторской сцены самосожжения – нового типа оперной сцены-ритуала. Тем более поражает в «Хованщине» наличие прямо противоположного драматургического приема – предельного абстрагирования от внешнего действия ради возможности прямо высказать мораль оперы в арии Шакловитого. Стремление композитора, с одной стороны,  разглядеть духовные константы в хаосе материальных процессов, а с другой – как можно яснее высказать основную идею приводит его, с одной стороны, к цитированию, к ритуализации сюжета, а с другой – к языковой мутации, как это произошло в сцене самосожжения и арии Шакловитого. Оба эпизода предвосхищают языковые приемы драматургии ХХ века.</w:t>
      </w:r>
    </w:p>
    <w:p w:rsidR="00433AE7" w:rsidRPr="00433AE7" w:rsidRDefault="00433AE7" w:rsidP="00433AE7">
      <w:pPr>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0"/>
          <w:lang w:eastAsia="uk-UA"/>
        </w:rPr>
        <w:t xml:space="preserve">Интересно, что сходные тенденции наблюдал Б. Ямпольский на материале киноискусства: художник, по его замечанию, «постоянно декларирует свое желание преодолеть вторичность текста и вступить в </w:t>
      </w:r>
      <w:r w:rsidRPr="00433AE7">
        <w:rPr>
          <w:rFonts w:ascii="Times New Roman" w:eastAsia="Times New Roman" w:hAnsi="Times New Roman" w:cs="Times New Roman"/>
          <w:kern w:val="0"/>
          <w:sz w:val="28"/>
          <w:szCs w:val="20"/>
          <w:lang w:eastAsia="uk-UA"/>
        </w:rPr>
        <w:lastRenderedPageBreak/>
        <w:t xml:space="preserve">непосредственный контакт с бытием, но это движение в сторону реализма идет по пути бесконечного расширения фонда цитат, усложнения интертекстуальных цепочек, по пути… мифологизации» [195, с. 141]. По теории М. Ямпольского, настоящий художник, боясь повторить другого или самого себя, в каждом новом произведении стремится к «вытеснению источника» подражания. Этот процесс у «сильных художников» «кончается превращением фигур вытеснения в фигуры нового языка» [там же, с. 133]. </w:t>
      </w:r>
    </w:p>
    <w:p w:rsidR="00433AE7" w:rsidRPr="00433AE7" w:rsidRDefault="00433AE7" w:rsidP="00433AE7">
      <w:pPr>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0"/>
          <w:lang w:eastAsia="uk-UA"/>
        </w:rPr>
        <w:t xml:space="preserve">Приведем еще один пример, на этот раз из творчества П.Чайковского. В «Пиковой Даме», на наш взгляд, воплощена та же, что и в «Иоланте», религиозно-этическая </w:t>
      </w:r>
      <w:r w:rsidRPr="00433AE7">
        <w:rPr>
          <w:rFonts w:ascii="Times New Roman" w:eastAsia="Times New Roman" w:hAnsi="Times New Roman" w:cs="Times New Roman"/>
          <w:i/>
          <w:iCs/>
          <w:kern w:val="0"/>
          <w:sz w:val="28"/>
          <w:szCs w:val="20"/>
          <w:lang w:eastAsia="uk-UA"/>
        </w:rPr>
        <w:t>проблема духовного бессилия человека</w:t>
      </w:r>
      <w:r w:rsidRPr="00433AE7">
        <w:rPr>
          <w:rFonts w:ascii="Times New Roman" w:eastAsia="Times New Roman" w:hAnsi="Times New Roman" w:cs="Times New Roman"/>
          <w:kern w:val="0"/>
          <w:sz w:val="28"/>
          <w:szCs w:val="20"/>
          <w:lang w:eastAsia="uk-UA"/>
        </w:rPr>
        <w:t>. Однако, если в «Иоланте» целью нравственного возрастания является богопознание, как это было показано в Первом разделе работы, то в предшествовавшей ей опере итог развития образа Германа -  утверждение романтической идеи истинности любви, поэтому выявить христианские истоки концепции этого произведения проблематично. Вместе с тем, «Пиковая Дама», предшествуя «Иоланте», по-своему разрешает ту же самую стилевую задачу музыкального воплощения одухотворения образа главного героя.</w:t>
      </w:r>
      <w:r w:rsidRPr="00433AE7">
        <w:rPr>
          <w:rFonts w:ascii="Times New Roman" w:eastAsia="Times New Roman" w:hAnsi="Times New Roman" w:cs="Times New Roman"/>
          <w:color w:val="008000"/>
          <w:kern w:val="0"/>
          <w:sz w:val="28"/>
          <w:szCs w:val="20"/>
          <w:lang w:eastAsia="uk-UA"/>
        </w:rPr>
        <w:t xml:space="preserve"> </w:t>
      </w:r>
    </w:p>
    <w:p w:rsidR="00433AE7" w:rsidRPr="00433AE7" w:rsidRDefault="00433AE7" w:rsidP="00433AE7">
      <w:pPr>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uk-UA"/>
        </w:rPr>
      </w:pPr>
      <w:r w:rsidRPr="00433AE7">
        <w:rPr>
          <w:rFonts w:ascii="Times New Roman" w:eastAsia="Times New Roman" w:hAnsi="Times New Roman" w:cs="Times New Roman"/>
          <w:kern w:val="0"/>
          <w:sz w:val="28"/>
          <w:szCs w:val="20"/>
          <w:lang w:eastAsia="uk-UA"/>
        </w:rPr>
        <w:t xml:space="preserve">В «Пиковой Даме» важнейшие вехи этого развития определяются трансформацией темы любви. Наметим его основные этапы. Во Второй картине оперы Герман, проникший в комнату Лизы, весь под влиянием стихийного чувства: тема любви проводится целиком у струнных на органном пункте доминанты и продолжается в его партии в момент признания. В Третьей картине, договариваясь о свидании с Лизой, Герман вспоминает о тайне карт, его любовь поколеблена: звучат только начальные мотивы темы, прерывающиеся паузами, в ускоренном темпе. В Пятой картине Герман, читая письмо Лизы, уже находится во власти роковой страсти: мотивы темы любви в ритмическом уменьшении звучат на фоне тревожной триольной пульсации струнных и деревянных духовных. Наконец, в Седьмой картине в умирающем Германе любовное чувство вновь </w:t>
      </w:r>
      <w:r w:rsidRPr="00433AE7">
        <w:rPr>
          <w:rFonts w:ascii="Times New Roman" w:eastAsia="Times New Roman" w:hAnsi="Times New Roman" w:cs="Times New Roman"/>
          <w:kern w:val="0"/>
          <w:sz w:val="28"/>
          <w:szCs w:val="20"/>
          <w:lang w:eastAsia="uk-UA"/>
        </w:rPr>
        <w:lastRenderedPageBreak/>
        <w:t xml:space="preserve">возрождается и одухотворяется: тема любви звучит целиком, передаваясь от деревянных духовых, поддерживаемых тремолирующими скрипками, в партию главного героя, переходя во все более высокую тесситуру, обретая все большую силу звучания (пример применения «стиля Фаворского света» вне религиозного контекста).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kern w:val="0"/>
          <w:sz w:val="28"/>
          <w:szCs w:val="20"/>
          <w:lang w:eastAsia="ru-RU"/>
        </w:rPr>
        <w:t xml:space="preserve">В «Иоланте» центральным лейтмотивом оперы, связанным с образом главной героини, становится тема гимна Свету. Однако, в отличие от темы любви в «Пиковой Даме», тема гимна на протяжении оперы остается совершенно неизменной. Фазы обретения Иолантой необходимой нравственной силы определяются не трансформацией этого лейтмотива, а ее отношением к нему. В Седьмой сцене Иоланта хочет видеть только из любви к Водемону, отрицая необходимость зрения для полноты богопознания. Поэтому гимн впервые проводится в партии Водемона, затем подхватывается Иолантой, Водемон же продолжает ее поддерживать. В Восьмой сцене Иоланта, узнав, что в случае неудачи операции Водемону грозит смерть, внутренне преображается: в ней является страстное желание обрести зрение. Здесь гимн уже начинается в партии Иоланты, а допевает его Водемон. В Девятой сцене Иоланта обретает способность видеть. Теперь в ее партии появляется новая тема ариозного типа, интонационно производная от темы гимна, написанная в той же, что и гимн, тональности Ля-бемоль мажор, в близкой ему романсовой фактуре, сходным образом оркестрованная (сочетание струнных с арфой). Иоланте поручен солирующий мелодический голос в многоголосном ансамбле.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kern w:val="0"/>
          <w:sz w:val="28"/>
          <w:szCs w:val="20"/>
          <w:lang w:eastAsia="ru-RU"/>
        </w:rPr>
        <w:t xml:space="preserve">Таким образом, эволюция концептуальных предпосылок от философско-романтических к религиозным вызвало в «Пиковой Даме» и «Иоланте» совершенно разное решение одной и той же стилевой задачи. Свет в «Иоланте» – это метафора божественной сущности, тот объективный идеал, который остается неизменным, не может быть разрушен и восстановлен так, как это произошло с Любовью в «Пиковой Даме». Вместе с тем, налицо </w:t>
      </w:r>
      <w:r w:rsidRPr="00433AE7">
        <w:rPr>
          <w:rFonts w:ascii="Times New Roman" w:eastAsia="Times New Roman" w:hAnsi="Times New Roman" w:cs="Times New Roman"/>
          <w:kern w:val="0"/>
          <w:sz w:val="28"/>
          <w:szCs w:val="20"/>
          <w:lang w:eastAsia="ru-RU"/>
        </w:rPr>
        <w:lastRenderedPageBreak/>
        <w:t>своеобразный стилевой «обмен». Метафизический образ Света в «Иоланте» решен в ариозно-романсном стиле, образ же Любви в «Пиковой Даме» воплощен при помощи средств, ранее характеризовавших в русской опере духовную образность («Стиль Фаворского света»). Заметим, что еще раньше похожий обмен произошел в европейской опере: оркестровый прием тремолирующих в высоком регистре струнных, примененный Вагнером в «Лоэнгрине» для характеристики царства Грааля, впоследствии им самим был использован в заключительной сцене «Тристана и Изольды», в аналогичной «Пиковой Даме» ситуации торжества любви над смертью. Не одобряя реформы Вагнера, выбираемых им сюжетов, Чайковский, тем не менее, внимательно изучал оркестр его опер и признавал, что, не будь Вагнера, он бы писал иначе. Об эпизоде гибели Изольды Чайковский, в целом отрицательно отзываясь об опере, говорил, что «в чисто музыкальном отношении последняя сцена ему очень удалась»</w:t>
      </w:r>
      <w:r w:rsidRPr="00433AE7">
        <w:rPr>
          <w:rFonts w:ascii="Times New Roman" w:eastAsia="Times New Roman" w:hAnsi="Times New Roman" w:cs="Times New Roman"/>
          <w:kern w:val="0"/>
          <w:sz w:val="28"/>
          <w:szCs w:val="20"/>
          <w:vertAlign w:val="superscript"/>
          <w:lang w:eastAsia="ru-RU"/>
        </w:rPr>
        <w:footnoteReference w:id="1"/>
      </w:r>
      <w:r w:rsidRPr="00433AE7">
        <w:rPr>
          <w:rFonts w:ascii="Times New Roman" w:eastAsia="Times New Roman" w:hAnsi="Times New Roman" w:cs="Times New Roman"/>
          <w:kern w:val="0"/>
          <w:sz w:val="28"/>
          <w:szCs w:val="20"/>
          <w:lang w:eastAsia="ru-RU"/>
        </w:rPr>
        <w:t xml:space="preserve">.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color w:val="0000FF"/>
          <w:kern w:val="0"/>
          <w:sz w:val="28"/>
          <w:szCs w:val="24"/>
          <w:lang w:eastAsia="ru-RU"/>
        </w:rPr>
      </w:pPr>
      <w:r w:rsidRPr="00433AE7">
        <w:rPr>
          <w:rFonts w:ascii="Times New Roman" w:eastAsia="Times New Roman" w:hAnsi="Times New Roman" w:cs="Times New Roman"/>
          <w:kern w:val="0"/>
          <w:sz w:val="28"/>
          <w:szCs w:val="24"/>
          <w:lang w:eastAsia="ru-RU"/>
        </w:rPr>
        <w:t>Одним из направлений дальнейших исследований может стать анализ европейских опер с ясно выраженным религиозным компонентом в содержании по трем сферам, обозначенным в диссертации: личной духовности, государственной власти и истории. Это, безусловно, позволит по-новому осмыслить тематику ряда произведений оперного театра, исследовать истоки концепций многих опер, вникая в них все глубже и глубже, тщательнее изучить источники оперных либретто, выяснить происхождение отдельных сюжетных мотивов, увидеть подоплеку поступков действующих лиц, понять логику развития образов.</w:t>
      </w:r>
      <w:r w:rsidRPr="00433AE7">
        <w:rPr>
          <w:rFonts w:ascii="Times New Roman" w:eastAsia="Times New Roman" w:hAnsi="Times New Roman" w:cs="Times New Roman"/>
          <w:color w:val="0000FF"/>
          <w:kern w:val="0"/>
          <w:sz w:val="28"/>
          <w:szCs w:val="24"/>
          <w:lang w:eastAsia="ru-RU"/>
        </w:rPr>
        <w:t xml:space="preserve"> </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 xml:space="preserve">Так, в содержании «Гугенотов» Дж.Мейербера важную роль, на наш взгляд, играет религиозно-этическая </w:t>
      </w:r>
      <w:r w:rsidRPr="00433AE7">
        <w:rPr>
          <w:rFonts w:ascii="Times New Roman" w:eastAsia="Times New Roman" w:hAnsi="Times New Roman" w:cs="Times New Roman"/>
          <w:i/>
          <w:iCs/>
          <w:kern w:val="0"/>
          <w:sz w:val="28"/>
          <w:szCs w:val="24"/>
          <w:lang w:eastAsia="ru-RU"/>
        </w:rPr>
        <w:t>проблема самоотречения ради Бога</w:t>
      </w:r>
      <w:r w:rsidRPr="00433AE7">
        <w:rPr>
          <w:rFonts w:ascii="Times New Roman" w:eastAsia="Times New Roman" w:hAnsi="Times New Roman" w:cs="Times New Roman"/>
          <w:kern w:val="0"/>
          <w:sz w:val="28"/>
          <w:szCs w:val="24"/>
          <w:lang w:eastAsia="ru-RU"/>
        </w:rPr>
        <w:t xml:space="preserve">. Итогом развития образов главных героев оперы – Рауля и Валентины – является их одухотворение. Для Рауля решающим испытанием становится </w:t>
      </w:r>
      <w:r w:rsidRPr="00433AE7">
        <w:rPr>
          <w:rFonts w:ascii="Times New Roman" w:eastAsia="Times New Roman" w:hAnsi="Times New Roman" w:cs="Times New Roman"/>
          <w:kern w:val="0"/>
          <w:sz w:val="28"/>
          <w:szCs w:val="24"/>
          <w:lang w:eastAsia="ru-RU"/>
        </w:rPr>
        <w:lastRenderedPageBreak/>
        <w:t>ситуация выбора между внезапно открывшейся возможностью личного счастья и голосом совести, любовью к единоверцам, верностью Богу. Эта ситуация возникает в опере трижды, и с каждым разом все более обнажается ее религиозный подтекст. Первый раз Рауль отказывается от брака с Валентиной по недоразумению, из религиозно-нравственных соображений не желая соединяться с опороченной в его глазах женщиной. Второй раз тяжесть выбора усугубляется сознанием ее невиновности, пониманием, что он убивает ее своим отказом. Но допущение меньшей трагедии теперь оправдывается стремлением предотвратить большую – гибель множества гугенотов от рук убийц. Наконец, в третий раз причиной отказа становится нежелание купить жизнь ценою отречения от веры. Валентина, в свою очередь, проходит испытание на верность любви. Но в отличие от Рауля, ей не предоставляется выбора: религиозные ценности ей безразличны, любовь составляет единственный смысл ее жизни. Она трижды пытается спасти Рауля от смерти, каждый раз принося для этого все большую жертву. Первый раз, оскорбленная и отвергнутая им, она для спасения его жизни предает своего отца, второй раз она готова изменить мужу, третий раз она отрекается от своей веры и самой жизни ради того, чтобы не расстаться с Раулем в вечности. Но все это парадоксальным образом способствует ее духовному преображению: она перед смертью венчается с Раулем, обретает подлинное религиозное чувство, разделяет с гугенотами мученичество. Нужно заметить, что в контексте описываемых в опере событий суровые идеалы протестантизма - самоотречение ради Господа, исповедничество и мученическая смерть, -  ставят его гораздо выше веры католической. Поэтому пройденный Валентиной путь можно определить как обретение истинной веры посредством верности своей любви.</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В содержании «Пророка» того же автора важную роль играют религиозно-этические</w:t>
      </w:r>
      <w:r w:rsidRPr="00433AE7">
        <w:rPr>
          <w:rFonts w:ascii="Times New Roman" w:eastAsia="Times New Roman" w:hAnsi="Times New Roman" w:cs="Times New Roman"/>
          <w:i/>
          <w:iCs/>
          <w:kern w:val="0"/>
          <w:sz w:val="28"/>
          <w:szCs w:val="24"/>
          <w:lang w:eastAsia="ru-RU"/>
        </w:rPr>
        <w:t xml:space="preserve"> </w:t>
      </w:r>
      <w:r w:rsidRPr="00433AE7">
        <w:rPr>
          <w:rFonts w:ascii="Times New Roman" w:eastAsia="Times New Roman" w:hAnsi="Times New Roman" w:cs="Times New Roman"/>
          <w:kern w:val="0"/>
          <w:sz w:val="28"/>
          <w:szCs w:val="24"/>
          <w:lang w:eastAsia="ru-RU"/>
        </w:rPr>
        <w:t>проблемы,</w:t>
      </w:r>
      <w:r w:rsidRPr="00433AE7">
        <w:rPr>
          <w:rFonts w:ascii="Times New Roman" w:eastAsia="Times New Roman" w:hAnsi="Times New Roman" w:cs="Times New Roman"/>
          <w:i/>
          <w:iCs/>
          <w:kern w:val="0"/>
          <w:sz w:val="28"/>
          <w:szCs w:val="24"/>
          <w:lang w:eastAsia="ru-RU"/>
        </w:rPr>
        <w:t xml:space="preserve"> </w:t>
      </w:r>
      <w:r w:rsidRPr="00433AE7">
        <w:rPr>
          <w:rFonts w:ascii="Times New Roman" w:eastAsia="Times New Roman" w:hAnsi="Times New Roman" w:cs="Times New Roman"/>
          <w:kern w:val="0"/>
          <w:sz w:val="28"/>
          <w:szCs w:val="24"/>
          <w:lang w:eastAsia="ru-RU"/>
        </w:rPr>
        <w:t xml:space="preserve">относящиеся к сфере власти. Концепция оперы Мейербера в чем-то аналогична концепциям исторических </w:t>
      </w:r>
      <w:r w:rsidRPr="00433AE7">
        <w:rPr>
          <w:rFonts w:ascii="Times New Roman" w:eastAsia="Times New Roman" w:hAnsi="Times New Roman" w:cs="Times New Roman"/>
          <w:kern w:val="0"/>
          <w:sz w:val="28"/>
          <w:szCs w:val="24"/>
          <w:lang w:eastAsia="ru-RU"/>
        </w:rPr>
        <w:lastRenderedPageBreak/>
        <w:t xml:space="preserve">музыкальных драм Мусоргского: оба композитора поднимают вопросы </w:t>
      </w:r>
      <w:r w:rsidRPr="00433AE7">
        <w:rPr>
          <w:rFonts w:ascii="Times New Roman" w:eastAsia="Times New Roman" w:hAnsi="Times New Roman" w:cs="Times New Roman"/>
          <w:i/>
          <w:iCs/>
          <w:kern w:val="0"/>
          <w:sz w:val="28"/>
          <w:szCs w:val="24"/>
          <w:lang w:eastAsia="ru-RU"/>
        </w:rPr>
        <w:t>целей и средств, греховности правителя, его сакрализации, политической и духовной свободы</w:t>
      </w:r>
      <w:r w:rsidRPr="00433AE7">
        <w:rPr>
          <w:rFonts w:ascii="Times New Roman" w:eastAsia="Times New Roman" w:hAnsi="Times New Roman" w:cs="Times New Roman"/>
          <w:kern w:val="0"/>
          <w:sz w:val="28"/>
          <w:szCs w:val="24"/>
          <w:lang w:eastAsia="ru-RU"/>
        </w:rPr>
        <w:t xml:space="preserve">. У главного героя оперы трактирщика Иоанна феодал грубо отнял невесту. Желая отомстить за себя и за всех крепостных, потерпевших от произвола землевладельцев, он нарицает себя сыном Бога и возглавляет тираноборческое движение анабаптистов. Но по мере нарастания крестьянского бунта все сильнее обнажаются нравственные противоречия в среде самих восставших. Выясняются скрытые мотивы действий вождей секты - безрассудная жестокость, жажда наживы, стремление избегнуть заслуженного наказания. Идея невозможности достижения благой цели дурными средствами наиболее явно выражена в развитии образа главного героя - лжепророка Иоанна Лейденского. Внешние военные победы героя сопровождаются все более жестоким его внутренним, моральным поражением. Этапами здесь становятся ответственность за реки пролитой на войне крови, отречение от матери, гибель невесты. Обманула Иоанна и надежда на обретение социальной свободы: вместо ожидаемой независимости он оказался игрушкой в руках своих соратников, предавших его при первой же опасности. Но еще более страшно то, что, привыкнув к лжи, ослепленный окружающим его почетом, он утратил внутреннюю, духовную свободу, которой руководствовался ранее, жертвуя невестой ради спасения матери. В итоге Иоанн стал неспособен к подлинному глубокому покаянию, смерть настигает его в разгар пира. Заметим, что, в отличие от опер Мусоргского, где носителями нравственной идеи выступают клирики (монахи Пимен, Досифей) или люди, близкие церкви (калики перехожие, раскольники, Юродивый), у Мейербера эта роль доверена простой женщине, матери Иоанна Фидес, обличения которой вызывают у самозванного пророка муки совести. Если у Мусоргского святость - это качество, хоть и возможное в любой душе, но являющееся вместе с тем прерогативой некоего </w:t>
      </w:r>
      <w:r w:rsidRPr="00433AE7">
        <w:rPr>
          <w:rFonts w:ascii="Times New Roman" w:eastAsia="Times New Roman" w:hAnsi="Times New Roman" w:cs="Times New Roman"/>
          <w:kern w:val="0"/>
          <w:sz w:val="28"/>
          <w:szCs w:val="24"/>
          <w:lang w:eastAsia="ru-RU"/>
        </w:rPr>
        <w:lastRenderedPageBreak/>
        <w:t>социального типа, то у Мейербера она всегда является свойством отдельной личности (Алиса, Марсель, Фидес).</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Мы затрудняемся указать в западноевропейской опере пример христиански трактованной апокалиптической проблематики. Это может быть связано с тем, что взгляд в будущее «поверх» настоящего (или, точнее, «сквозь» него) – черта именно русского культурного сознания, отличного от более трезвого и делового сознания жителей Западной Европы. Вместе с тем, в западной опере, как кажется,</w:t>
      </w:r>
      <w:r w:rsidRPr="00433AE7">
        <w:rPr>
          <w:rFonts w:ascii="Times New Roman" w:eastAsia="Times New Roman" w:hAnsi="Times New Roman" w:cs="Times New Roman"/>
          <w:color w:val="0000FF"/>
          <w:kern w:val="0"/>
          <w:sz w:val="28"/>
          <w:szCs w:val="24"/>
          <w:lang w:eastAsia="ru-RU"/>
        </w:rPr>
        <w:t xml:space="preserve"> </w:t>
      </w:r>
      <w:r w:rsidRPr="00433AE7">
        <w:rPr>
          <w:rFonts w:ascii="Times New Roman" w:eastAsia="Times New Roman" w:hAnsi="Times New Roman" w:cs="Times New Roman"/>
          <w:kern w:val="0"/>
          <w:sz w:val="28"/>
          <w:szCs w:val="24"/>
          <w:lang w:eastAsia="ru-RU"/>
        </w:rPr>
        <w:t>значительно более</w:t>
      </w:r>
      <w:r w:rsidRPr="00433AE7">
        <w:rPr>
          <w:rFonts w:ascii="Times New Roman" w:eastAsia="Times New Roman" w:hAnsi="Times New Roman" w:cs="Times New Roman"/>
          <w:color w:val="0000FF"/>
          <w:kern w:val="0"/>
          <w:sz w:val="28"/>
          <w:szCs w:val="24"/>
          <w:lang w:eastAsia="ru-RU"/>
        </w:rPr>
        <w:t xml:space="preserve"> </w:t>
      </w:r>
      <w:r w:rsidRPr="00433AE7">
        <w:rPr>
          <w:rFonts w:ascii="Times New Roman" w:eastAsia="Times New Roman" w:hAnsi="Times New Roman" w:cs="Times New Roman"/>
          <w:kern w:val="0"/>
          <w:sz w:val="28"/>
          <w:szCs w:val="24"/>
          <w:lang w:eastAsia="ru-RU"/>
        </w:rPr>
        <w:t>полно и художественно совершенно представлена христианская проблематика в сфере личной духовности («Роберт-Дьявол», «Гугеноты», «Пророк» Дж.Мейербера, «Лоэнгрин», «Тангейзер», «Парсифаль» Р.Вагнера, «Сестра Анжелика» Дж.Пуччини), что, возможно, является одним из проявлений индивидуализма, присущего европейской культуре.</w:t>
      </w:r>
    </w:p>
    <w:p w:rsidR="00433AE7" w:rsidRPr="00433AE7" w:rsidRDefault="00433AE7" w:rsidP="00433AE7">
      <w:pPr>
        <w:widowControl/>
        <w:tabs>
          <w:tab w:val="clear" w:pos="709"/>
        </w:tabs>
        <w:suppressAutoHyphens w:val="0"/>
        <w:spacing w:after="0" w:line="360" w:lineRule="auto"/>
        <w:ind w:right="245" w:firstLine="709"/>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kern w:val="0"/>
          <w:sz w:val="28"/>
          <w:szCs w:val="24"/>
          <w:lang w:eastAsia="ru-RU"/>
        </w:rPr>
        <w:t>Таким образом, обратившись к проблеме влияния идей христианской этики</w:t>
      </w:r>
      <w:r w:rsidRPr="00433AE7">
        <w:rPr>
          <w:rFonts w:ascii="Times New Roman" w:eastAsia="Times New Roman" w:hAnsi="Times New Roman" w:cs="Times New Roman"/>
          <w:color w:val="008000"/>
          <w:kern w:val="0"/>
          <w:sz w:val="28"/>
          <w:szCs w:val="24"/>
          <w:lang w:eastAsia="ru-RU"/>
        </w:rPr>
        <w:t xml:space="preserve"> </w:t>
      </w:r>
      <w:r w:rsidRPr="00433AE7">
        <w:rPr>
          <w:rFonts w:ascii="Times New Roman" w:eastAsia="Times New Roman" w:hAnsi="Times New Roman" w:cs="Times New Roman"/>
          <w:kern w:val="0"/>
          <w:sz w:val="28"/>
          <w:szCs w:val="24"/>
          <w:lang w:eastAsia="ru-RU"/>
        </w:rPr>
        <w:t>на стиль русской оперы, мы сталкиваемся с глобальным явлением, пронизывающим все уровни художественного целого произведений – образный, драматургический, жанрово-интонационный. Без целенаправленного исследования этой проблемы</w:t>
      </w:r>
      <w:r w:rsidRPr="00433AE7">
        <w:rPr>
          <w:rFonts w:ascii="Times New Roman" w:eastAsia="Times New Roman" w:hAnsi="Times New Roman" w:cs="Times New Roman"/>
          <w:color w:val="008000"/>
          <w:kern w:val="0"/>
          <w:sz w:val="28"/>
          <w:szCs w:val="24"/>
          <w:lang w:eastAsia="ru-RU"/>
        </w:rPr>
        <w:t xml:space="preserve"> </w:t>
      </w:r>
      <w:r w:rsidRPr="00433AE7">
        <w:rPr>
          <w:rFonts w:ascii="Times New Roman" w:eastAsia="Times New Roman" w:hAnsi="Times New Roman" w:cs="Times New Roman"/>
          <w:kern w:val="0"/>
          <w:sz w:val="28"/>
          <w:szCs w:val="24"/>
          <w:lang w:eastAsia="ru-RU"/>
        </w:rPr>
        <w:t>и содержание,</w:t>
      </w:r>
      <w:r w:rsidRPr="00433AE7">
        <w:rPr>
          <w:rFonts w:ascii="Times New Roman" w:eastAsia="Times New Roman" w:hAnsi="Times New Roman" w:cs="Times New Roman"/>
          <w:color w:val="008000"/>
          <w:kern w:val="0"/>
          <w:sz w:val="28"/>
          <w:szCs w:val="24"/>
          <w:lang w:eastAsia="ru-RU"/>
        </w:rPr>
        <w:t xml:space="preserve"> </w:t>
      </w:r>
      <w:r w:rsidRPr="00433AE7">
        <w:rPr>
          <w:rFonts w:ascii="Times New Roman" w:eastAsia="Times New Roman" w:hAnsi="Times New Roman" w:cs="Times New Roman"/>
          <w:kern w:val="0"/>
          <w:sz w:val="28"/>
          <w:szCs w:val="24"/>
          <w:lang w:eastAsia="ru-RU"/>
        </w:rPr>
        <w:t xml:space="preserve">и стиль многих русских опер в их исполнительской и музыковедческой интерпретации могут оказаться если не искаженными, то в значительной степени обедненными, упрощенными, неглубокими. Установление внутренних связей, скрепляющих концепцию произведения с его «звуковой материей», порой чрезвычайно тонких, позволяет показать переход явлений национальных традиций, культуры, менталитета в явления стиля, выявить не только взаимосвязь, но и взаимообратимость этих процессов. Сравнение разнообразных вариантов решения одной и той же музыкально-стилевой задачи расширяет наши представления о процессах стилеобразования в русской опере, позволяет проследить их динамику и эволюцию.  Кроме того, исследования в этом направлении помогают лучше увязать стиль с </w:t>
      </w:r>
      <w:r w:rsidRPr="00433AE7">
        <w:rPr>
          <w:rFonts w:ascii="Times New Roman" w:eastAsia="Times New Roman" w:hAnsi="Times New Roman" w:cs="Times New Roman"/>
          <w:kern w:val="0"/>
          <w:sz w:val="28"/>
          <w:szCs w:val="24"/>
          <w:lang w:eastAsia="ru-RU"/>
        </w:rPr>
        <w:lastRenderedPageBreak/>
        <w:t>мироощущением, мировоззрением художников, с их психологией, эстетическими взглядами и творческими биографиями. Во всяком случае, приведенные выше наблюдения доказывают стилеобразующую роль христианской проблематики для едва ли не самого значимого пласта русской оперы в ее наиболее талантливых образцах – произведениях М.Мусоргского, Н.Римского-Корсакова, П.Чайковского. Их исследование не только нежелательно, но и невозможно без учета религиозно-этической координаты. И именно такой подход будет свидетельствовать о содержательно-смысловой неисчерпаемости лучших произведений русской оперной классики.</w:t>
      </w:r>
    </w:p>
    <w:p w:rsidR="00433AE7" w:rsidRPr="00433AE7" w:rsidRDefault="00433AE7" w:rsidP="00433AE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rsidR="00433AE7" w:rsidRPr="00433AE7" w:rsidRDefault="00433AE7" w:rsidP="00433AE7">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eastAsia="ru-RU"/>
        </w:rPr>
      </w:pPr>
    </w:p>
    <w:p w:rsidR="00433AE7" w:rsidRDefault="00433AE7" w:rsidP="00433AE7"/>
    <w:p w:rsidR="00433AE7" w:rsidRDefault="00433AE7" w:rsidP="00433AE7"/>
    <w:p w:rsidR="00433AE7" w:rsidRDefault="00433AE7" w:rsidP="00433AE7"/>
    <w:p w:rsidR="00433AE7" w:rsidRPr="00433AE7" w:rsidRDefault="00433AE7" w:rsidP="00433AE7">
      <w:pPr>
        <w:suppressAutoHyphens w:val="0"/>
        <w:spacing w:after="0" w:line="360" w:lineRule="auto"/>
        <w:ind w:left="720" w:hanging="720"/>
        <w:rPr>
          <w:rFonts w:ascii="Times New Roman" w:eastAsia="Times New Roman" w:hAnsi="Times New Roman" w:cs="Times New Roman"/>
          <w:b/>
          <w:kern w:val="0"/>
          <w:sz w:val="28"/>
          <w:szCs w:val="20"/>
          <w:lang w:eastAsia="ru-RU"/>
        </w:rPr>
      </w:pPr>
      <w:r w:rsidRPr="00433AE7">
        <w:rPr>
          <w:rFonts w:ascii="Times New Roman" w:eastAsia="Times New Roman" w:hAnsi="Times New Roman" w:cs="Times New Roman"/>
          <w:b/>
          <w:kern w:val="0"/>
          <w:sz w:val="28"/>
          <w:szCs w:val="20"/>
          <w:lang w:eastAsia="ru-RU"/>
        </w:rPr>
        <w:t>СПИСОК ИСПОЛЬЗОВАННОЙ ЛИТЕРАТУРЫ</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Августин Аврелий</w:t>
      </w:r>
      <w:r w:rsidRPr="00433AE7">
        <w:rPr>
          <w:rFonts w:ascii="Times New Roman" w:eastAsia="Times New Roman" w:hAnsi="Times New Roman" w:cs="Times New Roman"/>
          <w:kern w:val="0"/>
          <w:sz w:val="28"/>
          <w:szCs w:val="20"/>
          <w:lang w:eastAsia="ru-RU"/>
        </w:rPr>
        <w:t>. Исповедь. – М.: «Дар», 2005. – 541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Аверинцев С.</w:t>
      </w:r>
      <w:r w:rsidRPr="00433AE7">
        <w:rPr>
          <w:rFonts w:ascii="Times New Roman" w:eastAsia="Times New Roman" w:hAnsi="Times New Roman" w:cs="Times New Roman"/>
          <w:kern w:val="0"/>
          <w:sz w:val="28"/>
          <w:szCs w:val="20"/>
          <w:lang w:eastAsia="ru-RU"/>
        </w:rPr>
        <w:t xml:space="preserve"> София – Логос.  Словарь. - К.: Дух і Літера, 2001. – 463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Альшванг А</w:t>
      </w:r>
      <w:r w:rsidRPr="00433AE7">
        <w:rPr>
          <w:rFonts w:ascii="Times New Roman" w:eastAsia="Times New Roman" w:hAnsi="Times New Roman" w:cs="Times New Roman"/>
          <w:kern w:val="0"/>
          <w:sz w:val="28"/>
          <w:szCs w:val="20"/>
          <w:lang w:eastAsia="ru-RU"/>
        </w:rPr>
        <w:t>.  П.И.Чайковский. – М.: Музгиз, 1959.</w:t>
      </w:r>
      <w:r w:rsidRPr="00433AE7">
        <w:rPr>
          <w:rFonts w:ascii="Times New Roman" w:eastAsia="Times New Roman" w:hAnsi="Times New Roman" w:cs="Times New Roman"/>
          <w:kern w:val="0"/>
          <w:sz w:val="28"/>
          <w:szCs w:val="20"/>
          <w:lang w:val="uk-UA" w:eastAsia="ru-RU"/>
        </w:rPr>
        <w:t xml:space="preserve"> – 703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Антипова Т</w:t>
      </w:r>
      <w:r w:rsidRPr="00433AE7">
        <w:rPr>
          <w:rFonts w:ascii="Times New Roman" w:eastAsia="Times New Roman" w:hAnsi="Times New Roman" w:cs="Times New Roman"/>
          <w:kern w:val="0"/>
          <w:sz w:val="28"/>
          <w:szCs w:val="20"/>
          <w:lang w:eastAsia="ru-RU"/>
        </w:rPr>
        <w:t>. Историко-культурные основания концепции «Сказания о невидимом граде Китеже» // Н.А.Римский-Корсаков. Сборник статей к 90-летию со дня смерти. – М., 1998. – С.128-141.</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Антоний (Сурожский), митр</w:t>
      </w:r>
      <w:r w:rsidRPr="00433AE7">
        <w:rPr>
          <w:rFonts w:ascii="Times New Roman" w:eastAsia="Times New Roman" w:hAnsi="Times New Roman" w:cs="Times New Roman"/>
          <w:kern w:val="0"/>
          <w:sz w:val="28"/>
          <w:szCs w:val="20"/>
          <w:lang w:eastAsia="ru-RU"/>
        </w:rPr>
        <w:t>. Пути христианской жизни. Беседы. – К: Дух і Літера, 2001. – 278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Арсеньев Н.</w:t>
      </w:r>
      <w:r w:rsidRPr="00433AE7">
        <w:rPr>
          <w:rFonts w:ascii="Times New Roman" w:eastAsia="Times New Roman" w:hAnsi="Times New Roman" w:cs="Times New Roman"/>
          <w:kern w:val="0"/>
          <w:sz w:val="28"/>
          <w:szCs w:val="20"/>
          <w:lang w:eastAsia="ru-RU"/>
        </w:rPr>
        <w:t xml:space="preserve"> Из русской культурной и творческой традиции. – London: Overseas Publications Intercange Ltd, 1992. – 301 с.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Асафьев Б</w:t>
      </w:r>
      <w:r w:rsidRPr="00433AE7">
        <w:rPr>
          <w:rFonts w:ascii="Times New Roman" w:eastAsia="Times New Roman" w:hAnsi="Times New Roman" w:cs="Times New Roman"/>
          <w:kern w:val="0"/>
          <w:sz w:val="28"/>
          <w:szCs w:val="20"/>
          <w:lang w:eastAsia="ru-RU"/>
        </w:rPr>
        <w:t>. Мусоргский - четыре драматических диалога // Сов. музыка.– 1989.</w:t>
      </w:r>
      <w:r w:rsidRPr="00433AE7">
        <w:rPr>
          <w:rFonts w:ascii="Times New Roman" w:eastAsia="Times New Roman" w:hAnsi="Times New Roman" w:cs="Times New Roman"/>
          <w:kern w:val="0"/>
          <w:sz w:val="28"/>
          <w:szCs w:val="20"/>
          <w:lang w:val="uk-UA" w:eastAsia="ru-RU"/>
        </w:rPr>
        <w:t xml:space="preserve"> </w:t>
      </w:r>
      <w:r w:rsidRPr="00433AE7">
        <w:rPr>
          <w:rFonts w:ascii="Times New Roman" w:eastAsia="Times New Roman" w:hAnsi="Times New Roman" w:cs="Times New Roman"/>
          <w:kern w:val="0"/>
          <w:sz w:val="28"/>
          <w:szCs w:val="20"/>
          <w:lang w:eastAsia="ru-RU"/>
        </w:rPr>
        <w:t>– № 3. – С.2-10.</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Асафьев Б</w:t>
      </w:r>
      <w:r w:rsidRPr="00433AE7">
        <w:rPr>
          <w:rFonts w:ascii="Times New Roman" w:eastAsia="Times New Roman" w:hAnsi="Times New Roman" w:cs="Times New Roman"/>
          <w:kern w:val="0"/>
          <w:sz w:val="28"/>
          <w:szCs w:val="20"/>
          <w:lang w:eastAsia="ru-RU"/>
        </w:rPr>
        <w:t>. Симфонические этюды. – Л.: Музыка, 1970. – 263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Асафьев Б</w:t>
      </w:r>
      <w:r w:rsidRPr="00433AE7">
        <w:rPr>
          <w:rFonts w:ascii="Times New Roman" w:eastAsia="Times New Roman" w:hAnsi="Times New Roman" w:cs="Times New Roman"/>
          <w:kern w:val="0"/>
          <w:sz w:val="28"/>
          <w:szCs w:val="20"/>
          <w:lang w:eastAsia="ru-RU"/>
        </w:rPr>
        <w:t>. Об опере. Избранные статьи. – Л.: Музыка, 1976. – 336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Асафьев Б</w:t>
      </w:r>
      <w:r w:rsidRPr="00433AE7">
        <w:rPr>
          <w:rFonts w:ascii="Times New Roman" w:eastAsia="Times New Roman" w:hAnsi="Times New Roman" w:cs="Times New Roman"/>
          <w:kern w:val="0"/>
          <w:sz w:val="28"/>
          <w:szCs w:val="20"/>
          <w:lang w:eastAsia="ru-RU"/>
        </w:rPr>
        <w:t xml:space="preserve">. Русская музыка </w:t>
      </w:r>
      <w:r w:rsidRPr="00433AE7">
        <w:rPr>
          <w:rFonts w:ascii="Times New Roman" w:eastAsia="Times New Roman" w:hAnsi="Times New Roman" w:cs="Times New Roman"/>
          <w:kern w:val="0"/>
          <w:sz w:val="28"/>
          <w:szCs w:val="20"/>
          <w:lang w:val="uk-UA" w:eastAsia="ru-RU"/>
        </w:rPr>
        <w:t>ХІХ – начала ХХ</w:t>
      </w:r>
      <w:r w:rsidRPr="00433AE7">
        <w:rPr>
          <w:rFonts w:ascii="Times New Roman" w:eastAsia="Times New Roman" w:hAnsi="Times New Roman" w:cs="Times New Roman"/>
          <w:kern w:val="0"/>
          <w:sz w:val="28"/>
          <w:szCs w:val="20"/>
          <w:lang w:eastAsia="ru-RU"/>
        </w:rPr>
        <w:t xml:space="preserve"> века. – Л.: Музыка, 1968. – 324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Бакаева Г</w:t>
      </w:r>
      <w:r w:rsidRPr="00433AE7">
        <w:rPr>
          <w:rFonts w:ascii="Times New Roman" w:eastAsia="Times New Roman" w:hAnsi="Times New Roman" w:cs="Times New Roman"/>
          <w:kern w:val="0"/>
          <w:sz w:val="28"/>
          <w:szCs w:val="24"/>
          <w:lang w:eastAsia="ru-RU"/>
        </w:rPr>
        <w:t xml:space="preserve">. «Хованщина» М. Мусоргского – историческая народная музыкальная драма. – К.: Музична Україна, 1976. – 206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Барбур Иен</w:t>
      </w:r>
      <w:r w:rsidRPr="00433AE7">
        <w:rPr>
          <w:rFonts w:ascii="Times New Roman" w:eastAsia="Times New Roman" w:hAnsi="Times New Roman" w:cs="Times New Roman"/>
          <w:kern w:val="0"/>
          <w:sz w:val="28"/>
          <w:szCs w:val="24"/>
          <w:lang w:eastAsia="ru-RU"/>
        </w:rPr>
        <w:t>. Этика в век технологии: Пер. с англ. – М.: Библиотека Богословского института им. ап. Андрея, 1998. – 380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iCs/>
          <w:kern w:val="0"/>
          <w:sz w:val="28"/>
          <w:szCs w:val="20"/>
          <w:lang w:eastAsia="ru-RU"/>
        </w:rPr>
        <w:t>Бекетова Н</w:t>
      </w:r>
      <w:r w:rsidRPr="00433AE7">
        <w:rPr>
          <w:rFonts w:ascii="Times New Roman" w:eastAsia="Times New Roman" w:hAnsi="Times New Roman" w:cs="Times New Roman"/>
          <w:kern w:val="0"/>
          <w:sz w:val="28"/>
          <w:szCs w:val="20"/>
          <w:lang w:eastAsia="ru-RU"/>
        </w:rPr>
        <w:t>. Концепция Преображения в русской музыке //</w:t>
      </w:r>
      <w:r w:rsidRPr="00433AE7">
        <w:rPr>
          <w:rFonts w:ascii="Times New Roman" w:eastAsia="Times New Roman" w:hAnsi="Times New Roman" w:cs="Times New Roman"/>
          <w:i/>
          <w:kern w:val="0"/>
          <w:sz w:val="28"/>
          <w:szCs w:val="20"/>
          <w:lang w:eastAsia="ru-RU"/>
        </w:rPr>
        <w:t xml:space="preserve"> </w:t>
      </w:r>
      <w:r w:rsidRPr="00433AE7">
        <w:rPr>
          <w:rFonts w:ascii="Times New Roman" w:eastAsia="Times New Roman" w:hAnsi="Times New Roman" w:cs="Times New Roman"/>
          <w:iCs/>
          <w:kern w:val="0"/>
          <w:sz w:val="28"/>
          <w:szCs w:val="20"/>
          <w:lang w:eastAsia="ru-RU"/>
        </w:rPr>
        <w:t>Музыкальная культура христианского мира. Материалы международной научной конференции. – Ростов-на-Дону, 2001. – С.104-132.</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Бекетова Н., Калошина Г</w:t>
      </w:r>
      <w:r w:rsidRPr="00433AE7">
        <w:rPr>
          <w:rFonts w:ascii="Times New Roman" w:eastAsia="Times New Roman" w:hAnsi="Times New Roman" w:cs="Times New Roman"/>
          <w:kern w:val="0"/>
          <w:sz w:val="28"/>
          <w:szCs w:val="24"/>
          <w:lang w:eastAsia="ru-RU"/>
        </w:rPr>
        <w:t>. Опера и миф // Музыкальный театр ХІХ – ХХ века. Вопросы эволюции. Ростовская гос. Консерватория им. С.В. Рахманинова, институт «Открытое общество» (Фонд Сороса). – Ростов-на-Дону: Гефест, 1999. – С. 7-41.</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Бельский Р</w:t>
      </w:r>
      <w:r w:rsidRPr="00433AE7">
        <w:rPr>
          <w:rFonts w:ascii="Times New Roman" w:eastAsia="Times New Roman" w:hAnsi="Times New Roman" w:cs="Times New Roman"/>
          <w:kern w:val="0"/>
          <w:sz w:val="28"/>
          <w:szCs w:val="20"/>
          <w:lang w:eastAsia="ru-RU"/>
        </w:rPr>
        <w:t>. Краткая биография В.И.Бельского, либреттиста Н.А.Римского-Корсакова // Музыкальная академия. – 1994. – № 2. – С.145-146.</w:t>
      </w:r>
      <w:r w:rsidRPr="00433AE7">
        <w:rPr>
          <w:rFonts w:ascii="Times New Roman" w:eastAsia="Times New Roman" w:hAnsi="Times New Roman" w:cs="Times New Roman"/>
          <w:kern w:val="0"/>
          <w:sz w:val="28"/>
          <w:szCs w:val="20"/>
          <w:lang w:eastAsia="ru-RU"/>
        </w:rPr>
        <w:tab/>
        <w:t xml:space="preserve">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Бердяев Н</w:t>
      </w:r>
      <w:r w:rsidRPr="00433AE7">
        <w:rPr>
          <w:rFonts w:ascii="Times New Roman" w:eastAsia="Times New Roman" w:hAnsi="Times New Roman" w:cs="Times New Roman"/>
          <w:kern w:val="0"/>
          <w:sz w:val="28"/>
          <w:szCs w:val="24"/>
          <w:lang w:eastAsia="ru-RU"/>
        </w:rPr>
        <w:t xml:space="preserve">. Русская идея. </w:t>
      </w:r>
      <w:r w:rsidRPr="00433AE7">
        <w:rPr>
          <w:rFonts w:ascii="Times New Roman" w:eastAsia="Times New Roman" w:hAnsi="Times New Roman" w:cs="Times New Roman"/>
          <w:kern w:val="0"/>
          <w:sz w:val="28"/>
          <w:szCs w:val="24"/>
          <w:lang w:val="uk-UA" w:eastAsia="ru-RU"/>
        </w:rPr>
        <w:t xml:space="preserve">Основные проблемы русской мысли ХІХ и начала ХХ века. </w:t>
      </w:r>
      <w:r w:rsidRPr="00433AE7">
        <w:rPr>
          <w:rFonts w:ascii="Times New Roman" w:eastAsia="Times New Roman" w:hAnsi="Times New Roman" w:cs="Times New Roman"/>
          <w:kern w:val="0"/>
          <w:sz w:val="28"/>
          <w:szCs w:val="24"/>
          <w:lang w:eastAsia="ru-RU"/>
        </w:rPr>
        <w:t>– М.: «Фолио», 2000. – 397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Бердяев Н.</w:t>
      </w:r>
      <w:r w:rsidRPr="00433AE7">
        <w:rPr>
          <w:rFonts w:ascii="Times New Roman" w:eastAsia="Times New Roman" w:hAnsi="Times New Roman" w:cs="Times New Roman"/>
          <w:kern w:val="0"/>
          <w:sz w:val="28"/>
          <w:szCs w:val="24"/>
          <w:lang w:eastAsia="ru-RU"/>
        </w:rPr>
        <w:t xml:space="preserve"> Философия свободы // Бердяев Н. Смысл творчества. – М.: Правда, 1989. – 607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Булгаков С.</w:t>
      </w:r>
      <w:r w:rsidRPr="00433AE7">
        <w:rPr>
          <w:rFonts w:ascii="Times New Roman" w:eastAsia="Times New Roman" w:hAnsi="Times New Roman" w:cs="Times New Roman"/>
          <w:kern w:val="0"/>
          <w:sz w:val="28"/>
          <w:szCs w:val="24"/>
          <w:lang w:eastAsia="ru-RU"/>
        </w:rPr>
        <w:t xml:space="preserve">, </w:t>
      </w:r>
      <w:r w:rsidRPr="00433AE7">
        <w:rPr>
          <w:rFonts w:ascii="Times New Roman" w:eastAsia="Times New Roman" w:hAnsi="Times New Roman" w:cs="Times New Roman"/>
          <w:i/>
          <w:iCs/>
          <w:kern w:val="0"/>
          <w:sz w:val="28"/>
          <w:szCs w:val="24"/>
          <w:lang w:eastAsia="ru-RU"/>
        </w:rPr>
        <w:t>прот.</w:t>
      </w:r>
      <w:r w:rsidRPr="00433AE7">
        <w:rPr>
          <w:rFonts w:ascii="Times New Roman" w:eastAsia="Times New Roman" w:hAnsi="Times New Roman" w:cs="Times New Roman"/>
          <w:kern w:val="0"/>
          <w:sz w:val="28"/>
          <w:szCs w:val="24"/>
          <w:lang w:eastAsia="ru-RU"/>
        </w:rPr>
        <w:t xml:space="preserve"> Православие. Очерки учения православной церкви. – Киев: «Либідь», 1991, 234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Булгаков С., прот</w:t>
      </w:r>
      <w:r w:rsidRPr="00433AE7">
        <w:rPr>
          <w:rFonts w:ascii="Times New Roman" w:eastAsia="Times New Roman" w:hAnsi="Times New Roman" w:cs="Times New Roman"/>
          <w:kern w:val="0"/>
          <w:sz w:val="28"/>
          <w:szCs w:val="24"/>
          <w:lang w:eastAsia="ru-RU"/>
        </w:rPr>
        <w:t>. Свет невечерний. Созерцания и умозрения. – М.: Республика, 1994. – 414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Ванслов В.</w:t>
      </w:r>
      <w:r w:rsidRPr="00433AE7">
        <w:rPr>
          <w:rFonts w:ascii="Times New Roman" w:eastAsia="Times New Roman" w:hAnsi="Times New Roman" w:cs="Times New Roman"/>
          <w:kern w:val="0"/>
          <w:sz w:val="28"/>
          <w:szCs w:val="24"/>
          <w:lang w:eastAsia="ru-RU"/>
        </w:rPr>
        <w:t xml:space="preserve"> Опера и ее сценическое воплощение. – М: Всероссийское театральное общество, 1963. – 254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Ванслов В</w:t>
      </w:r>
      <w:r w:rsidRPr="00433AE7">
        <w:rPr>
          <w:rFonts w:ascii="Times New Roman" w:eastAsia="Times New Roman" w:hAnsi="Times New Roman" w:cs="Times New Roman"/>
          <w:kern w:val="0"/>
          <w:sz w:val="28"/>
          <w:szCs w:val="24"/>
          <w:lang w:eastAsia="ru-RU"/>
        </w:rPr>
        <w:t>. Эстетика музыкального романтизма. – М.: Искусство, 1966. – 403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lastRenderedPageBreak/>
        <w:t>Васильева С</w:t>
      </w:r>
      <w:r w:rsidRPr="00433AE7">
        <w:rPr>
          <w:rFonts w:ascii="Times New Roman" w:eastAsia="Times New Roman" w:hAnsi="Times New Roman" w:cs="Times New Roman"/>
          <w:kern w:val="0"/>
          <w:sz w:val="28"/>
          <w:szCs w:val="24"/>
          <w:lang w:eastAsia="ru-RU"/>
        </w:rPr>
        <w:t>. Проблема личной духовности в концепции оперы А.П.Бородина «Князь Игорь» // Музыкальный театр ХІХ – ХХ века. Вопросы эволюции. – Ростов-на-Дону: Гефест, 1999. – С. 116-127.</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Виссарион (Нечаев), еп.</w:t>
      </w:r>
      <w:r w:rsidRPr="00433AE7">
        <w:rPr>
          <w:rFonts w:ascii="Times New Roman" w:eastAsia="Times New Roman" w:hAnsi="Times New Roman" w:cs="Times New Roman"/>
          <w:kern w:val="0"/>
          <w:sz w:val="28"/>
          <w:szCs w:val="20"/>
          <w:lang w:eastAsia="ru-RU"/>
        </w:rPr>
        <w:t xml:space="preserve"> Толкование на Божественную литургию по чину св. Иоанна Златоустого и св. Василия Великого. Репринтное издание: Свято-Троицкая Сергиева Лавра, 1996. – 287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Всенощное</w:t>
      </w:r>
      <w:r w:rsidRPr="00433AE7">
        <w:rPr>
          <w:rFonts w:ascii="Times New Roman" w:eastAsia="Times New Roman" w:hAnsi="Times New Roman" w:cs="Times New Roman"/>
          <w:kern w:val="0"/>
          <w:sz w:val="28"/>
          <w:szCs w:val="20"/>
          <w:lang w:eastAsia="ru-RU"/>
        </w:rPr>
        <w:t xml:space="preserve"> бдение. Литургия. С  объяснениями. Издание второе. – Минск: Изд. Белорусского экзархата, 2003. – 95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Глебов И</w:t>
      </w:r>
      <w:r w:rsidRPr="00433AE7">
        <w:rPr>
          <w:rFonts w:ascii="Times New Roman" w:eastAsia="Times New Roman" w:hAnsi="Times New Roman" w:cs="Times New Roman"/>
          <w:kern w:val="0"/>
          <w:sz w:val="28"/>
          <w:szCs w:val="20"/>
          <w:lang w:eastAsia="ru-RU"/>
        </w:rPr>
        <w:t>. Музыкально-эстетические воззрения М. Мусоргского: М. П. Мусоргский. Статьи и материалы под ред. Ю. Келдыша, В. Яковлева (к 50-летию со дня смерти). – М.: Гос. Муз. Издательство, 1932. – С. 33-56.</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eastAsia="ru-RU"/>
        </w:rPr>
        <w:t>Глебов И</w:t>
      </w:r>
      <w:r w:rsidRPr="00433AE7">
        <w:rPr>
          <w:rFonts w:ascii="Times New Roman" w:eastAsia="Times New Roman" w:hAnsi="Times New Roman" w:cs="Times New Roman"/>
          <w:iCs/>
          <w:kern w:val="0"/>
          <w:sz w:val="28"/>
          <w:szCs w:val="20"/>
          <w:lang w:eastAsia="ru-RU"/>
        </w:rPr>
        <w:t xml:space="preserve">. Римский-Корсаков. Опыт характеристики. – Петроград: «Светозар», 1922. – 62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Гнесин М</w:t>
      </w:r>
      <w:r w:rsidRPr="00433AE7">
        <w:rPr>
          <w:rFonts w:ascii="Times New Roman" w:eastAsia="Times New Roman" w:hAnsi="Times New Roman" w:cs="Times New Roman"/>
          <w:kern w:val="0"/>
          <w:sz w:val="28"/>
          <w:szCs w:val="20"/>
          <w:lang w:eastAsia="ru-RU"/>
        </w:rPr>
        <w:t xml:space="preserve">. Мысли и воспоминания о Н. А. Римском-Корсакове. – М.: Гос. Муз. издательство, 1956. – 332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Гозенпуд А.</w:t>
      </w:r>
      <w:r w:rsidRPr="00433AE7">
        <w:rPr>
          <w:rFonts w:ascii="Times New Roman" w:eastAsia="Times New Roman" w:hAnsi="Times New Roman" w:cs="Times New Roman"/>
          <w:kern w:val="0"/>
          <w:sz w:val="28"/>
          <w:szCs w:val="24"/>
          <w:lang w:eastAsia="ru-RU"/>
        </w:rPr>
        <w:t xml:space="preserve"> Н. А. Римский-Корсаков. Темы и идеи его оперного творчества. – М.: Гос. Муз. издательство, 1957. – 187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Гозенпуд А</w:t>
      </w:r>
      <w:r w:rsidRPr="00433AE7">
        <w:rPr>
          <w:rFonts w:ascii="Times New Roman" w:eastAsia="Times New Roman" w:hAnsi="Times New Roman" w:cs="Times New Roman"/>
          <w:kern w:val="0"/>
          <w:sz w:val="28"/>
          <w:szCs w:val="24"/>
          <w:lang w:eastAsia="ru-RU"/>
        </w:rPr>
        <w:t>. Русский оперный театр XIX века (1857-1872). – Л.: Музыка, 1971. – 334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Гордеева Е</w:t>
      </w:r>
      <w:r w:rsidRPr="00433AE7">
        <w:rPr>
          <w:rFonts w:ascii="Times New Roman" w:eastAsia="Times New Roman" w:hAnsi="Times New Roman" w:cs="Times New Roman"/>
          <w:kern w:val="0"/>
          <w:sz w:val="28"/>
          <w:szCs w:val="24"/>
          <w:lang w:eastAsia="ru-RU"/>
        </w:rPr>
        <w:t>. Композиторы «Могучей кучки». – М.: Музыка, 1985. – 444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Гордиенко М</w:t>
      </w:r>
      <w:r w:rsidRPr="00433AE7">
        <w:rPr>
          <w:rFonts w:ascii="Times New Roman" w:eastAsia="Times New Roman" w:hAnsi="Times New Roman" w:cs="Times New Roman"/>
          <w:kern w:val="0"/>
          <w:sz w:val="28"/>
          <w:szCs w:val="20"/>
          <w:lang w:eastAsia="ru-RU"/>
        </w:rPr>
        <w:t>. Образ самодержца в русской опере: Борис Годунов («Борис Годунов» М. Мусоргского) и Иван Грозный («Псковитянка» Н. Римского-Корсакова). Дипломная работа. Науч. рук. – док. иск.-ния, проф. Тышко С. В. – К., 1998. – 98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Горюхина Н.</w:t>
      </w:r>
      <w:r w:rsidRPr="00433AE7">
        <w:rPr>
          <w:rFonts w:ascii="Times New Roman" w:eastAsia="Times New Roman" w:hAnsi="Times New Roman" w:cs="Times New Roman"/>
          <w:kern w:val="0"/>
          <w:sz w:val="28"/>
          <w:szCs w:val="20"/>
          <w:lang w:eastAsia="ru-RU"/>
        </w:rPr>
        <w:t>А. Очерки по вопросам музыкального стиля и формы. – К.: Музична Україна, 1985. – 111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Дамаскин (Христенсен) иером</w:t>
      </w:r>
      <w:r w:rsidRPr="00433AE7">
        <w:rPr>
          <w:rFonts w:ascii="Times New Roman" w:eastAsia="Times New Roman" w:hAnsi="Times New Roman" w:cs="Times New Roman"/>
          <w:kern w:val="0"/>
          <w:sz w:val="28"/>
          <w:szCs w:val="20"/>
          <w:lang w:eastAsia="ru-RU"/>
        </w:rPr>
        <w:t>. Не от мира сего. Жизнь и труды о. Серафима (Роуза) Платинского. – М: Российское Отделение Валаамского Общества Америки, 2001. – 882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Данилевич Л.</w:t>
      </w:r>
      <w:r w:rsidRPr="00433AE7">
        <w:rPr>
          <w:rFonts w:ascii="Times New Roman" w:eastAsia="Times New Roman" w:hAnsi="Times New Roman" w:cs="Times New Roman"/>
          <w:kern w:val="0"/>
          <w:sz w:val="28"/>
          <w:szCs w:val="20"/>
          <w:lang w:eastAsia="ru-RU"/>
        </w:rPr>
        <w:t xml:space="preserve"> Последние оперы Римского-Корсакова. – М.: Гос. Муз. издательство, 1961. – 279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Данилевский Н.</w:t>
      </w:r>
      <w:r w:rsidRPr="00433AE7">
        <w:rPr>
          <w:rFonts w:ascii="Times New Roman" w:eastAsia="Times New Roman" w:hAnsi="Times New Roman" w:cs="Times New Roman"/>
          <w:kern w:val="0"/>
          <w:sz w:val="28"/>
          <w:szCs w:val="20"/>
          <w:lang w:eastAsia="ru-RU"/>
        </w:rPr>
        <w:t xml:space="preserve"> Горе победителям. Политические статьи. – М.: «Алир», ГУП «Облиздат», 1998. – 414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Данилевский Н</w:t>
      </w:r>
      <w:r w:rsidRPr="00433AE7">
        <w:rPr>
          <w:rFonts w:ascii="Times New Roman" w:eastAsia="Times New Roman" w:hAnsi="Times New Roman" w:cs="Times New Roman"/>
          <w:kern w:val="0"/>
          <w:sz w:val="28"/>
          <w:szCs w:val="20"/>
          <w:lang w:eastAsia="ru-RU"/>
        </w:rPr>
        <w:t xml:space="preserve">. Россия и Европа. Взгляд на культурные и политические отношения славянского мира к германо-романскому. – Спб.: Издательство «Глаголь». Издательство Спб. Университета, 1995. – 513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eastAsia="ru-RU"/>
        </w:rPr>
        <w:t>Доклад</w:t>
      </w:r>
      <w:r w:rsidRPr="00433AE7">
        <w:rPr>
          <w:rFonts w:ascii="Times New Roman" w:eastAsia="Times New Roman" w:hAnsi="Times New Roman" w:cs="Times New Roman"/>
          <w:iCs/>
          <w:kern w:val="0"/>
          <w:sz w:val="28"/>
          <w:szCs w:val="20"/>
          <w:lang w:eastAsia="ru-RU"/>
        </w:rPr>
        <w:t xml:space="preserve"> митрополита Крутицкого и Коломенского Ювеналия, председателя Синодальной комиссии по канонизации святых, на архиерейском Юбилейном соборе // Сборник документов и материалов Юбилейного архиерейского собора Русской Православной Церкви. Москва, 13-16 августа 2000 г. – Нижний Новгород, 2001. – С.88-107.</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Достоевский Ф</w:t>
      </w:r>
      <w:r w:rsidRPr="00433AE7">
        <w:rPr>
          <w:rFonts w:ascii="Times New Roman" w:eastAsia="Times New Roman" w:hAnsi="Times New Roman" w:cs="Times New Roman"/>
          <w:kern w:val="0"/>
          <w:sz w:val="28"/>
          <w:szCs w:val="20"/>
          <w:lang w:eastAsia="ru-RU"/>
        </w:rPr>
        <w:t>. Бесы: Достоевский Ф. Собрание сочинений в пятнадцати томах. – Том 7. – Примечания Н. Буданова, Т, Орнатской, Н. Сухачева, В. Туманинова. – Л.: Наука, 1990. – 846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 xml:space="preserve">Достоевский Ф. </w:t>
      </w:r>
      <w:r w:rsidRPr="00433AE7">
        <w:rPr>
          <w:rFonts w:ascii="Times New Roman" w:eastAsia="Times New Roman" w:hAnsi="Times New Roman" w:cs="Times New Roman"/>
          <w:kern w:val="0"/>
          <w:sz w:val="28"/>
          <w:szCs w:val="20"/>
          <w:lang w:eastAsia="ru-RU"/>
        </w:rPr>
        <w:t>Дневник писателя. – 1881 г. Автобиография. – П.с.с. в 30-ти томах. – Т.27. – Л: Наука, 1984. – 462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Достоевский Ф</w:t>
      </w:r>
      <w:r w:rsidRPr="00433AE7">
        <w:rPr>
          <w:rFonts w:ascii="Times New Roman" w:eastAsia="Times New Roman" w:hAnsi="Times New Roman" w:cs="Times New Roman"/>
          <w:kern w:val="0"/>
          <w:sz w:val="28"/>
          <w:szCs w:val="20"/>
          <w:lang w:eastAsia="ru-RU"/>
        </w:rPr>
        <w:t>. Униженные и оскорбленные: Достоевский Ф. Собрание сочинений в пятнадцати томах. – Том 4. – Примечания А. Архиповой, Н. Буданова, Е. Кийка. – Л.: Наука, 1990.</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Дробницкий О</w:t>
      </w:r>
      <w:r w:rsidRPr="00433AE7">
        <w:rPr>
          <w:rFonts w:ascii="Times New Roman" w:eastAsia="Times New Roman" w:hAnsi="Times New Roman" w:cs="Times New Roman"/>
          <w:kern w:val="0"/>
          <w:sz w:val="28"/>
          <w:szCs w:val="20"/>
          <w:lang w:eastAsia="ru-RU"/>
        </w:rPr>
        <w:t>. Этика // Философская энциклопедия. – М., 1970. – Т. 5. – С. 582-588.</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Друскин М.</w:t>
      </w:r>
      <w:r w:rsidRPr="00433AE7">
        <w:rPr>
          <w:rFonts w:ascii="Times New Roman" w:eastAsia="Times New Roman" w:hAnsi="Times New Roman" w:cs="Times New Roman"/>
          <w:kern w:val="0"/>
          <w:sz w:val="28"/>
          <w:szCs w:val="20"/>
          <w:lang w:eastAsia="ru-RU"/>
        </w:rPr>
        <w:t xml:space="preserve"> Задачи музыкальной историографии // Друскин М. Избранное. – М.: Сов. композитор, 1981. – С.258-290.</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Друскин М.</w:t>
      </w:r>
      <w:r w:rsidRPr="00433AE7">
        <w:rPr>
          <w:rFonts w:ascii="Times New Roman" w:eastAsia="Times New Roman" w:hAnsi="Times New Roman" w:cs="Times New Roman"/>
          <w:kern w:val="0"/>
          <w:sz w:val="28"/>
          <w:szCs w:val="20"/>
          <w:lang w:eastAsia="ru-RU"/>
        </w:rPr>
        <w:t xml:space="preserve"> К полемике о романтизме // </w:t>
      </w:r>
      <w:r w:rsidRPr="00433AE7">
        <w:rPr>
          <w:rFonts w:ascii="Times New Roman" w:eastAsia="Times New Roman" w:hAnsi="Times New Roman" w:cs="Times New Roman"/>
          <w:kern w:val="0"/>
          <w:sz w:val="28"/>
          <w:szCs w:val="20"/>
          <w:lang w:val="uk-UA" w:eastAsia="ru-RU"/>
        </w:rPr>
        <w:t>Указ. изд</w:t>
      </w:r>
      <w:r w:rsidRPr="00433AE7">
        <w:rPr>
          <w:rFonts w:ascii="Times New Roman" w:eastAsia="Times New Roman" w:hAnsi="Times New Roman" w:cs="Times New Roman"/>
          <w:kern w:val="0"/>
          <w:sz w:val="28"/>
          <w:szCs w:val="20"/>
          <w:lang w:eastAsia="ru-RU"/>
        </w:rPr>
        <w:t>. – С.166-195.</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Зенкин К.</w:t>
      </w:r>
      <w:r w:rsidRPr="00433AE7">
        <w:rPr>
          <w:rFonts w:ascii="Times New Roman" w:eastAsia="Times New Roman" w:hAnsi="Times New Roman" w:cs="Times New Roman"/>
          <w:kern w:val="0"/>
          <w:sz w:val="28"/>
          <w:szCs w:val="20"/>
          <w:lang w:eastAsia="ru-RU"/>
        </w:rPr>
        <w:t xml:space="preserve"> О роли одного слова в операх Н.Римского-Корсакова // </w:t>
      </w:r>
      <w:r w:rsidRPr="00433AE7">
        <w:rPr>
          <w:rFonts w:ascii="Times New Roman" w:eastAsia="Times New Roman" w:hAnsi="Times New Roman" w:cs="Times New Roman"/>
          <w:i/>
          <w:iCs/>
          <w:kern w:val="0"/>
          <w:sz w:val="28"/>
          <w:szCs w:val="20"/>
          <w:lang w:eastAsia="ru-RU"/>
        </w:rPr>
        <w:t>Жабинский К., Зенкин К</w:t>
      </w:r>
      <w:r w:rsidRPr="00433AE7">
        <w:rPr>
          <w:rFonts w:ascii="Times New Roman" w:eastAsia="Times New Roman" w:hAnsi="Times New Roman" w:cs="Times New Roman"/>
          <w:kern w:val="0"/>
          <w:sz w:val="28"/>
          <w:szCs w:val="20"/>
          <w:lang w:eastAsia="ru-RU"/>
        </w:rPr>
        <w:t>. Музыка в пространстве культуры. Избранные статьи. – Вып. 2. – Ростов-на-Дону, 2003. – С.146-153.</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iCs/>
          <w:kern w:val="0"/>
          <w:sz w:val="28"/>
          <w:szCs w:val="20"/>
          <w:lang w:eastAsia="ru-RU"/>
        </w:rPr>
        <w:t>Зенкин К.</w:t>
      </w:r>
      <w:r w:rsidRPr="00433AE7">
        <w:rPr>
          <w:rFonts w:ascii="Times New Roman" w:eastAsia="Times New Roman" w:hAnsi="Times New Roman" w:cs="Times New Roman"/>
          <w:kern w:val="0"/>
          <w:sz w:val="28"/>
          <w:szCs w:val="20"/>
          <w:lang w:eastAsia="ru-RU"/>
        </w:rPr>
        <w:t xml:space="preserve"> Романтизм в контексте христианской культуры // Музыкальная культура христианского мира. Материалы международной научной конференции.</w:t>
      </w:r>
      <w:r w:rsidRPr="00433AE7">
        <w:rPr>
          <w:rFonts w:ascii="Times New Roman" w:eastAsia="Times New Roman" w:hAnsi="Times New Roman" w:cs="Times New Roman"/>
          <w:i/>
          <w:kern w:val="0"/>
          <w:sz w:val="28"/>
          <w:szCs w:val="20"/>
          <w:lang w:eastAsia="ru-RU"/>
        </w:rPr>
        <w:t xml:space="preserve"> – </w:t>
      </w:r>
      <w:r w:rsidRPr="00433AE7">
        <w:rPr>
          <w:rFonts w:ascii="Times New Roman" w:eastAsia="Times New Roman" w:hAnsi="Times New Roman" w:cs="Times New Roman"/>
          <w:iCs/>
          <w:kern w:val="0"/>
          <w:sz w:val="28"/>
          <w:szCs w:val="20"/>
          <w:lang w:eastAsia="ru-RU"/>
        </w:rPr>
        <w:t>Ростов-на-Дону, 2001.</w:t>
      </w:r>
      <w:r w:rsidRPr="00433AE7">
        <w:rPr>
          <w:rFonts w:ascii="Times New Roman" w:eastAsia="Times New Roman" w:hAnsi="Times New Roman" w:cs="Times New Roman"/>
          <w:iCs/>
          <w:kern w:val="0"/>
          <w:sz w:val="28"/>
          <w:szCs w:val="20"/>
          <w:lang w:val="uk-UA" w:eastAsia="ru-RU"/>
        </w:rPr>
        <w:t xml:space="preserve"> –</w:t>
      </w:r>
      <w:r w:rsidRPr="00433AE7">
        <w:rPr>
          <w:rFonts w:ascii="Times New Roman" w:eastAsia="Times New Roman" w:hAnsi="Times New Roman" w:cs="Times New Roman"/>
          <w:iCs/>
          <w:kern w:val="0"/>
          <w:sz w:val="28"/>
          <w:szCs w:val="20"/>
          <w:lang w:eastAsia="ru-RU"/>
        </w:rPr>
        <w:t xml:space="preserve"> С.83-93.</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val="uk-UA" w:eastAsia="ru-RU"/>
        </w:rPr>
        <w:t>Іванова І., Куколь Г., Черкашина М.:</w:t>
      </w:r>
      <w:r w:rsidRPr="00433AE7">
        <w:rPr>
          <w:rFonts w:ascii="Times New Roman" w:eastAsia="Times New Roman" w:hAnsi="Times New Roman" w:cs="Times New Roman"/>
          <w:iCs/>
          <w:kern w:val="0"/>
          <w:sz w:val="28"/>
          <w:szCs w:val="20"/>
          <w:lang w:val="uk-UA" w:eastAsia="ru-RU"/>
        </w:rPr>
        <w:t xml:space="preserve"> Історія опери: Західна Європа Х</w:t>
      </w:r>
      <w:r w:rsidRPr="00433AE7">
        <w:rPr>
          <w:rFonts w:ascii="Times New Roman" w:eastAsia="Times New Roman" w:hAnsi="Times New Roman" w:cs="Times New Roman"/>
          <w:iCs/>
          <w:kern w:val="0"/>
          <w:sz w:val="28"/>
          <w:szCs w:val="20"/>
          <w:lang w:val="en-US" w:eastAsia="ru-RU"/>
        </w:rPr>
        <w:t>V</w:t>
      </w:r>
      <w:r w:rsidRPr="00433AE7">
        <w:rPr>
          <w:rFonts w:ascii="Times New Roman" w:eastAsia="Times New Roman" w:hAnsi="Times New Roman" w:cs="Times New Roman"/>
          <w:iCs/>
          <w:kern w:val="0"/>
          <w:sz w:val="28"/>
          <w:szCs w:val="20"/>
          <w:lang w:val="uk-UA" w:eastAsia="ru-RU"/>
        </w:rPr>
        <w:t>ІІ – ХІХ століття. Навчальний посібник. – К.: Заповіт, 1998. – 384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Игнатий (Брянчанинов), еп.</w:t>
      </w:r>
      <w:r w:rsidRPr="00433AE7">
        <w:rPr>
          <w:rFonts w:ascii="Times New Roman" w:eastAsia="Times New Roman" w:hAnsi="Times New Roman" w:cs="Times New Roman"/>
          <w:kern w:val="0"/>
          <w:sz w:val="28"/>
          <w:szCs w:val="24"/>
          <w:lang w:eastAsia="ru-RU"/>
        </w:rPr>
        <w:t xml:space="preserve"> Аскетическая проповедь. – Минск: «Лучи Софии». – 2002. – 480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Ильин И</w:t>
      </w:r>
      <w:r w:rsidRPr="00433AE7">
        <w:rPr>
          <w:rFonts w:ascii="Times New Roman" w:eastAsia="Times New Roman" w:hAnsi="Times New Roman" w:cs="Times New Roman"/>
          <w:kern w:val="0"/>
          <w:sz w:val="28"/>
          <w:szCs w:val="24"/>
          <w:lang w:eastAsia="ru-RU"/>
        </w:rPr>
        <w:t xml:space="preserve">. Духовный смысл сказки: </w:t>
      </w:r>
      <w:r w:rsidRPr="00433AE7">
        <w:rPr>
          <w:rFonts w:ascii="Times New Roman" w:eastAsia="Times New Roman" w:hAnsi="Times New Roman" w:cs="Times New Roman"/>
          <w:noProof/>
          <w:kern w:val="0"/>
          <w:sz w:val="28"/>
          <w:szCs w:val="24"/>
          <w:lang w:eastAsia="ru-RU"/>
        </w:rPr>
        <w:t>Трубецкой Е. три очерка о русской иконе. «Иное царство» и его искатели в русской народной сказке. – М.: Лепта, 2000.– 316</w:t>
      </w:r>
      <w:r w:rsidRPr="00433AE7">
        <w:rPr>
          <w:rFonts w:ascii="Times New Roman" w:eastAsia="Times New Roman" w:hAnsi="Times New Roman" w:cs="Times New Roman"/>
          <w:noProof/>
          <w:kern w:val="0"/>
          <w:sz w:val="28"/>
          <w:szCs w:val="24"/>
          <w:lang w:val="en-US" w:eastAsia="ru-RU"/>
        </w:rPr>
        <w:t xml:space="preserve"> </w:t>
      </w:r>
      <w:r w:rsidRPr="00433AE7">
        <w:rPr>
          <w:rFonts w:ascii="Times New Roman" w:eastAsia="Times New Roman" w:hAnsi="Times New Roman" w:cs="Times New Roman"/>
          <w:noProof/>
          <w:kern w:val="0"/>
          <w:sz w:val="28"/>
          <w:szCs w:val="24"/>
          <w:lang w:eastAsia="ru-RU"/>
        </w:rPr>
        <w:t xml:space="preserve">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noProof/>
          <w:kern w:val="0"/>
          <w:sz w:val="28"/>
          <w:szCs w:val="24"/>
          <w:lang w:eastAsia="ru-RU"/>
        </w:rPr>
        <w:t>Иоанн Дамаскин, преп</w:t>
      </w:r>
      <w:r w:rsidRPr="00433AE7">
        <w:rPr>
          <w:rFonts w:ascii="Times New Roman" w:eastAsia="Times New Roman" w:hAnsi="Times New Roman" w:cs="Times New Roman"/>
          <w:noProof/>
          <w:kern w:val="0"/>
          <w:sz w:val="28"/>
          <w:szCs w:val="24"/>
          <w:lang w:eastAsia="ru-RU"/>
        </w:rPr>
        <w:t xml:space="preserve">. Точное изложение православной веры. – М.:  </w:t>
      </w:r>
    </w:p>
    <w:p w:rsidR="00433AE7" w:rsidRPr="00433AE7" w:rsidRDefault="00433AE7" w:rsidP="00433AE7">
      <w:pPr>
        <w:widowControl/>
        <w:suppressAutoHyphens w:val="0"/>
        <w:spacing w:after="0" w:line="360" w:lineRule="auto"/>
        <w:ind w:left="720" w:firstLine="0"/>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noProof/>
          <w:kern w:val="0"/>
          <w:sz w:val="28"/>
          <w:szCs w:val="24"/>
          <w:lang w:eastAsia="ru-RU"/>
        </w:rPr>
        <w:t xml:space="preserve"> Издательство Сретенского монастыря, 2003. – 382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noProof/>
          <w:kern w:val="0"/>
          <w:sz w:val="28"/>
          <w:szCs w:val="24"/>
          <w:lang w:eastAsia="ru-RU"/>
        </w:rPr>
        <w:t>Иоанн Кронштадтский, прав.</w:t>
      </w:r>
      <w:r w:rsidRPr="00433AE7">
        <w:rPr>
          <w:rFonts w:ascii="Times New Roman" w:eastAsia="Times New Roman" w:hAnsi="Times New Roman" w:cs="Times New Roman"/>
          <w:noProof/>
          <w:kern w:val="0"/>
          <w:sz w:val="28"/>
          <w:szCs w:val="24"/>
          <w:lang w:eastAsia="ru-RU"/>
        </w:rPr>
        <w:t>. Моя жизнь во Христе. – Том 1. – М.: Изд. им. святителя Игнатия Ставропольского. – 2001. – 398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
          <w:kern w:val="0"/>
          <w:sz w:val="28"/>
          <w:szCs w:val="20"/>
          <w:lang w:eastAsia="ru-RU"/>
        </w:rPr>
      </w:pPr>
      <w:r w:rsidRPr="00433AE7">
        <w:rPr>
          <w:rFonts w:ascii="Times New Roman" w:eastAsia="Times New Roman" w:hAnsi="Times New Roman" w:cs="Times New Roman"/>
          <w:i/>
          <w:iCs/>
          <w:kern w:val="0"/>
          <w:sz w:val="28"/>
          <w:szCs w:val="20"/>
          <w:lang w:eastAsia="ru-RU"/>
        </w:rPr>
        <w:t>История</w:t>
      </w:r>
      <w:r w:rsidRPr="00433AE7">
        <w:rPr>
          <w:rFonts w:ascii="Times New Roman" w:eastAsia="Times New Roman" w:hAnsi="Times New Roman" w:cs="Times New Roman"/>
          <w:kern w:val="0"/>
          <w:sz w:val="28"/>
          <w:szCs w:val="20"/>
          <w:lang w:eastAsia="ru-RU"/>
        </w:rPr>
        <w:t xml:space="preserve"> русской музыки / МГК им. П.Чайковского. –  Ред. А.Кандинского. – М: Музыка, 1979. – Т. II. – Кн. 2: Н.А.Римский-Корсаков.– 278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eastAsia="ru-RU"/>
        </w:rPr>
        <w:t>История</w:t>
      </w:r>
      <w:r w:rsidRPr="00433AE7">
        <w:rPr>
          <w:rFonts w:ascii="Times New Roman" w:eastAsia="Times New Roman" w:hAnsi="Times New Roman" w:cs="Times New Roman"/>
          <w:iCs/>
          <w:kern w:val="0"/>
          <w:sz w:val="28"/>
          <w:szCs w:val="20"/>
          <w:lang w:eastAsia="ru-RU"/>
        </w:rPr>
        <w:t xml:space="preserve"> русской музыки / МГК им. П.Чайковского. Ред. Ю.Розановой. - М.: Музыка, 1984. –Т.</w:t>
      </w:r>
      <w:r w:rsidRPr="00433AE7">
        <w:rPr>
          <w:rFonts w:ascii="Times New Roman" w:eastAsia="Times New Roman" w:hAnsi="Times New Roman" w:cs="Times New Roman"/>
          <w:iCs/>
          <w:kern w:val="0"/>
          <w:sz w:val="28"/>
          <w:szCs w:val="20"/>
          <w:lang w:val="uk-UA" w:eastAsia="ru-RU"/>
        </w:rPr>
        <w:t>ІІ</w:t>
      </w:r>
      <w:r w:rsidRPr="00433AE7">
        <w:rPr>
          <w:rFonts w:ascii="Times New Roman" w:eastAsia="Times New Roman" w:hAnsi="Times New Roman" w:cs="Times New Roman"/>
          <w:iCs/>
          <w:kern w:val="0"/>
          <w:sz w:val="28"/>
          <w:szCs w:val="20"/>
          <w:lang w:eastAsia="ru-RU"/>
        </w:rPr>
        <w:t>. - Кн.3: П.И.Чайковский. -.278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История</w:t>
      </w:r>
      <w:r w:rsidRPr="00433AE7">
        <w:rPr>
          <w:rFonts w:ascii="Times New Roman" w:eastAsia="Times New Roman" w:hAnsi="Times New Roman" w:cs="Times New Roman"/>
          <w:kern w:val="0"/>
          <w:sz w:val="28"/>
          <w:szCs w:val="20"/>
          <w:lang w:eastAsia="ru-RU"/>
        </w:rPr>
        <w:t xml:space="preserve"> русской музыки: В 10 т. / МГК им. П.Чайковского. Ред. Ю.Келдыш, Л.Корабельникова, Т.Корженьянц и др. – М.: Музыка, 1994. – Т. 7., ч.1: 70-е – 80-е годы Х</w:t>
      </w:r>
      <w:r w:rsidRPr="00433AE7">
        <w:rPr>
          <w:rFonts w:ascii="Times New Roman" w:eastAsia="Times New Roman" w:hAnsi="Times New Roman" w:cs="Times New Roman"/>
          <w:kern w:val="0"/>
          <w:sz w:val="28"/>
          <w:szCs w:val="20"/>
          <w:lang w:val="uk-UA" w:eastAsia="ru-RU"/>
        </w:rPr>
        <w:t>І</w:t>
      </w:r>
      <w:r w:rsidRPr="00433AE7">
        <w:rPr>
          <w:rFonts w:ascii="Times New Roman" w:eastAsia="Times New Roman" w:hAnsi="Times New Roman" w:cs="Times New Roman"/>
          <w:kern w:val="0"/>
          <w:sz w:val="28"/>
          <w:szCs w:val="20"/>
          <w:lang w:eastAsia="ru-RU"/>
        </w:rPr>
        <w:t>Х века. – 477с.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Кандинский А</w:t>
      </w:r>
      <w:r w:rsidRPr="00433AE7">
        <w:rPr>
          <w:rFonts w:ascii="Times New Roman" w:eastAsia="Times New Roman" w:hAnsi="Times New Roman" w:cs="Times New Roman"/>
          <w:kern w:val="0"/>
          <w:sz w:val="28"/>
          <w:szCs w:val="20"/>
          <w:lang w:eastAsia="ru-RU"/>
        </w:rPr>
        <w:t xml:space="preserve">. История и легенда. Образ Псковитянки в опере Римского-Корсакова. // Н.А.Римский-Корсаков. Сб. статей. – М.: </w:t>
      </w:r>
      <w:r w:rsidRPr="00433AE7">
        <w:rPr>
          <w:rFonts w:ascii="Times New Roman" w:eastAsia="Times New Roman" w:hAnsi="Times New Roman" w:cs="Times New Roman"/>
          <w:kern w:val="0"/>
          <w:sz w:val="28"/>
          <w:szCs w:val="20"/>
          <w:lang w:val="uk-UA" w:eastAsia="ru-RU"/>
        </w:rPr>
        <w:t>Муз</w:t>
      </w:r>
      <w:r w:rsidRPr="00433AE7">
        <w:rPr>
          <w:rFonts w:ascii="Times New Roman" w:eastAsia="Times New Roman" w:hAnsi="Times New Roman" w:cs="Times New Roman"/>
          <w:kern w:val="0"/>
          <w:sz w:val="28"/>
          <w:szCs w:val="20"/>
          <w:lang w:eastAsia="ru-RU"/>
        </w:rPr>
        <w:t>ыка, 1998. – С. 9-35.</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Каратыгин В</w:t>
      </w:r>
      <w:r w:rsidRPr="00433AE7">
        <w:rPr>
          <w:rFonts w:ascii="Times New Roman" w:eastAsia="Times New Roman" w:hAnsi="Times New Roman" w:cs="Times New Roman"/>
          <w:kern w:val="0"/>
          <w:sz w:val="28"/>
          <w:szCs w:val="20"/>
          <w:lang w:eastAsia="ru-RU"/>
        </w:rPr>
        <w:t>. «Хованщина» и ее авторы // Музыкальный современник. — 1917. – Кн. 5-6. – С. 192-218.</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Кац Б.</w:t>
      </w:r>
      <w:r w:rsidRPr="00433AE7">
        <w:rPr>
          <w:rFonts w:ascii="Times New Roman" w:eastAsia="Times New Roman" w:hAnsi="Times New Roman" w:cs="Times New Roman"/>
          <w:kern w:val="0"/>
          <w:sz w:val="28"/>
          <w:szCs w:val="20"/>
          <w:lang w:eastAsia="ru-RU"/>
        </w:rPr>
        <w:t xml:space="preserve"> Три заметки к проблеме: Мусоргский и культура его времени // Музыка – культура – человек. – Свердловск: Уральский ун-т, 1988. – С.110-127.</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Келдыш Ю</w:t>
      </w:r>
      <w:r w:rsidRPr="00433AE7">
        <w:rPr>
          <w:rFonts w:ascii="Times New Roman" w:eastAsia="Times New Roman" w:hAnsi="Times New Roman" w:cs="Times New Roman"/>
          <w:kern w:val="0"/>
          <w:sz w:val="28"/>
          <w:szCs w:val="20"/>
          <w:lang w:eastAsia="ru-RU"/>
        </w:rPr>
        <w:t>. Мусоргский и проблема наследства прошлого: М.П. Мусоргский. Статьи и материалы под ред. Ю.Келдыша, В.Яковлева (к 50-летию со дня смерти). – М.: Гос. Муз. Издательство, 1932. – С. 3-32.</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Керакозова М</w:t>
      </w:r>
      <w:r w:rsidRPr="00433AE7">
        <w:rPr>
          <w:rFonts w:ascii="Times New Roman" w:eastAsia="Times New Roman" w:hAnsi="Times New Roman" w:cs="Times New Roman"/>
          <w:kern w:val="0"/>
          <w:sz w:val="28"/>
          <w:szCs w:val="20"/>
          <w:lang w:eastAsia="ru-RU"/>
        </w:rPr>
        <w:t xml:space="preserve">. Мусоргский и Достоевский // Музыкальная академия. – 1992. – № 2. – С.132-137.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Кирилл (Павлов), арх</w:t>
      </w:r>
      <w:r w:rsidRPr="00433AE7">
        <w:rPr>
          <w:rFonts w:ascii="Times New Roman" w:eastAsia="Times New Roman" w:hAnsi="Times New Roman" w:cs="Times New Roman"/>
          <w:kern w:val="0"/>
          <w:sz w:val="28"/>
          <w:szCs w:val="20"/>
          <w:lang w:eastAsia="ru-RU"/>
        </w:rPr>
        <w:t>. Время покаяния. – М.: Изд.-во Московского подворья Свято-Троицкой Сергиевой Лавры, 2004. – 191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Кириллина Л</w:t>
      </w:r>
      <w:r w:rsidRPr="00433AE7">
        <w:rPr>
          <w:rFonts w:ascii="Times New Roman" w:eastAsia="Times New Roman" w:hAnsi="Times New Roman" w:cs="Times New Roman"/>
          <w:kern w:val="0"/>
          <w:sz w:val="28"/>
          <w:szCs w:val="20"/>
          <w:lang w:eastAsia="ru-RU"/>
        </w:rPr>
        <w:t>. Орфизм и опера // Музыкальная академия. – 1992. – №4. – С.83</w:t>
      </w:r>
      <w:r w:rsidRPr="00433AE7">
        <w:rPr>
          <w:rFonts w:ascii="Times New Roman" w:eastAsia="Times New Roman" w:hAnsi="Times New Roman" w:cs="Times New Roman"/>
          <w:kern w:val="0"/>
          <w:sz w:val="28"/>
          <w:szCs w:val="20"/>
          <w:lang w:val="en-US" w:eastAsia="ru-RU"/>
        </w:rPr>
        <w:t>-</w:t>
      </w:r>
    </w:p>
    <w:p w:rsidR="00433AE7" w:rsidRPr="00433AE7" w:rsidRDefault="00433AE7" w:rsidP="00433AE7">
      <w:pPr>
        <w:tabs>
          <w:tab w:val="left" w:pos="1069"/>
        </w:tabs>
        <w:suppressAutoHyphens w:val="0"/>
        <w:spacing w:after="0" w:line="360" w:lineRule="auto"/>
        <w:ind w:left="720" w:hanging="720"/>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kern w:val="0"/>
          <w:sz w:val="28"/>
          <w:szCs w:val="20"/>
          <w:lang w:val="en-US" w:eastAsia="ru-RU"/>
        </w:rPr>
        <w:t xml:space="preserve">         </w:t>
      </w:r>
      <w:r w:rsidRPr="00433AE7">
        <w:rPr>
          <w:rFonts w:ascii="Times New Roman" w:eastAsia="Times New Roman" w:hAnsi="Times New Roman" w:cs="Times New Roman"/>
          <w:kern w:val="0"/>
          <w:sz w:val="28"/>
          <w:szCs w:val="20"/>
          <w:lang w:eastAsia="ru-RU"/>
        </w:rPr>
        <w:t>94.</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Ключевский В</w:t>
      </w:r>
      <w:r w:rsidRPr="00433AE7">
        <w:rPr>
          <w:rFonts w:ascii="Times New Roman" w:eastAsia="Times New Roman" w:hAnsi="Times New Roman" w:cs="Times New Roman"/>
          <w:kern w:val="0"/>
          <w:sz w:val="28"/>
          <w:szCs w:val="20"/>
          <w:lang w:eastAsia="ru-RU"/>
        </w:rPr>
        <w:t>. Лекции по истории России. – М., 1987. – 412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Конен В</w:t>
      </w:r>
      <w:r w:rsidRPr="00433AE7">
        <w:rPr>
          <w:rFonts w:ascii="Times New Roman" w:eastAsia="Times New Roman" w:hAnsi="Times New Roman" w:cs="Times New Roman"/>
          <w:kern w:val="0"/>
          <w:sz w:val="28"/>
          <w:szCs w:val="20"/>
          <w:lang w:eastAsia="ru-RU"/>
        </w:rPr>
        <w:t>. Театр и симфония (роль оперы в формировании классической симфонии). – М.: «Музыка», 1974. – 376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Коннов В</w:t>
      </w:r>
      <w:r w:rsidRPr="00433AE7">
        <w:rPr>
          <w:rFonts w:ascii="Times New Roman" w:eastAsia="Times New Roman" w:hAnsi="Times New Roman" w:cs="Times New Roman"/>
          <w:kern w:val="0"/>
          <w:sz w:val="28"/>
          <w:szCs w:val="24"/>
          <w:lang w:eastAsia="ru-RU"/>
        </w:rPr>
        <w:t xml:space="preserve">. Музыкально-драматургическая концепция «Сказания о невидимом граде Китеже» Н.А. Римского-Корсакова как органическое целое // Петербургские страницы русской музыкальной культуры. Сборник статей и материалов. – СПб., 2001. – С. 18-25.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Концевич И</w:t>
      </w:r>
      <w:r w:rsidRPr="00433AE7">
        <w:rPr>
          <w:rFonts w:ascii="Times New Roman" w:eastAsia="Times New Roman" w:hAnsi="Times New Roman" w:cs="Times New Roman"/>
          <w:kern w:val="0"/>
          <w:sz w:val="28"/>
          <w:szCs w:val="24"/>
          <w:lang w:eastAsia="ru-RU"/>
        </w:rPr>
        <w:t>. Стяжание Духа Святого в путях Древней Руси. – Издательский отдел Московского Патриархата, 1993. – 227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val="uk-UA" w:eastAsia="ru-RU"/>
        </w:rPr>
        <w:t>Корчова О</w:t>
      </w:r>
      <w:r w:rsidRPr="00433AE7">
        <w:rPr>
          <w:rFonts w:ascii="Times New Roman" w:eastAsia="Times New Roman" w:hAnsi="Times New Roman" w:cs="Times New Roman"/>
          <w:kern w:val="0"/>
          <w:sz w:val="28"/>
          <w:szCs w:val="24"/>
          <w:lang w:eastAsia="ru-RU"/>
        </w:rPr>
        <w:t>.</w:t>
      </w:r>
      <w:r w:rsidRPr="00433AE7">
        <w:rPr>
          <w:rFonts w:ascii="Times New Roman" w:eastAsia="Times New Roman" w:hAnsi="Times New Roman" w:cs="Times New Roman"/>
          <w:kern w:val="0"/>
          <w:sz w:val="28"/>
          <w:szCs w:val="24"/>
          <w:lang w:val="uk-UA" w:eastAsia="ru-RU"/>
        </w:rPr>
        <w:t xml:space="preserve"> “Сестра Анжелика” Дж.Пуччині  в світлі оперних новацій ХХ століття // Українське музикознавство. – Вип.5. – К., 2000. – С.92-100.</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Кремлев Ю</w:t>
      </w:r>
      <w:r w:rsidRPr="00433AE7">
        <w:rPr>
          <w:rFonts w:ascii="Times New Roman" w:eastAsia="Times New Roman" w:hAnsi="Times New Roman" w:cs="Times New Roman"/>
          <w:kern w:val="0"/>
          <w:sz w:val="28"/>
          <w:szCs w:val="24"/>
          <w:lang w:eastAsia="ru-RU"/>
        </w:rPr>
        <w:t xml:space="preserve">. Стиль и стильность // </w:t>
      </w:r>
      <w:r w:rsidRPr="00433AE7">
        <w:rPr>
          <w:rFonts w:ascii="Times New Roman" w:eastAsia="Times New Roman" w:hAnsi="Times New Roman" w:cs="Times New Roman"/>
          <w:kern w:val="0"/>
          <w:sz w:val="28"/>
          <w:szCs w:val="20"/>
          <w:lang w:eastAsia="ru-RU"/>
        </w:rPr>
        <w:t>Вопросы теории и эстетики музыки. – Вып. 4. – М.-Л., 1965. – С.53-68.</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lastRenderedPageBreak/>
        <w:t>Кураев А</w:t>
      </w:r>
      <w:r w:rsidRPr="00433AE7">
        <w:rPr>
          <w:rFonts w:ascii="Times New Roman" w:eastAsia="Times New Roman" w:hAnsi="Times New Roman" w:cs="Times New Roman"/>
          <w:kern w:val="0"/>
          <w:sz w:val="28"/>
          <w:szCs w:val="24"/>
          <w:lang w:eastAsia="ru-RU"/>
        </w:rPr>
        <w:t xml:space="preserve">., диак. Что христианство принесло в мир // </w:t>
      </w:r>
      <w:r w:rsidRPr="00433AE7">
        <w:rPr>
          <w:rFonts w:ascii="Times New Roman" w:eastAsia="Times New Roman" w:hAnsi="Times New Roman" w:cs="Times New Roman"/>
          <w:kern w:val="0"/>
          <w:sz w:val="28"/>
          <w:szCs w:val="20"/>
          <w:lang w:eastAsia="ru-RU"/>
        </w:rPr>
        <w:t>Музыкальная культура христианского мира. Материалы международной научной конференции. – Ростов-на-Дону, 2001. – С.16-47.</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0"/>
          <w:lang w:eastAsia="ru-RU"/>
        </w:rPr>
        <w:t>Курт Э</w:t>
      </w:r>
      <w:r w:rsidRPr="00433AE7">
        <w:rPr>
          <w:rFonts w:ascii="Times New Roman" w:eastAsia="Times New Roman" w:hAnsi="Times New Roman" w:cs="Times New Roman"/>
          <w:kern w:val="0"/>
          <w:sz w:val="28"/>
          <w:szCs w:val="20"/>
          <w:lang w:eastAsia="ru-RU"/>
        </w:rPr>
        <w:t xml:space="preserve">. Романтическая гармония и её кризис в </w:t>
      </w:r>
      <w:r w:rsidRPr="00433AE7">
        <w:rPr>
          <w:rFonts w:ascii="Times New Roman" w:eastAsia="Times New Roman" w:hAnsi="Times New Roman" w:cs="Times New Roman"/>
          <w:kern w:val="0"/>
          <w:sz w:val="28"/>
          <w:szCs w:val="20"/>
          <w:lang w:eastAsia="ru-RU"/>
        </w:rPr>
        <w:sym w:font="Times New Roman" w:char="00AB"/>
      </w:r>
      <w:r w:rsidRPr="00433AE7">
        <w:rPr>
          <w:rFonts w:ascii="Times New Roman" w:eastAsia="Times New Roman" w:hAnsi="Times New Roman" w:cs="Times New Roman"/>
          <w:kern w:val="0"/>
          <w:sz w:val="28"/>
          <w:szCs w:val="20"/>
          <w:lang w:eastAsia="ru-RU"/>
        </w:rPr>
        <w:t>Тристане</w:t>
      </w:r>
      <w:r w:rsidRPr="00433AE7">
        <w:rPr>
          <w:rFonts w:ascii="Times New Roman" w:eastAsia="Times New Roman" w:hAnsi="Times New Roman" w:cs="Times New Roman"/>
          <w:kern w:val="0"/>
          <w:sz w:val="28"/>
          <w:szCs w:val="20"/>
          <w:lang w:eastAsia="ru-RU"/>
        </w:rPr>
        <w:sym w:font="Times New Roman" w:char="00BB"/>
      </w:r>
      <w:r w:rsidRPr="00433AE7">
        <w:rPr>
          <w:rFonts w:ascii="Times New Roman" w:eastAsia="Times New Roman" w:hAnsi="Times New Roman" w:cs="Times New Roman"/>
          <w:kern w:val="0"/>
          <w:sz w:val="28"/>
          <w:szCs w:val="20"/>
          <w:lang w:eastAsia="ru-RU"/>
        </w:rPr>
        <w:t xml:space="preserve"> Вагнера. – М.: «Музыка», 1975. – 551 с.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Лапшин И</w:t>
      </w:r>
      <w:r w:rsidRPr="00433AE7">
        <w:rPr>
          <w:rFonts w:ascii="Times New Roman" w:eastAsia="Times New Roman" w:hAnsi="Times New Roman" w:cs="Times New Roman"/>
          <w:kern w:val="0"/>
          <w:sz w:val="28"/>
          <w:szCs w:val="24"/>
          <w:lang w:eastAsia="ru-RU"/>
        </w:rPr>
        <w:t xml:space="preserve">. Мусоргский // Музыкальный современник. – 1917. – Кн. 5-6. </w:t>
      </w:r>
      <w:r w:rsidRPr="00433AE7">
        <w:rPr>
          <w:rFonts w:ascii="Times New Roman" w:eastAsia="Times New Roman" w:hAnsi="Times New Roman" w:cs="Times New Roman"/>
          <w:kern w:val="0"/>
          <w:sz w:val="28"/>
          <w:szCs w:val="24"/>
          <w:lang w:val="uk-UA" w:eastAsia="ru-RU"/>
        </w:rPr>
        <w:t xml:space="preserve">– </w:t>
      </w:r>
      <w:r w:rsidRPr="00433AE7">
        <w:rPr>
          <w:rFonts w:ascii="Times New Roman" w:eastAsia="Times New Roman" w:hAnsi="Times New Roman" w:cs="Times New Roman"/>
          <w:kern w:val="0"/>
          <w:sz w:val="28"/>
          <w:szCs w:val="24"/>
          <w:lang w:eastAsia="ru-RU"/>
        </w:rPr>
        <w:t>С. 46-107.</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Лапшин И.</w:t>
      </w:r>
      <w:r w:rsidRPr="00433AE7">
        <w:rPr>
          <w:rFonts w:ascii="Times New Roman" w:eastAsia="Times New Roman" w:hAnsi="Times New Roman" w:cs="Times New Roman"/>
          <w:kern w:val="0"/>
          <w:sz w:val="28"/>
          <w:szCs w:val="24"/>
          <w:lang w:eastAsia="ru-RU"/>
        </w:rPr>
        <w:t xml:space="preserve"> Римский-Корсаков. Два очерка. – Пб.: Гос. академич. Филармония,  1922. – 74 с.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Лапшин И</w:t>
      </w:r>
      <w:r w:rsidRPr="00433AE7">
        <w:rPr>
          <w:rFonts w:ascii="Times New Roman" w:eastAsia="Times New Roman" w:hAnsi="Times New Roman" w:cs="Times New Roman"/>
          <w:kern w:val="0"/>
          <w:sz w:val="28"/>
          <w:szCs w:val="24"/>
          <w:lang w:eastAsia="ru-RU"/>
        </w:rPr>
        <w:t xml:space="preserve">. Философские мотивы в творчестве Римского-Корсакова. – </w:t>
      </w:r>
      <w:r w:rsidRPr="00433AE7">
        <w:rPr>
          <w:rFonts w:ascii="Times New Roman" w:eastAsia="Times New Roman" w:hAnsi="Times New Roman" w:cs="Times New Roman"/>
          <w:kern w:val="0"/>
          <w:sz w:val="28"/>
          <w:szCs w:val="24"/>
          <w:lang w:eastAsia="ru-RU"/>
        </w:rPr>
        <w:sym w:font="Times New Roman" w:char="00AB"/>
      </w:r>
      <w:r w:rsidRPr="00433AE7">
        <w:rPr>
          <w:rFonts w:ascii="Times New Roman" w:eastAsia="Times New Roman" w:hAnsi="Times New Roman" w:cs="Times New Roman"/>
          <w:kern w:val="0"/>
          <w:sz w:val="28"/>
          <w:szCs w:val="24"/>
          <w:lang w:eastAsia="ru-RU"/>
        </w:rPr>
        <w:t>Музыкальная академия</w:t>
      </w:r>
      <w:r w:rsidRPr="00433AE7">
        <w:rPr>
          <w:rFonts w:ascii="Times New Roman" w:eastAsia="Times New Roman" w:hAnsi="Times New Roman" w:cs="Times New Roman"/>
          <w:kern w:val="0"/>
          <w:sz w:val="28"/>
          <w:szCs w:val="24"/>
          <w:lang w:eastAsia="ru-RU"/>
        </w:rPr>
        <w:sym w:font="Times New Roman" w:char="00BB"/>
      </w:r>
      <w:r w:rsidRPr="00433AE7">
        <w:rPr>
          <w:rFonts w:ascii="Times New Roman" w:eastAsia="Times New Roman" w:hAnsi="Times New Roman" w:cs="Times New Roman"/>
          <w:kern w:val="0"/>
          <w:sz w:val="28"/>
          <w:szCs w:val="24"/>
          <w:lang w:eastAsia="ru-RU"/>
        </w:rPr>
        <w:t xml:space="preserve">, – 1994. – № 2. – С. 3-9.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Леонтьев К</w:t>
      </w:r>
      <w:r w:rsidRPr="00433AE7">
        <w:rPr>
          <w:rFonts w:ascii="Times New Roman" w:eastAsia="Times New Roman" w:hAnsi="Times New Roman" w:cs="Times New Roman"/>
          <w:kern w:val="0"/>
          <w:sz w:val="28"/>
          <w:szCs w:val="24"/>
          <w:lang w:eastAsia="ru-RU"/>
        </w:rPr>
        <w:t xml:space="preserve">. Византизм и славянство // Антология мысли. Византизм и славянство. Великий спор. – М.: «Эксмо-пресс», 2001.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Леонтьев К</w:t>
      </w:r>
      <w:r w:rsidRPr="00433AE7">
        <w:rPr>
          <w:rFonts w:ascii="Times New Roman" w:eastAsia="Times New Roman" w:hAnsi="Times New Roman" w:cs="Times New Roman"/>
          <w:kern w:val="0"/>
          <w:sz w:val="28"/>
          <w:szCs w:val="24"/>
          <w:lang w:eastAsia="ru-RU"/>
        </w:rPr>
        <w:t>. Поздняя осень России. – М.: «Аграф», 2000. – 334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 xml:space="preserve">Лествица </w:t>
      </w:r>
      <w:r w:rsidRPr="00433AE7">
        <w:rPr>
          <w:rFonts w:ascii="Times New Roman" w:eastAsia="Times New Roman" w:hAnsi="Times New Roman" w:cs="Times New Roman"/>
          <w:kern w:val="0"/>
          <w:sz w:val="28"/>
          <w:szCs w:val="24"/>
          <w:lang w:eastAsia="ru-RU"/>
        </w:rPr>
        <w:t>преподобного отца нашего Иоанна, игумена горы Синайской. – К.: Типография Киево-Печерской Лавры, 2001. – 319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4"/>
          <w:lang w:eastAsia="ru-RU"/>
        </w:rPr>
        <w:t xml:space="preserve"> </w:t>
      </w:r>
      <w:r w:rsidRPr="00433AE7">
        <w:rPr>
          <w:rFonts w:ascii="Times New Roman" w:eastAsia="Times New Roman" w:hAnsi="Times New Roman" w:cs="Times New Roman"/>
          <w:i/>
          <w:iCs/>
          <w:kern w:val="0"/>
          <w:sz w:val="28"/>
          <w:szCs w:val="20"/>
          <w:lang w:eastAsia="ru-RU"/>
        </w:rPr>
        <w:t>Лихачев Д.</w:t>
      </w:r>
      <w:r w:rsidRPr="00433AE7">
        <w:rPr>
          <w:rFonts w:ascii="Times New Roman" w:eastAsia="Times New Roman" w:hAnsi="Times New Roman" w:cs="Times New Roman"/>
          <w:kern w:val="0"/>
          <w:sz w:val="28"/>
          <w:szCs w:val="20"/>
          <w:lang w:eastAsia="ru-RU"/>
        </w:rPr>
        <w:t xml:space="preserve"> Заметки о русском // Избр. работы: В 3 т. – Л.: Художественная литература, 1987. – Т.2. – С.418-493.</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Лихачёв Д</w:t>
      </w:r>
      <w:r w:rsidRPr="00433AE7">
        <w:rPr>
          <w:rFonts w:ascii="Times New Roman" w:eastAsia="Times New Roman" w:hAnsi="Times New Roman" w:cs="Times New Roman"/>
          <w:kern w:val="0"/>
          <w:sz w:val="28"/>
          <w:szCs w:val="24"/>
          <w:lang w:eastAsia="ru-RU"/>
        </w:rPr>
        <w:t xml:space="preserve">. Человек в литературе Древней Руси. – М.: Наука, 1970. – 178 с.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Лихачёв Д.</w:t>
      </w:r>
      <w:r w:rsidRPr="00433AE7">
        <w:rPr>
          <w:rFonts w:ascii="Times New Roman" w:eastAsia="Times New Roman" w:hAnsi="Times New Roman" w:cs="Times New Roman"/>
          <w:kern w:val="0"/>
          <w:sz w:val="28"/>
          <w:szCs w:val="24"/>
          <w:lang w:eastAsia="ru-RU"/>
        </w:rPr>
        <w:t xml:space="preserve"> Поэтика древнерусской литературы. – М.: Наука, 1979. – 352 с.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Лосев А.</w:t>
      </w:r>
      <w:r w:rsidRPr="00433AE7">
        <w:rPr>
          <w:rFonts w:ascii="Times New Roman" w:eastAsia="Times New Roman" w:hAnsi="Times New Roman" w:cs="Times New Roman"/>
          <w:kern w:val="0"/>
          <w:sz w:val="28"/>
          <w:szCs w:val="20"/>
          <w:lang w:eastAsia="ru-RU"/>
        </w:rPr>
        <w:t xml:space="preserve"> Русская философия // Лосев А. Философия. Мифология. Культура. - М.: Политиздат, 1991. – С.209-236.</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Лосский Вл</w:t>
      </w:r>
      <w:r w:rsidRPr="00433AE7">
        <w:rPr>
          <w:rFonts w:ascii="Times New Roman" w:eastAsia="Times New Roman" w:hAnsi="Times New Roman" w:cs="Times New Roman"/>
          <w:kern w:val="0"/>
          <w:sz w:val="28"/>
          <w:szCs w:val="20"/>
          <w:lang w:eastAsia="ru-RU"/>
        </w:rPr>
        <w:t>. Очерк мистического богословия Восточной церкви // Мистическое богословие. – К.: Путь к истине, 1991. – С.95-260.</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Лосский Н</w:t>
      </w:r>
      <w:r w:rsidRPr="00433AE7">
        <w:rPr>
          <w:rFonts w:ascii="Times New Roman" w:eastAsia="Times New Roman" w:hAnsi="Times New Roman" w:cs="Times New Roman"/>
          <w:kern w:val="0"/>
          <w:sz w:val="28"/>
          <w:szCs w:val="24"/>
          <w:lang w:eastAsia="ru-RU"/>
        </w:rPr>
        <w:t xml:space="preserve">. История русской философии. – М.: «Высшая школа», 1991. – 560 с.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lastRenderedPageBreak/>
        <w:t>Лотман Ю</w:t>
      </w:r>
      <w:r w:rsidRPr="00433AE7">
        <w:rPr>
          <w:rFonts w:ascii="Times New Roman" w:eastAsia="Times New Roman" w:hAnsi="Times New Roman" w:cs="Times New Roman"/>
          <w:kern w:val="0"/>
          <w:sz w:val="28"/>
          <w:szCs w:val="24"/>
          <w:lang w:eastAsia="ru-RU"/>
        </w:rPr>
        <w:t>. Внутри мыслящих миров. Человек – Текст – Семиосфера – История. – М.: Языки русской культуры. Тартуский университет, 1996. - 447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Лотман Ю.</w:t>
      </w:r>
      <w:r w:rsidRPr="00433AE7">
        <w:rPr>
          <w:rFonts w:ascii="Times New Roman" w:eastAsia="Times New Roman" w:hAnsi="Times New Roman" w:cs="Times New Roman"/>
          <w:kern w:val="0"/>
          <w:sz w:val="28"/>
          <w:szCs w:val="20"/>
          <w:lang w:eastAsia="ru-RU"/>
        </w:rPr>
        <w:t xml:space="preserve"> "Договор" и "вручение себя" как архетипические модели культуры // Ученые записки Тартуского гос.унив.</w:t>
      </w:r>
      <w:r w:rsidRPr="00433AE7">
        <w:rPr>
          <w:rFonts w:ascii="Times New Roman" w:eastAsia="Times New Roman" w:hAnsi="Times New Roman" w:cs="Times New Roman"/>
          <w:kern w:val="0"/>
          <w:sz w:val="28"/>
          <w:szCs w:val="20"/>
          <w:lang w:val="uk-UA" w:eastAsia="ru-RU"/>
        </w:rPr>
        <w:t>-та.</w:t>
      </w:r>
      <w:r w:rsidRPr="00433AE7">
        <w:rPr>
          <w:rFonts w:ascii="Times New Roman" w:eastAsia="Times New Roman" w:hAnsi="Times New Roman" w:cs="Times New Roman"/>
          <w:kern w:val="0"/>
          <w:sz w:val="28"/>
          <w:szCs w:val="20"/>
          <w:lang w:eastAsia="ru-RU"/>
        </w:rPr>
        <w:t xml:space="preserve"> – 1981.</w:t>
      </w:r>
      <w:r w:rsidRPr="00433AE7">
        <w:rPr>
          <w:rFonts w:ascii="Times New Roman" w:eastAsia="Times New Roman" w:hAnsi="Times New Roman" w:cs="Times New Roman"/>
          <w:kern w:val="0"/>
          <w:sz w:val="28"/>
          <w:szCs w:val="20"/>
          <w:lang w:val="uk-UA" w:eastAsia="ru-RU"/>
        </w:rPr>
        <w:t>–</w:t>
      </w:r>
      <w:r w:rsidRPr="00433AE7">
        <w:rPr>
          <w:rFonts w:ascii="Times New Roman" w:eastAsia="Times New Roman" w:hAnsi="Times New Roman" w:cs="Times New Roman"/>
          <w:kern w:val="0"/>
          <w:sz w:val="28"/>
          <w:szCs w:val="20"/>
          <w:lang w:eastAsia="ru-RU"/>
        </w:rPr>
        <w:t xml:space="preserve"> Вып. 513. – С.3-16.</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Лотман Ю</w:t>
      </w:r>
      <w:r w:rsidRPr="00433AE7">
        <w:rPr>
          <w:rFonts w:ascii="Times New Roman" w:eastAsia="Times New Roman" w:hAnsi="Times New Roman" w:cs="Times New Roman"/>
          <w:kern w:val="0"/>
          <w:sz w:val="28"/>
          <w:szCs w:val="20"/>
          <w:lang w:eastAsia="ru-RU"/>
        </w:rPr>
        <w:t>. О проблеме значений во вторичных модулирующих системах: Труды по знаковым системам: Ученые записки Тартуского гос. Университета. –1965. – С.22-37.</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Лотман Ю.</w:t>
      </w:r>
      <w:r w:rsidRPr="00433AE7">
        <w:rPr>
          <w:rFonts w:ascii="Times New Roman" w:eastAsia="Times New Roman" w:hAnsi="Times New Roman" w:cs="Times New Roman"/>
          <w:kern w:val="0"/>
          <w:sz w:val="28"/>
          <w:szCs w:val="20"/>
          <w:lang w:eastAsia="ru-RU"/>
        </w:rPr>
        <w:t xml:space="preserve"> Структура художественного текста. М.: Искусство, 1970. – 383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Макар</w:t>
      </w:r>
      <w:r w:rsidRPr="00433AE7">
        <w:rPr>
          <w:rFonts w:ascii="Times New Roman" w:eastAsia="Times New Roman" w:hAnsi="Times New Roman" w:cs="Times New Roman"/>
          <w:kern w:val="0"/>
          <w:sz w:val="28"/>
          <w:szCs w:val="20"/>
          <w:lang w:eastAsia="ru-RU"/>
        </w:rPr>
        <w:t xml:space="preserve"> </w:t>
      </w:r>
      <w:r w:rsidRPr="00433AE7">
        <w:rPr>
          <w:rFonts w:ascii="Times New Roman" w:eastAsia="Times New Roman" w:hAnsi="Times New Roman" w:cs="Times New Roman"/>
          <w:i/>
          <w:iCs/>
          <w:kern w:val="0"/>
          <w:sz w:val="28"/>
          <w:szCs w:val="20"/>
          <w:lang w:eastAsia="ru-RU"/>
        </w:rPr>
        <w:t>Ми</w:t>
      </w:r>
      <w:r w:rsidRPr="00433AE7">
        <w:rPr>
          <w:rFonts w:ascii="Times New Roman" w:eastAsia="Times New Roman" w:hAnsi="Times New Roman" w:cs="Times New Roman"/>
          <w:i/>
          <w:iCs/>
          <w:kern w:val="0"/>
          <w:sz w:val="28"/>
          <w:szCs w:val="20"/>
          <w:lang w:val="uk-UA" w:eastAsia="ru-RU"/>
        </w:rPr>
        <w:t>кола, прот</w:t>
      </w:r>
      <w:r w:rsidRPr="00433AE7">
        <w:rPr>
          <w:rFonts w:ascii="Times New Roman" w:eastAsia="Times New Roman" w:hAnsi="Times New Roman" w:cs="Times New Roman"/>
          <w:kern w:val="0"/>
          <w:sz w:val="28"/>
          <w:szCs w:val="20"/>
          <w:lang w:val="uk-UA" w:eastAsia="ru-RU"/>
        </w:rPr>
        <w:t>. Управління Церкви // Печерський Благовісник. Журнал Свято-Успенської Києво-Печерської Лаври. – 2005. - №2. – С.60-70.</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Макар</w:t>
      </w:r>
      <w:r w:rsidRPr="00433AE7">
        <w:rPr>
          <w:rFonts w:ascii="Times New Roman" w:eastAsia="Times New Roman" w:hAnsi="Times New Roman" w:cs="Times New Roman"/>
          <w:kern w:val="0"/>
          <w:sz w:val="28"/>
          <w:szCs w:val="20"/>
          <w:lang w:eastAsia="ru-RU"/>
        </w:rPr>
        <w:t xml:space="preserve"> </w:t>
      </w:r>
      <w:r w:rsidRPr="00433AE7">
        <w:rPr>
          <w:rFonts w:ascii="Times New Roman" w:eastAsia="Times New Roman" w:hAnsi="Times New Roman" w:cs="Times New Roman"/>
          <w:i/>
          <w:iCs/>
          <w:kern w:val="0"/>
          <w:sz w:val="28"/>
          <w:szCs w:val="20"/>
          <w:lang w:eastAsia="ru-RU"/>
        </w:rPr>
        <w:t>Николай, прот</w:t>
      </w:r>
      <w:r w:rsidRPr="00433AE7">
        <w:rPr>
          <w:rFonts w:ascii="Times New Roman" w:eastAsia="Times New Roman" w:hAnsi="Times New Roman" w:cs="Times New Roman"/>
          <w:kern w:val="0"/>
          <w:sz w:val="28"/>
          <w:szCs w:val="20"/>
          <w:lang w:eastAsia="ru-RU"/>
        </w:rPr>
        <w:t>. Актуальность исихастских исследований (нравственно-аскетический аспект) // Христианская мысль. – 2006. – №3. – С. 5 – 11.</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Малахов</w:t>
      </w:r>
      <w:r w:rsidRPr="00433AE7">
        <w:rPr>
          <w:rFonts w:ascii="Times New Roman" w:eastAsia="Times New Roman" w:hAnsi="Times New Roman" w:cs="Times New Roman"/>
          <w:i/>
          <w:iCs/>
          <w:kern w:val="0"/>
          <w:sz w:val="28"/>
          <w:szCs w:val="20"/>
          <w:lang w:val="uk-UA" w:eastAsia="ru-RU"/>
        </w:rPr>
        <w:t xml:space="preserve"> В.</w:t>
      </w:r>
      <w:r w:rsidRPr="00433AE7">
        <w:rPr>
          <w:rFonts w:ascii="Times New Roman" w:eastAsia="Times New Roman" w:hAnsi="Times New Roman" w:cs="Times New Roman"/>
          <w:kern w:val="0"/>
          <w:sz w:val="28"/>
          <w:szCs w:val="20"/>
          <w:lang w:val="uk-UA" w:eastAsia="ru-RU"/>
        </w:rPr>
        <w:t xml:space="preserve"> Етика. Курс лекцій. 5-те видання. Навчальний посібник для студентів вищих навчальних закладів. – К.: Либідь. – 2004. – 383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 xml:space="preserve">Малахов В. </w:t>
      </w:r>
      <w:r w:rsidRPr="00433AE7">
        <w:rPr>
          <w:rFonts w:ascii="Times New Roman" w:eastAsia="Times New Roman" w:hAnsi="Times New Roman" w:cs="Times New Roman"/>
          <w:kern w:val="0"/>
          <w:sz w:val="28"/>
          <w:szCs w:val="20"/>
          <w:lang w:eastAsia="ru-RU"/>
        </w:rPr>
        <w:t xml:space="preserve">О труде любви и о семейном мире // Семья в постатеистическом обществе. – К.: Дух </w:t>
      </w:r>
      <w:r w:rsidRPr="00433AE7">
        <w:rPr>
          <w:rFonts w:ascii="Times New Roman" w:eastAsia="Times New Roman" w:hAnsi="Times New Roman" w:cs="Times New Roman"/>
          <w:kern w:val="0"/>
          <w:sz w:val="28"/>
          <w:szCs w:val="20"/>
          <w:lang w:val="uk-UA" w:eastAsia="ru-RU"/>
        </w:rPr>
        <w:t>і Літера, 2003. – С.122-135.</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Мамардашвили</w:t>
      </w:r>
      <w:r w:rsidRPr="00433AE7">
        <w:rPr>
          <w:rFonts w:ascii="Times New Roman" w:eastAsia="Times New Roman" w:hAnsi="Times New Roman" w:cs="Times New Roman"/>
          <w:i/>
          <w:iCs/>
          <w:kern w:val="0"/>
          <w:sz w:val="28"/>
          <w:szCs w:val="20"/>
          <w:lang w:val="uk-UA" w:eastAsia="ru-RU"/>
        </w:rPr>
        <w:t xml:space="preserve"> М.</w:t>
      </w:r>
      <w:r w:rsidRPr="00433AE7">
        <w:rPr>
          <w:rFonts w:ascii="Times New Roman" w:eastAsia="Times New Roman" w:hAnsi="Times New Roman" w:cs="Times New Roman"/>
          <w:kern w:val="0"/>
          <w:sz w:val="28"/>
          <w:szCs w:val="20"/>
          <w:lang w:eastAsia="ru-RU"/>
        </w:rPr>
        <w:t xml:space="preserve"> Философия и свобода // Как я понимаю философию. – М.: изд. группа «Прогресс», «Культура», 1992. – С.365-374.</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Медушевский В</w:t>
      </w:r>
      <w:r w:rsidRPr="00433AE7">
        <w:rPr>
          <w:rFonts w:ascii="Times New Roman" w:eastAsia="Times New Roman" w:hAnsi="Times New Roman" w:cs="Times New Roman"/>
          <w:kern w:val="0"/>
          <w:sz w:val="28"/>
          <w:szCs w:val="20"/>
          <w:lang w:eastAsia="ru-RU"/>
        </w:rPr>
        <w:t xml:space="preserve">. Музыкальный стиль как семиотический обьект // Сов.музыка. </w:t>
      </w:r>
      <w:r w:rsidRPr="00433AE7">
        <w:rPr>
          <w:rFonts w:ascii="Times New Roman" w:eastAsia="Times New Roman" w:hAnsi="Times New Roman" w:cs="Times New Roman"/>
          <w:kern w:val="0"/>
          <w:sz w:val="28"/>
          <w:szCs w:val="20"/>
          <w:lang w:val="uk-UA" w:eastAsia="ru-RU"/>
        </w:rPr>
        <w:t>–</w:t>
      </w:r>
      <w:r w:rsidRPr="00433AE7">
        <w:rPr>
          <w:rFonts w:ascii="Times New Roman" w:eastAsia="Times New Roman" w:hAnsi="Times New Roman" w:cs="Times New Roman"/>
          <w:kern w:val="0"/>
          <w:sz w:val="28"/>
          <w:szCs w:val="20"/>
          <w:lang w:eastAsia="ru-RU"/>
        </w:rPr>
        <w:t>1979. – №3. – С.30-36.</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Мелетинский Е</w:t>
      </w:r>
      <w:r w:rsidRPr="00433AE7">
        <w:rPr>
          <w:rFonts w:ascii="Times New Roman" w:eastAsia="Times New Roman" w:hAnsi="Times New Roman" w:cs="Times New Roman"/>
          <w:kern w:val="0"/>
          <w:sz w:val="28"/>
          <w:szCs w:val="20"/>
          <w:lang w:eastAsia="ru-RU"/>
        </w:rPr>
        <w:t>. Поэтика мифа. – М.: Российская Академия Наук, Институт литературы им. М.Горького, 1995. – 406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Михайлов М.</w:t>
      </w:r>
      <w:r w:rsidRPr="00433AE7">
        <w:rPr>
          <w:rFonts w:ascii="Times New Roman" w:eastAsia="Times New Roman" w:hAnsi="Times New Roman" w:cs="Times New Roman"/>
          <w:kern w:val="0"/>
          <w:sz w:val="28"/>
          <w:szCs w:val="20"/>
          <w:lang w:eastAsia="ru-RU"/>
        </w:rPr>
        <w:t xml:space="preserve"> Стиль в музыке. Исследование. – Л.: Музыка, 1981. – 260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Михайлов М.</w:t>
      </w:r>
      <w:r w:rsidRPr="00433AE7">
        <w:rPr>
          <w:rFonts w:ascii="Times New Roman" w:eastAsia="Times New Roman" w:hAnsi="Times New Roman" w:cs="Times New Roman"/>
          <w:kern w:val="0"/>
          <w:sz w:val="28"/>
          <w:szCs w:val="20"/>
          <w:lang w:eastAsia="ru-RU"/>
        </w:rPr>
        <w:t xml:space="preserve"> Этюды о стиле в музыке. Статьи и фрагменты. – Л.: Музыка, 1990. – 283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Мусоргский М</w:t>
      </w:r>
      <w:r w:rsidRPr="00433AE7">
        <w:rPr>
          <w:rFonts w:ascii="Times New Roman" w:eastAsia="Times New Roman" w:hAnsi="Times New Roman" w:cs="Times New Roman"/>
          <w:kern w:val="0"/>
          <w:sz w:val="28"/>
          <w:szCs w:val="20"/>
          <w:lang w:eastAsia="ru-RU"/>
        </w:rPr>
        <w:t>. Литературное наследие. Составители А. Орлова и М. Пекелис. – М.: Музыка, 1971. – Т. ІІ: Письма, биографические материалы и документы. – 400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М. П. Мусоргский</w:t>
      </w:r>
      <w:r w:rsidRPr="00433AE7">
        <w:rPr>
          <w:rFonts w:ascii="Times New Roman" w:eastAsia="Times New Roman" w:hAnsi="Times New Roman" w:cs="Times New Roman"/>
          <w:kern w:val="0"/>
          <w:sz w:val="28"/>
          <w:szCs w:val="20"/>
          <w:lang w:eastAsia="ru-RU"/>
        </w:rPr>
        <w:t xml:space="preserve"> в воспоминаниях современников. Сост., текстологич. редакция, вст. статья и комм. Е. Гордеевой. – М.: Музыка, 1989</w:t>
      </w:r>
      <w:r w:rsidRPr="00433AE7">
        <w:rPr>
          <w:rFonts w:ascii="Times New Roman" w:eastAsia="Times New Roman" w:hAnsi="Times New Roman" w:cs="Times New Roman"/>
          <w:kern w:val="0"/>
          <w:sz w:val="28"/>
          <w:szCs w:val="20"/>
          <w:lang w:val="uk-UA" w:eastAsia="ru-RU"/>
        </w:rPr>
        <w:t>.</w:t>
      </w:r>
      <w:r w:rsidRPr="00433AE7">
        <w:rPr>
          <w:rFonts w:ascii="Times New Roman" w:eastAsia="Times New Roman" w:hAnsi="Times New Roman" w:cs="Times New Roman"/>
          <w:kern w:val="0"/>
          <w:sz w:val="28"/>
          <w:szCs w:val="20"/>
          <w:lang w:eastAsia="ru-RU"/>
        </w:rPr>
        <w:t xml:space="preserve"> – 319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Наследие</w:t>
      </w:r>
      <w:r w:rsidRPr="00433AE7">
        <w:rPr>
          <w:rFonts w:ascii="Times New Roman" w:eastAsia="Times New Roman" w:hAnsi="Times New Roman" w:cs="Times New Roman"/>
          <w:kern w:val="0"/>
          <w:sz w:val="28"/>
          <w:szCs w:val="20"/>
          <w:lang w:eastAsia="ru-RU"/>
        </w:rPr>
        <w:t xml:space="preserve"> М.П.Мусоргского: Сборник материалов / Сост. и общ. ред. Е.Левашева. – М.: Музыка, 1989. – 254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Некрасов А</w:t>
      </w:r>
      <w:r w:rsidRPr="00433AE7">
        <w:rPr>
          <w:rFonts w:ascii="Times New Roman" w:eastAsia="Times New Roman" w:hAnsi="Times New Roman" w:cs="Times New Roman"/>
          <w:kern w:val="0"/>
          <w:sz w:val="28"/>
          <w:szCs w:val="20"/>
          <w:lang w:eastAsia="ru-RU"/>
        </w:rPr>
        <w:t>. Этика: Учеб. Пособие. – Харьков: Одиссей, 2003. – 398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Никольский Н</w:t>
      </w:r>
      <w:r w:rsidRPr="00433AE7">
        <w:rPr>
          <w:rFonts w:ascii="Times New Roman" w:eastAsia="Times New Roman" w:hAnsi="Times New Roman" w:cs="Times New Roman"/>
          <w:kern w:val="0"/>
          <w:sz w:val="28"/>
          <w:szCs w:val="20"/>
          <w:lang w:eastAsia="ru-RU"/>
        </w:rPr>
        <w:t>. История русской церкви. –  М.: Издательство политической литературы, 1983. – 488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Овсянико-Куликовский Д</w:t>
      </w:r>
      <w:r w:rsidRPr="00433AE7">
        <w:rPr>
          <w:rFonts w:ascii="Times New Roman" w:eastAsia="Times New Roman" w:hAnsi="Times New Roman" w:cs="Times New Roman"/>
          <w:kern w:val="0"/>
          <w:sz w:val="28"/>
          <w:szCs w:val="20"/>
          <w:lang w:eastAsia="ru-RU"/>
        </w:rPr>
        <w:t>. Психология русской интеллигенции // Вехи. Интеллигенция в России. – М.: Молодая гвардия, 1991. – С.382-405.</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Орлова А</w:t>
      </w:r>
      <w:r w:rsidRPr="00433AE7">
        <w:rPr>
          <w:rFonts w:ascii="Times New Roman" w:eastAsia="Times New Roman" w:hAnsi="Times New Roman" w:cs="Times New Roman"/>
          <w:kern w:val="0"/>
          <w:sz w:val="28"/>
          <w:szCs w:val="20"/>
          <w:lang w:eastAsia="ru-RU"/>
        </w:rPr>
        <w:t>. Труды и дни М.П.Мусоргского: Летопись жизни и творчества. – М.: Музгиз, 1963. – 702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Орлова Е.</w:t>
      </w:r>
      <w:r w:rsidRPr="00433AE7">
        <w:rPr>
          <w:rFonts w:ascii="Times New Roman" w:eastAsia="Times New Roman" w:hAnsi="Times New Roman" w:cs="Times New Roman"/>
          <w:kern w:val="0"/>
          <w:sz w:val="28"/>
          <w:szCs w:val="20"/>
          <w:lang w:eastAsia="ru-RU"/>
        </w:rPr>
        <w:t xml:space="preserve"> Лекции по истории русской музыки. – М.: Музыка, 1977. – 383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Осипов А</w:t>
      </w:r>
      <w:r w:rsidRPr="00433AE7">
        <w:rPr>
          <w:rFonts w:ascii="Times New Roman" w:eastAsia="Times New Roman" w:hAnsi="Times New Roman" w:cs="Times New Roman"/>
          <w:kern w:val="0"/>
          <w:sz w:val="28"/>
          <w:szCs w:val="24"/>
          <w:lang w:eastAsia="ru-RU"/>
        </w:rPr>
        <w:t>. Посмертная жизнь души. Беседы современного богослова. – М.: Даниловский благовестник, 2005. – 128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Осипов А</w:t>
      </w:r>
      <w:r w:rsidRPr="00433AE7">
        <w:rPr>
          <w:rFonts w:ascii="Times New Roman" w:eastAsia="Times New Roman" w:hAnsi="Times New Roman" w:cs="Times New Roman"/>
          <w:kern w:val="0"/>
          <w:sz w:val="28"/>
          <w:szCs w:val="24"/>
          <w:lang w:eastAsia="ru-RU"/>
        </w:rPr>
        <w:t>. Путь разума в поисках истины. (Основное богословие). – М.: изд. братства во имя св. благв. Александра Невского, 1999. – 384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Оссовский А.</w:t>
      </w:r>
      <w:r w:rsidRPr="00433AE7">
        <w:rPr>
          <w:rFonts w:ascii="Times New Roman" w:eastAsia="Times New Roman" w:hAnsi="Times New Roman" w:cs="Times New Roman"/>
          <w:kern w:val="0"/>
          <w:sz w:val="28"/>
          <w:szCs w:val="24"/>
          <w:lang w:eastAsia="ru-RU"/>
        </w:rPr>
        <w:t xml:space="preserve"> Н. А. Римский-Корсаков – художник – мыслитель: Оссовский А. Воспоминания. Исследования. – Л.: Музыка, 1968. – С. 275-341.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Пантелеимон, арх</w:t>
      </w:r>
      <w:r w:rsidRPr="00433AE7">
        <w:rPr>
          <w:rFonts w:ascii="Times New Roman" w:eastAsia="Times New Roman" w:hAnsi="Times New Roman" w:cs="Times New Roman"/>
          <w:kern w:val="0"/>
          <w:sz w:val="28"/>
          <w:szCs w:val="24"/>
          <w:lang w:eastAsia="ru-RU"/>
        </w:rPr>
        <w:t>. Тайны загробного мира. – К.: Общество любителей православной литературы. Изд-во им. Св. Льва, папы Римского, 2001. – 285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Парин А.</w:t>
      </w:r>
      <w:r w:rsidRPr="00433AE7">
        <w:rPr>
          <w:rFonts w:ascii="Times New Roman" w:eastAsia="Times New Roman" w:hAnsi="Times New Roman" w:cs="Times New Roman"/>
          <w:kern w:val="0"/>
          <w:sz w:val="28"/>
          <w:szCs w:val="20"/>
          <w:lang w:eastAsia="ru-RU"/>
        </w:rPr>
        <w:t xml:space="preserve"> Огонь, вода и свет без пламени: Парин А. Хождение в Невидимый град. Парадигмы русской классической оперы. – М.: Аграф, 1999. -  461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Патерик</w:t>
      </w:r>
      <w:r w:rsidRPr="00433AE7">
        <w:rPr>
          <w:rFonts w:ascii="Times New Roman" w:eastAsia="Times New Roman" w:hAnsi="Times New Roman" w:cs="Times New Roman"/>
          <w:kern w:val="0"/>
          <w:sz w:val="28"/>
          <w:szCs w:val="20"/>
          <w:lang w:eastAsia="ru-RU"/>
        </w:rPr>
        <w:t xml:space="preserve"> Печерский, или Отечник. – К.: Типография Киево-Печерской Лавры,  2001. – 382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Петр (Екатериновский), еп</w:t>
      </w:r>
      <w:r w:rsidRPr="00433AE7">
        <w:rPr>
          <w:rFonts w:ascii="Times New Roman" w:eastAsia="Times New Roman" w:hAnsi="Times New Roman" w:cs="Times New Roman"/>
          <w:kern w:val="0"/>
          <w:sz w:val="28"/>
          <w:szCs w:val="20"/>
          <w:lang w:eastAsia="ru-RU"/>
        </w:rPr>
        <w:t>. Указаніе пути къ спаленію. (Опытъ аскетики). – Издательство Московского подворья Свято-Успенского Псково-Печерского монастыря, 1994. – 483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Петровский Е</w:t>
      </w:r>
      <w:r w:rsidRPr="00433AE7">
        <w:rPr>
          <w:rFonts w:ascii="Times New Roman" w:eastAsia="Times New Roman" w:hAnsi="Times New Roman" w:cs="Times New Roman"/>
          <w:kern w:val="0"/>
          <w:sz w:val="28"/>
          <w:szCs w:val="20"/>
          <w:lang w:eastAsia="ru-RU"/>
        </w:rPr>
        <w:t xml:space="preserve">. «Сказание о невидимом граде Китеже и деве Февронии». // Музыкальная Академия. – 1994. - № 2. – С. 96-98.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Платон (Игумнов), архим</w:t>
      </w:r>
      <w:r w:rsidRPr="00433AE7">
        <w:rPr>
          <w:rFonts w:ascii="Times New Roman" w:eastAsia="Times New Roman" w:hAnsi="Times New Roman" w:cs="Times New Roman"/>
          <w:kern w:val="0"/>
          <w:sz w:val="28"/>
          <w:szCs w:val="20"/>
          <w:lang w:eastAsia="ru-RU"/>
        </w:rPr>
        <w:t>. Православное нравственное богословие. – Свято-Троицкая Сергиева Лавра, 1994. – 240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val="uk-UA" w:eastAsia="ru-RU"/>
        </w:rPr>
      </w:pPr>
      <w:r w:rsidRPr="00433AE7">
        <w:rPr>
          <w:rFonts w:ascii="Times New Roman" w:eastAsia="Times New Roman" w:hAnsi="Times New Roman" w:cs="Times New Roman"/>
          <w:i/>
          <w:iCs/>
          <w:kern w:val="0"/>
          <w:sz w:val="28"/>
          <w:szCs w:val="20"/>
          <w:lang w:val="uk-UA" w:eastAsia="ru-RU"/>
        </w:rPr>
        <w:t>Побережна Г</w:t>
      </w:r>
      <w:r w:rsidRPr="00433AE7">
        <w:rPr>
          <w:rFonts w:ascii="Times New Roman" w:eastAsia="Times New Roman" w:hAnsi="Times New Roman" w:cs="Times New Roman"/>
          <w:kern w:val="0"/>
          <w:sz w:val="28"/>
          <w:szCs w:val="20"/>
          <w:lang w:val="uk-UA" w:eastAsia="ru-RU"/>
        </w:rPr>
        <w:t>. «Іоланта» П.І.Чайковського на перехресті європейськіх художніх тенденцій кінця ХІХ – початку ХХ століття // Чайковський та Україна. Тематична збірка наукових праць. – К., 1991. – С.163-183.</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Повесть</w:t>
      </w:r>
      <w:r w:rsidRPr="00433AE7">
        <w:rPr>
          <w:rFonts w:ascii="Times New Roman" w:eastAsia="Times New Roman" w:hAnsi="Times New Roman" w:cs="Times New Roman"/>
          <w:kern w:val="0"/>
          <w:sz w:val="28"/>
          <w:szCs w:val="20"/>
          <w:lang w:eastAsia="ru-RU"/>
        </w:rPr>
        <w:t xml:space="preserve"> о Петре и Февронии. Подготовка текстов и исследование Р.П.Дмитриевой. – Л.: «Наука». – 1979. – 337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4"/>
          <w:lang w:eastAsia="ru-RU"/>
        </w:rPr>
        <w:t>Подвиг</w:t>
      </w:r>
      <w:r w:rsidRPr="00433AE7">
        <w:rPr>
          <w:rFonts w:ascii="Times New Roman" w:eastAsia="Times New Roman" w:hAnsi="Times New Roman" w:cs="Times New Roman"/>
          <w:kern w:val="0"/>
          <w:sz w:val="28"/>
          <w:szCs w:val="24"/>
          <w:lang w:eastAsia="ru-RU"/>
        </w:rPr>
        <w:t xml:space="preserve"> старца Серафима. Житие. Воспоминания. Прославлние. Образ старца в поэзии. // Сборник статей. Составитель А. Стрижов. – М., 1999. – 97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4"/>
          <w:lang w:eastAsia="ru-RU"/>
        </w:rPr>
        <w:t>Покровский Б</w:t>
      </w:r>
      <w:r w:rsidRPr="00433AE7">
        <w:rPr>
          <w:rFonts w:ascii="Times New Roman" w:eastAsia="Times New Roman" w:hAnsi="Times New Roman" w:cs="Times New Roman"/>
          <w:kern w:val="0"/>
          <w:sz w:val="28"/>
          <w:szCs w:val="24"/>
          <w:lang w:eastAsia="ru-RU"/>
        </w:rPr>
        <w:t>. Размышления об опере. – М.: Сов. Композитор, 1979. – 279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Пропп В.</w:t>
      </w:r>
      <w:r w:rsidRPr="00433AE7">
        <w:rPr>
          <w:rFonts w:ascii="Times New Roman" w:eastAsia="Times New Roman" w:hAnsi="Times New Roman" w:cs="Times New Roman"/>
          <w:kern w:val="0"/>
          <w:sz w:val="28"/>
          <w:szCs w:val="20"/>
          <w:lang w:eastAsia="ru-RU"/>
        </w:rPr>
        <w:t xml:space="preserve"> Историческике корни волшебной сказки. – М.: Лабиринт, 2000. – 333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Пропп В.</w:t>
      </w:r>
      <w:r w:rsidRPr="00433AE7">
        <w:rPr>
          <w:rFonts w:ascii="Times New Roman" w:eastAsia="Times New Roman" w:hAnsi="Times New Roman" w:cs="Times New Roman"/>
          <w:kern w:val="0"/>
          <w:sz w:val="28"/>
          <w:szCs w:val="24"/>
          <w:lang w:eastAsia="ru-RU"/>
        </w:rPr>
        <w:t xml:space="preserve"> Морфология сказки. Репринтное издание. – Л.: «Аcademia», 1928. – 151 с.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Раку М</w:t>
      </w:r>
      <w:r w:rsidRPr="00433AE7">
        <w:rPr>
          <w:rFonts w:ascii="Times New Roman" w:eastAsia="Times New Roman" w:hAnsi="Times New Roman" w:cs="Times New Roman"/>
          <w:kern w:val="0"/>
          <w:sz w:val="28"/>
          <w:szCs w:val="20"/>
          <w:lang w:eastAsia="ru-RU"/>
        </w:rPr>
        <w:t>. «Пиковая Дама» братьев Чайковских: опыт интертекстуального анализа. // Музыкальная Академия. – 1999. – №2. – С. 9-21.</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Рахманова М.</w:t>
      </w:r>
      <w:r w:rsidRPr="00433AE7">
        <w:rPr>
          <w:rFonts w:ascii="Times New Roman" w:eastAsia="Times New Roman" w:hAnsi="Times New Roman" w:cs="Times New Roman"/>
          <w:kern w:val="0"/>
          <w:sz w:val="28"/>
          <w:szCs w:val="20"/>
          <w:lang w:eastAsia="ru-RU"/>
        </w:rPr>
        <w:t xml:space="preserve"> Композитор и художники // Сов. музыка. –1989. – N 3. – С.110-123.</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Рахманова М.</w:t>
      </w:r>
      <w:r w:rsidRPr="00433AE7">
        <w:rPr>
          <w:rFonts w:ascii="Times New Roman" w:eastAsia="Times New Roman" w:hAnsi="Times New Roman" w:cs="Times New Roman"/>
          <w:kern w:val="0"/>
          <w:sz w:val="28"/>
          <w:szCs w:val="20"/>
          <w:lang w:eastAsia="ru-RU"/>
        </w:rPr>
        <w:t xml:space="preserve"> Н.А.Римский-Корсаков </w:t>
      </w:r>
      <w:r w:rsidRPr="00433AE7">
        <w:rPr>
          <w:rFonts w:ascii="Times New Roman" w:eastAsia="Times New Roman" w:hAnsi="Times New Roman" w:cs="Times New Roman"/>
          <w:kern w:val="0"/>
          <w:sz w:val="28"/>
          <w:szCs w:val="20"/>
          <w:lang w:val="en-US" w:eastAsia="ru-RU"/>
        </w:rPr>
        <w:t>(</w:t>
      </w:r>
      <w:r w:rsidRPr="00433AE7">
        <w:rPr>
          <w:rFonts w:ascii="Times New Roman" w:eastAsia="Times New Roman" w:hAnsi="Times New Roman" w:cs="Times New Roman"/>
          <w:kern w:val="0"/>
          <w:sz w:val="28"/>
          <w:szCs w:val="20"/>
          <w:lang w:eastAsia="ru-RU"/>
        </w:rPr>
        <w:t>1890-е и 1900-е годы</w:t>
      </w:r>
      <w:r w:rsidRPr="00433AE7">
        <w:rPr>
          <w:rFonts w:ascii="Times New Roman" w:eastAsia="Times New Roman" w:hAnsi="Times New Roman" w:cs="Times New Roman"/>
          <w:kern w:val="0"/>
          <w:sz w:val="28"/>
          <w:szCs w:val="20"/>
          <w:lang w:val="en-US" w:eastAsia="ru-RU"/>
        </w:rPr>
        <w:t>)</w:t>
      </w:r>
      <w:r w:rsidRPr="00433AE7">
        <w:rPr>
          <w:rFonts w:ascii="Times New Roman" w:eastAsia="Times New Roman" w:hAnsi="Times New Roman" w:cs="Times New Roman"/>
          <w:kern w:val="0"/>
          <w:sz w:val="28"/>
          <w:szCs w:val="20"/>
          <w:lang w:eastAsia="ru-RU"/>
        </w:rPr>
        <w:t xml:space="preserve"> // История русской музыки: В 10 т. – Т. 9: Конец Х</w:t>
      </w:r>
      <w:r w:rsidRPr="00433AE7">
        <w:rPr>
          <w:rFonts w:ascii="Times New Roman" w:eastAsia="Times New Roman" w:hAnsi="Times New Roman" w:cs="Times New Roman"/>
          <w:kern w:val="0"/>
          <w:sz w:val="28"/>
          <w:szCs w:val="20"/>
          <w:lang w:val="uk-UA" w:eastAsia="ru-RU"/>
        </w:rPr>
        <w:t>ІХ начало ХХ в.</w:t>
      </w:r>
      <w:r w:rsidRPr="00433AE7">
        <w:rPr>
          <w:rFonts w:ascii="Times New Roman" w:eastAsia="Times New Roman" w:hAnsi="Times New Roman" w:cs="Times New Roman"/>
          <w:kern w:val="0"/>
          <w:sz w:val="28"/>
          <w:szCs w:val="20"/>
          <w:lang w:eastAsia="ru-RU"/>
        </w:rPr>
        <w:t xml:space="preserve"> Авторы тома: Ю.Келдыш, М.Рахманова, Л.Корабельникова, А.Сокол. – М.: Музыка, 1994.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Рахманова М</w:t>
      </w:r>
      <w:r w:rsidRPr="00433AE7">
        <w:rPr>
          <w:rFonts w:ascii="Times New Roman" w:eastAsia="Times New Roman" w:hAnsi="Times New Roman" w:cs="Times New Roman"/>
          <w:kern w:val="0"/>
          <w:sz w:val="28"/>
          <w:szCs w:val="20"/>
          <w:lang w:eastAsia="ru-RU"/>
        </w:rPr>
        <w:t xml:space="preserve">. Пророчество «неслыханных перемен» // Советская музыка. — 1987. – № 12. – С. 41-49. </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Рахманова М</w:t>
      </w:r>
      <w:r w:rsidRPr="00433AE7">
        <w:rPr>
          <w:rFonts w:ascii="Times New Roman" w:eastAsia="Times New Roman" w:hAnsi="Times New Roman" w:cs="Times New Roman"/>
          <w:kern w:val="0"/>
          <w:sz w:val="28"/>
          <w:szCs w:val="20"/>
          <w:lang w:eastAsia="ru-RU"/>
        </w:rPr>
        <w:t>. Мусоргский и его время // Советская музыка. – 1980. – №9. – С. 101-110.</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Рахманова М</w:t>
      </w:r>
      <w:r w:rsidRPr="00433AE7">
        <w:rPr>
          <w:rFonts w:ascii="Times New Roman" w:eastAsia="Times New Roman" w:hAnsi="Times New Roman" w:cs="Times New Roman"/>
          <w:kern w:val="0"/>
          <w:sz w:val="28"/>
          <w:szCs w:val="24"/>
          <w:lang w:eastAsia="ru-RU"/>
        </w:rPr>
        <w:t>. К 100-летию премьеры «Хованщины» // Советская музыка. – 1986. – №3. – С. 88-96.</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Римский-Корсаков А.</w:t>
      </w:r>
      <w:r w:rsidRPr="00433AE7">
        <w:rPr>
          <w:rFonts w:ascii="Times New Roman" w:eastAsia="Times New Roman" w:hAnsi="Times New Roman" w:cs="Times New Roman"/>
          <w:kern w:val="0"/>
          <w:sz w:val="28"/>
          <w:szCs w:val="24"/>
          <w:lang w:eastAsia="ru-RU"/>
        </w:rPr>
        <w:t xml:space="preserve"> Н. А. Римский-Корсаков. Жизнь и творчество.  Вып. </w:t>
      </w:r>
      <w:r w:rsidRPr="00433AE7">
        <w:rPr>
          <w:rFonts w:ascii="Times New Roman" w:eastAsia="Times New Roman" w:hAnsi="Times New Roman" w:cs="Times New Roman"/>
          <w:kern w:val="0"/>
          <w:sz w:val="28"/>
          <w:szCs w:val="24"/>
          <w:lang w:eastAsia="ru-RU"/>
        </w:rPr>
        <w:sym w:font="Times New Roman" w:char="0049"/>
      </w:r>
      <w:r w:rsidRPr="00433AE7">
        <w:rPr>
          <w:rFonts w:ascii="Times New Roman" w:eastAsia="Times New Roman" w:hAnsi="Times New Roman" w:cs="Times New Roman"/>
          <w:kern w:val="0"/>
          <w:sz w:val="28"/>
          <w:szCs w:val="24"/>
          <w:lang w:eastAsia="ru-RU"/>
        </w:rPr>
        <w:sym w:font="Times New Roman" w:char="0056"/>
      </w:r>
      <w:r w:rsidRPr="00433AE7">
        <w:rPr>
          <w:rFonts w:ascii="Times New Roman" w:eastAsia="Times New Roman" w:hAnsi="Times New Roman" w:cs="Times New Roman"/>
          <w:kern w:val="0"/>
          <w:sz w:val="28"/>
          <w:szCs w:val="24"/>
          <w:lang w:eastAsia="ru-RU"/>
        </w:rPr>
        <w:t xml:space="preserve">. – М.: Гос. Муз. издательство, 1937. – 170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Римский-Корсаков А</w:t>
      </w:r>
      <w:r w:rsidRPr="00433AE7">
        <w:rPr>
          <w:rFonts w:ascii="Times New Roman" w:eastAsia="Times New Roman" w:hAnsi="Times New Roman" w:cs="Times New Roman"/>
          <w:kern w:val="0"/>
          <w:sz w:val="28"/>
          <w:szCs w:val="24"/>
          <w:lang w:eastAsia="ru-RU"/>
        </w:rPr>
        <w:t xml:space="preserve">. Н. А. Римский-Корсаков. Жизнь и творчество.  Вып. </w:t>
      </w:r>
      <w:r w:rsidRPr="00433AE7">
        <w:rPr>
          <w:rFonts w:ascii="Times New Roman" w:eastAsia="Times New Roman" w:hAnsi="Times New Roman" w:cs="Times New Roman"/>
          <w:kern w:val="0"/>
          <w:sz w:val="28"/>
          <w:szCs w:val="24"/>
          <w:lang w:eastAsia="ru-RU"/>
        </w:rPr>
        <w:sym w:font="Times New Roman" w:char="0056"/>
      </w:r>
      <w:r w:rsidRPr="00433AE7">
        <w:rPr>
          <w:rFonts w:ascii="Times New Roman" w:eastAsia="Times New Roman" w:hAnsi="Times New Roman" w:cs="Times New Roman"/>
          <w:kern w:val="0"/>
          <w:sz w:val="28"/>
          <w:szCs w:val="24"/>
          <w:lang w:eastAsia="ru-RU"/>
        </w:rPr>
        <w:t xml:space="preserve">. – М.-Л: Гос. Муз. издательство, 1946. – 161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Римский-Корсаков Н</w:t>
      </w:r>
      <w:r w:rsidRPr="00433AE7">
        <w:rPr>
          <w:rFonts w:ascii="Times New Roman" w:eastAsia="Times New Roman" w:hAnsi="Times New Roman" w:cs="Times New Roman"/>
          <w:kern w:val="0"/>
          <w:sz w:val="28"/>
          <w:szCs w:val="24"/>
          <w:lang w:eastAsia="ru-RU"/>
        </w:rPr>
        <w:t>. Летопись моей музыкальной жизни. – М.: Музыка, 1980. – 452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Рождественский Д</w:t>
      </w:r>
      <w:r w:rsidRPr="00433AE7">
        <w:rPr>
          <w:rFonts w:ascii="Times New Roman" w:eastAsia="Times New Roman" w:hAnsi="Times New Roman" w:cs="Times New Roman"/>
          <w:kern w:val="0"/>
          <w:sz w:val="28"/>
          <w:szCs w:val="20"/>
          <w:lang w:eastAsia="ru-RU"/>
        </w:rPr>
        <w:t xml:space="preserve">. Нравственное богословие. Общее учение о нравственном законе Божием и нравственной жизни и деятельности человека. – М.: Лествица, 2001. – 252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Ротбаум Л</w:t>
      </w:r>
      <w:r w:rsidRPr="00433AE7">
        <w:rPr>
          <w:rFonts w:ascii="Times New Roman" w:eastAsia="Times New Roman" w:hAnsi="Times New Roman" w:cs="Times New Roman"/>
          <w:kern w:val="0"/>
          <w:sz w:val="28"/>
          <w:szCs w:val="24"/>
          <w:lang w:eastAsia="ru-RU"/>
        </w:rPr>
        <w:t>. Опера и ее сценическое воплощение. – М.: Сов. композитор, 1980. – 262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Ручьевская Е</w:t>
      </w:r>
      <w:r w:rsidRPr="00433AE7">
        <w:rPr>
          <w:rFonts w:ascii="Times New Roman" w:eastAsia="Times New Roman" w:hAnsi="Times New Roman" w:cs="Times New Roman"/>
          <w:kern w:val="0"/>
          <w:sz w:val="28"/>
          <w:szCs w:val="24"/>
          <w:lang w:eastAsia="ru-RU"/>
        </w:rPr>
        <w:t>. Целостный и стилевой анализ // Музыкальная Академия. – 1994. – №2. – С.100-104.</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Ручьевская Е</w:t>
      </w:r>
      <w:r w:rsidRPr="00433AE7">
        <w:rPr>
          <w:rFonts w:ascii="Times New Roman" w:eastAsia="Times New Roman" w:hAnsi="Times New Roman" w:cs="Times New Roman"/>
          <w:kern w:val="0"/>
          <w:sz w:val="28"/>
          <w:szCs w:val="20"/>
          <w:lang w:eastAsia="ru-RU"/>
        </w:rPr>
        <w:t xml:space="preserve">. «Хованщина» Мусоргского как художественный феномен. К проблеме поэтики жанра. – С-Пб.: «Композитор», 2005. – 387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eastAsia="ru-RU"/>
        </w:rPr>
        <w:lastRenderedPageBreak/>
        <w:t>Сабинина М</w:t>
      </w:r>
      <w:r w:rsidRPr="00433AE7">
        <w:rPr>
          <w:rFonts w:ascii="Times New Roman" w:eastAsia="Times New Roman" w:hAnsi="Times New Roman" w:cs="Times New Roman"/>
          <w:iCs/>
          <w:kern w:val="0"/>
          <w:sz w:val="28"/>
          <w:szCs w:val="20"/>
          <w:lang w:eastAsia="ru-RU"/>
        </w:rPr>
        <w:t>. М.П.Мусоргский // История русской музыки. В десяти томах. – Том седьмой. 70-80-е годы ХІХ века. – Часть первая. – М.: Музыка, 1994. – С.210-286.</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eastAsia="ru-RU"/>
        </w:rPr>
        <w:t>Сабинина М.</w:t>
      </w:r>
      <w:r w:rsidRPr="00433AE7">
        <w:rPr>
          <w:rFonts w:ascii="Times New Roman" w:eastAsia="Times New Roman" w:hAnsi="Times New Roman" w:cs="Times New Roman"/>
          <w:iCs/>
          <w:kern w:val="0"/>
          <w:sz w:val="28"/>
          <w:szCs w:val="20"/>
          <w:lang w:eastAsia="ru-RU"/>
        </w:rPr>
        <w:t xml:space="preserve"> Мусоргский и мы // Сов.музыка. – 1989. – № 3. – С.10-19.</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val="uk-UA" w:eastAsia="ru-RU"/>
        </w:rPr>
        <w:t>Сакало О.</w:t>
      </w:r>
      <w:r w:rsidRPr="00433AE7">
        <w:rPr>
          <w:rFonts w:ascii="Times New Roman" w:eastAsia="Times New Roman" w:hAnsi="Times New Roman" w:cs="Times New Roman"/>
          <w:iCs/>
          <w:kern w:val="0"/>
          <w:sz w:val="28"/>
          <w:szCs w:val="20"/>
          <w:lang w:val="uk-UA" w:eastAsia="ru-RU"/>
        </w:rPr>
        <w:t xml:space="preserve"> Опера як текст своєї історичної доби (на прикладі опери “Пророк” Дж.Мейєрбера) // Українське музикознавство. – Вип.31. – К, 2002. – С.305-316.</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val="uk-UA" w:eastAsia="ru-RU"/>
        </w:rPr>
        <w:t>Сакало О.</w:t>
      </w:r>
      <w:r w:rsidRPr="00433AE7">
        <w:rPr>
          <w:rFonts w:ascii="Times New Roman" w:eastAsia="Times New Roman" w:hAnsi="Times New Roman" w:cs="Times New Roman"/>
          <w:iCs/>
          <w:kern w:val="0"/>
          <w:sz w:val="28"/>
          <w:szCs w:val="20"/>
          <w:lang w:val="uk-UA" w:eastAsia="ru-RU"/>
        </w:rPr>
        <w:t xml:space="preserve"> </w:t>
      </w:r>
      <w:r w:rsidRPr="00433AE7">
        <w:rPr>
          <w:rFonts w:ascii="Times New Roman" w:eastAsia="Times New Roman" w:hAnsi="Times New Roman" w:cs="Times New Roman"/>
          <w:iCs/>
          <w:kern w:val="0"/>
          <w:sz w:val="28"/>
          <w:szCs w:val="20"/>
          <w:lang w:eastAsia="ru-RU"/>
        </w:rPr>
        <w:t xml:space="preserve">Освоение внестилевого как путь к собственному стилю (на примере «Роберта Дьявола» Дж.Мейербера) // </w:t>
      </w:r>
      <w:r w:rsidRPr="00433AE7">
        <w:rPr>
          <w:rFonts w:ascii="Times New Roman" w:eastAsia="Times New Roman" w:hAnsi="Times New Roman" w:cs="Times New Roman"/>
          <w:iCs/>
          <w:kern w:val="0"/>
          <w:sz w:val="28"/>
          <w:szCs w:val="20"/>
          <w:lang w:val="uk-UA" w:eastAsia="ru-RU"/>
        </w:rPr>
        <w:t>Науковий вісник НМАУ. – Вип.37: Стиль музичної творчості: естетика, теорія, виконавство. – К., 2004. – С.152-160.</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0"/>
          <w:lang w:eastAsia="ru-RU"/>
        </w:rPr>
      </w:pPr>
      <w:r w:rsidRPr="00433AE7">
        <w:rPr>
          <w:rFonts w:ascii="Times New Roman" w:eastAsia="Times New Roman" w:hAnsi="Times New Roman" w:cs="Times New Roman"/>
          <w:i/>
          <w:kern w:val="0"/>
          <w:sz w:val="28"/>
          <w:szCs w:val="20"/>
          <w:lang w:eastAsia="ru-RU"/>
        </w:rPr>
        <w:t>Самойленко А</w:t>
      </w:r>
      <w:r w:rsidRPr="00433AE7">
        <w:rPr>
          <w:rFonts w:ascii="Times New Roman" w:eastAsia="Times New Roman" w:hAnsi="Times New Roman" w:cs="Times New Roman"/>
          <w:iCs/>
          <w:kern w:val="0"/>
          <w:sz w:val="28"/>
          <w:szCs w:val="20"/>
          <w:lang w:eastAsia="ru-RU"/>
        </w:rPr>
        <w:t>. Диалог как музыкально-культурологический феномен: методологические аспекты современного музыкознания: Дисс. …д-ра искусствоведения: 17.00.03. – Одесса, 2003. –  434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Свиридов Г</w:t>
      </w:r>
      <w:r w:rsidRPr="00433AE7">
        <w:rPr>
          <w:rFonts w:ascii="Times New Roman" w:eastAsia="Times New Roman" w:hAnsi="Times New Roman" w:cs="Times New Roman"/>
          <w:kern w:val="0"/>
          <w:sz w:val="28"/>
          <w:szCs w:val="20"/>
          <w:lang w:eastAsia="ru-RU"/>
        </w:rPr>
        <w:t>. О Мусоргском // Наследие М. П. Мусоргского. Сб. материалов к выпуску Полного академич. собр. соч. М. П. Мусоргского в тридцати двух томах. – М.: Музыка, 1989. – С. 5-10.</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Святоотеческая</w:t>
      </w:r>
      <w:r w:rsidRPr="00433AE7">
        <w:rPr>
          <w:rFonts w:ascii="Times New Roman" w:eastAsia="Times New Roman" w:hAnsi="Times New Roman" w:cs="Times New Roman"/>
          <w:kern w:val="0"/>
          <w:sz w:val="28"/>
          <w:szCs w:val="24"/>
          <w:lang w:eastAsia="ru-RU"/>
        </w:rPr>
        <w:t xml:space="preserve"> хрестоматия. Составил Ректор Московской Духовной семинарии Протоиерей Николай Благоразумов. – М.: Круг чтения, 2001. -  687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Серафим (Роуз), иером.</w:t>
      </w:r>
      <w:r w:rsidRPr="00433AE7">
        <w:rPr>
          <w:rFonts w:ascii="Times New Roman" w:eastAsia="Times New Roman" w:hAnsi="Times New Roman" w:cs="Times New Roman"/>
          <w:kern w:val="0"/>
          <w:sz w:val="28"/>
          <w:szCs w:val="24"/>
          <w:lang w:eastAsia="ru-RU"/>
        </w:rPr>
        <w:t xml:space="preserve"> Душа после смерти. – К.: Изд.-во им. Святителя Льва, папы римского, 2003. – 283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Серафим Саровский</w:t>
      </w:r>
      <w:r w:rsidRPr="00433AE7">
        <w:rPr>
          <w:rFonts w:ascii="Times New Roman" w:eastAsia="Times New Roman" w:hAnsi="Times New Roman" w:cs="Times New Roman"/>
          <w:kern w:val="0"/>
          <w:sz w:val="28"/>
          <w:szCs w:val="24"/>
          <w:lang w:eastAsia="ru-RU"/>
        </w:rPr>
        <w:t>. Духовные наставления (мирянам и инокам). О цели христианской жизни (беседа с Н. А. Мотовиловым). – М.: Русскій Хронографъ, 1998. – 96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Серегина Н.</w:t>
      </w:r>
      <w:r w:rsidRPr="00433AE7">
        <w:rPr>
          <w:rFonts w:ascii="Times New Roman" w:eastAsia="Times New Roman" w:hAnsi="Times New Roman" w:cs="Times New Roman"/>
          <w:kern w:val="0"/>
          <w:sz w:val="28"/>
          <w:szCs w:val="24"/>
          <w:lang w:eastAsia="ru-RU"/>
        </w:rPr>
        <w:t xml:space="preserve"> М. П. Мусоргский: «Рассвет на Москве» в свете песнопений Владимирской иконе Богоматери // Отражения музыкального театра. Сборник статей и материалов к юбилею Л.Г. Данько. – Кн. 1. – СПб., 2001. – с.87-97.</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Серебрякова Л</w:t>
      </w:r>
      <w:r w:rsidRPr="00433AE7">
        <w:rPr>
          <w:rFonts w:ascii="Times New Roman" w:eastAsia="Times New Roman" w:hAnsi="Times New Roman" w:cs="Times New Roman"/>
          <w:kern w:val="0"/>
          <w:sz w:val="28"/>
          <w:szCs w:val="20"/>
          <w:lang w:eastAsia="ru-RU"/>
        </w:rPr>
        <w:t xml:space="preserve">. Китеж: откровение «Откровения» // Музыкальная академия. – 1994. – № 2. – С. 90-106.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Ситарская Ю.</w:t>
      </w:r>
      <w:r w:rsidRPr="00433AE7">
        <w:rPr>
          <w:rFonts w:ascii="Times New Roman" w:eastAsia="Times New Roman" w:hAnsi="Times New Roman" w:cs="Times New Roman"/>
          <w:kern w:val="0"/>
          <w:sz w:val="28"/>
          <w:szCs w:val="24"/>
          <w:lang w:eastAsia="ru-RU"/>
        </w:rPr>
        <w:t xml:space="preserve"> Агиографический мотив успения святого в творчестве  Н.Римского-Корсакова и М.Нестерова (опера «Сказание о невидимом граде Китеже и деве Февронии» и картина «Димитрий-царевич убиенный») // Київське музикознавство. Збірка статей. – К.,</w:t>
      </w:r>
      <w:r w:rsidRPr="00433AE7">
        <w:rPr>
          <w:rFonts w:ascii="Times New Roman" w:eastAsia="Times New Roman" w:hAnsi="Times New Roman" w:cs="Times New Roman"/>
          <w:noProof/>
          <w:kern w:val="0"/>
          <w:sz w:val="28"/>
          <w:szCs w:val="24"/>
          <w:lang w:eastAsia="ru-RU"/>
        </w:rPr>
        <w:t xml:space="preserve"> 2000.  –</w:t>
      </w:r>
      <w:r w:rsidRPr="00433AE7">
        <w:rPr>
          <w:rFonts w:ascii="Times New Roman" w:eastAsia="Times New Roman" w:hAnsi="Times New Roman" w:cs="Times New Roman"/>
          <w:kern w:val="0"/>
          <w:sz w:val="28"/>
          <w:szCs w:val="24"/>
          <w:lang w:eastAsia="ru-RU"/>
        </w:rPr>
        <w:t xml:space="preserve"> Вип.</w:t>
      </w:r>
      <w:r w:rsidRPr="00433AE7">
        <w:rPr>
          <w:rFonts w:ascii="Times New Roman" w:eastAsia="Times New Roman" w:hAnsi="Times New Roman" w:cs="Times New Roman"/>
          <w:noProof/>
          <w:kern w:val="0"/>
          <w:sz w:val="28"/>
          <w:szCs w:val="24"/>
          <w:lang w:eastAsia="ru-RU"/>
        </w:rPr>
        <w:t xml:space="preserve"> 3. – С.76-86.</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Ситарская Ю</w:t>
      </w:r>
      <w:r w:rsidRPr="00433AE7">
        <w:rPr>
          <w:rFonts w:ascii="Times New Roman" w:eastAsia="Times New Roman" w:hAnsi="Times New Roman" w:cs="Times New Roman"/>
          <w:kern w:val="0"/>
          <w:sz w:val="28"/>
          <w:szCs w:val="24"/>
          <w:lang w:eastAsia="ru-RU"/>
        </w:rPr>
        <w:t>. Концепция Софии, Премудрости Божьей, в «Сазании о невидимом граде Китеже и деве Февронии»  Н.Римского-Корсакова // Науковий вісник НМАУ. Збірка статей. – К., 2005. – Вип..51. – С.218-224.</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Ситарская Ю</w:t>
      </w:r>
      <w:r w:rsidRPr="00433AE7">
        <w:rPr>
          <w:rFonts w:ascii="Times New Roman" w:eastAsia="Times New Roman" w:hAnsi="Times New Roman" w:cs="Times New Roman"/>
          <w:kern w:val="0"/>
          <w:sz w:val="28"/>
          <w:szCs w:val="24"/>
          <w:lang w:eastAsia="ru-RU"/>
        </w:rPr>
        <w:t xml:space="preserve">. Религиозно-этичесакая доминанта в “Хованщине” и некоторые особенности зрелого оперного стиля М.П.Мусоргского // Науковий вісник НМАУ. </w:t>
      </w:r>
      <w:r w:rsidRPr="00433AE7">
        <w:rPr>
          <w:rFonts w:ascii="Times New Roman" w:eastAsia="Times New Roman" w:hAnsi="Times New Roman" w:cs="Times New Roman"/>
          <w:kern w:val="0"/>
          <w:sz w:val="28"/>
          <w:szCs w:val="24"/>
          <w:lang w:val="uk-UA" w:eastAsia="ru-RU"/>
        </w:rPr>
        <w:t xml:space="preserve">Музичний стиль: теорія, історія, сучасність. </w:t>
      </w:r>
      <w:r w:rsidRPr="00433AE7">
        <w:rPr>
          <w:rFonts w:ascii="Times New Roman" w:eastAsia="Times New Roman" w:hAnsi="Times New Roman" w:cs="Times New Roman"/>
          <w:kern w:val="0"/>
          <w:sz w:val="28"/>
          <w:szCs w:val="24"/>
          <w:lang w:eastAsia="ru-RU"/>
        </w:rPr>
        <w:t>Збірка статей. – К., 2004. – Вип. 38. – С.</w:t>
      </w:r>
      <w:r w:rsidRPr="00433AE7">
        <w:rPr>
          <w:rFonts w:ascii="Times New Roman" w:eastAsia="Times New Roman" w:hAnsi="Times New Roman" w:cs="Times New Roman"/>
          <w:kern w:val="0"/>
          <w:sz w:val="28"/>
          <w:szCs w:val="24"/>
          <w:lang w:val="uk-UA" w:eastAsia="ru-RU"/>
        </w:rPr>
        <w:t xml:space="preserve">131-138.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Ситарская Ю</w:t>
      </w:r>
      <w:r w:rsidRPr="00433AE7">
        <w:rPr>
          <w:rFonts w:ascii="Times New Roman" w:eastAsia="Times New Roman" w:hAnsi="Times New Roman" w:cs="Times New Roman"/>
          <w:kern w:val="0"/>
          <w:sz w:val="28"/>
          <w:szCs w:val="24"/>
          <w:lang w:eastAsia="ru-RU"/>
        </w:rPr>
        <w:t>. Проблема власти в свете православных представлений в “Хованщине” М.Мусоргского // К</w:t>
      </w:r>
      <w:r w:rsidRPr="00433AE7">
        <w:rPr>
          <w:rFonts w:ascii="Times New Roman" w:eastAsia="Times New Roman" w:hAnsi="Times New Roman" w:cs="Times New Roman"/>
          <w:kern w:val="0"/>
          <w:sz w:val="28"/>
          <w:szCs w:val="24"/>
          <w:lang w:val="uk-UA" w:eastAsia="ru-RU"/>
        </w:rPr>
        <w:t>иївське музикознавство. Культурологія та мистецтвознавство. Збірка статей. – К., 2003. – Вип. 11. – С.197-205.</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val="uk-UA" w:eastAsia="ru-RU"/>
        </w:rPr>
      </w:pPr>
      <w:r w:rsidRPr="00433AE7">
        <w:rPr>
          <w:rFonts w:ascii="Times New Roman" w:eastAsia="Times New Roman" w:hAnsi="Times New Roman" w:cs="Times New Roman"/>
          <w:i/>
          <w:iCs/>
          <w:kern w:val="0"/>
          <w:sz w:val="28"/>
          <w:szCs w:val="24"/>
          <w:lang w:eastAsia="ru-RU"/>
        </w:rPr>
        <w:t>Ситарская Ю</w:t>
      </w:r>
      <w:r w:rsidRPr="00433AE7">
        <w:rPr>
          <w:rFonts w:ascii="Times New Roman" w:eastAsia="Times New Roman" w:hAnsi="Times New Roman" w:cs="Times New Roman"/>
          <w:kern w:val="0"/>
          <w:sz w:val="28"/>
          <w:szCs w:val="24"/>
          <w:lang w:eastAsia="ru-RU"/>
        </w:rPr>
        <w:t>. Три образа истины в русской опере: "Сказание о невидимом граде Китеже" Н.Римского-Корсакова, "Хованщина" М.Мусоргского, "Пиковая дама" П.Чайковского // Київське музикознавство. Збірка статей. – К.,</w:t>
      </w:r>
      <w:r w:rsidRPr="00433AE7">
        <w:rPr>
          <w:rFonts w:ascii="Times New Roman" w:eastAsia="Times New Roman" w:hAnsi="Times New Roman" w:cs="Times New Roman"/>
          <w:noProof/>
          <w:kern w:val="0"/>
          <w:sz w:val="28"/>
          <w:szCs w:val="24"/>
          <w:lang w:eastAsia="ru-RU"/>
        </w:rPr>
        <w:t xml:space="preserve"> 2003.  –</w:t>
      </w:r>
      <w:r w:rsidRPr="00433AE7">
        <w:rPr>
          <w:rFonts w:ascii="Times New Roman" w:eastAsia="Times New Roman" w:hAnsi="Times New Roman" w:cs="Times New Roman"/>
          <w:kern w:val="0"/>
          <w:sz w:val="28"/>
          <w:szCs w:val="24"/>
          <w:lang w:eastAsia="ru-RU"/>
        </w:rPr>
        <w:t xml:space="preserve"> Вип.</w:t>
      </w:r>
      <w:r w:rsidRPr="00433AE7">
        <w:rPr>
          <w:rFonts w:ascii="Times New Roman" w:eastAsia="Times New Roman" w:hAnsi="Times New Roman" w:cs="Times New Roman"/>
          <w:noProof/>
          <w:kern w:val="0"/>
          <w:sz w:val="28"/>
          <w:szCs w:val="24"/>
          <w:lang w:eastAsia="ru-RU"/>
        </w:rPr>
        <w:t xml:space="preserve"> 10. – С.203-207.</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Скребков С</w:t>
      </w:r>
      <w:r w:rsidRPr="00433AE7">
        <w:rPr>
          <w:rFonts w:ascii="Times New Roman" w:eastAsia="Times New Roman" w:hAnsi="Times New Roman" w:cs="Times New Roman"/>
          <w:kern w:val="0"/>
          <w:sz w:val="28"/>
          <w:szCs w:val="24"/>
          <w:lang w:eastAsia="ru-RU"/>
        </w:rPr>
        <w:t>. Художественные принципы музыкальных стилей. – М.: Музыка, 1973. – 447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Соловцов А</w:t>
      </w:r>
      <w:r w:rsidRPr="00433AE7">
        <w:rPr>
          <w:rFonts w:ascii="Times New Roman" w:eastAsia="Times New Roman" w:hAnsi="Times New Roman" w:cs="Times New Roman"/>
          <w:kern w:val="0"/>
          <w:sz w:val="28"/>
          <w:szCs w:val="20"/>
          <w:lang w:eastAsia="ru-RU"/>
        </w:rPr>
        <w:t>. Н.А.Римский-Корсаков. Очерк жизни и творчества. – М.: Музыка, 1984. – 397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noProof/>
          <w:kern w:val="0"/>
          <w:sz w:val="28"/>
          <w:szCs w:val="24"/>
          <w:lang w:eastAsia="ru-RU"/>
        </w:rPr>
        <w:t>Соловьев В.</w:t>
      </w:r>
      <w:r w:rsidRPr="00433AE7">
        <w:rPr>
          <w:rFonts w:ascii="Times New Roman" w:eastAsia="Times New Roman" w:hAnsi="Times New Roman" w:cs="Times New Roman"/>
          <w:noProof/>
          <w:kern w:val="0"/>
          <w:sz w:val="28"/>
          <w:szCs w:val="24"/>
          <w:lang w:eastAsia="ru-RU"/>
        </w:rPr>
        <w:t xml:space="preserve"> Спор о справедливости. Сочинения. – М.: «Эксмо-пресс», Харьков: «Фолио», 1999. – </w:t>
      </w:r>
      <w:r w:rsidRPr="00433AE7">
        <w:rPr>
          <w:rFonts w:ascii="Times New Roman" w:eastAsia="Times New Roman" w:hAnsi="Times New Roman" w:cs="Times New Roman"/>
          <w:noProof/>
          <w:kern w:val="0"/>
          <w:sz w:val="28"/>
          <w:szCs w:val="24"/>
          <w:lang w:val="en-US" w:eastAsia="ru-RU"/>
        </w:rPr>
        <w:t xml:space="preserve">664 </w:t>
      </w:r>
      <w:r w:rsidRPr="00433AE7">
        <w:rPr>
          <w:rFonts w:ascii="Times New Roman" w:eastAsia="Times New Roman" w:hAnsi="Times New Roman" w:cs="Times New Roman"/>
          <w:noProof/>
          <w:kern w:val="0"/>
          <w:sz w:val="28"/>
          <w:szCs w:val="24"/>
          <w:lang w:eastAsia="ru-RU"/>
        </w:rPr>
        <w:t>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noProof/>
          <w:kern w:val="0"/>
          <w:sz w:val="28"/>
          <w:szCs w:val="24"/>
          <w:lang w:eastAsia="ru-RU"/>
        </w:rPr>
        <w:lastRenderedPageBreak/>
        <w:t>Соловьев В</w:t>
      </w:r>
      <w:r w:rsidRPr="00433AE7">
        <w:rPr>
          <w:rFonts w:ascii="Times New Roman" w:eastAsia="Times New Roman" w:hAnsi="Times New Roman" w:cs="Times New Roman"/>
          <w:noProof/>
          <w:kern w:val="0"/>
          <w:sz w:val="28"/>
          <w:szCs w:val="24"/>
          <w:lang w:eastAsia="ru-RU"/>
        </w:rPr>
        <w:t>. Значение государства. – Соловьев В.: Указ. Изд., с.849-861.</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noProof/>
          <w:kern w:val="0"/>
          <w:sz w:val="28"/>
          <w:szCs w:val="24"/>
          <w:lang w:eastAsia="ru-RU"/>
        </w:rPr>
        <w:t>Соловьев В</w:t>
      </w:r>
      <w:r w:rsidRPr="00433AE7">
        <w:rPr>
          <w:rFonts w:ascii="Times New Roman" w:eastAsia="Times New Roman" w:hAnsi="Times New Roman" w:cs="Times New Roman"/>
          <w:noProof/>
          <w:kern w:val="0"/>
          <w:sz w:val="28"/>
          <w:szCs w:val="24"/>
          <w:lang w:eastAsia="ru-RU"/>
        </w:rPr>
        <w:t>. Россия и вселенская церковь. – Минск: «Харвест», 1999. – 1586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Соловьев В</w:t>
      </w:r>
      <w:r w:rsidRPr="00433AE7">
        <w:rPr>
          <w:rFonts w:ascii="Times New Roman" w:eastAsia="Times New Roman" w:hAnsi="Times New Roman" w:cs="Times New Roman"/>
          <w:kern w:val="0"/>
          <w:sz w:val="28"/>
          <w:szCs w:val="24"/>
          <w:lang w:eastAsia="ru-RU"/>
        </w:rPr>
        <w:t>. Три разговора о войне, прогрессе и всемирной истории, со включением краткой повести об антихристе и с приложениями: Соловьев В. Спор о справедливости. Сочинения. – М: «Эксмо-пресс», Харьков: «Фолио», 1999. – С. 551 – 586</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Соловьев В</w:t>
      </w:r>
      <w:r w:rsidRPr="00433AE7">
        <w:rPr>
          <w:rFonts w:ascii="Times New Roman" w:eastAsia="Times New Roman" w:hAnsi="Times New Roman" w:cs="Times New Roman"/>
          <w:kern w:val="0"/>
          <w:sz w:val="28"/>
          <w:szCs w:val="24"/>
          <w:lang w:eastAsia="ru-RU"/>
        </w:rPr>
        <w:t>. Общий смысл искусства: Соловьев В. Философия искусства и литературная критика.– М.: «Искусство». – 1991. – 700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Сохор А</w:t>
      </w:r>
      <w:r w:rsidRPr="00433AE7">
        <w:rPr>
          <w:rFonts w:ascii="Times New Roman" w:eastAsia="Times New Roman" w:hAnsi="Times New Roman" w:cs="Times New Roman"/>
          <w:kern w:val="0"/>
          <w:sz w:val="28"/>
          <w:szCs w:val="24"/>
          <w:lang w:eastAsia="ru-RU"/>
        </w:rPr>
        <w:t>. Стиль, метод, направление // Вопросы теории и эстетики музыки. – Вып. 4. – М.-Л., 1965. – С.3-15.</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Сохор А.</w:t>
      </w:r>
      <w:r w:rsidRPr="00433AE7">
        <w:rPr>
          <w:rFonts w:ascii="Times New Roman" w:eastAsia="Times New Roman" w:hAnsi="Times New Roman" w:cs="Times New Roman"/>
          <w:kern w:val="0"/>
          <w:sz w:val="28"/>
          <w:szCs w:val="24"/>
          <w:lang w:eastAsia="ru-RU"/>
        </w:rPr>
        <w:t xml:space="preserve"> А.П.Бородин. Жизнь, деятельность, музыкальное творчество. – М. – Л.: Музыка, 1965. – 498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Станиславский</w:t>
      </w:r>
      <w:r w:rsidRPr="00433AE7">
        <w:rPr>
          <w:rFonts w:ascii="Times New Roman" w:eastAsia="Times New Roman" w:hAnsi="Times New Roman" w:cs="Times New Roman"/>
          <w:kern w:val="0"/>
          <w:sz w:val="28"/>
          <w:szCs w:val="24"/>
          <w:lang w:eastAsia="ru-RU"/>
        </w:rPr>
        <w:t xml:space="preserve"> – реформатор оперного искусства. – М.: Музыка, 1988. – 356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 xml:space="preserve">Страницы </w:t>
      </w:r>
      <w:r w:rsidRPr="00433AE7">
        <w:rPr>
          <w:rFonts w:ascii="Times New Roman" w:eastAsia="Times New Roman" w:hAnsi="Times New Roman" w:cs="Times New Roman"/>
          <w:kern w:val="0"/>
          <w:sz w:val="28"/>
          <w:szCs w:val="24"/>
          <w:lang w:eastAsia="ru-RU"/>
        </w:rPr>
        <w:t>жизни Н.А.Римского-Корсакова : Летопись жизни и творчества / Сост. А.А.Орлова, В.Н. Римский-Корсаков: В 4-х т. – Л.: Музыка, 1969-1973. – Т.1-4.</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Тофтул М</w:t>
      </w:r>
      <w:r w:rsidRPr="00433AE7">
        <w:rPr>
          <w:rFonts w:ascii="Times New Roman" w:eastAsia="Times New Roman" w:hAnsi="Times New Roman" w:cs="Times New Roman"/>
          <w:kern w:val="0"/>
          <w:sz w:val="28"/>
          <w:szCs w:val="24"/>
          <w:lang w:eastAsia="ru-RU"/>
        </w:rPr>
        <w:t xml:space="preserve">. </w:t>
      </w:r>
      <w:r w:rsidRPr="00433AE7">
        <w:rPr>
          <w:rFonts w:ascii="Times New Roman" w:eastAsia="Times New Roman" w:hAnsi="Times New Roman" w:cs="Times New Roman"/>
          <w:kern w:val="0"/>
          <w:sz w:val="28"/>
          <w:szCs w:val="24"/>
          <w:lang w:val="uk-UA" w:eastAsia="ru-RU"/>
        </w:rPr>
        <w:t xml:space="preserve">Етика: Навч. посіб. – К.: </w:t>
      </w:r>
      <w:r w:rsidRPr="00433AE7">
        <w:rPr>
          <w:rFonts w:ascii="Times New Roman" w:eastAsia="Times New Roman" w:hAnsi="Times New Roman" w:cs="Times New Roman"/>
          <w:kern w:val="0"/>
          <w:sz w:val="28"/>
          <w:szCs w:val="24"/>
          <w:lang w:eastAsia="ru-RU"/>
        </w:rPr>
        <w:t>«</w:t>
      </w:r>
      <w:r w:rsidRPr="00433AE7">
        <w:rPr>
          <w:rFonts w:ascii="Times New Roman" w:eastAsia="Times New Roman" w:hAnsi="Times New Roman" w:cs="Times New Roman"/>
          <w:kern w:val="0"/>
          <w:sz w:val="28"/>
          <w:szCs w:val="24"/>
          <w:lang w:val="uk-UA" w:eastAsia="ru-RU"/>
        </w:rPr>
        <w:t>Академія</w:t>
      </w:r>
      <w:r w:rsidRPr="00433AE7">
        <w:rPr>
          <w:rFonts w:ascii="Times New Roman" w:eastAsia="Times New Roman" w:hAnsi="Times New Roman" w:cs="Times New Roman"/>
          <w:kern w:val="0"/>
          <w:sz w:val="28"/>
          <w:szCs w:val="24"/>
          <w:lang w:eastAsia="ru-RU"/>
        </w:rPr>
        <w:t>»</w:t>
      </w:r>
      <w:r w:rsidRPr="00433AE7">
        <w:rPr>
          <w:rFonts w:ascii="Times New Roman" w:eastAsia="Times New Roman" w:hAnsi="Times New Roman" w:cs="Times New Roman"/>
          <w:kern w:val="0"/>
          <w:sz w:val="28"/>
          <w:szCs w:val="24"/>
          <w:lang w:val="uk-UA" w:eastAsia="ru-RU"/>
        </w:rPr>
        <w:t>, 2005. – 414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noProof/>
          <w:kern w:val="0"/>
          <w:sz w:val="28"/>
          <w:szCs w:val="24"/>
          <w:lang w:eastAsia="ru-RU"/>
        </w:rPr>
        <w:t>Трубецкой Е</w:t>
      </w:r>
      <w:r w:rsidRPr="00433AE7">
        <w:rPr>
          <w:rFonts w:ascii="Times New Roman" w:eastAsia="Times New Roman" w:hAnsi="Times New Roman" w:cs="Times New Roman"/>
          <w:noProof/>
          <w:kern w:val="0"/>
          <w:sz w:val="28"/>
          <w:szCs w:val="24"/>
          <w:lang w:eastAsia="ru-RU"/>
        </w:rPr>
        <w:t xml:space="preserve">. Три очерка о русской иконе. «Иное царство» и его искатели в русской народной сказке. – М.: Лепта, 2000. – 316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noProof/>
          <w:kern w:val="0"/>
          <w:sz w:val="28"/>
          <w:szCs w:val="24"/>
          <w:lang w:eastAsia="ru-RU"/>
        </w:rPr>
        <w:t>Тышко С</w:t>
      </w:r>
      <w:r w:rsidRPr="00433AE7">
        <w:rPr>
          <w:rFonts w:ascii="Times New Roman" w:eastAsia="Times New Roman" w:hAnsi="Times New Roman" w:cs="Times New Roman"/>
          <w:kern w:val="0"/>
          <w:sz w:val="28"/>
          <w:szCs w:val="24"/>
          <w:lang w:eastAsia="ru-RU"/>
        </w:rPr>
        <w:t>. Образ Фаворского света и особенности стиля в «Борисе Годунове» и «Хованщине» М.Мусоргского // На</w:t>
      </w:r>
      <w:r w:rsidRPr="00433AE7">
        <w:rPr>
          <w:rFonts w:ascii="Times New Roman" w:eastAsia="Times New Roman" w:hAnsi="Times New Roman" w:cs="Times New Roman"/>
          <w:kern w:val="0"/>
          <w:sz w:val="28"/>
          <w:szCs w:val="24"/>
          <w:lang w:val="uk-UA" w:eastAsia="ru-RU"/>
        </w:rPr>
        <w:t>уковий вісник НМАУ. – Вип. 42: Історія музики: нові факти та інтерпретації. – К., 2004. – С. 106-120.</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Тышко С</w:t>
      </w:r>
      <w:r w:rsidRPr="00433AE7">
        <w:rPr>
          <w:rFonts w:ascii="Times New Roman" w:eastAsia="Times New Roman" w:hAnsi="Times New Roman" w:cs="Times New Roman"/>
          <w:kern w:val="0"/>
          <w:sz w:val="28"/>
          <w:szCs w:val="24"/>
          <w:lang w:eastAsia="ru-RU"/>
        </w:rPr>
        <w:t xml:space="preserve">. Образ Фаворского света и процессы стилеобразования в операх М. Мусоргского // Музыкальная культура христианского мира. Материалы международной научной конференции. – Ростов-на-Дону, 2001. – С. 422-435.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lastRenderedPageBreak/>
        <w:t>Тышко С</w:t>
      </w:r>
      <w:r w:rsidRPr="00433AE7">
        <w:rPr>
          <w:rFonts w:ascii="Times New Roman" w:eastAsia="Times New Roman" w:hAnsi="Times New Roman" w:cs="Times New Roman"/>
          <w:kern w:val="0"/>
          <w:sz w:val="28"/>
          <w:szCs w:val="24"/>
          <w:lang w:eastAsia="ru-RU"/>
        </w:rPr>
        <w:t>. Проблема национального стиля в русской опере. Глинка. Мусоргский. Римский-Корсаков. – К., 1993. – 115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Тышко С</w:t>
      </w:r>
      <w:r w:rsidRPr="00433AE7">
        <w:rPr>
          <w:rFonts w:ascii="Times New Roman" w:eastAsia="Times New Roman" w:hAnsi="Times New Roman" w:cs="Times New Roman"/>
          <w:kern w:val="0"/>
          <w:sz w:val="28"/>
          <w:szCs w:val="24"/>
          <w:lang w:eastAsia="ru-RU"/>
        </w:rPr>
        <w:t>. «Хованщина»: правда истории, религиозная мистика и художественое обобщение. Лекция. (Рукопись).</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Успенский Б</w:t>
      </w:r>
      <w:r w:rsidRPr="00433AE7">
        <w:rPr>
          <w:rFonts w:ascii="Times New Roman" w:eastAsia="Times New Roman" w:hAnsi="Times New Roman" w:cs="Times New Roman"/>
          <w:kern w:val="0"/>
          <w:sz w:val="28"/>
          <w:szCs w:val="24"/>
          <w:lang w:eastAsia="ru-RU"/>
        </w:rPr>
        <w:t>. Избранные труды. – Том І. – Семиотика истории. Семиотика культуры. – М.: Языки русской культуры, 1996. – 607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Федоров Н</w:t>
      </w:r>
      <w:r w:rsidRPr="00433AE7">
        <w:rPr>
          <w:rFonts w:ascii="Times New Roman" w:eastAsia="Times New Roman" w:hAnsi="Times New Roman" w:cs="Times New Roman"/>
          <w:kern w:val="0"/>
          <w:sz w:val="28"/>
          <w:szCs w:val="24"/>
          <w:lang w:eastAsia="ru-RU"/>
        </w:rPr>
        <w:t xml:space="preserve">. Философия общего дела: Федоров Н. Сочинения. – М.: «Мысль», 1982. – 710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Федотов Г.</w:t>
      </w:r>
      <w:r w:rsidRPr="00433AE7">
        <w:rPr>
          <w:rFonts w:ascii="Times New Roman" w:eastAsia="Times New Roman" w:hAnsi="Times New Roman" w:cs="Times New Roman"/>
          <w:kern w:val="0"/>
          <w:sz w:val="28"/>
          <w:szCs w:val="24"/>
          <w:lang w:eastAsia="ru-RU"/>
        </w:rPr>
        <w:t xml:space="preserve"> Святые Древней Руси. – СПб: «Сатисъ Держава», 2004. – 300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Федотов Г.</w:t>
      </w:r>
      <w:r w:rsidRPr="00433AE7">
        <w:rPr>
          <w:rFonts w:ascii="Times New Roman" w:eastAsia="Times New Roman" w:hAnsi="Times New Roman" w:cs="Times New Roman"/>
          <w:kern w:val="0"/>
          <w:sz w:val="28"/>
          <w:szCs w:val="24"/>
          <w:lang w:eastAsia="ru-RU"/>
        </w:rPr>
        <w:t xml:space="preserve"> Стихи духовные. Русская народная вера по духовным стихам. – М.: «Прогресс», «Гносис», 1991. – 185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Феофан Затворник, еп.</w:t>
      </w:r>
      <w:r w:rsidRPr="00433AE7">
        <w:rPr>
          <w:rFonts w:ascii="Times New Roman" w:eastAsia="Times New Roman" w:hAnsi="Times New Roman" w:cs="Times New Roman"/>
          <w:kern w:val="0"/>
          <w:sz w:val="28"/>
          <w:szCs w:val="24"/>
          <w:lang w:eastAsia="ru-RU"/>
        </w:rPr>
        <w:t xml:space="preserve"> Путь ко спасению. Письма о христианской жизни. Поучения. – М.: Лепта, 2003. - 793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Феофан Затворник, еп.</w:t>
      </w:r>
      <w:r w:rsidRPr="00433AE7">
        <w:rPr>
          <w:rFonts w:ascii="Times New Roman" w:eastAsia="Times New Roman" w:hAnsi="Times New Roman" w:cs="Times New Roman"/>
          <w:kern w:val="0"/>
          <w:sz w:val="28"/>
          <w:szCs w:val="24"/>
          <w:lang w:eastAsia="ru-RU"/>
        </w:rPr>
        <w:t xml:space="preserve"> Что есть духовная жизнь и как на нее настроиться. – 2003. – 216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 xml:space="preserve">Ферман В. </w:t>
      </w:r>
      <w:r w:rsidRPr="00433AE7">
        <w:rPr>
          <w:rFonts w:ascii="Times New Roman" w:eastAsia="Times New Roman" w:hAnsi="Times New Roman" w:cs="Times New Roman"/>
          <w:kern w:val="0"/>
          <w:sz w:val="28"/>
          <w:szCs w:val="20"/>
          <w:lang w:eastAsia="ru-RU"/>
        </w:rPr>
        <w:t>Оперный театр. Статьи и исследования. – М.: Музгиз, 1961. – 359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 xml:space="preserve">Философский </w:t>
      </w:r>
      <w:r w:rsidRPr="00433AE7">
        <w:rPr>
          <w:rFonts w:ascii="Times New Roman" w:eastAsia="Times New Roman" w:hAnsi="Times New Roman" w:cs="Times New Roman"/>
          <w:kern w:val="0"/>
          <w:sz w:val="28"/>
          <w:szCs w:val="20"/>
          <w:lang w:eastAsia="ru-RU"/>
        </w:rPr>
        <w:t>энциклопедический словарь. / Ред. С.Аверинцев и др. – М.: Советская Энциклопедия, 1989. – 814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val="uk-UA" w:eastAsia="ru-RU"/>
        </w:rPr>
        <w:t xml:space="preserve">Філософський </w:t>
      </w:r>
      <w:r w:rsidRPr="00433AE7">
        <w:rPr>
          <w:rFonts w:ascii="Times New Roman" w:eastAsia="Times New Roman" w:hAnsi="Times New Roman" w:cs="Times New Roman"/>
          <w:kern w:val="0"/>
          <w:sz w:val="28"/>
          <w:szCs w:val="20"/>
          <w:lang w:val="uk-UA" w:eastAsia="ru-RU"/>
        </w:rPr>
        <w:t>словник. / Ред. В.Шинкарука. – 2-е вид. – К., Гол. Ред. Укр. Рад. Енциклопедії, 1986. – 600 с.</w:t>
      </w:r>
    </w:p>
    <w:p w:rsidR="00433AE7" w:rsidRPr="00433AE7" w:rsidRDefault="00433AE7" w:rsidP="0053251C">
      <w:pPr>
        <w:widowControl/>
        <w:numPr>
          <w:ilvl w:val="0"/>
          <w:numId w:val="10"/>
        </w:numPr>
        <w:tabs>
          <w:tab w:val="left" w:pos="1069"/>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Филарет Московский, митр.</w:t>
      </w:r>
      <w:r w:rsidRPr="00433AE7">
        <w:rPr>
          <w:rFonts w:ascii="Times New Roman" w:eastAsia="Times New Roman" w:hAnsi="Times New Roman" w:cs="Times New Roman"/>
          <w:kern w:val="0"/>
          <w:sz w:val="28"/>
          <w:szCs w:val="20"/>
          <w:lang w:eastAsia="ru-RU"/>
        </w:rPr>
        <w:t xml:space="preserve"> Да подражаем его вере. Слова в дни памяти Преподобного Сергия. – М.: Издательский Совет Русской Православной Церкви. – 2002. – 254 с.</w:t>
      </w:r>
    </w:p>
    <w:p w:rsidR="00433AE7" w:rsidRPr="00433AE7" w:rsidRDefault="00433AE7" w:rsidP="0053251C">
      <w:pPr>
        <w:widowControl/>
        <w:numPr>
          <w:ilvl w:val="0"/>
          <w:numId w:val="10"/>
        </w:numPr>
        <w:tabs>
          <w:tab w:val="left" w:pos="284"/>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Филарет Московский, митр</w:t>
      </w:r>
      <w:r w:rsidRPr="00433AE7">
        <w:rPr>
          <w:rFonts w:ascii="Times New Roman" w:eastAsia="Times New Roman" w:hAnsi="Times New Roman" w:cs="Times New Roman"/>
          <w:kern w:val="0"/>
          <w:sz w:val="28"/>
          <w:szCs w:val="20"/>
          <w:lang w:eastAsia="ru-RU"/>
        </w:rPr>
        <w:t>. Пространный христианский катехизис православной кафолической восточной церкви. Переиздание: Свято-Троицкая Сергиева Лавра, 2003. – 103 с.</w:t>
      </w:r>
    </w:p>
    <w:p w:rsidR="00433AE7" w:rsidRPr="00433AE7" w:rsidRDefault="00433AE7" w:rsidP="0053251C">
      <w:pPr>
        <w:widowControl/>
        <w:numPr>
          <w:ilvl w:val="0"/>
          <w:numId w:val="10"/>
        </w:numPr>
        <w:tabs>
          <w:tab w:val="left" w:pos="284"/>
        </w:tabs>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Флоренски</w:t>
      </w:r>
      <w:r w:rsidRPr="00433AE7">
        <w:rPr>
          <w:rFonts w:ascii="Times New Roman" w:eastAsia="Times New Roman" w:hAnsi="Times New Roman" w:cs="Times New Roman"/>
          <w:i/>
          <w:iCs/>
          <w:kern w:val="0"/>
          <w:sz w:val="28"/>
          <w:szCs w:val="20"/>
          <w:lang w:val="uk-UA" w:eastAsia="ru-RU"/>
        </w:rPr>
        <w:t>й</w:t>
      </w:r>
      <w:r w:rsidRPr="00433AE7">
        <w:rPr>
          <w:rFonts w:ascii="Times New Roman" w:eastAsia="Times New Roman" w:hAnsi="Times New Roman" w:cs="Times New Roman"/>
          <w:i/>
          <w:iCs/>
          <w:kern w:val="0"/>
          <w:sz w:val="28"/>
          <w:szCs w:val="20"/>
          <w:lang w:eastAsia="ru-RU"/>
        </w:rPr>
        <w:t xml:space="preserve"> П</w:t>
      </w:r>
      <w:r w:rsidRPr="00433AE7">
        <w:rPr>
          <w:rFonts w:ascii="Times New Roman" w:eastAsia="Times New Roman" w:hAnsi="Times New Roman" w:cs="Times New Roman"/>
          <w:kern w:val="0"/>
          <w:sz w:val="28"/>
          <w:szCs w:val="20"/>
          <w:lang w:eastAsia="ru-RU"/>
        </w:rPr>
        <w:t xml:space="preserve">, </w:t>
      </w:r>
      <w:r w:rsidRPr="00433AE7">
        <w:rPr>
          <w:rFonts w:ascii="Times New Roman" w:eastAsia="Times New Roman" w:hAnsi="Times New Roman" w:cs="Times New Roman"/>
          <w:i/>
          <w:iCs/>
          <w:kern w:val="0"/>
          <w:sz w:val="28"/>
          <w:szCs w:val="20"/>
          <w:lang w:eastAsia="ru-RU"/>
        </w:rPr>
        <w:t>свящ.</w:t>
      </w:r>
      <w:r w:rsidRPr="00433AE7">
        <w:rPr>
          <w:rFonts w:ascii="Times New Roman" w:eastAsia="Times New Roman" w:hAnsi="Times New Roman" w:cs="Times New Roman"/>
          <w:kern w:val="0"/>
          <w:sz w:val="28"/>
          <w:szCs w:val="20"/>
          <w:lang w:eastAsia="ru-RU"/>
        </w:rPr>
        <w:t xml:space="preserve"> Столп и утверждение истины. Опыт православной теодицеи в 12 письмах. – М., 2002. – 812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Флоровский Г., прот.</w:t>
      </w:r>
      <w:r w:rsidRPr="00433AE7">
        <w:rPr>
          <w:rFonts w:ascii="Times New Roman" w:eastAsia="Times New Roman" w:hAnsi="Times New Roman" w:cs="Times New Roman"/>
          <w:kern w:val="0"/>
          <w:sz w:val="28"/>
          <w:szCs w:val="20"/>
          <w:lang w:eastAsia="ru-RU"/>
        </w:rPr>
        <w:t xml:space="preserve"> Пути русскаго богословія. Третье издание с предисловием прот. И.Мейендорфа и указателем имен. – Киев,  Христианско-благотворительная ассоциация «Путь к истине», 1991. – 599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Франк С.</w:t>
      </w:r>
      <w:r w:rsidRPr="00433AE7">
        <w:rPr>
          <w:rFonts w:ascii="Times New Roman" w:eastAsia="Times New Roman" w:hAnsi="Times New Roman" w:cs="Times New Roman"/>
          <w:kern w:val="0"/>
          <w:sz w:val="28"/>
          <w:szCs w:val="20"/>
          <w:lang w:eastAsia="ru-RU"/>
        </w:rPr>
        <w:t xml:space="preserve"> Этика нигилизма // Вехи. Интеллигенция в России. – М.: Молодая гвардия, 1991. – С.153-184.</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0"/>
          <w:lang w:eastAsia="ru-RU"/>
        </w:rPr>
        <w:t>Фрид Э</w:t>
      </w:r>
      <w:r w:rsidRPr="00433AE7">
        <w:rPr>
          <w:rFonts w:ascii="Times New Roman" w:eastAsia="Times New Roman" w:hAnsi="Times New Roman" w:cs="Times New Roman"/>
          <w:kern w:val="0"/>
          <w:sz w:val="28"/>
          <w:szCs w:val="20"/>
          <w:lang w:eastAsia="ru-RU"/>
        </w:rPr>
        <w:t>. Милий Алексеевич Балакирев (1837-1910) // М. А. Балакирев. Исследования и статьи. – Л.: Музыка, 1961. – С.5-75.</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iCs/>
          <w:kern w:val="0"/>
          <w:sz w:val="28"/>
          <w:szCs w:val="24"/>
          <w:lang w:eastAsia="ru-RU"/>
        </w:rPr>
      </w:pPr>
      <w:r w:rsidRPr="00433AE7">
        <w:rPr>
          <w:rFonts w:ascii="Times New Roman" w:eastAsia="Times New Roman" w:hAnsi="Times New Roman" w:cs="Times New Roman"/>
          <w:i/>
          <w:kern w:val="0"/>
          <w:sz w:val="28"/>
          <w:szCs w:val="20"/>
          <w:lang w:eastAsia="ru-RU"/>
        </w:rPr>
        <w:t>Фрид Э</w:t>
      </w:r>
      <w:r w:rsidRPr="00433AE7">
        <w:rPr>
          <w:rFonts w:ascii="Times New Roman" w:eastAsia="Times New Roman" w:hAnsi="Times New Roman" w:cs="Times New Roman"/>
          <w:iCs/>
          <w:kern w:val="0"/>
          <w:sz w:val="28"/>
          <w:szCs w:val="20"/>
          <w:lang w:eastAsia="ru-RU"/>
        </w:rPr>
        <w:t>. М.П.Мусоргский. Проблемы творчества. – Л.,1981. – С.5-24; 74-124.</w:t>
      </w:r>
    </w:p>
    <w:p w:rsidR="00433AE7" w:rsidRPr="00433AE7" w:rsidRDefault="00433AE7" w:rsidP="0053251C">
      <w:pPr>
        <w:widowControl/>
        <w:numPr>
          <w:ilvl w:val="0"/>
          <w:numId w:val="10"/>
        </w:numPr>
        <w:tabs>
          <w:tab w:val="left" w:pos="360"/>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Фрид Э</w:t>
      </w:r>
      <w:r w:rsidRPr="00433AE7">
        <w:rPr>
          <w:rFonts w:ascii="Times New Roman" w:eastAsia="Times New Roman" w:hAnsi="Times New Roman" w:cs="Times New Roman"/>
          <w:kern w:val="0"/>
          <w:sz w:val="28"/>
          <w:szCs w:val="24"/>
          <w:lang w:eastAsia="ru-RU"/>
        </w:rPr>
        <w:t xml:space="preserve">. Прошедшее, настоящее и будущее в «Хованщине» М. Мусоргского. – Л.: Музыка, 1974. – 334 с. </w:t>
      </w:r>
    </w:p>
    <w:p w:rsidR="00433AE7" w:rsidRPr="00433AE7" w:rsidRDefault="00433AE7" w:rsidP="0053251C">
      <w:pPr>
        <w:widowControl/>
        <w:numPr>
          <w:ilvl w:val="0"/>
          <w:numId w:val="10"/>
        </w:numPr>
        <w:tabs>
          <w:tab w:val="left" w:pos="360"/>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 xml:space="preserve">Фром Э. </w:t>
      </w:r>
      <w:r w:rsidRPr="00433AE7">
        <w:rPr>
          <w:rFonts w:ascii="Times New Roman" w:eastAsia="Times New Roman" w:hAnsi="Times New Roman" w:cs="Times New Roman"/>
          <w:kern w:val="0"/>
          <w:sz w:val="28"/>
          <w:szCs w:val="24"/>
          <w:lang w:eastAsia="ru-RU"/>
        </w:rPr>
        <w:t xml:space="preserve">Человек для себя. Исследование психологических проблем этики: Пер. с англ. – Минск: Коллегиум, 1992. – 253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Хохловкина А</w:t>
      </w:r>
      <w:r w:rsidRPr="00433AE7">
        <w:rPr>
          <w:rFonts w:ascii="Times New Roman" w:eastAsia="Times New Roman" w:hAnsi="Times New Roman" w:cs="Times New Roman"/>
          <w:kern w:val="0"/>
          <w:sz w:val="28"/>
          <w:szCs w:val="24"/>
          <w:lang w:eastAsia="ru-RU"/>
        </w:rPr>
        <w:t xml:space="preserve">. Западно-европейская опера. Конец </w:t>
      </w:r>
      <w:r w:rsidRPr="00433AE7">
        <w:rPr>
          <w:rFonts w:ascii="Times New Roman" w:eastAsia="Times New Roman" w:hAnsi="Times New Roman" w:cs="Times New Roman"/>
          <w:kern w:val="0"/>
          <w:sz w:val="28"/>
          <w:szCs w:val="24"/>
          <w:lang w:val="en-US" w:eastAsia="ru-RU"/>
        </w:rPr>
        <w:t>XVIII</w:t>
      </w:r>
      <w:r w:rsidRPr="00433AE7">
        <w:rPr>
          <w:rFonts w:ascii="Times New Roman" w:eastAsia="Times New Roman" w:hAnsi="Times New Roman" w:cs="Times New Roman"/>
          <w:kern w:val="0"/>
          <w:sz w:val="28"/>
          <w:szCs w:val="24"/>
          <w:lang w:eastAsia="ru-RU"/>
        </w:rPr>
        <w:t xml:space="preserve"> – начало </w:t>
      </w:r>
      <w:r w:rsidRPr="00433AE7">
        <w:rPr>
          <w:rFonts w:ascii="Times New Roman" w:eastAsia="Times New Roman" w:hAnsi="Times New Roman" w:cs="Times New Roman"/>
          <w:kern w:val="0"/>
          <w:sz w:val="28"/>
          <w:szCs w:val="24"/>
          <w:lang w:val="en-US" w:eastAsia="ru-RU"/>
        </w:rPr>
        <w:t>XIX</w:t>
      </w:r>
      <w:r w:rsidRPr="00433AE7">
        <w:rPr>
          <w:rFonts w:ascii="Times New Roman" w:eastAsia="Times New Roman" w:hAnsi="Times New Roman" w:cs="Times New Roman"/>
          <w:kern w:val="0"/>
          <w:sz w:val="28"/>
          <w:szCs w:val="24"/>
          <w:lang w:eastAsia="ru-RU"/>
        </w:rPr>
        <w:t xml:space="preserve"> века. Очерки. – М.: Гос. Муз. изд., 1962. – 367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Хубов Г</w:t>
      </w:r>
      <w:r w:rsidRPr="00433AE7">
        <w:rPr>
          <w:rFonts w:ascii="Times New Roman" w:eastAsia="Times New Roman" w:hAnsi="Times New Roman" w:cs="Times New Roman"/>
          <w:kern w:val="0"/>
          <w:sz w:val="28"/>
          <w:szCs w:val="24"/>
          <w:lang w:eastAsia="ru-RU"/>
        </w:rPr>
        <w:t>. Мусоргский. – М.: Музыка, 1969. – 802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Хубов Г</w:t>
      </w:r>
      <w:r w:rsidRPr="00433AE7">
        <w:rPr>
          <w:rFonts w:ascii="Times New Roman" w:eastAsia="Times New Roman" w:hAnsi="Times New Roman" w:cs="Times New Roman"/>
          <w:kern w:val="0"/>
          <w:sz w:val="28"/>
          <w:szCs w:val="24"/>
          <w:lang w:eastAsia="ru-RU"/>
        </w:rPr>
        <w:t>. Жизнь А.Серова. – М.-Л.: Гос. Муз. издательство, 1950. – 139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Цуккерман В</w:t>
      </w:r>
      <w:r w:rsidRPr="00433AE7">
        <w:rPr>
          <w:rFonts w:ascii="Times New Roman" w:eastAsia="Times New Roman" w:hAnsi="Times New Roman" w:cs="Times New Roman"/>
          <w:kern w:val="0"/>
          <w:sz w:val="28"/>
          <w:szCs w:val="20"/>
          <w:lang w:eastAsia="ru-RU"/>
        </w:rPr>
        <w:t xml:space="preserve">. Комплекс диссонантной диатоники: Цуккерман В. Музыкально-теоретические очерки и этюды. – Вып. 2: О музыкальной речи Н.А. Римского-Корсакова. – М.: Сов. композитор, 1965. – 464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Черкашина М</w:t>
      </w:r>
      <w:r w:rsidRPr="00433AE7">
        <w:rPr>
          <w:rFonts w:ascii="Times New Roman" w:eastAsia="Times New Roman" w:hAnsi="Times New Roman" w:cs="Times New Roman"/>
          <w:kern w:val="0"/>
          <w:sz w:val="28"/>
          <w:szCs w:val="20"/>
          <w:lang w:eastAsia="ru-RU"/>
        </w:rPr>
        <w:t>. Александр Николаевич Серов. – М.: Музыка, 1985. – 168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kern w:val="0"/>
          <w:sz w:val="28"/>
          <w:szCs w:val="20"/>
          <w:lang w:eastAsia="ru-RU"/>
        </w:rPr>
        <w:t xml:space="preserve"> </w:t>
      </w:r>
      <w:r w:rsidRPr="00433AE7">
        <w:rPr>
          <w:rFonts w:ascii="Times New Roman" w:eastAsia="Times New Roman" w:hAnsi="Times New Roman" w:cs="Times New Roman"/>
          <w:i/>
          <w:iCs/>
          <w:kern w:val="0"/>
          <w:sz w:val="28"/>
          <w:szCs w:val="20"/>
          <w:lang w:eastAsia="ru-RU"/>
        </w:rPr>
        <w:t>Черкашина М</w:t>
      </w:r>
      <w:r w:rsidRPr="00433AE7">
        <w:rPr>
          <w:rFonts w:ascii="Times New Roman" w:eastAsia="Times New Roman" w:hAnsi="Times New Roman" w:cs="Times New Roman"/>
          <w:kern w:val="0"/>
          <w:sz w:val="28"/>
          <w:szCs w:val="20"/>
          <w:lang w:eastAsia="ru-RU"/>
        </w:rPr>
        <w:t>. Историческая опера эпохи романтизма. – К.: Музична Україна, 1986. – 150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lastRenderedPageBreak/>
        <w:t>Черкашина М.</w:t>
      </w:r>
      <w:r w:rsidRPr="00433AE7">
        <w:rPr>
          <w:rFonts w:ascii="Times New Roman" w:eastAsia="Times New Roman" w:hAnsi="Times New Roman" w:cs="Times New Roman"/>
          <w:kern w:val="0"/>
          <w:sz w:val="28"/>
          <w:szCs w:val="20"/>
          <w:lang w:eastAsia="ru-RU"/>
        </w:rPr>
        <w:t xml:space="preserve"> Размышления о феномене оперы // Музыка и театр на перекрестке времен: Сб. статей. – В 2-х томах. – Т.1. – Сумы: Наука. 2002. – С.43-55.</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0"/>
          <w:lang w:eastAsia="ru-RU"/>
        </w:rPr>
      </w:pPr>
      <w:r w:rsidRPr="00433AE7">
        <w:rPr>
          <w:rFonts w:ascii="Times New Roman" w:eastAsia="Times New Roman" w:hAnsi="Times New Roman" w:cs="Times New Roman"/>
          <w:i/>
          <w:iCs/>
          <w:kern w:val="0"/>
          <w:sz w:val="28"/>
          <w:szCs w:val="20"/>
          <w:lang w:eastAsia="ru-RU"/>
        </w:rPr>
        <w:t>Черкашина М.</w:t>
      </w:r>
      <w:r w:rsidRPr="00433AE7">
        <w:rPr>
          <w:rFonts w:ascii="Times New Roman" w:eastAsia="Times New Roman" w:hAnsi="Times New Roman" w:cs="Times New Roman"/>
          <w:kern w:val="0"/>
          <w:sz w:val="28"/>
          <w:szCs w:val="20"/>
          <w:lang w:eastAsia="ru-RU"/>
        </w:rPr>
        <w:t xml:space="preserve"> „Орлеанська діва” П.І.Чайковського і велика історична опера //</w:t>
      </w:r>
      <w:r w:rsidRPr="00433AE7">
        <w:rPr>
          <w:rFonts w:ascii="Times New Roman" w:eastAsia="Times New Roman" w:hAnsi="Times New Roman" w:cs="Times New Roman"/>
          <w:kern w:val="0"/>
          <w:sz w:val="28"/>
          <w:szCs w:val="20"/>
          <w:lang w:val="uk-UA" w:eastAsia="ru-RU"/>
        </w:rPr>
        <w:t xml:space="preserve"> </w:t>
      </w:r>
      <w:r w:rsidRPr="00433AE7">
        <w:rPr>
          <w:rFonts w:ascii="Times New Roman" w:eastAsia="Times New Roman" w:hAnsi="Times New Roman" w:cs="Times New Roman"/>
          <w:kern w:val="0"/>
          <w:sz w:val="28"/>
          <w:szCs w:val="24"/>
          <w:lang w:eastAsia="ru-RU"/>
        </w:rPr>
        <w:t>Чайковський та Україна. Тематична збірка наукових праць. – К., 1991. – С.184-196.</w:t>
      </w:r>
    </w:p>
    <w:p w:rsidR="00433AE7" w:rsidRPr="00433AE7" w:rsidRDefault="00433AE7" w:rsidP="0053251C">
      <w:pPr>
        <w:widowControl/>
        <w:numPr>
          <w:ilvl w:val="0"/>
          <w:numId w:val="10"/>
        </w:numPr>
        <w:tabs>
          <w:tab w:val="num" w:pos="567"/>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Шестаков В</w:t>
      </w:r>
      <w:r w:rsidRPr="00433AE7">
        <w:rPr>
          <w:rFonts w:ascii="Times New Roman" w:eastAsia="Times New Roman" w:hAnsi="Times New Roman" w:cs="Times New Roman"/>
          <w:kern w:val="0"/>
          <w:sz w:val="28"/>
          <w:szCs w:val="24"/>
          <w:lang w:eastAsia="ru-RU"/>
        </w:rPr>
        <w:t>. Эсхатологические мотивы в легенде о граде Китеже: Шестаков В. Эсхатология и утопия (Очерки русской философии и культуры). – М.: “Владос”, 1995. – 206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Ширинян Р.</w:t>
      </w:r>
      <w:r w:rsidRPr="00433AE7">
        <w:rPr>
          <w:rFonts w:ascii="Times New Roman" w:eastAsia="Times New Roman" w:hAnsi="Times New Roman" w:cs="Times New Roman"/>
          <w:kern w:val="0"/>
          <w:sz w:val="28"/>
          <w:szCs w:val="24"/>
          <w:lang w:eastAsia="ru-RU"/>
        </w:rPr>
        <w:t xml:space="preserve"> Оперная драматургия Мусоргского. – М.: Музыка, 1981. – 284 с.</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Шлифштейн С</w:t>
      </w:r>
      <w:r w:rsidRPr="00433AE7">
        <w:rPr>
          <w:rFonts w:ascii="Times New Roman" w:eastAsia="Times New Roman" w:hAnsi="Times New Roman" w:cs="Times New Roman"/>
          <w:kern w:val="0"/>
          <w:sz w:val="28"/>
          <w:szCs w:val="24"/>
          <w:lang w:eastAsia="ru-RU"/>
        </w:rPr>
        <w:t xml:space="preserve">. Мусоргский. Художник. Время. Судьба. — М.: Музыка, 1975. – 334 с. </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Щербакова Т</w:t>
      </w:r>
      <w:r w:rsidRPr="00433AE7">
        <w:rPr>
          <w:rFonts w:ascii="Times New Roman" w:eastAsia="Times New Roman" w:hAnsi="Times New Roman" w:cs="Times New Roman"/>
          <w:kern w:val="0"/>
          <w:sz w:val="28"/>
          <w:szCs w:val="24"/>
          <w:lang w:eastAsia="ru-RU"/>
        </w:rPr>
        <w:t>. «Жизнь, где бы ни сказалась…» Литургический элемент в творчестве Мусоргского // Музыкальная академия. – 1999. - №2. – с.127-131.</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Энгель Ю.</w:t>
      </w:r>
      <w:r w:rsidRPr="00433AE7">
        <w:rPr>
          <w:rFonts w:ascii="Times New Roman" w:eastAsia="Times New Roman" w:hAnsi="Times New Roman" w:cs="Times New Roman"/>
          <w:kern w:val="0"/>
          <w:sz w:val="28"/>
          <w:szCs w:val="24"/>
          <w:lang w:eastAsia="ru-RU"/>
        </w:rPr>
        <w:t xml:space="preserve"> «Сказание о невидимом граде Китеже» // Музыкальная Академия. – 1994. – № 2. – С.92-94.</w:t>
      </w:r>
    </w:p>
    <w:p w:rsidR="00433AE7" w:rsidRPr="00433AE7" w:rsidRDefault="00433AE7" w:rsidP="0053251C">
      <w:pPr>
        <w:widowControl/>
        <w:numPr>
          <w:ilvl w:val="0"/>
          <w:numId w:val="10"/>
        </w:numPr>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Яворский Б</w:t>
      </w:r>
      <w:r w:rsidRPr="00433AE7">
        <w:rPr>
          <w:rFonts w:ascii="Times New Roman" w:eastAsia="Times New Roman" w:hAnsi="Times New Roman" w:cs="Times New Roman"/>
          <w:kern w:val="0"/>
          <w:sz w:val="28"/>
          <w:szCs w:val="24"/>
          <w:lang w:eastAsia="ru-RU"/>
        </w:rPr>
        <w:t xml:space="preserve">. Истовость: Яворский Б. Избранные труды. – Т. </w:t>
      </w:r>
      <w:r w:rsidRPr="00433AE7">
        <w:rPr>
          <w:rFonts w:ascii="Times New Roman" w:eastAsia="Times New Roman" w:hAnsi="Times New Roman" w:cs="Times New Roman"/>
          <w:kern w:val="0"/>
          <w:sz w:val="28"/>
          <w:szCs w:val="24"/>
          <w:lang w:eastAsia="ru-RU"/>
        </w:rPr>
        <w:sym w:font="Times New Roman" w:char="0049"/>
      </w:r>
      <w:r w:rsidRPr="00433AE7">
        <w:rPr>
          <w:rFonts w:ascii="Times New Roman" w:eastAsia="Times New Roman" w:hAnsi="Times New Roman" w:cs="Times New Roman"/>
          <w:kern w:val="0"/>
          <w:sz w:val="28"/>
          <w:szCs w:val="24"/>
          <w:lang w:eastAsia="ru-RU"/>
        </w:rPr>
        <w:sym w:font="Times New Roman" w:char="0049"/>
      </w:r>
      <w:r w:rsidRPr="00433AE7">
        <w:rPr>
          <w:rFonts w:ascii="Times New Roman" w:eastAsia="Times New Roman" w:hAnsi="Times New Roman" w:cs="Times New Roman"/>
          <w:kern w:val="0"/>
          <w:sz w:val="28"/>
          <w:szCs w:val="24"/>
          <w:lang w:eastAsia="ru-RU"/>
        </w:rPr>
        <w:t xml:space="preserve"> - Ч. 1. – М., 1987. – С. 77-84.</w:t>
      </w:r>
    </w:p>
    <w:p w:rsidR="00433AE7" w:rsidRPr="00433AE7" w:rsidRDefault="00433AE7" w:rsidP="0053251C">
      <w:pPr>
        <w:widowControl/>
        <w:numPr>
          <w:ilvl w:val="0"/>
          <w:numId w:val="10"/>
        </w:numPr>
        <w:tabs>
          <w:tab w:val="num" w:pos="426"/>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Ямпольский М</w:t>
      </w:r>
      <w:r w:rsidRPr="00433AE7">
        <w:rPr>
          <w:rFonts w:ascii="Times New Roman" w:eastAsia="Times New Roman" w:hAnsi="Times New Roman" w:cs="Times New Roman"/>
          <w:kern w:val="0"/>
          <w:sz w:val="28"/>
          <w:szCs w:val="24"/>
          <w:lang w:eastAsia="ru-RU"/>
        </w:rPr>
        <w:t>. Память Тиресия. Интертекстуальность и кинематограф. – М.: РИК «Культура», 1993. – 364 с.</w:t>
      </w:r>
    </w:p>
    <w:p w:rsidR="00433AE7" w:rsidRPr="00433AE7" w:rsidRDefault="00433AE7" w:rsidP="0053251C">
      <w:pPr>
        <w:widowControl/>
        <w:numPr>
          <w:ilvl w:val="0"/>
          <w:numId w:val="10"/>
        </w:numPr>
        <w:tabs>
          <w:tab w:val="num" w:pos="426"/>
        </w:tabs>
        <w:suppressAutoHyphens w:val="0"/>
        <w:spacing w:after="0" w:line="360" w:lineRule="auto"/>
        <w:ind w:hanging="720"/>
        <w:jc w:val="left"/>
        <w:rPr>
          <w:rFonts w:ascii="Times New Roman" w:eastAsia="Times New Roman" w:hAnsi="Times New Roman" w:cs="Times New Roman"/>
          <w:kern w:val="0"/>
          <w:sz w:val="28"/>
          <w:szCs w:val="24"/>
          <w:lang w:eastAsia="ru-RU"/>
        </w:rPr>
      </w:pPr>
      <w:r w:rsidRPr="00433AE7">
        <w:rPr>
          <w:rFonts w:ascii="Times New Roman" w:eastAsia="Times New Roman" w:hAnsi="Times New Roman" w:cs="Times New Roman"/>
          <w:i/>
          <w:iCs/>
          <w:kern w:val="0"/>
          <w:sz w:val="28"/>
          <w:szCs w:val="24"/>
          <w:lang w:eastAsia="ru-RU"/>
        </w:rPr>
        <w:t>Ястребцев В.</w:t>
      </w:r>
      <w:r w:rsidRPr="00433AE7">
        <w:rPr>
          <w:rFonts w:ascii="Times New Roman" w:eastAsia="Times New Roman" w:hAnsi="Times New Roman" w:cs="Times New Roman"/>
          <w:kern w:val="0"/>
          <w:sz w:val="28"/>
          <w:szCs w:val="24"/>
          <w:lang w:eastAsia="ru-RU"/>
        </w:rPr>
        <w:t xml:space="preserve"> Мои воспоминания о Н. А. Римском-Корсакове. – Вып. 1. – Петроград: Типография Главного управления уделов, 1917. – 144 с.</w:t>
      </w:r>
    </w:p>
    <w:p w:rsidR="00433AE7" w:rsidRPr="00433AE7" w:rsidRDefault="00433AE7" w:rsidP="0053251C">
      <w:pPr>
        <w:widowControl/>
        <w:numPr>
          <w:ilvl w:val="0"/>
          <w:numId w:val="10"/>
        </w:numPr>
        <w:tabs>
          <w:tab w:val="num" w:pos="426"/>
        </w:tabs>
        <w:suppressAutoHyphens w:val="0"/>
        <w:spacing w:after="0" w:line="360" w:lineRule="auto"/>
        <w:ind w:hanging="720"/>
        <w:jc w:val="left"/>
        <w:rPr>
          <w:rFonts w:ascii="Times New Roman" w:eastAsia="Times New Roman" w:hAnsi="Times New Roman" w:cs="Times New Roman"/>
          <w:kern w:val="0"/>
          <w:sz w:val="28"/>
          <w:szCs w:val="24"/>
          <w:lang w:val="en-US" w:eastAsia="ru-RU"/>
        </w:rPr>
      </w:pPr>
      <w:r w:rsidRPr="00433AE7">
        <w:rPr>
          <w:rFonts w:ascii="Times New Roman" w:eastAsia="Times New Roman" w:hAnsi="Times New Roman" w:cs="Times New Roman"/>
          <w:i/>
          <w:iCs/>
          <w:kern w:val="0"/>
          <w:sz w:val="28"/>
          <w:szCs w:val="24"/>
          <w:lang w:val="en-US" w:eastAsia="ru-RU"/>
        </w:rPr>
        <w:t>Emerson C</w:t>
      </w:r>
      <w:r w:rsidRPr="00433AE7">
        <w:rPr>
          <w:rFonts w:ascii="Times New Roman" w:eastAsia="Times New Roman" w:hAnsi="Times New Roman" w:cs="Times New Roman"/>
          <w:kern w:val="0"/>
          <w:sz w:val="28"/>
          <w:szCs w:val="24"/>
          <w:lang w:val="en-US" w:eastAsia="ru-RU"/>
        </w:rPr>
        <w:t xml:space="preserve">. Musorgsky’s Libretti on Historical Themes: From the Two </w:t>
      </w:r>
      <w:r w:rsidRPr="00433AE7">
        <w:rPr>
          <w:rFonts w:ascii="Times New Roman" w:eastAsia="Times New Roman" w:hAnsi="Times New Roman" w:cs="Times New Roman"/>
          <w:i/>
          <w:kern w:val="0"/>
          <w:sz w:val="28"/>
          <w:szCs w:val="24"/>
          <w:lang w:val="en-US" w:eastAsia="ru-RU"/>
        </w:rPr>
        <w:t>Borises</w:t>
      </w:r>
      <w:r w:rsidRPr="00433AE7">
        <w:rPr>
          <w:rFonts w:ascii="Times New Roman" w:eastAsia="Times New Roman" w:hAnsi="Times New Roman" w:cs="Times New Roman"/>
          <w:kern w:val="0"/>
          <w:sz w:val="28"/>
          <w:szCs w:val="24"/>
          <w:lang w:val="en-US" w:eastAsia="ru-RU"/>
        </w:rPr>
        <w:t xml:space="preserve"> to </w:t>
      </w:r>
      <w:r w:rsidRPr="00433AE7">
        <w:rPr>
          <w:rFonts w:ascii="Times New Roman" w:eastAsia="Times New Roman" w:hAnsi="Times New Roman" w:cs="Times New Roman"/>
          <w:i/>
          <w:kern w:val="0"/>
          <w:sz w:val="28"/>
          <w:szCs w:val="24"/>
          <w:lang w:val="en-US" w:eastAsia="ru-RU"/>
        </w:rPr>
        <w:t>Khovanshchina</w:t>
      </w:r>
      <w:r w:rsidRPr="00433AE7">
        <w:rPr>
          <w:rFonts w:ascii="Times New Roman" w:eastAsia="Times New Roman" w:hAnsi="Times New Roman" w:cs="Times New Roman"/>
          <w:kern w:val="0"/>
          <w:sz w:val="28"/>
          <w:szCs w:val="24"/>
          <w:lang w:val="en-US" w:eastAsia="ru-RU"/>
        </w:rPr>
        <w:t xml:space="preserve"> // Reading Opera. - </w:t>
      </w:r>
      <w:r w:rsidRPr="00433AE7">
        <w:rPr>
          <w:rFonts w:ascii="Times New Roman" w:eastAsia="Times New Roman" w:hAnsi="Times New Roman" w:cs="Times New Roman"/>
          <w:bCs/>
          <w:kern w:val="0"/>
          <w:sz w:val="28"/>
          <w:szCs w:val="24"/>
          <w:lang w:val="en-US" w:eastAsia="ru-RU"/>
        </w:rPr>
        <w:t>Prinston university press: Prinston, New Jersey. – 1988. – P.235-268.</w:t>
      </w:r>
    </w:p>
    <w:p w:rsidR="00433AE7" w:rsidRPr="00433AE7" w:rsidRDefault="00433AE7" w:rsidP="0053251C">
      <w:pPr>
        <w:widowControl/>
        <w:numPr>
          <w:ilvl w:val="0"/>
          <w:numId w:val="10"/>
        </w:numPr>
        <w:tabs>
          <w:tab w:val="num" w:pos="426"/>
        </w:tabs>
        <w:suppressAutoHyphens w:val="0"/>
        <w:spacing w:after="0" w:line="360" w:lineRule="auto"/>
        <w:ind w:hanging="720"/>
        <w:jc w:val="left"/>
        <w:rPr>
          <w:rFonts w:ascii="Times New Roman" w:eastAsia="Times New Roman" w:hAnsi="Times New Roman" w:cs="Times New Roman"/>
          <w:i/>
          <w:iCs/>
          <w:kern w:val="0"/>
          <w:sz w:val="28"/>
          <w:szCs w:val="24"/>
          <w:u w:val="single"/>
          <w:lang w:val="en-US" w:eastAsia="ru-RU"/>
        </w:rPr>
      </w:pPr>
      <w:r w:rsidRPr="00433AE7">
        <w:rPr>
          <w:rFonts w:ascii="Times New Roman" w:eastAsia="Times New Roman" w:hAnsi="Times New Roman" w:cs="Times New Roman"/>
          <w:bCs/>
          <w:i/>
          <w:iCs/>
          <w:kern w:val="0"/>
          <w:sz w:val="28"/>
          <w:szCs w:val="24"/>
          <w:lang w:val="en-US" w:eastAsia="ru-RU"/>
        </w:rPr>
        <w:t>Taruskin R</w:t>
      </w:r>
      <w:r w:rsidRPr="00433AE7">
        <w:rPr>
          <w:rFonts w:ascii="Times New Roman" w:eastAsia="Times New Roman" w:hAnsi="Times New Roman" w:cs="Times New Roman"/>
          <w:bCs/>
          <w:kern w:val="0"/>
          <w:sz w:val="28"/>
          <w:szCs w:val="24"/>
          <w:lang w:val="en-US" w:eastAsia="ru-RU"/>
        </w:rPr>
        <w:t>. Christian themes in Russian opera: a millenial essay // Cambridge Opera journal. – №1. – March 1990. – P.83-91.</w:t>
      </w:r>
    </w:p>
    <w:p w:rsidR="00433AE7" w:rsidRPr="00433AE7" w:rsidRDefault="00433AE7" w:rsidP="00433AE7">
      <w:pPr>
        <w:rPr>
          <w:lang w:val="en-US"/>
        </w:rPr>
      </w:pPr>
      <w:bookmarkStart w:id="0" w:name="_GoBack"/>
      <w:bookmarkEnd w:id="0"/>
    </w:p>
    <w:sectPr w:rsidR="00433AE7" w:rsidRPr="00433A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1C" w:rsidRDefault="0053251C">
      <w:pPr>
        <w:spacing w:after="0" w:line="240" w:lineRule="auto"/>
      </w:pPr>
      <w:r>
        <w:separator/>
      </w:r>
    </w:p>
  </w:endnote>
  <w:endnote w:type="continuationSeparator" w:id="0">
    <w:p w:rsidR="0053251C" w:rsidRDefault="0053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1C" w:rsidRDefault="0053251C">
      <w:pPr>
        <w:spacing w:after="0" w:line="240" w:lineRule="auto"/>
      </w:pPr>
      <w:r>
        <w:separator/>
      </w:r>
    </w:p>
  </w:footnote>
  <w:footnote w:type="continuationSeparator" w:id="0">
    <w:p w:rsidR="0053251C" w:rsidRDefault="0053251C">
      <w:pPr>
        <w:spacing w:after="0" w:line="240" w:lineRule="auto"/>
      </w:pPr>
      <w:r>
        <w:continuationSeparator/>
      </w:r>
    </w:p>
  </w:footnote>
  <w:footnote w:id="1">
    <w:p w:rsidR="00433AE7" w:rsidRDefault="00433AE7" w:rsidP="00433AE7">
      <w:pPr>
        <w:pStyle w:val="affffffffffffffffffffa"/>
      </w:pPr>
      <w:r>
        <w:rPr>
          <w:rStyle w:val="afffffffffffffffffffffffffff5"/>
        </w:rPr>
        <w:footnoteRef/>
      </w:r>
      <w:r>
        <w:t xml:space="preserve"> См.: </w:t>
      </w:r>
      <w:r>
        <w:rPr>
          <w:sz w:val="24"/>
        </w:rPr>
        <w:t>Чайковский П. Об опере. Избранные отрывки из писем и статей. – М.-Л.: Музыка, 1952. – 312 с. – С.177.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B211D7E"/>
    <w:multiLevelType w:val="hybridMultilevel"/>
    <w:tmpl w:val="2C2AD45E"/>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3">
    <w:nsid w:val="102919DF"/>
    <w:multiLevelType w:val="hybridMultilevel"/>
    <w:tmpl w:val="64184EE6"/>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2E0355DD"/>
    <w:multiLevelType w:val="hybridMultilevel"/>
    <w:tmpl w:val="98821B4A"/>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5">
    <w:nsid w:val="341C4EC0"/>
    <w:multiLevelType w:val="singleLevel"/>
    <w:tmpl w:val="0419000F"/>
    <w:lvl w:ilvl="0">
      <w:start w:val="1"/>
      <w:numFmt w:val="decimal"/>
      <w:lvlText w:val="%1."/>
      <w:lvlJc w:val="left"/>
      <w:pPr>
        <w:tabs>
          <w:tab w:val="num" w:pos="720"/>
        </w:tabs>
        <w:ind w:left="720" w:hanging="360"/>
      </w:pPr>
    </w:lvl>
  </w:abstractNum>
  <w:abstractNum w:abstractNumId="1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7E7761C9"/>
    <w:multiLevelType w:val="hybridMultilevel"/>
    <w:tmpl w:val="4AEA885A"/>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
  </w:num>
  <w:num w:numId="7">
    <w:abstractNumId w:val="13"/>
  </w:num>
  <w:num w:numId="8">
    <w:abstractNumId w:val="19"/>
  </w:num>
  <w:num w:numId="9">
    <w:abstractNumId w:val="14"/>
  </w:num>
  <w:num w:numId="1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7989"/>
    <w:rsid w:val="001723A9"/>
    <w:rsid w:val="0017495E"/>
    <w:rsid w:val="001764AB"/>
    <w:rsid w:val="00191A94"/>
    <w:rsid w:val="00192089"/>
    <w:rsid w:val="001923B1"/>
    <w:rsid w:val="00196C72"/>
    <w:rsid w:val="001A0C7C"/>
    <w:rsid w:val="001A58AA"/>
    <w:rsid w:val="001A7214"/>
    <w:rsid w:val="001B1D30"/>
    <w:rsid w:val="001B320C"/>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902"/>
    <w:rsid w:val="003339AD"/>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251C"/>
    <w:rsid w:val="00533887"/>
    <w:rsid w:val="005414EE"/>
    <w:rsid w:val="00542074"/>
    <w:rsid w:val="00544C82"/>
    <w:rsid w:val="00545368"/>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706B"/>
    <w:rsid w:val="006010AF"/>
    <w:rsid w:val="00603752"/>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FF"/>
    <w:rsid w:val="00891A29"/>
    <w:rsid w:val="008925E2"/>
    <w:rsid w:val="00893836"/>
    <w:rsid w:val="00897BEE"/>
    <w:rsid w:val="008A69BC"/>
    <w:rsid w:val="008A76F6"/>
    <w:rsid w:val="008B01E8"/>
    <w:rsid w:val="008B0900"/>
    <w:rsid w:val="008B10FB"/>
    <w:rsid w:val="008B25F8"/>
    <w:rsid w:val="008B5109"/>
    <w:rsid w:val="008C0108"/>
    <w:rsid w:val="008C741F"/>
    <w:rsid w:val="008D1CB3"/>
    <w:rsid w:val="008D6495"/>
    <w:rsid w:val="008D6C0F"/>
    <w:rsid w:val="008D7814"/>
    <w:rsid w:val="008E1816"/>
    <w:rsid w:val="008E1CCE"/>
    <w:rsid w:val="008E37D7"/>
    <w:rsid w:val="008F58D3"/>
    <w:rsid w:val="0090140C"/>
    <w:rsid w:val="0090442D"/>
    <w:rsid w:val="00905F70"/>
    <w:rsid w:val="00906AFC"/>
    <w:rsid w:val="00907154"/>
    <w:rsid w:val="00907FEC"/>
    <w:rsid w:val="00911102"/>
    <w:rsid w:val="00911891"/>
    <w:rsid w:val="00911F72"/>
    <w:rsid w:val="00913218"/>
    <w:rsid w:val="00913600"/>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DE5"/>
    <w:rsid w:val="00A418E7"/>
    <w:rsid w:val="00A42E46"/>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E0D3D"/>
    <w:rsid w:val="00BF16F6"/>
    <w:rsid w:val="00BF1D5B"/>
    <w:rsid w:val="00BF2C78"/>
    <w:rsid w:val="00BF35BE"/>
    <w:rsid w:val="00BF37B6"/>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3A91"/>
    <w:rsid w:val="00D94046"/>
    <w:rsid w:val="00D941C6"/>
    <w:rsid w:val="00D94FE2"/>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2343"/>
    <w:rsid w:val="00E20DA2"/>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62BC03C-1650-4B3D-84F7-E3D80685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37</Pages>
  <Words>8495</Words>
  <Characters>48428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2016-05-04T14:28:00Z</dcterms:created>
  <dcterms:modified xsi:type="dcterms:W3CDTF">2016-05-05T11:11:00Z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