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5754C5" w:rsidRDefault="005754C5" w:rsidP="005754C5">
      <w:r w:rsidRPr="009E62F3">
        <w:rPr>
          <w:rFonts w:ascii="Times New Roman" w:hAnsi="Times New Roman" w:cs="Times New Roman"/>
          <w:b/>
          <w:bCs/>
          <w:sz w:val="24"/>
          <w:szCs w:val="24"/>
        </w:rPr>
        <w:t>Клімук Богдана Тарасівна</w:t>
      </w:r>
      <w:r w:rsidRPr="009E62F3">
        <w:rPr>
          <w:rFonts w:ascii="Times New Roman" w:hAnsi="Times New Roman" w:cs="Times New Roman"/>
          <w:sz w:val="24"/>
          <w:szCs w:val="24"/>
        </w:rPr>
        <w:t xml:space="preserve">, науковий співробітник лабораторії мутагенезу та антимутагенезу відділу медичної генетики, Державна установа «Національний науковий центр радіаційної медицини НАМН України», м. Київ. Назва дисертації: «Характеристика мутаційного статусу гена </w:t>
      </w:r>
      <w:r w:rsidRPr="009E62F3">
        <w:rPr>
          <w:rFonts w:ascii="Times New Roman" w:hAnsi="Times New Roman" w:cs="Times New Roman"/>
          <w:i/>
          <w:iCs/>
          <w:sz w:val="24"/>
          <w:szCs w:val="24"/>
        </w:rPr>
        <w:t>Her-2/neu</w:t>
      </w:r>
      <w:r w:rsidRPr="009E62F3">
        <w:rPr>
          <w:rFonts w:ascii="Times New Roman" w:hAnsi="Times New Roman" w:cs="Times New Roman"/>
          <w:sz w:val="24"/>
          <w:szCs w:val="24"/>
        </w:rPr>
        <w:t xml:space="preserve"> в клітинах раку молочної залози». Шифр та назва спеціальності 03.00.15 – генетика (біологічні науки). Спецрада Д 26.562.02 Державної установи «Національний науковий центр радіаційної медицини НАМН України»</w:t>
      </w:r>
    </w:p>
    <w:sectPr w:rsidR="00B97607" w:rsidRPr="005754C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5754C5" w:rsidRPr="005754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BC13F-98D9-4B20-85BC-3B589F52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2021-05-22T07:15:00Z</dcterms:created>
  <dcterms:modified xsi:type="dcterms:W3CDTF">2021-05-22T16:05:00Z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