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7BC2E" w14:textId="043A22EC" w:rsidR="006B2CCE" w:rsidRPr="00563FAF" w:rsidRDefault="00563FAF" w:rsidP="00563FAF">
      <w:r>
        <w:rPr>
          <w:rFonts w:ascii="Verdana" w:hAnsi="Verdana"/>
          <w:b/>
          <w:bCs/>
          <w:color w:val="000000"/>
          <w:shd w:val="clear" w:color="auto" w:fill="FFFFFF"/>
        </w:rPr>
        <w:t xml:space="preserve">Светличная Яна Викторовна. Оценка и обеспечение экономической результативности функционирования дорожно-строительных предприятий: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08.07.03 / Харьковский национальный автомобильно-дорожный ун-т. - Х., 2002. - 186л.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127-142</w:t>
      </w:r>
    </w:p>
    <w:sectPr w:rsidR="006B2CCE" w:rsidRPr="00563FA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AFD04" w14:textId="77777777" w:rsidR="0000765A" w:rsidRDefault="0000765A">
      <w:pPr>
        <w:spacing w:after="0" w:line="240" w:lineRule="auto"/>
      </w:pPr>
      <w:r>
        <w:separator/>
      </w:r>
    </w:p>
  </w:endnote>
  <w:endnote w:type="continuationSeparator" w:id="0">
    <w:p w14:paraId="60D6AC94" w14:textId="77777777" w:rsidR="0000765A" w:rsidRDefault="0000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3472" w14:textId="77777777" w:rsidR="0000765A" w:rsidRDefault="0000765A">
      <w:pPr>
        <w:spacing w:after="0" w:line="240" w:lineRule="auto"/>
      </w:pPr>
      <w:r>
        <w:separator/>
      </w:r>
    </w:p>
  </w:footnote>
  <w:footnote w:type="continuationSeparator" w:id="0">
    <w:p w14:paraId="3166A640" w14:textId="77777777" w:rsidR="0000765A" w:rsidRDefault="00007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076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65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55886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11489</cp:revision>
  <dcterms:created xsi:type="dcterms:W3CDTF">2024-06-20T08:51:00Z</dcterms:created>
  <dcterms:modified xsi:type="dcterms:W3CDTF">2024-08-18T12:10:00Z</dcterms:modified>
  <cp:category/>
</cp:coreProperties>
</file>