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1573D9" w:rsidRDefault="001573D9" w:rsidP="001573D9">
      <w:pPr>
        <w:jc w:val="center"/>
        <w:rPr>
          <w:sz w:val="28"/>
        </w:rPr>
      </w:pPr>
      <w:bookmarkStart w:id="0" w:name="_GoBack"/>
      <w:bookmarkEnd w:id="0"/>
      <w:r>
        <w:rPr>
          <w:sz w:val="28"/>
        </w:rPr>
        <w:t>НАЦІОНАЛЬНИЙ ФАРМАЦЕВТИЧНИЙ УНІВЕРСИТЕТ</w:t>
      </w:r>
    </w:p>
    <w:p w:rsidR="001573D9" w:rsidRDefault="001573D9" w:rsidP="001573D9">
      <w:pPr>
        <w:jc w:val="both"/>
        <w:rPr>
          <w:sz w:val="28"/>
        </w:rPr>
      </w:pPr>
    </w:p>
    <w:p w:rsidR="001573D9" w:rsidRDefault="001573D9" w:rsidP="001573D9">
      <w:pPr>
        <w:jc w:val="both"/>
        <w:rPr>
          <w:sz w:val="28"/>
        </w:rPr>
      </w:pPr>
    </w:p>
    <w:p w:rsidR="001573D9" w:rsidRDefault="001573D9" w:rsidP="001573D9">
      <w:pPr>
        <w:jc w:val="both"/>
        <w:rPr>
          <w:sz w:val="28"/>
        </w:rPr>
      </w:pPr>
    </w:p>
    <w:p w:rsidR="001573D9" w:rsidRDefault="001573D9" w:rsidP="001573D9">
      <w:pPr>
        <w:jc w:val="both"/>
        <w:rPr>
          <w:sz w:val="28"/>
        </w:rPr>
      </w:pPr>
    </w:p>
    <w:p w:rsidR="001573D9" w:rsidRDefault="001573D9" w:rsidP="001573D9">
      <w:pPr>
        <w:jc w:val="right"/>
        <w:rPr>
          <w:sz w:val="28"/>
        </w:rPr>
      </w:pPr>
      <w:r>
        <w:rPr>
          <w:sz w:val="28"/>
        </w:rPr>
        <w:t>На правах рукопису</w:t>
      </w:r>
    </w:p>
    <w:p w:rsidR="001573D9" w:rsidRDefault="001573D9" w:rsidP="001573D9">
      <w:pPr>
        <w:jc w:val="both"/>
        <w:rPr>
          <w:sz w:val="28"/>
        </w:rPr>
      </w:pPr>
    </w:p>
    <w:p w:rsidR="001573D9" w:rsidRDefault="001573D9" w:rsidP="001573D9">
      <w:pPr>
        <w:jc w:val="both"/>
        <w:rPr>
          <w:sz w:val="28"/>
        </w:rPr>
      </w:pPr>
    </w:p>
    <w:p w:rsidR="001573D9" w:rsidRDefault="001573D9" w:rsidP="001573D9">
      <w:pPr>
        <w:jc w:val="both"/>
        <w:rPr>
          <w:sz w:val="28"/>
        </w:rPr>
      </w:pPr>
    </w:p>
    <w:p w:rsidR="001573D9" w:rsidRDefault="001573D9" w:rsidP="001573D9">
      <w:pPr>
        <w:jc w:val="center"/>
        <w:rPr>
          <w:sz w:val="28"/>
        </w:rPr>
      </w:pPr>
      <w:proofErr w:type="gramStart"/>
      <w:r>
        <w:rPr>
          <w:sz w:val="28"/>
        </w:rPr>
        <w:t>УДК:615.454.1: 616.31: 638.135.547.56] 001.8</w:t>
      </w:r>
      <w:proofErr w:type="gramEnd"/>
    </w:p>
    <w:p w:rsidR="001573D9" w:rsidRDefault="001573D9" w:rsidP="001573D9">
      <w:pPr>
        <w:jc w:val="both"/>
        <w:rPr>
          <w:sz w:val="28"/>
        </w:rPr>
      </w:pPr>
    </w:p>
    <w:p w:rsidR="001573D9" w:rsidRDefault="001573D9" w:rsidP="001573D9">
      <w:pPr>
        <w:jc w:val="both"/>
        <w:rPr>
          <w:sz w:val="28"/>
        </w:rPr>
      </w:pPr>
    </w:p>
    <w:p w:rsidR="001573D9" w:rsidRDefault="001573D9" w:rsidP="001573D9">
      <w:pPr>
        <w:jc w:val="center"/>
        <w:rPr>
          <w:b/>
          <w:sz w:val="36"/>
          <w:szCs w:val="36"/>
        </w:rPr>
      </w:pPr>
      <w:r>
        <w:rPr>
          <w:b/>
          <w:sz w:val="36"/>
          <w:szCs w:val="36"/>
        </w:rPr>
        <w:t>Козир Галина Романівна</w:t>
      </w:r>
    </w:p>
    <w:p w:rsidR="001573D9" w:rsidRDefault="001573D9" w:rsidP="001573D9">
      <w:pPr>
        <w:jc w:val="both"/>
        <w:rPr>
          <w:b/>
          <w:sz w:val="28"/>
        </w:rPr>
      </w:pPr>
    </w:p>
    <w:p w:rsidR="001573D9" w:rsidRDefault="001573D9" w:rsidP="001573D9">
      <w:pPr>
        <w:jc w:val="both"/>
        <w:rPr>
          <w:b/>
          <w:sz w:val="28"/>
        </w:rPr>
      </w:pPr>
    </w:p>
    <w:p w:rsidR="001573D9" w:rsidRDefault="001573D9" w:rsidP="001573D9">
      <w:pPr>
        <w:jc w:val="both"/>
        <w:rPr>
          <w:b/>
          <w:sz w:val="28"/>
        </w:rPr>
      </w:pPr>
    </w:p>
    <w:p w:rsidR="001573D9" w:rsidRDefault="001573D9" w:rsidP="001573D9">
      <w:pPr>
        <w:jc w:val="center"/>
        <w:rPr>
          <w:b/>
          <w:spacing w:val="20"/>
          <w:sz w:val="40"/>
        </w:rPr>
      </w:pPr>
      <w:r>
        <w:rPr>
          <w:b/>
          <w:spacing w:val="20"/>
          <w:sz w:val="40"/>
        </w:rPr>
        <w:t xml:space="preserve">РОЗРОБКА СКЛАДУ І ТЕХНОЛОГІЇ М’ЯКОЇ ЛІКАРСЬКОЇ ФОРМИ </w:t>
      </w:r>
      <w:proofErr w:type="gramStart"/>
      <w:r>
        <w:rPr>
          <w:b/>
          <w:spacing w:val="20"/>
          <w:sz w:val="40"/>
        </w:rPr>
        <w:t>З</w:t>
      </w:r>
      <w:proofErr w:type="gramEnd"/>
      <w:r>
        <w:rPr>
          <w:b/>
          <w:spacing w:val="20"/>
          <w:sz w:val="40"/>
        </w:rPr>
        <w:t xml:space="preserve"> ФЕНОЛЬНИМ ГІДРОФОБНИМ ПРЕПАРАТОМ ПРОПОЛІСУ ДЛЯ ЗАСТОСУВАННЯ В СТОМАТОЛОГІЇ</w:t>
      </w:r>
    </w:p>
    <w:p w:rsidR="001573D9" w:rsidRDefault="001573D9" w:rsidP="001573D9">
      <w:pPr>
        <w:jc w:val="both"/>
        <w:rPr>
          <w:b/>
          <w:sz w:val="40"/>
        </w:rPr>
      </w:pPr>
    </w:p>
    <w:p w:rsidR="001573D9" w:rsidRDefault="001573D9" w:rsidP="001573D9">
      <w:pPr>
        <w:jc w:val="center"/>
        <w:rPr>
          <w:sz w:val="28"/>
        </w:rPr>
      </w:pPr>
      <w:r>
        <w:rPr>
          <w:sz w:val="28"/>
        </w:rPr>
        <w:t>15.00.01 – технологія лі</w:t>
      </w:r>
      <w:proofErr w:type="gramStart"/>
      <w:r>
        <w:rPr>
          <w:sz w:val="28"/>
        </w:rPr>
        <w:t>к</w:t>
      </w:r>
      <w:proofErr w:type="gramEnd"/>
      <w:r>
        <w:rPr>
          <w:sz w:val="28"/>
        </w:rPr>
        <w:t>ів та організація фармацевтичної справи</w:t>
      </w:r>
    </w:p>
    <w:p w:rsidR="001573D9" w:rsidRDefault="001573D9" w:rsidP="001573D9">
      <w:pPr>
        <w:jc w:val="both"/>
        <w:rPr>
          <w:sz w:val="28"/>
        </w:rPr>
      </w:pPr>
    </w:p>
    <w:p w:rsidR="001573D9" w:rsidRDefault="001573D9" w:rsidP="001573D9">
      <w:pPr>
        <w:jc w:val="both"/>
        <w:rPr>
          <w:sz w:val="28"/>
        </w:rPr>
      </w:pPr>
    </w:p>
    <w:p w:rsidR="001573D9" w:rsidRDefault="001573D9" w:rsidP="001573D9">
      <w:pPr>
        <w:jc w:val="center"/>
        <w:rPr>
          <w:sz w:val="28"/>
        </w:rPr>
      </w:pPr>
      <w:r>
        <w:rPr>
          <w:sz w:val="28"/>
        </w:rPr>
        <w:t>ДИСЕРТАЦІЯ</w:t>
      </w:r>
    </w:p>
    <w:p w:rsidR="001573D9" w:rsidRDefault="001573D9" w:rsidP="001573D9">
      <w:pPr>
        <w:jc w:val="both"/>
        <w:rPr>
          <w:sz w:val="28"/>
        </w:rPr>
      </w:pPr>
    </w:p>
    <w:p w:rsidR="001573D9" w:rsidRDefault="001573D9" w:rsidP="001573D9">
      <w:pPr>
        <w:jc w:val="center"/>
        <w:rPr>
          <w:sz w:val="28"/>
        </w:rPr>
      </w:pPr>
      <w:r>
        <w:rPr>
          <w:sz w:val="28"/>
        </w:rPr>
        <w:t>на здобуття наукового ступеня</w:t>
      </w:r>
    </w:p>
    <w:p w:rsidR="001573D9" w:rsidRDefault="001573D9" w:rsidP="001573D9">
      <w:pPr>
        <w:jc w:val="center"/>
        <w:rPr>
          <w:sz w:val="28"/>
        </w:rPr>
      </w:pPr>
      <w:r>
        <w:rPr>
          <w:sz w:val="28"/>
        </w:rPr>
        <w:t>кандидата фармацевтичних наук</w:t>
      </w:r>
    </w:p>
    <w:p w:rsidR="001573D9" w:rsidRDefault="001573D9" w:rsidP="001573D9">
      <w:pPr>
        <w:jc w:val="both"/>
        <w:rPr>
          <w:sz w:val="28"/>
        </w:rPr>
      </w:pPr>
    </w:p>
    <w:p w:rsidR="001573D9" w:rsidRDefault="001573D9" w:rsidP="001573D9">
      <w:pPr>
        <w:jc w:val="both"/>
        <w:rPr>
          <w:sz w:val="28"/>
        </w:rPr>
      </w:pPr>
    </w:p>
    <w:p w:rsidR="001573D9" w:rsidRDefault="001573D9" w:rsidP="001573D9">
      <w:pPr>
        <w:jc w:val="both"/>
        <w:rPr>
          <w:sz w:val="28"/>
        </w:rPr>
      </w:pPr>
    </w:p>
    <w:p w:rsidR="001573D9" w:rsidRDefault="001573D9" w:rsidP="001573D9">
      <w:pPr>
        <w:jc w:val="both"/>
        <w:rPr>
          <w:sz w:val="28"/>
        </w:rPr>
      </w:pPr>
    </w:p>
    <w:p w:rsidR="001573D9" w:rsidRDefault="001573D9" w:rsidP="001573D9">
      <w:pPr>
        <w:jc w:val="both"/>
        <w:rPr>
          <w:sz w:val="28"/>
        </w:rPr>
      </w:pPr>
    </w:p>
    <w:tbl>
      <w:tblPr>
        <w:tblW w:w="0" w:type="auto"/>
        <w:tblInd w:w="1899" w:type="dxa"/>
        <w:tblLayout w:type="fixed"/>
        <w:tblLook w:val="01E0" w:firstRow="1" w:lastRow="1" w:firstColumn="1" w:lastColumn="1" w:noHBand="0" w:noVBand="0"/>
      </w:tblPr>
      <w:tblGrid>
        <w:gridCol w:w="2880"/>
        <w:gridCol w:w="4500"/>
      </w:tblGrid>
      <w:tr w:rsidR="001573D9" w:rsidTr="00B56983">
        <w:tblPrEx>
          <w:tblCellMar>
            <w:top w:w="0" w:type="dxa"/>
            <w:bottom w:w="0" w:type="dxa"/>
          </w:tblCellMar>
        </w:tblPrEx>
        <w:tc>
          <w:tcPr>
            <w:tcW w:w="2880" w:type="dxa"/>
          </w:tcPr>
          <w:p w:rsidR="001573D9" w:rsidRDefault="001573D9" w:rsidP="00B56983">
            <w:pPr>
              <w:jc w:val="both"/>
              <w:rPr>
                <w:b/>
                <w:sz w:val="28"/>
              </w:rPr>
            </w:pPr>
            <w:r>
              <w:rPr>
                <w:b/>
                <w:sz w:val="28"/>
              </w:rPr>
              <w:t>Науковий кері</w:t>
            </w:r>
            <w:r>
              <w:rPr>
                <w:b/>
                <w:sz w:val="28"/>
              </w:rPr>
              <w:t>в</w:t>
            </w:r>
            <w:r>
              <w:rPr>
                <w:b/>
                <w:sz w:val="28"/>
              </w:rPr>
              <w:t>ник -</w:t>
            </w:r>
          </w:p>
        </w:tc>
        <w:tc>
          <w:tcPr>
            <w:tcW w:w="4500" w:type="dxa"/>
          </w:tcPr>
          <w:p w:rsidR="001573D9" w:rsidRDefault="001573D9" w:rsidP="00B56983">
            <w:pPr>
              <w:jc w:val="both"/>
              <w:rPr>
                <w:sz w:val="28"/>
              </w:rPr>
            </w:pPr>
            <w:r>
              <w:rPr>
                <w:sz w:val="28"/>
              </w:rPr>
              <w:t xml:space="preserve">Заслужений діяч науки і </w:t>
            </w:r>
            <w:proofErr w:type="gramStart"/>
            <w:r>
              <w:rPr>
                <w:sz w:val="28"/>
              </w:rPr>
              <w:t>техн</w:t>
            </w:r>
            <w:proofErr w:type="gramEnd"/>
            <w:r>
              <w:rPr>
                <w:sz w:val="28"/>
              </w:rPr>
              <w:t>іки України, доктор фармацевтичних наук, професор, академік АНТК України</w:t>
            </w:r>
          </w:p>
        </w:tc>
      </w:tr>
      <w:tr w:rsidR="001573D9" w:rsidTr="00B56983">
        <w:tblPrEx>
          <w:tblCellMar>
            <w:top w:w="0" w:type="dxa"/>
            <w:bottom w:w="0" w:type="dxa"/>
          </w:tblCellMar>
        </w:tblPrEx>
        <w:tc>
          <w:tcPr>
            <w:tcW w:w="2880" w:type="dxa"/>
          </w:tcPr>
          <w:p w:rsidR="001573D9" w:rsidRDefault="001573D9" w:rsidP="00B56983">
            <w:pPr>
              <w:jc w:val="both"/>
              <w:rPr>
                <w:b/>
                <w:sz w:val="28"/>
              </w:rPr>
            </w:pPr>
          </w:p>
        </w:tc>
        <w:tc>
          <w:tcPr>
            <w:tcW w:w="4500" w:type="dxa"/>
          </w:tcPr>
          <w:p w:rsidR="001573D9" w:rsidRDefault="001573D9" w:rsidP="00B56983">
            <w:pPr>
              <w:jc w:val="both"/>
              <w:rPr>
                <w:b/>
                <w:sz w:val="28"/>
              </w:rPr>
            </w:pPr>
            <w:r>
              <w:rPr>
                <w:b/>
                <w:sz w:val="28"/>
              </w:rPr>
              <w:t>Тихонов Олександр Іван</w:t>
            </w:r>
            <w:r>
              <w:rPr>
                <w:b/>
                <w:sz w:val="28"/>
              </w:rPr>
              <w:t>о</w:t>
            </w:r>
            <w:r>
              <w:rPr>
                <w:b/>
                <w:sz w:val="28"/>
              </w:rPr>
              <w:t>вич</w:t>
            </w:r>
          </w:p>
        </w:tc>
      </w:tr>
    </w:tbl>
    <w:p w:rsidR="001573D9" w:rsidRDefault="001573D9" w:rsidP="001573D9">
      <w:pPr>
        <w:jc w:val="both"/>
        <w:rPr>
          <w:sz w:val="28"/>
        </w:rPr>
      </w:pPr>
    </w:p>
    <w:p w:rsidR="001573D9" w:rsidRDefault="001573D9" w:rsidP="001573D9">
      <w:pPr>
        <w:jc w:val="center"/>
        <w:rPr>
          <w:sz w:val="28"/>
        </w:rPr>
      </w:pPr>
      <w:r>
        <w:rPr>
          <w:sz w:val="28"/>
        </w:rPr>
        <w:t>Харків-2004</w:t>
      </w:r>
    </w:p>
    <w:p w:rsidR="001573D9" w:rsidRDefault="001573D9" w:rsidP="001573D9">
      <w:pPr>
        <w:jc w:val="center"/>
        <w:rPr>
          <w:sz w:val="28"/>
        </w:rPr>
      </w:pPr>
      <w:r>
        <w:br w:type="page"/>
      </w:r>
      <w:r>
        <w:rPr>
          <w:sz w:val="28"/>
        </w:rPr>
        <w:lastRenderedPageBreak/>
        <w:t>Харків-2004</w:t>
      </w:r>
    </w:p>
    <w:p w:rsidR="001573D9" w:rsidRDefault="001573D9" w:rsidP="001573D9">
      <w:pPr>
        <w:pStyle w:val="1"/>
        <w:rPr>
          <w:noProof/>
        </w:rPr>
      </w:pPr>
      <w:r>
        <w:br w:type="page"/>
      </w:r>
      <w:bookmarkStart w:id="1" w:name="Вступ"/>
      <w:bookmarkStart w:id="2" w:name="_Toc64571817"/>
      <w:bookmarkEnd w:id="1"/>
      <w:r>
        <w:lastRenderedPageBreak/>
        <w:t>ЗМІ</w:t>
      </w:r>
      <w:proofErr w:type="gramStart"/>
      <w:r>
        <w:t>СТ</w:t>
      </w:r>
      <w:bookmarkEnd w:id="2"/>
      <w:proofErr w:type="gramEnd"/>
      <w:r>
        <w:fldChar w:fldCharType="begin"/>
      </w:r>
      <w:r>
        <w:instrText xml:space="preserve"> TOC \o "1-3" \h \z </w:instrText>
      </w:r>
      <w:r>
        <w:fldChar w:fldCharType="separate"/>
      </w:r>
    </w:p>
    <w:p w:rsidR="001573D9" w:rsidRDefault="001573D9" w:rsidP="001573D9">
      <w:pPr>
        <w:pStyle w:val="1ff0"/>
        <w:rPr>
          <w:sz w:val="28"/>
        </w:rPr>
      </w:pPr>
      <w:proofErr w:type="gramStart"/>
      <w:r>
        <w:rPr>
          <w:sz w:val="28"/>
        </w:rPr>
        <w:t>ВСТУП</w:t>
      </w:r>
      <w:proofErr w:type="gramEnd"/>
      <w:r>
        <w:rPr>
          <w:sz w:val="28"/>
        </w:rPr>
        <w:tab/>
      </w:r>
      <w:r>
        <w:rPr>
          <w:sz w:val="28"/>
        </w:rPr>
        <w:fldChar w:fldCharType="begin"/>
      </w:r>
      <w:r>
        <w:rPr>
          <w:sz w:val="28"/>
        </w:rPr>
        <w:instrText xml:space="preserve"> PAGEREF _Toc64571818 \h </w:instrText>
      </w:r>
      <w:r>
        <w:rPr>
          <w:sz w:val="28"/>
        </w:rPr>
      </w:r>
      <w:r>
        <w:rPr>
          <w:sz w:val="28"/>
        </w:rPr>
        <w:fldChar w:fldCharType="separate"/>
      </w:r>
      <w:r>
        <w:rPr>
          <w:sz w:val="28"/>
        </w:rPr>
        <w:t>4</w:t>
      </w:r>
      <w:r>
        <w:rPr>
          <w:sz w:val="28"/>
        </w:rPr>
        <w:fldChar w:fldCharType="end"/>
      </w:r>
    </w:p>
    <w:p w:rsidR="001573D9" w:rsidRDefault="001573D9" w:rsidP="001573D9">
      <w:pPr>
        <w:pStyle w:val="1ff0"/>
        <w:rPr>
          <w:sz w:val="28"/>
        </w:rPr>
      </w:pPr>
      <w:r>
        <w:rPr>
          <w:sz w:val="28"/>
        </w:rPr>
        <w:t xml:space="preserve">РОЗДІЛ 1. СУЧАСНІ АСПЕКТИ СТВОРЕННЯ ЛІКАРСЬКИХ ПРЕПАРАТІВ ДЛЯ </w:t>
      </w:r>
      <w:proofErr w:type="gramStart"/>
      <w:r>
        <w:rPr>
          <w:sz w:val="28"/>
        </w:rPr>
        <w:t>ПРОФ</w:t>
      </w:r>
      <w:proofErr w:type="gramEnd"/>
      <w:r>
        <w:rPr>
          <w:sz w:val="28"/>
        </w:rPr>
        <w:t>ІЛАКТИКИ ТА ЛІКУВАННЯ СТОМАТОЛОГІЧНИХ УРАЖЕНЬ</w:t>
      </w:r>
      <w:r>
        <w:rPr>
          <w:sz w:val="28"/>
        </w:rPr>
        <w:tab/>
      </w:r>
      <w:r>
        <w:rPr>
          <w:sz w:val="28"/>
        </w:rPr>
        <w:fldChar w:fldCharType="begin"/>
      </w:r>
      <w:r>
        <w:rPr>
          <w:sz w:val="28"/>
        </w:rPr>
        <w:instrText xml:space="preserve"> PAGEREF _Toc64571820 \h </w:instrText>
      </w:r>
      <w:r>
        <w:rPr>
          <w:sz w:val="28"/>
        </w:rPr>
      </w:r>
      <w:r>
        <w:rPr>
          <w:sz w:val="28"/>
        </w:rPr>
        <w:fldChar w:fldCharType="separate"/>
      </w:r>
      <w:r>
        <w:rPr>
          <w:sz w:val="28"/>
        </w:rPr>
        <w:t>10</w:t>
      </w:r>
      <w:r>
        <w:rPr>
          <w:sz w:val="28"/>
        </w:rPr>
        <w:fldChar w:fldCharType="end"/>
      </w:r>
    </w:p>
    <w:p w:rsidR="001573D9" w:rsidRDefault="001573D9" w:rsidP="001573D9">
      <w:pPr>
        <w:pStyle w:val="2ff3"/>
        <w:rPr>
          <w:noProof/>
        </w:rPr>
      </w:pPr>
      <w:r>
        <w:rPr>
          <w:noProof/>
        </w:rPr>
        <w:t>1.1. Захворювання пародонту, їх класифікація та фармакотерапія</w:t>
      </w:r>
      <w:r>
        <w:rPr>
          <w:noProof/>
        </w:rPr>
        <w:tab/>
      </w:r>
      <w:r>
        <w:rPr>
          <w:noProof/>
        </w:rPr>
        <w:fldChar w:fldCharType="begin"/>
      </w:r>
      <w:r>
        <w:rPr>
          <w:noProof/>
        </w:rPr>
        <w:instrText xml:space="preserve"> PAGEREF _Toc64571821 \h </w:instrText>
      </w:r>
      <w:r>
        <w:rPr>
          <w:noProof/>
        </w:rPr>
      </w:r>
      <w:r>
        <w:rPr>
          <w:noProof/>
        </w:rPr>
        <w:fldChar w:fldCharType="separate"/>
      </w:r>
      <w:r>
        <w:rPr>
          <w:noProof/>
        </w:rPr>
        <w:t>10</w:t>
      </w:r>
      <w:r>
        <w:rPr>
          <w:noProof/>
        </w:rPr>
        <w:fldChar w:fldCharType="end"/>
      </w:r>
    </w:p>
    <w:p w:rsidR="001573D9" w:rsidRDefault="001573D9" w:rsidP="001573D9">
      <w:pPr>
        <w:pStyle w:val="2ff3"/>
        <w:rPr>
          <w:noProof/>
        </w:rPr>
      </w:pPr>
      <w:r>
        <w:rPr>
          <w:noProof/>
        </w:rPr>
        <w:t>1.2. Застосування прополісу та його лікарських форм у стоматології</w:t>
      </w:r>
      <w:r>
        <w:rPr>
          <w:noProof/>
        </w:rPr>
        <w:tab/>
      </w:r>
      <w:r>
        <w:rPr>
          <w:noProof/>
        </w:rPr>
        <w:fldChar w:fldCharType="begin"/>
      </w:r>
      <w:r>
        <w:rPr>
          <w:noProof/>
        </w:rPr>
        <w:instrText xml:space="preserve"> PAGEREF _Toc64571822 \h </w:instrText>
      </w:r>
      <w:r>
        <w:rPr>
          <w:noProof/>
        </w:rPr>
      </w:r>
      <w:r>
        <w:rPr>
          <w:noProof/>
        </w:rPr>
        <w:fldChar w:fldCharType="separate"/>
      </w:r>
      <w:r>
        <w:rPr>
          <w:noProof/>
        </w:rPr>
        <w:t>18</w:t>
      </w:r>
      <w:r>
        <w:rPr>
          <w:noProof/>
        </w:rPr>
        <w:fldChar w:fldCharType="end"/>
      </w:r>
    </w:p>
    <w:p w:rsidR="001573D9" w:rsidRDefault="001573D9" w:rsidP="001573D9">
      <w:pPr>
        <w:pStyle w:val="2ff3"/>
        <w:rPr>
          <w:noProof/>
        </w:rPr>
      </w:pPr>
      <w:r>
        <w:rPr>
          <w:noProof/>
        </w:rPr>
        <w:t>1.3. Фенольні сполуки прополісу і обумовлена ними фармакологічна дія</w:t>
      </w:r>
      <w:r>
        <w:rPr>
          <w:noProof/>
        </w:rPr>
        <w:tab/>
      </w:r>
      <w:r>
        <w:rPr>
          <w:noProof/>
        </w:rPr>
        <w:fldChar w:fldCharType="begin"/>
      </w:r>
      <w:r>
        <w:rPr>
          <w:noProof/>
        </w:rPr>
        <w:instrText xml:space="preserve"> PAGEREF _Toc64571823 \h </w:instrText>
      </w:r>
      <w:r>
        <w:rPr>
          <w:noProof/>
        </w:rPr>
      </w:r>
      <w:r>
        <w:rPr>
          <w:noProof/>
        </w:rPr>
        <w:fldChar w:fldCharType="separate"/>
      </w:r>
      <w:r>
        <w:rPr>
          <w:noProof/>
        </w:rPr>
        <w:t>25</w:t>
      </w:r>
      <w:r>
        <w:rPr>
          <w:noProof/>
        </w:rPr>
        <w:fldChar w:fldCharType="end"/>
      </w:r>
    </w:p>
    <w:p w:rsidR="001573D9" w:rsidRDefault="001573D9" w:rsidP="001573D9">
      <w:pPr>
        <w:pStyle w:val="2ff3"/>
        <w:rPr>
          <w:noProof/>
        </w:rPr>
      </w:pPr>
      <w:r>
        <w:rPr>
          <w:noProof/>
        </w:rPr>
        <w:t>1.4. Лікарські форми, які застосовуються при місцевому лікуванні пародонту</w:t>
      </w:r>
      <w:r>
        <w:rPr>
          <w:noProof/>
        </w:rPr>
        <w:tab/>
      </w:r>
      <w:r>
        <w:rPr>
          <w:noProof/>
        </w:rPr>
        <w:fldChar w:fldCharType="begin"/>
      </w:r>
      <w:r>
        <w:rPr>
          <w:noProof/>
        </w:rPr>
        <w:instrText xml:space="preserve"> PAGEREF _Toc64571824 \h </w:instrText>
      </w:r>
      <w:r>
        <w:rPr>
          <w:noProof/>
        </w:rPr>
      </w:r>
      <w:r>
        <w:rPr>
          <w:noProof/>
        </w:rPr>
        <w:fldChar w:fldCharType="separate"/>
      </w:r>
      <w:r>
        <w:rPr>
          <w:noProof/>
        </w:rPr>
        <w:t>28</w:t>
      </w:r>
      <w:r>
        <w:rPr>
          <w:noProof/>
        </w:rPr>
        <w:fldChar w:fldCharType="end"/>
      </w:r>
    </w:p>
    <w:p w:rsidR="001573D9" w:rsidRDefault="001573D9" w:rsidP="001573D9">
      <w:pPr>
        <w:pStyle w:val="1ff0"/>
        <w:rPr>
          <w:sz w:val="28"/>
        </w:rPr>
      </w:pPr>
      <w:r>
        <w:rPr>
          <w:sz w:val="28"/>
        </w:rPr>
        <w:t>ВИСНОВКИ</w:t>
      </w:r>
      <w:r>
        <w:rPr>
          <w:sz w:val="28"/>
        </w:rPr>
        <w:tab/>
      </w:r>
      <w:r>
        <w:rPr>
          <w:sz w:val="28"/>
        </w:rPr>
        <w:fldChar w:fldCharType="begin"/>
      </w:r>
      <w:r>
        <w:rPr>
          <w:sz w:val="28"/>
        </w:rPr>
        <w:instrText xml:space="preserve"> PAGEREF _Toc64571825 \h </w:instrText>
      </w:r>
      <w:r>
        <w:rPr>
          <w:sz w:val="28"/>
        </w:rPr>
      </w:r>
      <w:r>
        <w:rPr>
          <w:sz w:val="28"/>
        </w:rPr>
        <w:fldChar w:fldCharType="separate"/>
      </w:r>
      <w:r>
        <w:rPr>
          <w:sz w:val="28"/>
        </w:rPr>
        <w:t>33</w:t>
      </w:r>
      <w:r>
        <w:rPr>
          <w:sz w:val="28"/>
        </w:rPr>
        <w:fldChar w:fldCharType="end"/>
      </w:r>
    </w:p>
    <w:p w:rsidR="001573D9" w:rsidRDefault="001573D9" w:rsidP="001573D9">
      <w:pPr>
        <w:pStyle w:val="1ff0"/>
        <w:rPr>
          <w:sz w:val="28"/>
        </w:rPr>
      </w:pPr>
      <w:r>
        <w:rPr>
          <w:sz w:val="28"/>
        </w:rPr>
        <w:t xml:space="preserve">РОЗДІЛ 2. ОБҐРУНТУВАННЯ ЗАГАЛЬНОЇ КОНЦЕПЦІЇ ТА МЕТОДІВ </w:t>
      </w:r>
      <w:proofErr w:type="gramStart"/>
      <w:r>
        <w:rPr>
          <w:sz w:val="28"/>
        </w:rPr>
        <w:t>ДОСЛ</w:t>
      </w:r>
      <w:proofErr w:type="gramEnd"/>
      <w:r>
        <w:rPr>
          <w:sz w:val="28"/>
        </w:rPr>
        <w:t>ІДЖЕННЯ</w:t>
      </w:r>
      <w:r>
        <w:rPr>
          <w:sz w:val="28"/>
        </w:rPr>
        <w:tab/>
      </w:r>
      <w:r>
        <w:rPr>
          <w:sz w:val="28"/>
        </w:rPr>
        <w:fldChar w:fldCharType="begin"/>
      </w:r>
      <w:r>
        <w:rPr>
          <w:sz w:val="28"/>
        </w:rPr>
        <w:instrText xml:space="preserve"> PAGEREF _Toc64571828 \h </w:instrText>
      </w:r>
      <w:r>
        <w:rPr>
          <w:sz w:val="28"/>
        </w:rPr>
      </w:r>
      <w:r>
        <w:rPr>
          <w:sz w:val="28"/>
        </w:rPr>
        <w:fldChar w:fldCharType="separate"/>
      </w:r>
      <w:r>
        <w:rPr>
          <w:sz w:val="28"/>
        </w:rPr>
        <w:t>34</w:t>
      </w:r>
      <w:r>
        <w:rPr>
          <w:sz w:val="28"/>
        </w:rPr>
        <w:fldChar w:fldCharType="end"/>
      </w:r>
    </w:p>
    <w:p w:rsidR="001573D9" w:rsidRDefault="001573D9" w:rsidP="001573D9">
      <w:pPr>
        <w:pStyle w:val="2ff3"/>
        <w:rPr>
          <w:noProof/>
        </w:rPr>
      </w:pPr>
      <w:r>
        <w:rPr>
          <w:noProof/>
        </w:rPr>
        <w:t>2.1. Вибір загальної методології досліджень</w:t>
      </w:r>
      <w:r>
        <w:rPr>
          <w:noProof/>
        </w:rPr>
        <w:tab/>
      </w:r>
      <w:r>
        <w:rPr>
          <w:noProof/>
        </w:rPr>
        <w:fldChar w:fldCharType="begin"/>
      </w:r>
      <w:r>
        <w:rPr>
          <w:noProof/>
        </w:rPr>
        <w:instrText xml:space="preserve"> PAGEREF _Toc64571829 \h </w:instrText>
      </w:r>
      <w:r>
        <w:rPr>
          <w:noProof/>
        </w:rPr>
      </w:r>
      <w:r>
        <w:rPr>
          <w:noProof/>
        </w:rPr>
        <w:fldChar w:fldCharType="separate"/>
      </w:r>
      <w:r>
        <w:rPr>
          <w:noProof/>
        </w:rPr>
        <w:t>34</w:t>
      </w:r>
      <w:r>
        <w:rPr>
          <w:noProof/>
        </w:rPr>
        <w:fldChar w:fldCharType="end"/>
      </w:r>
    </w:p>
    <w:p w:rsidR="001573D9" w:rsidRDefault="001573D9" w:rsidP="001573D9">
      <w:pPr>
        <w:pStyle w:val="2ff3"/>
        <w:rPr>
          <w:noProof/>
        </w:rPr>
      </w:pPr>
      <w:r>
        <w:rPr>
          <w:noProof/>
        </w:rPr>
        <w:t>2.2. Об‘єкти дослідження</w:t>
      </w:r>
      <w:r>
        <w:rPr>
          <w:noProof/>
        </w:rPr>
        <w:tab/>
      </w:r>
      <w:r>
        <w:rPr>
          <w:noProof/>
        </w:rPr>
        <w:fldChar w:fldCharType="begin"/>
      </w:r>
      <w:r>
        <w:rPr>
          <w:noProof/>
        </w:rPr>
        <w:instrText xml:space="preserve"> PAGEREF _Toc64571830 \h </w:instrText>
      </w:r>
      <w:r>
        <w:rPr>
          <w:noProof/>
        </w:rPr>
      </w:r>
      <w:r>
        <w:rPr>
          <w:noProof/>
        </w:rPr>
        <w:fldChar w:fldCharType="separate"/>
      </w:r>
      <w:r>
        <w:rPr>
          <w:noProof/>
        </w:rPr>
        <w:t>36</w:t>
      </w:r>
      <w:r>
        <w:rPr>
          <w:noProof/>
        </w:rPr>
        <w:fldChar w:fldCharType="end"/>
      </w:r>
    </w:p>
    <w:p w:rsidR="001573D9" w:rsidRDefault="001573D9" w:rsidP="001573D9">
      <w:pPr>
        <w:pStyle w:val="2ff3"/>
        <w:rPr>
          <w:noProof/>
        </w:rPr>
      </w:pPr>
      <w:r>
        <w:rPr>
          <w:noProof/>
        </w:rPr>
        <w:t>2.3. Методи дослідження</w:t>
      </w:r>
      <w:r>
        <w:rPr>
          <w:noProof/>
        </w:rPr>
        <w:tab/>
      </w:r>
      <w:r>
        <w:rPr>
          <w:noProof/>
        </w:rPr>
        <w:fldChar w:fldCharType="begin"/>
      </w:r>
      <w:r>
        <w:rPr>
          <w:noProof/>
        </w:rPr>
        <w:instrText xml:space="preserve"> PAGEREF _Toc64571831 \h </w:instrText>
      </w:r>
      <w:r>
        <w:rPr>
          <w:noProof/>
        </w:rPr>
      </w:r>
      <w:r>
        <w:rPr>
          <w:noProof/>
        </w:rPr>
        <w:fldChar w:fldCharType="separate"/>
      </w:r>
      <w:r>
        <w:rPr>
          <w:noProof/>
        </w:rPr>
        <w:t>41</w:t>
      </w:r>
      <w:r>
        <w:rPr>
          <w:noProof/>
        </w:rPr>
        <w:fldChar w:fldCharType="end"/>
      </w:r>
    </w:p>
    <w:p w:rsidR="001573D9" w:rsidRDefault="001573D9" w:rsidP="001573D9">
      <w:pPr>
        <w:pStyle w:val="1ff0"/>
        <w:rPr>
          <w:sz w:val="28"/>
        </w:rPr>
      </w:pPr>
      <w:r>
        <w:rPr>
          <w:sz w:val="28"/>
        </w:rPr>
        <w:t xml:space="preserve">РОЗДІЛ 3. РОЗРОБКА СКЛАДУ ТА ТЕХНОЛОГІЇ М’ЯКОЇ ЛІКАРСЬКОЇ ФОРМИ </w:t>
      </w:r>
      <w:proofErr w:type="gramStart"/>
      <w:r>
        <w:rPr>
          <w:sz w:val="28"/>
        </w:rPr>
        <w:t>З</w:t>
      </w:r>
      <w:proofErr w:type="gramEnd"/>
      <w:r>
        <w:rPr>
          <w:sz w:val="28"/>
        </w:rPr>
        <w:t xml:space="preserve"> ФЕНОЛЬНИМ ГІДРОФОБНИМ ПРЕПАРАТОМ ПРОПОЛІСУ</w:t>
      </w:r>
      <w:r>
        <w:rPr>
          <w:sz w:val="28"/>
        </w:rPr>
        <w:tab/>
      </w:r>
      <w:r>
        <w:rPr>
          <w:sz w:val="28"/>
        </w:rPr>
        <w:fldChar w:fldCharType="begin"/>
      </w:r>
      <w:r>
        <w:rPr>
          <w:sz w:val="28"/>
        </w:rPr>
        <w:instrText xml:space="preserve"> PAGEREF _Toc64571833 \h </w:instrText>
      </w:r>
      <w:r>
        <w:rPr>
          <w:sz w:val="28"/>
        </w:rPr>
      </w:r>
      <w:r>
        <w:rPr>
          <w:sz w:val="28"/>
        </w:rPr>
        <w:fldChar w:fldCharType="separate"/>
      </w:r>
      <w:r>
        <w:rPr>
          <w:sz w:val="28"/>
        </w:rPr>
        <w:t>53</w:t>
      </w:r>
      <w:r>
        <w:rPr>
          <w:sz w:val="28"/>
        </w:rPr>
        <w:fldChar w:fldCharType="end"/>
      </w:r>
    </w:p>
    <w:p w:rsidR="001573D9" w:rsidRDefault="001573D9" w:rsidP="001573D9">
      <w:pPr>
        <w:pStyle w:val="2ff3"/>
        <w:rPr>
          <w:noProof/>
        </w:rPr>
      </w:pPr>
      <w:r>
        <w:rPr>
          <w:noProof/>
        </w:rPr>
        <w:t>3.1. Теоретичне та експериментальне обґрунтування складу стоматологічного гелю з ФГПП</w:t>
      </w:r>
      <w:r>
        <w:rPr>
          <w:noProof/>
        </w:rPr>
        <w:tab/>
      </w:r>
      <w:r>
        <w:rPr>
          <w:noProof/>
        </w:rPr>
        <w:fldChar w:fldCharType="begin"/>
      </w:r>
      <w:r>
        <w:rPr>
          <w:noProof/>
        </w:rPr>
        <w:instrText xml:space="preserve"> PAGEREF _Toc64571834 \h </w:instrText>
      </w:r>
      <w:r>
        <w:rPr>
          <w:noProof/>
        </w:rPr>
      </w:r>
      <w:r>
        <w:rPr>
          <w:noProof/>
        </w:rPr>
        <w:fldChar w:fldCharType="separate"/>
      </w:r>
      <w:r>
        <w:rPr>
          <w:noProof/>
        </w:rPr>
        <w:t>53</w:t>
      </w:r>
      <w:r>
        <w:rPr>
          <w:noProof/>
        </w:rPr>
        <w:fldChar w:fldCharType="end"/>
      </w:r>
    </w:p>
    <w:p w:rsidR="001573D9" w:rsidRDefault="001573D9" w:rsidP="001573D9">
      <w:pPr>
        <w:pStyle w:val="3f4"/>
        <w:tabs>
          <w:tab w:val="right" w:leader="dot" w:pos="9344"/>
        </w:tabs>
        <w:rPr>
          <w:noProof/>
        </w:rPr>
      </w:pPr>
      <w:r>
        <w:rPr>
          <w:noProof/>
        </w:rPr>
        <w:t>3.1.1. Експериментальні дослідження по вибору типу носія для м’якої лікарської форми з ФГПП</w:t>
      </w:r>
      <w:r>
        <w:rPr>
          <w:noProof/>
        </w:rPr>
        <w:tab/>
      </w:r>
      <w:r>
        <w:rPr>
          <w:noProof/>
        </w:rPr>
        <w:fldChar w:fldCharType="begin"/>
      </w:r>
      <w:r>
        <w:rPr>
          <w:noProof/>
        </w:rPr>
        <w:instrText xml:space="preserve"> PAGEREF _Toc64571835 \h </w:instrText>
      </w:r>
      <w:r>
        <w:rPr>
          <w:noProof/>
        </w:rPr>
      </w:r>
      <w:r>
        <w:rPr>
          <w:noProof/>
        </w:rPr>
        <w:fldChar w:fldCharType="separate"/>
      </w:r>
      <w:r>
        <w:rPr>
          <w:noProof/>
        </w:rPr>
        <w:t>54</w:t>
      </w:r>
      <w:r>
        <w:rPr>
          <w:noProof/>
        </w:rPr>
        <w:fldChar w:fldCharType="end"/>
      </w:r>
    </w:p>
    <w:p w:rsidR="001573D9" w:rsidRDefault="001573D9" w:rsidP="001573D9">
      <w:pPr>
        <w:pStyle w:val="3f4"/>
        <w:tabs>
          <w:tab w:val="right" w:leader="dot" w:pos="9344"/>
        </w:tabs>
        <w:rPr>
          <w:noProof/>
        </w:rPr>
      </w:pPr>
      <w:r>
        <w:rPr>
          <w:noProof/>
        </w:rPr>
        <w:t>3.1.2. Обґрунтування шляхів введення ФГПП до складу гелю</w:t>
      </w:r>
      <w:r>
        <w:rPr>
          <w:noProof/>
        </w:rPr>
        <w:tab/>
      </w:r>
      <w:r>
        <w:rPr>
          <w:noProof/>
        </w:rPr>
        <w:fldChar w:fldCharType="begin"/>
      </w:r>
      <w:r>
        <w:rPr>
          <w:noProof/>
        </w:rPr>
        <w:instrText xml:space="preserve"> PAGEREF _Toc64571836 \h </w:instrText>
      </w:r>
      <w:r>
        <w:rPr>
          <w:noProof/>
        </w:rPr>
      </w:r>
      <w:r>
        <w:rPr>
          <w:noProof/>
        </w:rPr>
        <w:fldChar w:fldCharType="separate"/>
      </w:r>
      <w:r>
        <w:rPr>
          <w:noProof/>
        </w:rPr>
        <w:t>57</w:t>
      </w:r>
      <w:r>
        <w:rPr>
          <w:noProof/>
        </w:rPr>
        <w:fldChar w:fldCharType="end"/>
      </w:r>
    </w:p>
    <w:p w:rsidR="001573D9" w:rsidRDefault="001573D9" w:rsidP="001573D9">
      <w:pPr>
        <w:pStyle w:val="3f4"/>
        <w:tabs>
          <w:tab w:val="right" w:leader="dot" w:pos="9344"/>
        </w:tabs>
        <w:rPr>
          <w:noProof/>
        </w:rPr>
      </w:pPr>
      <w:r>
        <w:rPr>
          <w:noProof/>
        </w:rPr>
        <w:t>3.1.3. Вибір оптимальної концентрації ФГПП</w:t>
      </w:r>
      <w:r>
        <w:rPr>
          <w:noProof/>
        </w:rPr>
        <w:tab/>
      </w:r>
      <w:r>
        <w:rPr>
          <w:noProof/>
        </w:rPr>
        <w:fldChar w:fldCharType="begin"/>
      </w:r>
      <w:r>
        <w:rPr>
          <w:noProof/>
        </w:rPr>
        <w:instrText xml:space="preserve"> PAGEREF _Toc64571837 \h </w:instrText>
      </w:r>
      <w:r>
        <w:rPr>
          <w:noProof/>
        </w:rPr>
      </w:r>
      <w:r>
        <w:rPr>
          <w:noProof/>
        </w:rPr>
        <w:fldChar w:fldCharType="separate"/>
      </w:r>
      <w:r>
        <w:rPr>
          <w:noProof/>
        </w:rPr>
        <w:t>59</w:t>
      </w:r>
      <w:r>
        <w:rPr>
          <w:noProof/>
        </w:rPr>
        <w:fldChar w:fldCharType="end"/>
      </w:r>
    </w:p>
    <w:p w:rsidR="001573D9" w:rsidRDefault="001573D9" w:rsidP="001573D9">
      <w:pPr>
        <w:pStyle w:val="3f4"/>
        <w:tabs>
          <w:tab w:val="right" w:leader="dot" w:pos="9344"/>
        </w:tabs>
        <w:rPr>
          <w:noProof/>
        </w:rPr>
      </w:pPr>
      <w:r>
        <w:rPr>
          <w:noProof/>
        </w:rPr>
        <w:t>3.1.4. Експериментальні дослідження гелів карбополу та обґрунтування їх концентрації</w:t>
      </w:r>
      <w:r>
        <w:rPr>
          <w:noProof/>
        </w:rPr>
        <w:tab/>
      </w:r>
      <w:r>
        <w:rPr>
          <w:noProof/>
        </w:rPr>
        <w:fldChar w:fldCharType="begin"/>
      </w:r>
      <w:r>
        <w:rPr>
          <w:noProof/>
        </w:rPr>
        <w:instrText xml:space="preserve"> PAGEREF _Toc64571839 \h </w:instrText>
      </w:r>
      <w:r>
        <w:rPr>
          <w:noProof/>
        </w:rPr>
      </w:r>
      <w:r>
        <w:rPr>
          <w:noProof/>
        </w:rPr>
        <w:fldChar w:fldCharType="separate"/>
      </w:r>
      <w:r>
        <w:rPr>
          <w:noProof/>
        </w:rPr>
        <w:t>65</w:t>
      </w:r>
      <w:r>
        <w:rPr>
          <w:noProof/>
        </w:rPr>
        <w:fldChar w:fldCharType="end"/>
      </w:r>
    </w:p>
    <w:p w:rsidR="001573D9" w:rsidRDefault="001573D9" w:rsidP="001573D9">
      <w:pPr>
        <w:pStyle w:val="3f4"/>
        <w:tabs>
          <w:tab w:val="right" w:leader="dot" w:pos="9344"/>
        </w:tabs>
        <w:rPr>
          <w:noProof/>
        </w:rPr>
      </w:pPr>
      <w:r>
        <w:rPr>
          <w:noProof/>
        </w:rPr>
        <w:t>3.1.5. Вплив складу дисперсійного середовища на реологічну характеристику гелю</w:t>
      </w:r>
      <w:r>
        <w:rPr>
          <w:noProof/>
        </w:rPr>
        <w:tab/>
      </w:r>
      <w:r>
        <w:rPr>
          <w:noProof/>
        </w:rPr>
        <w:fldChar w:fldCharType="begin"/>
      </w:r>
      <w:r>
        <w:rPr>
          <w:noProof/>
        </w:rPr>
        <w:instrText xml:space="preserve"> PAGEREF _Toc64571840 \h </w:instrText>
      </w:r>
      <w:r>
        <w:rPr>
          <w:noProof/>
        </w:rPr>
      </w:r>
      <w:r>
        <w:rPr>
          <w:noProof/>
        </w:rPr>
        <w:fldChar w:fldCharType="separate"/>
      </w:r>
      <w:r>
        <w:rPr>
          <w:noProof/>
        </w:rPr>
        <w:t>73</w:t>
      </w:r>
      <w:r>
        <w:rPr>
          <w:noProof/>
        </w:rPr>
        <w:fldChar w:fldCharType="end"/>
      </w:r>
    </w:p>
    <w:p w:rsidR="001573D9" w:rsidRDefault="001573D9" w:rsidP="001573D9">
      <w:pPr>
        <w:pStyle w:val="3f4"/>
        <w:tabs>
          <w:tab w:val="right" w:leader="dot" w:pos="9344"/>
        </w:tabs>
        <w:rPr>
          <w:noProof/>
        </w:rPr>
      </w:pPr>
      <w:r>
        <w:rPr>
          <w:noProof/>
        </w:rPr>
        <w:t>3.1.6. Вивчення осмотичної активності гелів в залежності від складу дисперсійного середовища</w:t>
      </w:r>
      <w:r>
        <w:rPr>
          <w:noProof/>
        </w:rPr>
        <w:tab/>
      </w:r>
      <w:r>
        <w:rPr>
          <w:noProof/>
        </w:rPr>
        <w:fldChar w:fldCharType="begin"/>
      </w:r>
      <w:r>
        <w:rPr>
          <w:noProof/>
        </w:rPr>
        <w:instrText xml:space="preserve"> PAGEREF _Toc64571841 \h </w:instrText>
      </w:r>
      <w:r>
        <w:rPr>
          <w:noProof/>
        </w:rPr>
      </w:r>
      <w:r>
        <w:rPr>
          <w:noProof/>
        </w:rPr>
        <w:fldChar w:fldCharType="separate"/>
      </w:r>
      <w:r>
        <w:rPr>
          <w:noProof/>
        </w:rPr>
        <w:t>76</w:t>
      </w:r>
      <w:r>
        <w:rPr>
          <w:noProof/>
        </w:rPr>
        <w:fldChar w:fldCharType="end"/>
      </w:r>
    </w:p>
    <w:p w:rsidR="001573D9" w:rsidRDefault="001573D9" w:rsidP="001573D9">
      <w:pPr>
        <w:pStyle w:val="3f4"/>
        <w:tabs>
          <w:tab w:val="right" w:leader="dot" w:pos="9344"/>
        </w:tabs>
        <w:rPr>
          <w:noProof/>
        </w:rPr>
      </w:pPr>
      <w:r>
        <w:rPr>
          <w:noProof/>
        </w:rPr>
        <w:t>3.1.7. Вивчення впливу пропіленгліколю на антимікробну активність гелю</w:t>
      </w:r>
      <w:r>
        <w:rPr>
          <w:noProof/>
        </w:rPr>
        <w:tab/>
      </w:r>
      <w:r>
        <w:rPr>
          <w:noProof/>
        </w:rPr>
        <w:fldChar w:fldCharType="begin"/>
      </w:r>
      <w:r>
        <w:rPr>
          <w:noProof/>
        </w:rPr>
        <w:instrText xml:space="preserve"> PAGEREF _Toc64571842 \h </w:instrText>
      </w:r>
      <w:r>
        <w:rPr>
          <w:noProof/>
        </w:rPr>
      </w:r>
      <w:r>
        <w:rPr>
          <w:noProof/>
        </w:rPr>
        <w:fldChar w:fldCharType="separate"/>
      </w:r>
      <w:r>
        <w:rPr>
          <w:noProof/>
        </w:rPr>
        <w:t>80</w:t>
      </w:r>
      <w:r>
        <w:rPr>
          <w:noProof/>
        </w:rPr>
        <w:fldChar w:fldCharType="end"/>
      </w:r>
    </w:p>
    <w:p w:rsidR="001573D9" w:rsidRDefault="001573D9" w:rsidP="001573D9">
      <w:pPr>
        <w:pStyle w:val="2ff3"/>
        <w:rPr>
          <w:noProof/>
        </w:rPr>
      </w:pPr>
      <w:r>
        <w:rPr>
          <w:noProof/>
        </w:rPr>
        <w:t>3.2. Розробка технології стоматологічного гелю з ФГПП</w:t>
      </w:r>
      <w:r>
        <w:rPr>
          <w:noProof/>
        </w:rPr>
        <w:tab/>
      </w:r>
      <w:r>
        <w:rPr>
          <w:noProof/>
        </w:rPr>
        <w:fldChar w:fldCharType="begin"/>
      </w:r>
      <w:r>
        <w:rPr>
          <w:noProof/>
        </w:rPr>
        <w:instrText xml:space="preserve"> PAGEREF _Toc64571843 \h </w:instrText>
      </w:r>
      <w:r>
        <w:rPr>
          <w:noProof/>
        </w:rPr>
      </w:r>
      <w:r>
        <w:rPr>
          <w:noProof/>
        </w:rPr>
        <w:fldChar w:fldCharType="separate"/>
      </w:r>
      <w:r>
        <w:rPr>
          <w:noProof/>
        </w:rPr>
        <w:t>83</w:t>
      </w:r>
      <w:r>
        <w:rPr>
          <w:noProof/>
        </w:rPr>
        <w:fldChar w:fldCharType="end"/>
      </w:r>
    </w:p>
    <w:p w:rsidR="001573D9" w:rsidRDefault="001573D9" w:rsidP="001573D9">
      <w:pPr>
        <w:pStyle w:val="1ff0"/>
        <w:rPr>
          <w:sz w:val="28"/>
        </w:rPr>
      </w:pPr>
      <w:r>
        <w:rPr>
          <w:sz w:val="28"/>
        </w:rPr>
        <w:lastRenderedPageBreak/>
        <w:t>ВИСНОВКИ</w:t>
      </w:r>
      <w:r>
        <w:rPr>
          <w:sz w:val="28"/>
        </w:rPr>
        <w:tab/>
      </w:r>
      <w:r>
        <w:rPr>
          <w:sz w:val="28"/>
        </w:rPr>
        <w:fldChar w:fldCharType="begin"/>
      </w:r>
      <w:r>
        <w:rPr>
          <w:sz w:val="28"/>
        </w:rPr>
        <w:instrText xml:space="preserve"> PAGEREF _Toc64571844 \h </w:instrText>
      </w:r>
      <w:r>
        <w:rPr>
          <w:sz w:val="28"/>
        </w:rPr>
      </w:r>
      <w:r>
        <w:rPr>
          <w:sz w:val="28"/>
        </w:rPr>
        <w:fldChar w:fldCharType="separate"/>
      </w:r>
      <w:r>
        <w:rPr>
          <w:sz w:val="28"/>
        </w:rPr>
        <w:t>92</w:t>
      </w:r>
      <w:r>
        <w:rPr>
          <w:sz w:val="28"/>
        </w:rPr>
        <w:fldChar w:fldCharType="end"/>
      </w:r>
    </w:p>
    <w:p w:rsidR="001573D9" w:rsidRDefault="001573D9" w:rsidP="001573D9">
      <w:pPr>
        <w:pStyle w:val="1ff0"/>
        <w:rPr>
          <w:sz w:val="28"/>
        </w:rPr>
      </w:pPr>
      <w:r>
        <w:rPr>
          <w:sz w:val="28"/>
        </w:rPr>
        <w:t xml:space="preserve">РОЗДІЛ 4. технологічні і ФІЗИКО-ХІМІЧНІ </w:t>
      </w:r>
      <w:proofErr w:type="gramStart"/>
      <w:r>
        <w:rPr>
          <w:sz w:val="28"/>
        </w:rPr>
        <w:t>ДОСЛ</w:t>
      </w:r>
      <w:proofErr w:type="gramEnd"/>
      <w:r>
        <w:rPr>
          <w:sz w:val="28"/>
        </w:rPr>
        <w:t>ІДЖЕННЯ СТОМАТОЛОГІЧНОГО ГЕЛЮ З ФЕНОЛЬНИМ ГІДРОФОБНИМ ПРЕПАРАТОМ ПРОПОЛІСУ</w:t>
      </w:r>
      <w:r>
        <w:rPr>
          <w:sz w:val="28"/>
        </w:rPr>
        <w:tab/>
      </w:r>
      <w:bookmarkStart w:id="3" w:name="_Hlt64574606"/>
      <w:r>
        <w:rPr>
          <w:sz w:val="28"/>
        </w:rPr>
        <w:fldChar w:fldCharType="begin"/>
      </w:r>
      <w:r>
        <w:rPr>
          <w:sz w:val="28"/>
        </w:rPr>
        <w:instrText xml:space="preserve"> PAGEREF _Toc64571846 \h </w:instrText>
      </w:r>
      <w:r>
        <w:rPr>
          <w:sz w:val="28"/>
        </w:rPr>
      </w:r>
      <w:r>
        <w:rPr>
          <w:sz w:val="28"/>
        </w:rPr>
        <w:fldChar w:fldCharType="separate"/>
      </w:r>
      <w:r>
        <w:rPr>
          <w:sz w:val="28"/>
        </w:rPr>
        <w:t>93</w:t>
      </w:r>
      <w:r>
        <w:rPr>
          <w:sz w:val="28"/>
        </w:rPr>
        <w:fldChar w:fldCharType="end"/>
      </w:r>
      <w:bookmarkEnd w:id="3"/>
    </w:p>
    <w:p w:rsidR="001573D9" w:rsidRDefault="001573D9" w:rsidP="001573D9">
      <w:pPr>
        <w:pStyle w:val="2ff3"/>
        <w:rPr>
          <w:noProof/>
        </w:rPr>
      </w:pPr>
      <w:r>
        <w:rPr>
          <w:noProof/>
        </w:rPr>
        <w:t>4.1. Дослідження показників якості стоматологічного гелю “Пропостом”</w:t>
      </w:r>
      <w:r>
        <w:rPr>
          <w:noProof/>
        </w:rPr>
        <w:tab/>
      </w:r>
      <w:r>
        <w:rPr>
          <w:noProof/>
        </w:rPr>
        <w:fldChar w:fldCharType="begin"/>
      </w:r>
      <w:r>
        <w:rPr>
          <w:noProof/>
        </w:rPr>
        <w:instrText xml:space="preserve"> PAGEREF _Toc64571847 \h </w:instrText>
      </w:r>
      <w:r>
        <w:rPr>
          <w:noProof/>
        </w:rPr>
      </w:r>
      <w:r>
        <w:rPr>
          <w:noProof/>
        </w:rPr>
        <w:fldChar w:fldCharType="separate"/>
      </w:r>
      <w:r>
        <w:rPr>
          <w:noProof/>
        </w:rPr>
        <w:t>93</w:t>
      </w:r>
      <w:r>
        <w:rPr>
          <w:noProof/>
        </w:rPr>
        <w:fldChar w:fldCharType="end"/>
      </w:r>
    </w:p>
    <w:p w:rsidR="001573D9" w:rsidRDefault="001573D9" w:rsidP="001573D9">
      <w:pPr>
        <w:pStyle w:val="2ff3"/>
        <w:rPr>
          <w:noProof/>
        </w:rPr>
      </w:pPr>
      <w:r>
        <w:rPr>
          <w:noProof/>
        </w:rPr>
        <w:t>4.2. Розробка методик кількісного визначення суми фенольних сполук у препараті</w:t>
      </w:r>
      <w:r>
        <w:rPr>
          <w:noProof/>
        </w:rPr>
        <w:tab/>
      </w:r>
      <w:r>
        <w:rPr>
          <w:noProof/>
        </w:rPr>
        <w:fldChar w:fldCharType="begin"/>
      </w:r>
      <w:r>
        <w:rPr>
          <w:noProof/>
        </w:rPr>
        <w:instrText xml:space="preserve"> PAGEREF _Toc64571848 \h </w:instrText>
      </w:r>
      <w:r>
        <w:rPr>
          <w:noProof/>
        </w:rPr>
      </w:r>
      <w:r>
        <w:rPr>
          <w:noProof/>
        </w:rPr>
        <w:fldChar w:fldCharType="separate"/>
      </w:r>
      <w:r>
        <w:rPr>
          <w:noProof/>
        </w:rPr>
        <w:t>97</w:t>
      </w:r>
      <w:r>
        <w:rPr>
          <w:noProof/>
        </w:rPr>
        <w:fldChar w:fldCharType="end"/>
      </w:r>
    </w:p>
    <w:p w:rsidR="001573D9" w:rsidRDefault="001573D9" w:rsidP="001573D9">
      <w:pPr>
        <w:pStyle w:val="2ff3"/>
        <w:rPr>
          <w:noProof/>
        </w:rPr>
      </w:pPr>
      <w:r>
        <w:rPr>
          <w:noProof/>
        </w:rPr>
        <w:t>4.3. Розробка методик кількісного визначення пропіленгліколю та спирту етилового в препараті</w:t>
      </w:r>
      <w:r>
        <w:rPr>
          <w:noProof/>
        </w:rPr>
        <w:tab/>
      </w:r>
      <w:r>
        <w:rPr>
          <w:noProof/>
        </w:rPr>
        <w:fldChar w:fldCharType="begin"/>
      </w:r>
      <w:r>
        <w:rPr>
          <w:noProof/>
        </w:rPr>
        <w:instrText xml:space="preserve"> PAGEREF _Toc64571849 \h </w:instrText>
      </w:r>
      <w:r>
        <w:rPr>
          <w:noProof/>
        </w:rPr>
      </w:r>
      <w:r>
        <w:rPr>
          <w:noProof/>
        </w:rPr>
        <w:fldChar w:fldCharType="separate"/>
      </w:r>
      <w:r>
        <w:rPr>
          <w:noProof/>
        </w:rPr>
        <w:t>98</w:t>
      </w:r>
      <w:r>
        <w:rPr>
          <w:noProof/>
        </w:rPr>
        <w:fldChar w:fldCharType="end"/>
      </w:r>
    </w:p>
    <w:p w:rsidR="001573D9" w:rsidRDefault="001573D9" w:rsidP="001573D9">
      <w:pPr>
        <w:pStyle w:val="2ff3"/>
        <w:rPr>
          <w:noProof/>
        </w:rPr>
      </w:pPr>
      <w:r>
        <w:rPr>
          <w:noProof/>
        </w:rPr>
        <w:t>4.4. Дослідження мікробіологічної чистоти стоматологічного гелю з ФГПП</w:t>
      </w:r>
      <w:r>
        <w:rPr>
          <w:noProof/>
        </w:rPr>
        <w:tab/>
      </w:r>
      <w:r>
        <w:rPr>
          <w:noProof/>
        </w:rPr>
        <w:fldChar w:fldCharType="begin"/>
      </w:r>
      <w:r>
        <w:rPr>
          <w:noProof/>
        </w:rPr>
        <w:instrText xml:space="preserve"> PAGEREF _Toc64571850 \h </w:instrText>
      </w:r>
      <w:r>
        <w:rPr>
          <w:noProof/>
        </w:rPr>
      </w:r>
      <w:r>
        <w:rPr>
          <w:noProof/>
        </w:rPr>
        <w:fldChar w:fldCharType="separate"/>
      </w:r>
      <w:r>
        <w:rPr>
          <w:noProof/>
        </w:rPr>
        <w:t>100</w:t>
      </w:r>
      <w:r>
        <w:rPr>
          <w:noProof/>
        </w:rPr>
        <w:fldChar w:fldCharType="end"/>
      </w:r>
    </w:p>
    <w:p w:rsidR="001573D9" w:rsidRDefault="001573D9" w:rsidP="001573D9">
      <w:pPr>
        <w:pStyle w:val="2ff3"/>
        <w:rPr>
          <w:noProof/>
        </w:rPr>
      </w:pPr>
      <w:r>
        <w:rPr>
          <w:noProof/>
        </w:rPr>
        <w:t>4.5. Вивчення стабільності стоматологічного гелю з ФГПП</w:t>
      </w:r>
      <w:r>
        <w:rPr>
          <w:noProof/>
        </w:rPr>
        <w:tab/>
      </w:r>
      <w:r>
        <w:rPr>
          <w:noProof/>
        </w:rPr>
        <w:fldChar w:fldCharType="begin"/>
      </w:r>
      <w:r>
        <w:rPr>
          <w:noProof/>
        </w:rPr>
        <w:instrText xml:space="preserve"> PAGEREF _Toc64571851 \h </w:instrText>
      </w:r>
      <w:r>
        <w:rPr>
          <w:noProof/>
        </w:rPr>
      </w:r>
      <w:r>
        <w:rPr>
          <w:noProof/>
        </w:rPr>
        <w:fldChar w:fldCharType="separate"/>
      </w:r>
      <w:r>
        <w:rPr>
          <w:noProof/>
        </w:rPr>
        <w:t>103</w:t>
      </w:r>
      <w:r>
        <w:rPr>
          <w:noProof/>
        </w:rPr>
        <w:fldChar w:fldCharType="end"/>
      </w:r>
    </w:p>
    <w:p w:rsidR="001573D9" w:rsidRDefault="001573D9" w:rsidP="001573D9">
      <w:pPr>
        <w:pStyle w:val="1ff0"/>
        <w:rPr>
          <w:sz w:val="28"/>
        </w:rPr>
      </w:pPr>
      <w:r>
        <w:rPr>
          <w:sz w:val="28"/>
        </w:rPr>
        <w:t>ВИСНОВКИ</w:t>
      </w:r>
      <w:r>
        <w:rPr>
          <w:sz w:val="28"/>
        </w:rPr>
        <w:tab/>
      </w:r>
      <w:r>
        <w:rPr>
          <w:sz w:val="28"/>
        </w:rPr>
        <w:fldChar w:fldCharType="begin"/>
      </w:r>
      <w:r>
        <w:rPr>
          <w:sz w:val="28"/>
        </w:rPr>
        <w:instrText xml:space="preserve"> PAGEREF _Toc64571852 \h </w:instrText>
      </w:r>
      <w:r>
        <w:rPr>
          <w:sz w:val="28"/>
        </w:rPr>
      </w:r>
      <w:r>
        <w:rPr>
          <w:sz w:val="28"/>
        </w:rPr>
        <w:fldChar w:fldCharType="separate"/>
      </w:r>
      <w:r>
        <w:rPr>
          <w:sz w:val="28"/>
        </w:rPr>
        <w:t>108</w:t>
      </w:r>
      <w:r>
        <w:rPr>
          <w:sz w:val="28"/>
        </w:rPr>
        <w:fldChar w:fldCharType="end"/>
      </w:r>
    </w:p>
    <w:p w:rsidR="001573D9" w:rsidRDefault="001573D9" w:rsidP="001573D9">
      <w:pPr>
        <w:pStyle w:val="1ff0"/>
        <w:rPr>
          <w:sz w:val="28"/>
        </w:rPr>
      </w:pPr>
      <w:r>
        <w:rPr>
          <w:sz w:val="28"/>
        </w:rPr>
        <w:t xml:space="preserve">РОЗДІЛ 5.БІОЛОГІЧНІ </w:t>
      </w:r>
      <w:proofErr w:type="gramStart"/>
      <w:r>
        <w:rPr>
          <w:sz w:val="28"/>
        </w:rPr>
        <w:t>ДОСЛ</w:t>
      </w:r>
      <w:proofErr w:type="gramEnd"/>
      <w:r>
        <w:rPr>
          <w:sz w:val="28"/>
        </w:rPr>
        <w:t>ІДЖЕННЯ СТОМАТОЛОГІЧНОГО ГЕЛЮ З ФЕНОЛЬНИМ ГІДРОФОБНИМ ПРЕПАРАТОМ ПРОПОЛІСУ</w:t>
      </w:r>
      <w:r>
        <w:rPr>
          <w:sz w:val="28"/>
        </w:rPr>
        <w:tab/>
      </w:r>
      <w:r>
        <w:rPr>
          <w:sz w:val="28"/>
        </w:rPr>
        <w:fldChar w:fldCharType="begin"/>
      </w:r>
      <w:r>
        <w:rPr>
          <w:sz w:val="28"/>
        </w:rPr>
        <w:instrText xml:space="preserve"> PAGEREF _Toc64571854 \h </w:instrText>
      </w:r>
      <w:r>
        <w:rPr>
          <w:sz w:val="28"/>
        </w:rPr>
      </w:r>
      <w:r>
        <w:rPr>
          <w:sz w:val="28"/>
        </w:rPr>
        <w:fldChar w:fldCharType="separate"/>
      </w:r>
      <w:r>
        <w:rPr>
          <w:sz w:val="28"/>
        </w:rPr>
        <w:t>109</w:t>
      </w:r>
      <w:r>
        <w:rPr>
          <w:sz w:val="28"/>
        </w:rPr>
        <w:fldChar w:fldCharType="end"/>
      </w:r>
    </w:p>
    <w:p w:rsidR="001573D9" w:rsidRDefault="001573D9" w:rsidP="001573D9">
      <w:pPr>
        <w:pStyle w:val="2ff3"/>
        <w:rPr>
          <w:noProof/>
        </w:rPr>
      </w:pPr>
      <w:r>
        <w:rPr>
          <w:noProof/>
        </w:rPr>
        <w:t>5.1. Вивчення протизапальної активності стоматологічного гелю „Пропостом” на моделі термічного запалення у мишей</w:t>
      </w:r>
      <w:r>
        <w:rPr>
          <w:noProof/>
        </w:rPr>
        <w:tab/>
      </w:r>
      <w:r>
        <w:rPr>
          <w:noProof/>
        </w:rPr>
        <w:fldChar w:fldCharType="begin"/>
      </w:r>
      <w:r>
        <w:rPr>
          <w:noProof/>
        </w:rPr>
        <w:instrText xml:space="preserve"> PAGEREF _Toc64571855 \h </w:instrText>
      </w:r>
      <w:r>
        <w:rPr>
          <w:noProof/>
        </w:rPr>
      </w:r>
      <w:r>
        <w:rPr>
          <w:noProof/>
        </w:rPr>
        <w:fldChar w:fldCharType="separate"/>
      </w:r>
      <w:r>
        <w:rPr>
          <w:noProof/>
        </w:rPr>
        <w:t>110</w:t>
      </w:r>
      <w:r>
        <w:rPr>
          <w:noProof/>
        </w:rPr>
        <w:fldChar w:fldCharType="end"/>
      </w:r>
    </w:p>
    <w:p w:rsidR="001573D9" w:rsidRDefault="001573D9" w:rsidP="001573D9">
      <w:pPr>
        <w:pStyle w:val="2ff3"/>
        <w:rPr>
          <w:noProof/>
        </w:rPr>
      </w:pPr>
      <w:r>
        <w:rPr>
          <w:noProof/>
        </w:rPr>
        <w:t>5.2. Дослідження фармакологічної активності стоматологічного гелю „Пропостом”</w:t>
      </w:r>
      <w:r>
        <w:rPr>
          <w:noProof/>
        </w:rPr>
        <w:tab/>
      </w:r>
      <w:r>
        <w:rPr>
          <w:noProof/>
        </w:rPr>
        <w:fldChar w:fldCharType="begin"/>
      </w:r>
      <w:r>
        <w:rPr>
          <w:noProof/>
        </w:rPr>
        <w:instrText xml:space="preserve"> PAGEREF _Toc64571856 \h </w:instrText>
      </w:r>
      <w:r>
        <w:rPr>
          <w:noProof/>
        </w:rPr>
      </w:r>
      <w:r>
        <w:rPr>
          <w:noProof/>
        </w:rPr>
        <w:fldChar w:fldCharType="separate"/>
      </w:r>
      <w:r>
        <w:rPr>
          <w:noProof/>
        </w:rPr>
        <w:t>112</w:t>
      </w:r>
      <w:r>
        <w:rPr>
          <w:noProof/>
        </w:rPr>
        <w:fldChar w:fldCharType="end"/>
      </w:r>
    </w:p>
    <w:p w:rsidR="001573D9" w:rsidRDefault="001573D9" w:rsidP="001573D9">
      <w:pPr>
        <w:pStyle w:val="2ff3"/>
        <w:rPr>
          <w:noProof/>
        </w:rPr>
      </w:pPr>
      <w:r>
        <w:rPr>
          <w:noProof/>
        </w:rPr>
        <w:t>5.3. Вивчення загальнотоксичних властивостей</w:t>
      </w:r>
      <w:r>
        <w:rPr>
          <w:noProof/>
        </w:rPr>
        <w:tab/>
      </w:r>
      <w:r>
        <w:rPr>
          <w:noProof/>
        </w:rPr>
        <w:fldChar w:fldCharType="begin"/>
      </w:r>
      <w:r>
        <w:rPr>
          <w:noProof/>
        </w:rPr>
        <w:instrText xml:space="preserve"> PAGEREF _Toc64571857 \h </w:instrText>
      </w:r>
      <w:r>
        <w:rPr>
          <w:noProof/>
        </w:rPr>
      </w:r>
      <w:r>
        <w:rPr>
          <w:noProof/>
        </w:rPr>
        <w:fldChar w:fldCharType="separate"/>
      </w:r>
      <w:r>
        <w:rPr>
          <w:noProof/>
        </w:rPr>
        <w:t>117</w:t>
      </w:r>
      <w:r>
        <w:rPr>
          <w:noProof/>
        </w:rPr>
        <w:fldChar w:fldCharType="end"/>
      </w:r>
    </w:p>
    <w:p w:rsidR="001573D9" w:rsidRDefault="001573D9" w:rsidP="001573D9">
      <w:pPr>
        <w:pStyle w:val="2ff3"/>
        <w:rPr>
          <w:noProof/>
        </w:rPr>
      </w:pPr>
      <w:r>
        <w:rPr>
          <w:noProof/>
        </w:rPr>
        <w:t>5.4. Вивчення місцевоподразнюючої дії препарату</w:t>
      </w:r>
      <w:r>
        <w:rPr>
          <w:noProof/>
        </w:rPr>
        <w:tab/>
      </w:r>
      <w:r>
        <w:rPr>
          <w:noProof/>
        </w:rPr>
        <w:fldChar w:fldCharType="begin"/>
      </w:r>
      <w:r>
        <w:rPr>
          <w:noProof/>
        </w:rPr>
        <w:instrText xml:space="preserve"> PAGEREF _Toc64571858 \h </w:instrText>
      </w:r>
      <w:r>
        <w:rPr>
          <w:noProof/>
        </w:rPr>
      </w:r>
      <w:r>
        <w:rPr>
          <w:noProof/>
        </w:rPr>
        <w:fldChar w:fldCharType="separate"/>
      </w:r>
      <w:r>
        <w:rPr>
          <w:noProof/>
        </w:rPr>
        <w:t>119</w:t>
      </w:r>
      <w:r>
        <w:rPr>
          <w:noProof/>
        </w:rPr>
        <w:fldChar w:fldCharType="end"/>
      </w:r>
    </w:p>
    <w:p w:rsidR="001573D9" w:rsidRDefault="001573D9" w:rsidP="001573D9">
      <w:pPr>
        <w:pStyle w:val="2ff3"/>
        <w:rPr>
          <w:noProof/>
        </w:rPr>
      </w:pPr>
      <w:r>
        <w:rPr>
          <w:noProof/>
        </w:rPr>
        <w:t>5.5. Дослідження антимікробної активності стоматологічного гелю „Пропостом”</w:t>
      </w:r>
      <w:r>
        <w:rPr>
          <w:noProof/>
        </w:rPr>
        <w:tab/>
      </w:r>
      <w:r>
        <w:rPr>
          <w:noProof/>
        </w:rPr>
        <w:fldChar w:fldCharType="begin"/>
      </w:r>
      <w:r>
        <w:rPr>
          <w:noProof/>
        </w:rPr>
        <w:instrText xml:space="preserve"> PAGEREF _Toc64571859 \h </w:instrText>
      </w:r>
      <w:r>
        <w:rPr>
          <w:noProof/>
        </w:rPr>
      </w:r>
      <w:r>
        <w:rPr>
          <w:noProof/>
        </w:rPr>
        <w:fldChar w:fldCharType="separate"/>
      </w:r>
      <w:r>
        <w:rPr>
          <w:noProof/>
        </w:rPr>
        <w:t>120</w:t>
      </w:r>
      <w:r>
        <w:rPr>
          <w:noProof/>
        </w:rPr>
        <w:fldChar w:fldCharType="end"/>
      </w:r>
    </w:p>
    <w:p w:rsidR="001573D9" w:rsidRDefault="001573D9" w:rsidP="001573D9">
      <w:pPr>
        <w:pStyle w:val="1ff0"/>
        <w:rPr>
          <w:sz w:val="28"/>
        </w:rPr>
      </w:pPr>
      <w:r>
        <w:rPr>
          <w:sz w:val="28"/>
        </w:rPr>
        <w:t>ВИСНОВКИ</w:t>
      </w:r>
      <w:r>
        <w:rPr>
          <w:sz w:val="28"/>
        </w:rPr>
        <w:tab/>
      </w:r>
      <w:r>
        <w:rPr>
          <w:sz w:val="28"/>
        </w:rPr>
        <w:fldChar w:fldCharType="begin"/>
      </w:r>
      <w:r>
        <w:rPr>
          <w:sz w:val="28"/>
        </w:rPr>
        <w:instrText xml:space="preserve"> PAGEREF _Toc64571860 \h </w:instrText>
      </w:r>
      <w:r>
        <w:rPr>
          <w:sz w:val="28"/>
        </w:rPr>
      </w:r>
      <w:r>
        <w:rPr>
          <w:sz w:val="28"/>
        </w:rPr>
        <w:fldChar w:fldCharType="separate"/>
      </w:r>
      <w:r>
        <w:rPr>
          <w:sz w:val="28"/>
        </w:rPr>
        <w:t>123</w:t>
      </w:r>
      <w:r>
        <w:rPr>
          <w:sz w:val="28"/>
        </w:rPr>
        <w:fldChar w:fldCharType="end"/>
      </w:r>
    </w:p>
    <w:p w:rsidR="001573D9" w:rsidRDefault="001573D9" w:rsidP="001573D9">
      <w:pPr>
        <w:pStyle w:val="1ff0"/>
        <w:rPr>
          <w:sz w:val="28"/>
        </w:rPr>
      </w:pPr>
      <w:r>
        <w:rPr>
          <w:sz w:val="28"/>
        </w:rPr>
        <w:t>ЗАГАЛЬНІ ВИСНОВКИ</w:t>
      </w:r>
      <w:r>
        <w:rPr>
          <w:sz w:val="28"/>
        </w:rPr>
        <w:tab/>
      </w:r>
      <w:r>
        <w:rPr>
          <w:sz w:val="28"/>
        </w:rPr>
        <w:fldChar w:fldCharType="begin"/>
      </w:r>
      <w:r>
        <w:rPr>
          <w:sz w:val="28"/>
        </w:rPr>
        <w:instrText xml:space="preserve"> PAGEREF _Toc64571861 \h </w:instrText>
      </w:r>
      <w:r>
        <w:rPr>
          <w:sz w:val="28"/>
        </w:rPr>
      </w:r>
      <w:r>
        <w:rPr>
          <w:sz w:val="28"/>
        </w:rPr>
        <w:fldChar w:fldCharType="separate"/>
      </w:r>
      <w:r>
        <w:rPr>
          <w:sz w:val="28"/>
        </w:rPr>
        <w:t>124</w:t>
      </w:r>
      <w:r>
        <w:rPr>
          <w:sz w:val="28"/>
        </w:rPr>
        <w:fldChar w:fldCharType="end"/>
      </w:r>
    </w:p>
    <w:p w:rsidR="001573D9" w:rsidRDefault="001573D9" w:rsidP="001573D9">
      <w:pPr>
        <w:pStyle w:val="1ff0"/>
        <w:rPr>
          <w:sz w:val="28"/>
        </w:rPr>
      </w:pPr>
      <w:r>
        <w:rPr>
          <w:sz w:val="28"/>
        </w:rPr>
        <w:t>СПИСОК ВИКОРИСТАНИХ ДЖЕРЕЛ</w:t>
      </w:r>
      <w:r>
        <w:rPr>
          <w:sz w:val="28"/>
        </w:rPr>
        <w:tab/>
      </w:r>
      <w:r>
        <w:rPr>
          <w:sz w:val="28"/>
        </w:rPr>
        <w:fldChar w:fldCharType="begin"/>
      </w:r>
      <w:r>
        <w:rPr>
          <w:sz w:val="28"/>
        </w:rPr>
        <w:instrText xml:space="preserve"> PAGEREF _Toc64571862 \h </w:instrText>
      </w:r>
      <w:r>
        <w:rPr>
          <w:sz w:val="28"/>
        </w:rPr>
      </w:r>
      <w:r>
        <w:rPr>
          <w:sz w:val="28"/>
        </w:rPr>
        <w:fldChar w:fldCharType="separate"/>
      </w:r>
      <w:r>
        <w:rPr>
          <w:sz w:val="28"/>
        </w:rPr>
        <w:t>126</w:t>
      </w:r>
      <w:r>
        <w:rPr>
          <w:sz w:val="28"/>
        </w:rPr>
        <w:fldChar w:fldCharType="end"/>
      </w:r>
    </w:p>
    <w:p w:rsidR="001573D9" w:rsidRDefault="001573D9" w:rsidP="001573D9">
      <w:pPr>
        <w:pStyle w:val="1ff0"/>
        <w:rPr>
          <w:sz w:val="28"/>
        </w:rPr>
      </w:pPr>
      <w:r>
        <w:rPr>
          <w:sz w:val="28"/>
        </w:rPr>
        <w:t>ДОДАТКИ</w:t>
      </w:r>
      <w:r>
        <w:rPr>
          <w:sz w:val="28"/>
        </w:rPr>
        <w:tab/>
      </w:r>
      <w:r>
        <w:rPr>
          <w:sz w:val="28"/>
        </w:rPr>
        <w:fldChar w:fldCharType="begin"/>
      </w:r>
      <w:r>
        <w:rPr>
          <w:sz w:val="28"/>
        </w:rPr>
        <w:instrText xml:space="preserve"> PAGEREF _Toc64571863 \h </w:instrText>
      </w:r>
      <w:r>
        <w:rPr>
          <w:sz w:val="28"/>
        </w:rPr>
      </w:r>
      <w:r>
        <w:rPr>
          <w:sz w:val="28"/>
        </w:rPr>
        <w:fldChar w:fldCharType="separate"/>
      </w:r>
      <w:r>
        <w:rPr>
          <w:sz w:val="28"/>
        </w:rPr>
        <w:t>142</w:t>
      </w:r>
      <w:r>
        <w:rPr>
          <w:sz w:val="28"/>
        </w:rPr>
        <w:fldChar w:fldCharType="end"/>
      </w:r>
    </w:p>
    <w:p w:rsidR="001573D9" w:rsidRDefault="001573D9" w:rsidP="001573D9">
      <w:pPr>
        <w:pStyle w:val="1"/>
        <w:rPr>
          <w:rStyle w:val="12"/>
          <w:sz w:val="28"/>
        </w:rPr>
      </w:pPr>
      <w:r>
        <w:fldChar w:fldCharType="end"/>
      </w:r>
      <w:r>
        <w:br w:type="page"/>
      </w:r>
      <w:bookmarkStart w:id="4" w:name="_Toc64571818"/>
      <w:proofErr w:type="gramStart"/>
      <w:r>
        <w:rPr>
          <w:rStyle w:val="12"/>
          <w:sz w:val="28"/>
        </w:rPr>
        <w:lastRenderedPageBreak/>
        <w:t>ВСТУП</w:t>
      </w:r>
      <w:bookmarkEnd w:id="4"/>
      <w:proofErr w:type="gramEnd"/>
    </w:p>
    <w:p w:rsidR="001573D9" w:rsidRDefault="001573D9" w:rsidP="001573D9">
      <w:pPr>
        <w:spacing w:line="360" w:lineRule="auto"/>
        <w:ind w:firstLine="720"/>
        <w:jc w:val="both"/>
        <w:rPr>
          <w:b/>
          <w:sz w:val="28"/>
        </w:rPr>
      </w:pPr>
    </w:p>
    <w:p w:rsidR="001573D9" w:rsidRDefault="001573D9" w:rsidP="001573D9">
      <w:pPr>
        <w:spacing w:line="360" w:lineRule="auto"/>
        <w:ind w:firstLine="720"/>
        <w:jc w:val="both"/>
        <w:rPr>
          <w:sz w:val="28"/>
        </w:rPr>
      </w:pPr>
      <w:r>
        <w:rPr>
          <w:b/>
          <w:sz w:val="28"/>
        </w:rPr>
        <w:t>Актуальність теми</w:t>
      </w:r>
      <w:r>
        <w:rPr>
          <w:sz w:val="28"/>
        </w:rPr>
        <w:t>. Запальні захворювання пародонту та слизової оболонки ротової порожнини є актуальною проблемою сучасної стоматол</w:t>
      </w:r>
      <w:r>
        <w:rPr>
          <w:sz w:val="28"/>
        </w:rPr>
        <w:t>о</w:t>
      </w:r>
      <w:r>
        <w:rPr>
          <w:sz w:val="28"/>
        </w:rPr>
        <w:t>гії, що зумовлено значною питомою вагою зазначених патологій в структурі стоматологічних захворювань, їх впливом на загальний стан організму та і</w:t>
      </w:r>
      <w:r>
        <w:rPr>
          <w:sz w:val="28"/>
        </w:rPr>
        <w:t>с</w:t>
      </w:r>
      <w:r>
        <w:rPr>
          <w:sz w:val="28"/>
        </w:rPr>
        <w:t xml:space="preserve">тотними матеріальними затратами на їх </w:t>
      </w:r>
      <w:proofErr w:type="gramStart"/>
      <w:r>
        <w:rPr>
          <w:sz w:val="28"/>
        </w:rPr>
        <w:t>проф</w:t>
      </w:r>
      <w:proofErr w:type="gramEnd"/>
      <w:r>
        <w:rPr>
          <w:sz w:val="28"/>
        </w:rPr>
        <w:t>ілактику та лікування.</w:t>
      </w:r>
    </w:p>
    <w:p w:rsidR="001573D9" w:rsidRDefault="001573D9" w:rsidP="001573D9">
      <w:pPr>
        <w:spacing w:line="360" w:lineRule="auto"/>
        <w:ind w:firstLine="720"/>
        <w:jc w:val="both"/>
        <w:rPr>
          <w:sz w:val="28"/>
        </w:rPr>
      </w:pPr>
      <w:r>
        <w:rPr>
          <w:sz w:val="28"/>
        </w:rPr>
        <w:t xml:space="preserve">Відомо, що у ролі </w:t>
      </w:r>
      <w:proofErr w:type="gramStart"/>
      <w:r>
        <w:rPr>
          <w:sz w:val="28"/>
        </w:rPr>
        <w:t>пускового</w:t>
      </w:r>
      <w:proofErr w:type="gramEnd"/>
      <w:r>
        <w:rPr>
          <w:sz w:val="28"/>
        </w:rPr>
        <w:t xml:space="preserve"> механізму в розвитку запальних процесів пародонту виступають мікроорганізми та їх токсини, які в поєднанні з інш</w:t>
      </w:r>
      <w:r>
        <w:rPr>
          <w:sz w:val="28"/>
        </w:rPr>
        <w:t>и</w:t>
      </w:r>
      <w:r>
        <w:rPr>
          <w:sz w:val="28"/>
        </w:rPr>
        <w:t xml:space="preserve">ми місцевими факторами індукують зміни мікроциркуляції, імунологічної реактивності, трофіки ясен, і сприяють деструкції пародонту. </w:t>
      </w:r>
      <w:proofErr w:type="gramStart"/>
      <w:r>
        <w:rPr>
          <w:sz w:val="28"/>
        </w:rPr>
        <w:t>Тому медик</w:t>
      </w:r>
      <w:r>
        <w:rPr>
          <w:sz w:val="28"/>
        </w:rPr>
        <w:t>а</w:t>
      </w:r>
      <w:r>
        <w:rPr>
          <w:sz w:val="28"/>
        </w:rPr>
        <w:t>ментозне лікування запальних процесів потребує комплексного застосування антимікробних, протизапальних та пластикостимулюючих препаратів. Ш</w:t>
      </w:r>
      <w:r>
        <w:rPr>
          <w:sz w:val="28"/>
        </w:rPr>
        <w:t>и</w:t>
      </w:r>
      <w:r>
        <w:rPr>
          <w:sz w:val="28"/>
        </w:rPr>
        <w:t>роке розповсюдження цих патологій, тривалий і хронічний їх перебіг, по</w:t>
      </w:r>
      <w:r>
        <w:rPr>
          <w:sz w:val="28"/>
        </w:rPr>
        <w:t>с</w:t>
      </w:r>
      <w:r>
        <w:rPr>
          <w:sz w:val="28"/>
        </w:rPr>
        <w:t>тійна зміна якісного складу мікрофлори, поява резистентних форм мікроо</w:t>
      </w:r>
      <w:r>
        <w:rPr>
          <w:sz w:val="28"/>
        </w:rPr>
        <w:t>р</w:t>
      </w:r>
      <w:r>
        <w:rPr>
          <w:sz w:val="28"/>
        </w:rPr>
        <w:t>ганізмів потребують постійного оновлення лікарських препаратів для терапії цих захвор</w:t>
      </w:r>
      <w:r>
        <w:rPr>
          <w:sz w:val="28"/>
        </w:rPr>
        <w:t>ю</w:t>
      </w:r>
      <w:r>
        <w:rPr>
          <w:sz w:val="28"/>
        </w:rPr>
        <w:t>вань.</w:t>
      </w:r>
      <w:proofErr w:type="gramEnd"/>
    </w:p>
    <w:p w:rsidR="001573D9" w:rsidRDefault="001573D9" w:rsidP="001573D9">
      <w:pPr>
        <w:spacing w:line="360" w:lineRule="auto"/>
        <w:ind w:firstLine="720"/>
        <w:jc w:val="both"/>
        <w:rPr>
          <w:sz w:val="28"/>
        </w:rPr>
      </w:pPr>
      <w:r>
        <w:rPr>
          <w:sz w:val="28"/>
        </w:rPr>
        <w:t xml:space="preserve">Спектр сучасних засобів для лікування та </w:t>
      </w:r>
      <w:proofErr w:type="gramStart"/>
      <w:r>
        <w:rPr>
          <w:sz w:val="28"/>
        </w:rPr>
        <w:t>проф</w:t>
      </w:r>
      <w:proofErr w:type="gramEnd"/>
      <w:r>
        <w:rPr>
          <w:sz w:val="28"/>
        </w:rPr>
        <w:t>ілактики захворювань пародонту включає в себе різні групи препаратів: антисептики, антибіотики, сульфаніламіди, протеолітичні ферменти та інші. Слід зазначити, що арсенал препаратів етіотропної дії специфічного призначення для місцевого лікува</w:t>
      </w:r>
      <w:r>
        <w:rPr>
          <w:sz w:val="28"/>
        </w:rPr>
        <w:t>н</w:t>
      </w:r>
      <w:r>
        <w:rPr>
          <w:sz w:val="28"/>
        </w:rPr>
        <w:t xml:space="preserve">ня запальних захворювань пародонту обмежений, а наявні м’які лікарські форми </w:t>
      </w:r>
      <w:proofErr w:type="gramStart"/>
      <w:r>
        <w:rPr>
          <w:sz w:val="28"/>
        </w:rPr>
        <w:t>представлен</w:t>
      </w:r>
      <w:proofErr w:type="gramEnd"/>
      <w:r>
        <w:rPr>
          <w:sz w:val="28"/>
        </w:rPr>
        <w:t>і, в основному, лікарськими препаратами закордонного виробництва, а вітчизняні засоби  практично ві</w:t>
      </w:r>
      <w:r>
        <w:rPr>
          <w:sz w:val="28"/>
        </w:rPr>
        <w:t>д</w:t>
      </w:r>
      <w:r>
        <w:rPr>
          <w:sz w:val="28"/>
        </w:rPr>
        <w:t>сутні.</w:t>
      </w:r>
    </w:p>
    <w:p w:rsidR="001573D9" w:rsidRDefault="001573D9" w:rsidP="001573D9">
      <w:pPr>
        <w:spacing w:line="360" w:lineRule="auto"/>
        <w:ind w:firstLine="720"/>
        <w:jc w:val="both"/>
        <w:rPr>
          <w:sz w:val="28"/>
        </w:rPr>
      </w:pPr>
      <w:r>
        <w:rPr>
          <w:sz w:val="28"/>
        </w:rPr>
        <w:t>В аспекті викладеного, проблема створення вітчизняних лікарських препаратів комплексної дії для місцевої терапії запальних захворювань пар</w:t>
      </w:r>
      <w:r>
        <w:rPr>
          <w:sz w:val="28"/>
        </w:rPr>
        <w:t>о</w:t>
      </w:r>
      <w:r>
        <w:rPr>
          <w:sz w:val="28"/>
        </w:rPr>
        <w:t xml:space="preserve">донту, які мають антимікробну, протизапальну, капілярозміцнюючу дію є </w:t>
      </w:r>
      <w:proofErr w:type="gramStart"/>
      <w:r>
        <w:rPr>
          <w:sz w:val="28"/>
        </w:rPr>
        <w:t>актуал</w:t>
      </w:r>
      <w:r>
        <w:rPr>
          <w:sz w:val="28"/>
        </w:rPr>
        <w:t>ь</w:t>
      </w:r>
      <w:r>
        <w:rPr>
          <w:sz w:val="28"/>
        </w:rPr>
        <w:t>ною</w:t>
      </w:r>
      <w:proofErr w:type="gramEnd"/>
      <w:r>
        <w:rPr>
          <w:sz w:val="28"/>
        </w:rPr>
        <w:t>.</w:t>
      </w:r>
    </w:p>
    <w:p w:rsidR="001573D9" w:rsidRDefault="001573D9" w:rsidP="001573D9">
      <w:pPr>
        <w:spacing w:line="360" w:lineRule="auto"/>
        <w:ind w:firstLine="720"/>
        <w:jc w:val="both"/>
        <w:outlineLvl w:val="2"/>
        <w:rPr>
          <w:sz w:val="28"/>
        </w:rPr>
      </w:pPr>
      <w:r>
        <w:rPr>
          <w:b/>
          <w:sz w:val="28"/>
        </w:rPr>
        <w:t>Зв’язок роботи з науковими програмами, планами, темами.</w:t>
      </w:r>
      <w:r>
        <w:rPr>
          <w:sz w:val="28"/>
        </w:rPr>
        <w:t xml:space="preserve"> Дисертаційна робота виконана відповідно до плану науково – </w:t>
      </w:r>
      <w:proofErr w:type="gramStart"/>
      <w:r>
        <w:rPr>
          <w:sz w:val="28"/>
        </w:rPr>
        <w:t>досл</w:t>
      </w:r>
      <w:proofErr w:type="gramEnd"/>
      <w:r>
        <w:rPr>
          <w:sz w:val="28"/>
        </w:rPr>
        <w:t>ідних робіт Н</w:t>
      </w:r>
      <w:r>
        <w:rPr>
          <w:sz w:val="28"/>
        </w:rPr>
        <w:t>а</w:t>
      </w:r>
      <w:r>
        <w:rPr>
          <w:sz w:val="28"/>
        </w:rPr>
        <w:t xml:space="preserve">ціонального фармацевтичного університету (“Створення нових лікарських </w:t>
      </w:r>
      <w:r>
        <w:rPr>
          <w:sz w:val="28"/>
        </w:rPr>
        <w:lastRenderedPageBreak/>
        <w:t>препаратів на основі рослинної та природної сировини, зокрема продуктів бджільництва, для дорослих і дітей”, номер державної реєстрації 0198</w:t>
      </w:r>
      <w:r>
        <w:rPr>
          <w:sz w:val="28"/>
          <w:lang w:val="en-US"/>
        </w:rPr>
        <w:t>U</w:t>
      </w:r>
      <w:r>
        <w:rPr>
          <w:sz w:val="28"/>
        </w:rPr>
        <w:t>007008)  та проблемної комісії  „Фармація” МОЗ Укра</w:t>
      </w:r>
      <w:r>
        <w:rPr>
          <w:sz w:val="28"/>
        </w:rPr>
        <w:t>ї</w:t>
      </w:r>
      <w:r>
        <w:rPr>
          <w:sz w:val="28"/>
        </w:rPr>
        <w:t xml:space="preserve">ни.  </w:t>
      </w:r>
    </w:p>
    <w:p w:rsidR="001573D9" w:rsidRDefault="001573D9" w:rsidP="001573D9">
      <w:pPr>
        <w:spacing w:line="360" w:lineRule="auto"/>
        <w:ind w:firstLine="709"/>
        <w:jc w:val="both"/>
        <w:outlineLvl w:val="2"/>
        <w:rPr>
          <w:sz w:val="28"/>
        </w:rPr>
      </w:pPr>
      <w:r>
        <w:rPr>
          <w:b/>
          <w:sz w:val="28"/>
        </w:rPr>
        <w:t xml:space="preserve">Мета і задачі </w:t>
      </w:r>
      <w:proofErr w:type="gramStart"/>
      <w:r>
        <w:rPr>
          <w:b/>
          <w:sz w:val="28"/>
        </w:rPr>
        <w:t>досл</w:t>
      </w:r>
      <w:proofErr w:type="gramEnd"/>
      <w:r>
        <w:rPr>
          <w:b/>
          <w:sz w:val="28"/>
        </w:rPr>
        <w:t>ідження.</w:t>
      </w:r>
      <w:r>
        <w:rPr>
          <w:sz w:val="28"/>
        </w:rPr>
        <w:t xml:space="preserve">  Метою наших </w:t>
      </w:r>
      <w:proofErr w:type="gramStart"/>
      <w:r>
        <w:rPr>
          <w:sz w:val="28"/>
        </w:rPr>
        <w:t>досл</w:t>
      </w:r>
      <w:proofErr w:type="gramEnd"/>
      <w:r>
        <w:rPr>
          <w:sz w:val="28"/>
        </w:rPr>
        <w:t>іджень стала розробка науково обґрунтованого складу, технології та методик контролю якості м’якої лікарської форми у вигляді стоматологічного гелю з фенольним гі</w:t>
      </w:r>
      <w:r>
        <w:rPr>
          <w:sz w:val="28"/>
        </w:rPr>
        <w:t>д</w:t>
      </w:r>
      <w:r>
        <w:rPr>
          <w:sz w:val="28"/>
        </w:rPr>
        <w:t>рофобним препаратом прополісу (ФГПП) для профілактики та лікування і</w:t>
      </w:r>
      <w:r>
        <w:rPr>
          <w:sz w:val="28"/>
        </w:rPr>
        <w:t>н</w:t>
      </w:r>
      <w:r>
        <w:rPr>
          <w:sz w:val="28"/>
        </w:rPr>
        <w:t>фекційних запальних захворювань п</w:t>
      </w:r>
      <w:r>
        <w:rPr>
          <w:sz w:val="28"/>
        </w:rPr>
        <w:t>а</w:t>
      </w:r>
      <w:r>
        <w:rPr>
          <w:sz w:val="28"/>
        </w:rPr>
        <w:t xml:space="preserve">родонту. </w:t>
      </w:r>
      <w:r>
        <w:rPr>
          <w:sz w:val="28"/>
        </w:rPr>
        <w:tab/>
      </w:r>
    </w:p>
    <w:p w:rsidR="001573D9" w:rsidRDefault="001573D9" w:rsidP="001573D9">
      <w:pPr>
        <w:spacing w:line="360" w:lineRule="auto"/>
        <w:jc w:val="both"/>
        <w:rPr>
          <w:sz w:val="28"/>
        </w:rPr>
      </w:pPr>
      <w:r>
        <w:rPr>
          <w:sz w:val="28"/>
        </w:rPr>
        <w:tab/>
        <w:t>Реалізація поставленої мети вимагала вирішення таких з</w:t>
      </w:r>
      <w:r>
        <w:rPr>
          <w:sz w:val="28"/>
        </w:rPr>
        <w:t>а</w:t>
      </w:r>
      <w:r>
        <w:rPr>
          <w:sz w:val="28"/>
        </w:rPr>
        <w:t xml:space="preserve">вдань: </w:t>
      </w:r>
    </w:p>
    <w:p w:rsidR="001573D9" w:rsidRDefault="001573D9" w:rsidP="004116C3">
      <w:pPr>
        <w:numPr>
          <w:ilvl w:val="0"/>
          <w:numId w:val="46"/>
        </w:numPr>
        <w:suppressAutoHyphens w:val="0"/>
        <w:spacing w:line="360" w:lineRule="auto"/>
        <w:jc w:val="both"/>
        <w:rPr>
          <w:sz w:val="28"/>
        </w:rPr>
      </w:pPr>
      <w:r>
        <w:rPr>
          <w:sz w:val="28"/>
        </w:rPr>
        <w:t xml:space="preserve">проаналізувати та узагальнити літературні дані про сучасний стан </w:t>
      </w:r>
      <w:proofErr w:type="gramStart"/>
      <w:r>
        <w:rPr>
          <w:sz w:val="28"/>
        </w:rPr>
        <w:t>проф</w:t>
      </w:r>
      <w:proofErr w:type="gramEnd"/>
      <w:r>
        <w:rPr>
          <w:sz w:val="28"/>
        </w:rPr>
        <w:t>ілактики й лікування запальних хвороб пародонту і слизової оболо</w:t>
      </w:r>
      <w:r>
        <w:rPr>
          <w:sz w:val="28"/>
        </w:rPr>
        <w:t>н</w:t>
      </w:r>
      <w:r>
        <w:rPr>
          <w:sz w:val="28"/>
        </w:rPr>
        <w:t>ки порожнини рота та перспективи застосування фенольних сполук прополісу для терапії цих захвор</w:t>
      </w:r>
      <w:r>
        <w:rPr>
          <w:sz w:val="28"/>
        </w:rPr>
        <w:t>ю</w:t>
      </w:r>
      <w:r>
        <w:rPr>
          <w:sz w:val="28"/>
        </w:rPr>
        <w:t>вань;</w:t>
      </w:r>
    </w:p>
    <w:p w:rsidR="001573D9" w:rsidRDefault="001573D9" w:rsidP="004116C3">
      <w:pPr>
        <w:numPr>
          <w:ilvl w:val="0"/>
          <w:numId w:val="46"/>
        </w:numPr>
        <w:suppressAutoHyphens w:val="0"/>
        <w:spacing w:line="360" w:lineRule="auto"/>
        <w:jc w:val="both"/>
        <w:rPr>
          <w:sz w:val="28"/>
        </w:rPr>
      </w:pPr>
      <w:r>
        <w:rPr>
          <w:sz w:val="28"/>
        </w:rPr>
        <w:t xml:space="preserve">провести комплекс технологічних, фізико-хімічних, мікробіологічних та біологічних </w:t>
      </w:r>
      <w:proofErr w:type="gramStart"/>
      <w:r>
        <w:rPr>
          <w:sz w:val="28"/>
        </w:rPr>
        <w:t>досл</w:t>
      </w:r>
      <w:proofErr w:type="gramEnd"/>
      <w:r>
        <w:rPr>
          <w:sz w:val="28"/>
        </w:rPr>
        <w:t>іджень з метою вибору та обґрунтування оптимал</w:t>
      </w:r>
      <w:r>
        <w:rPr>
          <w:sz w:val="28"/>
        </w:rPr>
        <w:t>ь</w:t>
      </w:r>
      <w:r>
        <w:rPr>
          <w:sz w:val="28"/>
        </w:rPr>
        <w:t>ного складу м’якої лікарської форми у вигляді гелю з біологічно акти</w:t>
      </w:r>
      <w:r>
        <w:rPr>
          <w:sz w:val="28"/>
        </w:rPr>
        <w:t>в</w:t>
      </w:r>
      <w:r>
        <w:rPr>
          <w:sz w:val="28"/>
        </w:rPr>
        <w:t>ною субстанцією природного походження – фенольним гідрофобним препаратом пр</w:t>
      </w:r>
      <w:r>
        <w:rPr>
          <w:sz w:val="28"/>
        </w:rPr>
        <w:t>о</w:t>
      </w:r>
      <w:r>
        <w:rPr>
          <w:sz w:val="28"/>
        </w:rPr>
        <w:t>полісу;</w:t>
      </w:r>
    </w:p>
    <w:p w:rsidR="001573D9" w:rsidRDefault="001573D9" w:rsidP="004116C3">
      <w:pPr>
        <w:numPr>
          <w:ilvl w:val="0"/>
          <w:numId w:val="46"/>
        </w:numPr>
        <w:suppressAutoHyphens w:val="0"/>
        <w:spacing w:line="360" w:lineRule="auto"/>
        <w:jc w:val="both"/>
        <w:rPr>
          <w:sz w:val="28"/>
        </w:rPr>
      </w:pPr>
      <w:r>
        <w:rPr>
          <w:sz w:val="28"/>
        </w:rPr>
        <w:t>розробити та обґрунтувати технологію гелю з ФГПП;</w:t>
      </w:r>
    </w:p>
    <w:p w:rsidR="001573D9" w:rsidRDefault="001573D9" w:rsidP="004116C3">
      <w:pPr>
        <w:numPr>
          <w:ilvl w:val="0"/>
          <w:numId w:val="46"/>
        </w:numPr>
        <w:suppressAutoHyphens w:val="0"/>
        <w:spacing w:line="360" w:lineRule="auto"/>
        <w:jc w:val="both"/>
        <w:rPr>
          <w:sz w:val="28"/>
        </w:rPr>
      </w:pPr>
      <w:r>
        <w:rPr>
          <w:sz w:val="28"/>
        </w:rPr>
        <w:t xml:space="preserve">провести </w:t>
      </w:r>
      <w:proofErr w:type="gramStart"/>
      <w:r>
        <w:rPr>
          <w:sz w:val="28"/>
        </w:rPr>
        <w:t>досл</w:t>
      </w:r>
      <w:proofErr w:type="gramEnd"/>
      <w:r>
        <w:rPr>
          <w:sz w:val="28"/>
        </w:rPr>
        <w:t>ідження по встановленню основних показників якості  розробленого препарату, обґрунтувати умови зберігання та терміни придатності; розробити проект аналітичної нормативної документації (АНД);</w:t>
      </w:r>
    </w:p>
    <w:p w:rsidR="001573D9" w:rsidRDefault="001573D9" w:rsidP="004116C3">
      <w:pPr>
        <w:numPr>
          <w:ilvl w:val="0"/>
          <w:numId w:val="46"/>
        </w:numPr>
        <w:suppressAutoHyphens w:val="0"/>
        <w:spacing w:line="360" w:lineRule="auto"/>
        <w:jc w:val="both"/>
        <w:rPr>
          <w:sz w:val="28"/>
        </w:rPr>
      </w:pPr>
      <w:r>
        <w:rPr>
          <w:sz w:val="28"/>
        </w:rPr>
        <w:t>вивчити специфічну активність та нешкідливість стоматологічного г</w:t>
      </w:r>
      <w:r>
        <w:rPr>
          <w:sz w:val="28"/>
        </w:rPr>
        <w:t>е</w:t>
      </w:r>
      <w:r>
        <w:rPr>
          <w:sz w:val="28"/>
        </w:rPr>
        <w:t xml:space="preserve">лю з ФГПП при </w:t>
      </w:r>
      <w:proofErr w:type="gramStart"/>
      <w:r>
        <w:rPr>
          <w:sz w:val="28"/>
        </w:rPr>
        <w:t>м</w:t>
      </w:r>
      <w:proofErr w:type="gramEnd"/>
      <w:r>
        <w:rPr>
          <w:sz w:val="28"/>
        </w:rPr>
        <w:t>ісцевому застосуванні;</w:t>
      </w:r>
    </w:p>
    <w:p w:rsidR="001573D9" w:rsidRDefault="001573D9" w:rsidP="004116C3">
      <w:pPr>
        <w:numPr>
          <w:ilvl w:val="0"/>
          <w:numId w:val="46"/>
        </w:numPr>
        <w:suppressAutoHyphens w:val="0"/>
        <w:spacing w:line="360" w:lineRule="auto"/>
        <w:jc w:val="both"/>
        <w:rPr>
          <w:sz w:val="28"/>
        </w:rPr>
      </w:pPr>
      <w:r>
        <w:rPr>
          <w:sz w:val="28"/>
        </w:rPr>
        <w:t>розробити проект технологічного регламенту виробництва стоматол</w:t>
      </w:r>
      <w:r>
        <w:rPr>
          <w:sz w:val="28"/>
        </w:rPr>
        <w:t>о</w:t>
      </w:r>
      <w:r>
        <w:rPr>
          <w:sz w:val="28"/>
        </w:rPr>
        <w:t xml:space="preserve">гічного гелю з ФГПП та апробувати </w:t>
      </w:r>
      <w:proofErr w:type="gramStart"/>
      <w:r>
        <w:rPr>
          <w:sz w:val="28"/>
        </w:rPr>
        <w:t>його в</w:t>
      </w:r>
      <w:proofErr w:type="gramEnd"/>
      <w:r>
        <w:rPr>
          <w:sz w:val="28"/>
        </w:rPr>
        <w:t xml:space="preserve"> промислових умовах.</w:t>
      </w:r>
    </w:p>
    <w:p w:rsidR="001573D9" w:rsidRDefault="001573D9" w:rsidP="001573D9">
      <w:pPr>
        <w:spacing w:line="360" w:lineRule="auto"/>
        <w:ind w:firstLine="720"/>
        <w:jc w:val="both"/>
        <w:rPr>
          <w:sz w:val="28"/>
        </w:rPr>
      </w:pPr>
      <w:r>
        <w:rPr>
          <w:i/>
          <w:sz w:val="28"/>
        </w:rPr>
        <w:t xml:space="preserve">Об’єкт </w:t>
      </w:r>
      <w:proofErr w:type="gramStart"/>
      <w:r>
        <w:rPr>
          <w:i/>
          <w:sz w:val="28"/>
        </w:rPr>
        <w:t>досл</w:t>
      </w:r>
      <w:proofErr w:type="gramEnd"/>
      <w:r>
        <w:rPr>
          <w:i/>
          <w:sz w:val="28"/>
        </w:rPr>
        <w:t>ідження</w:t>
      </w:r>
      <w:r>
        <w:rPr>
          <w:sz w:val="28"/>
        </w:rPr>
        <w:t xml:space="preserve"> – м’яка лікарська форма у вигляді стоматологі</w:t>
      </w:r>
      <w:r>
        <w:rPr>
          <w:sz w:val="28"/>
        </w:rPr>
        <w:t>ч</w:t>
      </w:r>
      <w:r>
        <w:rPr>
          <w:sz w:val="28"/>
        </w:rPr>
        <w:t>ного гелю з ФГПП для профілактики та лікування запальних захворювань пародонту.</w:t>
      </w:r>
    </w:p>
    <w:p w:rsidR="001573D9" w:rsidRDefault="001573D9" w:rsidP="001573D9">
      <w:pPr>
        <w:spacing w:line="360" w:lineRule="auto"/>
        <w:ind w:firstLine="720"/>
        <w:jc w:val="both"/>
        <w:rPr>
          <w:sz w:val="28"/>
        </w:rPr>
      </w:pPr>
      <w:r>
        <w:rPr>
          <w:i/>
          <w:sz w:val="28"/>
        </w:rPr>
        <w:lastRenderedPageBreak/>
        <w:t xml:space="preserve">Предмет </w:t>
      </w:r>
      <w:proofErr w:type="gramStart"/>
      <w:r>
        <w:rPr>
          <w:i/>
          <w:sz w:val="28"/>
        </w:rPr>
        <w:t>досл</w:t>
      </w:r>
      <w:proofErr w:type="gramEnd"/>
      <w:r>
        <w:rPr>
          <w:i/>
          <w:sz w:val="28"/>
        </w:rPr>
        <w:t xml:space="preserve">ідження </w:t>
      </w:r>
      <w:r>
        <w:rPr>
          <w:sz w:val="28"/>
        </w:rPr>
        <w:t>– розробка науково обґрунтованого складу і т</w:t>
      </w:r>
      <w:r>
        <w:rPr>
          <w:sz w:val="28"/>
        </w:rPr>
        <w:t>е</w:t>
      </w:r>
      <w:r>
        <w:rPr>
          <w:sz w:val="28"/>
        </w:rPr>
        <w:t>хнології м’якої лікарської форми у вигляді гелю для місцевого застосува</w:t>
      </w:r>
      <w:r>
        <w:rPr>
          <w:sz w:val="28"/>
        </w:rPr>
        <w:t>н</w:t>
      </w:r>
      <w:r>
        <w:rPr>
          <w:sz w:val="28"/>
        </w:rPr>
        <w:t>ня в стоматології на основі біологічно активної субстанції природного походже</w:t>
      </w:r>
      <w:r>
        <w:rPr>
          <w:sz w:val="28"/>
        </w:rPr>
        <w:t>н</w:t>
      </w:r>
      <w:r>
        <w:rPr>
          <w:sz w:val="28"/>
        </w:rPr>
        <w:t>ня – ФГПП. Вивчення фізико-хімічних, структурно-механічних і  реологі</w:t>
      </w:r>
      <w:r>
        <w:rPr>
          <w:sz w:val="28"/>
        </w:rPr>
        <w:t>ч</w:t>
      </w:r>
      <w:r>
        <w:rPr>
          <w:sz w:val="28"/>
        </w:rPr>
        <w:t>них властивостей розробленого засобу, вибі</w:t>
      </w:r>
      <w:proofErr w:type="gramStart"/>
      <w:r>
        <w:rPr>
          <w:sz w:val="28"/>
        </w:rPr>
        <w:t>р</w:t>
      </w:r>
      <w:proofErr w:type="gramEnd"/>
      <w:r>
        <w:rPr>
          <w:sz w:val="28"/>
        </w:rPr>
        <w:t xml:space="preserve"> та обґрунтування критеріїв як</w:t>
      </w:r>
      <w:r>
        <w:rPr>
          <w:sz w:val="28"/>
        </w:rPr>
        <w:t>о</w:t>
      </w:r>
      <w:r>
        <w:rPr>
          <w:sz w:val="28"/>
        </w:rPr>
        <w:t>сті  препарату, а також методик їх визначення, обґрунтування типу упак</w:t>
      </w:r>
      <w:r>
        <w:rPr>
          <w:sz w:val="28"/>
        </w:rPr>
        <w:t>о</w:t>
      </w:r>
      <w:r>
        <w:rPr>
          <w:sz w:val="28"/>
        </w:rPr>
        <w:t>вки і терміну придатності лікарського засобу, розробка проекту аналітичної но</w:t>
      </w:r>
      <w:r>
        <w:rPr>
          <w:sz w:val="28"/>
        </w:rPr>
        <w:t>р</w:t>
      </w:r>
      <w:r>
        <w:rPr>
          <w:sz w:val="28"/>
        </w:rPr>
        <w:t xml:space="preserve">мативної документації. Вивчення антимікробної і специфічної активності та нешкідливості м’якої лікарської форми у вигляді стоматологічного гелю з ФГПП для </w:t>
      </w:r>
      <w:proofErr w:type="gramStart"/>
      <w:r>
        <w:rPr>
          <w:sz w:val="28"/>
        </w:rPr>
        <w:t>м</w:t>
      </w:r>
      <w:proofErr w:type="gramEnd"/>
      <w:r>
        <w:rPr>
          <w:sz w:val="28"/>
        </w:rPr>
        <w:t>ісцевого застосування в комплексній терапії захворювань пар</w:t>
      </w:r>
      <w:r>
        <w:rPr>
          <w:sz w:val="28"/>
        </w:rPr>
        <w:t>о</w:t>
      </w:r>
      <w:r>
        <w:rPr>
          <w:sz w:val="28"/>
        </w:rPr>
        <w:t>донту і слизової оболонки порожнини рота. Розробка проекту технологічного регламенту для впровадження препарату в пр</w:t>
      </w:r>
      <w:r>
        <w:rPr>
          <w:sz w:val="28"/>
        </w:rPr>
        <w:t>о</w:t>
      </w:r>
      <w:r>
        <w:rPr>
          <w:sz w:val="28"/>
        </w:rPr>
        <w:t>мислове виробництво.</w:t>
      </w:r>
    </w:p>
    <w:p w:rsidR="001573D9" w:rsidRDefault="001573D9" w:rsidP="001573D9">
      <w:pPr>
        <w:spacing w:line="360" w:lineRule="auto"/>
        <w:ind w:firstLine="720"/>
        <w:jc w:val="both"/>
        <w:outlineLvl w:val="2"/>
        <w:rPr>
          <w:sz w:val="28"/>
        </w:rPr>
      </w:pPr>
      <w:r>
        <w:rPr>
          <w:i/>
          <w:sz w:val="28"/>
        </w:rPr>
        <w:t xml:space="preserve">Методи </w:t>
      </w:r>
      <w:proofErr w:type="gramStart"/>
      <w:r>
        <w:rPr>
          <w:i/>
          <w:sz w:val="28"/>
        </w:rPr>
        <w:t>досл</w:t>
      </w:r>
      <w:proofErr w:type="gramEnd"/>
      <w:r>
        <w:rPr>
          <w:i/>
          <w:sz w:val="28"/>
        </w:rPr>
        <w:t>ідження</w:t>
      </w:r>
      <w:r>
        <w:rPr>
          <w:sz w:val="28"/>
        </w:rPr>
        <w:t>. Для вирішення поставлених у роботі задач застосовувались загальноприйняті органолептичні, технол</w:t>
      </w:r>
      <w:r>
        <w:rPr>
          <w:sz w:val="28"/>
        </w:rPr>
        <w:t>о</w:t>
      </w:r>
      <w:r>
        <w:rPr>
          <w:sz w:val="28"/>
        </w:rPr>
        <w:t xml:space="preserve">гічні, фізико-хімічні(визначення рН, осмотичної активності, реологічних характеристик тощо), біофармацевтичні, мікробіологічні та біологічні (вивчення активності та нешкідливості розроблюваних експериментальних зразків на модельних патологіях) методи </w:t>
      </w:r>
      <w:proofErr w:type="gramStart"/>
      <w:r>
        <w:rPr>
          <w:sz w:val="28"/>
        </w:rPr>
        <w:t>досл</w:t>
      </w:r>
      <w:proofErr w:type="gramEnd"/>
      <w:r>
        <w:rPr>
          <w:sz w:val="28"/>
        </w:rPr>
        <w:t xml:space="preserve">іджень, що дозволяють об’єктивно оцінювати якісні та кількісні характеристики препарату на </w:t>
      </w:r>
      <w:proofErr w:type="gramStart"/>
      <w:r>
        <w:rPr>
          <w:sz w:val="28"/>
        </w:rPr>
        <w:t>п</w:t>
      </w:r>
      <w:proofErr w:type="gramEnd"/>
      <w:r>
        <w:rPr>
          <w:sz w:val="28"/>
        </w:rPr>
        <w:t>ідставі експериментально одерж</w:t>
      </w:r>
      <w:r>
        <w:rPr>
          <w:sz w:val="28"/>
        </w:rPr>
        <w:t>а</w:t>
      </w:r>
      <w:r>
        <w:rPr>
          <w:sz w:val="28"/>
        </w:rPr>
        <w:t>них та статистично оброблених результ</w:t>
      </w:r>
      <w:r>
        <w:rPr>
          <w:sz w:val="28"/>
        </w:rPr>
        <w:t>а</w:t>
      </w:r>
      <w:r>
        <w:rPr>
          <w:sz w:val="28"/>
        </w:rPr>
        <w:t>тів.</w:t>
      </w:r>
    </w:p>
    <w:p w:rsidR="001573D9" w:rsidRDefault="001573D9" w:rsidP="001573D9">
      <w:pPr>
        <w:spacing w:line="360" w:lineRule="auto"/>
        <w:ind w:firstLine="709"/>
        <w:jc w:val="both"/>
        <w:outlineLvl w:val="2"/>
        <w:rPr>
          <w:sz w:val="28"/>
        </w:rPr>
      </w:pPr>
      <w:r>
        <w:rPr>
          <w:b/>
          <w:sz w:val="28"/>
        </w:rPr>
        <w:t>Наукова новизна одержаних результатів.</w:t>
      </w:r>
      <w:r>
        <w:rPr>
          <w:sz w:val="28"/>
        </w:rPr>
        <w:t xml:space="preserve"> Вперше проведено компл</w:t>
      </w:r>
      <w:r>
        <w:rPr>
          <w:sz w:val="28"/>
        </w:rPr>
        <w:t>е</w:t>
      </w:r>
      <w:r>
        <w:rPr>
          <w:sz w:val="28"/>
        </w:rPr>
        <w:t xml:space="preserve">ксне </w:t>
      </w:r>
      <w:proofErr w:type="gramStart"/>
      <w:r>
        <w:rPr>
          <w:sz w:val="28"/>
        </w:rPr>
        <w:t>досл</w:t>
      </w:r>
      <w:proofErr w:type="gramEnd"/>
      <w:r>
        <w:rPr>
          <w:sz w:val="28"/>
        </w:rPr>
        <w:t>ідження, спрямоване на створення стоматологічного гелю для лікування запальних захворювань слизової оболонки порожнини рота та парод</w:t>
      </w:r>
      <w:r>
        <w:rPr>
          <w:sz w:val="28"/>
        </w:rPr>
        <w:t>о</w:t>
      </w:r>
      <w:r>
        <w:rPr>
          <w:sz w:val="28"/>
        </w:rPr>
        <w:t xml:space="preserve">нту, з вираженим антимікробним та протизапальним ефектами. </w:t>
      </w:r>
      <w:proofErr w:type="gramStart"/>
      <w:r>
        <w:rPr>
          <w:sz w:val="28"/>
        </w:rPr>
        <w:t>Теоретично й</w:t>
      </w:r>
      <w:proofErr w:type="gramEnd"/>
      <w:r>
        <w:rPr>
          <w:sz w:val="28"/>
        </w:rPr>
        <w:t xml:space="preserve"> експериментально обґрунтовано склад та раціональну технологію нового лікарського пр</w:t>
      </w:r>
      <w:r>
        <w:rPr>
          <w:sz w:val="28"/>
        </w:rPr>
        <w:t>е</w:t>
      </w:r>
      <w:r>
        <w:rPr>
          <w:sz w:val="28"/>
        </w:rPr>
        <w:t>парату.</w:t>
      </w:r>
    </w:p>
    <w:p w:rsidR="001573D9" w:rsidRDefault="001573D9" w:rsidP="001573D9">
      <w:pPr>
        <w:spacing w:line="360" w:lineRule="auto"/>
        <w:ind w:firstLine="709"/>
        <w:jc w:val="both"/>
        <w:outlineLvl w:val="2"/>
        <w:rPr>
          <w:sz w:val="28"/>
        </w:rPr>
      </w:pPr>
      <w:r>
        <w:rPr>
          <w:sz w:val="28"/>
        </w:rPr>
        <w:t xml:space="preserve"> Вивчені фізико-хімічні, технологічні, біофармацевтичні, мікробіолог</w:t>
      </w:r>
      <w:r>
        <w:rPr>
          <w:sz w:val="28"/>
        </w:rPr>
        <w:t>і</w:t>
      </w:r>
      <w:r>
        <w:rPr>
          <w:sz w:val="28"/>
        </w:rPr>
        <w:t xml:space="preserve">чні властивості розробленого гелю. Запропоновані методики ідентифікації та визначення кількісного вмісту основних і допоміжних речовин, що </w:t>
      </w:r>
      <w:proofErr w:type="gramStart"/>
      <w:r>
        <w:rPr>
          <w:sz w:val="28"/>
        </w:rPr>
        <w:t>вв</w:t>
      </w:r>
      <w:proofErr w:type="gramEnd"/>
      <w:r>
        <w:rPr>
          <w:sz w:val="28"/>
        </w:rPr>
        <w:t xml:space="preserve">ійшли до проекту аналітичної нормативної документації, яка регламентує якість, умови </w:t>
      </w:r>
      <w:r>
        <w:rPr>
          <w:sz w:val="28"/>
        </w:rPr>
        <w:lastRenderedPageBreak/>
        <w:t>зберігання та терміни придатності. Досліджено вплив допоміжних р</w:t>
      </w:r>
      <w:r>
        <w:rPr>
          <w:sz w:val="28"/>
        </w:rPr>
        <w:t>е</w:t>
      </w:r>
      <w:r>
        <w:rPr>
          <w:sz w:val="28"/>
        </w:rPr>
        <w:t>човин на антимікробну і специфічну активність ФГПП в гелі.</w:t>
      </w:r>
    </w:p>
    <w:p w:rsidR="001573D9" w:rsidRDefault="001573D9" w:rsidP="001573D9">
      <w:pPr>
        <w:spacing w:line="360" w:lineRule="auto"/>
        <w:ind w:firstLine="709"/>
        <w:jc w:val="both"/>
        <w:outlineLvl w:val="2"/>
        <w:rPr>
          <w:spacing w:val="20"/>
          <w:sz w:val="28"/>
        </w:rPr>
      </w:pPr>
      <w:r>
        <w:rPr>
          <w:sz w:val="28"/>
        </w:rPr>
        <w:t xml:space="preserve"> Доклінічними </w:t>
      </w:r>
      <w:proofErr w:type="gramStart"/>
      <w:r>
        <w:rPr>
          <w:sz w:val="28"/>
        </w:rPr>
        <w:t>досл</w:t>
      </w:r>
      <w:proofErr w:type="gramEnd"/>
      <w:r>
        <w:rPr>
          <w:sz w:val="28"/>
        </w:rPr>
        <w:t>ідженнями доведена висока антимікробна, протизапальна та специфічна активність лікарського пр</w:t>
      </w:r>
      <w:r>
        <w:rPr>
          <w:sz w:val="28"/>
        </w:rPr>
        <w:t>е</w:t>
      </w:r>
      <w:r>
        <w:rPr>
          <w:sz w:val="28"/>
        </w:rPr>
        <w:t>парату.</w:t>
      </w:r>
      <w:r>
        <w:rPr>
          <w:spacing w:val="20"/>
          <w:sz w:val="28"/>
        </w:rPr>
        <w:t xml:space="preserve"> </w:t>
      </w:r>
    </w:p>
    <w:p w:rsidR="001573D9" w:rsidRDefault="001573D9" w:rsidP="001573D9">
      <w:pPr>
        <w:spacing w:line="360" w:lineRule="auto"/>
        <w:ind w:firstLine="709"/>
        <w:jc w:val="both"/>
        <w:outlineLvl w:val="2"/>
        <w:rPr>
          <w:sz w:val="28"/>
        </w:rPr>
      </w:pPr>
      <w:r>
        <w:rPr>
          <w:sz w:val="28"/>
        </w:rPr>
        <w:t>За одержаними результатами подано заявку на винахід до інституту промислової власності за № 2003076046 від 01 липня 2003 року.</w:t>
      </w:r>
    </w:p>
    <w:p w:rsidR="001573D9" w:rsidRDefault="001573D9" w:rsidP="001573D9">
      <w:pPr>
        <w:spacing w:line="360" w:lineRule="auto"/>
        <w:ind w:firstLine="709"/>
        <w:jc w:val="both"/>
        <w:outlineLvl w:val="2"/>
        <w:rPr>
          <w:sz w:val="28"/>
        </w:rPr>
      </w:pPr>
      <w:r>
        <w:rPr>
          <w:b/>
          <w:sz w:val="28"/>
        </w:rPr>
        <w:t>Практичне значення одержаних результатів.</w:t>
      </w:r>
      <w:r>
        <w:rPr>
          <w:sz w:val="28"/>
        </w:rPr>
        <w:t xml:space="preserve"> Створено новий ориг</w:t>
      </w:r>
      <w:r>
        <w:rPr>
          <w:sz w:val="28"/>
        </w:rPr>
        <w:t>і</w:t>
      </w:r>
      <w:r>
        <w:rPr>
          <w:sz w:val="28"/>
        </w:rPr>
        <w:t xml:space="preserve">нальний вітчизняний препарат у формі стоматологічного гелю для </w:t>
      </w:r>
      <w:proofErr w:type="gramStart"/>
      <w:r>
        <w:rPr>
          <w:sz w:val="28"/>
        </w:rPr>
        <w:t>л</w:t>
      </w:r>
      <w:proofErr w:type="gramEnd"/>
      <w:r>
        <w:rPr>
          <w:sz w:val="28"/>
        </w:rPr>
        <w:t xml:space="preserve">ікування запальних захворювань пародонту та слизової оболонки порожнини рота. </w:t>
      </w:r>
    </w:p>
    <w:p w:rsidR="001573D9" w:rsidRDefault="001573D9" w:rsidP="001573D9">
      <w:pPr>
        <w:spacing w:line="360" w:lineRule="auto"/>
        <w:ind w:firstLine="709"/>
        <w:jc w:val="both"/>
        <w:outlineLvl w:val="2"/>
        <w:rPr>
          <w:sz w:val="28"/>
        </w:rPr>
      </w:pPr>
      <w:r>
        <w:rPr>
          <w:sz w:val="28"/>
        </w:rPr>
        <w:t>Розроблено проект АНД на запропонований препарат і проект технол</w:t>
      </w:r>
      <w:r>
        <w:rPr>
          <w:sz w:val="28"/>
        </w:rPr>
        <w:t>о</w:t>
      </w:r>
      <w:r>
        <w:rPr>
          <w:sz w:val="28"/>
        </w:rPr>
        <w:t xml:space="preserve">гічного регламенту на виготовлення стоматологічного гелю </w:t>
      </w:r>
      <w:proofErr w:type="gramStart"/>
      <w:r>
        <w:rPr>
          <w:sz w:val="28"/>
        </w:rPr>
        <w:t>п</w:t>
      </w:r>
      <w:proofErr w:type="gramEnd"/>
      <w:r>
        <w:rPr>
          <w:sz w:val="28"/>
        </w:rPr>
        <w:t>ід умовною н</w:t>
      </w:r>
      <w:r>
        <w:rPr>
          <w:sz w:val="28"/>
        </w:rPr>
        <w:t>а</w:t>
      </w:r>
      <w:r>
        <w:rPr>
          <w:sz w:val="28"/>
        </w:rPr>
        <w:t>звою „Пропостом” та апробовано промислову технологію гелю в умовах ВАТ „Т</w:t>
      </w:r>
      <w:r>
        <w:rPr>
          <w:sz w:val="28"/>
        </w:rPr>
        <w:t>е</w:t>
      </w:r>
      <w:r>
        <w:rPr>
          <w:sz w:val="28"/>
        </w:rPr>
        <w:t>рнофарм” (акт впровадження  від 7.08.2003р. ).</w:t>
      </w:r>
    </w:p>
    <w:p w:rsidR="001573D9" w:rsidRDefault="001573D9" w:rsidP="001573D9">
      <w:pPr>
        <w:spacing w:line="360" w:lineRule="auto"/>
        <w:ind w:firstLine="709"/>
        <w:jc w:val="both"/>
        <w:outlineLvl w:val="2"/>
        <w:rPr>
          <w:sz w:val="28"/>
        </w:rPr>
      </w:pPr>
      <w:r>
        <w:rPr>
          <w:sz w:val="28"/>
        </w:rPr>
        <w:t>Розроблено технологічну інструкцію  та апробовано технологію преп</w:t>
      </w:r>
      <w:r>
        <w:rPr>
          <w:sz w:val="28"/>
        </w:rPr>
        <w:t>а</w:t>
      </w:r>
      <w:r>
        <w:rPr>
          <w:sz w:val="28"/>
        </w:rPr>
        <w:t>рату в умовах аптеки (акт впровадження  від 20.10.2003р.</w:t>
      </w:r>
      <w:proofErr w:type="gramStart"/>
      <w:r>
        <w:rPr>
          <w:sz w:val="28"/>
        </w:rPr>
        <w:t xml:space="preserve"> )</w:t>
      </w:r>
      <w:proofErr w:type="gramEnd"/>
      <w:r>
        <w:rPr>
          <w:sz w:val="28"/>
        </w:rPr>
        <w:t xml:space="preserve">. </w:t>
      </w:r>
    </w:p>
    <w:p w:rsidR="001573D9" w:rsidRDefault="001573D9" w:rsidP="001573D9">
      <w:pPr>
        <w:spacing w:line="360" w:lineRule="auto"/>
        <w:ind w:firstLine="709"/>
        <w:jc w:val="both"/>
        <w:outlineLvl w:val="2"/>
        <w:rPr>
          <w:sz w:val="28"/>
        </w:rPr>
      </w:pPr>
      <w:proofErr w:type="gramStart"/>
      <w:r>
        <w:rPr>
          <w:sz w:val="28"/>
        </w:rPr>
        <w:t>Фрагменти роботи впроваджені до навчального процесу кафедр заводської технології ліків і  косметології та аромології Національного фармаце</w:t>
      </w:r>
      <w:r>
        <w:rPr>
          <w:sz w:val="28"/>
        </w:rPr>
        <w:t>в</w:t>
      </w:r>
      <w:r>
        <w:rPr>
          <w:sz w:val="28"/>
        </w:rPr>
        <w:t>тичного університету (акти впровадження від 3.11.2003 та12.11.2003р.), к</w:t>
      </w:r>
      <w:r>
        <w:rPr>
          <w:sz w:val="28"/>
        </w:rPr>
        <w:t>а</w:t>
      </w:r>
      <w:r>
        <w:rPr>
          <w:sz w:val="28"/>
        </w:rPr>
        <w:t>федр технології ліків Запорізького державного медичного університету (акт впровадження від 6.11.2003р.) та  Медичного інституту Української асоціації народної медицини (акт впровадження від 12.09.2003р</w:t>
      </w:r>
      <w:proofErr w:type="gramEnd"/>
      <w:r>
        <w:rPr>
          <w:sz w:val="28"/>
        </w:rPr>
        <w:t xml:space="preserve">.) та на курсі технології </w:t>
      </w:r>
      <w:proofErr w:type="gramStart"/>
      <w:r>
        <w:rPr>
          <w:sz w:val="28"/>
        </w:rPr>
        <w:t>л</w:t>
      </w:r>
      <w:proofErr w:type="gramEnd"/>
      <w:r>
        <w:rPr>
          <w:sz w:val="28"/>
        </w:rPr>
        <w:t>ікарських засобів Тернопільської державної медичної академії ім. І.Я.Горбачевського (акт впровадження від 4.09.2003р.).</w:t>
      </w:r>
    </w:p>
    <w:p w:rsidR="001573D9" w:rsidRDefault="001573D9" w:rsidP="001573D9">
      <w:pPr>
        <w:spacing w:line="360" w:lineRule="auto"/>
        <w:ind w:firstLine="709"/>
        <w:jc w:val="both"/>
        <w:outlineLvl w:val="2"/>
        <w:rPr>
          <w:sz w:val="28"/>
        </w:rPr>
      </w:pPr>
      <w:r>
        <w:rPr>
          <w:sz w:val="28"/>
        </w:rPr>
        <w:t xml:space="preserve"> </w:t>
      </w:r>
      <w:r>
        <w:rPr>
          <w:b/>
          <w:sz w:val="28"/>
        </w:rPr>
        <w:t>Особистий внесок здобувача.</w:t>
      </w:r>
      <w:r>
        <w:rPr>
          <w:sz w:val="28"/>
        </w:rPr>
        <w:t xml:space="preserve"> </w:t>
      </w:r>
    </w:p>
    <w:p w:rsidR="001573D9" w:rsidRDefault="001573D9" w:rsidP="001573D9">
      <w:pPr>
        <w:spacing w:line="360" w:lineRule="auto"/>
        <w:ind w:firstLine="709"/>
        <w:jc w:val="both"/>
        <w:outlineLvl w:val="2"/>
        <w:rPr>
          <w:sz w:val="28"/>
        </w:rPr>
      </w:pPr>
      <w:r>
        <w:rPr>
          <w:sz w:val="28"/>
        </w:rPr>
        <w:t xml:space="preserve">У комплексному </w:t>
      </w:r>
      <w:proofErr w:type="gramStart"/>
      <w:r>
        <w:rPr>
          <w:sz w:val="28"/>
        </w:rPr>
        <w:t>досл</w:t>
      </w:r>
      <w:proofErr w:type="gramEnd"/>
      <w:r>
        <w:rPr>
          <w:sz w:val="28"/>
        </w:rPr>
        <w:t>ідженні зі створення нового препарату для місц</w:t>
      </w:r>
      <w:r>
        <w:rPr>
          <w:sz w:val="28"/>
        </w:rPr>
        <w:t>е</w:t>
      </w:r>
      <w:r>
        <w:rPr>
          <w:sz w:val="28"/>
        </w:rPr>
        <w:t>вої терапії запальних захворювань парод</w:t>
      </w:r>
      <w:r>
        <w:rPr>
          <w:sz w:val="28"/>
        </w:rPr>
        <w:t>о</w:t>
      </w:r>
      <w:r>
        <w:rPr>
          <w:sz w:val="28"/>
        </w:rPr>
        <w:t xml:space="preserve">нту особисто здобувачем: </w:t>
      </w:r>
    </w:p>
    <w:p w:rsidR="001573D9" w:rsidRDefault="001573D9" w:rsidP="004116C3">
      <w:pPr>
        <w:numPr>
          <w:ilvl w:val="0"/>
          <w:numId w:val="47"/>
        </w:numPr>
        <w:suppressAutoHyphens w:val="0"/>
        <w:spacing w:line="360" w:lineRule="auto"/>
        <w:jc w:val="both"/>
        <w:outlineLvl w:val="2"/>
        <w:rPr>
          <w:sz w:val="28"/>
        </w:rPr>
      </w:pPr>
      <w:r>
        <w:rPr>
          <w:sz w:val="28"/>
        </w:rPr>
        <w:t>проведено аналіз літературних даних про етіологію, патогенез та суча</w:t>
      </w:r>
      <w:r>
        <w:rPr>
          <w:sz w:val="28"/>
        </w:rPr>
        <w:t>с</w:t>
      </w:r>
      <w:r>
        <w:rPr>
          <w:sz w:val="28"/>
        </w:rPr>
        <w:t xml:space="preserve">ний стан </w:t>
      </w:r>
      <w:proofErr w:type="gramStart"/>
      <w:r>
        <w:rPr>
          <w:sz w:val="28"/>
        </w:rPr>
        <w:t>проф</w:t>
      </w:r>
      <w:proofErr w:type="gramEnd"/>
      <w:r>
        <w:rPr>
          <w:sz w:val="28"/>
        </w:rPr>
        <w:t>ілактики та лікування запальних захворювань пародонту і слизової оболонки порожнини рота та перспективи застосування для цього фенольних сполук пропол</w:t>
      </w:r>
      <w:r>
        <w:rPr>
          <w:sz w:val="28"/>
        </w:rPr>
        <w:t>і</w:t>
      </w:r>
      <w:r>
        <w:rPr>
          <w:sz w:val="28"/>
        </w:rPr>
        <w:t>су;</w:t>
      </w:r>
    </w:p>
    <w:p w:rsidR="001573D9" w:rsidRDefault="001573D9" w:rsidP="004116C3">
      <w:pPr>
        <w:numPr>
          <w:ilvl w:val="0"/>
          <w:numId w:val="47"/>
        </w:numPr>
        <w:suppressAutoHyphens w:val="0"/>
        <w:spacing w:line="360" w:lineRule="auto"/>
        <w:jc w:val="both"/>
        <w:outlineLvl w:val="2"/>
        <w:rPr>
          <w:sz w:val="28"/>
        </w:rPr>
      </w:pPr>
      <w:r>
        <w:rPr>
          <w:sz w:val="28"/>
        </w:rPr>
        <w:lastRenderedPageBreak/>
        <w:t xml:space="preserve">обґрунтовано та розроблено оригінальний склад і технологію нового лікарського засобу </w:t>
      </w:r>
      <w:proofErr w:type="gramStart"/>
      <w:r>
        <w:rPr>
          <w:sz w:val="28"/>
        </w:rPr>
        <w:t>на</w:t>
      </w:r>
      <w:proofErr w:type="gramEnd"/>
      <w:r>
        <w:rPr>
          <w:sz w:val="28"/>
        </w:rPr>
        <w:t xml:space="preserve"> основі ФГПП – стоматологічного г</w:t>
      </w:r>
      <w:r>
        <w:rPr>
          <w:sz w:val="28"/>
        </w:rPr>
        <w:t>е</w:t>
      </w:r>
      <w:r>
        <w:rPr>
          <w:sz w:val="28"/>
        </w:rPr>
        <w:t>лю  „Пропостом”;</w:t>
      </w:r>
    </w:p>
    <w:p w:rsidR="001573D9" w:rsidRDefault="001573D9" w:rsidP="004116C3">
      <w:pPr>
        <w:numPr>
          <w:ilvl w:val="0"/>
          <w:numId w:val="47"/>
        </w:numPr>
        <w:suppressAutoHyphens w:val="0"/>
        <w:spacing w:line="360" w:lineRule="auto"/>
        <w:jc w:val="both"/>
        <w:outlineLvl w:val="2"/>
        <w:rPr>
          <w:sz w:val="28"/>
        </w:rPr>
      </w:pPr>
      <w:r>
        <w:rPr>
          <w:sz w:val="28"/>
        </w:rPr>
        <w:t xml:space="preserve">розроблено методики контролю якості стоматологічного гелю з ФГПП, що </w:t>
      </w:r>
      <w:proofErr w:type="gramStart"/>
      <w:r>
        <w:rPr>
          <w:sz w:val="28"/>
        </w:rPr>
        <w:t>вв</w:t>
      </w:r>
      <w:proofErr w:type="gramEnd"/>
      <w:r>
        <w:rPr>
          <w:sz w:val="28"/>
        </w:rPr>
        <w:t xml:space="preserve">ійшли до проекту АНД; </w:t>
      </w:r>
    </w:p>
    <w:p w:rsidR="001573D9" w:rsidRDefault="001573D9" w:rsidP="004116C3">
      <w:pPr>
        <w:numPr>
          <w:ilvl w:val="0"/>
          <w:numId w:val="47"/>
        </w:numPr>
        <w:suppressAutoHyphens w:val="0"/>
        <w:spacing w:line="360" w:lineRule="auto"/>
        <w:jc w:val="both"/>
        <w:outlineLvl w:val="2"/>
        <w:rPr>
          <w:sz w:val="28"/>
        </w:rPr>
      </w:pPr>
      <w:r>
        <w:rPr>
          <w:sz w:val="28"/>
        </w:rPr>
        <w:t xml:space="preserve">розроблено проект технологічного регламенту на виробництво препарату та апробовано </w:t>
      </w:r>
      <w:proofErr w:type="gramStart"/>
      <w:r>
        <w:rPr>
          <w:sz w:val="28"/>
        </w:rPr>
        <w:t>його в</w:t>
      </w:r>
      <w:proofErr w:type="gramEnd"/>
      <w:r>
        <w:rPr>
          <w:sz w:val="28"/>
        </w:rPr>
        <w:t xml:space="preserve"> промислових умовах;</w:t>
      </w:r>
    </w:p>
    <w:p w:rsidR="001573D9" w:rsidRDefault="001573D9" w:rsidP="004116C3">
      <w:pPr>
        <w:numPr>
          <w:ilvl w:val="0"/>
          <w:numId w:val="47"/>
        </w:numPr>
        <w:suppressAutoHyphens w:val="0"/>
        <w:spacing w:line="360" w:lineRule="auto"/>
        <w:jc w:val="both"/>
        <w:outlineLvl w:val="2"/>
        <w:rPr>
          <w:sz w:val="28"/>
        </w:rPr>
      </w:pPr>
      <w:r>
        <w:rPr>
          <w:sz w:val="28"/>
        </w:rPr>
        <w:t xml:space="preserve">узагальнено результати експериментальних </w:t>
      </w:r>
      <w:proofErr w:type="gramStart"/>
      <w:r>
        <w:rPr>
          <w:sz w:val="28"/>
        </w:rPr>
        <w:t>досл</w:t>
      </w:r>
      <w:proofErr w:type="gramEnd"/>
      <w:r>
        <w:rPr>
          <w:sz w:val="28"/>
        </w:rPr>
        <w:t>іджень по вивченню антимікробної, протизапальної активності та нешкідливості препар</w:t>
      </w:r>
      <w:r>
        <w:rPr>
          <w:sz w:val="28"/>
        </w:rPr>
        <w:t>а</w:t>
      </w:r>
      <w:r>
        <w:rPr>
          <w:sz w:val="28"/>
        </w:rPr>
        <w:t>ту.</w:t>
      </w:r>
    </w:p>
    <w:p w:rsidR="001573D9" w:rsidRDefault="001573D9" w:rsidP="001573D9">
      <w:pPr>
        <w:spacing w:line="360" w:lineRule="auto"/>
        <w:ind w:firstLine="720"/>
        <w:jc w:val="both"/>
        <w:outlineLvl w:val="2"/>
        <w:rPr>
          <w:sz w:val="28"/>
        </w:rPr>
      </w:pPr>
      <w:r>
        <w:rPr>
          <w:sz w:val="28"/>
        </w:rPr>
        <w:t>Персональний внесок у всіх опублікованих наукових працях зі співа</w:t>
      </w:r>
      <w:r>
        <w:rPr>
          <w:sz w:val="28"/>
        </w:rPr>
        <w:t>в</w:t>
      </w:r>
      <w:r>
        <w:rPr>
          <w:sz w:val="28"/>
        </w:rPr>
        <w:t>торами (Тихоновим О.І., Ярних Т.Г., Диким І.Л., Живорою Н.В., Сі</w:t>
      </w:r>
      <w:proofErr w:type="gramStart"/>
      <w:r>
        <w:rPr>
          <w:sz w:val="28"/>
        </w:rPr>
        <w:t>лаєвою</w:t>
      </w:r>
      <w:proofErr w:type="gramEnd"/>
      <w:r>
        <w:rPr>
          <w:sz w:val="28"/>
        </w:rPr>
        <w:t xml:space="preserve"> Л.Ф., Лукієнко О.В.) вказується за текстом дисерт</w:t>
      </w:r>
      <w:r>
        <w:rPr>
          <w:sz w:val="28"/>
        </w:rPr>
        <w:t>а</w:t>
      </w:r>
      <w:r>
        <w:rPr>
          <w:sz w:val="28"/>
        </w:rPr>
        <w:t xml:space="preserve">ції.  </w:t>
      </w:r>
    </w:p>
    <w:p w:rsidR="001573D9" w:rsidRDefault="001573D9" w:rsidP="001573D9">
      <w:pPr>
        <w:spacing w:line="360" w:lineRule="auto"/>
        <w:ind w:firstLine="720"/>
        <w:jc w:val="both"/>
        <w:outlineLvl w:val="2"/>
        <w:rPr>
          <w:sz w:val="28"/>
        </w:rPr>
      </w:pPr>
      <w:proofErr w:type="gramStart"/>
      <w:r>
        <w:rPr>
          <w:b/>
          <w:sz w:val="28"/>
        </w:rPr>
        <w:t xml:space="preserve">Апробація результатів дисертації. </w:t>
      </w:r>
      <w:r>
        <w:rPr>
          <w:sz w:val="28"/>
        </w:rPr>
        <w:t>Основні положення дисертаційної роботи викладені та обговорені на ІІ Національному з’їзді фармакологів України „Фармакологія 2001 – крок у майбутнє” (Дніпропетровськ, 2001); Всеукраїнській науково-практичній конференції „Сучасні проблеми фармацевти</w:t>
      </w:r>
      <w:r>
        <w:rPr>
          <w:sz w:val="28"/>
        </w:rPr>
        <w:t>ч</w:t>
      </w:r>
      <w:r>
        <w:rPr>
          <w:sz w:val="28"/>
        </w:rPr>
        <w:t>ної науки і практики” (Харків, 2001); Всеукраїнській науково-практичній конференції “Ліки – людині” (Харків, 2002);</w:t>
      </w:r>
      <w:proofErr w:type="gramEnd"/>
      <w:r>
        <w:rPr>
          <w:sz w:val="28"/>
        </w:rPr>
        <w:t xml:space="preserve"> Всеукраїнській на</w:t>
      </w:r>
      <w:r>
        <w:rPr>
          <w:sz w:val="28"/>
        </w:rPr>
        <w:t>у</w:t>
      </w:r>
      <w:r>
        <w:rPr>
          <w:sz w:val="28"/>
        </w:rPr>
        <w:t>ково-практичній конференції “Фармація ХХІ століття” (Харків, 2002); наук</w:t>
      </w:r>
      <w:r>
        <w:rPr>
          <w:sz w:val="28"/>
        </w:rPr>
        <w:t>о</w:t>
      </w:r>
      <w:r>
        <w:rPr>
          <w:sz w:val="28"/>
        </w:rPr>
        <w:t>во-практичній конференції “</w:t>
      </w:r>
      <w:proofErr w:type="gramStart"/>
      <w:r>
        <w:rPr>
          <w:sz w:val="28"/>
        </w:rPr>
        <w:t>М’як</w:t>
      </w:r>
      <w:proofErr w:type="gramEnd"/>
      <w:r>
        <w:rPr>
          <w:sz w:val="28"/>
        </w:rPr>
        <w:t>і лікарські засоби в сучасній медицині” (Харків, 2002); ІІ з’їзді  України “Апітерапія: погляд у майбутнє” (Харків, 2002); науково-практичній конференції, присвяченій 65-річчю Ташкентськ</w:t>
      </w:r>
      <w:r>
        <w:rPr>
          <w:sz w:val="28"/>
        </w:rPr>
        <w:t>о</w:t>
      </w:r>
      <w:r>
        <w:rPr>
          <w:sz w:val="28"/>
        </w:rPr>
        <w:t>го фармацевтичного інституту “Інтеграція освіти, науки і виробництва в ф</w:t>
      </w:r>
      <w:r>
        <w:rPr>
          <w:sz w:val="28"/>
        </w:rPr>
        <w:t>а</w:t>
      </w:r>
      <w:r>
        <w:rPr>
          <w:sz w:val="28"/>
        </w:rPr>
        <w:t xml:space="preserve">рмації” (Узбекистан, Ташкент, 2002); ІІІ Міжнародній науково-практичній конференції “Наука і </w:t>
      </w:r>
      <w:proofErr w:type="gramStart"/>
      <w:r>
        <w:rPr>
          <w:sz w:val="28"/>
        </w:rPr>
        <w:t>соц</w:t>
      </w:r>
      <w:proofErr w:type="gramEnd"/>
      <w:r>
        <w:rPr>
          <w:sz w:val="28"/>
        </w:rPr>
        <w:t>іальні проблеми суспільства: медицина, фармація, біотехнологія” (Харків, 2003); Х</w:t>
      </w:r>
      <w:r>
        <w:rPr>
          <w:sz w:val="28"/>
          <w:lang w:val="en-US"/>
        </w:rPr>
        <w:t>L</w:t>
      </w:r>
      <w:r>
        <w:rPr>
          <w:sz w:val="28"/>
        </w:rPr>
        <w:t xml:space="preserve"> </w:t>
      </w:r>
      <w:r>
        <w:rPr>
          <w:sz w:val="28"/>
          <w:lang w:val="en-US"/>
        </w:rPr>
        <w:t>Naukowa</w:t>
      </w:r>
      <w:r>
        <w:rPr>
          <w:sz w:val="28"/>
        </w:rPr>
        <w:t xml:space="preserve"> </w:t>
      </w:r>
      <w:r>
        <w:rPr>
          <w:sz w:val="28"/>
          <w:lang w:val="en-US"/>
        </w:rPr>
        <w:t>konferencja</w:t>
      </w:r>
      <w:r>
        <w:rPr>
          <w:sz w:val="28"/>
        </w:rPr>
        <w:t xml:space="preserve"> </w:t>
      </w:r>
      <w:r>
        <w:rPr>
          <w:sz w:val="28"/>
          <w:lang w:val="en-US"/>
        </w:rPr>
        <w:t>pszczelarska</w:t>
      </w:r>
      <w:r>
        <w:rPr>
          <w:sz w:val="28"/>
        </w:rPr>
        <w:t xml:space="preserve"> (Польща, Pulawy, 2003). </w:t>
      </w:r>
    </w:p>
    <w:p w:rsidR="001573D9" w:rsidRDefault="001573D9" w:rsidP="001573D9">
      <w:pPr>
        <w:spacing w:line="360" w:lineRule="auto"/>
        <w:ind w:firstLine="720"/>
        <w:jc w:val="both"/>
        <w:rPr>
          <w:sz w:val="28"/>
        </w:rPr>
      </w:pPr>
      <w:r>
        <w:rPr>
          <w:b/>
          <w:sz w:val="28"/>
        </w:rPr>
        <w:t>Публікації.</w:t>
      </w:r>
      <w:r>
        <w:rPr>
          <w:sz w:val="28"/>
        </w:rPr>
        <w:t xml:space="preserve"> За матеріалами дисертаційної роботи опубліковано 14 р</w:t>
      </w:r>
      <w:r>
        <w:rPr>
          <w:sz w:val="28"/>
        </w:rPr>
        <w:t>о</w:t>
      </w:r>
      <w:r>
        <w:rPr>
          <w:sz w:val="28"/>
        </w:rPr>
        <w:t xml:space="preserve">біт, </w:t>
      </w:r>
      <w:proofErr w:type="gramStart"/>
      <w:r>
        <w:rPr>
          <w:sz w:val="28"/>
        </w:rPr>
        <w:t>у</w:t>
      </w:r>
      <w:proofErr w:type="gramEnd"/>
      <w:r>
        <w:rPr>
          <w:sz w:val="28"/>
        </w:rPr>
        <w:t xml:space="preserve"> </w:t>
      </w:r>
      <w:proofErr w:type="gramStart"/>
      <w:r>
        <w:rPr>
          <w:sz w:val="28"/>
        </w:rPr>
        <w:t>тому</w:t>
      </w:r>
      <w:proofErr w:type="gramEnd"/>
      <w:r>
        <w:rPr>
          <w:sz w:val="28"/>
        </w:rPr>
        <w:t xml:space="preserve"> числі 5 статей, 8 тез доповідей та інформ</w:t>
      </w:r>
      <w:r>
        <w:rPr>
          <w:sz w:val="28"/>
        </w:rPr>
        <w:t>а</w:t>
      </w:r>
      <w:r>
        <w:rPr>
          <w:sz w:val="28"/>
        </w:rPr>
        <w:t xml:space="preserve">ційний лист. </w:t>
      </w:r>
    </w:p>
    <w:p w:rsidR="001573D9" w:rsidRDefault="001573D9" w:rsidP="001573D9">
      <w:pPr>
        <w:spacing w:line="360" w:lineRule="auto"/>
        <w:ind w:firstLine="720"/>
        <w:jc w:val="both"/>
        <w:rPr>
          <w:sz w:val="28"/>
        </w:rPr>
      </w:pPr>
      <w:proofErr w:type="gramStart"/>
      <w:r>
        <w:rPr>
          <w:b/>
          <w:sz w:val="28"/>
        </w:rPr>
        <w:t>Обсяг та структура дисертації.</w:t>
      </w:r>
      <w:r>
        <w:rPr>
          <w:sz w:val="28"/>
        </w:rPr>
        <w:t xml:space="preserve"> Дисертаційна робота виконана на   141 сторінці друкованого тексту, складається з вступу, огляду літератури, 4 розділів експериментальної частини, висновків, списку використаних дж</w:t>
      </w:r>
      <w:r>
        <w:rPr>
          <w:sz w:val="28"/>
        </w:rPr>
        <w:t>е</w:t>
      </w:r>
      <w:r>
        <w:rPr>
          <w:sz w:val="28"/>
        </w:rPr>
        <w:t xml:space="preserve">рел, додатків. </w:t>
      </w:r>
      <w:r>
        <w:rPr>
          <w:sz w:val="28"/>
        </w:rPr>
        <w:lastRenderedPageBreak/>
        <w:t>Робота ілюстрована 22 таблицями та  16 рисунками.</w:t>
      </w:r>
      <w:proofErr w:type="gramEnd"/>
      <w:r>
        <w:rPr>
          <w:sz w:val="28"/>
        </w:rPr>
        <w:t xml:space="preserve"> </w:t>
      </w:r>
      <w:proofErr w:type="gramStart"/>
      <w:r>
        <w:rPr>
          <w:sz w:val="28"/>
        </w:rPr>
        <w:t>Б</w:t>
      </w:r>
      <w:proofErr w:type="gramEnd"/>
      <w:r>
        <w:rPr>
          <w:sz w:val="28"/>
        </w:rPr>
        <w:t>ібліогр</w:t>
      </w:r>
      <w:r>
        <w:rPr>
          <w:sz w:val="28"/>
        </w:rPr>
        <w:t>а</w:t>
      </w:r>
      <w:r>
        <w:rPr>
          <w:sz w:val="28"/>
        </w:rPr>
        <w:t>фія включає 161 дж</w:t>
      </w:r>
      <w:r>
        <w:rPr>
          <w:sz w:val="28"/>
        </w:rPr>
        <w:t>е</w:t>
      </w:r>
      <w:r>
        <w:rPr>
          <w:sz w:val="28"/>
        </w:rPr>
        <w:t>рело літератури, з них 57 – іноземні.</w:t>
      </w:r>
    </w:p>
    <w:p w:rsidR="001573D9" w:rsidRDefault="001573D9" w:rsidP="001573D9">
      <w:pPr>
        <w:pStyle w:val="34"/>
        <w:suppressLineNumbers/>
        <w:spacing w:before="240" w:after="240" w:line="340" w:lineRule="exact"/>
        <w:jc w:val="center"/>
        <w:rPr>
          <w:sz w:val="28"/>
        </w:rPr>
      </w:pPr>
      <w:bookmarkStart w:id="5" w:name="_Toc64571861"/>
      <w:r>
        <w:rPr>
          <w:sz w:val="28"/>
        </w:rPr>
        <w:t>ЗАГАЛЬНІ ВИСНОВКИ</w:t>
      </w:r>
    </w:p>
    <w:p w:rsidR="001573D9" w:rsidRDefault="001573D9" w:rsidP="004116C3">
      <w:pPr>
        <w:widowControl w:val="0"/>
        <w:numPr>
          <w:ilvl w:val="0"/>
          <w:numId w:val="48"/>
        </w:numPr>
        <w:suppressLineNumbers/>
        <w:tabs>
          <w:tab w:val="left" w:pos="468"/>
        </w:tabs>
        <w:suppressAutoHyphens w:val="0"/>
        <w:spacing w:line="360" w:lineRule="auto"/>
        <w:jc w:val="both"/>
        <w:rPr>
          <w:lang w:val="uk-UA"/>
        </w:rPr>
      </w:pPr>
      <w:r>
        <w:rPr>
          <w:lang w:val="uk-UA"/>
        </w:rPr>
        <w:t>Теоретично та експериментально доведено доцільність створення м’якої лікарської форми на основі біологічно активної субстанції – ф</w:t>
      </w:r>
      <w:r>
        <w:rPr>
          <w:lang w:val="uk-UA"/>
        </w:rPr>
        <w:t>е</w:t>
      </w:r>
      <w:r>
        <w:rPr>
          <w:lang w:val="uk-UA"/>
        </w:rPr>
        <w:t>нольного гідрофобного препарату прополісу для лікування запальних захворювань пародонту.</w:t>
      </w:r>
    </w:p>
    <w:p w:rsidR="001573D9" w:rsidRDefault="001573D9" w:rsidP="004116C3">
      <w:pPr>
        <w:widowControl w:val="0"/>
        <w:numPr>
          <w:ilvl w:val="0"/>
          <w:numId w:val="48"/>
        </w:numPr>
        <w:suppressLineNumbers/>
        <w:tabs>
          <w:tab w:val="left" w:pos="468"/>
        </w:tabs>
        <w:suppressAutoHyphens w:val="0"/>
        <w:spacing w:line="360" w:lineRule="auto"/>
        <w:jc w:val="both"/>
        <w:rPr>
          <w:lang w:val="uk-UA"/>
        </w:rPr>
      </w:pPr>
      <w:r>
        <w:rPr>
          <w:lang w:val="uk-UA"/>
        </w:rPr>
        <w:t>На підставі результатів фізико-хімічних, мікробіологічних, бісфарм</w:t>
      </w:r>
      <w:r>
        <w:rPr>
          <w:lang w:val="uk-UA"/>
        </w:rPr>
        <w:t>а</w:t>
      </w:r>
      <w:r>
        <w:rPr>
          <w:lang w:val="uk-UA"/>
        </w:rPr>
        <w:t>цевтичних та біологічних досліджень обґрунтовано оптимал</w:t>
      </w:r>
      <w:r>
        <w:rPr>
          <w:lang w:val="uk-UA"/>
        </w:rPr>
        <w:t>ь</w:t>
      </w:r>
      <w:r>
        <w:rPr>
          <w:lang w:val="uk-UA"/>
        </w:rPr>
        <w:t>ний склад стоматологічного гелю, що містить (мас %): фенольний гідрофобний препарат прополісу – 3,0; спирт етиловий – 8,0; пропіленгліколь – 30,0; карбопол 974Р – 1,0; трометамол – 0,38; вода оч</w:t>
      </w:r>
      <w:r>
        <w:rPr>
          <w:lang w:val="uk-UA"/>
        </w:rPr>
        <w:t>и</w:t>
      </w:r>
      <w:r>
        <w:rPr>
          <w:lang w:val="uk-UA"/>
        </w:rPr>
        <w:t>щена – до 100,0.</w:t>
      </w:r>
    </w:p>
    <w:p w:rsidR="001573D9" w:rsidRDefault="001573D9" w:rsidP="004116C3">
      <w:pPr>
        <w:widowControl w:val="0"/>
        <w:numPr>
          <w:ilvl w:val="0"/>
          <w:numId w:val="48"/>
        </w:numPr>
        <w:suppressLineNumbers/>
        <w:tabs>
          <w:tab w:val="left" w:pos="468"/>
        </w:tabs>
        <w:suppressAutoHyphens w:val="0"/>
        <w:spacing w:line="360" w:lineRule="auto"/>
        <w:jc w:val="both"/>
        <w:rPr>
          <w:lang w:val="uk-UA"/>
        </w:rPr>
      </w:pPr>
      <w:r>
        <w:rPr>
          <w:lang w:val="uk-UA"/>
        </w:rPr>
        <w:t>Розроблено технологію стоматологічного гелю “Пропостом”, яка п</w:t>
      </w:r>
      <w:r>
        <w:rPr>
          <w:lang w:val="uk-UA"/>
        </w:rPr>
        <w:t>е</w:t>
      </w:r>
      <w:r>
        <w:rPr>
          <w:lang w:val="uk-UA"/>
        </w:rPr>
        <w:t>редбачає визначений порядок розчинення ФГПП та гелеутворювача (карбопол 974Р), послідовність і умови поєднання біологічно активних та допоміжних речовин. Складено проект технологічного регламенту на виробництво лікарського засобу. Технологія апробована в умовах виробниц</w:t>
      </w:r>
      <w:r>
        <w:rPr>
          <w:lang w:val="uk-UA"/>
        </w:rPr>
        <w:t>т</w:t>
      </w:r>
      <w:r>
        <w:rPr>
          <w:lang w:val="uk-UA"/>
        </w:rPr>
        <w:t>ва на базі ВАТ “Тернофарм”.</w:t>
      </w:r>
    </w:p>
    <w:p w:rsidR="001573D9" w:rsidRDefault="001573D9" w:rsidP="004116C3">
      <w:pPr>
        <w:widowControl w:val="0"/>
        <w:numPr>
          <w:ilvl w:val="0"/>
          <w:numId w:val="48"/>
        </w:numPr>
        <w:suppressLineNumbers/>
        <w:tabs>
          <w:tab w:val="left" w:pos="468"/>
        </w:tabs>
        <w:suppressAutoHyphens w:val="0"/>
        <w:spacing w:line="360" w:lineRule="auto"/>
        <w:jc w:val="both"/>
        <w:rPr>
          <w:lang w:val="uk-UA"/>
        </w:rPr>
      </w:pPr>
      <w:r>
        <w:rPr>
          <w:lang w:val="uk-UA"/>
        </w:rPr>
        <w:t>Визначено органолептичні, фізико-хімічні, мікробіологічні  та технол</w:t>
      </w:r>
      <w:r>
        <w:rPr>
          <w:lang w:val="uk-UA"/>
        </w:rPr>
        <w:t>о</w:t>
      </w:r>
      <w:r>
        <w:rPr>
          <w:lang w:val="uk-UA"/>
        </w:rPr>
        <w:t>гічні показники якості препарату. Запропоновані методики ідентифік</w:t>
      </w:r>
      <w:r>
        <w:rPr>
          <w:lang w:val="uk-UA"/>
        </w:rPr>
        <w:t>а</w:t>
      </w:r>
      <w:r>
        <w:rPr>
          <w:lang w:val="uk-UA"/>
        </w:rPr>
        <w:t xml:space="preserve">ції фенольних сполук, пропіленгліколю та спирту етилового в гелі. </w:t>
      </w:r>
    </w:p>
    <w:p w:rsidR="001573D9" w:rsidRDefault="001573D9" w:rsidP="004116C3">
      <w:pPr>
        <w:widowControl w:val="0"/>
        <w:numPr>
          <w:ilvl w:val="0"/>
          <w:numId w:val="48"/>
        </w:numPr>
        <w:suppressLineNumbers/>
        <w:tabs>
          <w:tab w:val="left" w:pos="468"/>
        </w:tabs>
        <w:suppressAutoHyphens w:val="0"/>
        <w:spacing w:line="360" w:lineRule="auto"/>
        <w:jc w:val="both"/>
        <w:rPr>
          <w:lang w:val="uk-UA"/>
        </w:rPr>
      </w:pPr>
      <w:r>
        <w:rPr>
          <w:lang w:val="uk-UA"/>
        </w:rPr>
        <w:t>Розроблено методики кількісного визначення суми фенольних сполук (УФ-спектрофотометрія), пропіленгліколю та спирту етилового (газова хроматографія) у препараті, які дозволяють здійснювати об’єктивний контроль якості запропонованого лікарського препарату в процесі в</w:t>
      </w:r>
      <w:r>
        <w:rPr>
          <w:lang w:val="uk-UA"/>
        </w:rPr>
        <w:t>и</w:t>
      </w:r>
      <w:r>
        <w:rPr>
          <w:lang w:val="uk-UA"/>
        </w:rPr>
        <w:t xml:space="preserve">готовлення та зберігання. </w:t>
      </w:r>
    </w:p>
    <w:p w:rsidR="001573D9" w:rsidRDefault="001573D9" w:rsidP="004116C3">
      <w:pPr>
        <w:widowControl w:val="0"/>
        <w:numPr>
          <w:ilvl w:val="0"/>
          <w:numId w:val="48"/>
        </w:numPr>
        <w:suppressLineNumbers/>
        <w:tabs>
          <w:tab w:val="left" w:pos="468"/>
        </w:tabs>
        <w:suppressAutoHyphens w:val="0"/>
        <w:spacing w:line="360" w:lineRule="auto"/>
        <w:jc w:val="both"/>
        <w:rPr>
          <w:lang w:val="uk-UA"/>
        </w:rPr>
      </w:pPr>
      <w:r>
        <w:t xml:space="preserve">Експериментально доведено стабільність гелю “Пропостом” у </w:t>
      </w:r>
      <w:r>
        <w:rPr>
          <w:lang w:val="uk-UA"/>
        </w:rPr>
        <w:t>процес</w:t>
      </w:r>
      <w:r>
        <w:t xml:space="preserve">і </w:t>
      </w:r>
      <w:r>
        <w:rPr>
          <w:lang w:val="uk-UA"/>
        </w:rPr>
        <w:t>збер</w:t>
      </w:r>
      <w:r>
        <w:t>ігання в алюмінієвих тубах протягом 2-х рокі</w:t>
      </w:r>
      <w:proofErr w:type="gramStart"/>
      <w:r>
        <w:t>в</w:t>
      </w:r>
      <w:proofErr w:type="gramEnd"/>
      <w:r>
        <w:t xml:space="preserve"> при температурі </w:t>
      </w:r>
      <w:r>
        <w:rPr>
          <w:lang w:val="uk-UA"/>
        </w:rPr>
        <w:t>+15</w:t>
      </w:r>
      <w:r>
        <w:t>…+25</w:t>
      </w:r>
      <w:r>
        <w:rPr>
          <w:vertAlign w:val="superscript"/>
        </w:rPr>
        <w:t>0</w:t>
      </w:r>
      <w:r>
        <w:t>С та +</w:t>
      </w:r>
      <w:r>
        <w:rPr>
          <w:lang w:val="uk-UA"/>
        </w:rPr>
        <w:t>8</w:t>
      </w:r>
      <w:r>
        <w:t>…+</w:t>
      </w:r>
      <w:r>
        <w:rPr>
          <w:lang w:val="uk-UA"/>
        </w:rPr>
        <w:t>1</w:t>
      </w:r>
      <w:r>
        <w:t>5</w:t>
      </w:r>
      <w:r>
        <w:rPr>
          <w:vertAlign w:val="superscript"/>
        </w:rPr>
        <w:t>0</w:t>
      </w:r>
      <w:r>
        <w:t>С.</w:t>
      </w:r>
    </w:p>
    <w:p w:rsidR="001573D9" w:rsidRDefault="001573D9" w:rsidP="004116C3">
      <w:pPr>
        <w:widowControl w:val="0"/>
        <w:numPr>
          <w:ilvl w:val="0"/>
          <w:numId w:val="48"/>
        </w:numPr>
        <w:suppressLineNumbers/>
        <w:tabs>
          <w:tab w:val="left" w:pos="468"/>
        </w:tabs>
        <w:suppressAutoHyphens w:val="0"/>
        <w:spacing w:line="360" w:lineRule="auto"/>
        <w:jc w:val="both"/>
        <w:rPr>
          <w:lang w:val="uk-UA"/>
        </w:rPr>
      </w:pPr>
      <w:r>
        <w:rPr>
          <w:lang w:val="uk-UA"/>
        </w:rPr>
        <w:t>За результатами мікробіологічних досліджень встановлено, що розро</w:t>
      </w:r>
      <w:r>
        <w:rPr>
          <w:lang w:val="uk-UA"/>
        </w:rPr>
        <w:t>б</w:t>
      </w:r>
      <w:r>
        <w:rPr>
          <w:lang w:val="uk-UA"/>
        </w:rPr>
        <w:t>лені зразки гелю проявляють високу антимікробну активність по ві</w:t>
      </w:r>
      <w:r>
        <w:rPr>
          <w:lang w:val="uk-UA"/>
        </w:rPr>
        <w:t>д</w:t>
      </w:r>
      <w:r>
        <w:rPr>
          <w:lang w:val="uk-UA"/>
        </w:rPr>
        <w:t>ношенню до набору референс- та клінічних штамів аеробних та помірну активність до анаер</w:t>
      </w:r>
      <w:r>
        <w:rPr>
          <w:lang w:val="uk-UA"/>
        </w:rPr>
        <w:t>о</w:t>
      </w:r>
      <w:r>
        <w:rPr>
          <w:lang w:val="uk-UA"/>
        </w:rPr>
        <w:t>бних мікроорганізмів.</w:t>
      </w:r>
    </w:p>
    <w:p w:rsidR="001573D9" w:rsidRDefault="001573D9" w:rsidP="004116C3">
      <w:pPr>
        <w:widowControl w:val="0"/>
        <w:numPr>
          <w:ilvl w:val="0"/>
          <w:numId w:val="48"/>
        </w:numPr>
        <w:suppressLineNumbers/>
        <w:tabs>
          <w:tab w:val="left" w:pos="468"/>
        </w:tabs>
        <w:suppressAutoHyphens w:val="0"/>
        <w:spacing w:line="360" w:lineRule="auto"/>
        <w:jc w:val="both"/>
        <w:rPr>
          <w:lang w:val="uk-UA"/>
        </w:rPr>
      </w:pPr>
      <w:r>
        <w:rPr>
          <w:lang w:val="uk-UA"/>
        </w:rPr>
        <w:t>Біологічними дослідженнями стоматологічного гелю «Пропостом» в</w:t>
      </w:r>
      <w:r>
        <w:rPr>
          <w:lang w:val="uk-UA"/>
        </w:rPr>
        <w:t>и</w:t>
      </w:r>
      <w:r>
        <w:rPr>
          <w:lang w:val="uk-UA"/>
        </w:rPr>
        <w:t>явлено виражені протизапальні властивості, а також лікувальну ефе</w:t>
      </w:r>
      <w:r>
        <w:rPr>
          <w:lang w:val="uk-UA"/>
        </w:rPr>
        <w:t>к</w:t>
      </w:r>
      <w:r>
        <w:rPr>
          <w:lang w:val="uk-UA"/>
        </w:rPr>
        <w:t>тивність на моделі гострого стоматиту у кроликів, що перевищують дію препарату порівняння стоматологічного гелю «Піральвекс» виро</w:t>
      </w:r>
      <w:r>
        <w:rPr>
          <w:lang w:val="uk-UA"/>
        </w:rPr>
        <w:t>б</w:t>
      </w:r>
      <w:r>
        <w:rPr>
          <w:lang w:val="uk-UA"/>
        </w:rPr>
        <w:t>ництва «</w:t>
      </w:r>
      <w:r>
        <w:rPr>
          <w:lang w:val="en-US"/>
        </w:rPr>
        <w:t>Norgine</w:t>
      </w:r>
      <w:r>
        <w:rPr>
          <w:lang w:val="uk-UA"/>
        </w:rPr>
        <w:t xml:space="preserve"> </w:t>
      </w:r>
      <w:r>
        <w:rPr>
          <w:lang w:val="en-US"/>
        </w:rPr>
        <w:t>Pharma</w:t>
      </w:r>
      <w:r>
        <w:rPr>
          <w:lang w:val="uk-UA"/>
        </w:rPr>
        <w:t>». Встановлено, що препарат не виявляє місц</w:t>
      </w:r>
      <w:r>
        <w:rPr>
          <w:lang w:val="uk-UA"/>
        </w:rPr>
        <w:t>е</w:t>
      </w:r>
      <w:r>
        <w:rPr>
          <w:lang w:val="uk-UA"/>
        </w:rPr>
        <w:t xml:space="preserve">воподразнюючої дії та є нешкідливим при місцевому та пероральному </w:t>
      </w:r>
      <w:r>
        <w:rPr>
          <w:lang w:val="uk-UA"/>
        </w:rPr>
        <w:lastRenderedPageBreak/>
        <w:t>застосуванні.</w:t>
      </w:r>
    </w:p>
    <w:p w:rsidR="001573D9" w:rsidRDefault="001573D9" w:rsidP="004116C3">
      <w:pPr>
        <w:widowControl w:val="0"/>
        <w:numPr>
          <w:ilvl w:val="0"/>
          <w:numId w:val="48"/>
        </w:numPr>
        <w:suppressLineNumbers/>
        <w:tabs>
          <w:tab w:val="left" w:pos="468"/>
        </w:tabs>
        <w:suppressAutoHyphens w:val="0"/>
        <w:spacing w:line="360" w:lineRule="auto"/>
        <w:jc w:val="both"/>
        <w:rPr>
          <w:lang w:val="uk-UA"/>
        </w:rPr>
      </w:pPr>
      <w:r>
        <w:rPr>
          <w:lang w:val="uk-UA"/>
        </w:rPr>
        <w:t>Фрагменти роботи впроваджені до навчального процесу ряду вищих навчальних закладів України ІІІ-І</w:t>
      </w:r>
      <w:r>
        <w:rPr>
          <w:lang w:val="en-US"/>
        </w:rPr>
        <w:t>Y</w:t>
      </w:r>
      <w:r>
        <w:rPr>
          <w:lang w:val="uk-UA"/>
        </w:rPr>
        <w:t xml:space="preserve"> рівня акредитації. За одержаними результатами подана заявка на винахід до інституту промислової власності (р</w:t>
      </w:r>
      <w:r>
        <w:rPr>
          <w:lang w:val="uk-UA"/>
        </w:rPr>
        <w:t>е</w:t>
      </w:r>
      <w:r>
        <w:rPr>
          <w:lang w:val="uk-UA"/>
        </w:rPr>
        <w:t>єстраційний номер</w:t>
      </w:r>
      <w:r>
        <w:t xml:space="preserve">  </w:t>
      </w:r>
      <w:r>
        <w:rPr>
          <w:lang w:val="uk-UA"/>
        </w:rPr>
        <w:t>20</w:t>
      </w:r>
      <w:r>
        <w:t>03076046 від 01 липня 2003 року</w:t>
      </w:r>
      <w:r>
        <w:rPr>
          <w:lang w:val="uk-UA"/>
        </w:rPr>
        <w:t xml:space="preserve"> )</w:t>
      </w:r>
    </w:p>
    <w:p w:rsidR="001573D9" w:rsidRDefault="001573D9" w:rsidP="001573D9">
      <w:pPr>
        <w:widowControl w:val="0"/>
        <w:suppressLineNumbers/>
        <w:tabs>
          <w:tab w:val="left" w:pos="720"/>
        </w:tabs>
        <w:spacing w:line="360" w:lineRule="auto"/>
        <w:ind w:left="720"/>
        <w:jc w:val="both"/>
        <w:rPr>
          <w:lang w:val="uk-UA"/>
        </w:rPr>
      </w:pPr>
    </w:p>
    <w:bookmarkEnd w:id="5"/>
    <w:p w:rsidR="001573D9" w:rsidRDefault="001573D9" w:rsidP="001573D9">
      <w:pPr>
        <w:pStyle w:val="1"/>
      </w:pPr>
      <w:r>
        <w:br w:type="page"/>
      </w:r>
      <w:bookmarkStart w:id="6" w:name="_Toc64571862"/>
      <w:r>
        <w:lastRenderedPageBreak/>
        <w:t>СПИСОК ВИКОРИСТАНИХ ДЖЕРЕЛ</w:t>
      </w:r>
      <w:bookmarkEnd w:id="6"/>
    </w:p>
    <w:p w:rsidR="001573D9" w:rsidRDefault="001573D9" w:rsidP="004116C3">
      <w:pPr>
        <w:numPr>
          <w:ilvl w:val="0"/>
          <w:numId w:val="49"/>
        </w:numPr>
        <w:suppressLineNumbers/>
        <w:tabs>
          <w:tab w:val="clear" w:pos="720"/>
          <w:tab w:val="left" w:pos="540"/>
        </w:tabs>
        <w:spacing w:line="360" w:lineRule="auto"/>
        <w:ind w:left="0" w:firstLine="0"/>
        <w:jc w:val="both"/>
        <w:rPr>
          <w:spacing w:val="10"/>
          <w:sz w:val="28"/>
        </w:rPr>
      </w:pPr>
      <w:r>
        <w:rPr>
          <w:spacing w:val="10"/>
          <w:sz w:val="28"/>
        </w:rPr>
        <w:t>Антимикробная активность продуктов пчеловодства / В.И.Прис</w:t>
      </w:r>
      <w:r>
        <w:rPr>
          <w:spacing w:val="10"/>
          <w:sz w:val="28"/>
        </w:rPr>
        <w:softHyphen/>
        <w:t>карь, Н.Г.Еремия, Т.С.Чайка, Т.Г.Плот // Сб</w:t>
      </w:r>
      <w:proofErr w:type="gramStart"/>
      <w:r>
        <w:rPr>
          <w:spacing w:val="10"/>
          <w:sz w:val="28"/>
        </w:rPr>
        <w:t>.м</w:t>
      </w:r>
      <w:proofErr w:type="gramEnd"/>
      <w:r>
        <w:rPr>
          <w:spacing w:val="10"/>
          <w:sz w:val="28"/>
        </w:rPr>
        <w:t>атер.научн.-практ. конф. “Ап</w:t>
      </w:r>
      <w:r>
        <w:rPr>
          <w:spacing w:val="10"/>
          <w:sz w:val="28"/>
        </w:rPr>
        <w:t>и</w:t>
      </w:r>
      <w:r>
        <w:rPr>
          <w:spacing w:val="10"/>
          <w:sz w:val="28"/>
        </w:rPr>
        <w:t>терапия” – Рыбное, 1995. – С. 38-40.</w:t>
      </w:r>
    </w:p>
    <w:p w:rsidR="001573D9" w:rsidRDefault="001573D9" w:rsidP="004116C3">
      <w:pPr>
        <w:numPr>
          <w:ilvl w:val="0"/>
          <w:numId w:val="49"/>
        </w:numPr>
        <w:suppressLineNumbers/>
        <w:tabs>
          <w:tab w:val="clear" w:pos="720"/>
          <w:tab w:val="left" w:pos="540"/>
        </w:tabs>
        <w:spacing w:line="360" w:lineRule="auto"/>
        <w:ind w:left="0" w:firstLine="0"/>
        <w:jc w:val="both"/>
        <w:rPr>
          <w:spacing w:val="10"/>
          <w:sz w:val="28"/>
        </w:rPr>
      </w:pPr>
      <w:r>
        <w:rPr>
          <w:spacing w:val="10"/>
          <w:sz w:val="28"/>
        </w:rPr>
        <w:t>Апоян К.А., Мелконян М.С. К методике изучения противовоспалительных средств местного действия // Экспериментальная и клиниче</w:t>
      </w:r>
      <w:r>
        <w:rPr>
          <w:spacing w:val="10"/>
          <w:sz w:val="28"/>
        </w:rPr>
        <w:t>с</w:t>
      </w:r>
      <w:r>
        <w:rPr>
          <w:spacing w:val="10"/>
          <w:sz w:val="28"/>
        </w:rPr>
        <w:t>кая медицина. – 1986. – № 5. – С. 71 – 75.</w:t>
      </w:r>
    </w:p>
    <w:p w:rsidR="001573D9" w:rsidRDefault="001573D9" w:rsidP="004116C3">
      <w:pPr>
        <w:numPr>
          <w:ilvl w:val="0"/>
          <w:numId w:val="49"/>
        </w:numPr>
        <w:suppressLineNumbers/>
        <w:tabs>
          <w:tab w:val="clear" w:pos="720"/>
          <w:tab w:val="left" w:pos="540"/>
        </w:tabs>
        <w:spacing w:line="360" w:lineRule="auto"/>
        <w:ind w:left="0" w:firstLine="0"/>
        <w:jc w:val="both"/>
        <w:rPr>
          <w:spacing w:val="10"/>
          <w:sz w:val="28"/>
        </w:rPr>
      </w:pPr>
      <w:r>
        <w:rPr>
          <w:spacing w:val="10"/>
          <w:sz w:val="28"/>
        </w:rPr>
        <w:t>Аркуша А.А. Исследование структурно-механических свойств мазей с целью определения оптимума кон</w:t>
      </w:r>
      <w:proofErr w:type="gramStart"/>
      <w:r>
        <w:rPr>
          <w:spacing w:val="10"/>
          <w:sz w:val="28"/>
        </w:rPr>
        <w:t>c</w:t>
      </w:r>
      <w:proofErr w:type="gramEnd"/>
      <w:r>
        <w:rPr>
          <w:spacing w:val="10"/>
          <w:sz w:val="28"/>
        </w:rPr>
        <w:t>истенций: Дис… канд. фарм. наук: 15.00.01. – Х., 1982. – 184с.</w:t>
      </w:r>
    </w:p>
    <w:p w:rsidR="001573D9" w:rsidRDefault="001573D9" w:rsidP="004116C3">
      <w:pPr>
        <w:numPr>
          <w:ilvl w:val="0"/>
          <w:numId w:val="49"/>
        </w:numPr>
        <w:suppressLineNumbers/>
        <w:tabs>
          <w:tab w:val="clear" w:pos="720"/>
          <w:tab w:val="left" w:pos="540"/>
        </w:tabs>
        <w:spacing w:line="360" w:lineRule="auto"/>
        <w:ind w:left="0" w:firstLine="0"/>
        <w:jc w:val="both"/>
        <w:rPr>
          <w:spacing w:val="10"/>
          <w:sz w:val="28"/>
        </w:rPr>
      </w:pPr>
      <w:r>
        <w:rPr>
          <w:spacing w:val="10"/>
          <w:sz w:val="28"/>
        </w:rPr>
        <w:t>Артюшкевич А.С., Трофимова Е.К., Латышева С.В. Клиническая периодонтология: Практ. пособие</w:t>
      </w:r>
      <w:proofErr w:type="gramStart"/>
      <w:r>
        <w:rPr>
          <w:spacing w:val="10"/>
          <w:sz w:val="28"/>
        </w:rPr>
        <w:t xml:space="preserve"> / П</w:t>
      </w:r>
      <w:proofErr w:type="gramEnd"/>
      <w:r>
        <w:rPr>
          <w:spacing w:val="10"/>
          <w:sz w:val="28"/>
        </w:rPr>
        <w:t xml:space="preserve">од ред. А.С. Артюшкевича. – Мн.: Ураджай, 2002. – 303 с. </w:t>
      </w:r>
    </w:p>
    <w:p w:rsidR="001573D9" w:rsidRDefault="001573D9" w:rsidP="004116C3">
      <w:pPr>
        <w:numPr>
          <w:ilvl w:val="0"/>
          <w:numId w:val="49"/>
        </w:numPr>
        <w:suppressLineNumbers/>
        <w:tabs>
          <w:tab w:val="clear" w:pos="720"/>
          <w:tab w:val="left" w:pos="540"/>
        </w:tabs>
        <w:spacing w:line="360" w:lineRule="auto"/>
        <w:ind w:left="0" w:firstLine="0"/>
        <w:jc w:val="both"/>
        <w:rPr>
          <w:spacing w:val="10"/>
          <w:sz w:val="28"/>
        </w:rPr>
      </w:pPr>
      <w:r>
        <w:rPr>
          <w:spacing w:val="10"/>
          <w:sz w:val="28"/>
        </w:rPr>
        <w:t>Белоусов Ю.Б., Моисеев В.С., Лепахин В.К. Клиническая фармакология и фармакотерапия: Рук</w:t>
      </w:r>
      <w:proofErr w:type="gramStart"/>
      <w:r>
        <w:rPr>
          <w:spacing w:val="10"/>
          <w:sz w:val="28"/>
        </w:rPr>
        <w:t>.</w:t>
      </w:r>
      <w:proofErr w:type="gramEnd"/>
      <w:r>
        <w:rPr>
          <w:spacing w:val="10"/>
          <w:sz w:val="28"/>
        </w:rPr>
        <w:t xml:space="preserve"> </w:t>
      </w:r>
      <w:proofErr w:type="gramStart"/>
      <w:r>
        <w:rPr>
          <w:spacing w:val="10"/>
          <w:sz w:val="28"/>
        </w:rPr>
        <w:t>д</w:t>
      </w:r>
      <w:proofErr w:type="gramEnd"/>
      <w:r>
        <w:rPr>
          <w:spacing w:val="10"/>
          <w:sz w:val="28"/>
        </w:rPr>
        <w:t>ля врачей. – М.: Универсум Пабл</w:t>
      </w:r>
      <w:r>
        <w:rPr>
          <w:spacing w:val="10"/>
          <w:sz w:val="28"/>
        </w:rPr>
        <w:t>и</w:t>
      </w:r>
      <w:r>
        <w:rPr>
          <w:spacing w:val="10"/>
          <w:sz w:val="28"/>
        </w:rPr>
        <w:t>шинг, 1997. – 500 с.</w:t>
      </w:r>
    </w:p>
    <w:p w:rsidR="001573D9" w:rsidRDefault="001573D9" w:rsidP="004116C3">
      <w:pPr>
        <w:numPr>
          <w:ilvl w:val="0"/>
          <w:numId w:val="49"/>
        </w:numPr>
        <w:suppressLineNumbers/>
        <w:tabs>
          <w:tab w:val="clear" w:pos="720"/>
          <w:tab w:val="left" w:pos="540"/>
        </w:tabs>
        <w:spacing w:line="360" w:lineRule="auto"/>
        <w:ind w:left="0" w:firstLine="0"/>
        <w:jc w:val="both"/>
        <w:rPr>
          <w:spacing w:val="10"/>
          <w:sz w:val="28"/>
        </w:rPr>
      </w:pPr>
      <w:r>
        <w:rPr>
          <w:spacing w:val="10"/>
          <w:sz w:val="28"/>
        </w:rPr>
        <w:t>Бібік С.М. Перспективи використання пролонгованих комбінованих препараті</w:t>
      </w:r>
      <w:proofErr w:type="gramStart"/>
      <w:r>
        <w:rPr>
          <w:spacing w:val="10"/>
          <w:sz w:val="28"/>
        </w:rPr>
        <w:t>в</w:t>
      </w:r>
      <w:proofErr w:type="gramEnd"/>
      <w:r>
        <w:rPr>
          <w:spacing w:val="10"/>
          <w:sz w:val="28"/>
        </w:rPr>
        <w:t xml:space="preserve"> для лікування запалення пародонту та слизової оболонки // Вісник стоматології. – 1997. –  №3. – С.318-319.</w:t>
      </w:r>
    </w:p>
    <w:p w:rsidR="001573D9" w:rsidRDefault="001573D9" w:rsidP="004116C3">
      <w:pPr>
        <w:numPr>
          <w:ilvl w:val="0"/>
          <w:numId w:val="49"/>
        </w:numPr>
        <w:suppressLineNumbers/>
        <w:tabs>
          <w:tab w:val="clear" w:pos="720"/>
          <w:tab w:val="left" w:pos="540"/>
        </w:tabs>
        <w:spacing w:line="360" w:lineRule="auto"/>
        <w:ind w:left="0" w:firstLine="0"/>
        <w:jc w:val="both"/>
        <w:rPr>
          <w:spacing w:val="10"/>
          <w:sz w:val="28"/>
        </w:rPr>
      </w:pPr>
      <w:r>
        <w:rPr>
          <w:spacing w:val="10"/>
          <w:sz w:val="28"/>
        </w:rPr>
        <w:t>Боровский Е.В., Леонтьев В.К. Биология полости рта. – М.: Медицина. – 1991, 304 с.</w:t>
      </w:r>
    </w:p>
    <w:p w:rsidR="001573D9" w:rsidRDefault="001573D9" w:rsidP="004116C3">
      <w:pPr>
        <w:numPr>
          <w:ilvl w:val="0"/>
          <w:numId w:val="49"/>
        </w:numPr>
        <w:suppressLineNumbers/>
        <w:tabs>
          <w:tab w:val="clear" w:pos="720"/>
          <w:tab w:val="left" w:pos="540"/>
        </w:tabs>
        <w:spacing w:line="360" w:lineRule="auto"/>
        <w:ind w:left="0" w:firstLine="0"/>
        <w:jc w:val="both"/>
        <w:rPr>
          <w:spacing w:val="10"/>
          <w:sz w:val="28"/>
        </w:rPr>
      </w:pPr>
      <w:r>
        <w:rPr>
          <w:spacing w:val="10"/>
          <w:sz w:val="28"/>
        </w:rPr>
        <w:t>Будникова Т.Н. Анализ номенклатуры препаратов, применяемых в стоматологии и оториноларингологии и внедрение в рынок новых препаратов на основе прополиса // Современные проблемы фармации: Т</w:t>
      </w:r>
      <w:r>
        <w:rPr>
          <w:spacing w:val="10"/>
          <w:sz w:val="28"/>
        </w:rPr>
        <w:t>е</w:t>
      </w:r>
      <w:r>
        <w:rPr>
          <w:spacing w:val="10"/>
          <w:sz w:val="28"/>
        </w:rPr>
        <w:t>з. докл. респ. науч</w:t>
      </w:r>
      <w:proofErr w:type="gramStart"/>
      <w:r>
        <w:rPr>
          <w:spacing w:val="10"/>
          <w:sz w:val="28"/>
        </w:rPr>
        <w:t>.-</w:t>
      </w:r>
      <w:proofErr w:type="gramEnd"/>
      <w:r>
        <w:rPr>
          <w:spacing w:val="10"/>
          <w:sz w:val="28"/>
        </w:rPr>
        <w:t>практ. конф. – Х., 1993. - С.56.</w:t>
      </w:r>
    </w:p>
    <w:p w:rsidR="001573D9" w:rsidRDefault="001573D9" w:rsidP="004116C3">
      <w:pPr>
        <w:numPr>
          <w:ilvl w:val="0"/>
          <w:numId w:val="49"/>
        </w:numPr>
        <w:suppressLineNumbers/>
        <w:tabs>
          <w:tab w:val="clear" w:pos="720"/>
          <w:tab w:val="left" w:pos="540"/>
        </w:tabs>
        <w:spacing w:line="360" w:lineRule="auto"/>
        <w:ind w:left="0" w:firstLine="0"/>
        <w:jc w:val="both"/>
        <w:rPr>
          <w:spacing w:val="10"/>
          <w:sz w:val="28"/>
        </w:rPr>
      </w:pPr>
      <w:r>
        <w:rPr>
          <w:spacing w:val="10"/>
          <w:sz w:val="28"/>
        </w:rPr>
        <w:t>Вахонина Т.В. Пчелиная аптека. – С.-Пб</w:t>
      </w:r>
      <w:proofErr w:type="gramStart"/>
      <w:r>
        <w:rPr>
          <w:spacing w:val="10"/>
          <w:sz w:val="28"/>
        </w:rPr>
        <w:t xml:space="preserve">.: </w:t>
      </w:r>
      <w:proofErr w:type="gramEnd"/>
      <w:r>
        <w:rPr>
          <w:spacing w:val="10"/>
          <w:sz w:val="28"/>
        </w:rPr>
        <w:t>Лениздат, 1995. – 240 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Волик Н.А. Биогенные стимуляторы в лечении воспалительных заболеваний пародонта // </w:t>
      </w:r>
      <w:proofErr w:type="gramStart"/>
      <w:r>
        <w:rPr>
          <w:spacing w:val="10"/>
          <w:sz w:val="28"/>
        </w:rPr>
        <w:t>В</w:t>
      </w:r>
      <w:proofErr w:type="gramEnd"/>
      <w:r>
        <w:rPr>
          <w:spacing w:val="10"/>
          <w:sz w:val="28"/>
        </w:rPr>
        <w:t>існик стоматології. – 1998. – №2. – С.22-26.</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Воловик Н.В., Ляпунов М.О. Розробка гелевих основ для м’яких л</w:t>
      </w:r>
      <w:r>
        <w:rPr>
          <w:spacing w:val="10"/>
          <w:sz w:val="28"/>
        </w:rPr>
        <w:t>і</w:t>
      </w:r>
      <w:r>
        <w:rPr>
          <w:spacing w:val="10"/>
          <w:sz w:val="28"/>
        </w:rPr>
        <w:t>карських засобі</w:t>
      </w:r>
      <w:proofErr w:type="gramStart"/>
      <w:r>
        <w:rPr>
          <w:spacing w:val="10"/>
          <w:sz w:val="28"/>
        </w:rPr>
        <w:t>в</w:t>
      </w:r>
      <w:proofErr w:type="gramEnd"/>
      <w:r>
        <w:rPr>
          <w:spacing w:val="10"/>
          <w:sz w:val="28"/>
        </w:rPr>
        <w:t xml:space="preserve"> // Вісник фармації. – 2001. – №3(27). – С.51.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lastRenderedPageBreak/>
        <w:t>Вронска Л. Определение суммы флавоноидов в препаратах растительного происхождения // III Konferencja Flawonoidy I ich zastosowanie. Rzeszow 2000. – C.31-38.</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Гірчак Г.В., </w:t>
      </w:r>
      <w:proofErr w:type="gramStart"/>
      <w:r>
        <w:rPr>
          <w:spacing w:val="10"/>
          <w:sz w:val="28"/>
        </w:rPr>
        <w:t>Лаб</w:t>
      </w:r>
      <w:proofErr w:type="gramEnd"/>
      <w:r>
        <w:rPr>
          <w:spacing w:val="10"/>
          <w:sz w:val="28"/>
        </w:rPr>
        <w:t>інський А.Й., Масний З.П. Застосування м’якої витяжки прополісу як складової пародонтальної пов’язки при хірургічному лікуванні пародонтитів // Новини стоматології. – 1997. – №4. – С.36-37.</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z w:val="28"/>
        </w:rPr>
      </w:pPr>
      <w:r>
        <w:rPr>
          <w:spacing w:val="10"/>
          <w:sz w:val="28"/>
        </w:rPr>
        <w:t xml:space="preserve">Гладух Є.В. Вивчення осмотичної активності фармацевтичних емульсій першого роду // </w:t>
      </w:r>
      <w:proofErr w:type="gramStart"/>
      <w:r>
        <w:rPr>
          <w:spacing w:val="10"/>
          <w:sz w:val="28"/>
        </w:rPr>
        <w:t>В</w:t>
      </w:r>
      <w:proofErr w:type="gramEnd"/>
      <w:r>
        <w:rPr>
          <w:spacing w:val="10"/>
          <w:sz w:val="28"/>
        </w:rPr>
        <w:t xml:space="preserve">існик фармації. – 2002. – №4(32). – С.38-40.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z w:val="28"/>
        </w:rPr>
      </w:pPr>
      <w:r>
        <w:rPr>
          <w:sz w:val="28"/>
        </w:rPr>
        <w:t>Глоба К.В., Козир Г.Р., Тихонов О.І. Обґрунтування складу стоматологічного гелю з ФГПП // Зб. тез доп. наук</w:t>
      </w:r>
      <w:proofErr w:type="gramStart"/>
      <w:r>
        <w:rPr>
          <w:sz w:val="28"/>
        </w:rPr>
        <w:t>.</w:t>
      </w:r>
      <w:proofErr w:type="gramEnd"/>
      <w:r>
        <w:rPr>
          <w:sz w:val="28"/>
        </w:rPr>
        <w:t xml:space="preserve"> </w:t>
      </w:r>
      <w:proofErr w:type="gramStart"/>
      <w:r>
        <w:rPr>
          <w:sz w:val="28"/>
        </w:rPr>
        <w:t>с</w:t>
      </w:r>
      <w:proofErr w:type="gramEnd"/>
      <w:r>
        <w:rPr>
          <w:sz w:val="28"/>
        </w:rPr>
        <w:t xml:space="preserve">туд. конф. – Х.: НФАУ. – 2002. – С. 98.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Гарцула В.В. Методы первичного фармакологического исследования биологически активных веществ. – М.:Медицина, 1974. – 123с.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Грудянов А.И., Дмитриева Л.А., Максимовский Ю.М. Пародонтология. Современное состояние вопроса и направления научных разр</w:t>
      </w:r>
      <w:r>
        <w:rPr>
          <w:spacing w:val="10"/>
          <w:sz w:val="28"/>
        </w:rPr>
        <w:t>а</w:t>
      </w:r>
      <w:r>
        <w:rPr>
          <w:spacing w:val="10"/>
          <w:sz w:val="28"/>
        </w:rPr>
        <w:t>боток // Стоматология. – 1999. – №1. – С.31-33.</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Грудянов А.И. Пародонтология. Избранные лекции. – М., 1997. – 33с.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Горзов І.П., Потапчук А.М. Екологічні аспекти карієсу зубі</w:t>
      </w:r>
      <w:proofErr w:type="gramStart"/>
      <w:r>
        <w:rPr>
          <w:spacing w:val="10"/>
          <w:sz w:val="28"/>
        </w:rPr>
        <w:t>в</w:t>
      </w:r>
      <w:proofErr w:type="gramEnd"/>
      <w:r>
        <w:rPr>
          <w:spacing w:val="10"/>
          <w:sz w:val="28"/>
        </w:rPr>
        <w:t xml:space="preserve"> та хвороб пародонту. – Ужгород ВАТ “Патент”. – 1998. – 225с.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Гупала Н.Б., </w:t>
      </w:r>
      <w:proofErr w:type="gramStart"/>
      <w:r>
        <w:rPr>
          <w:spacing w:val="10"/>
          <w:sz w:val="28"/>
        </w:rPr>
        <w:t>Біб</w:t>
      </w:r>
      <w:proofErr w:type="gramEnd"/>
      <w:r>
        <w:rPr>
          <w:spacing w:val="10"/>
          <w:sz w:val="28"/>
        </w:rPr>
        <w:t>ік С.М., Хмелевська С.С. Лікувально-профілактичні стоматологічні фітопасти // Фармац. журн. – 1997. – №5. – С.44-48.</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Давтян Л.Л. Технология и изучение стоматологических лекарственных пленок для лечения больных с воспалительными заболеваниями пародонта. Автореф. дис. … канд. фармац. наук. Запорожье 1996. – 24с.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Данилевский М.Ф., Борисенко А.В. До питання про класифікацію та термінологію захворювань пародонту // Новини стоматології. – 2001. –№1(26). – С.8-10.</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Данилевский Н.Ф., Борисенко А.В. Заболевания пародонта. – К.: Здор</w:t>
      </w:r>
      <w:r>
        <w:rPr>
          <w:spacing w:val="10"/>
          <w:sz w:val="28"/>
        </w:rPr>
        <w:t>о</w:t>
      </w:r>
      <w:r>
        <w:rPr>
          <w:spacing w:val="10"/>
          <w:sz w:val="28"/>
        </w:rPr>
        <w:t>вье, 2000. – 464с.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lastRenderedPageBreak/>
        <w:t xml:space="preserve">Данилевский Н.Ф. Систематика болезней пародонта // </w:t>
      </w:r>
      <w:proofErr w:type="gramStart"/>
      <w:r>
        <w:rPr>
          <w:spacing w:val="10"/>
          <w:sz w:val="28"/>
        </w:rPr>
        <w:t>В</w:t>
      </w:r>
      <w:proofErr w:type="gramEnd"/>
      <w:r>
        <w:rPr>
          <w:spacing w:val="10"/>
          <w:sz w:val="28"/>
        </w:rPr>
        <w:t>існик стоматології. – 1994. – №1. – С.17-21.</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Державна фармакопея України / Державне </w:t>
      </w:r>
      <w:proofErr w:type="gramStart"/>
      <w:r>
        <w:rPr>
          <w:spacing w:val="10"/>
          <w:sz w:val="28"/>
        </w:rPr>
        <w:t>п</w:t>
      </w:r>
      <w:proofErr w:type="gramEnd"/>
      <w:r>
        <w:rPr>
          <w:spacing w:val="10"/>
          <w:sz w:val="28"/>
        </w:rPr>
        <w:t>ідприємство “На</w:t>
      </w:r>
      <w:r>
        <w:rPr>
          <w:spacing w:val="10"/>
          <w:sz w:val="28"/>
        </w:rPr>
        <w:t>у</w:t>
      </w:r>
      <w:r>
        <w:rPr>
          <w:spacing w:val="10"/>
          <w:sz w:val="28"/>
        </w:rPr>
        <w:t>ково-експертний фармакопейний центр” – 1-е вид. – Х.:</w:t>
      </w:r>
      <w:proofErr w:type="gramStart"/>
      <w:r>
        <w:rPr>
          <w:spacing w:val="10"/>
          <w:sz w:val="28"/>
        </w:rPr>
        <w:t>Р</w:t>
      </w:r>
      <w:proofErr w:type="gramEnd"/>
      <w:r>
        <w:rPr>
          <w:spacing w:val="10"/>
          <w:sz w:val="28"/>
        </w:rPr>
        <w:t>ІРЕГ, 2001. – 556с.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z w:val="28"/>
        </w:rPr>
      </w:pPr>
      <w:r>
        <w:rPr>
          <w:spacing w:val="10"/>
          <w:sz w:val="28"/>
        </w:rPr>
        <w:t>Державний реє</w:t>
      </w:r>
      <w:proofErr w:type="gramStart"/>
      <w:r>
        <w:rPr>
          <w:spacing w:val="10"/>
          <w:sz w:val="28"/>
        </w:rPr>
        <w:t>стр</w:t>
      </w:r>
      <w:proofErr w:type="gramEnd"/>
      <w:r>
        <w:rPr>
          <w:spacing w:val="10"/>
          <w:sz w:val="28"/>
        </w:rPr>
        <w:t xml:space="preserve"> лікарських засобів України. – Киї</w:t>
      </w:r>
      <w:proofErr w:type="gramStart"/>
      <w:r>
        <w:rPr>
          <w:spacing w:val="10"/>
          <w:sz w:val="28"/>
        </w:rPr>
        <w:t>в</w:t>
      </w:r>
      <w:proofErr w:type="gramEnd"/>
      <w:r>
        <w:rPr>
          <w:spacing w:val="10"/>
          <w:sz w:val="28"/>
        </w:rPr>
        <w:t>: PS World Ucraine, 1996.–364с.</w:t>
      </w:r>
      <w:r>
        <w:rPr>
          <w:sz w:val="28"/>
        </w:rPr>
        <w:t xml:space="preserve">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Дмитриева Л.А., Романов А.Е., Царев В.Н. и др. Сравнительная характеристика антибактериальной активности новых антисептиков и перспективы их применения в стоматологической практике // Стоматология. – 1997. – №2. – С.26-27.</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Дмитриевский Д.И. Создание комбинированных лекарственных форм с заданными фармакотерапевтическими свойствами на основе водорастворимых полимеров: Дис... д-ра фармац. наук: 15.00.01. – Х., 1985. – 400с.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Допоміжні речовини та їх застосування </w:t>
      </w:r>
      <w:proofErr w:type="gramStart"/>
      <w:r>
        <w:rPr>
          <w:spacing w:val="10"/>
          <w:sz w:val="28"/>
        </w:rPr>
        <w:t>в</w:t>
      </w:r>
      <w:proofErr w:type="gramEnd"/>
      <w:r>
        <w:rPr>
          <w:spacing w:val="10"/>
          <w:sz w:val="28"/>
        </w:rPr>
        <w:t xml:space="preserve"> технології лікарських форм. Довідковий </w:t>
      </w:r>
      <w:proofErr w:type="gramStart"/>
      <w:r>
        <w:rPr>
          <w:spacing w:val="10"/>
          <w:sz w:val="28"/>
        </w:rPr>
        <w:t>пос</w:t>
      </w:r>
      <w:proofErr w:type="gramEnd"/>
      <w:r>
        <w:rPr>
          <w:spacing w:val="10"/>
          <w:sz w:val="28"/>
        </w:rPr>
        <w:t>ібник / Ф.Жогло, В.Возняк, В.Попович, Я.Богдан. – Львів, 1996. – С.20-51.</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Заболевания пародонта: Атлас / Н.Ф. Данилевский (ред.), Е.А. Магид, Н.А. Мухин, В.Ю. Миликевич и др. – 2е изд., перераб. и доп. – М.: М</w:t>
      </w:r>
      <w:r>
        <w:rPr>
          <w:spacing w:val="10"/>
          <w:sz w:val="28"/>
        </w:rPr>
        <w:t>е</w:t>
      </w:r>
      <w:r>
        <w:rPr>
          <w:spacing w:val="10"/>
          <w:sz w:val="28"/>
        </w:rPr>
        <w:t>дицина, 1999. – 328с.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Зиборов А.С. Удаление зубного налета в профилактике заболеваний пародонта // Стоматология. – 1993. – №2. – С.22-23.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Иванов В.С. Заболевания пародонта. – 4е изд., перераб. и доп. – М.: Медицинское информационное агентство, 2001. – 300с.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Иванов Л.В. Изучение взаимодействия некоторых гидрофильных неводных растворителей с биомембранами различных клеток методами спиновых и флуоресцентных зондов // Фармаком. – 1999. – №2.– С.14-17.</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Иванов Л.В. Изучение механизмов дегидратации клеток эритроцитов под действием некоторых гидрофильных неводных растворит</w:t>
      </w:r>
      <w:r>
        <w:rPr>
          <w:spacing w:val="10"/>
          <w:sz w:val="28"/>
        </w:rPr>
        <w:t>е</w:t>
      </w:r>
      <w:r>
        <w:rPr>
          <w:spacing w:val="10"/>
          <w:sz w:val="28"/>
        </w:rPr>
        <w:t>лей // Фармаком. – 1998. – №5. – С.43-46.</w:t>
      </w:r>
    </w:p>
    <w:p w:rsidR="001573D9" w:rsidRDefault="001573D9" w:rsidP="004116C3">
      <w:pPr>
        <w:numPr>
          <w:ilvl w:val="0"/>
          <w:numId w:val="49"/>
        </w:numPr>
        <w:suppressLineNumbers/>
        <w:tabs>
          <w:tab w:val="clear" w:pos="720"/>
          <w:tab w:val="left" w:pos="540"/>
        </w:tabs>
        <w:spacing w:line="360" w:lineRule="auto"/>
        <w:ind w:left="0" w:firstLine="0"/>
        <w:jc w:val="both"/>
        <w:rPr>
          <w:sz w:val="28"/>
        </w:rPr>
      </w:pPr>
      <w:r>
        <w:rPr>
          <w:spacing w:val="10"/>
          <w:sz w:val="28"/>
        </w:rPr>
        <w:lastRenderedPageBreak/>
        <w:t xml:space="preserve">Иоффе Е. Зубоврачебные заметки. – Нью-Йорк; </w:t>
      </w:r>
      <w:proofErr w:type="gramStart"/>
      <w:r>
        <w:rPr>
          <w:spacing w:val="10"/>
          <w:sz w:val="28"/>
        </w:rPr>
        <w:t>С-Пб</w:t>
      </w:r>
      <w:proofErr w:type="gramEnd"/>
      <w:r>
        <w:rPr>
          <w:spacing w:val="10"/>
          <w:sz w:val="28"/>
        </w:rPr>
        <w:t>, 1999. – 216с.</w:t>
      </w:r>
    </w:p>
    <w:p w:rsidR="001573D9" w:rsidRDefault="001573D9" w:rsidP="004116C3">
      <w:pPr>
        <w:numPr>
          <w:ilvl w:val="0"/>
          <w:numId w:val="49"/>
        </w:numPr>
        <w:suppressLineNumbers/>
        <w:tabs>
          <w:tab w:val="clear" w:pos="720"/>
          <w:tab w:val="left" w:pos="540"/>
        </w:tabs>
        <w:spacing w:line="360" w:lineRule="auto"/>
        <w:ind w:left="0" w:firstLine="0"/>
        <w:jc w:val="both"/>
        <w:rPr>
          <w:sz w:val="28"/>
        </w:rPr>
      </w:pPr>
      <w:r>
        <w:rPr>
          <w:sz w:val="28"/>
        </w:rPr>
        <w:t xml:space="preserve"> Козир Г.Р. Антимікробна активність стоматологічних гелів з ФГПП по відношенню до анаеробних мікроорганізмів // Зб. тез доп. ІІІ Міжнар. наук</w:t>
      </w:r>
      <w:proofErr w:type="gramStart"/>
      <w:r>
        <w:rPr>
          <w:sz w:val="28"/>
        </w:rPr>
        <w:t>.-</w:t>
      </w:r>
      <w:proofErr w:type="gramEnd"/>
      <w:r>
        <w:rPr>
          <w:sz w:val="28"/>
        </w:rPr>
        <w:t xml:space="preserve">практ. конф. “Наука і </w:t>
      </w:r>
      <w:proofErr w:type="gramStart"/>
      <w:r>
        <w:rPr>
          <w:sz w:val="28"/>
        </w:rPr>
        <w:t>соц</w:t>
      </w:r>
      <w:proofErr w:type="gramEnd"/>
      <w:r>
        <w:rPr>
          <w:sz w:val="28"/>
        </w:rPr>
        <w:t xml:space="preserve">іальні проблеми суспільства: медицина, фармація, біотехнологія”. – Х.: </w:t>
      </w:r>
      <w:proofErr w:type="gramStart"/>
      <w:r>
        <w:rPr>
          <w:sz w:val="28"/>
        </w:rPr>
        <w:t>Вид-во</w:t>
      </w:r>
      <w:proofErr w:type="gramEnd"/>
      <w:r>
        <w:rPr>
          <w:sz w:val="28"/>
        </w:rPr>
        <w:t xml:space="preserve">  НФАУ. - 2003. – С. 155. </w:t>
      </w:r>
    </w:p>
    <w:p w:rsidR="001573D9" w:rsidRDefault="001573D9" w:rsidP="004116C3">
      <w:pPr>
        <w:numPr>
          <w:ilvl w:val="0"/>
          <w:numId w:val="49"/>
        </w:numPr>
        <w:suppressLineNumbers/>
        <w:tabs>
          <w:tab w:val="clear" w:pos="720"/>
          <w:tab w:val="left" w:pos="540"/>
        </w:tabs>
        <w:spacing w:line="360" w:lineRule="auto"/>
        <w:ind w:left="0" w:firstLine="0"/>
        <w:jc w:val="both"/>
        <w:rPr>
          <w:sz w:val="28"/>
        </w:rPr>
      </w:pPr>
      <w:r>
        <w:rPr>
          <w:sz w:val="28"/>
        </w:rPr>
        <w:t>Козир Г.Р. Стандартизація стоматологічного гелю з фенольним гідрофобним препаратом прополісу // Мат. ІІ з’їзду апітерапевтів України “Апітер</w:t>
      </w:r>
      <w:r>
        <w:rPr>
          <w:sz w:val="28"/>
        </w:rPr>
        <w:t>а</w:t>
      </w:r>
      <w:r>
        <w:rPr>
          <w:sz w:val="28"/>
        </w:rPr>
        <w:t xml:space="preserve">пія: погляд у майбутнє” – Х.: </w:t>
      </w:r>
      <w:proofErr w:type="gramStart"/>
      <w:r>
        <w:rPr>
          <w:sz w:val="28"/>
        </w:rPr>
        <w:t>Вид-во</w:t>
      </w:r>
      <w:proofErr w:type="gramEnd"/>
      <w:r>
        <w:rPr>
          <w:sz w:val="28"/>
        </w:rPr>
        <w:t xml:space="preserve"> НФаУ: Золоті сторінки, 2002. – С. 78-83. </w:t>
      </w:r>
    </w:p>
    <w:p w:rsidR="001573D9" w:rsidRDefault="001573D9" w:rsidP="004116C3">
      <w:pPr>
        <w:numPr>
          <w:ilvl w:val="0"/>
          <w:numId w:val="49"/>
        </w:numPr>
        <w:suppressLineNumbers/>
        <w:tabs>
          <w:tab w:val="clear" w:pos="720"/>
          <w:tab w:val="left" w:pos="540"/>
        </w:tabs>
        <w:spacing w:line="360" w:lineRule="auto"/>
        <w:ind w:left="0" w:firstLine="0"/>
        <w:jc w:val="both"/>
        <w:rPr>
          <w:sz w:val="28"/>
        </w:rPr>
      </w:pPr>
      <w:r>
        <w:rPr>
          <w:sz w:val="28"/>
        </w:rPr>
        <w:t>Козир Г.Р., Тихонов О.І. Застосування прополісу для місцевої терапії пародонтозу  // Всеукр. науково-практ. конф. “Ліки – людині”. – Харків. – 2002. – Т.</w:t>
      </w:r>
      <w:proofErr w:type="gramStart"/>
      <w:r>
        <w:rPr>
          <w:sz w:val="28"/>
        </w:rPr>
        <w:t>Х</w:t>
      </w:r>
      <w:proofErr w:type="gramEnd"/>
      <w:r>
        <w:rPr>
          <w:sz w:val="28"/>
        </w:rPr>
        <w:t xml:space="preserve">VII. – №1. – С.37-39. </w:t>
      </w:r>
    </w:p>
    <w:p w:rsidR="001573D9" w:rsidRDefault="001573D9" w:rsidP="004116C3">
      <w:pPr>
        <w:numPr>
          <w:ilvl w:val="0"/>
          <w:numId w:val="49"/>
        </w:numPr>
        <w:suppressLineNumbers/>
        <w:tabs>
          <w:tab w:val="clear" w:pos="720"/>
          <w:tab w:val="left" w:pos="540"/>
        </w:tabs>
        <w:spacing w:line="360" w:lineRule="auto"/>
        <w:ind w:left="0" w:firstLine="0"/>
        <w:jc w:val="both"/>
        <w:rPr>
          <w:sz w:val="28"/>
        </w:rPr>
      </w:pPr>
      <w:r>
        <w:rPr>
          <w:sz w:val="28"/>
        </w:rPr>
        <w:t xml:space="preserve">Козир Г.Р., Тихонов О.І. Розробка носія </w:t>
      </w:r>
      <w:proofErr w:type="gramStart"/>
      <w:r>
        <w:rPr>
          <w:sz w:val="28"/>
        </w:rPr>
        <w:t>для</w:t>
      </w:r>
      <w:proofErr w:type="gramEnd"/>
      <w:r>
        <w:rPr>
          <w:sz w:val="28"/>
        </w:rPr>
        <w:t xml:space="preserve"> </w:t>
      </w:r>
      <w:proofErr w:type="gramStart"/>
      <w:r>
        <w:rPr>
          <w:sz w:val="28"/>
        </w:rPr>
        <w:t>стоматолог</w:t>
      </w:r>
      <w:proofErr w:type="gramEnd"/>
      <w:r>
        <w:rPr>
          <w:sz w:val="28"/>
        </w:rPr>
        <w:t>ічного гелю з препаратом прополісу // Фармац. журн. – 2003.— №1. – С. 78-82.</w:t>
      </w:r>
    </w:p>
    <w:p w:rsidR="001573D9" w:rsidRDefault="001573D9" w:rsidP="004116C3">
      <w:pPr>
        <w:numPr>
          <w:ilvl w:val="0"/>
          <w:numId w:val="49"/>
        </w:numPr>
        <w:suppressLineNumbers/>
        <w:tabs>
          <w:tab w:val="clear" w:pos="720"/>
          <w:tab w:val="left" w:pos="540"/>
        </w:tabs>
        <w:spacing w:line="360" w:lineRule="auto"/>
        <w:ind w:left="0" w:firstLine="0"/>
        <w:jc w:val="both"/>
        <w:rPr>
          <w:sz w:val="28"/>
        </w:rPr>
      </w:pPr>
      <w:r>
        <w:rPr>
          <w:sz w:val="28"/>
        </w:rPr>
        <w:t xml:space="preserve">Козир Г.Р., Тихонов О.І. Створення стоматологічного гелю з ФГПП // </w:t>
      </w:r>
      <w:proofErr w:type="gramStart"/>
      <w:r>
        <w:rPr>
          <w:sz w:val="28"/>
        </w:rPr>
        <w:t>В</w:t>
      </w:r>
      <w:proofErr w:type="gramEnd"/>
      <w:r>
        <w:rPr>
          <w:sz w:val="28"/>
        </w:rPr>
        <w:t>існик фармації. – 2002. – №2, Т30. – С.59-60.</w:t>
      </w:r>
    </w:p>
    <w:p w:rsidR="001573D9" w:rsidRDefault="001573D9" w:rsidP="004116C3">
      <w:pPr>
        <w:numPr>
          <w:ilvl w:val="0"/>
          <w:numId w:val="49"/>
        </w:numPr>
        <w:suppressLineNumbers/>
        <w:tabs>
          <w:tab w:val="clear" w:pos="720"/>
          <w:tab w:val="left" w:pos="540"/>
        </w:tabs>
        <w:spacing w:line="360" w:lineRule="auto"/>
        <w:ind w:left="0" w:firstLine="0"/>
        <w:jc w:val="both"/>
        <w:rPr>
          <w:sz w:val="28"/>
        </w:rPr>
      </w:pPr>
      <w:r>
        <w:rPr>
          <w:sz w:val="28"/>
        </w:rPr>
        <w:t>Козыр Г.Р., Тихонов О.И., Живора Н.В. Биофармацевтические исследования по разработке состава лечебного стоматологического геля // Сб. тез. д</w:t>
      </w:r>
      <w:r>
        <w:rPr>
          <w:sz w:val="28"/>
        </w:rPr>
        <w:t>о</w:t>
      </w:r>
      <w:r>
        <w:rPr>
          <w:sz w:val="28"/>
        </w:rPr>
        <w:t>кл. науч</w:t>
      </w:r>
      <w:proofErr w:type="gramStart"/>
      <w:r>
        <w:rPr>
          <w:sz w:val="28"/>
        </w:rPr>
        <w:t>.-</w:t>
      </w:r>
      <w:proofErr w:type="gramEnd"/>
      <w:r>
        <w:rPr>
          <w:sz w:val="28"/>
        </w:rPr>
        <w:t>практич. конф., посвященной 65-летию Ташкентского фармацевтического института «Интеграция образования, науки и производства в фарм</w:t>
      </w:r>
      <w:r>
        <w:rPr>
          <w:sz w:val="28"/>
        </w:rPr>
        <w:t>а</w:t>
      </w:r>
      <w:r>
        <w:rPr>
          <w:sz w:val="28"/>
        </w:rPr>
        <w:t xml:space="preserve">ции». – Ташкент. – 2002. – С.46-47. </w:t>
      </w:r>
    </w:p>
    <w:p w:rsidR="001573D9" w:rsidRDefault="001573D9" w:rsidP="004116C3">
      <w:pPr>
        <w:numPr>
          <w:ilvl w:val="0"/>
          <w:numId w:val="49"/>
        </w:numPr>
        <w:suppressLineNumbers/>
        <w:tabs>
          <w:tab w:val="clear" w:pos="720"/>
          <w:tab w:val="left" w:pos="540"/>
        </w:tabs>
        <w:spacing w:line="360" w:lineRule="auto"/>
        <w:ind w:left="0" w:firstLine="0"/>
        <w:jc w:val="both"/>
        <w:rPr>
          <w:sz w:val="28"/>
        </w:rPr>
      </w:pPr>
      <w:r>
        <w:rPr>
          <w:sz w:val="28"/>
        </w:rPr>
        <w:t>Козир Г.Р., Тихонов О.І., Живора Н.В. Вивчення осмотичних властивостей гелів на основі карбополу</w:t>
      </w:r>
      <w:r>
        <w:rPr>
          <w:color w:val="0000FF"/>
          <w:sz w:val="28"/>
        </w:rPr>
        <w:t xml:space="preserve"> </w:t>
      </w:r>
      <w:r>
        <w:rPr>
          <w:sz w:val="28"/>
        </w:rPr>
        <w:t>// Зб. тез доп. всеукр. наук</w:t>
      </w:r>
      <w:proofErr w:type="gramStart"/>
      <w:r>
        <w:rPr>
          <w:sz w:val="28"/>
        </w:rPr>
        <w:t>.-</w:t>
      </w:r>
      <w:proofErr w:type="gramEnd"/>
      <w:r>
        <w:rPr>
          <w:sz w:val="28"/>
        </w:rPr>
        <w:t xml:space="preserve">практичної конф. “Фармація ХХІ століття”. – Х: </w:t>
      </w:r>
      <w:proofErr w:type="gramStart"/>
      <w:r>
        <w:rPr>
          <w:sz w:val="28"/>
        </w:rPr>
        <w:t>Вид-во</w:t>
      </w:r>
      <w:proofErr w:type="gramEnd"/>
      <w:r>
        <w:rPr>
          <w:sz w:val="28"/>
        </w:rPr>
        <w:t xml:space="preserve"> НФаУ “Золоті сторінки”. – 2002. – С. 46-47</w:t>
      </w:r>
    </w:p>
    <w:p w:rsidR="001573D9" w:rsidRDefault="001573D9" w:rsidP="004116C3">
      <w:pPr>
        <w:numPr>
          <w:ilvl w:val="0"/>
          <w:numId w:val="49"/>
        </w:numPr>
        <w:suppressLineNumbers/>
        <w:tabs>
          <w:tab w:val="clear" w:pos="720"/>
          <w:tab w:val="left" w:pos="540"/>
        </w:tabs>
        <w:spacing w:line="360" w:lineRule="auto"/>
        <w:ind w:left="0" w:firstLine="0"/>
        <w:jc w:val="both"/>
        <w:rPr>
          <w:sz w:val="28"/>
        </w:rPr>
      </w:pPr>
      <w:r>
        <w:rPr>
          <w:sz w:val="28"/>
        </w:rPr>
        <w:t>Козир Г.Р., Тихонов О.І., Живора Н.В. Вивчення структурно-механічних властивостей гелів з препаратом прополісу //</w:t>
      </w:r>
      <w:r>
        <w:rPr>
          <w:color w:val="0000FF"/>
          <w:sz w:val="28"/>
        </w:rPr>
        <w:t xml:space="preserve"> </w:t>
      </w:r>
      <w:r>
        <w:rPr>
          <w:sz w:val="28"/>
        </w:rPr>
        <w:t xml:space="preserve">Фармац. журн. – 2002.— №6. – С.53-57. </w:t>
      </w:r>
    </w:p>
    <w:p w:rsidR="001573D9" w:rsidRDefault="001573D9" w:rsidP="004116C3">
      <w:pPr>
        <w:numPr>
          <w:ilvl w:val="0"/>
          <w:numId w:val="49"/>
        </w:numPr>
        <w:suppressLineNumbers/>
        <w:tabs>
          <w:tab w:val="clear" w:pos="720"/>
          <w:tab w:val="left" w:pos="540"/>
        </w:tabs>
        <w:spacing w:line="360" w:lineRule="auto"/>
        <w:ind w:left="0" w:firstLine="0"/>
        <w:jc w:val="both"/>
        <w:rPr>
          <w:sz w:val="28"/>
        </w:rPr>
      </w:pPr>
      <w:r>
        <w:rPr>
          <w:sz w:val="28"/>
        </w:rPr>
        <w:t xml:space="preserve">Козир Г.Р., Тихонов О.І., Живора Н.В. До питання розробки складу зубної пасти з фенольним гідрофобним препаратом прополісу // </w:t>
      </w:r>
      <w:proofErr w:type="gramStart"/>
      <w:r>
        <w:rPr>
          <w:sz w:val="28"/>
        </w:rPr>
        <w:t>В</w:t>
      </w:r>
      <w:proofErr w:type="gramEnd"/>
      <w:r>
        <w:rPr>
          <w:sz w:val="28"/>
        </w:rPr>
        <w:t>існик фармації. – 2002. – №1(29). – С36-39.</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lastRenderedPageBreak/>
        <w:t>Косенко С.В., Коссович Т.Ю. Лечение периодонтита препаратами прополиса пролонгированного воздействия (клинико-рентгенологическое исследование) // Стоматология. – 1990. – Т.69, №2 – С.27-29.</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Крылов Ю.Ф., Зорян Е.В., Новикова Н.В. Особенности противовоспалительного действия препаратов, используемых в стоматологии // Ст</w:t>
      </w:r>
      <w:r>
        <w:rPr>
          <w:spacing w:val="10"/>
          <w:sz w:val="28"/>
        </w:rPr>
        <w:t>о</w:t>
      </w:r>
      <w:r>
        <w:rPr>
          <w:spacing w:val="10"/>
          <w:sz w:val="28"/>
        </w:rPr>
        <w:t>матология. – 1995. – Т.74. –  №6. – С. 58-63.</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Курбат Н.М., Станкевич П.Б. Рецептурный справочник врача. – Мн.: Высш.шк., 1996. – 495 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Куркин В.А., Браславский В.Б., Запесочная Г.Г. Определение флавоноидов в прополисе // Фармация. – 1992. – Т.41, –  №1. – С.35-39.</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Курякина Н.В., Алексеева О.А., Третьякова Т.А., Макарова В.Г. Лекарственные растения и продукты пчеловодства, применяемые в стоматологии. – М.: Мед</w:t>
      </w:r>
      <w:proofErr w:type="gramStart"/>
      <w:r>
        <w:rPr>
          <w:spacing w:val="10"/>
          <w:sz w:val="28"/>
        </w:rPr>
        <w:t>.</w:t>
      </w:r>
      <w:proofErr w:type="gramEnd"/>
      <w:r>
        <w:rPr>
          <w:spacing w:val="10"/>
          <w:sz w:val="28"/>
        </w:rPr>
        <w:t xml:space="preserve"> </w:t>
      </w:r>
      <w:proofErr w:type="gramStart"/>
      <w:r>
        <w:rPr>
          <w:spacing w:val="10"/>
          <w:sz w:val="28"/>
        </w:rPr>
        <w:t>к</w:t>
      </w:r>
      <w:proofErr w:type="gramEnd"/>
      <w:r>
        <w:rPr>
          <w:spacing w:val="10"/>
          <w:sz w:val="28"/>
        </w:rPr>
        <w:t>нига; Н.Новгород: Изд-во НГМА, 2000, –  282с.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Курякина Н.В., Т.Ф. Кутепова Заболевания пародонта. – М.: медицинская книга, Н.Новгород</w:t>
      </w:r>
      <w:proofErr w:type="gramStart"/>
      <w:r>
        <w:rPr>
          <w:spacing w:val="10"/>
          <w:sz w:val="28"/>
        </w:rPr>
        <w:t xml:space="preserve">: : </w:t>
      </w:r>
      <w:proofErr w:type="gramEnd"/>
      <w:r>
        <w:rPr>
          <w:spacing w:val="10"/>
          <w:sz w:val="28"/>
        </w:rPr>
        <w:t xml:space="preserve">Изд-во НГМА, 2000. – 162с.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Куцевляк В.Ф. Современные представления об этиологии и патогенезе болезней пародонта // Харьк. мед</w:t>
      </w:r>
      <w:proofErr w:type="gramStart"/>
      <w:r>
        <w:rPr>
          <w:spacing w:val="10"/>
          <w:sz w:val="28"/>
        </w:rPr>
        <w:t>.</w:t>
      </w:r>
      <w:proofErr w:type="gramEnd"/>
      <w:r>
        <w:rPr>
          <w:spacing w:val="10"/>
          <w:sz w:val="28"/>
        </w:rPr>
        <w:t xml:space="preserve"> </w:t>
      </w:r>
      <w:proofErr w:type="gramStart"/>
      <w:r>
        <w:rPr>
          <w:spacing w:val="10"/>
          <w:sz w:val="28"/>
        </w:rPr>
        <w:t>ж</w:t>
      </w:r>
      <w:proofErr w:type="gramEnd"/>
      <w:r>
        <w:rPr>
          <w:spacing w:val="10"/>
          <w:sz w:val="28"/>
        </w:rPr>
        <w:t>урн. – 1995. – №3-4. – С.49-52.</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z w:val="28"/>
        </w:rPr>
        <w:t>Лабораторна діагностика гнійно-запальних захворювань, обумовлених асп</w:t>
      </w:r>
      <w:r>
        <w:rPr>
          <w:sz w:val="28"/>
        </w:rPr>
        <w:t>о</w:t>
      </w:r>
      <w:r>
        <w:rPr>
          <w:sz w:val="28"/>
        </w:rPr>
        <w:t>рогенними анаеробними мікроорганізмами (Методичні рекомендац</w:t>
      </w:r>
      <w:proofErr w:type="gramStart"/>
      <w:r>
        <w:rPr>
          <w:sz w:val="28"/>
        </w:rPr>
        <w:t xml:space="preserve">ії), -- </w:t>
      </w:r>
      <w:proofErr w:type="gramEnd"/>
      <w:r>
        <w:rPr>
          <w:sz w:val="28"/>
        </w:rPr>
        <w:t xml:space="preserve">Харків – 2000. – 35с.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Лекарственные препараты зарубежных фирм в России: Справочник. – М.: АстраФармСервис, 1993. – 717 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Лекарственные препараты прополиса / Тихонов А.И., Ярных Т.Г., Будникова Т.Н., Вишневская Л.И. // ІІІ науч. съезд фармац. Молдовы: Тез</w:t>
      </w:r>
      <w:proofErr w:type="gramStart"/>
      <w:r>
        <w:rPr>
          <w:spacing w:val="10"/>
          <w:sz w:val="28"/>
        </w:rPr>
        <w:t>.</w:t>
      </w:r>
      <w:proofErr w:type="gramEnd"/>
      <w:r>
        <w:rPr>
          <w:spacing w:val="10"/>
          <w:sz w:val="28"/>
        </w:rPr>
        <w:t xml:space="preserve"> </w:t>
      </w:r>
      <w:proofErr w:type="gramStart"/>
      <w:r>
        <w:rPr>
          <w:spacing w:val="10"/>
          <w:sz w:val="28"/>
        </w:rPr>
        <w:t>д</w:t>
      </w:r>
      <w:proofErr w:type="gramEnd"/>
      <w:r>
        <w:rPr>
          <w:spacing w:val="10"/>
          <w:sz w:val="28"/>
        </w:rPr>
        <w:t>окл. – Кишинев, 1993. – С.265-266.</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Лысокобылка А.А., Безуглая Е.П., Ляпунов Н.А. Создание мягких лекарственных средств на различных основах. Сообщение 3. Влияние воды и эмульгаторов на реологические свойства водорастворимых мазевых основ // Фармаком. – 2001. – №4. – С. 1-7.</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lastRenderedPageBreak/>
        <w:t>Лобко С.С. Профилактика  болезней периодонта. – Минск, 1995. – 30 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Ляпунов Н.А., Воловик Н.В. Создание мягких лекарственных средств на различных основах. Сообщение 2. Исследование реологических свойств гелей, образованных карбомерами // Фармаком. – 2001. – №2. – С.52-61.</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Мазі. </w:t>
      </w:r>
      <w:r>
        <w:rPr>
          <w:spacing w:val="10"/>
          <w:sz w:val="28"/>
          <w:lang w:val="en-US"/>
        </w:rPr>
        <w:t>IV</w:t>
      </w:r>
      <w:r>
        <w:rPr>
          <w:spacing w:val="10"/>
          <w:sz w:val="28"/>
        </w:rPr>
        <w:t>. Звільнення та всмоктування лікарських речовин з мазевих основ та фактори, що впливають на терапевтичну ефективність мазей /І.М. Перцев, Г.С. Башура, Д.П. Сало, І.О. Муравйов, О.А. Пімінов</w:t>
      </w:r>
      <w:proofErr w:type="gramStart"/>
      <w:r>
        <w:rPr>
          <w:spacing w:val="10"/>
          <w:sz w:val="28"/>
        </w:rPr>
        <w:t xml:space="preserve"> // Ф</w:t>
      </w:r>
      <w:proofErr w:type="gramEnd"/>
      <w:r>
        <w:rPr>
          <w:spacing w:val="10"/>
          <w:sz w:val="28"/>
        </w:rPr>
        <w:t>арм. журнал. – 1972. – № 6. – С. 15 – 21.</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Макарова В.Г., Семенченко М.В., Якушева Е.Н. Иммунобиологическое действие меда, пыльцы и прополиса // Гастроэнтер</w:t>
      </w:r>
      <w:r>
        <w:rPr>
          <w:spacing w:val="10"/>
          <w:sz w:val="28"/>
        </w:rPr>
        <w:t>о</w:t>
      </w:r>
      <w:r>
        <w:rPr>
          <w:spacing w:val="10"/>
          <w:sz w:val="28"/>
        </w:rPr>
        <w:t>логия. –1996. – №4. –  С.76-79.</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Максимовская Л.Н., Рощина П.И. Лекарственные средства в стоматологии: Справочник. – 2-е изд. перераб. и доп. – М.: Медицина, 2000. – 239с.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Машковский М.Д. Лекарственные средства: Пособие для врачей. – Х.: Торсинг, 1997. – Т. 2. – 368 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z w:val="28"/>
        </w:rPr>
        <w:t>Мікробіологічне обґрунтування складу стоматологічного гелю з препаратом прополісу / І.Л.Дикий, О.І.Тихонов, Г.Р.Козир, Л.Ф.Сі</w:t>
      </w:r>
      <w:proofErr w:type="gramStart"/>
      <w:r>
        <w:rPr>
          <w:sz w:val="28"/>
        </w:rPr>
        <w:t>лаєва</w:t>
      </w:r>
      <w:proofErr w:type="gramEnd"/>
      <w:r>
        <w:rPr>
          <w:sz w:val="28"/>
        </w:rPr>
        <w:t xml:space="preserve"> // Вісник фармації. – 2003. – №2, Т34. – С.57-61.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Монастирський В.А., Гриновець В.С. </w:t>
      </w:r>
      <w:proofErr w:type="gramStart"/>
      <w:r>
        <w:rPr>
          <w:spacing w:val="10"/>
          <w:sz w:val="28"/>
        </w:rPr>
        <w:t>Нов</w:t>
      </w:r>
      <w:proofErr w:type="gramEnd"/>
      <w:r>
        <w:rPr>
          <w:spacing w:val="10"/>
          <w:sz w:val="28"/>
        </w:rPr>
        <w:t xml:space="preserve">і погляди на етіологію та патогенез пародонтозу // Новини стоматології. – 1998. – №2 (15). – С.57-59.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Надлежащая производственная практика лекарственных средтв</w:t>
      </w:r>
      <w:proofErr w:type="gramStart"/>
      <w:r>
        <w:rPr>
          <w:spacing w:val="10"/>
          <w:sz w:val="28"/>
        </w:rPr>
        <w:t xml:space="preserve"> / П</w:t>
      </w:r>
      <w:proofErr w:type="gramEnd"/>
      <w:r>
        <w:rPr>
          <w:spacing w:val="10"/>
          <w:sz w:val="28"/>
        </w:rPr>
        <w:t>од ред. Н.А.</w:t>
      </w:r>
      <w:r>
        <w:rPr>
          <w:spacing w:val="10"/>
          <w:sz w:val="28"/>
          <w:lang w:val="en-US"/>
        </w:rPr>
        <w:t> </w:t>
      </w:r>
      <w:r>
        <w:rPr>
          <w:spacing w:val="10"/>
          <w:sz w:val="28"/>
        </w:rPr>
        <w:t>Ляпунова, В.А.</w:t>
      </w:r>
      <w:r>
        <w:rPr>
          <w:spacing w:val="10"/>
          <w:sz w:val="28"/>
          <w:lang w:val="en-US"/>
        </w:rPr>
        <w:t> </w:t>
      </w:r>
      <w:r>
        <w:rPr>
          <w:spacing w:val="10"/>
          <w:sz w:val="28"/>
        </w:rPr>
        <w:t>Загория, В.П.</w:t>
      </w:r>
      <w:r>
        <w:rPr>
          <w:spacing w:val="10"/>
          <w:sz w:val="28"/>
          <w:lang w:val="en-US"/>
        </w:rPr>
        <w:t> </w:t>
      </w:r>
      <w:r>
        <w:rPr>
          <w:spacing w:val="10"/>
          <w:sz w:val="28"/>
        </w:rPr>
        <w:t>Георгиевского, Е.П.</w:t>
      </w:r>
      <w:r>
        <w:rPr>
          <w:spacing w:val="10"/>
          <w:sz w:val="28"/>
          <w:lang w:val="en-US"/>
        </w:rPr>
        <w:t> </w:t>
      </w:r>
      <w:r>
        <w:rPr>
          <w:spacing w:val="10"/>
          <w:sz w:val="28"/>
        </w:rPr>
        <w:t>Безуг-лой. – К.:Морион, 1999. – 896с.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Надлежащая производственная практика </w:t>
      </w:r>
      <w:proofErr w:type="gramStart"/>
      <w:r>
        <w:rPr>
          <w:spacing w:val="10"/>
          <w:sz w:val="28"/>
        </w:rPr>
        <w:t>лекарственных</w:t>
      </w:r>
      <w:proofErr w:type="gramEnd"/>
      <w:r>
        <w:rPr>
          <w:spacing w:val="10"/>
          <w:sz w:val="28"/>
        </w:rPr>
        <w:t xml:space="preserve"> средтв. Активные фармацевтические ингредиенты. Готовые лекарственные средства. Руководство по качеству</w:t>
      </w:r>
      <w:proofErr w:type="gramStart"/>
      <w:r>
        <w:rPr>
          <w:spacing w:val="10"/>
          <w:sz w:val="28"/>
        </w:rPr>
        <w:t xml:space="preserve"> / П</w:t>
      </w:r>
      <w:proofErr w:type="gramEnd"/>
      <w:r>
        <w:rPr>
          <w:spacing w:val="10"/>
          <w:sz w:val="28"/>
        </w:rPr>
        <w:t>од ред. Н.А.Ляпунова, В.А. Загория, В.П.Георгиевского – К.:Морион, 2001. – 472с.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lastRenderedPageBreak/>
        <w:t xml:space="preserve">Нетрадиційні методи лікування </w:t>
      </w:r>
      <w:proofErr w:type="gramStart"/>
      <w:r>
        <w:rPr>
          <w:spacing w:val="10"/>
          <w:sz w:val="28"/>
        </w:rPr>
        <w:t>в</w:t>
      </w:r>
      <w:proofErr w:type="gramEnd"/>
      <w:r>
        <w:rPr>
          <w:spacing w:val="10"/>
          <w:sz w:val="28"/>
        </w:rPr>
        <w:t xml:space="preserve"> стоматології / А.П. Грохольський, М.А. Кодола, В.Г. Бургонський, Ю.Б. Чайковський. – К.: Здоров’я, 1995. – 376с.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Омаров Ш.М. Целебные тайны продуктов пчеловодства. – Махачкала: Даг</w:t>
      </w:r>
      <w:proofErr w:type="gramStart"/>
      <w:r>
        <w:rPr>
          <w:spacing w:val="10"/>
          <w:sz w:val="28"/>
        </w:rPr>
        <w:t>.к</w:t>
      </w:r>
      <w:proofErr w:type="gramEnd"/>
      <w:r>
        <w:rPr>
          <w:spacing w:val="10"/>
          <w:sz w:val="28"/>
        </w:rPr>
        <w:t>н.изд-во, 1997. – 328 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Орловецька Н.Ф. Гідрофільні неводні розчинники у технології мазей // Наука і </w:t>
      </w:r>
      <w:proofErr w:type="gramStart"/>
      <w:r>
        <w:rPr>
          <w:spacing w:val="10"/>
          <w:sz w:val="28"/>
        </w:rPr>
        <w:t>соц</w:t>
      </w:r>
      <w:proofErr w:type="gramEnd"/>
      <w:r>
        <w:rPr>
          <w:spacing w:val="10"/>
          <w:sz w:val="28"/>
        </w:rPr>
        <w:t>іальні проблеми суспільства: медицина, фармація, бі</w:t>
      </w:r>
      <w:r>
        <w:rPr>
          <w:spacing w:val="10"/>
          <w:sz w:val="28"/>
        </w:rPr>
        <w:t>о</w:t>
      </w:r>
      <w:r>
        <w:rPr>
          <w:spacing w:val="10"/>
          <w:sz w:val="28"/>
        </w:rPr>
        <w:t xml:space="preserve">технологія: Тези доп. ІІІ Міжнар. наук.-практ. конф. – Ч.І. – Х.: </w:t>
      </w:r>
      <w:proofErr w:type="gramStart"/>
      <w:r>
        <w:rPr>
          <w:spacing w:val="10"/>
          <w:sz w:val="28"/>
        </w:rPr>
        <w:t>Вид-во</w:t>
      </w:r>
      <w:proofErr w:type="gramEnd"/>
      <w:r>
        <w:rPr>
          <w:spacing w:val="10"/>
          <w:sz w:val="28"/>
        </w:rPr>
        <w:t xml:space="preserve"> НФаУ. – 2003. –С.228.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Особливості виготовлення нових композиційних засобів пролонгованої дії для стоматологічної практики / В.О. Головкін, В.П. Соловйова, Т.О. Кот, О.А. Цимбалюк, Р.Ю. Цимбалюк // Актуальні питання фарм</w:t>
      </w:r>
      <w:r>
        <w:rPr>
          <w:spacing w:val="10"/>
          <w:sz w:val="28"/>
        </w:rPr>
        <w:t>а</w:t>
      </w:r>
      <w:r>
        <w:rPr>
          <w:spacing w:val="10"/>
          <w:sz w:val="28"/>
        </w:rPr>
        <w:t>цевтичної та медичної науки та практики / Зб. наук</w:t>
      </w:r>
      <w:proofErr w:type="gramStart"/>
      <w:r>
        <w:rPr>
          <w:spacing w:val="10"/>
          <w:sz w:val="28"/>
        </w:rPr>
        <w:t>.</w:t>
      </w:r>
      <w:proofErr w:type="gramEnd"/>
      <w:r>
        <w:rPr>
          <w:spacing w:val="10"/>
          <w:sz w:val="28"/>
        </w:rPr>
        <w:t xml:space="preserve"> </w:t>
      </w:r>
      <w:proofErr w:type="gramStart"/>
      <w:r>
        <w:rPr>
          <w:spacing w:val="10"/>
          <w:sz w:val="28"/>
        </w:rPr>
        <w:t>с</w:t>
      </w:r>
      <w:proofErr w:type="gramEnd"/>
      <w:r>
        <w:rPr>
          <w:spacing w:val="10"/>
          <w:sz w:val="28"/>
        </w:rPr>
        <w:t>т. Вип. ІІІ, Зап</w:t>
      </w:r>
      <w:r>
        <w:rPr>
          <w:spacing w:val="10"/>
          <w:sz w:val="28"/>
        </w:rPr>
        <w:t>о</w:t>
      </w:r>
      <w:r>
        <w:rPr>
          <w:spacing w:val="10"/>
          <w:sz w:val="28"/>
        </w:rPr>
        <w:t xml:space="preserve">ріжжя. – 1999 – С.53-55.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Пастушенко Т.В., Маруший Л.Б., Жуков А.А. Экспресс-метод определения среднесмертельных доз химических веществ // Гигиена и санитария – 1985. – №6. – С.46-49.</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Пат. 1741, Україна, МКИ3</w:t>
      </w:r>
      <w:proofErr w:type="gramStart"/>
      <w:r>
        <w:rPr>
          <w:spacing w:val="10"/>
          <w:sz w:val="28"/>
        </w:rPr>
        <w:t xml:space="preserve"> А</w:t>
      </w:r>
      <w:proofErr w:type="gramEnd"/>
      <w:r>
        <w:rPr>
          <w:spacing w:val="10"/>
          <w:sz w:val="28"/>
        </w:rPr>
        <w:t xml:space="preserve"> 61 К 35/64. Спосіб одержання біологі</w:t>
      </w:r>
      <w:proofErr w:type="gramStart"/>
      <w:r>
        <w:rPr>
          <w:spacing w:val="10"/>
          <w:sz w:val="28"/>
        </w:rPr>
        <w:t>ч-но</w:t>
      </w:r>
      <w:proofErr w:type="gramEnd"/>
      <w:r>
        <w:rPr>
          <w:spacing w:val="10"/>
          <w:sz w:val="28"/>
        </w:rPr>
        <w:t xml:space="preserve"> активних сполук із прополісу / О.І.Тихонов, А.Є.Бутко, Ю.П.Бла-гой, О.М.Котенко, Т.Г.Ярних, В.Г.Гончаров (Україна) 4683091/SU. З</w:t>
      </w:r>
      <w:r>
        <w:rPr>
          <w:spacing w:val="10"/>
          <w:sz w:val="28"/>
        </w:rPr>
        <w:t>а</w:t>
      </w:r>
      <w:r>
        <w:rPr>
          <w:spacing w:val="10"/>
          <w:sz w:val="28"/>
        </w:rPr>
        <w:t xml:space="preserve">явлено 29.10.93. Опубл. 25.10.94. Бюл. № 3. </w:t>
      </w:r>
      <w:proofErr w:type="gramStart"/>
      <w:r>
        <w:rPr>
          <w:spacing w:val="10"/>
          <w:sz w:val="28"/>
        </w:rPr>
        <w:t>Пр</w:t>
      </w:r>
      <w:proofErr w:type="gramEnd"/>
      <w:r>
        <w:rPr>
          <w:spacing w:val="10"/>
          <w:sz w:val="28"/>
        </w:rPr>
        <w:t>іоритет 29.10.93.</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Перспективи використання карбополів у технології косметичних і лікарських гелів. / О.Г. Башура, Є.В.Гладух, І.І.Баранова, Н.П.</w:t>
      </w:r>
      <w:r>
        <w:rPr>
          <w:spacing w:val="10"/>
          <w:sz w:val="28"/>
          <w:lang w:val="en-US"/>
        </w:rPr>
        <w:t> </w:t>
      </w:r>
      <w:r>
        <w:rPr>
          <w:spacing w:val="10"/>
          <w:sz w:val="28"/>
        </w:rPr>
        <w:t>Киселева // Вісник фармації – 1999. –  №2</w:t>
      </w:r>
      <w:proofErr w:type="gramStart"/>
      <w:r>
        <w:rPr>
          <w:spacing w:val="10"/>
          <w:sz w:val="28"/>
        </w:rPr>
        <w:t xml:space="preserve">( </w:t>
      </w:r>
      <w:proofErr w:type="gramEnd"/>
      <w:r>
        <w:rPr>
          <w:spacing w:val="10"/>
          <w:sz w:val="28"/>
        </w:rPr>
        <w:t xml:space="preserve">20) – С.73-75.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Печковский К.Е. Применееие пролонгированных антимикробных препаратов в комплексном лечении генерализованного пародонтита // Лікарська справа. – 1997. – №6. – С.120-122.</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Применение прополиса в офтальмологии, оториноларингологии, стоматологии и дерматологии / В. Можеренков, Т. Миняева, И.Троянский, Г. Романенко // Мед</w:t>
      </w:r>
      <w:proofErr w:type="gramStart"/>
      <w:r>
        <w:rPr>
          <w:spacing w:val="10"/>
          <w:sz w:val="28"/>
        </w:rPr>
        <w:t>.</w:t>
      </w:r>
      <w:proofErr w:type="gramEnd"/>
      <w:r>
        <w:rPr>
          <w:spacing w:val="10"/>
          <w:sz w:val="28"/>
        </w:rPr>
        <w:t xml:space="preserve"> </w:t>
      </w:r>
      <w:proofErr w:type="gramStart"/>
      <w:r>
        <w:rPr>
          <w:spacing w:val="10"/>
          <w:sz w:val="28"/>
        </w:rPr>
        <w:t>г</w:t>
      </w:r>
      <w:proofErr w:type="gramEnd"/>
      <w:r>
        <w:rPr>
          <w:spacing w:val="10"/>
          <w:sz w:val="28"/>
        </w:rPr>
        <w:t>азета –1998. – С.6.</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lastRenderedPageBreak/>
        <w:t>Продукти бджільництва і їх застосування / Уклад</w:t>
      </w:r>
      <w:proofErr w:type="gramStart"/>
      <w:r>
        <w:rPr>
          <w:spacing w:val="10"/>
          <w:sz w:val="28"/>
        </w:rPr>
        <w:t xml:space="preserve">.: </w:t>
      </w:r>
      <w:proofErr w:type="gramEnd"/>
      <w:r>
        <w:rPr>
          <w:spacing w:val="10"/>
          <w:sz w:val="28"/>
        </w:rPr>
        <w:t>С.І. Стегній, З.А. Городиська. – К.: Вища шк., 1993. – 127с.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Прополис и система иммунитета / Н.С.Асфандиярова, Т.В.Вахонина, Е.А.Вахонина и др. // Апитерапия сегодня. – Рыбное, 1993. – С. 32-36.</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Профилактика стоматологических заболеваний</w:t>
      </w:r>
      <w:proofErr w:type="gramStart"/>
      <w:r>
        <w:rPr>
          <w:spacing w:val="10"/>
          <w:sz w:val="28"/>
        </w:rPr>
        <w:t xml:space="preserve"> / П</w:t>
      </w:r>
      <w:proofErr w:type="gramEnd"/>
      <w:r>
        <w:rPr>
          <w:spacing w:val="10"/>
          <w:sz w:val="28"/>
        </w:rPr>
        <w:t xml:space="preserve">од ред. проф. Кузьминой Э.М. – Москва, 1997. – 136 с.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Рачков А.К. Продукты пчеловодства и апитерапия. – Рязань, Ритакс, – 1993. – 38с.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Розробка м’яких лікарських форм із заданими терапевтичними властивостями з продуктів бджільництва / О.І.Тихонов, Т.Г.Ярних, О.М. Котенко, Н.В. Живора, Ю.В. Азаренко // </w:t>
      </w:r>
      <w:proofErr w:type="gramStart"/>
      <w:r>
        <w:rPr>
          <w:spacing w:val="10"/>
          <w:sz w:val="28"/>
        </w:rPr>
        <w:t>В</w:t>
      </w:r>
      <w:proofErr w:type="gramEnd"/>
      <w:r>
        <w:rPr>
          <w:spacing w:val="10"/>
          <w:sz w:val="28"/>
        </w:rPr>
        <w:t xml:space="preserve">існик фармації, 1999. – №2 (20), С. 53-58.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Рощина П.И., Максимовская Л.Н. Лекарственные средства в стоматологии. – Москва. Триада, 1993. – 206с.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Самойлович В.А., Ткаченко Н.Н. Прополис при лечении заболеваний пародонта и слизистой оболочки полости рта // Мед</w:t>
      </w:r>
      <w:proofErr w:type="gramStart"/>
      <w:r>
        <w:rPr>
          <w:spacing w:val="10"/>
          <w:sz w:val="28"/>
        </w:rPr>
        <w:t>.</w:t>
      </w:r>
      <w:proofErr w:type="gramEnd"/>
      <w:r>
        <w:rPr>
          <w:spacing w:val="10"/>
          <w:sz w:val="28"/>
        </w:rPr>
        <w:t xml:space="preserve"> </w:t>
      </w:r>
      <w:proofErr w:type="gramStart"/>
      <w:r>
        <w:rPr>
          <w:spacing w:val="10"/>
          <w:sz w:val="28"/>
        </w:rPr>
        <w:t>п</w:t>
      </w:r>
      <w:proofErr w:type="gramEnd"/>
      <w:r>
        <w:rPr>
          <w:spacing w:val="10"/>
          <w:sz w:val="28"/>
        </w:rPr>
        <w:t xml:space="preserve">омощь. – 1993. – №3. – С.46-48.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Синяков А.Ф. Пчелиная аптека. – М.: Терра, 1997. – С. 100-169.</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Современные подходы к разработке нормативного документа на гели косметические на основе карбопола / О.В. Гудзь, О.А.Худайкулова, Е.И. Яловенко, И.К. Савкова // Провизор. – 2000. – № 12. – С. 42 – 43.</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Современные пути поиска и создания новых лекарственных средств / Ю.В. Губин, А.Н.Александров, Е.В.Бухарина, А.В. Улесов // Наукові основи розробки лікарських препаратів: Матеріали наук. сес</w:t>
      </w:r>
      <w:proofErr w:type="gramStart"/>
      <w:r>
        <w:rPr>
          <w:spacing w:val="10"/>
          <w:sz w:val="28"/>
        </w:rPr>
        <w:t>ії В</w:t>
      </w:r>
      <w:proofErr w:type="gramEnd"/>
      <w:r>
        <w:rPr>
          <w:spacing w:val="10"/>
          <w:sz w:val="28"/>
        </w:rPr>
        <w:t>ід-ня хім. НАН України, 9-11 червн. 1998р. – Х.:Основа. –1998. – С. 453-455.</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Создание мягких лекарственных средств на различных основах. Сообщение 1. Исследование реологических свойств мазей на водорастворимых основах / Ляпунов Н.А., Безуглая Е.П., Фадейкина А.Г., Лыс</w:t>
      </w:r>
      <w:r>
        <w:rPr>
          <w:spacing w:val="10"/>
          <w:sz w:val="28"/>
        </w:rPr>
        <w:t>о</w:t>
      </w:r>
      <w:r>
        <w:rPr>
          <w:spacing w:val="10"/>
          <w:sz w:val="28"/>
        </w:rPr>
        <w:t>кобылка А.А., Столпер Ю.М. // Фармаком – 1999. – №6. – С.10-16</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Соловьева А.М., Афанасьева У.В., Евсеева С.К. Клиническая єффективность триклозана и кополимера PVM/MA в профилактике </w:t>
      </w:r>
      <w:r>
        <w:rPr>
          <w:spacing w:val="10"/>
          <w:sz w:val="28"/>
        </w:rPr>
        <w:lastRenderedPageBreak/>
        <w:t>забол</w:t>
      </w:r>
      <w:r>
        <w:rPr>
          <w:spacing w:val="10"/>
          <w:sz w:val="28"/>
        </w:rPr>
        <w:t>е</w:t>
      </w:r>
      <w:r>
        <w:rPr>
          <w:spacing w:val="10"/>
          <w:sz w:val="28"/>
        </w:rPr>
        <w:t>ваний пародонта и кариеса (обзор) // Пародонтология. – 1997. – 2(4). – С.30-38.</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Солодовченко Н.М., Журавлев М.С., Крвальов В.М. Лікарська рослинна сировина та фітопрепарати: </w:t>
      </w:r>
      <w:proofErr w:type="gramStart"/>
      <w:r>
        <w:rPr>
          <w:spacing w:val="10"/>
          <w:sz w:val="28"/>
        </w:rPr>
        <w:t>Пос</w:t>
      </w:r>
      <w:proofErr w:type="gramEnd"/>
      <w:r>
        <w:rPr>
          <w:spacing w:val="10"/>
          <w:sz w:val="28"/>
        </w:rPr>
        <w:t>ібн. з фармакогнозії з основами біохімії лікарських рослин. – Х.:Вид-во НФАУ</w:t>
      </w:r>
      <w:proofErr w:type="gramStart"/>
      <w:r>
        <w:rPr>
          <w:spacing w:val="10"/>
          <w:sz w:val="28"/>
        </w:rPr>
        <w:t>:З</w:t>
      </w:r>
      <w:proofErr w:type="gramEnd"/>
      <w:r>
        <w:rPr>
          <w:spacing w:val="10"/>
          <w:sz w:val="28"/>
        </w:rPr>
        <w:t>олоті сторінки, 2001. – 408с.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Состояние разработок в области создания и внедрения в производство препаратов на основе прополиса. / А.И.Тихонов,  Т.Г.Ярных,  Т.Н.Будникова,  В.П.Черненко. // Новости медицины и фармации. – 1994. – № 5-6. – С. 63-67.</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Справочник Видаль. Лекарственные препараты России. – М.: Астрафарм Сервис, 1995. – 1168 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Стан </w:t>
      </w:r>
      <w:proofErr w:type="gramStart"/>
      <w:r>
        <w:rPr>
          <w:spacing w:val="10"/>
          <w:sz w:val="28"/>
        </w:rPr>
        <w:t>м</w:t>
      </w:r>
      <w:proofErr w:type="gramEnd"/>
      <w:r>
        <w:rPr>
          <w:spacing w:val="10"/>
          <w:sz w:val="28"/>
        </w:rPr>
        <w:t xml:space="preserve">ікробіоценозу порожнини рота та пародонтальних кишень у хворих на хронічний генералізований пародонтит /Мельничук Г.М., Морозова Л.В., Пожарицька М.М. та інш. // </w:t>
      </w:r>
      <w:proofErr w:type="gramStart"/>
      <w:r>
        <w:rPr>
          <w:spacing w:val="10"/>
          <w:sz w:val="28"/>
        </w:rPr>
        <w:t>В</w:t>
      </w:r>
      <w:proofErr w:type="gramEnd"/>
      <w:r>
        <w:rPr>
          <w:spacing w:val="10"/>
          <w:sz w:val="28"/>
        </w:rPr>
        <w:t xml:space="preserve">існик стоматології. 1997. – №3. – С. 341-343.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Створення нових лікарських препаратів на основі фенольного гідрофільного препарату прополісу / О.І. Тихонов, Т.Г. Ярних, С.О.</w:t>
      </w:r>
      <w:r>
        <w:rPr>
          <w:spacing w:val="10"/>
          <w:sz w:val="28"/>
          <w:lang w:val="en-US"/>
        </w:rPr>
        <w:t> </w:t>
      </w:r>
      <w:r>
        <w:rPr>
          <w:spacing w:val="10"/>
          <w:sz w:val="28"/>
        </w:rPr>
        <w:t xml:space="preserve">Тихонова та ін. // Актуальні питання теоретичної та клінічної медицини на сучасному </w:t>
      </w:r>
      <w:proofErr w:type="gramStart"/>
      <w:r>
        <w:rPr>
          <w:spacing w:val="10"/>
          <w:sz w:val="28"/>
        </w:rPr>
        <w:t>р</w:t>
      </w:r>
      <w:proofErr w:type="gramEnd"/>
      <w:r>
        <w:rPr>
          <w:spacing w:val="10"/>
          <w:sz w:val="28"/>
        </w:rPr>
        <w:t>івні: Тез</w:t>
      </w:r>
      <w:proofErr w:type="gramStart"/>
      <w:r>
        <w:rPr>
          <w:spacing w:val="10"/>
          <w:sz w:val="28"/>
        </w:rPr>
        <w:t>.д</w:t>
      </w:r>
      <w:proofErr w:type="gramEnd"/>
      <w:r>
        <w:rPr>
          <w:spacing w:val="10"/>
          <w:sz w:val="28"/>
        </w:rPr>
        <w:t>оп.наук.конф., 20 трав. 1996 р. – Полтава, 1996 – С. 409.</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Створення та впровадження в медичну практику </w:t>
      </w:r>
      <w:proofErr w:type="gramStart"/>
      <w:r>
        <w:rPr>
          <w:spacing w:val="10"/>
          <w:sz w:val="28"/>
        </w:rPr>
        <w:t>р</w:t>
      </w:r>
      <w:proofErr w:type="gramEnd"/>
      <w:r>
        <w:rPr>
          <w:spacing w:val="10"/>
          <w:sz w:val="28"/>
        </w:rPr>
        <w:t>ідких лікарських форм на основі продуктів бджільництва / О.І.Тихонов, Т.Г.Ярних, М.Л.Сятиня, С.С.Зуйкіна та ін. // Вісник фармації. – № 2(20). – 1999. – С. 59-64.</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Структура дисперсных систем и свойства мягких лекарственных средств / Н.А. Ляпунов, В.П. Георгиевский, Е.П. Безуглая, Ю.М. Столпер, А.А. Зинченко, Т.Н. Пуховая // Наукові основи розробки лікарс</w:t>
      </w:r>
      <w:r>
        <w:rPr>
          <w:spacing w:val="10"/>
          <w:sz w:val="28"/>
        </w:rPr>
        <w:t>ь</w:t>
      </w:r>
      <w:r>
        <w:rPr>
          <w:spacing w:val="10"/>
          <w:sz w:val="28"/>
        </w:rPr>
        <w:t>ких препаратів: Мат. наук. сес</w:t>
      </w:r>
      <w:proofErr w:type="gramStart"/>
      <w:r>
        <w:rPr>
          <w:spacing w:val="10"/>
          <w:sz w:val="28"/>
        </w:rPr>
        <w:t>ії В</w:t>
      </w:r>
      <w:proofErr w:type="gramEnd"/>
      <w:r>
        <w:rPr>
          <w:spacing w:val="10"/>
          <w:sz w:val="28"/>
        </w:rPr>
        <w:t>ід-ня хім. НАН України, 9-11 червн. 1998р. – Х.:Основа. –1998. – С. 427-430.</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lastRenderedPageBreak/>
        <w:t xml:space="preserve">Сучасний стан розробки та впровадження в медичну практику лікарських препаратів на основі продуктів бджільництва / О.І. Тихонов, Т.Г. Ярних, І.Н. Курченко, Т.Г. Буднікова та ін. // </w:t>
      </w:r>
      <w:proofErr w:type="gramStart"/>
      <w:r>
        <w:rPr>
          <w:spacing w:val="10"/>
          <w:sz w:val="28"/>
        </w:rPr>
        <w:t>В</w:t>
      </w:r>
      <w:proofErr w:type="gramEnd"/>
      <w:r>
        <w:rPr>
          <w:spacing w:val="10"/>
          <w:sz w:val="28"/>
        </w:rPr>
        <w:t xml:space="preserve">існик фармації. – 1996. – №1-2. – С.75-81.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z w:val="28"/>
        </w:rPr>
      </w:pPr>
      <w:r>
        <w:rPr>
          <w:sz w:val="28"/>
        </w:rPr>
        <w:t>Технологія виготовлення стоматологічного гелю з препаратом прополісу в умовах аптек / О.І. Тихонов, Г.Р. Козир, Н.В. Живора // Інформаційний лист № 64 -2003. – Київ, 2003.</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Теория и практика производства лекарственных препаратов прополиса (под ред. Тихонова А.И.) / А.И. Тихонов, Т.Г. Ярных, В.П. Че</w:t>
      </w:r>
      <w:r>
        <w:rPr>
          <w:spacing w:val="10"/>
          <w:sz w:val="28"/>
        </w:rPr>
        <w:t>р</w:t>
      </w:r>
      <w:r>
        <w:rPr>
          <w:spacing w:val="10"/>
          <w:sz w:val="28"/>
        </w:rPr>
        <w:t>ных, И.А. Зупанец, С.А. Тихонова  – Х.: Основа, 1998. – 384 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Технология и стандартизация лекарств: Сб. научн. тр. / Под ред. В.П. Георгиевского и Ф.А. Конева. – Х.:ООО «Рирег», 1996. – 784с.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Технология и стандартизация лекарств: Сб. научн. тр. / Под ред. В.П. Георгиевского и Ф.А. Конева. – Т.2 – Х.:ИГ «Рирег», 2000. – 784с.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Тихонов А.И. Новые лекарственные препараты на основе биологически активных продуктов пчеловодства // Апитерапия сегодня: М</w:t>
      </w:r>
      <w:r>
        <w:rPr>
          <w:spacing w:val="10"/>
          <w:sz w:val="28"/>
        </w:rPr>
        <w:t>а</w:t>
      </w:r>
      <w:r>
        <w:rPr>
          <w:spacing w:val="10"/>
          <w:sz w:val="28"/>
        </w:rPr>
        <w:t>тер</w:t>
      </w:r>
      <w:proofErr w:type="gramStart"/>
      <w:r>
        <w:rPr>
          <w:spacing w:val="10"/>
          <w:sz w:val="28"/>
        </w:rPr>
        <w:t>.с</w:t>
      </w:r>
      <w:proofErr w:type="gramEnd"/>
      <w:r>
        <w:rPr>
          <w:spacing w:val="10"/>
          <w:sz w:val="28"/>
        </w:rPr>
        <w:t>ов. по апитерапии. — Рыбное, 1993. — С. 49-54.</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Тихонов А.И. Разработка технологии и исследование лекарственных форм с фенольными соединениями прополиса: Автореф. дисс. ... докт. фарм. наук. – Х., 1983. – С. 76-83.</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z w:val="28"/>
        </w:rPr>
      </w:pPr>
      <w:r>
        <w:rPr>
          <w:sz w:val="28"/>
        </w:rPr>
        <w:t xml:space="preserve">Тихонов О.І., Козир Г.Р. Перспективи створення зубної пасти з прополісом // Тези доп. II Нац. з’їзд фармакологів України “Фармакологія 2001 – крок у майбутнє”. – Дніпропетровськ, 2001 р. – С. 238.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Тихонов А.И., Скрипник С.А., Ярных Т.Г. Перспективы использования фенольного гидрофильного препарата прополиса в создании новых лекарственных средств // Матер</w:t>
      </w:r>
      <w:proofErr w:type="gramStart"/>
      <w:r>
        <w:rPr>
          <w:spacing w:val="10"/>
          <w:sz w:val="28"/>
        </w:rPr>
        <w:t>.н</w:t>
      </w:r>
      <w:proofErr w:type="gramEnd"/>
      <w:r>
        <w:rPr>
          <w:spacing w:val="10"/>
          <w:sz w:val="28"/>
        </w:rPr>
        <w:t>ауч.конф. по фармации и фармакологии "Проблемы фармации, подготовки и использования провизорских ка</w:t>
      </w:r>
      <w:r>
        <w:rPr>
          <w:spacing w:val="10"/>
          <w:sz w:val="28"/>
        </w:rPr>
        <w:t>д</w:t>
      </w:r>
      <w:r>
        <w:rPr>
          <w:spacing w:val="10"/>
          <w:sz w:val="28"/>
        </w:rPr>
        <w:t>ров". – Пятигорск, 1993. – С. 123-124.</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Тихонов О.І., Зуйкіна С.С. Фенольні сполуки прополісу та їх біологічна активність // Тез</w:t>
      </w:r>
      <w:proofErr w:type="gramStart"/>
      <w:r>
        <w:rPr>
          <w:spacing w:val="10"/>
          <w:sz w:val="28"/>
        </w:rPr>
        <w:t>.д</w:t>
      </w:r>
      <w:proofErr w:type="gramEnd"/>
      <w:r>
        <w:rPr>
          <w:spacing w:val="10"/>
          <w:sz w:val="28"/>
        </w:rPr>
        <w:t>оп. міжнар. конф “Хімія азотовмісних гетер</w:t>
      </w:r>
      <w:r>
        <w:rPr>
          <w:spacing w:val="10"/>
          <w:sz w:val="28"/>
        </w:rPr>
        <w:t>о</w:t>
      </w:r>
      <w:r>
        <w:rPr>
          <w:spacing w:val="10"/>
          <w:sz w:val="28"/>
        </w:rPr>
        <w:t>циклів” (ХАГ – 2000).– Х., 2000. – С. 35.</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7"/>
        </w:rPr>
      </w:pPr>
      <w:r>
        <w:rPr>
          <w:spacing w:val="10"/>
          <w:sz w:val="27"/>
        </w:rPr>
        <w:lastRenderedPageBreak/>
        <w:t>Тихонов А.И., Черных В.П. Перспективы развития научного направления “Создание и производство лекарственных апипрепаратов на основе продуктов пчеловодства” // Апітерапія: погляд у майбутн</w:t>
      </w:r>
      <w:proofErr w:type="gramStart"/>
      <w:r>
        <w:rPr>
          <w:spacing w:val="10"/>
          <w:sz w:val="27"/>
        </w:rPr>
        <w:t>є:</w:t>
      </w:r>
      <w:proofErr w:type="gramEnd"/>
      <w:r>
        <w:rPr>
          <w:spacing w:val="10"/>
          <w:sz w:val="27"/>
        </w:rPr>
        <w:t xml:space="preserve"> Мат. ІІ з’їзду апітерапевтів України, 31жовт.-1 лист. 2002р. – Х.,2002. – С.3-9.</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Тихонов О.І., Ярних Т.Г. Лікарські препарати продуктів бджільництва – охороні здоров’я України // Тез</w:t>
      </w:r>
      <w:proofErr w:type="gramStart"/>
      <w:r>
        <w:rPr>
          <w:spacing w:val="10"/>
          <w:sz w:val="28"/>
        </w:rPr>
        <w:t>.д</w:t>
      </w:r>
      <w:proofErr w:type="gramEnd"/>
      <w:r>
        <w:rPr>
          <w:spacing w:val="10"/>
          <w:sz w:val="28"/>
        </w:rPr>
        <w:t>оп. XVII Укр. конф. з орг</w:t>
      </w:r>
      <w:r>
        <w:rPr>
          <w:spacing w:val="10"/>
          <w:sz w:val="28"/>
        </w:rPr>
        <w:t>а</w:t>
      </w:r>
      <w:r>
        <w:rPr>
          <w:spacing w:val="10"/>
          <w:sz w:val="28"/>
        </w:rPr>
        <w:t>нічн. хімії. – Х., 1995, ч.3. – С. 734.</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Тихонов О.І., Ярних Т.Г. Оригінальні лікарські препарати </w:t>
      </w:r>
      <w:proofErr w:type="gramStart"/>
      <w:r>
        <w:rPr>
          <w:spacing w:val="10"/>
          <w:sz w:val="28"/>
        </w:rPr>
        <w:t>на</w:t>
      </w:r>
      <w:proofErr w:type="gramEnd"/>
      <w:r>
        <w:rPr>
          <w:spacing w:val="10"/>
          <w:sz w:val="28"/>
        </w:rPr>
        <w:t xml:space="preserve"> </w:t>
      </w:r>
      <w:proofErr w:type="gramStart"/>
      <w:r>
        <w:rPr>
          <w:spacing w:val="10"/>
          <w:sz w:val="28"/>
        </w:rPr>
        <w:t>основ</w:t>
      </w:r>
      <w:proofErr w:type="gramEnd"/>
      <w:r>
        <w:rPr>
          <w:spacing w:val="10"/>
          <w:sz w:val="28"/>
        </w:rPr>
        <w:t>і продуктів бджільництва // До першого з’їзду апітерапевтів України "Продукти бджільництва в біології і медицині", К., 12-15 лист. 1996 р. // Пасіка. – 1996. – № 10. – С. 9.</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Тихонов О.І., Ярних Т.Г. Створення і впроваждення в медичну практику препаратів з продуктів бджільництва // Досягнення сучасної фармації – в медичну практику: Матеріали наук</w:t>
      </w:r>
      <w:proofErr w:type="gramStart"/>
      <w:r>
        <w:rPr>
          <w:spacing w:val="10"/>
          <w:sz w:val="28"/>
        </w:rPr>
        <w:t>.-</w:t>
      </w:r>
      <w:proofErr w:type="gramEnd"/>
      <w:r>
        <w:rPr>
          <w:spacing w:val="10"/>
          <w:sz w:val="28"/>
        </w:rPr>
        <w:t>практ. конф., присвяченої 75-річчю УкрФА. – Харків, 1996. – С. 133.</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Тихонов О.І., Ярних Т.Г., Буднікова Т.М. Ліки з продуктів бджільництва, як препарати </w:t>
      </w:r>
      <w:proofErr w:type="gramStart"/>
      <w:r>
        <w:rPr>
          <w:spacing w:val="10"/>
          <w:sz w:val="28"/>
        </w:rPr>
        <w:t>широкого</w:t>
      </w:r>
      <w:proofErr w:type="gramEnd"/>
      <w:r>
        <w:rPr>
          <w:spacing w:val="10"/>
          <w:sz w:val="28"/>
        </w:rPr>
        <w:t xml:space="preserve"> спектру дії // В кн.: Наукомісткі техн</w:t>
      </w:r>
      <w:r>
        <w:rPr>
          <w:spacing w:val="10"/>
          <w:sz w:val="28"/>
        </w:rPr>
        <w:t>о</w:t>
      </w:r>
      <w:r>
        <w:rPr>
          <w:spacing w:val="10"/>
          <w:sz w:val="28"/>
        </w:rPr>
        <w:t>логії подвійного призначения. – Київ, 1994. – С. 169-170.</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Ткаченко А.М., Перцев І.М. Обґрунтування складу та методів контролю якості гелю “Еконазол</w:t>
      </w:r>
      <w:proofErr w:type="gramStart"/>
      <w:r>
        <w:rPr>
          <w:spacing w:val="10"/>
          <w:sz w:val="28"/>
        </w:rPr>
        <w:t>1</w:t>
      </w:r>
      <w:proofErr w:type="gramEnd"/>
      <w:r>
        <w:rPr>
          <w:spacing w:val="10"/>
          <w:sz w:val="28"/>
        </w:rPr>
        <w:t>%” для лікування мікозів // Вісник фа</w:t>
      </w:r>
      <w:r>
        <w:rPr>
          <w:spacing w:val="10"/>
          <w:sz w:val="28"/>
        </w:rPr>
        <w:t>р</w:t>
      </w:r>
      <w:r>
        <w:rPr>
          <w:spacing w:val="10"/>
          <w:sz w:val="28"/>
        </w:rPr>
        <w:t>мації. – 2002.– №3(31). – С.55-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Ткаченко А.М., Перцев І.М. Обґрунтування складу та методі</w:t>
      </w:r>
      <w:proofErr w:type="gramStart"/>
      <w:r>
        <w:rPr>
          <w:spacing w:val="10"/>
          <w:sz w:val="28"/>
        </w:rPr>
        <w:t>в</w:t>
      </w:r>
      <w:proofErr w:type="gramEnd"/>
      <w:r>
        <w:rPr>
          <w:spacing w:val="10"/>
          <w:sz w:val="28"/>
        </w:rPr>
        <w:t xml:space="preserve"> контролю якості гелю “Троксерутин 2%” // Вісник фармації. – 2001.– №4(28). – С.46-48.</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Трезубов В.Н., Марусов И.В., Мишнев Л.М., Соловьева А.М. Справочник врача стоматолога по лекарственным препаратам</w:t>
      </w:r>
      <w:proofErr w:type="gramStart"/>
      <w:r>
        <w:rPr>
          <w:spacing w:val="10"/>
          <w:sz w:val="28"/>
        </w:rPr>
        <w:t>:У</w:t>
      </w:r>
      <w:proofErr w:type="gramEnd"/>
      <w:r>
        <w:rPr>
          <w:spacing w:val="10"/>
          <w:sz w:val="28"/>
        </w:rPr>
        <w:t>чебное пособие / Под ред. акад. РАМН, проф. Ю.Д. Игнатова. – 2-е изд., перераб. и доп. – СПб.:Фолиант, 2002. – 400с.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Улитковский С.Б. Гигиена полости рта – первичная профилактика стоматологических заболеваний // Новое в стоматологии. – 1999. №5. – С.3-144.</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lastRenderedPageBreak/>
        <w:t>Ульянович Н.В. Лечение продуктами пчеловодства</w:t>
      </w:r>
      <w:proofErr w:type="gramStart"/>
      <w:r>
        <w:rPr>
          <w:spacing w:val="10"/>
          <w:sz w:val="28"/>
        </w:rPr>
        <w:t>.С</w:t>
      </w:r>
      <w:proofErr w:type="gramEnd"/>
      <w:r>
        <w:rPr>
          <w:spacing w:val="10"/>
          <w:sz w:val="28"/>
        </w:rPr>
        <w:t>оветы и рецепты. – К.:Изд-во “</w:t>
      </w:r>
      <w:proofErr w:type="gramStart"/>
      <w:r>
        <w:rPr>
          <w:spacing w:val="10"/>
          <w:sz w:val="28"/>
        </w:rPr>
        <w:t>Св</w:t>
      </w:r>
      <w:proofErr w:type="gramEnd"/>
      <w:r>
        <w:rPr>
          <w:spacing w:val="10"/>
          <w:sz w:val="28"/>
        </w:rPr>
        <w:t>іт”,1999. – 282с.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Фармацевтические и медико-биологические аспекты лекарств: В 2-х т. И.М. Перцев, И.А. Зупанец, Л.Д. Шевченко и др. / Под ред</w:t>
      </w:r>
      <w:proofErr w:type="gramStart"/>
      <w:r>
        <w:rPr>
          <w:spacing w:val="10"/>
          <w:sz w:val="28"/>
        </w:rPr>
        <w:t>. І.</w:t>
      </w:r>
      <w:proofErr w:type="gramEnd"/>
      <w:r>
        <w:rPr>
          <w:spacing w:val="10"/>
          <w:sz w:val="28"/>
        </w:rPr>
        <w:t>М. Перцева, И.А. Зупанца. – Х.: Изд-во НФаУ, 1999. – Т. 2. – 431 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Федоров Ю.А., Дрожжина В.А., Блохин В.П. и др. Зубные элексиры и ополаскиватели в профилактике и лечении заболеваний пародонта // Новое в стоматологии. – 2000. – (87).  –  С.55-64.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Федоров Ю.А., Дрожжина В.А., Петрищев Н.Н. Новые данные о механизме кровоточивости десен при заболеваниях пародонта // </w:t>
      </w:r>
      <w:proofErr w:type="gramStart"/>
      <w:r>
        <w:rPr>
          <w:spacing w:val="10"/>
          <w:sz w:val="28"/>
        </w:rPr>
        <w:t>В</w:t>
      </w:r>
      <w:proofErr w:type="gramEnd"/>
      <w:r>
        <w:rPr>
          <w:spacing w:val="10"/>
          <w:sz w:val="28"/>
        </w:rPr>
        <w:t>існик стоматології. – 1997. – №2. – С.178-183.</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Филатова Н.А. Использование препаратов группы макролидов в комплексном лечении заболеваний пародонта // Автореф. дисс. ... канд. мед</w:t>
      </w:r>
      <w:proofErr w:type="gramStart"/>
      <w:r>
        <w:rPr>
          <w:spacing w:val="10"/>
          <w:sz w:val="28"/>
        </w:rPr>
        <w:t>.</w:t>
      </w:r>
      <w:proofErr w:type="gramEnd"/>
      <w:r>
        <w:rPr>
          <w:spacing w:val="10"/>
          <w:sz w:val="28"/>
        </w:rPr>
        <w:t xml:space="preserve"> </w:t>
      </w:r>
      <w:proofErr w:type="gramStart"/>
      <w:r>
        <w:rPr>
          <w:spacing w:val="10"/>
          <w:sz w:val="28"/>
        </w:rPr>
        <w:t>н</w:t>
      </w:r>
      <w:proofErr w:type="gramEnd"/>
      <w:r>
        <w:rPr>
          <w:spacing w:val="10"/>
          <w:sz w:val="28"/>
        </w:rPr>
        <w:t xml:space="preserve">аук. – 1997. – 21с.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Френкель Е.Я., Френкель Ф.Ф. Опыт апитерапии некоторых аутоиммунных заболеваний // Апитерапия и пчеловодство. – Гадяч, 1995. – С. 248-253.</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Хазанова В.В., Балашов А.Н., Загнат В.Ф. и др. Морфология микроорганизмов содержимого зубодесневого кармана в зависимости от тяжести пародонтита // Стоматология. – 1993. №3. – С.16-18.</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Хазиева Р.Т. Влияние препаратов прополиса на заболевания </w:t>
      </w:r>
      <w:proofErr w:type="gramStart"/>
      <w:r>
        <w:rPr>
          <w:spacing w:val="10"/>
          <w:sz w:val="28"/>
        </w:rPr>
        <w:t>з</w:t>
      </w:r>
      <w:r>
        <w:rPr>
          <w:spacing w:val="10"/>
          <w:sz w:val="28"/>
        </w:rPr>
        <w:t>у</w:t>
      </w:r>
      <w:r>
        <w:rPr>
          <w:spacing w:val="10"/>
          <w:sz w:val="28"/>
        </w:rPr>
        <w:t>бо-челюстной</w:t>
      </w:r>
      <w:proofErr w:type="gramEnd"/>
      <w:r>
        <w:rPr>
          <w:spacing w:val="10"/>
          <w:sz w:val="28"/>
        </w:rPr>
        <w:t xml:space="preserve"> системы // Сборник научн. статей. Использование биологически активных продуктов пчеловодства в животноводстве и ветерин</w:t>
      </w:r>
      <w:r>
        <w:rPr>
          <w:spacing w:val="10"/>
          <w:sz w:val="28"/>
        </w:rPr>
        <w:t>а</w:t>
      </w:r>
      <w:r>
        <w:rPr>
          <w:spacing w:val="10"/>
          <w:sz w:val="28"/>
        </w:rPr>
        <w:t>рной медицине. – Москва-Уфа. – 1999. – С.35-37.</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Хельвич Є., Климек Й., Аттин Т. Терапевтическая стоматология: Пер. </w:t>
      </w:r>
      <w:proofErr w:type="gramStart"/>
      <w:r>
        <w:rPr>
          <w:spacing w:val="10"/>
          <w:sz w:val="28"/>
        </w:rPr>
        <w:t>с</w:t>
      </w:r>
      <w:proofErr w:type="gramEnd"/>
      <w:r>
        <w:rPr>
          <w:spacing w:val="10"/>
          <w:sz w:val="28"/>
        </w:rPr>
        <w:t xml:space="preserve"> нем. / Под ред. проф. А.М.Политун, прф. Н.И.Смоляр.– Львов</w:t>
      </w:r>
      <w:proofErr w:type="gramStart"/>
      <w:r>
        <w:rPr>
          <w:spacing w:val="10"/>
          <w:sz w:val="28"/>
        </w:rPr>
        <w:t>:Г</w:t>
      </w:r>
      <w:proofErr w:type="gramEnd"/>
      <w:r>
        <w:rPr>
          <w:spacing w:val="10"/>
          <w:sz w:val="28"/>
        </w:rPr>
        <w:t xml:space="preserve">ал Дент, 1999. – 409с.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Цепов Л.М., Николаев А.И., Клиника, диагностика и лечение основных залеваний пародонта. – Смоленск, 1997. – 56с.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Чекман И.С., Липкан Г.Н. Растительные лекарственные средства. – К</w:t>
      </w:r>
      <w:r>
        <w:rPr>
          <w:spacing w:val="10"/>
          <w:sz w:val="28"/>
        </w:rPr>
        <w:t>и</w:t>
      </w:r>
      <w:r>
        <w:rPr>
          <w:spacing w:val="10"/>
          <w:sz w:val="28"/>
        </w:rPr>
        <w:t>ев, 1993. –384с.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7"/>
        </w:rPr>
      </w:pPr>
      <w:r>
        <w:rPr>
          <w:spacing w:val="10"/>
          <w:sz w:val="27"/>
        </w:rPr>
        <w:lastRenderedPageBreak/>
        <w:t>Чижмарик А.И. Пропол</w:t>
      </w:r>
      <w:proofErr w:type="gramStart"/>
      <w:r>
        <w:rPr>
          <w:spacing w:val="10"/>
          <w:sz w:val="27"/>
        </w:rPr>
        <w:t>ic</w:t>
      </w:r>
      <w:proofErr w:type="gramEnd"/>
      <w:r>
        <w:rPr>
          <w:spacing w:val="10"/>
          <w:sz w:val="27"/>
        </w:rPr>
        <w:t>нi препарати. // Пас</w:t>
      </w:r>
      <w:proofErr w:type="gramStart"/>
      <w:r>
        <w:rPr>
          <w:spacing w:val="10"/>
          <w:sz w:val="27"/>
        </w:rPr>
        <w:t>i</w:t>
      </w:r>
      <w:proofErr w:type="gramEnd"/>
      <w:r>
        <w:rPr>
          <w:spacing w:val="10"/>
          <w:sz w:val="27"/>
        </w:rPr>
        <w:t xml:space="preserve">ка. – 1994. – N2. – С.25. </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Чижова Е.Т., Михайлова Г.В., Медицинские и лечебно-косметические мази: Уч</w:t>
      </w:r>
      <w:proofErr w:type="gramStart"/>
      <w:r>
        <w:rPr>
          <w:spacing w:val="10"/>
          <w:sz w:val="28"/>
        </w:rPr>
        <w:t>.-</w:t>
      </w:r>
      <w:proofErr w:type="gramEnd"/>
      <w:r>
        <w:rPr>
          <w:spacing w:val="10"/>
          <w:sz w:val="28"/>
        </w:rPr>
        <w:t>метод. пособие. – М.:ВУНМЦ МЗ РФ, 1999. – 404с.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 xml:space="preserve">Якубович В.И., Терешина Т.Т., Баранова И.Б. Применение прополиса в ортодонтии // </w:t>
      </w:r>
      <w:proofErr w:type="gramStart"/>
      <w:r>
        <w:rPr>
          <w:spacing w:val="10"/>
          <w:sz w:val="28"/>
        </w:rPr>
        <w:t>В</w:t>
      </w:r>
      <w:proofErr w:type="gramEnd"/>
      <w:r>
        <w:rPr>
          <w:spacing w:val="10"/>
          <w:sz w:val="28"/>
        </w:rPr>
        <w:t>існик стоматології. – 1995. – №4(5). – С.288-290.</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Якушева Е.Н., Семенченко М.В., Чугунова Л.Г. Влияние продуктов пчеловодства на общую неспецифическую резистентность организма // Апитерапия сегодня. Мат. IV научн</w:t>
      </w:r>
      <w:proofErr w:type="gramStart"/>
      <w:r>
        <w:rPr>
          <w:spacing w:val="10"/>
          <w:sz w:val="28"/>
        </w:rPr>
        <w:t>.-</w:t>
      </w:r>
      <w:proofErr w:type="gramEnd"/>
      <w:r>
        <w:rPr>
          <w:spacing w:val="10"/>
          <w:sz w:val="28"/>
        </w:rPr>
        <w:t>практ.конф. по апитерапии. – Рыбное, 1995. – С. 55-57.</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Ярных Т.Г. Создание составов, разработка технологии лекарственных препаратов прополиса и их исследование: Автореф. дис</w:t>
      </w:r>
      <w:proofErr w:type="gramStart"/>
      <w:r>
        <w:rPr>
          <w:spacing w:val="10"/>
          <w:sz w:val="28"/>
          <w:lang w:val="en-US"/>
        </w:rPr>
        <w:t>c</w:t>
      </w:r>
      <w:proofErr w:type="gramEnd"/>
      <w:r>
        <w:rPr>
          <w:spacing w:val="10"/>
          <w:sz w:val="28"/>
        </w:rPr>
        <w:t>.</w:t>
      </w:r>
      <w:r>
        <w:rPr>
          <w:spacing w:val="10"/>
          <w:sz w:val="28"/>
          <w:lang w:val="en-US"/>
        </w:rPr>
        <w:t> </w:t>
      </w:r>
      <w:r>
        <w:rPr>
          <w:spacing w:val="10"/>
          <w:sz w:val="28"/>
        </w:rPr>
        <w:t>... докт. фарм. наук. – Харьков, 1992. – 45 с.</w:t>
      </w:r>
    </w:p>
    <w:p w:rsidR="001573D9" w:rsidRDefault="001573D9" w:rsidP="004116C3">
      <w:pPr>
        <w:numPr>
          <w:ilvl w:val="0"/>
          <w:numId w:val="49"/>
        </w:numPr>
        <w:suppressLineNumbers/>
        <w:tabs>
          <w:tab w:val="clear" w:pos="720"/>
          <w:tab w:val="left" w:pos="540"/>
          <w:tab w:val="left" w:pos="900"/>
        </w:tabs>
        <w:spacing w:line="360" w:lineRule="auto"/>
        <w:ind w:left="0" w:firstLine="0"/>
        <w:jc w:val="both"/>
        <w:rPr>
          <w:spacing w:val="10"/>
          <w:sz w:val="28"/>
        </w:rPr>
      </w:pPr>
      <w:r>
        <w:rPr>
          <w:spacing w:val="10"/>
          <w:sz w:val="28"/>
        </w:rPr>
        <w:t>Ясницкий Б.Г., Оридорога В. Вспомогательные химико-фармацевтические вещества. Состояния и пути дальнейшего развития // Фармаком. – 1992. – № 2. – С. 3-8.</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Pr>
          <w:spacing w:val="10"/>
          <w:sz w:val="28"/>
          <w:lang w:val="en-US"/>
        </w:rPr>
        <w:t>British Pharmacopoeia 2002. – Crown Copyright, 2002. – On-line Version.</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Pr>
          <w:spacing w:val="10"/>
          <w:sz w:val="28"/>
        </w:rPr>
        <w:t>Carbomers. – European Pharmacopoeia, 2000. – P. 488-489.</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Carbopol Resins Handbook, BF Goodrich Company, Speciality Chemicals, 9921 Brecksville Road, Clevland, Ohio 44141-3247.</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 xml:space="preserve">Carranza F.A., Newman M.N. Clinical periodontology. – Philadelphia: 1996. – P.470. </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Effects of subgingival chlorhexidine irrigation on peri-implant maintenance / A. Felo, O. Shibly, S.G. Clancio, F.R. Lauciello, A. Ho // Am. J. Dent. – 1997. – V.10. – P.107-110.</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 xml:space="preserve">Effect of a triclosan on the subgingival microbiota of periodontitis susceptible subjects / B. Rosling, G. Dahlen, A. Voippe, Y. Furuichi, P. Ramberg, J. Lindhe // J. Clin. </w:t>
      </w:r>
      <w:r>
        <w:rPr>
          <w:spacing w:val="10"/>
          <w:sz w:val="28"/>
        </w:rPr>
        <w:t>Periodontol. – 1997. – V.24. – P.881-887.</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 xml:space="preserve">Effect of a triclosan/copolymer dentifrice on the incidence of periodontal attachment loss in adolescents </w:t>
      </w:r>
      <w:r>
        <w:rPr>
          <w:spacing w:val="10"/>
          <w:sz w:val="28"/>
          <w:lang w:val="en-US"/>
        </w:rPr>
        <w:t>/</w:t>
      </w:r>
      <w:r w:rsidRPr="001573D9">
        <w:rPr>
          <w:spacing w:val="10"/>
          <w:sz w:val="28"/>
          <w:lang w:val="en-US"/>
        </w:rPr>
        <w:t xml:space="preserve"> R.P. Ellwood, H.V. Worthington, A. S.B. </w:t>
      </w:r>
      <w:r w:rsidRPr="001573D9">
        <w:rPr>
          <w:spacing w:val="10"/>
          <w:sz w:val="28"/>
          <w:lang w:val="en-US"/>
        </w:rPr>
        <w:lastRenderedPageBreak/>
        <w:t xml:space="preserve">Blinkhorn, A.R. Voipe, R.M. Dames // J. Clin. </w:t>
      </w:r>
      <w:r>
        <w:rPr>
          <w:spacing w:val="10"/>
          <w:sz w:val="28"/>
        </w:rPr>
        <w:t>Periodontol. – 1998. – V.25. – P.363-367.</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 xml:space="preserve">Effect of subgingival irrigation with chlorhexidine on the periodontal status of patients with HA-coated integral dental implants / S.E. Lavigne, K.S. Krust Bray, K.B. Williams, W.J. Killoy, F. Theisen // Int. J. Oral. </w:t>
      </w:r>
      <w:r>
        <w:rPr>
          <w:spacing w:val="10"/>
          <w:sz w:val="28"/>
        </w:rPr>
        <w:t>Maxillofac. Implants. – 1994. – V.9. – P.156-162.</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Pr>
          <w:spacing w:val="10"/>
          <w:sz w:val="28"/>
          <w:lang w:val="en-US"/>
        </w:rPr>
        <w:t>European Pharmacopoeia. – 4-</w:t>
      </w:r>
      <w:proofErr w:type="gramStart"/>
      <w:r>
        <w:rPr>
          <w:spacing w:val="10"/>
          <w:sz w:val="28"/>
          <w:lang w:val="en-US"/>
        </w:rPr>
        <w:t>th</w:t>
      </w:r>
      <w:proofErr w:type="gramEnd"/>
      <w:r>
        <w:rPr>
          <w:spacing w:val="10"/>
          <w:sz w:val="28"/>
          <w:lang w:val="en-US"/>
        </w:rPr>
        <w:t xml:space="preserve"> ed. – Strasbourg: Council of Europe, 2001. – 2416p.</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Flemming F. Paradontologie. – Stuttgart-New York, 1993. – P.320.</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 xml:space="preserve">Fosslien E. Adverse effects of nonsteroidal antiflammatory drugs on the gastrointestinal system // Ann. </w:t>
      </w:r>
      <w:r>
        <w:rPr>
          <w:spacing w:val="10"/>
          <w:sz w:val="28"/>
        </w:rPr>
        <w:t>Clin. Lab. Sci. – 1998. 28. P.67-81.</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Goodson J.M. Antimicrobial strategies for treatment of periodontal diseases. // Periodontol 2000. – 1994. – V.5. – P.142-168.</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Pr>
          <w:spacing w:val="10"/>
          <w:sz w:val="28"/>
          <w:lang w:val="en-US"/>
        </w:rPr>
        <w:t>Gray J.E., McNamee H.M</w:t>
      </w:r>
      <w:r w:rsidRPr="001573D9">
        <w:rPr>
          <w:spacing w:val="10"/>
          <w:sz w:val="28"/>
          <w:lang w:val="en-US"/>
        </w:rPr>
        <w:t>.</w:t>
      </w:r>
      <w:r>
        <w:rPr>
          <w:spacing w:val="10"/>
          <w:sz w:val="28"/>
          <w:lang w:val="en-US"/>
        </w:rPr>
        <w:t xml:space="preserve"> Preservatives – their role in cosmetic products // Scientific Reviev Series. – 2000. –Vol. 1. – P. 38 – 49. </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 xml:space="preserve">Handbook of Pharmaceutical Excipients: Second Edition/ Ed. By Anley Wade and Paul J. Weller. – Washington/ London: Amer. </w:t>
      </w:r>
      <w:r>
        <w:rPr>
          <w:spacing w:val="10"/>
          <w:sz w:val="28"/>
        </w:rPr>
        <w:t xml:space="preserve">Pharm. Association/ </w:t>
      </w:r>
      <w:proofErr w:type="gramStart"/>
      <w:r>
        <w:rPr>
          <w:spacing w:val="10"/>
          <w:sz w:val="28"/>
        </w:rPr>
        <w:t>The</w:t>
      </w:r>
      <w:proofErr w:type="gramEnd"/>
      <w:r>
        <w:rPr>
          <w:spacing w:val="10"/>
          <w:sz w:val="28"/>
        </w:rPr>
        <w:t xml:space="preserve"> Pharm. Press, 1994. – 651p. </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 xml:space="preserve">Irrigation with 0, 06% chlorhexidine in naturally occurring gingivitis: II. 6-months microdiological observations / M.G. Newman, T.F. Flemmig, S. Nachnani, A. Rodngues, G. Calsma, Y.S. Lee, P. de Camargo, F. Doherty, M.B. Bakdash // J. Periodontol. – 1990. – V.61. – P.427-433. </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 xml:space="preserve">Kidd E., Joyston S. Essentials of Dental diseases and its management. </w:t>
      </w:r>
      <w:r>
        <w:rPr>
          <w:spacing w:val="10"/>
          <w:sz w:val="28"/>
        </w:rPr>
        <w:t>Oxford University Press. – 1997. – P.114-116.</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 xml:space="preserve">Mechanism of irrigation effects of gingivitis </w:t>
      </w:r>
      <w:r>
        <w:rPr>
          <w:spacing w:val="10"/>
          <w:sz w:val="28"/>
          <w:lang w:val="en-US"/>
        </w:rPr>
        <w:t>/</w:t>
      </w:r>
      <w:r w:rsidRPr="001573D9">
        <w:rPr>
          <w:spacing w:val="10"/>
          <w:sz w:val="28"/>
          <w:lang w:val="en-US"/>
        </w:rPr>
        <w:t xml:space="preserve"> E.S. Chaves, K.S.</w:t>
      </w:r>
      <w:r>
        <w:rPr>
          <w:spacing w:val="10"/>
          <w:sz w:val="28"/>
          <w:lang w:val="en-US"/>
        </w:rPr>
        <w:t> </w:t>
      </w:r>
      <w:r w:rsidRPr="001573D9">
        <w:rPr>
          <w:spacing w:val="10"/>
          <w:sz w:val="28"/>
          <w:lang w:val="en-US"/>
        </w:rPr>
        <w:t>Kornman, M.A. Manwell, A.A. Jones, D.A. Newbold, R.C. Wood // J. Periodontol. – 1994. – V.65. – P.1016-1021</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 xml:space="preserve">Mitchell D., Mitchell L. Oxford handbook of clinical dentisnry. </w:t>
      </w:r>
      <w:r>
        <w:rPr>
          <w:spacing w:val="10"/>
          <w:sz w:val="28"/>
        </w:rPr>
        <w:t>Oxford University Press. – 1999. – P.804.</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 xml:space="preserve">Moore W.E.C., Moore L.V.H. The bacteria of periodontal diseasea.// </w:t>
      </w:r>
      <w:r>
        <w:rPr>
          <w:spacing w:val="10"/>
          <w:sz w:val="28"/>
        </w:rPr>
        <w:t>Periodontol 2000. – 1994. V.5. –P.66-77.</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lastRenderedPageBreak/>
        <w:t xml:space="preserve">Offenbacher S. Periodontal diseases: pathogenesis // Ann. </w:t>
      </w:r>
      <w:r>
        <w:rPr>
          <w:spacing w:val="10"/>
          <w:sz w:val="28"/>
        </w:rPr>
        <w:t>Periodontol. – 1996. – Vol. 1,  №1. – P. 821-878.</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Pallasch T.J. Pharmacokinetic principles of antimicrobial therapy. // Periodontol 2000. – 1996. – V.10. – P.5-11.</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7"/>
          <w:lang w:val="en-US"/>
        </w:rPr>
      </w:pPr>
      <w:r w:rsidRPr="001573D9">
        <w:rPr>
          <w:sz w:val="27"/>
          <w:lang w:val="en-US"/>
        </w:rPr>
        <w:t xml:space="preserve">Prospects of creating of soft medications on the basis of phenolic hydrophobic propolis drug /Yarnykh T.G., Lukienko O.V., Khoklenkova N.V., Kozyr G.R. // XL Naykowa konferencja pszczelarska. – Pulawy. – 2003. – P. 138. </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 xml:space="preserve">Regezi J., Sciubba J. Oral pathology. </w:t>
      </w:r>
      <w:r>
        <w:rPr>
          <w:spacing w:val="10"/>
          <w:sz w:val="28"/>
        </w:rPr>
        <w:t>Philadelphia, 1993. – P. 613.</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 xml:space="preserve">Short term microdiological and clinical effects of subgingival irrigation with anantimicrobial mouthrinse / J.B. Fine, D.S. Harper, J.M. Gordon, C.A Hoviliaras, C.H. Charles.// </w:t>
      </w:r>
      <w:r>
        <w:rPr>
          <w:spacing w:val="10"/>
          <w:sz w:val="28"/>
        </w:rPr>
        <w:t>J. Periodontol. – 1994. – V.65. – P.30-36.</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Slots J., van Winkelhoff A.I. Antimicrobial therapy in periodontics // J.Calif Dent Assoc. – 1993(Nov). – V.21. – P.51-56.</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Pr>
          <w:spacing w:val="10"/>
          <w:sz w:val="28"/>
          <w:lang w:val="en-US"/>
        </w:rPr>
        <w:t>Steinberg D.C. Preservatives for cosmetics // Cosmet and toilet</w:t>
      </w:r>
      <w:r w:rsidRPr="001573D9">
        <w:rPr>
          <w:spacing w:val="10"/>
          <w:sz w:val="28"/>
          <w:lang w:val="en-US"/>
        </w:rPr>
        <w:t>.</w:t>
      </w:r>
      <w:r>
        <w:rPr>
          <w:spacing w:val="10"/>
          <w:sz w:val="28"/>
          <w:lang w:val="en-US"/>
        </w:rPr>
        <w:t xml:space="preserve"> – 1996. – №2. – P. 19 – 25.</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 xml:space="preserve">The prevention of oral </w:t>
      </w:r>
      <w:r>
        <w:rPr>
          <w:spacing w:val="10"/>
          <w:sz w:val="28"/>
          <w:lang w:val="en-US"/>
        </w:rPr>
        <w:t>d</w:t>
      </w:r>
      <w:r w:rsidRPr="001573D9">
        <w:rPr>
          <w:spacing w:val="10"/>
          <w:sz w:val="28"/>
          <w:lang w:val="en-US"/>
        </w:rPr>
        <w:t>isease / Ed. J.J.Murray. – Oxford University Press, 1996. – 280</w:t>
      </w:r>
      <w:r>
        <w:rPr>
          <w:spacing w:val="10"/>
          <w:sz w:val="28"/>
          <w:lang w:val="en-US"/>
        </w:rPr>
        <w:t xml:space="preserve"> </w:t>
      </w:r>
      <w:r w:rsidRPr="001573D9">
        <w:rPr>
          <w:spacing w:val="10"/>
          <w:sz w:val="28"/>
          <w:lang w:val="en-US"/>
        </w:rPr>
        <w:t>p.</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 xml:space="preserve">The use of a triclosan/copolymer dentifrice may retard the progression of periodontitis /B. Rosling, B. Wannfors, A. Voippe, Y. Furuichi, P. Ramberg, J. Lindhe // J. Clin. </w:t>
      </w:r>
      <w:r>
        <w:rPr>
          <w:spacing w:val="10"/>
          <w:sz w:val="28"/>
        </w:rPr>
        <w:t>Periodontol. – 1997. – V.24. – P.873-880.</w:t>
      </w:r>
    </w:p>
    <w:p w:rsidR="001573D9" w:rsidRDefault="001573D9" w:rsidP="004116C3">
      <w:pPr>
        <w:numPr>
          <w:ilvl w:val="0"/>
          <w:numId w:val="49"/>
        </w:numPr>
        <w:suppressLineNumbers/>
        <w:tabs>
          <w:tab w:val="clear" w:pos="720"/>
          <w:tab w:val="left" w:pos="540"/>
        </w:tabs>
        <w:spacing w:line="360" w:lineRule="auto"/>
        <w:ind w:left="180" w:hanging="166"/>
        <w:jc w:val="both"/>
        <w:rPr>
          <w:spacing w:val="10"/>
          <w:sz w:val="28"/>
        </w:rPr>
      </w:pPr>
      <w:r w:rsidRPr="001573D9">
        <w:rPr>
          <w:spacing w:val="10"/>
          <w:sz w:val="28"/>
          <w:lang w:val="en-US"/>
        </w:rPr>
        <w:t>Toxicological e</w:t>
      </w:r>
      <w:r>
        <w:rPr>
          <w:spacing w:val="10"/>
          <w:sz w:val="28"/>
          <w:lang w:val="en-US"/>
        </w:rPr>
        <w:t>v</w:t>
      </w:r>
      <w:r w:rsidRPr="001573D9">
        <w:rPr>
          <w:spacing w:val="10"/>
          <w:sz w:val="28"/>
          <w:lang w:val="en-US"/>
        </w:rPr>
        <w:t xml:space="preserve">aluation of a bioadhesive nasal powder containing a starch and Carbopol 974P on rabbit nasal mucosa and slug mucosa </w:t>
      </w:r>
      <w:r>
        <w:rPr>
          <w:spacing w:val="10"/>
          <w:sz w:val="28"/>
          <w:lang w:val="en-US"/>
        </w:rPr>
        <w:t xml:space="preserve">/ </w:t>
      </w:r>
      <w:r w:rsidRPr="001573D9">
        <w:rPr>
          <w:spacing w:val="10"/>
          <w:sz w:val="28"/>
          <w:lang w:val="en-US"/>
        </w:rPr>
        <w:t>C.</w:t>
      </w:r>
      <w:r>
        <w:rPr>
          <w:spacing w:val="10"/>
          <w:sz w:val="28"/>
          <w:lang w:val="en-US"/>
        </w:rPr>
        <w:t xml:space="preserve"> </w:t>
      </w:r>
      <w:r w:rsidRPr="001573D9">
        <w:rPr>
          <w:spacing w:val="10"/>
          <w:sz w:val="28"/>
          <w:lang w:val="en-US"/>
        </w:rPr>
        <w:t>Callens, E.</w:t>
      </w:r>
      <w:r>
        <w:rPr>
          <w:spacing w:val="10"/>
          <w:sz w:val="28"/>
          <w:lang w:val="en-US"/>
        </w:rPr>
        <w:t xml:space="preserve"> </w:t>
      </w:r>
      <w:r w:rsidRPr="001573D9">
        <w:rPr>
          <w:spacing w:val="10"/>
          <w:sz w:val="28"/>
          <w:lang w:val="en-US"/>
        </w:rPr>
        <w:t>Adriaens, K.</w:t>
      </w:r>
      <w:r>
        <w:rPr>
          <w:spacing w:val="10"/>
          <w:sz w:val="28"/>
          <w:lang w:val="en-US"/>
        </w:rPr>
        <w:t xml:space="preserve"> </w:t>
      </w:r>
      <w:r w:rsidRPr="001573D9">
        <w:rPr>
          <w:spacing w:val="10"/>
          <w:sz w:val="28"/>
          <w:lang w:val="en-US"/>
        </w:rPr>
        <w:t>Dierckens, J.P.</w:t>
      </w:r>
      <w:r>
        <w:rPr>
          <w:spacing w:val="10"/>
          <w:sz w:val="28"/>
          <w:lang w:val="en-US"/>
        </w:rPr>
        <w:t xml:space="preserve"> </w:t>
      </w:r>
      <w:r w:rsidRPr="001573D9">
        <w:rPr>
          <w:spacing w:val="10"/>
          <w:sz w:val="28"/>
          <w:lang w:val="en-US"/>
        </w:rPr>
        <w:t xml:space="preserve">Remon // J. Control. </w:t>
      </w:r>
      <w:r>
        <w:rPr>
          <w:spacing w:val="10"/>
          <w:sz w:val="28"/>
        </w:rPr>
        <w:t>Rel. – V.76. – P.81-91.</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z w:val="28"/>
          <w:lang w:val="en-US"/>
        </w:rPr>
      </w:pPr>
      <w:r>
        <w:rPr>
          <w:spacing w:val="10"/>
          <w:sz w:val="28"/>
          <w:lang w:val="en-US"/>
        </w:rPr>
        <w:t>United States Pharmacopoeia</w:t>
      </w:r>
      <w:r w:rsidRPr="001573D9">
        <w:rPr>
          <w:spacing w:val="10"/>
          <w:sz w:val="28"/>
          <w:lang w:val="en-US"/>
        </w:rPr>
        <w:t>.</w:t>
      </w:r>
      <w:r w:rsidRPr="001573D9">
        <w:rPr>
          <w:sz w:val="28"/>
          <w:lang w:val="en-US"/>
        </w:rPr>
        <w:t xml:space="preserve"> </w:t>
      </w:r>
      <w:r>
        <w:rPr>
          <w:sz w:val="28"/>
          <w:lang w:val="en-US"/>
        </w:rPr>
        <w:t xml:space="preserve">24-NF 19. Through Supplement Two. – The </w:t>
      </w:r>
      <w:r>
        <w:rPr>
          <w:spacing w:val="10"/>
          <w:sz w:val="28"/>
          <w:lang w:val="en-US"/>
        </w:rPr>
        <w:t>United States Pharmacopoeias Convention Inc, 2000. – On-line ve</w:t>
      </w:r>
      <w:r>
        <w:rPr>
          <w:spacing w:val="10"/>
          <w:sz w:val="28"/>
          <w:lang w:val="en-US"/>
        </w:rPr>
        <w:t>r</w:t>
      </w:r>
      <w:r>
        <w:rPr>
          <w:spacing w:val="10"/>
          <w:sz w:val="28"/>
          <w:lang w:val="en-US"/>
        </w:rPr>
        <w:t>sion.</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Van Winkelhoff A.J., Rams T.E., Slots J. Systemic antibiotic therapy in periodontics // Periodontol 2000. – 1996. – V.10. – P.45-78.</w:t>
      </w:r>
    </w:p>
    <w:p w:rsidR="001573D9" w:rsidRPr="001573D9" w:rsidRDefault="001573D9" w:rsidP="004116C3">
      <w:pPr>
        <w:numPr>
          <w:ilvl w:val="0"/>
          <w:numId w:val="49"/>
        </w:numPr>
        <w:suppressLineNumbers/>
        <w:tabs>
          <w:tab w:val="clear" w:pos="720"/>
          <w:tab w:val="left" w:pos="540"/>
        </w:tabs>
        <w:spacing w:line="360" w:lineRule="auto"/>
        <w:ind w:left="180" w:hanging="166"/>
        <w:jc w:val="both"/>
        <w:rPr>
          <w:spacing w:val="10"/>
          <w:sz w:val="28"/>
          <w:lang w:val="en-US"/>
        </w:rPr>
      </w:pPr>
      <w:r w:rsidRPr="001573D9">
        <w:rPr>
          <w:spacing w:val="10"/>
          <w:sz w:val="28"/>
          <w:lang w:val="en-US"/>
        </w:rPr>
        <w:t>Zambon J.J., Haraszthy V.I. The laboratory diagnosis of periodontal infections // Periodontol 2000. – 1995. – V.7. – P.69-82.</w:t>
      </w:r>
      <w:r w:rsidRPr="001573D9">
        <w:rPr>
          <w:sz w:val="28"/>
          <w:lang w:val="en-US"/>
        </w:rPr>
        <w:t xml:space="preserve"> </w:t>
      </w:r>
    </w:p>
    <w:p w:rsidR="001573D9" w:rsidRPr="001573D9" w:rsidRDefault="001573D9" w:rsidP="001573D9">
      <w:pPr>
        <w:pStyle w:val="1"/>
        <w:widowControl w:val="0"/>
        <w:rPr>
          <w:lang w:val="en-US"/>
        </w:rPr>
      </w:pPr>
      <w:r w:rsidRPr="001573D9">
        <w:rPr>
          <w:lang w:val="en-US"/>
        </w:rPr>
        <w:lastRenderedPageBreak/>
        <w:br w:type="page"/>
      </w:r>
    </w:p>
    <w:p w:rsidR="00512A55" w:rsidRPr="001573D9" w:rsidRDefault="00512A55" w:rsidP="00512A55">
      <w:pPr>
        <w:rPr>
          <w:lang w:val="en-US"/>
        </w:rPr>
      </w:pPr>
    </w:p>
    <w:p w:rsidR="00512A55" w:rsidRPr="001573D9" w:rsidRDefault="00512A55" w:rsidP="00512A55">
      <w:pPr>
        <w:rPr>
          <w:lang w:val="en-US"/>
        </w:rPr>
      </w:pPr>
    </w:p>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7" w:name="_PictureBullets"/>
      <w:bookmarkEnd w:id="7"/>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6C3" w:rsidRDefault="004116C3">
      <w:r>
        <w:separator/>
      </w:r>
    </w:p>
  </w:endnote>
  <w:endnote w:type="continuationSeparator" w:id="0">
    <w:p w:rsidR="004116C3" w:rsidRDefault="0041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6C3" w:rsidRDefault="004116C3">
      <w:r>
        <w:separator/>
      </w:r>
    </w:p>
  </w:footnote>
  <w:footnote w:type="continuationSeparator" w:id="0">
    <w:p w:rsidR="004116C3" w:rsidRDefault="00411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6882061"/>
    <w:multiLevelType w:val="hybridMultilevel"/>
    <w:tmpl w:val="DBEA54B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C5A45C4"/>
    <w:multiLevelType w:val="hybridMultilevel"/>
    <w:tmpl w:val="537C0E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53E3A6C"/>
    <w:multiLevelType w:val="hybridMultilevel"/>
    <w:tmpl w:val="138C37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CA32ACA"/>
    <w:multiLevelType w:val="hybridMultilevel"/>
    <w:tmpl w:val="71C061E2"/>
    <w:lvl w:ilvl="0" w:tplc="FFFFFFFF">
      <w:start w:val="1"/>
      <w:numFmt w:val="bullet"/>
      <w:lvlText w:val=""/>
      <w:lvlJc w:val="left"/>
      <w:pPr>
        <w:tabs>
          <w:tab w:val="num" w:pos="502"/>
        </w:tabs>
        <w:ind w:left="142" w:firstLine="0"/>
      </w:pPr>
      <w:rPr>
        <w:rFonts w:ascii="Wingdings" w:hAnsi="Wingdings" w:hint="default"/>
      </w:rPr>
    </w:lvl>
    <w:lvl w:ilvl="1" w:tplc="FFFFFFFF" w:tentative="1">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5"/>
  </w:num>
  <w:num w:numId="43">
    <w:abstractNumId w:val="53"/>
  </w:num>
  <w:num w:numId="44">
    <w:abstractNumId w:val="48"/>
  </w:num>
  <w:num w:numId="45">
    <w:abstractNumId w:val="50"/>
  </w:num>
  <w:num w:numId="46">
    <w:abstractNumId w:val="46"/>
  </w:num>
  <w:num w:numId="47">
    <w:abstractNumId w:val="52"/>
  </w:num>
  <w:num w:numId="48">
    <w:abstractNumId w:val="44"/>
  </w:num>
  <w:num w:numId="49">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14FE"/>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1EBF"/>
    <w:rsid w:val="004028F7"/>
    <w:rsid w:val="0040585D"/>
    <w:rsid w:val="004102F1"/>
    <w:rsid w:val="004116C3"/>
    <w:rsid w:val="00411717"/>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A55"/>
    <w:rsid w:val="00514FB4"/>
    <w:rsid w:val="0051645F"/>
    <w:rsid w:val="005166AB"/>
    <w:rsid w:val="00524D1A"/>
    <w:rsid w:val="00525E88"/>
    <w:rsid w:val="00533D18"/>
    <w:rsid w:val="00535170"/>
    <w:rsid w:val="005461ED"/>
    <w:rsid w:val="005506B9"/>
    <w:rsid w:val="00550763"/>
    <w:rsid w:val="005521DD"/>
    <w:rsid w:val="00566598"/>
    <w:rsid w:val="00571220"/>
    <w:rsid w:val="00574CD2"/>
    <w:rsid w:val="005754E0"/>
    <w:rsid w:val="00576C1A"/>
    <w:rsid w:val="005803EE"/>
    <w:rsid w:val="00592471"/>
    <w:rsid w:val="0059285F"/>
    <w:rsid w:val="005A2875"/>
    <w:rsid w:val="005A4EFD"/>
    <w:rsid w:val="005B3DD8"/>
    <w:rsid w:val="005B7A3E"/>
    <w:rsid w:val="005C0E6E"/>
    <w:rsid w:val="005C3CE3"/>
    <w:rsid w:val="005E2FD3"/>
    <w:rsid w:val="00600D4B"/>
    <w:rsid w:val="00602122"/>
    <w:rsid w:val="00612DF3"/>
    <w:rsid w:val="00616BC2"/>
    <w:rsid w:val="00616E4F"/>
    <w:rsid w:val="00634490"/>
    <w:rsid w:val="00643854"/>
    <w:rsid w:val="00646A1F"/>
    <w:rsid w:val="00650F42"/>
    <w:rsid w:val="00652BD4"/>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327B1"/>
    <w:rsid w:val="008373B3"/>
    <w:rsid w:val="00840EC3"/>
    <w:rsid w:val="00846A3F"/>
    <w:rsid w:val="00854667"/>
    <w:rsid w:val="00855E0D"/>
    <w:rsid w:val="008708F9"/>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902A7A"/>
    <w:rsid w:val="00907B3C"/>
    <w:rsid w:val="00925BB8"/>
    <w:rsid w:val="00935F1E"/>
    <w:rsid w:val="00937513"/>
    <w:rsid w:val="00940655"/>
    <w:rsid w:val="009411FF"/>
    <w:rsid w:val="00941BB0"/>
    <w:rsid w:val="009546F7"/>
    <w:rsid w:val="00956A02"/>
    <w:rsid w:val="0096429C"/>
    <w:rsid w:val="009654A3"/>
    <w:rsid w:val="009723CA"/>
    <w:rsid w:val="00991213"/>
    <w:rsid w:val="009B3919"/>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814A4"/>
    <w:rsid w:val="00A8167B"/>
    <w:rsid w:val="00A84733"/>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3EAA"/>
    <w:rsid w:val="00D92266"/>
    <w:rsid w:val="00D959BF"/>
    <w:rsid w:val="00D963CD"/>
    <w:rsid w:val="00D97F12"/>
    <w:rsid w:val="00DB027F"/>
    <w:rsid w:val="00DB43FE"/>
    <w:rsid w:val="00DB5B53"/>
    <w:rsid w:val="00DD4EAD"/>
    <w:rsid w:val="00DE5840"/>
    <w:rsid w:val="00DE5D7B"/>
    <w:rsid w:val="00E00292"/>
    <w:rsid w:val="00E01248"/>
    <w:rsid w:val="00E038A0"/>
    <w:rsid w:val="00E0488E"/>
    <w:rsid w:val="00E126BD"/>
    <w:rsid w:val="00E223A9"/>
    <w:rsid w:val="00E26F4E"/>
    <w:rsid w:val="00E3373F"/>
    <w:rsid w:val="00E36459"/>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68A6"/>
    <w:rsid w:val="00ED245E"/>
    <w:rsid w:val="00ED2E24"/>
    <w:rsid w:val="00EE5520"/>
    <w:rsid w:val="00EE7714"/>
    <w:rsid w:val="00EF51C8"/>
    <w:rsid w:val="00F02799"/>
    <w:rsid w:val="00F04FBC"/>
    <w:rsid w:val="00F07431"/>
    <w:rsid w:val="00F224B8"/>
    <w:rsid w:val="00F42DB2"/>
    <w:rsid w:val="00F501BB"/>
    <w:rsid w:val="00F56B5D"/>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BodyText3">
    <w:name w:val="Body Text"/>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BodyText30">
    <w:name w:val="Body Text 3"/>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BodyText3">
    <w:name w:val="Body Text"/>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BodyText30">
    <w:name w:val="Body Text 3"/>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4E28-BAD1-4988-89E7-1C3A8ECA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29</Pages>
  <Words>6414</Words>
  <Characters>36566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206</cp:revision>
  <cp:lastPrinted>2009-02-06T08:36:00Z</cp:lastPrinted>
  <dcterms:created xsi:type="dcterms:W3CDTF">2015-03-22T11:10:00Z</dcterms:created>
  <dcterms:modified xsi:type="dcterms:W3CDTF">2016-02-10T13:03:00Z</dcterms:modified>
</cp:coreProperties>
</file>