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63AF3" w:rsidRDefault="00363AF3" w:rsidP="00363AF3">
      <w:r w:rsidRPr="00AA2C52">
        <w:rPr>
          <w:rFonts w:ascii="Times New Roman" w:eastAsia="Calibri" w:hAnsi="Times New Roman" w:cs="Times New Roman"/>
          <w:b/>
          <w:color w:val="000000"/>
          <w:sz w:val="24"/>
          <w:szCs w:val="24"/>
          <w:lang w:eastAsia="ru-RU"/>
        </w:rPr>
        <w:t>Барвицький Павло Петрович</w:t>
      </w:r>
      <w:r w:rsidRPr="00AA2C52">
        <w:rPr>
          <w:rFonts w:ascii="Times New Roman" w:eastAsia="Calibri" w:hAnsi="Times New Roman" w:cs="Times New Roman"/>
          <w:color w:val="000000"/>
          <w:sz w:val="24"/>
          <w:szCs w:val="24"/>
          <w:lang w:eastAsia="ru-RU"/>
        </w:rPr>
        <w:t xml:space="preserve">, молодший науковий співробітник відділу технологій високих тисків, функціональних керамічних композитів та дисперсних надтвердих матеріалів </w:t>
      </w:r>
      <w:r w:rsidRPr="00AA2C52">
        <w:rPr>
          <w:rFonts w:ascii="Times New Roman" w:eastAsia="Calibri" w:hAnsi="Times New Roman" w:cs="Times New Roman"/>
          <w:sz w:val="24"/>
          <w:szCs w:val="24"/>
        </w:rPr>
        <w:t>Інституту надтвердих матеріалів ім. В.М. Бакуля НАН України. Назва дисертації «</w:t>
      </w:r>
      <w:r w:rsidRPr="00AA2C52">
        <w:rPr>
          <w:rFonts w:ascii="Times New Roman" w:eastAsia="Calibri" w:hAnsi="Times New Roman" w:cs="Times New Roman"/>
          <w:sz w:val="24"/>
          <w:szCs w:val="24"/>
          <w:shd w:val="clear" w:color="auto" w:fill="FFFFFF"/>
          <w:lang w:eastAsia="ru-RU"/>
        </w:rPr>
        <w:t>Закономірності формування структури конструкційних ударостійких матеріалів на основі тугоплавких боридів в умовах термобаричного спікання</w:t>
      </w:r>
      <w:r w:rsidRPr="00AA2C52">
        <w:rPr>
          <w:rFonts w:ascii="Times New Roman" w:eastAsia="Calibri" w:hAnsi="Times New Roman" w:cs="Times New Roman"/>
          <w:sz w:val="24"/>
          <w:szCs w:val="24"/>
        </w:rPr>
        <w:t>». Шифр та назва спеціальності – 05.02.01 – матеріалознавство. Спецрада – Д 26.230.01 Інститут надтвердих матеріалів ім. В.М. Бакуля</w:t>
      </w:r>
    </w:p>
    <w:sectPr w:rsidR="00B97607" w:rsidRPr="00363A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63AF3" w:rsidRPr="00363A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A93AE-88C2-41DF-B64B-E52A624E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2021-05-22T21:02:00Z</dcterms:created>
  <dcterms:modified xsi:type="dcterms:W3CDTF">2021-05-25T10:25:00Z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