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947A6B" w:rsidRDefault="00947A6B" w:rsidP="00947A6B">
      <w:r w:rsidRPr="00947A6B">
        <w:rPr>
          <w:rFonts w:ascii="Times New Roman" w:eastAsia="Arial Narrow" w:hAnsi="Times New Roman" w:cs="Times New Roman"/>
          <w:b/>
          <w:bCs/>
          <w:color w:val="000000"/>
          <w:kern w:val="0"/>
          <w:sz w:val="24"/>
          <w:lang w:val="uk-UA" w:eastAsia="uk-UA" w:bidi="uk-UA"/>
        </w:rPr>
        <w:t>Сокрут Ольга Петрівна</w:t>
      </w:r>
      <w:r w:rsidRPr="00947A6B">
        <w:rPr>
          <w:rFonts w:ascii="Times New Roman" w:eastAsia="Arial Narrow" w:hAnsi="Times New Roman" w:cs="Times New Roman"/>
          <w:color w:val="000000"/>
          <w:kern w:val="0"/>
          <w:sz w:val="24"/>
          <w:lang w:val="uk-UA" w:eastAsia="uk-UA" w:bidi="uk-UA"/>
        </w:rPr>
        <w:t>, асистент кафедри медичної реа</w:t>
      </w:r>
      <w:r w:rsidRPr="00947A6B">
        <w:rPr>
          <w:rFonts w:ascii="Times New Roman" w:eastAsia="Arial Narrow" w:hAnsi="Times New Roman" w:cs="Times New Roman"/>
          <w:color w:val="000000"/>
          <w:kern w:val="0"/>
          <w:sz w:val="24"/>
          <w:lang w:val="uk-UA" w:eastAsia="uk-UA" w:bidi="uk-UA"/>
        </w:rPr>
        <w:softHyphen/>
        <w:t xml:space="preserve">білітації Донецького національного медичного університету імені Максима </w:t>
      </w:r>
      <w:r w:rsidRPr="00947A6B">
        <w:rPr>
          <w:rFonts w:ascii="Times New Roman" w:eastAsia="Arial Narrow" w:hAnsi="Times New Roman" w:cs="Times New Roman"/>
          <w:color w:val="000000"/>
          <w:kern w:val="0"/>
          <w:sz w:val="24"/>
          <w:lang w:val="uk-UA" w:eastAsia="ru-RU" w:bidi="ru-RU"/>
        </w:rPr>
        <w:t xml:space="preserve">Горького </w:t>
      </w:r>
      <w:r w:rsidRPr="00947A6B">
        <w:rPr>
          <w:rFonts w:ascii="Times New Roman" w:eastAsia="Arial Narrow" w:hAnsi="Times New Roman" w:cs="Times New Roman"/>
          <w:color w:val="000000"/>
          <w:kern w:val="0"/>
          <w:sz w:val="24"/>
          <w:lang w:val="uk-UA" w:eastAsia="uk-UA" w:bidi="uk-UA"/>
        </w:rPr>
        <w:t>МОЗ України: «Клініко-патогенетич- не значення вегетативного тонусу при ревматоїдному артри</w:t>
      </w:r>
      <w:r w:rsidRPr="00947A6B">
        <w:rPr>
          <w:rFonts w:ascii="Times New Roman" w:eastAsia="Arial Narrow" w:hAnsi="Times New Roman" w:cs="Times New Roman"/>
          <w:color w:val="000000"/>
          <w:kern w:val="0"/>
          <w:sz w:val="24"/>
          <w:lang w:val="uk-UA" w:eastAsia="uk-UA" w:bidi="uk-UA"/>
        </w:rPr>
        <w:softHyphen/>
        <w:t>ті і лікування хворих з урахуванням симпато- та ваготонії» (14.01.12 - ревматологія). Спецрада Д 11.600.04 у Донецько</w:t>
      </w:r>
      <w:r w:rsidRPr="00947A6B">
        <w:rPr>
          <w:rFonts w:ascii="Times New Roman" w:eastAsia="Arial Narrow" w:hAnsi="Times New Roman" w:cs="Times New Roman"/>
          <w:color w:val="000000"/>
          <w:kern w:val="0"/>
          <w:sz w:val="24"/>
          <w:lang w:val="uk-UA" w:eastAsia="uk-UA" w:bidi="uk-UA"/>
        </w:rPr>
        <w:softHyphen/>
        <w:t xml:space="preserve">му національному медичному університеті імені Максима </w:t>
      </w:r>
      <w:r w:rsidRPr="00947A6B">
        <w:rPr>
          <w:rFonts w:ascii="Times New Roman" w:eastAsia="Arial Narrow" w:hAnsi="Times New Roman" w:cs="Times New Roman"/>
          <w:color w:val="000000"/>
          <w:kern w:val="0"/>
          <w:sz w:val="24"/>
          <w:lang w:eastAsia="ru-RU" w:bidi="ru-RU"/>
        </w:rPr>
        <w:t>Горького</w:t>
      </w:r>
    </w:p>
    <w:sectPr w:rsidR="0037774C" w:rsidRPr="00947A6B"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E2428-B02C-42A5-9DE9-93D199AF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60</Words>
  <Characters>347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2020-05-26T13:10:00Z</dcterms:created>
  <dcterms:modified xsi:type="dcterms:W3CDTF">2020-05-26T17:15:00Z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