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DBFB" w14:textId="2D00448B" w:rsidR="00FA3532" w:rsidRDefault="00287901" w:rsidP="00287901">
      <w:pPr>
        <w:rPr>
          <w:rFonts w:ascii="Verdana" w:hAnsi="Verdana"/>
          <w:b/>
          <w:bCs/>
          <w:color w:val="000000"/>
          <w:shd w:val="clear" w:color="auto" w:fill="FFFFFF"/>
        </w:rPr>
      </w:pPr>
      <w:r>
        <w:rPr>
          <w:rFonts w:ascii="Verdana" w:hAnsi="Verdana"/>
          <w:b/>
          <w:bCs/>
          <w:color w:val="000000"/>
          <w:shd w:val="clear" w:color="auto" w:fill="FFFFFF"/>
        </w:rPr>
        <w:t>Дівінська Наталя Олександрівна. Формування у студентів філологічних факультетів професійних умінь проведення навчально-педагогічних ігор : дис... канд. пед. наук: 13.00.04 / Інститут вищої освіти АПН України. — К., 2006. — 223арк. — Бібліогр.: арк. 172-196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87901" w:rsidRPr="00287901" w14:paraId="6B16E217" w14:textId="77777777" w:rsidTr="002879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7901" w:rsidRPr="00287901" w14:paraId="4F6F9133" w14:textId="77777777">
              <w:trPr>
                <w:tblCellSpacing w:w="0" w:type="dxa"/>
              </w:trPr>
              <w:tc>
                <w:tcPr>
                  <w:tcW w:w="0" w:type="auto"/>
                  <w:vAlign w:val="center"/>
                  <w:hideMark/>
                </w:tcPr>
                <w:p w14:paraId="332FC45F" w14:textId="77777777" w:rsidR="00287901" w:rsidRPr="00287901" w:rsidRDefault="00287901" w:rsidP="002879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b/>
                      <w:bCs/>
                      <w:sz w:val="24"/>
                      <w:szCs w:val="24"/>
                    </w:rPr>
                    <w:lastRenderedPageBreak/>
                    <w:t>Дівінська Н.О.Формування у студентів філологічних факультетів професійних умінь проведення навчально-педагогічних ігор. – Рукопис.</w:t>
                  </w:r>
                </w:p>
                <w:p w14:paraId="4A8D50F2" w14:textId="77777777" w:rsidR="00287901" w:rsidRPr="00287901" w:rsidRDefault="00287901" w:rsidP="002879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та методика професійної освіти – Інститут вищої освіти Академії педагогічних наук України, Київ, 2006.</w:t>
                  </w:r>
                </w:p>
                <w:p w14:paraId="2A6724FD" w14:textId="77777777" w:rsidR="00287901" w:rsidRPr="00287901" w:rsidRDefault="00287901" w:rsidP="002879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Дисертацію присвячено одній з найактуальніших проблем професійної підготовки студентів філологічних факультетів і формування їхніх професійних умінь проведення навчально-педагогічних ігор. У роботі систематизоване подання про суть і зміст професійної підготовки майбутнього вчителя-філолога, здійснено аналіз формування професійних умінь студентів філологічних факультетів у навчальному процесі вищих навчальних закладів. Виявлено труднощі й проблеми в процесі професійної підготовки студентів до використання навчально-педагогічних ігор. На основі аналізу наукової літератури розроблена дидактична модель формування у студентів філологічних факультетів професійних умінь проведення навчально-педагогічних ігор та методику їхньої діагностики. Удосконалено методику проведення навчально-педагогічних ігор у процесі формування професійних умінь студентів філологічних факультетів проводити навчально-педагогічні ігри, визначено педагогічні умови їх ефективного використання.</w:t>
                  </w:r>
                </w:p>
                <w:p w14:paraId="5202C5EA" w14:textId="77777777" w:rsidR="00287901" w:rsidRPr="00287901" w:rsidRDefault="00287901" w:rsidP="002879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Позитивна динаміка рівнів сформованості умінь конструювати й проводити навчально-педагогічні ігри в ході формувального експерименту підтвердила ефективність розробленої дидактичної моделі.</w:t>
                  </w:r>
                </w:p>
              </w:tc>
            </w:tr>
          </w:tbl>
          <w:p w14:paraId="062240A6" w14:textId="77777777" w:rsidR="00287901" w:rsidRPr="00287901" w:rsidRDefault="00287901" w:rsidP="00287901">
            <w:pPr>
              <w:spacing w:after="0" w:line="240" w:lineRule="auto"/>
              <w:rPr>
                <w:rFonts w:ascii="Times New Roman" w:eastAsia="Times New Roman" w:hAnsi="Times New Roman" w:cs="Times New Roman"/>
                <w:sz w:val="24"/>
                <w:szCs w:val="24"/>
              </w:rPr>
            </w:pPr>
          </w:p>
        </w:tc>
      </w:tr>
      <w:tr w:rsidR="00287901" w:rsidRPr="00287901" w14:paraId="3EE46B32" w14:textId="77777777" w:rsidTr="002879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7901" w:rsidRPr="00287901" w14:paraId="28B92BA3" w14:textId="77777777">
              <w:trPr>
                <w:tblCellSpacing w:w="0" w:type="dxa"/>
              </w:trPr>
              <w:tc>
                <w:tcPr>
                  <w:tcW w:w="0" w:type="auto"/>
                  <w:vAlign w:val="center"/>
                  <w:hideMark/>
                </w:tcPr>
                <w:p w14:paraId="67EC78A0" w14:textId="77777777" w:rsidR="00287901" w:rsidRPr="00287901" w:rsidRDefault="00287901" w:rsidP="002879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У дисертаційному дослідженні наведено теоретичні узагальнення і нові підходи щодо розв’язання проблеми професійної підготовки студентів філологічних факультетів та формування їхніх професійних умінь проведення навчально-педагогічних ігор. Обґрунтовано та запроваджено дидактичну модель формування професійних умінь студентів проводити навчально-педагогічні ігри. Результати теоретичного пошуку та дослідно-експериментальної роботи в цілому довели висунуті припущення і дали можливість сформулювати такі висновки:</w:t>
                  </w:r>
                </w:p>
                <w:p w14:paraId="75DC7E18" w14:textId="77777777" w:rsidR="00287901" w:rsidRPr="00287901" w:rsidRDefault="00287901" w:rsidP="001859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Актуальність проблеми професійної підготовки студентів філологічних факультетів зумовлюється соціальними і педагогічними потребами. Аналіз філософської, соціально-гуманітарної та психолого-педагогічної літератури свідчить, що на всіх етапах розвитку вищої освіти професійна підготовка майбутніх вчителів вивчалася відповідно до закономірностей та особливостей майбутньої професійної діяльності.</w:t>
                  </w:r>
                </w:p>
                <w:p w14:paraId="26DE551B" w14:textId="77777777" w:rsidR="00287901" w:rsidRPr="00287901" w:rsidRDefault="00287901" w:rsidP="001859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Результати дослідження професійної підготовки майбутніх вчителів у вітчизняній та зарубіжній літературі дозволили констатувати, що педагогічною наукою нагромаджено значний досвід теорії та практики професійної підготовки студентів філологічних факультетів. Осмислення результатів вивчення проблеми професійної підготовки майбутніх вчителів-філологів допомогло схарактеризувати «професійні вміння проводити навчально-педагогічні ігри».</w:t>
                  </w:r>
                </w:p>
                <w:p w14:paraId="3A73C659" w14:textId="77777777" w:rsidR="00287901" w:rsidRPr="00287901" w:rsidRDefault="00287901" w:rsidP="001859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 xml:space="preserve">На основі виконаного дослідження окреслено дев’ять умінь ігрової діяльності. До них віднесено такі: уміння добирати навчально-педагогічні ігри відповідно до рівня знань учнів, їхніх вікових, психічних та індивідуальних особливостей, враховуючи етап навчально-виховного процесу; уміння перетворити ситуацію спілкування на гру та організувати режисуру цієї гри; уміння зацікавити учнів процесом гри, і спонукати їх до виконання тих чи інших ігрових завдань; уміння оперативно оцінювати ситуацію під час </w:t>
                  </w:r>
                  <w:r w:rsidRPr="00287901">
                    <w:rPr>
                      <w:rFonts w:ascii="Times New Roman" w:eastAsia="Times New Roman" w:hAnsi="Times New Roman" w:cs="Times New Roman"/>
                      <w:sz w:val="24"/>
                      <w:szCs w:val="24"/>
                    </w:rPr>
                    <w:lastRenderedPageBreak/>
                    <w:t>проведення навчально-педагогічної гри; уміння прогнозувати, моделювати та аналізувати свої дії та дії учнів у процесі гри; уміння сприймати нове і використовувати його у процесі гри; уміння узагальнювати й впроваджувати досвід викладачів вищих навчальних закладів та вчителів шкіл з використанням навчально-педагогічних ігор; артистичні уміння; уміння домагатися позитивних результатів у професійній діяльності.</w:t>
                  </w:r>
                </w:p>
                <w:p w14:paraId="068D207F" w14:textId="77777777" w:rsidR="00287901" w:rsidRPr="00287901" w:rsidRDefault="00287901" w:rsidP="001859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У процесі дослідження розроблено, науково обґрунтовано та впроваджено до навчального процесу вищих навчальних закладів дидактичну модель формування у студентів філологічних факультетів професійних умінь проведення навчально-педагогічних ігор. Запропонована модель складається з таких структурних компонентів: мета, завдання, принципи організації навчально-виховного процесу та методи, спрямовані на формування професійних умінь студентів філологічних факультетів проводити навчально-педагогічні ігри, діагностика рівнів розвитку професійних умінь студентів філологічних факультетів проводити навчально-педагогічні ігри, методика їх формування, педагогічний супровід, підтримка та керівництво процесом формування ігрових професійних умінь студентів-філологів засобами навчально-педагогічних ігор, результати впровадження моделі формування у студентів філологічних факультетів професійних умінь проведення навчально-педагогічних ігор. Важливим моментом впровадження експериментальної моделі було створення спецкурсу «Методика проведення навчально-педагогічних ігор». Ефективність розробленого ігрового спецкурсу, метою якого було підтвердження гіпотези нашого дослідження, перевірялася у процесі формувального експерименту.</w:t>
                  </w:r>
                </w:p>
                <w:p w14:paraId="6F246BA5" w14:textId="77777777" w:rsidR="00287901" w:rsidRPr="00287901" w:rsidRDefault="00287901" w:rsidP="001859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Визначено критерії, показники та рівні сформованості у студентів філологічних факультетів професійних умінь проведення навчально-педагогічних ігор та основні етапи їх розвитку. До них належать: теоретична готовність студентів до використання навчально-педагогічних ігор на практиці (пізнавально-теоретичний критерій); практична готовність студентів до використання навчально-педагогічних ігор (рефлексивно-професійний критерій). На основі якісних характеристик визначено чотири рівні сформованості професійних умінь проводити навчально-педагогічні ігри – високий (творчий), достатній (репродуктивно-творчий), середній (репродуктивний), низький (інтуїтивний)) та розроблено діагностичну карту їхнього розвитку.</w:t>
                  </w:r>
                </w:p>
                <w:p w14:paraId="63428C08" w14:textId="77777777" w:rsidR="00287901" w:rsidRPr="00287901" w:rsidRDefault="00287901" w:rsidP="0018593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Апробація та впровадження дидактичної моделі забезпечили формування професійних умінь студентів філологічних факультетів проводити навчально-педагогічні ігри та застосовувати отримані знання у подальшій професійній діяльності.</w:t>
                  </w:r>
                </w:p>
                <w:p w14:paraId="0B02E8C0" w14:textId="77777777" w:rsidR="00287901" w:rsidRPr="00287901" w:rsidRDefault="00287901" w:rsidP="0018593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Дослідно-експериментальна перевірка дидактичної моделі формування у студентів філологічних факультетів професійних умінь проведення навчально-педагогічних ігор підтвердила ефективність, значущість та перспективність побудови навчального процесу вищих навчальних закладів на засадах моделювання, що сприятиме опанування педагогічних умінь. Порівняльний аналіз отриманих результатів доводить, що у студентських експериментальних групах сформовано вищий (творчий) рівень умінь проводити навчально-педагогічні ігри, який характеризується наявністю знань, умінь, навичок та створенням мотиваційної сфери, що необхідні для майбутньої професійної діяльності. За результатами дослідження, більшість студентів експериментальних груп вільно оперують набутими вміннями. Здійснений педагогічний експеримент за визначеними критеріями довів доцільність використання розробленої дидактичної моделі.</w:t>
                  </w:r>
                </w:p>
                <w:p w14:paraId="09A7B910" w14:textId="77777777" w:rsidR="00287901" w:rsidRPr="00287901" w:rsidRDefault="00287901" w:rsidP="0018593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 xml:space="preserve">Аналіз результатів формувального етапу експериментальної роботи підтвердив гіпотезу нашого дослідження і продемонстрував, що формування у студентів філологічних факультетів професійних умінь проведення навчально-педагогічних ігор відбувається за </w:t>
                  </w:r>
                  <w:r w:rsidRPr="00287901">
                    <w:rPr>
                      <w:rFonts w:ascii="Times New Roman" w:eastAsia="Times New Roman" w:hAnsi="Times New Roman" w:cs="Times New Roman"/>
                      <w:sz w:val="24"/>
                      <w:szCs w:val="24"/>
                    </w:rPr>
                    <w:lastRenderedPageBreak/>
                    <w:t>дотримання певних організаційно-педагогічних умов: чіткої цільової спрямованості кожної гри або системи ігор; адекватності ігрових ситуацій педагогічним реаліям; детального опису рекомендацій моделювання навчально-педагогічної гри; забезпечення взаємодії учасників гри, які виконують різноманітні ролі; розподілу ролей з урахуванням теоретичної підготовленості студентів, професійної спрямованості, а також рівнів розвинених умінь; надання студентам можливості самовираження завдяки вибору ролей, стилів поведінки; гнучкої системи групового та індивідуального оцінювання дій учасників гри; наявності інформативно-довідкового фонду, різноманітності джерел та носіїв педагогічних інновацій; відмінності ціннісних професійних уявлень та соціокультурних позицій учасників гри як основи різноманітних ігрових дій та виникнення дискусії.</w:t>
                  </w:r>
                </w:p>
                <w:p w14:paraId="02734DD8" w14:textId="77777777" w:rsidR="00287901" w:rsidRPr="00287901" w:rsidRDefault="00287901" w:rsidP="002879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На основі проведеного дослідження можна визначити ряд актуальних проблем, які потребують подальшої наукової та методичної розробки, а саме: екстраполяцію отриманих даних на інші галузі професійної підготовки; розгляд професійної підготовки майбутніх вчителів-філологів із урахуванням соціально-демографічних та регіональних чинників.</w:t>
                  </w:r>
                </w:p>
                <w:p w14:paraId="1C7DFF55" w14:textId="77777777" w:rsidR="00287901" w:rsidRPr="00287901" w:rsidRDefault="00287901" w:rsidP="002879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7901">
                    <w:rPr>
                      <w:rFonts w:ascii="Times New Roman" w:eastAsia="Times New Roman" w:hAnsi="Times New Roman" w:cs="Times New Roman"/>
                      <w:sz w:val="24"/>
                      <w:szCs w:val="24"/>
                    </w:rPr>
                    <w:t>Розв’язання окреслених проблем сприятиме підвищенню якості професійної підготовки майбутніх вчителів.</w:t>
                  </w:r>
                </w:p>
              </w:tc>
            </w:tr>
          </w:tbl>
          <w:p w14:paraId="62CBC8D4" w14:textId="77777777" w:rsidR="00287901" w:rsidRPr="00287901" w:rsidRDefault="00287901" w:rsidP="00287901">
            <w:pPr>
              <w:spacing w:after="0" w:line="240" w:lineRule="auto"/>
              <w:rPr>
                <w:rFonts w:ascii="Times New Roman" w:eastAsia="Times New Roman" w:hAnsi="Times New Roman" w:cs="Times New Roman"/>
                <w:sz w:val="24"/>
                <w:szCs w:val="24"/>
              </w:rPr>
            </w:pPr>
          </w:p>
        </w:tc>
      </w:tr>
    </w:tbl>
    <w:p w14:paraId="7E52603C" w14:textId="77777777" w:rsidR="00287901" w:rsidRPr="00287901" w:rsidRDefault="00287901" w:rsidP="00287901"/>
    <w:sectPr w:rsidR="00287901" w:rsidRPr="002879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E5231" w14:textId="77777777" w:rsidR="00185938" w:rsidRDefault="00185938">
      <w:pPr>
        <w:spacing w:after="0" w:line="240" w:lineRule="auto"/>
      </w:pPr>
      <w:r>
        <w:separator/>
      </w:r>
    </w:p>
  </w:endnote>
  <w:endnote w:type="continuationSeparator" w:id="0">
    <w:p w14:paraId="0DB715CE" w14:textId="77777777" w:rsidR="00185938" w:rsidRDefault="00185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CB69" w14:textId="77777777" w:rsidR="00185938" w:rsidRDefault="00185938">
      <w:pPr>
        <w:spacing w:after="0" w:line="240" w:lineRule="auto"/>
      </w:pPr>
      <w:r>
        <w:separator/>
      </w:r>
    </w:p>
  </w:footnote>
  <w:footnote w:type="continuationSeparator" w:id="0">
    <w:p w14:paraId="0A9998E9" w14:textId="77777777" w:rsidR="00185938" w:rsidRDefault="00185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8593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36A17"/>
    <w:multiLevelType w:val="multilevel"/>
    <w:tmpl w:val="780A9F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E6F1F"/>
    <w:multiLevelType w:val="multilevel"/>
    <w:tmpl w:val="9170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21"/>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3E7"/>
    <w:rsid w:val="000B35F7"/>
    <w:rsid w:val="000B37FD"/>
    <w:rsid w:val="000B3E9E"/>
    <w:rsid w:val="000B467F"/>
    <w:rsid w:val="000B46C8"/>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5938"/>
    <w:rsid w:val="001861F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704"/>
    <w:rsid w:val="00193165"/>
    <w:rsid w:val="00193217"/>
    <w:rsid w:val="0019333E"/>
    <w:rsid w:val="00193A8A"/>
    <w:rsid w:val="00193DB9"/>
    <w:rsid w:val="0019485D"/>
    <w:rsid w:val="001948B0"/>
    <w:rsid w:val="00194AD9"/>
    <w:rsid w:val="001958AF"/>
    <w:rsid w:val="00195CA3"/>
    <w:rsid w:val="00195DF6"/>
    <w:rsid w:val="00195FD6"/>
    <w:rsid w:val="00196833"/>
    <w:rsid w:val="00196A0A"/>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5F54"/>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1DE"/>
    <w:rsid w:val="00233D23"/>
    <w:rsid w:val="00233DDB"/>
    <w:rsid w:val="0023409F"/>
    <w:rsid w:val="002342C2"/>
    <w:rsid w:val="002345C0"/>
    <w:rsid w:val="0023548E"/>
    <w:rsid w:val="00235630"/>
    <w:rsid w:val="00235782"/>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1D8"/>
    <w:rsid w:val="00300264"/>
    <w:rsid w:val="00300BAD"/>
    <w:rsid w:val="00301551"/>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EF6"/>
    <w:rsid w:val="004227F9"/>
    <w:rsid w:val="0042297C"/>
    <w:rsid w:val="00423191"/>
    <w:rsid w:val="00423228"/>
    <w:rsid w:val="00423427"/>
    <w:rsid w:val="0042421D"/>
    <w:rsid w:val="00424567"/>
    <w:rsid w:val="00424FE0"/>
    <w:rsid w:val="00425270"/>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78A"/>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5690"/>
    <w:rsid w:val="006356C0"/>
    <w:rsid w:val="00636332"/>
    <w:rsid w:val="00636558"/>
    <w:rsid w:val="006366DD"/>
    <w:rsid w:val="0063707A"/>
    <w:rsid w:val="00637EC5"/>
    <w:rsid w:val="0064110E"/>
    <w:rsid w:val="00641995"/>
    <w:rsid w:val="00642E4E"/>
    <w:rsid w:val="006430AC"/>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23D7"/>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1EA0"/>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5FF"/>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88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DE0"/>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DD7"/>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478"/>
    <w:rsid w:val="00A1087A"/>
    <w:rsid w:val="00A11955"/>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902"/>
    <w:rsid w:val="00A24E39"/>
    <w:rsid w:val="00A24F4C"/>
    <w:rsid w:val="00A2546D"/>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F9F"/>
    <w:rsid w:val="00A62FCB"/>
    <w:rsid w:val="00A63254"/>
    <w:rsid w:val="00A63682"/>
    <w:rsid w:val="00A641F1"/>
    <w:rsid w:val="00A641F5"/>
    <w:rsid w:val="00A647DC"/>
    <w:rsid w:val="00A64857"/>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9E5"/>
    <w:rsid w:val="00A91AD9"/>
    <w:rsid w:val="00A91CA6"/>
    <w:rsid w:val="00A91D5E"/>
    <w:rsid w:val="00A92ABF"/>
    <w:rsid w:val="00A93B52"/>
    <w:rsid w:val="00A93DBC"/>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799"/>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7CB"/>
    <w:rsid w:val="00C83AB9"/>
    <w:rsid w:val="00C83CAE"/>
    <w:rsid w:val="00C84A45"/>
    <w:rsid w:val="00C84B43"/>
    <w:rsid w:val="00C84BDA"/>
    <w:rsid w:val="00C84EEB"/>
    <w:rsid w:val="00C84F4E"/>
    <w:rsid w:val="00C85455"/>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282F"/>
    <w:rsid w:val="00CC330D"/>
    <w:rsid w:val="00CC3574"/>
    <w:rsid w:val="00CC512D"/>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89C"/>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621A"/>
    <w:rsid w:val="00E8661E"/>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8EA"/>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762"/>
    <w:rsid w:val="00EE02AD"/>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873"/>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44A"/>
    <w:rsid w:val="00FA056C"/>
    <w:rsid w:val="00FA0A26"/>
    <w:rsid w:val="00FA1341"/>
    <w:rsid w:val="00FA1655"/>
    <w:rsid w:val="00FA1F4E"/>
    <w:rsid w:val="00FA2132"/>
    <w:rsid w:val="00FA2704"/>
    <w:rsid w:val="00FA293F"/>
    <w:rsid w:val="00FA2B69"/>
    <w:rsid w:val="00FA2D15"/>
    <w:rsid w:val="00FA3532"/>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29453</TotalTime>
  <Pages>4</Pages>
  <Words>1280</Words>
  <Characters>7297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5971</cp:revision>
  <dcterms:created xsi:type="dcterms:W3CDTF">2024-06-20T08:51:00Z</dcterms:created>
  <dcterms:modified xsi:type="dcterms:W3CDTF">2024-07-21T13:47:00Z</dcterms:modified>
  <cp:category/>
</cp:coreProperties>
</file>