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B285" w14:textId="77777777" w:rsidR="00CD7CB1" w:rsidRDefault="00CD7CB1" w:rsidP="00CD7CB1">
      <w:pPr>
        <w:pStyle w:val="afffffffffffffffffffffffffff5"/>
        <w:rPr>
          <w:rFonts w:ascii="Verdana" w:hAnsi="Verdana"/>
          <w:color w:val="000000"/>
          <w:sz w:val="21"/>
          <w:szCs w:val="21"/>
        </w:rPr>
      </w:pPr>
      <w:r>
        <w:rPr>
          <w:rFonts w:ascii="Helvetica" w:hAnsi="Helvetica" w:cs="Helvetica"/>
          <w:b/>
          <w:bCs w:val="0"/>
          <w:color w:val="222222"/>
          <w:sz w:val="21"/>
          <w:szCs w:val="21"/>
        </w:rPr>
        <w:t>Свиридов, Владимир Владимирович.</w:t>
      </w:r>
    </w:p>
    <w:p w14:paraId="405282A4" w14:textId="77777777" w:rsidR="00CD7CB1" w:rsidRDefault="00CD7CB1" w:rsidP="00CD7CB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Электронные возбуждения, связанные с дислокациями в </w:t>
      </w:r>
      <w:proofErr w:type="gramStart"/>
      <w:r>
        <w:rPr>
          <w:rFonts w:ascii="Helvetica" w:hAnsi="Helvetica" w:cs="Helvetica"/>
          <w:caps/>
          <w:color w:val="222222"/>
          <w:sz w:val="21"/>
          <w:szCs w:val="21"/>
        </w:rPr>
        <w:t>полупроводниках :</w:t>
      </w:r>
      <w:proofErr w:type="gramEnd"/>
      <w:r>
        <w:rPr>
          <w:rFonts w:ascii="Helvetica" w:hAnsi="Helvetica" w:cs="Helvetica"/>
          <w:caps/>
          <w:color w:val="222222"/>
          <w:sz w:val="21"/>
          <w:szCs w:val="21"/>
        </w:rPr>
        <w:t xml:space="preserve"> диссертация ... кандидата физико-математических наук : 01.04.07. - Воронеж, 1984. - 96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86A9DC1" w14:textId="77777777" w:rsidR="00CD7CB1" w:rsidRDefault="00CD7CB1" w:rsidP="00CD7CB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Свиридов, Владимир Владимирович</w:t>
      </w:r>
    </w:p>
    <w:p w14:paraId="6D32B639"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ОБЩЕЕ ВВЕДЕНИЕ.</w:t>
      </w:r>
    </w:p>
    <w:p w14:paraId="4D85A2FD"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ЛОКАЛИЗАЦИЯ ЭЛЕКТРОНОВ И ЭКСИТОНОВ НА ДИСЛОКАЦИЯХ В ПОЛУПРОВОДНИКАХ I.I. Введение. Электронный спектр полупроводника с </w:t>
      </w:r>
      <w:proofErr w:type="gramStart"/>
      <w:r>
        <w:rPr>
          <w:rFonts w:ascii="Arial" w:hAnsi="Arial" w:cs="Arial"/>
          <w:color w:val="333333"/>
          <w:sz w:val="21"/>
          <w:szCs w:val="21"/>
        </w:rPr>
        <w:t>дислокацией:.</w:t>
      </w:r>
      <w:proofErr w:type="gramEnd"/>
    </w:p>
    <w:p w14:paraId="1ACAAE89"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Г.2. Эффективный, гамильтониан: для дислокационных электронов.</w:t>
      </w:r>
    </w:p>
    <w:p w14:paraId="6C968373"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Г.З. Экситоны, связанные с глубокими зонами дислокационного электронного спектра.</w:t>
      </w:r>
    </w:p>
    <w:p w14:paraId="653DD021"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ВЗАИМОДЕЙСТВИЕ ДИСЛОКАЦИОННЫХ ЭЛЕКТРОНОВ И ЭКСИТОНОВ С ФОНОНАМИ П.1. Электрон-фононное взаимодействие.</w:t>
      </w:r>
    </w:p>
    <w:p w14:paraId="0F667DD9"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 2. </w:t>
      </w:r>
      <w:proofErr w:type="spellStart"/>
      <w:r>
        <w:rPr>
          <w:rFonts w:ascii="Arial" w:hAnsi="Arial" w:cs="Arial"/>
          <w:color w:val="333333"/>
          <w:sz w:val="21"/>
          <w:szCs w:val="21"/>
        </w:rPr>
        <w:t>Экситонг-фононноа</w:t>
      </w:r>
      <w:proofErr w:type="spellEnd"/>
      <w:r>
        <w:rPr>
          <w:rFonts w:ascii="Arial" w:hAnsi="Arial" w:cs="Arial"/>
          <w:color w:val="333333"/>
          <w:sz w:val="21"/>
          <w:szCs w:val="21"/>
        </w:rPr>
        <w:t xml:space="preserve"> взаимодействие.</w:t>
      </w:r>
    </w:p>
    <w:p w14:paraId="69F6AAF9"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П.З. Релаксация дислокационных экситонов при экситон-фононном взаимодействии</w:t>
      </w:r>
    </w:p>
    <w:p w14:paraId="3709F4B0"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ДИСЛОКАЦИОННОГО ЭКСИТ0Ш0Г0 СПЕКТРА ОПТИЧЕСКИМИ МЕТОДАМИ 1.Г. Введение. Оптические, свойства полупроводника с дислокациями.'.</w:t>
      </w:r>
    </w:p>
    <w:p w14:paraId="13FCE2CD"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2. Поглощение света.</w:t>
      </w:r>
    </w:p>
    <w:p w14:paraId="6795844C"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Комбинационное рассеяние свата.</w:t>
      </w:r>
    </w:p>
    <w:p w14:paraId="6E014FCB"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Ш.4. Дислокационная люминесценция.</w:t>
      </w:r>
    </w:p>
    <w:p w14:paraId="435F0613"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ВЛИЯНИЕ, ДИСЛОКАЦИОННЫХ ЭЛЕКТРОННЫХ СОСТОЯНИЙ НА ПОДВИЖНОСТЬ ДИСЛОКАЦИЙ В ПОЛУПРОВОДНИКАХ</w:t>
      </w:r>
    </w:p>
    <w:p w14:paraId="2F78CCF6"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IV.1. </w:t>
      </w:r>
      <w:proofErr w:type="gramStart"/>
      <w:r>
        <w:rPr>
          <w:rFonts w:ascii="Arial" w:hAnsi="Arial" w:cs="Arial"/>
          <w:color w:val="333333"/>
          <w:sz w:val="21"/>
          <w:szCs w:val="21"/>
        </w:rPr>
        <w:t>Введение .</w:t>
      </w:r>
      <w:proofErr w:type="gramEnd"/>
      <w:r>
        <w:rPr>
          <w:rFonts w:ascii="Arial" w:hAnsi="Arial" w:cs="Arial"/>
          <w:color w:val="333333"/>
          <w:sz w:val="21"/>
          <w:szCs w:val="21"/>
        </w:rPr>
        <w:t xml:space="preserve"> 6Г</w:t>
      </w:r>
    </w:p>
    <w:p w14:paraId="485BCCD6"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1У.2. Изменение, электронного спектра, при движении дислокационного перегиба.'.</w:t>
      </w:r>
    </w:p>
    <w:p w14:paraId="04CE14EC"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1У.З. Электронно-стимулированная подвижность дислокаций.</w:t>
      </w:r>
    </w:p>
    <w:p w14:paraId="710559C7" w14:textId="77777777" w:rsidR="00CD7CB1" w:rsidRDefault="00CD7CB1" w:rsidP="00CD7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1У.4. Обсуждение; результатов</w:t>
      </w:r>
    </w:p>
    <w:p w14:paraId="071EBB05" w14:textId="32D8A506" w:rsidR="00E67B85" w:rsidRPr="00CD7CB1" w:rsidRDefault="00E67B85" w:rsidP="00CD7CB1"/>
    <w:sectPr w:rsidR="00E67B85" w:rsidRPr="00CD7C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75BC" w14:textId="77777777" w:rsidR="007C2092" w:rsidRDefault="007C2092">
      <w:pPr>
        <w:spacing w:after="0" w:line="240" w:lineRule="auto"/>
      </w:pPr>
      <w:r>
        <w:separator/>
      </w:r>
    </w:p>
  </w:endnote>
  <w:endnote w:type="continuationSeparator" w:id="0">
    <w:p w14:paraId="3EC74B26" w14:textId="77777777" w:rsidR="007C2092" w:rsidRDefault="007C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AC5B" w14:textId="77777777" w:rsidR="007C2092" w:rsidRDefault="007C2092"/>
    <w:p w14:paraId="7CE5EAE2" w14:textId="77777777" w:rsidR="007C2092" w:rsidRDefault="007C2092"/>
    <w:p w14:paraId="1B70D96A" w14:textId="77777777" w:rsidR="007C2092" w:rsidRDefault="007C2092"/>
    <w:p w14:paraId="53516DFB" w14:textId="77777777" w:rsidR="007C2092" w:rsidRDefault="007C2092"/>
    <w:p w14:paraId="75F5120B" w14:textId="77777777" w:rsidR="007C2092" w:rsidRDefault="007C2092"/>
    <w:p w14:paraId="55C2245C" w14:textId="77777777" w:rsidR="007C2092" w:rsidRDefault="007C2092"/>
    <w:p w14:paraId="13F9BAB6" w14:textId="77777777" w:rsidR="007C2092" w:rsidRDefault="007C20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1A1B2B" wp14:editId="5D9116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5C84" w14:textId="77777777" w:rsidR="007C2092" w:rsidRDefault="007C20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1A1B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5E5C84" w14:textId="77777777" w:rsidR="007C2092" w:rsidRDefault="007C20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7C910F" w14:textId="77777777" w:rsidR="007C2092" w:rsidRDefault="007C2092"/>
    <w:p w14:paraId="3BD5EE73" w14:textId="77777777" w:rsidR="007C2092" w:rsidRDefault="007C2092"/>
    <w:p w14:paraId="19299150" w14:textId="77777777" w:rsidR="007C2092" w:rsidRDefault="007C20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1B7944" wp14:editId="1307EF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92F6F" w14:textId="77777777" w:rsidR="007C2092" w:rsidRDefault="007C2092"/>
                          <w:p w14:paraId="5EED965B" w14:textId="77777777" w:rsidR="007C2092" w:rsidRDefault="007C20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1B79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892F6F" w14:textId="77777777" w:rsidR="007C2092" w:rsidRDefault="007C2092"/>
                    <w:p w14:paraId="5EED965B" w14:textId="77777777" w:rsidR="007C2092" w:rsidRDefault="007C20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B8743D" w14:textId="77777777" w:rsidR="007C2092" w:rsidRDefault="007C2092"/>
    <w:p w14:paraId="4150419F" w14:textId="77777777" w:rsidR="007C2092" w:rsidRDefault="007C2092">
      <w:pPr>
        <w:rPr>
          <w:sz w:val="2"/>
          <w:szCs w:val="2"/>
        </w:rPr>
      </w:pPr>
    </w:p>
    <w:p w14:paraId="3EF23519" w14:textId="77777777" w:rsidR="007C2092" w:rsidRDefault="007C2092"/>
    <w:p w14:paraId="6CEBCCBB" w14:textId="77777777" w:rsidR="007C2092" w:rsidRDefault="007C2092">
      <w:pPr>
        <w:spacing w:after="0" w:line="240" w:lineRule="auto"/>
      </w:pPr>
    </w:p>
  </w:footnote>
  <w:footnote w:type="continuationSeparator" w:id="0">
    <w:p w14:paraId="2684A3D9" w14:textId="77777777" w:rsidR="007C2092" w:rsidRDefault="007C2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092"/>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115905</TotalTime>
  <Pages>2</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2326</cp:revision>
  <cp:lastPrinted>2009-02-06T05:36:00Z</cp:lastPrinted>
  <dcterms:created xsi:type="dcterms:W3CDTF">2024-01-07T13:43:00Z</dcterms:created>
  <dcterms:modified xsi:type="dcterms:W3CDTF">2025-06-17T13:27:00Z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