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92B14" w14:textId="77777777" w:rsidR="003A26D5" w:rsidRDefault="003A26D5" w:rsidP="003A26D5">
      <w:pPr>
        <w:pStyle w:val="afffffffffffffffffffffffffff5"/>
        <w:rPr>
          <w:rFonts w:ascii="Verdana" w:hAnsi="Verdana"/>
          <w:color w:val="000000"/>
          <w:sz w:val="21"/>
          <w:szCs w:val="21"/>
        </w:rPr>
      </w:pPr>
      <w:r>
        <w:rPr>
          <w:rFonts w:ascii="Helvetica" w:hAnsi="Helvetica" w:cs="Helvetica"/>
          <w:b/>
          <w:bCs w:val="0"/>
          <w:color w:val="222222"/>
          <w:sz w:val="21"/>
          <w:szCs w:val="21"/>
        </w:rPr>
        <w:t>Тимакова, Галина Павловна.</w:t>
      </w:r>
    </w:p>
    <w:p w14:paraId="60E685BD" w14:textId="77777777" w:rsidR="003A26D5" w:rsidRDefault="003A26D5" w:rsidP="003A26D5">
      <w:pPr>
        <w:pStyle w:val="20"/>
        <w:spacing w:before="0" w:after="312"/>
        <w:rPr>
          <w:rFonts w:ascii="Arial" w:hAnsi="Arial" w:cs="Arial"/>
          <w:caps/>
          <w:color w:val="333333"/>
          <w:sz w:val="27"/>
          <w:szCs w:val="27"/>
        </w:rPr>
      </w:pPr>
      <w:r>
        <w:rPr>
          <w:rFonts w:ascii="Helvetica" w:hAnsi="Helvetica" w:cs="Helvetica"/>
          <w:caps/>
          <w:color w:val="222222"/>
          <w:sz w:val="21"/>
          <w:szCs w:val="21"/>
        </w:rPr>
        <w:t>Специфика доменного разбиения в ультрадисперсных пленках Fe, Ni, Fe-79Ni, (Fe,Co)80-Gd20 с микропоровой системой : диссертация ... кандидата физико-математических наук : 01.04.11. - Владивосток, 1984. - 171 с. : ил.</w:t>
      </w:r>
    </w:p>
    <w:p w14:paraId="06A59DF2" w14:textId="77777777" w:rsidR="003A26D5" w:rsidRDefault="003A26D5" w:rsidP="003A26D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Тимакова, Галина Павловна</w:t>
      </w:r>
    </w:p>
    <w:p w14:paraId="1AA9112D"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304B107"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460856E6"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Магнитная структура тонких пленок и оптический фурье-анализ.</w:t>
      </w:r>
    </w:p>
    <w:p w14:paraId="48FA8AF9"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Наведенная магнитная анизотропия ТФП.</w:t>
      </w:r>
    </w:p>
    <w:p w14:paraId="4EB24EFE"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Перпендикулярная магнитная анизотропия и причины ее возникновения</w:t>
      </w:r>
    </w:p>
    <w:p w14:paraId="298D4CA1"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Наведенная магнитная анизотропия аморфных пленок.</w:t>
      </w:r>
    </w:p>
    <w:p w14:paraId="2CC1749C"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Функция распределения частиц по размерам в применении к процессам роста пленок.</w:t>
      </w:r>
    </w:p>
    <w:p w14:paraId="14A36063"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Разупорядочение и аморфные структуры.</w:t>
      </w:r>
    </w:p>
    <w:p w14:paraId="5AB57607"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Дефекты г основные виды релаксационных процессов в тонких пленках.</w:t>
      </w:r>
    </w:p>
    <w:p w14:paraId="7E7DCFFE"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I.5.I. Особенности ультрадисперсных сред.</w:t>
      </w:r>
    </w:p>
    <w:p w14:paraId="3BA1413A"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Постановка задачи исследования.</w:t>
      </w:r>
    </w:p>
    <w:p w14:paraId="345034F3"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ТЕХНОЛОГИЯ ПРЕПАРИРОВАНИЯ И МЕТОДИКИ</w:t>
      </w:r>
    </w:p>
    <w:p w14:paraId="040C10D1"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ИССЛЕДОВАНИЯ ТФП.</w:t>
      </w:r>
    </w:p>
    <w:p w14:paraId="5DEDE0CA"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Получение ультрадисперсных ТФП в различных стадиях ориентированного роста.</w:t>
      </w:r>
    </w:p>
    <w:p w14:paraId="09D58E70"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2.I.I. Аморфные пленки системы переходной металл - редкая земля.</w:t>
      </w:r>
    </w:p>
    <w:p w14:paraId="60C60520"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Когерентные методики исследования магнитной и дефектной структур кристаллического строения ТФП.</w:t>
      </w:r>
    </w:p>
    <w:p w14:paraId="27BF7D6F"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Малоугловое рассеяние электронов в применении к анализу К- и М-структур</w:t>
      </w:r>
    </w:p>
    <w:p w14:paraId="783BD8DF"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2.2.2. Условия подобия электронных и оптических двумерных фурье-спектров</w:t>
      </w:r>
    </w:p>
    <w:p w14:paraId="2AFBE324"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Когерентная фурье-оптика изображений кристаллических и магнитных структур ТФП</w:t>
      </w:r>
    </w:p>
    <w:p w14:paraId="1C45A6EF"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Математические характеристики для описания спектрального состава, анизотропии, корреляционных свойств</w:t>
      </w:r>
    </w:p>
    <w:p w14:paraId="3721E3E9"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 и М-спектров систем ТФП.</w:t>
      </w:r>
    </w:p>
    <w:p w14:paraId="2A312741"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ПЛАНАРНАЯ НАВЕДЕННАЯ МАГНИТНАЯ АНИЗОТРОПИЯ И</w:t>
      </w:r>
    </w:p>
    <w:p w14:paraId="3ABBB8A3"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РАСПРЕДЕЛЕНИЕ ПОР В МЕЛКОДИСПЕРСНЫХ ТФП</w:t>
      </w:r>
    </w:p>
    <w:p w14:paraId="4EA71EC1"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Поведение ряби намагниченности в динамике</w:t>
      </w:r>
    </w:p>
    <w:p w14:paraId="7C53AE46"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Дефокусирующий режим работы в лоренцевой микроскопии</w:t>
      </w:r>
    </w:p>
    <w:p w14:paraId="31519D4E"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Воздействие внешних магнитных полей на спектры ряби ТФП</w:t>
      </w:r>
    </w:p>
    <w:p w14:paraId="230C8624"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Электронно-микроскопическое исследование кристаллической структуры мелкодисперсных пленок Зё , &amp; - 79//i</w:t>
      </w:r>
    </w:p>
    <w:p w14:paraId="3282CD86"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Малоугловое рассеяние электронов в применении к анализу поровых систем мелкодисперсных ТФП.</w:t>
      </w:r>
    </w:p>
    <w:p w14:paraId="5F135B3B"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распределения пор на константу наведенной магнитной анизотропии Кц и характер магнитного спектра</w:t>
      </w:r>
    </w:p>
    <w:p w14:paraId="049FC034"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Зависимость Ku='f(dz) . Электронно-микроскопическая оценка параметра анизотропии системы пор Э£</w:t>
      </w:r>
    </w:p>
    <w:p w14:paraId="7F9D2F3A"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Лазернодифрактометрическая оценка</w:t>
      </w:r>
    </w:p>
    <w:p w14:paraId="4C29C7F2"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РЕГУЛЯРНАЯ МАГНИТНАЯ СТРУКТУРА И МНОГОФРАКЦИОННОСГЬ ПОРОВЫХ СИСТЕМ В УЛЬТРАДИСПЕРСНЫХ ТФП .8»</w:t>
      </w:r>
    </w:p>
    <w:p w14:paraId="79E85CC3"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Специфика доменного разбиения в ультрадисперсных пленках.</w:t>
      </w:r>
    </w:p>
    <w:p w14:paraId="623B9A7A"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Структурные предпосылки возникновения регулярной магнитной структуры</w:t>
      </w:r>
    </w:p>
    <w:p w14:paraId="23A21B0E"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Намагничивание ультрадисперсных пленок в перпендикулярных полях</w:t>
      </w:r>
    </w:p>
    <w:p w14:paraId="1CF4AEAC"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Особенности кристаллического строения ультра дисперсных Ж , Se-ift ТФП.X</w:t>
      </w:r>
    </w:p>
    <w:p w14:paraId="71DDB401"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4.4.1. Структурные закономерности в ультрадисперсных монокристаллах</w:t>
      </w:r>
    </w:p>
    <w:p w14:paraId="614F7B0E"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МУР электронов от ультрадисперсных пленок Ф-jTl. Сравнение с ДКФ в лазерной дифрактометрии . Ю</w:t>
      </w:r>
    </w:p>
    <w:p w14:paraId="4130A91E"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Корреляция кристаллических и магнитных структур в спектральном представлении</w:t>
      </w:r>
    </w:p>
    <w:p w14:paraId="02D4C65C"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ОСОБЕННОСТИ СТРОЕНИЯ АМ0ШЫХ СТРУКТУР ПМ-РЗ . П</w:t>
      </w:r>
    </w:p>
    <w:p w14:paraId="37CA5E76"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Фильтрация двумерных фурье-спектров и восстановление улучшенного изображения аморфных структур</w:t>
      </w:r>
    </w:p>
    <w:p w14:paraId="6996A0B2"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Старение аморфных ТФП</w:t>
      </w:r>
    </w:p>
    <w:p w14:paraId="529FB69D"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Структурная мультиплетность аморфных пленок</w:t>
      </w:r>
    </w:p>
    <w:p w14:paraId="542D78BB"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.V.</w:t>
      </w:r>
    </w:p>
    <w:p w14:paraId="6F7D73A6" w14:textId="77777777" w:rsidR="003A26D5" w:rsidRDefault="003A26D5" w:rsidP="003A2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.1 ,;.».!, iiitftj*.*. t4t.it &gt; * . . .tiiitii «I.</w:t>
      </w:r>
    </w:p>
    <w:p w14:paraId="77FDBE4B" w14:textId="77777777" w:rsidR="00410372" w:rsidRPr="003A26D5" w:rsidRDefault="00410372" w:rsidP="003A26D5"/>
    <w:sectPr w:rsidR="00410372" w:rsidRPr="003A26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0633" w14:textId="77777777" w:rsidR="008F0EA7" w:rsidRDefault="008F0EA7">
      <w:pPr>
        <w:spacing w:after="0" w:line="240" w:lineRule="auto"/>
      </w:pPr>
      <w:r>
        <w:separator/>
      </w:r>
    </w:p>
  </w:endnote>
  <w:endnote w:type="continuationSeparator" w:id="0">
    <w:p w14:paraId="444B7231" w14:textId="77777777" w:rsidR="008F0EA7" w:rsidRDefault="008F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C820A" w14:textId="77777777" w:rsidR="008F0EA7" w:rsidRDefault="008F0EA7"/>
    <w:p w14:paraId="0DD59C64" w14:textId="77777777" w:rsidR="008F0EA7" w:rsidRDefault="008F0EA7"/>
    <w:p w14:paraId="56DD6B3D" w14:textId="77777777" w:rsidR="008F0EA7" w:rsidRDefault="008F0EA7"/>
    <w:p w14:paraId="0767E4DF" w14:textId="77777777" w:rsidR="008F0EA7" w:rsidRDefault="008F0EA7"/>
    <w:p w14:paraId="37C3ED18" w14:textId="77777777" w:rsidR="008F0EA7" w:rsidRDefault="008F0EA7"/>
    <w:p w14:paraId="726B8064" w14:textId="77777777" w:rsidR="008F0EA7" w:rsidRDefault="008F0EA7"/>
    <w:p w14:paraId="212971E5" w14:textId="77777777" w:rsidR="008F0EA7" w:rsidRDefault="008F0E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760806" wp14:editId="321E8B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8CDEF" w14:textId="77777777" w:rsidR="008F0EA7" w:rsidRDefault="008F0E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7608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58CDEF" w14:textId="77777777" w:rsidR="008F0EA7" w:rsidRDefault="008F0E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031184" w14:textId="77777777" w:rsidR="008F0EA7" w:rsidRDefault="008F0EA7"/>
    <w:p w14:paraId="66C3DF0D" w14:textId="77777777" w:rsidR="008F0EA7" w:rsidRDefault="008F0EA7"/>
    <w:p w14:paraId="0350D75C" w14:textId="77777777" w:rsidR="008F0EA7" w:rsidRDefault="008F0E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DF2A80" wp14:editId="046E65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709BB" w14:textId="77777777" w:rsidR="008F0EA7" w:rsidRDefault="008F0EA7"/>
                          <w:p w14:paraId="784D1077" w14:textId="77777777" w:rsidR="008F0EA7" w:rsidRDefault="008F0E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DF2A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4709BB" w14:textId="77777777" w:rsidR="008F0EA7" w:rsidRDefault="008F0EA7"/>
                    <w:p w14:paraId="784D1077" w14:textId="77777777" w:rsidR="008F0EA7" w:rsidRDefault="008F0E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628B89" w14:textId="77777777" w:rsidR="008F0EA7" w:rsidRDefault="008F0EA7"/>
    <w:p w14:paraId="128FD992" w14:textId="77777777" w:rsidR="008F0EA7" w:rsidRDefault="008F0EA7">
      <w:pPr>
        <w:rPr>
          <w:sz w:val="2"/>
          <w:szCs w:val="2"/>
        </w:rPr>
      </w:pPr>
    </w:p>
    <w:p w14:paraId="339A7581" w14:textId="77777777" w:rsidR="008F0EA7" w:rsidRDefault="008F0EA7"/>
    <w:p w14:paraId="479AA9EF" w14:textId="77777777" w:rsidR="008F0EA7" w:rsidRDefault="008F0EA7">
      <w:pPr>
        <w:spacing w:after="0" w:line="240" w:lineRule="auto"/>
      </w:pPr>
    </w:p>
  </w:footnote>
  <w:footnote w:type="continuationSeparator" w:id="0">
    <w:p w14:paraId="0BF6A4EF" w14:textId="77777777" w:rsidR="008F0EA7" w:rsidRDefault="008F0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EA7"/>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129771</TotalTime>
  <Pages>3</Pages>
  <Words>482</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3419</cp:revision>
  <cp:lastPrinted>2009-02-06T05:36:00Z</cp:lastPrinted>
  <dcterms:created xsi:type="dcterms:W3CDTF">2024-01-07T13:43:00Z</dcterms:created>
  <dcterms:modified xsi:type="dcterms:W3CDTF">2025-07-11T21:09:00Z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