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26BF" w14:textId="1F883EF0" w:rsidR="00726B9B" w:rsidRDefault="00DA4936" w:rsidP="00DA4936">
      <w:pPr>
        <w:rPr>
          <w:rFonts w:ascii="Verdana" w:hAnsi="Verdana"/>
          <w:b/>
          <w:bCs/>
          <w:color w:val="000000"/>
          <w:shd w:val="clear" w:color="auto" w:fill="FFFFFF"/>
        </w:rPr>
      </w:pPr>
      <w:r>
        <w:rPr>
          <w:rFonts w:ascii="Verdana" w:hAnsi="Verdana"/>
          <w:b/>
          <w:bCs/>
          <w:color w:val="000000"/>
          <w:shd w:val="clear" w:color="auto" w:fill="FFFFFF"/>
        </w:rPr>
        <w:t>Столевич Ігор Анатолійович. Міцність, тріщиностійкість, деформативність кералітобетону та конструкцій на його основі: дис... канд. техн. наук: 05.23.01 / Одеська держ. академія будівництва та архітектури.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4936" w:rsidRPr="00DA4936" w14:paraId="0109DB92" w14:textId="77777777" w:rsidTr="00DA49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4936" w:rsidRPr="00DA4936" w14:paraId="58A853AB" w14:textId="77777777">
              <w:trPr>
                <w:tblCellSpacing w:w="0" w:type="dxa"/>
              </w:trPr>
              <w:tc>
                <w:tcPr>
                  <w:tcW w:w="0" w:type="auto"/>
                  <w:vAlign w:val="center"/>
                  <w:hideMark/>
                </w:tcPr>
                <w:p w14:paraId="38796EF9" w14:textId="77777777" w:rsidR="00DA4936" w:rsidRPr="00DA4936" w:rsidRDefault="00DA4936" w:rsidP="00DA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936">
                    <w:rPr>
                      <w:rFonts w:ascii="Times New Roman" w:eastAsia="Times New Roman" w:hAnsi="Times New Roman" w:cs="Times New Roman"/>
                      <w:sz w:val="24"/>
                      <w:szCs w:val="24"/>
                    </w:rPr>
                    <w:lastRenderedPageBreak/>
                    <w:t>Столевич І. А. Міцність, тріщиностійкість, деформативність кералітобетону та конструкцій на його основі. – Рукопис.</w:t>
                  </w:r>
                </w:p>
                <w:p w14:paraId="25A320E6" w14:textId="77777777" w:rsidR="00DA4936" w:rsidRPr="00DA4936" w:rsidRDefault="00DA4936" w:rsidP="00DA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936">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05.23.01 –Будівельні конструкції, будівлі та споруди. – Одеська державна академія будівництва та архітектури. Одеса,2005.</w:t>
                  </w:r>
                </w:p>
                <w:p w14:paraId="7E31D43E" w14:textId="77777777" w:rsidR="00DA4936" w:rsidRPr="00DA4936" w:rsidRDefault="00DA4936" w:rsidP="00DA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936">
                    <w:rPr>
                      <w:rFonts w:ascii="Times New Roman" w:eastAsia="Times New Roman" w:hAnsi="Times New Roman" w:cs="Times New Roman"/>
                      <w:sz w:val="24"/>
                      <w:szCs w:val="24"/>
                    </w:rPr>
                    <w:t>Дисертація присвячена дослідженню основних міцностних і деформативних властивостей нового виду легкого бетону – кералітобетону на карбонатному піску і дослідженню міцності, тріщиностійкості і деформативності бетонних і залізобетонних, у тому числі і попередньо напружених, конструкцій виготовлених з нього.</w:t>
                  </w:r>
                </w:p>
              </w:tc>
            </w:tr>
          </w:tbl>
          <w:p w14:paraId="4C9EBEC8" w14:textId="77777777" w:rsidR="00DA4936" w:rsidRPr="00DA4936" w:rsidRDefault="00DA4936" w:rsidP="00DA4936">
            <w:pPr>
              <w:spacing w:after="0" w:line="240" w:lineRule="auto"/>
              <w:rPr>
                <w:rFonts w:ascii="Times New Roman" w:eastAsia="Times New Roman" w:hAnsi="Times New Roman" w:cs="Times New Roman"/>
                <w:sz w:val="24"/>
                <w:szCs w:val="24"/>
              </w:rPr>
            </w:pPr>
          </w:p>
        </w:tc>
      </w:tr>
      <w:tr w:rsidR="00DA4936" w:rsidRPr="00DA4936" w14:paraId="158D9495" w14:textId="77777777" w:rsidTr="00DA49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4936" w:rsidRPr="00DA4936" w14:paraId="4EF276E8" w14:textId="77777777">
              <w:trPr>
                <w:tblCellSpacing w:w="0" w:type="dxa"/>
              </w:trPr>
              <w:tc>
                <w:tcPr>
                  <w:tcW w:w="0" w:type="auto"/>
                  <w:vAlign w:val="center"/>
                  <w:hideMark/>
                </w:tcPr>
                <w:p w14:paraId="72392C81" w14:textId="77777777" w:rsidR="00DA4936" w:rsidRPr="00DA4936" w:rsidRDefault="00DA4936" w:rsidP="002D47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4936">
                    <w:rPr>
                      <w:rFonts w:ascii="Times New Roman" w:eastAsia="Times New Roman" w:hAnsi="Times New Roman" w:cs="Times New Roman"/>
                      <w:sz w:val="24"/>
                      <w:szCs w:val="24"/>
                    </w:rPr>
                    <w:t>Застосування нового виду легких бетонів - кералітобетону на карбонатному піску в основних несучих конструкціях житлових і цивільних будинків забезпечує потребні експлуатаційні показники, що дозволяє утилізувати морські і ліманські мули днопоглиблення для виробництва кералітового гравію, а також використовувати відходи при розробці вапнякових кар'єрів для отримання карбонатного піску і тим самим зрівняти екологічний баланс в південих регіонах України.</w:t>
                  </w:r>
                </w:p>
                <w:p w14:paraId="166D411C" w14:textId="77777777" w:rsidR="00DA4936" w:rsidRPr="00DA4936" w:rsidRDefault="00DA4936" w:rsidP="002D47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4936">
                    <w:rPr>
                      <w:rFonts w:ascii="Times New Roman" w:eastAsia="Times New Roman" w:hAnsi="Times New Roman" w:cs="Times New Roman"/>
                      <w:sz w:val="24"/>
                      <w:szCs w:val="24"/>
                    </w:rPr>
                    <w:t>Рецептурно–технологічні фактори істотно впливають на формування основних властивостей кералітобетонних на карбонатному піску сумішів і бетону. Врахування впливу вказаних факторів з достатньою для практики точністю рекомендується здійснювати, використовуючи рівняння регресії вигляду (1) для сумішів і (2) для бетону.</w:t>
                  </w:r>
                </w:p>
                <w:p w14:paraId="786791EE" w14:textId="77777777" w:rsidR="00DA4936" w:rsidRPr="00DA4936" w:rsidRDefault="00DA4936" w:rsidP="002D47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4936">
                    <w:rPr>
                      <w:rFonts w:ascii="Times New Roman" w:eastAsia="Times New Roman" w:hAnsi="Times New Roman" w:cs="Times New Roman"/>
                      <w:sz w:val="24"/>
                      <w:szCs w:val="24"/>
                    </w:rPr>
                    <w:t>Для оптимізації складів кералітобетону на карбонатному піску рекомендується використовувати методику комплексного підходу, враховуючу технологічні та експлуатаційні вимоги до бетону. Використовування рекомендованої методики дозволяє одержувати раціональні склади, які задовольняють вимогам мінімальної кошторисної вартості бетону з врахуванням його призначення.</w:t>
                  </w:r>
                </w:p>
                <w:p w14:paraId="38565198" w14:textId="77777777" w:rsidR="00DA4936" w:rsidRPr="00DA4936" w:rsidRDefault="00DA4936" w:rsidP="002D47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4936">
                    <w:rPr>
                      <w:rFonts w:ascii="Times New Roman" w:eastAsia="Times New Roman" w:hAnsi="Times New Roman" w:cs="Times New Roman"/>
                      <w:sz w:val="24"/>
                      <w:szCs w:val="24"/>
                    </w:rPr>
                    <w:t>Значення коефіцієнту призмової міцності </w:t>
                  </w:r>
                  <w:r w:rsidRPr="00DA4936">
                    <w:rPr>
                      <w:rFonts w:ascii="Times New Roman" w:eastAsia="Times New Roman" w:hAnsi="Times New Roman" w:cs="Times New Roman"/>
                      <w:sz w:val="24"/>
                      <w:szCs w:val="24"/>
                      <w:vertAlign w:val="subscript"/>
                    </w:rPr>
                    <w:t>в</w:t>
                  </w:r>
                  <w:r w:rsidRPr="00DA4936">
                    <w:rPr>
                      <w:rFonts w:ascii="Times New Roman" w:eastAsia="Times New Roman" w:hAnsi="Times New Roman" w:cs="Times New Roman"/>
                      <w:sz w:val="24"/>
                      <w:szCs w:val="24"/>
                    </w:rPr>
                    <w:t> і модуля пружності Е</w:t>
                  </w:r>
                  <w:r w:rsidRPr="00DA4936">
                    <w:rPr>
                      <w:rFonts w:ascii="Times New Roman" w:eastAsia="Times New Roman" w:hAnsi="Times New Roman" w:cs="Times New Roman"/>
                      <w:sz w:val="24"/>
                      <w:szCs w:val="24"/>
                      <w:vertAlign w:val="subscript"/>
                    </w:rPr>
                    <w:t>в</w:t>
                  </w:r>
                  <w:r w:rsidRPr="00DA4936">
                    <w:rPr>
                      <w:rFonts w:ascii="Times New Roman" w:eastAsia="Times New Roman" w:hAnsi="Times New Roman" w:cs="Times New Roman"/>
                      <w:sz w:val="24"/>
                      <w:szCs w:val="24"/>
                    </w:rPr>
                    <w:t> досліджуваного бетону відрізняються від рекомендованих БНіП 2.03.01-84*. Тому величини </w:t>
                  </w:r>
                  <w:r w:rsidRPr="00DA4936">
                    <w:rPr>
                      <w:rFonts w:ascii="Times New Roman" w:eastAsia="Times New Roman" w:hAnsi="Times New Roman" w:cs="Times New Roman"/>
                      <w:sz w:val="24"/>
                      <w:szCs w:val="24"/>
                      <w:vertAlign w:val="subscript"/>
                    </w:rPr>
                    <w:t>в</w:t>
                  </w:r>
                  <w:r w:rsidRPr="00DA4936">
                    <w:rPr>
                      <w:rFonts w:ascii="Times New Roman" w:eastAsia="Times New Roman" w:hAnsi="Times New Roman" w:cs="Times New Roman"/>
                      <w:sz w:val="24"/>
                      <w:szCs w:val="24"/>
                    </w:rPr>
                    <w:t> і</w:t>
                  </w:r>
                  <w:r w:rsidRPr="00DA4936">
                    <w:rPr>
                      <w:rFonts w:ascii="Times New Roman" w:eastAsia="Times New Roman" w:hAnsi="Times New Roman" w:cs="Times New Roman"/>
                      <w:sz w:val="24"/>
                      <w:szCs w:val="24"/>
                      <w:vertAlign w:val="subscript"/>
                    </w:rPr>
                    <w:t> </w:t>
                  </w:r>
                  <w:r w:rsidRPr="00DA4936">
                    <w:rPr>
                      <w:rFonts w:ascii="Times New Roman" w:eastAsia="Times New Roman" w:hAnsi="Times New Roman" w:cs="Times New Roman"/>
                      <w:sz w:val="24"/>
                      <w:szCs w:val="24"/>
                    </w:rPr>
                    <w:t>Е</w:t>
                  </w:r>
                  <w:r w:rsidRPr="00DA4936">
                    <w:rPr>
                      <w:rFonts w:ascii="Times New Roman" w:eastAsia="Times New Roman" w:hAnsi="Times New Roman" w:cs="Times New Roman"/>
                      <w:sz w:val="24"/>
                      <w:szCs w:val="24"/>
                      <w:vertAlign w:val="subscript"/>
                    </w:rPr>
                    <w:t>в</w:t>
                  </w:r>
                  <w:r w:rsidRPr="00DA4936">
                    <w:rPr>
                      <w:rFonts w:ascii="Times New Roman" w:eastAsia="Times New Roman" w:hAnsi="Times New Roman" w:cs="Times New Roman"/>
                      <w:sz w:val="24"/>
                      <w:szCs w:val="24"/>
                    </w:rPr>
                    <w:t> рекомендується визначати виразами (6) і (7) з врахуванням (8) і (9).</w:t>
                  </w:r>
                </w:p>
                <w:p w14:paraId="6285110E" w14:textId="77777777" w:rsidR="00DA4936" w:rsidRPr="00DA4936" w:rsidRDefault="00DA4936" w:rsidP="002D47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4936">
                    <w:rPr>
                      <w:rFonts w:ascii="Times New Roman" w:eastAsia="Times New Roman" w:hAnsi="Times New Roman" w:cs="Times New Roman"/>
                      <w:sz w:val="24"/>
                      <w:szCs w:val="24"/>
                    </w:rPr>
                    <w:t>Для прогнозування значень міцності R</w:t>
                  </w:r>
                  <w:r w:rsidRPr="00DA4936">
                    <w:rPr>
                      <w:rFonts w:ascii="Times New Roman" w:eastAsia="Times New Roman" w:hAnsi="Times New Roman" w:cs="Times New Roman"/>
                      <w:sz w:val="24"/>
                      <w:szCs w:val="24"/>
                      <w:vertAlign w:val="subscript"/>
                    </w:rPr>
                    <w:t>в</w:t>
                  </w:r>
                  <w:r w:rsidRPr="00DA4936">
                    <w:rPr>
                      <w:rFonts w:ascii="Times New Roman" w:eastAsia="Times New Roman" w:hAnsi="Times New Roman" w:cs="Times New Roman"/>
                      <w:sz w:val="24"/>
                      <w:szCs w:val="24"/>
                    </w:rPr>
                    <w:t>(t), які змінюються в часі, і модуля пружності Е</w:t>
                  </w:r>
                  <w:r w:rsidRPr="00DA4936">
                    <w:rPr>
                      <w:rFonts w:ascii="Times New Roman" w:eastAsia="Times New Roman" w:hAnsi="Times New Roman" w:cs="Times New Roman"/>
                      <w:sz w:val="24"/>
                      <w:szCs w:val="24"/>
                      <w:vertAlign w:val="subscript"/>
                    </w:rPr>
                    <w:t>в</w:t>
                  </w:r>
                  <w:r w:rsidRPr="00DA4936">
                    <w:rPr>
                      <w:rFonts w:ascii="Times New Roman" w:eastAsia="Times New Roman" w:hAnsi="Times New Roman" w:cs="Times New Roman"/>
                      <w:sz w:val="24"/>
                      <w:szCs w:val="24"/>
                    </w:rPr>
                    <w:t>(t) рекомендується використовувати вирази (5) і (7) з врахуванням (8), (9) чи (10), (11).</w:t>
                  </w:r>
                </w:p>
                <w:p w14:paraId="25EC21F3" w14:textId="77777777" w:rsidR="00DA4936" w:rsidRPr="00DA4936" w:rsidRDefault="00DA4936" w:rsidP="002D47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4936">
                    <w:rPr>
                      <w:rFonts w:ascii="Times New Roman" w:eastAsia="Times New Roman" w:hAnsi="Times New Roman" w:cs="Times New Roman"/>
                      <w:sz w:val="24"/>
                      <w:szCs w:val="24"/>
                    </w:rPr>
                    <w:t>Для визначення деформації усадки досліджуваного бетону при відомих характеристиках його складу рекомендується використовувати залежність (15), дозволяючу вже на стадії проектування складів, прогнозувати усадочні деформації в будь-який момент часу t&gt;1.</w:t>
                  </w:r>
                </w:p>
                <w:p w14:paraId="6EDF3546" w14:textId="77777777" w:rsidR="00DA4936" w:rsidRPr="00DA4936" w:rsidRDefault="00DA4936" w:rsidP="002D47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4936">
                    <w:rPr>
                      <w:rFonts w:ascii="Times New Roman" w:eastAsia="Times New Roman" w:hAnsi="Times New Roman" w:cs="Times New Roman"/>
                      <w:sz w:val="24"/>
                      <w:szCs w:val="24"/>
                    </w:rPr>
                    <w:t>Для прогнозування деформацій повзучості рекомендується використовувати основні залежності спадкової теорії старіння. Параметри функцій, які входять в ці залежності, слід обчислювати при заданому складі бетону по рівнянням регресії вигляду (1), (2), а при заданому класі бетону В та його щільності – по узагальненому рівнянню (17).</w:t>
                  </w:r>
                </w:p>
                <w:p w14:paraId="040BC202" w14:textId="77777777" w:rsidR="00DA4936" w:rsidRPr="00DA4936" w:rsidRDefault="00DA4936" w:rsidP="002D477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4936">
                    <w:rPr>
                      <w:rFonts w:ascii="Times New Roman" w:eastAsia="Times New Roman" w:hAnsi="Times New Roman" w:cs="Times New Roman"/>
                      <w:sz w:val="24"/>
                      <w:szCs w:val="24"/>
                    </w:rPr>
                    <w:t>Для визначення меж області мікроруйнування в залежності від міцності рекомендується використовувати вирази (12) і (13), а для опису крайніх деформацій стиснення залежність (14).</w:t>
                  </w:r>
                </w:p>
                <w:p w14:paraId="521E78B4" w14:textId="77777777" w:rsidR="00DA4936" w:rsidRPr="00DA4936" w:rsidRDefault="00DA4936" w:rsidP="002D477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4936">
                    <w:rPr>
                      <w:rFonts w:ascii="Times New Roman" w:eastAsia="Times New Roman" w:hAnsi="Times New Roman" w:cs="Times New Roman"/>
                      <w:sz w:val="24"/>
                      <w:szCs w:val="24"/>
                    </w:rPr>
                    <w:t>Зчеплення арматури з кералітобетоном на карбонатному піску достатнє для того, щоб забезпечити нормативну анкеровку арматури залізобетонних конструкцій.</w:t>
                  </w:r>
                </w:p>
                <w:p w14:paraId="76097125" w14:textId="77777777" w:rsidR="00DA4936" w:rsidRPr="00DA4936" w:rsidRDefault="00DA4936" w:rsidP="002D477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4936">
                    <w:rPr>
                      <w:rFonts w:ascii="Times New Roman" w:eastAsia="Times New Roman" w:hAnsi="Times New Roman" w:cs="Times New Roman"/>
                      <w:sz w:val="24"/>
                      <w:szCs w:val="24"/>
                    </w:rPr>
                    <w:t>Отримані експериментальні значення </w:t>
                  </w:r>
                  <w:r w:rsidRPr="00DA4936">
                    <w:rPr>
                      <w:rFonts w:ascii="Times New Roman" w:eastAsia="Times New Roman" w:hAnsi="Times New Roman" w:cs="Times New Roman"/>
                      <w:sz w:val="24"/>
                      <w:szCs w:val="24"/>
                      <w:vertAlign w:val="subscript"/>
                    </w:rPr>
                    <w:t>sc</w:t>
                  </w:r>
                  <w:r w:rsidRPr="00DA4936">
                    <w:rPr>
                      <w:rFonts w:ascii="Times New Roman" w:eastAsia="Times New Roman" w:hAnsi="Times New Roman" w:cs="Times New Roman"/>
                      <w:sz w:val="24"/>
                      <w:szCs w:val="24"/>
                    </w:rPr>
                    <w:t> і </w:t>
                  </w:r>
                  <w:r w:rsidRPr="00DA4936">
                    <w:rPr>
                      <w:rFonts w:ascii="Times New Roman" w:eastAsia="Times New Roman" w:hAnsi="Times New Roman" w:cs="Times New Roman"/>
                      <w:sz w:val="24"/>
                      <w:szCs w:val="24"/>
                      <w:vertAlign w:val="subscript"/>
                    </w:rPr>
                    <w:t>сc</w:t>
                  </w:r>
                  <w:r w:rsidRPr="00DA4936">
                    <w:rPr>
                      <w:rFonts w:ascii="Times New Roman" w:eastAsia="Times New Roman" w:hAnsi="Times New Roman" w:cs="Times New Roman"/>
                      <w:sz w:val="24"/>
                      <w:szCs w:val="24"/>
                    </w:rPr>
                    <w:t> дозволяють визначити величини втрат попередніх напружень від цих параметрів за методом викладеним в “Рекомендациях по учету потерь…“.</w:t>
                  </w:r>
                </w:p>
                <w:p w14:paraId="63469DE3" w14:textId="77777777" w:rsidR="00DA4936" w:rsidRPr="00DA4936" w:rsidRDefault="00DA4936" w:rsidP="002D477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4936">
                    <w:rPr>
                      <w:rFonts w:ascii="Times New Roman" w:eastAsia="Times New Roman" w:hAnsi="Times New Roman" w:cs="Times New Roman"/>
                      <w:sz w:val="24"/>
                      <w:szCs w:val="24"/>
                    </w:rPr>
                    <w:lastRenderedPageBreak/>
                    <w:t>Проведені експериментальні дослідження елементів і конструкцій з кералітобетону на карбонатному піску – стінових каменів, блоків і попередньо напружених плит перекриття і покриття дозволяють рекомендувати їх для практичного застосування в житлово – цивільному будівництві.</w:t>
                  </w:r>
                </w:p>
                <w:p w14:paraId="2723FAA3" w14:textId="77777777" w:rsidR="00DA4936" w:rsidRPr="00DA4936" w:rsidRDefault="00DA4936" w:rsidP="002D477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4936">
                    <w:rPr>
                      <w:rFonts w:ascii="Times New Roman" w:eastAsia="Times New Roman" w:hAnsi="Times New Roman" w:cs="Times New Roman"/>
                      <w:sz w:val="24"/>
                      <w:szCs w:val="24"/>
                    </w:rPr>
                    <w:t>Розрахунок несучої здатності, тріщиностійкості і деформативності стиснутих і згинальних елементів і конструкцій з кералітобетону на карбонатному піску рекомендується проводити по методиці БНіП 2.03.01-84*, використовуючи уточнені значення розрахункових параметрів R</w:t>
                  </w:r>
                  <w:r w:rsidRPr="00DA4936">
                    <w:rPr>
                      <w:rFonts w:ascii="Times New Roman" w:eastAsia="Times New Roman" w:hAnsi="Times New Roman" w:cs="Times New Roman"/>
                      <w:sz w:val="24"/>
                      <w:szCs w:val="24"/>
                      <w:vertAlign w:val="subscript"/>
                    </w:rPr>
                    <w:t>в</w:t>
                  </w:r>
                  <w:r w:rsidRPr="00DA4936">
                    <w:rPr>
                      <w:rFonts w:ascii="Times New Roman" w:eastAsia="Times New Roman" w:hAnsi="Times New Roman" w:cs="Times New Roman"/>
                      <w:sz w:val="24"/>
                      <w:szCs w:val="24"/>
                    </w:rPr>
                    <w:t>, R</w:t>
                  </w:r>
                  <w:r w:rsidRPr="00DA4936">
                    <w:rPr>
                      <w:rFonts w:ascii="Times New Roman" w:eastAsia="Times New Roman" w:hAnsi="Times New Roman" w:cs="Times New Roman"/>
                      <w:sz w:val="24"/>
                      <w:szCs w:val="24"/>
                      <w:vertAlign w:val="subscript"/>
                    </w:rPr>
                    <w:t>вt</w:t>
                  </w:r>
                  <w:r w:rsidRPr="00DA4936">
                    <w:rPr>
                      <w:rFonts w:ascii="Times New Roman" w:eastAsia="Times New Roman" w:hAnsi="Times New Roman" w:cs="Times New Roman"/>
                      <w:sz w:val="24"/>
                      <w:szCs w:val="24"/>
                    </w:rPr>
                    <w:t>, R</w:t>
                  </w:r>
                  <w:r w:rsidRPr="00DA4936">
                    <w:rPr>
                      <w:rFonts w:ascii="Times New Roman" w:eastAsia="Times New Roman" w:hAnsi="Times New Roman" w:cs="Times New Roman"/>
                      <w:sz w:val="24"/>
                      <w:szCs w:val="24"/>
                      <w:vertAlign w:val="subscript"/>
                    </w:rPr>
                    <w:t>в,ser</w:t>
                  </w:r>
                  <w:r w:rsidRPr="00DA4936">
                    <w:rPr>
                      <w:rFonts w:ascii="Times New Roman" w:eastAsia="Times New Roman" w:hAnsi="Times New Roman" w:cs="Times New Roman"/>
                      <w:sz w:val="24"/>
                      <w:szCs w:val="24"/>
                    </w:rPr>
                    <w:t>, R</w:t>
                  </w:r>
                  <w:r w:rsidRPr="00DA4936">
                    <w:rPr>
                      <w:rFonts w:ascii="Times New Roman" w:eastAsia="Times New Roman" w:hAnsi="Times New Roman" w:cs="Times New Roman"/>
                      <w:sz w:val="24"/>
                      <w:szCs w:val="24"/>
                      <w:vertAlign w:val="subscript"/>
                    </w:rPr>
                    <w:t>вt,ser</w:t>
                  </w:r>
                  <w:r w:rsidRPr="00DA4936">
                    <w:rPr>
                      <w:rFonts w:ascii="Times New Roman" w:eastAsia="Times New Roman" w:hAnsi="Times New Roman" w:cs="Times New Roman"/>
                      <w:sz w:val="24"/>
                      <w:szCs w:val="24"/>
                    </w:rPr>
                    <w:t>, </w:t>
                  </w:r>
                  <w:r w:rsidRPr="00DA4936">
                    <w:rPr>
                      <w:rFonts w:ascii="Times New Roman" w:eastAsia="Times New Roman" w:hAnsi="Times New Roman" w:cs="Times New Roman"/>
                      <w:sz w:val="24"/>
                      <w:szCs w:val="24"/>
                      <w:vertAlign w:val="subscript"/>
                    </w:rPr>
                    <w:t>в</w:t>
                  </w:r>
                  <w:r w:rsidRPr="00DA4936">
                    <w:rPr>
                      <w:rFonts w:ascii="Times New Roman" w:eastAsia="Times New Roman" w:hAnsi="Times New Roman" w:cs="Times New Roman"/>
                      <w:sz w:val="24"/>
                      <w:szCs w:val="24"/>
                    </w:rPr>
                    <w:t>, </w:t>
                  </w:r>
                  <w:r w:rsidRPr="00DA4936">
                    <w:rPr>
                      <w:rFonts w:ascii="Times New Roman" w:eastAsia="Times New Roman" w:hAnsi="Times New Roman" w:cs="Times New Roman"/>
                      <w:sz w:val="24"/>
                      <w:szCs w:val="24"/>
                      <w:vertAlign w:val="subscript"/>
                    </w:rPr>
                    <w:t>вm</w:t>
                  </w:r>
                  <w:r w:rsidRPr="00DA4936">
                    <w:rPr>
                      <w:rFonts w:ascii="Times New Roman" w:eastAsia="Times New Roman" w:hAnsi="Times New Roman" w:cs="Times New Roman"/>
                      <w:sz w:val="24"/>
                      <w:szCs w:val="24"/>
                    </w:rPr>
                    <w:t>.</w:t>
                  </w:r>
                </w:p>
                <w:p w14:paraId="2A530BA5" w14:textId="77777777" w:rsidR="00DA4936" w:rsidRPr="00DA4936" w:rsidRDefault="00DA4936" w:rsidP="002D477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4936">
                    <w:rPr>
                      <w:rFonts w:ascii="Times New Roman" w:eastAsia="Times New Roman" w:hAnsi="Times New Roman" w:cs="Times New Roman"/>
                      <w:sz w:val="24"/>
                      <w:szCs w:val="24"/>
                    </w:rPr>
                    <w:t>Економічна ефективність застосування кералітобетону на карбонатному піску в бетонних і залізобетонних конструкціях очевидна, так як сировиною для бетону являються непридатні грунти днопоглиблення та відходи каменепилення вапняків черепашників.</w:t>
                  </w:r>
                </w:p>
              </w:tc>
            </w:tr>
          </w:tbl>
          <w:p w14:paraId="46C88470" w14:textId="77777777" w:rsidR="00DA4936" w:rsidRPr="00DA4936" w:rsidRDefault="00DA4936" w:rsidP="00DA4936">
            <w:pPr>
              <w:spacing w:after="0" w:line="240" w:lineRule="auto"/>
              <w:rPr>
                <w:rFonts w:ascii="Times New Roman" w:eastAsia="Times New Roman" w:hAnsi="Times New Roman" w:cs="Times New Roman"/>
                <w:sz w:val="24"/>
                <w:szCs w:val="24"/>
              </w:rPr>
            </w:pPr>
          </w:p>
        </w:tc>
      </w:tr>
    </w:tbl>
    <w:p w14:paraId="48E3505C" w14:textId="77777777" w:rsidR="00DA4936" w:rsidRPr="00DA4936" w:rsidRDefault="00DA4936" w:rsidP="00DA4936"/>
    <w:sectPr w:rsidR="00DA4936" w:rsidRPr="00DA49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7522D" w14:textId="77777777" w:rsidR="002D4776" w:rsidRDefault="002D4776">
      <w:pPr>
        <w:spacing w:after="0" w:line="240" w:lineRule="auto"/>
      </w:pPr>
      <w:r>
        <w:separator/>
      </w:r>
    </w:p>
  </w:endnote>
  <w:endnote w:type="continuationSeparator" w:id="0">
    <w:p w14:paraId="079C5FF5" w14:textId="77777777" w:rsidR="002D4776" w:rsidRDefault="002D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B1628" w14:textId="77777777" w:rsidR="002D4776" w:rsidRDefault="002D4776">
      <w:pPr>
        <w:spacing w:after="0" w:line="240" w:lineRule="auto"/>
      </w:pPr>
      <w:r>
        <w:separator/>
      </w:r>
    </w:p>
  </w:footnote>
  <w:footnote w:type="continuationSeparator" w:id="0">
    <w:p w14:paraId="3A3CBBD2" w14:textId="77777777" w:rsidR="002D4776" w:rsidRDefault="002D4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A5F17"/>
    <w:multiLevelType w:val="multilevel"/>
    <w:tmpl w:val="77A43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5C5CF3"/>
    <w:multiLevelType w:val="multilevel"/>
    <w:tmpl w:val="1D00CD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776"/>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66727</TotalTime>
  <Pages>3</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83</cp:revision>
  <dcterms:created xsi:type="dcterms:W3CDTF">2024-06-20T08:51:00Z</dcterms:created>
  <dcterms:modified xsi:type="dcterms:W3CDTF">2024-11-11T13:06:00Z</dcterms:modified>
  <cp:category/>
</cp:coreProperties>
</file>