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CCFF" w14:textId="77777777" w:rsidR="00D37556" w:rsidRDefault="00D37556" w:rsidP="00D3755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Дюсембаев</w:t>
      </w:r>
      <w:proofErr w:type="spellEnd"/>
      <w:r>
        <w:rPr>
          <w:rFonts w:ascii="Helvetica" w:hAnsi="Helvetica" w:cs="Helvetica"/>
          <w:b/>
          <w:bCs w:val="0"/>
          <w:color w:val="222222"/>
          <w:sz w:val="21"/>
          <w:szCs w:val="21"/>
        </w:rPr>
        <w:t xml:space="preserve">, Ануар </w:t>
      </w:r>
      <w:proofErr w:type="spellStart"/>
      <w:r>
        <w:rPr>
          <w:rFonts w:ascii="Helvetica" w:hAnsi="Helvetica" w:cs="Helvetica"/>
          <w:b/>
          <w:bCs w:val="0"/>
          <w:color w:val="222222"/>
          <w:sz w:val="21"/>
          <w:szCs w:val="21"/>
        </w:rPr>
        <w:t>Ермуканович</w:t>
      </w:r>
      <w:proofErr w:type="spellEnd"/>
      <w:r>
        <w:rPr>
          <w:rFonts w:ascii="Helvetica" w:hAnsi="Helvetica" w:cs="Helvetica"/>
          <w:b/>
          <w:bCs w:val="0"/>
          <w:color w:val="222222"/>
          <w:sz w:val="21"/>
          <w:szCs w:val="21"/>
        </w:rPr>
        <w:t>.</w:t>
      </w:r>
    </w:p>
    <w:p w14:paraId="49A029B4" w14:textId="77777777" w:rsidR="00D37556" w:rsidRDefault="00D37556" w:rsidP="00D375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Условия корректности алгебраических замыканий эвристических алгоритмов </w:t>
      </w:r>
      <w:proofErr w:type="gramStart"/>
      <w:r>
        <w:rPr>
          <w:rFonts w:ascii="Helvetica" w:hAnsi="Helvetica" w:cs="Helvetica"/>
          <w:caps/>
          <w:color w:val="222222"/>
          <w:sz w:val="21"/>
          <w:szCs w:val="21"/>
        </w:rPr>
        <w:t>распознавания :</w:t>
      </w:r>
      <w:proofErr w:type="gramEnd"/>
      <w:r>
        <w:rPr>
          <w:rFonts w:ascii="Helvetica" w:hAnsi="Helvetica" w:cs="Helvetica"/>
          <w:caps/>
          <w:color w:val="222222"/>
          <w:sz w:val="21"/>
          <w:szCs w:val="21"/>
        </w:rPr>
        <w:t xml:space="preserve"> диссертация ... кандидата физико-математических наук : 01.01.09. - Алма-Ата, 1983. - 86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06CBAC8" w14:textId="77777777" w:rsidR="00D37556" w:rsidRDefault="00D37556" w:rsidP="00D375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Дюсембаев</w:t>
      </w:r>
      <w:proofErr w:type="spellEnd"/>
      <w:r>
        <w:rPr>
          <w:rFonts w:ascii="Arial" w:hAnsi="Arial" w:cs="Arial"/>
          <w:color w:val="646B71"/>
          <w:sz w:val="18"/>
          <w:szCs w:val="18"/>
        </w:rPr>
        <w:t xml:space="preserve">, Ануар </w:t>
      </w:r>
      <w:proofErr w:type="spellStart"/>
      <w:r>
        <w:rPr>
          <w:rFonts w:ascii="Arial" w:hAnsi="Arial" w:cs="Arial"/>
          <w:color w:val="646B71"/>
          <w:sz w:val="18"/>
          <w:szCs w:val="18"/>
        </w:rPr>
        <w:t>Ермуканович</w:t>
      </w:r>
      <w:proofErr w:type="spellEnd"/>
    </w:p>
    <w:p w14:paraId="06463CB6"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i</w:t>
      </w:r>
    </w:p>
    <w:p w14:paraId="4F93D27B"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КОРРЕКТНОСТЬ АЛГЕБРАИЧЕСКИХ ЗАМЫКАНИЙ РАСПОЗНАЮЩИХ АЛГОРИТМОВ ТИПА "ТЕСТОВЫХ"</w:t>
      </w:r>
    </w:p>
    <w:p w14:paraId="74FE93A5"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Основные понятия.</w:t>
      </w:r>
    </w:p>
    <w:p w14:paraId="65730E69"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Связь нормальных задач с системами опорных множеств. Корректность ?1{Л} над множеством </w:t>
      </w:r>
      <w:proofErr w:type="spellStart"/>
      <w:r>
        <w:rPr>
          <w:rFonts w:ascii="Arial" w:hAnsi="Arial" w:cs="Arial"/>
          <w:color w:val="333333"/>
          <w:sz w:val="21"/>
          <w:szCs w:val="21"/>
        </w:rPr>
        <w:t>Jh</w:t>
      </w:r>
      <w:proofErr w:type="spellEnd"/>
      <w:r>
        <w:rPr>
          <w:rFonts w:ascii="Arial" w:hAnsi="Arial" w:cs="Arial"/>
          <w:color w:val="333333"/>
          <w:sz w:val="21"/>
          <w:szCs w:val="21"/>
        </w:rPr>
        <w:t xml:space="preserve"> - нормальных задач</w:t>
      </w:r>
    </w:p>
    <w:p w14:paraId="09FCBA86"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Построение корректных алгоритмов для </w:t>
      </w:r>
      <w:proofErr w:type="spellStart"/>
      <w:r>
        <w:rPr>
          <w:rFonts w:ascii="Arial" w:hAnsi="Arial" w:cs="Arial"/>
          <w:color w:val="333333"/>
          <w:sz w:val="21"/>
          <w:szCs w:val="21"/>
        </w:rPr>
        <w:t>невыроаденных</w:t>
      </w:r>
      <w:proofErr w:type="spellEnd"/>
      <w:r>
        <w:rPr>
          <w:rFonts w:ascii="Arial" w:hAnsi="Arial" w:cs="Arial"/>
          <w:color w:val="333333"/>
          <w:sz w:val="21"/>
          <w:szCs w:val="21"/>
        </w:rPr>
        <w:t xml:space="preserve"> задач.</w:t>
      </w:r>
    </w:p>
    <w:p w14:paraId="3F8C5B21"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КОРРЕКТНОСТЬ АЛГЕБРАИЧЕСКИХ ЗАМЫКАНИЙ</w:t>
      </w:r>
    </w:p>
    <w:p w14:paraId="0690E087"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РАСПОЗНАЮЩИХ АЛГОРИТМОВ ТИПА "КОРА".</w:t>
      </w:r>
    </w:p>
    <w:p w14:paraId="7F023EDB"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понятия</w:t>
      </w:r>
    </w:p>
    <w:p w14:paraId="14325105"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Корректность алгебраического замыкания над множеством SL - регулярных задач.</w:t>
      </w:r>
    </w:p>
    <w:p w14:paraId="695AF139"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Корректность алгебраического замыкания ШЛ] над множеством JL - слабо-</w:t>
      </w:r>
      <w:proofErr w:type="spellStart"/>
      <w:r>
        <w:rPr>
          <w:rFonts w:ascii="Arial" w:hAnsi="Arial" w:cs="Arial"/>
          <w:color w:val="333333"/>
          <w:sz w:val="21"/>
          <w:szCs w:val="21"/>
        </w:rPr>
        <w:t>регулэдных</w:t>
      </w:r>
      <w:proofErr w:type="spellEnd"/>
      <w:r>
        <w:rPr>
          <w:rFonts w:ascii="Arial" w:hAnsi="Arial" w:cs="Arial"/>
          <w:color w:val="333333"/>
          <w:sz w:val="21"/>
          <w:szCs w:val="21"/>
        </w:rPr>
        <w:t xml:space="preserve"> задач.</w:t>
      </w:r>
    </w:p>
    <w:p w14:paraId="60E511B0"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ПОЛНОТА МНОЖЕСТВА ЗАДАЧ ОТНОСИТЕЛЬНО ЗАМЫКАНИЙ РАСПОЗНАЮЩИХ ОПЕРАТОРОВ, ПОРОЖДАЕМЫХ</w:t>
      </w:r>
    </w:p>
    <w:p w14:paraId="4EE4820D"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КУСОЧНО-ЛИНЕЙНЫМИ ПОВЕРХНОСТЯМИ И ПАРАМЕТРАМИ</w:t>
      </w:r>
    </w:p>
    <w:p w14:paraId="2F5E02E4"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Полнота детерминированных задач относительно линейного замыкания Z {&amp; (R,</w:t>
      </w:r>
    </w:p>
    <w:p w14:paraId="44A1BA52"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Корректность алгебраического замыкания %*{</w:t>
      </w:r>
      <w:proofErr w:type="gramStart"/>
      <w:r>
        <w:rPr>
          <w:rFonts w:ascii="Arial" w:hAnsi="Arial" w:cs="Arial"/>
          <w:color w:val="333333"/>
          <w:sz w:val="21"/>
          <w:szCs w:val="21"/>
        </w:rPr>
        <w:t>/(</w:t>
      </w:r>
      <w:proofErr w:type="gramEnd"/>
      <w:r>
        <w:rPr>
          <w:rFonts w:ascii="Arial" w:hAnsi="Arial" w:cs="Arial"/>
          <w:color w:val="333333"/>
          <w:sz w:val="21"/>
          <w:szCs w:val="21"/>
        </w:rPr>
        <w:t>} над множеством невырожденных задач.</w:t>
      </w:r>
    </w:p>
    <w:p w14:paraId="0B75BF4C" w14:textId="77777777" w:rsidR="00D37556" w:rsidRDefault="00D37556" w:rsidP="00D37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Полнота множества невырожденных задач относительно </w:t>
      </w:r>
      <w:proofErr w:type="gramStart"/>
      <w:r>
        <w:rPr>
          <w:rFonts w:ascii="Arial" w:hAnsi="Arial" w:cs="Arial"/>
          <w:color w:val="333333"/>
          <w:sz w:val="21"/>
          <w:szCs w:val="21"/>
        </w:rPr>
        <w:t>L{</w:t>
      </w:r>
      <w:proofErr w:type="gramEnd"/>
      <w:r>
        <w:rPr>
          <w:rFonts w:ascii="Arial" w:hAnsi="Arial" w:cs="Arial"/>
          <w:color w:val="333333"/>
          <w:sz w:val="21"/>
          <w:szCs w:val="21"/>
        </w:rPr>
        <w:t>&amp;"(#/?/£)}</w:t>
      </w:r>
    </w:p>
    <w:p w14:paraId="54F2B699" w14:textId="0B6A49C2" w:rsidR="00F505A7" w:rsidRPr="00D37556" w:rsidRDefault="00F505A7" w:rsidP="00D37556"/>
    <w:sectPr w:rsidR="00F505A7" w:rsidRPr="00D375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345C" w14:textId="77777777" w:rsidR="005172EE" w:rsidRDefault="005172EE">
      <w:pPr>
        <w:spacing w:after="0" w:line="240" w:lineRule="auto"/>
      </w:pPr>
      <w:r>
        <w:separator/>
      </w:r>
    </w:p>
  </w:endnote>
  <w:endnote w:type="continuationSeparator" w:id="0">
    <w:p w14:paraId="22408AB5" w14:textId="77777777" w:rsidR="005172EE" w:rsidRDefault="0051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E5F5" w14:textId="77777777" w:rsidR="005172EE" w:rsidRDefault="005172EE"/>
    <w:p w14:paraId="5F26CEF4" w14:textId="77777777" w:rsidR="005172EE" w:rsidRDefault="005172EE"/>
    <w:p w14:paraId="6EDE5682" w14:textId="77777777" w:rsidR="005172EE" w:rsidRDefault="005172EE"/>
    <w:p w14:paraId="62A99A55" w14:textId="77777777" w:rsidR="005172EE" w:rsidRDefault="005172EE"/>
    <w:p w14:paraId="1F92984E" w14:textId="77777777" w:rsidR="005172EE" w:rsidRDefault="005172EE"/>
    <w:p w14:paraId="55E9B19D" w14:textId="77777777" w:rsidR="005172EE" w:rsidRDefault="005172EE"/>
    <w:p w14:paraId="014FC69B" w14:textId="77777777" w:rsidR="005172EE" w:rsidRDefault="005172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07B199" wp14:editId="69352A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FCE8" w14:textId="77777777" w:rsidR="005172EE" w:rsidRDefault="005172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7B1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8AFCE8" w14:textId="77777777" w:rsidR="005172EE" w:rsidRDefault="005172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82D15E" w14:textId="77777777" w:rsidR="005172EE" w:rsidRDefault="005172EE"/>
    <w:p w14:paraId="71A6F1AB" w14:textId="77777777" w:rsidR="005172EE" w:rsidRDefault="005172EE"/>
    <w:p w14:paraId="2C920F81" w14:textId="77777777" w:rsidR="005172EE" w:rsidRDefault="005172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AD3EC2" wp14:editId="0C4D57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4B7E6" w14:textId="77777777" w:rsidR="005172EE" w:rsidRDefault="005172EE"/>
                          <w:p w14:paraId="20DFD157" w14:textId="77777777" w:rsidR="005172EE" w:rsidRDefault="005172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D3E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14B7E6" w14:textId="77777777" w:rsidR="005172EE" w:rsidRDefault="005172EE"/>
                    <w:p w14:paraId="20DFD157" w14:textId="77777777" w:rsidR="005172EE" w:rsidRDefault="005172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698E5E" w14:textId="77777777" w:rsidR="005172EE" w:rsidRDefault="005172EE"/>
    <w:p w14:paraId="3E87A96E" w14:textId="77777777" w:rsidR="005172EE" w:rsidRDefault="005172EE">
      <w:pPr>
        <w:rPr>
          <w:sz w:val="2"/>
          <w:szCs w:val="2"/>
        </w:rPr>
      </w:pPr>
    </w:p>
    <w:p w14:paraId="757BAF68" w14:textId="77777777" w:rsidR="005172EE" w:rsidRDefault="005172EE"/>
    <w:p w14:paraId="25052FCE" w14:textId="77777777" w:rsidR="005172EE" w:rsidRDefault="005172EE">
      <w:pPr>
        <w:spacing w:after="0" w:line="240" w:lineRule="auto"/>
      </w:pPr>
    </w:p>
  </w:footnote>
  <w:footnote w:type="continuationSeparator" w:id="0">
    <w:p w14:paraId="66B99CB9" w14:textId="77777777" w:rsidR="005172EE" w:rsidRDefault="0051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2EE"/>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105893</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1343</cp:revision>
  <cp:lastPrinted>2009-02-06T05:36:00Z</cp:lastPrinted>
  <dcterms:created xsi:type="dcterms:W3CDTF">2024-01-07T13:43:00Z</dcterms:created>
  <dcterms:modified xsi:type="dcterms:W3CDTF">2025-06-03T16:18:00Z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