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690F" w14:textId="77777777" w:rsidR="00777BB8" w:rsidRDefault="00777BB8" w:rsidP="00777BB8">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функционирования системы внутреннего контроля в потребительских обществах</w:t>
      </w:r>
    </w:p>
    <w:p w14:paraId="317BEB1F" w14:textId="77777777" w:rsidR="00777BB8" w:rsidRDefault="00777BB8" w:rsidP="00777BB8">
      <w:pPr>
        <w:rPr>
          <w:rFonts w:ascii="Verdana" w:hAnsi="Verdana"/>
          <w:color w:val="000000"/>
          <w:sz w:val="18"/>
          <w:szCs w:val="18"/>
          <w:shd w:val="clear" w:color="auto" w:fill="FFFFFF"/>
        </w:rPr>
      </w:pPr>
    </w:p>
    <w:p w14:paraId="79F7E1C5" w14:textId="77777777" w:rsidR="00777BB8" w:rsidRDefault="00777BB8" w:rsidP="00777BB8">
      <w:pPr>
        <w:rPr>
          <w:rFonts w:ascii="Verdana" w:hAnsi="Verdana"/>
          <w:color w:val="000000"/>
          <w:sz w:val="18"/>
          <w:szCs w:val="18"/>
          <w:shd w:val="clear" w:color="auto" w:fill="FFFFFF"/>
        </w:rPr>
      </w:pPr>
    </w:p>
    <w:p w14:paraId="1F28F063" w14:textId="77777777" w:rsidR="00777BB8" w:rsidRDefault="00777BB8" w:rsidP="00777BB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Васильева, Наталья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09AC8A8" w14:textId="77777777" w:rsidR="00777BB8" w:rsidRDefault="00777BB8" w:rsidP="00777BB8">
      <w:pPr>
        <w:spacing w:line="270" w:lineRule="atLeast"/>
        <w:rPr>
          <w:rFonts w:ascii="Verdana" w:hAnsi="Verdana"/>
          <w:color w:val="000000"/>
          <w:sz w:val="18"/>
          <w:szCs w:val="18"/>
        </w:rPr>
      </w:pPr>
      <w:r>
        <w:rPr>
          <w:rFonts w:ascii="Verdana" w:hAnsi="Verdana"/>
          <w:color w:val="000000"/>
          <w:sz w:val="18"/>
          <w:szCs w:val="18"/>
        </w:rPr>
        <w:t>2005</w:t>
      </w:r>
    </w:p>
    <w:p w14:paraId="4D107B78" w14:textId="77777777" w:rsidR="00777BB8" w:rsidRDefault="00777BB8" w:rsidP="00777BB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C5D8B68" w14:textId="77777777" w:rsidR="00777BB8" w:rsidRDefault="00777BB8" w:rsidP="00777BB8">
      <w:pPr>
        <w:spacing w:line="270" w:lineRule="atLeast"/>
        <w:rPr>
          <w:rFonts w:ascii="Verdana" w:hAnsi="Verdana"/>
          <w:color w:val="000000"/>
          <w:sz w:val="18"/>
          <w:szCs w:val="18"/>
        </w:rPr>
      </w:pPr>
      <w:r>
        <w:rPr>
          <w:rFonts w:ascii="Verdana" w:hAnsi="Verdana"/>
          <w:color w:val="000000"/>
          <w:sz w:val="18"/>
          <w:szCs w:val="18"/>
        </w:rPr>
        <w:t>Васильева, Наталья Алексеевна</w:t>
      </w:r>
    </w:p>
    <w:p w14:paraId="7BB9C76E" w14:textId="77777777" w:rsidR="00777BB8" w:rsidRDefault="00777BB8" w:rsidP="00777BB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124BF13" w14:textId="77777777" w:rsidR="00777BB8" w:rsidRDefault="00777BB8" w:rsidP="00777BB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C2F5F9" w14:textId="77777777" w:rsidR="00777BB8" w:rsidRDefault="00777BB8" w:rsidP="00777BB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632287" w14:textId="77777777" w:rsidR="00777BB8" w:rsidRDefault="00777BB8" w:rsidP="00777BB8">
      <w:pPr>
        <w:spacing w:line="270" w:lineRule="atLeast"/>
        <w:rPr>
          <w:rFonts w:ascii="Verdana" w:hAnsi="Verdana"/>
          <w:color w:val="000000"/>
          <w:sz w:val="18"/>
          <w:szCs w:val="18"/>
        </w:rPr>
      </w:pPr>
      <w:r>
        <w:rPr>
          <w:rFonts w:ascii="Verdana" w:hAnsi="Verdana"/>
          <w:color w:val="000000"/>
          <w:sz w:val="18"/>
          <w:szCs w:val="18"/>
        </w:rPr>
        <w:t>Москва</w:t>
      </w:r>
    </w:p>
    <w:p w14:paraId="61308369" w14:textId="77777777" w:rsidR="00777BB8" w:rsidRDefault="00777BB8" w:rsidP="00777BB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2E4257" w14:textId="77777777" w:rsidR="00777BB8" w:rsidRDefault="00777BB8" w:rsidP="00777BB8">
      <w:pPr>
        <w:spacing w:line="270" w:lineRule="atLeast"/>
        <w:rPr>
          <w:rFonts w:ascii="Verdana" w:hAnsi="Verdana"/>
          <w:color w:val="000000"/>
          <w:sz w:val="18"/>
          <w:szCs w:val="18"/>
        </w:rPr>
      </w:pPr>
      <w:r>
        <w:rPr>
          <w:rFonts w:ascii="Verdana" w:hAnsi="Verdana"/>
          <w:color w:val="000000"/>
          <w:sz w:val="18"/>
          <w:szCs w:val="18"/>
        </w:rPr>
        <w:t>08.00.12</w:t>
      </w:r>
    </w:p>
    <w:p w14:paraId="12B3CC5D" w14:textId="77777777" w:rsidR="00777BB8" w:rsidRDefault="00777BB8" w:rsidP="00777BB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B3CD93" w14:textId="77777777" w:rsidR="00777BB8" w:rsidRDefault="00777BB8" w:rsidP="00777BB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AE24650" w14:textId="77777777" w:rsidR="00777BB8" w:rsidRDefault="00777BB8" w:rsidP="00777BB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5B03099" w14:textId="77777777" w:rsidR="00777BB8" w:rsidRDefault="00777BB8" w:rsidP="00777BB8">
      <w:pPr>
        <w:spacing w:line="270" w:lineRule="atLeast"/>
        <w:rPr>
          <w:rFonts w:ascii="Verdana" w:hAnsi="Verdana"/>
          <w:color w:val="000000"/>
          <w:sz w:val="18"/>
          <w:szCs w:val="18"/>
        </w:rPr>
      </w:pPr>
      <w:r>
        <w:rPr>
          <w:rFonts w:ascii="Verdana" w:hAnsi="Verdana"/>
          <w:color w:val="000000"/>
          <w:sz w:val="18"/>
          <w:szCs w:val="18"/>
        </w:rPr>
        <w:t>201</w:t>
      </w:r>
    </w:p>
    <w:p w14:paraId="734526A2" w14:textId="77777777" w:rsidR="00777BB8" w:rsidRDefault="00777BB8" w:rsidP="00777BB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Васильева, Наталья Алексеевна</w:t>
      </w:r>
    </w:p>
    <w:p w14:paraId="3EE818E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90F254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Формирование</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как функции управления</w:t>
      </w:r>
    </w:p>
    <w:p w14:paraId="0517430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контроля и его роль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w:t>
      </w:r>
    </w:p>
    <w:p w14:paraId="687362F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Исторический аспект развития контроля.</w:t>
      </w:r>
    </w:p>
    <w:p w14:paraId="2DA9A95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60D2BDE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Показатели финансово-хозяйственной деятельности</w:t>
      </w:r>
    </w:p>
    <w:p w14:paraId="0FCD444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Леноблпотребсоюза</w:t>
      </w:r>
      <w:r>
        <w:rPr>
          <w:rStyle w:val="WW8Num2z0"/>
          <w:rFonts w:ascii="Verdana" w:hAnsi="Verdana"/>
          <w:color w:val="000000"/>
          <w:sz w:val="18"/>
          <w:szCs w:val="18"/>
        </w:rPr>
        <w:t> </w:t>
      </w:r>
      <w:r>
        <w:rPr>
          <w:rFonts w:ascii="Verdana" w:hAnsi="Verdana"/>
          <w:color w:val="000000"/>
          <w:sz w:val="18"/>
          <w:szCs w:val="18"/>
        </w:rPr>
        <w:t>как объекта исследования.</w:t>
      </w:r>
    </w:p>
    <w:p w14:paraId="50C22CF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w:t>
      </w:r>
    </w:p>
    <w:p w14:paraId="4442F3C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w:t>
      </w:r>
    </w:p>
    <w:p w14:paraId="578E745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Ревизия как одна из форм внутреннего контроля.</w:t>
      </w:r>
    </w:p>
    <w:p w14:paraId="0F128BD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Процедуры внутреннего контроля за циклом поступления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w:t>
      </w:r>
    </w:p>
    <w:p w14:paraId="558BAD9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один из путей совершенствования внутреннего контроля.</w:t>
      </w:r>
    </w:p>
    <w:p w14:paraId="6A8E742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Внутренний аудит в системе управления организацией.</w:t>
      </w:r>
    </w:p>
    <w:p w14:paraId="760C071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Взаимодействие различных отделов</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со службой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4679CDC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проведения внутреннего аудита в системе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49D86160" w14:textId="77777777" w:rsidR="00777BB8" w:rsidRDefault="00777BB8" w:rsidP="00777BB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функционирования системы внутреннего контроля в потребительских обществах"</w:t>
      </w:r>
    </w:p>
    <w:p w14:paraId="0D1C730D"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Потребительскую</w:t>
      </w:r>
      <w:r>
        <w:rPr>
          <w:rStyle w:val="WW8Num2z0"/>
          <w:rFonts w:ascii="Verdana" w:hAnsi="Verdana"/>
          <w:color w:val="000000"/>
          <w:sz w:val="18"/>
          <w:szCs w:val="18"/>
        </w:rPr>
        <w:t> </w:t>
      </w:r>
      <w:r>
        <w:rPr>
          <w:rFonts w:ascii="Verdana" w:hAnsi="Verdana"/>
          <w:color w:val="000000"/>
          <w:sz w:val="18"/>
          <w:szCs w:val="18"/>
        </w:rPr>
        <w:t>кооперацию отличает от других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ее статус </w:t>
      </w:r>
      <w:r>
        <w:rPr>
          <w:rFonts w:ascii="Verdana" w:hAnsi="Verdana"/>
          <w:color w:val="000000"/>
          <w:sz w:val="18"/>
          <w:szCs w:val="18"/>
        </w:rPr>
        <w:lastRenderedPageBreak/>
        <w:t>некоммерческой, социально ориентированной, общественной системы, а также присущая ей</w:t>
      </w:r>
      <w:r>
        <w:rPr>
          <w:rStyle w:val="WW8Num2z0"/>
          <w:rFonts w:ascii="Verdana" w:hAnsi="Verdana"/>
          <w:color w:val="000000"/>
          <w:sz w:val="18"/>
          <w:szCs w:val="18"/>
        </w:rPr>
        <w:t> </w:t>
      </w:r>
      <w:r>
        <w:rPr>
          <w:rStyle w:val="WW8Num3z0"/>
          <w:rFonts w:ascii="Verdana" w:hAnsi="Verdana"/>
          <w:color w:val="4682B4"/>
          <w:sz w:val="18"/>
          <w:szCs w:val="18"/>
        </w:rPr>
        <w:t>кооперативная</w:t>
      </w:r>
      <w:r>
        <w:rPr>
          <w:rStyle w:val="WW8Num2z0"/>
          <w:rFonts w:ascii="Verdana" w:hAnsi="Verdana"/>
          <w:color w:val="000000"/>
          <w:sz w:val="18"/>
          <w:szCs w:val="18"/>
        </w:rPr>
        <w:t> </w:t>
      </w:r>
      <w:r>
        <w:rPr>
          <w:rFonts w:ascii="Verdana" w:hAnsi="Verdana"/>
          <w:color w:val="000000"/>
          <w:sz w:val="18"/>
          <w:szCs w:val="18"/>
        </w:rPr>
        <w:t>идеология. Система потребительской кооперации берет на себя часть функций государства -социальную защиту населения. 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Российской Федерации на период до 2010 года указано, что главным</w:t>
      </w:r>
      <w:r>
        <w:rPr>
          <w:rStyle w:val="WW8Num2z0"/>
          <w:rFonts w:ascii="Verdana" w:hAnsi="Verdana"/>
          <w:color w:val="000000"/>
          <w:sz w:val="18"/>
          <w:szCs w:val="18"/>
        </w:rPr>
        <w:t> </w:t>
      </w:r>
      <w:r>
        <w:rPr>
          <w:rStyle w:val="WW8Num3z0"/>
          <w:rFonts w:ascii="Verdana" w:hAnsi="Verdana"/>
          <w:color w:val="4682B4"/>
          <w:sz w:val="18"/>
          <w:szCs w:val="18"/>
        </w:rPr>
        <w:t>кооперативным</w:t>
      </w:r>
      <w:r>
        <w:rPr>
          <w:rStyle w:val="WW8Num2z0"/>
          <w:rFonts w:ascii="Verdana" w:hAnsi="Verdana"/>
          <w:color w:val="000000"/>
          <w:sz w:val="18"/>
          <w:szCs w:val="18"/>
        </w:rPr>
        <w:t> </w:t>
      </w:r>
      <w:r>
        <w:rPr>
          <w:rFonts w:ascii="Verdana" w:hAnsi="Verdana"/>
          <w:color w:val="000000"/>
          <w:sz w:val="18"/>
          <w:szCs w:val="18"/>
        </w:rPr>
        <w:t>преимуществом является оптимальное сочетание социальной миссии с финансово-хозяйственной деятельностью.</w:t>
      </w:r>
    </w:p>
    <w:p w14:paraId="17765EAA"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преобразования, происходящие в нашей стране, требуют от</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применения эффективных механизмов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обеспечивающих устойчивое экономическое развитие, позволяющих полномасштабно удовлетворять потребности</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а также осуществлять социальную миссию, присущую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как социально ориентированной системе. Осуществление организациями потребительской кооперации эффективной финансово-хозяйственной деятельности невозможно без действенного функционирования системы внутреннего контроля. Отсюда со всей очевидностью следует, что внутренний контроль является объективно необходимым элементом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механизмом организаций системы потребительской кооперации, функционирующих в рыночных условиях.</w:t>
      </w:r>
    </w:p>
    <w:p w14:paraId="331A684A"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задачей, стоящей перед внутренним контролем в системе потребительской кооперации, является совершенствование его форм и методов, а также повышение эффективности процедур внутреннего контроля. Многие процедуры внутреннего контроля недостаточно разработаны и носят рамочный характер, оторванный от экономических реалий, в которых приходится функционировать кооперативным организациям. Деятельность различных контрольных органов системы потребительской кооперации (контрольно-ревизионных управлений, контрольно-ревизионных отделов,</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комиссий кооперативного контроля) не всегда регламентирована соответствующими нормативными и внутренними документами. Данное обстоятельство обуславливает актуальность выбранной темы диссертационного исследования.</w:t>
      </w:r>
    </w:p>
    <w:p w14:paraId="171FB222"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Законе РФ «О потребительской кооперации (потребительских обществах, их союзах) в Российской Федерации» указано, что создание и развитие организаций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для обеспечения членов потребительских обществ</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является одной из основных задач, стоящих перед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Fonts w:ascii="Verdana" w:hAnsi="Verdana"/>
          <w:color w:val="000000"/>
          <w:sz w:val="18"/>
          <w:szCs w:val="18"/>
        </w:rPr>
        <w:t>. В Ленинградском областном союзе потребительских обществ (Леноблпотребсоюзе)</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составляет более 70 % от</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оборота. Однако, как показывает практика работы, в потребительских обществах эффективность функционирования внутреннего контроля при поступлении 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товаров является крайне низкой. Существуют чрезвычайные</w:t>
      </w:r>
      <w:r>
        <w:rPr>
          <w:rStyle w:val="WW8Num2z0"/>
          <w:rFonts w:ascii="Verdana" w:hAnsi="Verdana"/>
          <w:color w:val="000000"/>
          <w:sz w:val="18"/>
          <w:szCs w:val="18"/>
        </w:rPr>
        <w:t> </w:t>
      </w:r>
      <w:r>
        <w:rPr>
          <w:rStyle w:val="WW8Num3z0"/>
          <w:rFonts w:ascii="Verdana" w:hAnsi="Verdana"/>
          <w:color w:val="4682B4"/>
          <w:sz w:val="18"/>
          <w:szCs w:val="18"/>
        </w:rPr>
        <w:t>ненормируемые</w:t>
      </w:r>
      <w:r>
        <w:rPr>
          <w:rStyle w:val="WW8Num2z0"/>
          <w:rFonts w:ascii="Verdana" w:hAnsi="Verdana"/>
          <w:color w:val="000000"/>
          <w:sz w:val="18"/>
          <w:szCs w:val="18"/>
        </w:rPr>
        <w:t> </w:t>
      </w:r>
      <w:r>
        <w:rPr>
          <w:rFonts w:ascii="Verdana" w:hAnsi="Verdana"/>
          <w:color w:val="000000"/>
          <w:sz w:val="18"/>
          <w:szCs w:val="18"/>
        </w:rPr>
        <w:t>расходы и потери, недостачи и хищения, что не позволяет достигнуть</w:t>
      </w:r>
      <w:r>
        <w:rPr>
          <w:rStyle w:val="WW8Num2z0"/>
          <w:rFonts w:ascii="Verdana" w:hAnsi="Verdana"/>
          <w:color w:val="000000"/>
          <w:sz w:val="18"/>
          <w:szCs w:val="18"/>
        </w:rPr>
        <w:t> </w:t>
      </w:r>
      <w:r>
        <w:rPr>
          <w:rStyle w:val="WW8Num3z0"/>
          <w:rFonts w:ascii="Verdana" w:hAnsi="Verdana"/>
          <w:color w:val="4682B4"/>
          <w:sz w:val="18"/>
          <w:szCs w:val="18"/>
        </w:rPr>
        <w:t>запланированной</w:t>
      </w:r>
      <w:r>
        <w:rPr>
          <w:rStyle w:val="WW8Num2z0"/>
          <w:rFonts w:ascii="Verdana" w:hAnsi="Verdana"/>
          <w:color w:val="000000"/>
          <w:sz w:val="18"/>
          <w:szCs w:val="18"/>
        </w:rPr>
        <w:t> </w:t>
      </w:r>
      <w:r>
        <w:rPr>
          <w:rFonts w:ascii="Verdana" w:hAnsi="Verdana"/>
          <w:color w:val="000000"/>
          <w:sz w:val="18"/>
          <w:szCs w:val="18"/>
        </w:rPr>
        <w:t>рентабельности продаж товаров. В этой связи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является разработка методики внутреннего контроля в цикле поступления и щюдажи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являющимся одним из основных</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видов деятельности для организаций потребительской кооперации.</w:t>
      </w:r>
    </w:p>
    <w:p w14:paraId="36016E43"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Данной проблеме посвящен ряд трудов, в числе которых являются публикации отечественных авторов: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A.C. Бакаева, И.А. Белобжецкого, Н.Т.</w:t>
      </w:r>
      <w:r>
        <w:rPr>
          <w:rStyle w:val="WW8Num2z0"/>
          <w:rFonts w:ascii="Verdana" w:hAnsi="Verdana"/>
          <w:color w:val="000000"/>
          <w:sz w:val="18"/>
          <w:szCs w:val="18"/>
        </w:rPr>
        <w:t> </w:t>
      </w:r>
      <w:r>
        <w:rPr>
          <w:rStyle w:val="WW8Num3z0"/>
          <w:rFonts w:ascii="Verdana" w:hAnsi="Verdana"/>
          <w:color w:val="4682B4"/>
          <w:sz w:val="18"/>
          <w:szCs w:val="18"/>
        </w:rPr>
        <w:t>Белухи</w:t>
      </w:r>
      <w:r>
        <w:rPr>
          <w:rFonts w:ascii="Verdana" w:hAnsi="Verdana"/>
          <w:color w:val="000000"/>
          <w:sz w:val="18"/>
          <w:szCs w:val="18"/>
        </w:rPr>
        <w:t>, В.В. Бурцева, Н.Г. Гаджиева,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Н.П. Кондракова, М.В. Мельник, A.C.</w:t>
      </w:r>
      <w:r>
        <w:rPr>
          <w:rStyle w:val="WW8Num2z0"/>
          <w:rFonts w:ascii="Verdana" w:hAnsi="Verdana"/>
          <w:color w:val="000000"/>
          <w:sz w:val="18"/>
          <w:szCs w:val="18"/>
        </w:rPr>
        <w:t> </w:t>
      </w:r>
      <w:r>
        <w:rPr>
          <w:rStyle w:val="WW8Num3z0"/>
          <w:rFonts w:ascii="Verdana" w:hAnsi="Verdana"/>
          <w:color w:val="4682B4"/>
          <w:sz w:val="18"/>
          <w:szCs w:val="18"/>
        </w:rPr>
        <w:t>Наринского</w:t>
      </w:r>
      <w:r>
        <w:rPr>
          <w:rFonts w:ascii="Verdana" w:hAnsi="Verdana"/>
          <w:color w:val="000000"/>
          <w:sz w:val="18"/>
          <w:szCs w:val="18"/>
        </w:rPr>
        <w:t>, С.А. Николаевой, М.Ф. Овсийчук, О.М.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В.Ф. Палия, В.И. Подольского, А.Н.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Я.В. Соколова, Л.В. Сотниковой, A.A.</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А.Д. Шеремета, Л.З. Шнейдмана и др.</w:t>
      </w:r>
    </w:p>
    <w:p w14:paraId="6FEFC4BF"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Проблему функционирования системы внутреннего контроля рассматривают и зарубежные авторы: Р. Адаме, Э.А.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М.Ф. Ван Бреда, Дж. К.</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Хорн, Д. Колдуэлл,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Б. Нидлз, Дж. Рис, Дж. К, Робертсон,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Р. Энтони и др.</w:t>
      </w:r>
    </w:p>
    <w:p w14:paraId="5C5BCD5E"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проблемы контроля в потребительской кооперации изучены еще недостаточно. Это касается содержания системы внутреннего контроля в потребительских обществах, разработки методических аспектов организации, совершенствования способов и методов его осуществления.</w:t>
      </w:r>
    </w:p>
    <w:p w14:paraId="48E28443"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исследований посвящены финансовому контролю, осуществляемому посредством ревизии, при этом ревизии рассматривались как одна из форм контроля за сохранностью</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 xml:space="preserve">собственности. В условиях рыночных отношений ревизию необходимо рассматривать не только как одну форму контроля, направленную на обеспечение </w:t>
      </w:r>
      <w:r>
        <w:rPr>
          <w:rFonts w:ascii="Verdana" w:hAnsi="Verdana"/>
          <w:color w:val="000000"/>
          <w:sz w:val="18"/>
          <w:szCs w:val="18"/>
        </w:rPr>
        <w:lastRenderedPageBreak/>
        <w:t>сохранности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пайщиков, но и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организаций потребительской кооперации. Все это определяет актуальность и выбор темы диссертационного исследования.</w:t>
      </w:r>
    </w:p>
    <w:p w14:paraId="34F8D482"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определение теоретических и методологических основ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разработка методических рекомендаций по совершенствованию системы внутреннего контроля, направленных на обеспечение эффективного функционирования системы потребительской кооперации, укрепление её экономического потенциала и формирование достоверной и полной информации о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Для достижения этой цели поставлены и решены следующие задат:</w:t>
      </w:r>
    </w:p>
    <w:p w14:paraId="48FD54B8"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изучена сущность контроля и исторический процесс его становления как одной из функций управления;</w:t>
      </w:r>
    </w:p>
    <w:p w14:paraId="39A7FA59"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исследовано развитие контроля в потребительской кооперации и определена его роль в повышении эффективности показателей финансово-хозяйственной деятельности потребительских обществ;</w:t>
      </w:r>
    </w:p>
    <w:p w14:paraId="7C3C0A8F"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контроля поступления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как одного из</w:t>
      </w:r>
      <w:r>
        <w:rPr>
          <w:rStyle w:val="WW8Num2z0"/>
          <w:rFonts w:ascii="Verdana" w:hAnsi="Verdana"/>
          <w:color w:val="000000"/>
          <w:sz w:val="18"/>
          <w:szCs w:val="18"/>
        </w:rPr>
        <w:t> </w:t>
      </w:r>
      <w:r>
        <w:rPr>
          <w:rStyle w:val="WW8Num3z0"/>
          <w:rFonts w:ascii="Verdana" w:hAnsi="Verdana"/>
          <w:color w:val="4682B4"/>
          <w:sz w:val="18"/>
          <w:szCs w:val="18"/>
        </w:rPr>
        <w:t>доходообразующих</w:t>
      </w:r>
      <w:r>
        <w:rPr>
          <w:rStyle w:val="WW8Num2z0"/>
          <w:rFonts w:ascii="Verdana" w:hAnsi="Verdana"/>
          <w:color w:val="000000"/>
          <w:sz w:val="18"/>
          <w:szCs w:val="18"/>
        </w:rPr>
        <w:t> </w:t>
      </w:r>
      <w:r>
        <w:rPr>
          <w:rFonts w:ascii="Verdana" w:hAnsi="Verdana"/>
          <w:color w:val="000000"/>
          <w:sz w:val="18"/>
          <w:szCs w:val="18"/>
        </w:rPr>
        <w:t>видов деятельности, обеспечивающих осуществление социальной миссии потребительской кооперации;</w:t>
      </w:r>
    </w:p>
    <w:p w14:paraId="266E152C"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теория и практика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обоснована необходимость его применения в организациях потребительской кооперации, как одного из путей совершенствования системы внутреннего контроля;</w:t>
      </w:r>
    </w:p>
    <w:p w14:paraId="682F1153"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проведения внутреннего аудита в системе потребительской кооперации.</w:t>
      </w:r>
    </w:p>
    <w:p w14:paraId="70B87CE8"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и п.2.4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09CD5BA"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явилась организация и методика внутреннего контроля хозяйственно-финансовой деятельности потребительских обществ.</w:t>
      </w:r>
    </w:p>
    <w:p w14:paraId="4BC02DBE"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деятельность потребительских обществ, входящих в Ленинградский областной союз потребительских обществ.</w:t>
      </w:r>
    </w:p>
    <w:p w14:paraId="26A79E87"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послужили труды российских и зарубежных ученых-экономистов по проблемам</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развития и становления контроля, законодательные и нормативные акты по организации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контроля и аудита в потребительской кооперации. В процессе исследования применялись общенаучные методы и приемы: наблюдения, сравнительного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относительных и абсолютных величин, дедукция и индукция, системный и комплексный подходы.</w:t>
      </w:r>
    </w:p>
    <w:p w14:paraId="077965FB"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и наиболее существенные результаты состоят в разработке новых подходов по совершенствованию методики внутреннего контроля деятельности потребительских обществ и 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Наиболее важные результаты исследования, содержащие элементы научной новизны, состоят в следующем:</w:t>
      </w:r>
    </w:p>
    <w:p w14:paraId="574A05DB"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конкретизированы субъекты и объекты контроля в системе потребительской кооперации в целях повышения эффективности контроля за финансово-хозяйственной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w:t>
      </w:r>
    </w:p>
    <w:p w14:paraId="4DCF7AD3"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контрольные функции органов управления, позволяющие повысить степень реальности внутреннего контроля в системе потребительской кооперации;</w:t>
      </w:r>
    </w:p>
    <w:p w14:paraId="2BA7C972"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контроля за циклом поступления и продажи товаров в потребительских обществах;</w:t>
      </w:r>
    </w:p>
    <w:p w14:paraId="5EE7D741"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разработаны рекомендации по созданию службы внутреннего аудита в потребительском обществе;</w:t>
      </w:r>
    </w:p>
    <w:p w14:paraId="7F39C555"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проведения внутреннего аудита в потребительских обществах.</w:t>
      </w:r>
    </w:p>
    <w:p w14:paraId="66543D38"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использование основных положений, выводов и рекомендаций по методикам внутреннего контроля, внутреннего аудита в потребительских обществах будет способствовать повышению эффективности и надежности системы внутреннего контроля, росту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снижению издержек обращения и тем самым увеличению</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48BD8A8C"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высших учебных заведений при изучении дисциплин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w:t>
      </w:r>
    </w:p>
    <w:p w14:paraId="2A790AB5"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обсуждались на методологических семинарах Ленинградского областного союза потребительских обществ,</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Fonts w:ascii="Verdana" w:hAnsi="Verdana"/>
          <w:color w:val="000000"/>
          <w:sz w:val="18"/>
          <w:szCs w:val="18"/>
        </w:rPr>
        <w:t>, совещаниях, докладывались на научно-практических конференциях. Предложения по совершенствованию внутреннего контроля за деятельностью потребительских обществ внедрены в потребительских обществах системы</w:t>
      </w:r>
      <w:r>
        <w:rPr>
          <w:rStyle w:val="WW8Num2z0"/>
          <w:rFonts w:ascii="Verdana" w:hAnsi="Verdana"/>
          <w:color w:val="000000"/>
          <w:sz w:val="18"/>
          <w:szCs w:val="18"/>
        </w:rPr>
        <w:t> </w:t>
      </w:r>
      <w:r>
        <w:rPr>
          <w:rStyle w:val="WW8Num3z0"/>
          <w:rFonts w:ascii="Verdana" w:hAnsi="Verdana"/>
          <w:color w:val="4682B4"/>
          <w:sz w:val="18"/>
          <w:szCs w:val="18"/>
        </w:rPr>
        <w:t>Леноблпотребсоюза</w:t>
      </w:r>
      <w:r>
        <w:rPr>
          <w:rStyle w:val="WW8Num2z0"/>
          <w:rFonts w:ascii="Verdana" w:hAnsi="Verdana"/>
          <w:color w:val="000000"/>
          <w:sz w:val="18"/>
          <w:szCs w:val="18"/>
        </w:rPr>
        <w:t> </w:t>
      </w:r>
      <w:r>
        <w:rPr>
          <w:rFonts w:ascii="Verdana" w:hAnsi="Verdana"/>
          <w:color w:val="000000"/>
          <w:sz w:val="18"/>
          <w:szCs w:val="18"/>
        </w:rPr>
        <w:t>(справка от 14 апреля 2005г. № 162), Волосовском</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(справка от 23 марта 2005г. № 46).</w:t>
      </w:r>
    </w:p>
    <w:p w14:paraId="009C802C"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по организации и методике проведения внутреннего контроля в потребительских обществах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ревизионными</w:t>
      </w:r>
      <w:r>
        <w:rPr>
          <w:rStyle w:val="WW8Num2z0"/>
          <w:rFonts w:ascii="Verdana" w:hAnsi="Verdana"/>
          <w:color w:val="000000"/>
          <w:sz w:val="18"/>
          <w:szCs w:val="18"/>
        </w:rPr>
        <w:t> </w:t>
      </w:r>
      <w:r>
        <w:rPr>
          <w:rFonts w:ascii="Verdana" w:hAnsi="Verdana"/>
          <w:color w:val="000000"/>
          <w:sz w:val="18"/>
          <w:szCs w:val="18"/>
        </w:rPr>
        <w:t>комиссиями, службами внутреннего контроля организаций системы потребительской кооперации.</w:t>
      </w:r>
    </w:p>
    <w:p w14:paraId="0EEDD73A"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три работы, общим объемом 1,94 п.л. (авторских 1,94 п.л.).</w:t>
      </w:r>
    </w:p>
    <w:p w14:paraId="55668B3C"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Диссертационная работа включает введение, три главы, заключение и список литературы из 252 наименований, содержит 7 рисунков, 8 таблиц и 21 приложение.</w:t>
      </w:r>
    </w:p>
    <w:p w14:paraId="59F866DB" w14:textId="77777777" w:rsidR="00777BB8" w:rsidRDefault="00777BB8" w:rsidP="00777BB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Васильева, Наталья Алексеевна</w:t>
      </w:r>
    </w:p>
    <w:p w14:paraId="298ED0DA"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деятельности Отражаются в отчетах и заключениях по форме, утверждаемой советом</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либо исполнительным органом. Содержание отчетов (заключений) отвечает целям и задачам проведенных проверок. Представляются рекомендации по устранению недостатков и совершенствование различных сторон управления организацией. По итогам проверок финансово-хозяйственной деятельности за год на основании акта ревизии составляется заключение, в котором должны содержаться: подтверждение достоверности данных, содержащихся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общему собранию; информация о нарушениях порядка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представления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а также правовых актов. По итогам иных проверок - докладные записки, акты, ведомости нарушений. Ревизорами представляются рекомендации по устранению недостатков и совершенствованию управления</w:t>
      </w:r>
    </w:p>
    <w:p w14:paraId="66EF073F"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Вариант организации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через привлечение сторонних организаций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для целей внутреннего аудита внешних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по типу западной экономики носит название</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w:t>
      </w:r>
    </w:p>
    <w:p w14:paraId="7AF5E3BC"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(от англ. outsourcing - использование внешних источников или средств) - это передача</w:t>
      </w:r>
      <w:r>
        <w:rPr>
          <w:rStyle w:val="WW8Num2z0"/>
          <w:rFonts w:ascii="Verdana" w:hAnsi="Verdana"/>
          <w:color w:val="000000"/>
          <w:sz w:val="18"/>
          <w:szCs w:val="18"/>
        </w:rPr>
        <w:t> </w:t>
      </w:r>
      <w:r>
        <w:rPr>
          <w:rStyle w:val="WW8Num3z0"/>
          <w:rFonts w:ascii="Verdana" w:hAnsi="Verdana"/>
          <w:color w:val="4682B4"/>
          <w:sz w:val="18"/>
          <w:szCs w:val="18"/>
        </w:rPr>
        <w:t>подрядчику</w:t>
      </w:r>
      <w:r>
        <w:rPr>
          <w:rStyle w:val="WW8Num2z0"/>
          <w:rFonts w:ascii="Verdana" w:hAnsi="Verdana"/>
          <w:color w:val="000000"/>
          <w:sz w:val="18"/>
          <w:szCs w:val="18"/>
        </w:rPr>
        <w:t> </w:t>
      </w:r>
      <w:r>
        <w:rPr>
          <w:rFonts w:ascii="Verdana" w:hAnsi="Verdana"/>
          <w:color w:val="000000"/>
          <w:sz w:val="18"/>
          <w:szCs w:val="18"/>
        </w:rPr>
        <w:t>некоторых бизнес-функций или частей бизнес-процесса компании. Аутсорсинг позволяет повысить эффективность выполнения определенных функций в области информационных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и поставок, обслуживания, финансов, обеспечения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 даже производства. Компания-заказчик может, используя аутсорсинг второстепенных функций, сконцентрироваться на тех функциях, которые свойственны именно ей, на своей специфике. В отличие от</w:t>
      </w:r>
      <w:r>
        <w:rPr>
          <w:rStyle w:val="WW8Num2z0"/>
          <w:rFonts w:ascii="Verdana" w:hAnsi="Verdana"/>
          <w:color w:val="000000"/>
          <w:sz w:val="18"/>
          <w:szCs w:val="18"/>
        </w:rPr>
        <w:t> </w:t>
      </w:r>
      <w:r>
        <w:rPr>
          <w:rStyle w:val="WW8Num3z0"/>
          <w:rFonts w:ascii="Verdana" w:hAnsi="Verdana"/>
          <w:color w:val="4682B4"/>
          <w:sz w:val="18"/>
          <w:szCs w:val="18"/>
        </w:rPr>
        <w:t>субподряда</w:t>
      </w:r>
      <w:r>
        <w:rPr>
          <w:rFonts w:ascii="Verdana" w:hAnsi="Verdana"/>
          <w:color w:val="000000"/>
          <w:sz w:val="18"/>
          <w:szCs w:val="18"/>
        </w:rPr>
        <w:t>, аутсорсинг — это стратегия управления компанией, а не просто вид</w:t>
      </w:r>
      <w:r>
        <w:rPr>
          <w:rStyle w:val="WW8Num2z0"/>
          <w:rFonts w:ascii="Verdana" w:hAnsi="Verdana"/>
          <w:color w:val="000000"/>
          <w:sz w:val="18"/>
          <w:szCs w:val="18"/>
        </w:rPr>
        <w:t> </w:t>
      </w:r>
      <w:r>
        <w:rPr>
          <w:rStyle w:val="WW8Num3z0"/>
          <w:rFonts w:ascii="Verdana" w:hAnsi="Verdana"/>
          <w:color w:val="4682B4"/>
          <w:sz w:val="18"/>
          <w:szCs w:val="18"/>
        </w:rPr>
        <w:t>партнерского</w:t>
      </w:r>
      <w:r>
        <w:rPr>
          <w:rStyle w:val="WW8Num2z0"/>
          <w:rFonts w:ascii="Verdana" w:hAnsi="Verdana"/>
          <w:color w:val="000000"/>
          <w:sz w:val="18"/>
          <w:szCs w:val="18"/>
        </w:rPr>
        <w:t> </w:t>
      </w:r>
      <w:r>
        <w:rPr>
          <w:rFonts w:ascii="Verdana" w:hAnsi="Verdana"/>
          <w:color w:val="000000"/>
          <w:sz w:val="18"/>
          <w:szCs w:val="18"/>
        </w:rPr>
        <w:t>взаимодействия, он предполагает определенную</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внутрикорпоративных процессов и внешних отношений компании.</w:t>
      </w:r>
    </w:p>
    <w:p w14:paraId="462E9A0F"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России использование внешних компаний для ведения бухгалтерского учета, внутреннего аудита и других функций редко. Это происходит уже с крупными компаниями, которые переходят </w:t>
      </w:r>
      <w:r>
        <w:rPr>
          <w:rFonts w:ascii="Verdana" w:hAnsi="Verdana"/>
          <w:color w:val="000000"/>
          <w:sz w:val="18"/>
          <w:szCs w:val="18"/>
        </w:rPr>
        <w:lastRenderedPageBreak/>
        <w:t>на более высокий уровень управления хозяйственно-финансовой деятельностью компанией.</w:t>
      </w:r>
    </w:p>
    <w:p w14:paraId="04D9078C"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Внешние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же чаще приглашаются в качестве</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при внедрении какой-либо системы, в том числе и внутреннего аудита, или для проведения внешнего аудита. При этом необходимо указать на некоторое расхождение во взглядах на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отдельных авторов. Многие экономисты, занимающиеся исследованием внешних аудиторов, в своих трудах, сравнивая отличия внешнего аудита от внутреннего, указывают на то, что внутренний аудит проводят только работники организации, находящиеся в ее штате.</w:t>
      </w:r>
    </w:p>
    <w:p w14:paraId="15032E06"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службы внутреннего аудита необходимо определить откуда брать</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Возможны следующие варианты: набор постоянного штата отдела; совмещение должностей в отделах организации с должностями в системе внутреннего аудита.</w:t>
      </w:r>
    </w:p>
    <w:p w14:paraId="36095D71"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первом случае организация создает отдел внутреннего аудита, работники которого занимаются задачами только внутреннего аудита.</w:t>
      </w:r>
    </w:p>
    <w:p w14:paraId="205299E9"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втором случае работники, занятые в системе внутреннего аудита, занимают должности и в других отделах. Главное при этом варианте, чтобы при совмещении обязанностей не нарушался принцип независимости внутреннего аудита.</w:t>
      </w:r>
    </w:p>
    <w:p w14:paraId="1BE73BAA"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назначении на должность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устанавливают соответствующие критерии образования и опыта, уделяя особое внимание объему работ и степени ответственности. Однако в совокупности сотрудники отдела внутреннего аудита должны обладать знаниями и навыками, необходимыми для профессиональной деятельности в организации, а именно, умением применять стандарты, процедуры и методы внутреннего аудита. Кроме того, аудиторы должны знать принципы и методы бухгалтерского учета, иметь понятие об основах управления,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права, финансах, информационных системах.</w:t>
      </w:r>
    </w:p>
    <w:p w14:paraId="10E8AF32"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дальнейшего профессионального роста внутренние аудиторы как и внешние обязаны повышать свою квалификации, как минимум один раз в год.</w:t>
      </w:r>
    </w:p>
    <w:p w14:paraId="4995BAC0"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организации внутренний аудит может занимать различное место в системе управления организации, принимать различные формы и различаться по принципам</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штата работников, что было показано в данном разделе. Но все это должно быть так объединено в одной системе, чтобы она могла эффективно функционировать и взаимодействовать с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 для достижения поставленных перед ней целей и задач.</w:t>
      </w:r>
    </w:p>
    <w:p w14:paraId="102A2A53"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 Взаимодействие различных отделов потребительского общества со службой внутреннего аудита</w:t>
      </w:r>
    </w:p>
    <w:p w14:paraId="3CA66C13"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Исследовав различные подходы к определению места внутреннего аудита в структуре управления предприятием, можно определить, как взаимодействуют различные отделы организации с 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и каково отношение руководства потребительского общества и этих отделов к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578CD809"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потребительское общество должно создать внутреннему аудиту все условия для своевременного и полного их осуществления. Необходимо предоставлять документы согласно определенному внутренними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перечню, давать по запросу аудитора разъяснения и объяснения в устной и письменной форме. Сотрудники же проверяемого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обязаны оказывать содействие в осуществлении аудита, оперативно устранять выявленные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нарушения, не допускать ограничения круга вопросов, подлежащих проверке.</w:t>
      </w:r>
    </w:p>
    <w:p w14:paraId="5148C7E1"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своих обязанностей внутренними аудиторами позволяет удостовериться, что деятельность потребительского общества соответствует принятой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и требованиям законодательства. Внутренний аудит получает от</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информацию. Вместе с тем внутренний аудит обеспечивает обратную связь с различными сферами деятельности и подразделениями.</w:t>
      </w:r>
    </w:p>
    <w:p w14:paraId="7028F12E"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каждым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у внутреннего аудита наблюдаются элементы взаимосвязи (табл. 8).</w:t>
      </w:r>
    </w:p>
    <w:p w14:paraId="6DB967DF"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CD2C115"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современном этапе развития рыночной экономики в Российской Федерации контроль претерпевает определенный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Он выражается в подрыве доверия во всем мире к самой молодой, но наиболее важной для экономики ветви контроля - институту аудита, в то же время на доверии и безупречной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строится бизнес аудиторов.</w:t>
      </w:r>
    </w:p>
    <w:p w14:paraId="3C463233"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кризис, возникший из-за фальсификации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рядом хозяйствующих субъектов, как никогда остро поставил проблему совершенствования системы внутреннего контроля, который должен препятствовать реализации интересов одних лиц в ущерб интересам других участников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процесса. Внешние аудиторы проявляют профессиональный скептицизм в отношении оценки эффективности и надежности системы внутреннего контроля организации, что увеличивает стоимость услуг аудита. Чем надежнее система внутреннего контроля, тем больше внешний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на нее положиться при формировании своего мнения о достоверности показателей финансовой отчетности организации и наоборот.</w:t>
      </w:r>
    </w:p>
    <w:p w14:paraId="6C0093D5"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скандалы с Enron, Worldcom и Parmalat заставили</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сообщество и Россию более серьезно отнестись к необходимости создания в организациях поистине независимой и функциональной системы внутреннего контроля, позволяющей предотвращать нарушения в финансово-хозяйственной деятельности. Учитывая вышеизложенное, следует прогнозировать увеличение затрат на функционирование служб внутреннего контроля. В нашей стране эти затраты могут быть выше, чем за границей, так как большинству отечественных организаций приходится не совершенствовать систему контроля, а внедрять ее с нуля, что является более</w:t>
      </w:r>
      <w:r>
        <w:rPr>
          <w:rStyle w:val="WW8Num2z0"/>
          <w:rFonts w:ascii="Verdana" w:hAnsi="Verdana"/>
          <w:color w:val="000000"/>
          <w:sz w:val="18"/>
          <w:szCs w:val="18"/>
        </w:rPr>
        <w:t> </w:t>
      </w:r>
      <w:r>
        <w:rPr>
          <w:rStyle w:val="WW8Num3z0"/>
          <w:rFonts w:ascii="Verdana" w:hAnsi="Verdana"/>
          <w:color w:val="4682B4"/>
          <w:sz w:val="18"/>
          <w:szCs w:val="18"/>
        </w:rPr>
        <w:t>инвестиционноемкой</w:t>
      </w:r>
      <w:r>
        <w:rPr>
          <w:rStyle w:val="WW8Num2z0"/>
          <w:rFonts w:ascii="Verdana" w:hAnsi="Verdana"/>
          <w:color w:val="000000"/>
          <w:sz w:val="18"/>
          <w:szCs w:val="18"/>
        </w:rPr>
        <w:t> </w:t>
      </w:r>
      <w:r>
        <w:rPr>
          <w:rFonts w:ascii="Verdana" w:hAnsi="Verdana"/>
          <w:color w:val="000000"/>
          <w:sz w:val="18"/>
          <w:szCs w:val="18"/>
        </w:rPr>
        <w:t>процедурой по сравнению с поддержанием системы внутреннего контроля в работоспособном состоянии.</w:t>
      </w:r>
    </w:p>
    <w:p w14:paraId="6D345341"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является составной частью системы управления. К основным функциям управления относятся: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бухгалтерский учет, комплексный экономический анализ, регулирование и контроль. Каждая из функций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интегрирована</w:t>
      </w:r>
      <w:r>
        <w:rPr>
          <w:rStyle w:val="WW8Num2z0"/>
          <w:rFonts w:ascii="Verdana" w:hAnsi="Verdana"/>
          <w:color w:val="000000"/>
          <w:sz w:val="18"/>
          <w:szCs w:val="18"/>
        </w:rPr>
        <w:t> </w:t>
      </w:r>
      <w:r>
        <w:rPr>
          <w:rFonts w:ascii="Verdana" w:hAnsi="Verdana"/>
          <w:color w:val="000000"/>
          <w:sz w:val="18"/>
          <w:szCs w:val="18"/>
        </w:rPr>
        <w:t>с контрольной функцией, поэтому субъектам управления 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свойственен ряд контрольных функций. Эффективный контроль увеличивает</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потребительского союза как сложноорганизованной, иерархической системы.</w:t>
      </w:r>
    </w:p>
    <w:p w14:paraId="0B6ACEA4"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широко развит внутриведомственный контроль, к которому относятся следующие органы:</w:t>
      </w:r>
    </w:p>
    <w:p w14:paraId="1B861DF5"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Контрольно-ревизионное управление и</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Центросоюза;</w:t>
      </w:r>
    </w:p>
    <w:p w14:paraId="0337F236"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Контрольно-ревизионные управления и</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комиссии областных, краевых и республиканских</w:t>
      </w:r>
      <w:r>
        <w:rPr>
          <w:rStyle w:val="WW8Num2z0"/>
          <w:rFonts w:ascii="Verdana" w:hAnsi="Verdana"/>
          <w:color w:val="000000"/>
          <w:sz w:val="18"/>
          <w:szCs w:val="18"/>
        </w:rPr>
        <w:t> </w:t>
      </w:r>
      <w:r>
        <w:rPr>
          <w:rStyle w:val="WW8Num3z0"/>
          <w:rFonts w:ascii="Verdana" w:hAnsi="Verdana"/>
          <w:color w:val="4682B4"/>
          <w:sz w:val="18"/>
          <w:szCs w:val="18"/>
        </w:rPr>
        <w:t>потребсоюзов</w:t>
      </w:r>
      <w:r>
        <w:rPr>
          <w:rFonts w:ascii="Verdana" w:hAnsi="Verdana"/>
          <w:color w:val="000000"/>
          <w:sz w:val="18"/>
          <w:szCs w:val="18"/>
        </w:rPr>
        <w:t>;</w:t>
      </w:r>
    </w:p>
    <w:p w14:paraId="1453A98F"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Контрольно-ревизионные управления (отделы)</w:t>
      </w:r>
      <w:r>
        <w:rPr>
          <w:rStyle w:val="WW8Num2z0"/>
          <w:rFonts w:ascii="Verdana" w:hAnsi="Verdana"/>
          <w:color w:val="000000"/>
          <w:sz w:val="18"/>
          <w:szCs w:val="18"/>
        </w:rPr>
        <w:t> </w:t>
      </w:r>
      <w:r>
        <w:rPr>
          <w:rStyle w:val="WW8Num3z0"/>
          <w:rFonts w:ascii="Verdana" w:hAnsi="Verdana"/>
          <w:color w:val="4682B4"/>
          <w:sz w:val="18"/>
          <w:szCs w:val="18"/>
        </w:rPr>
        <w:t>райпотребсоюзов</w:t>
      </w:r>
      <w:r>
        <w:rPr>
          <w:rFonts w:ascii="Verdana" w:hAnsi="Verdana"/>
          <w:color w:val="000000"/>
          <w:sz w:val="18"/>
          <w:szCs w:val="18"/>
        </w:rPr>
        <w:t>, районных потребительских обществ;</w:t>
      </w:r>
    </w:p>
    <w:p w14:paraId="689C7F4F"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Ревизионные комиссии потребительских обществ;</w:t>
      </w:r>
    </w:p>
    <w:p w14:paraId="56CCD88F"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Комиссии</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контроля.</w:t>
      </w:r>
    </w:p>
    <w:p w14:paraId="0B9CBE25"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в основе которого лежат принципы документального контроля, охватывает все стороны финансово-хозяйственной деятельности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17373CE7"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является очевидным, что эффективное функционирование организаций потребительской кооперации и полномасштабное выполнение возложенных на них функций является невозможным без действенной системы внутреннего контроля.</w:t>
      </w:r>
    </w:p>
    <w:p w14:paraId="3D282AE2"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Рыночные отношения обусловили усиление системы внутреннего контроля за деятельностью потребительских обществ.</w:t>
      </w:r>
    </w:p>
    <w:p w14:paraId="4901E616"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внутреннего контроля требует координации действий</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администрации, структурных подразделений потребительского общества с учетом достижения устойчивого развития и обеспечения эффективного функционирования потребительских обществ. В свою очередь, высокие финансово-хозяйственные показатели деятельности потребительского общества позволяют претворять в жизнь социальную миссию, являющуюся неотъемлемой частью повседневной деятельности системы потребительской кооперации,</w:t>
      </w:r>
    </w:p>
    <w:p w14:paraId="68E4A67E"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случае, если организация потребительской кооперации подлежит обязательному аудиту или если принято решение провести инициативный аудит, то расходы на </w:t>
      </w:r>
      <w:r>
        <w:rPr>
          <w:rFonts w:ascii="Verdana" w:hAnsi="Verdana"/>
          <w:color w:val="000000"/>
          <w:sz w:val="18"/>
          <w:szCs w:val="18"/>
        </w:rPr>
        <w:lastRenderedPageBreak/>
        <w:t>проведение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(особенно если она проводится впервые) могут составить значительные суммы</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Одним из путей минимизации расходов на аудит является эффективно функционирующая система внутреннего контроля, на которую сможет положиться аудитор при формировании мнения о достоверности финансовой отчетности организации потребительской кооперации. Если аудитор низко оценит эффективность внутреннего контроля, то ему потребуется осуществить больше аудиторских процедур, затратить больше времени и, следовательно, взять с</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больше денег.</w:t>
      </w:r>
    </w:p>
    <w:p w14:paraId="26D41B13"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возможности «</w:t>
      </w:r>
      <w:r>
        <w:rPr>
          <w:rStyle w:val="WW8Num3z0"/>
          <w:rFonts w:ascii="Verdana" w:hAnsi="Verdana"/>
          <w:color w:val="4682B4"/>
          <w:sz w:val="18"/>
          <w:szCs w:val="18"/>
        </w:rPr>
        <w:t>сэкономить</w:t>
      </w:r>
      <w:r>
        <w:rPr>
          <w:rFonts w:ascii="Verdana" w:hAnsi="Verdana"/>
          <w:color w:val="000000"/>
          <w:sz w:val="18"/>
          <w:szCs w:val="18"/>
        </w:rPr>
        <w:t>» деньги при проведении аудита, как известно, внутренний контроль является элементом системы управления организацией и его эффективное функционирование позволит</w:t>
      </w:r>
      <w:r>
        <w:rPr>
          <w:rStyle w:val="WW8Num2z0"/>
          <w:rFonts w:ascii="Verdana" w:hAnsi="Verdana"/>
          <w:color w:val="000000"/>
          <w:sz w:val="18"/>
          <w:szCs w:val="18"/>
        </w:rPr>
        <w:t> </w:t>
      </w:r>
      <w:r>
        <w:rPr>
          <w:rStyle w:val="WW8Num3z0"/>
          <w:rFonts w:ascii="Verdana" w:hAnsi="Verdana"/>
          <w:color w:val="4682B4"/>
          <w:sz w:val="18"/>
          <w:szCs w:val="18"/>
        </w:rPr>
        <w:t>потребительскому</w:t>
      </w:r>
      <w:r>
        <w:rPr>
          <w:rStyle w:val="WW8Num2z0"/>
          <w:rFonts w:ascii="Verdana" w:hAnsi="Verdana"/>
          <w:color w:val="000000"/>
          <w:sz w:val="18"/>
          <w:szCs w:val="18"/>
        </w:rPr>
        <w:t> </w:t>
      </w:r>
      <w:r>
        <w:rPr>
          <w:rFonts w:ascii="Verdana" w:hAnsi="Verdana"/>
          <w:color w:val="000000"/>
          <w:sz w:val="18"/>
          <w:szCs w:val="18"/>
        </w:rPr>
        <w:t>обществу успешно осуществлять свои цели, в том числе социальную миссию, оаь-нально организовать</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процесс и динамично развиваться.</w:t>
      </w:r>
    </w:p>
    <w:p w14:paraId="321F5F93"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Законодательство России не содержит каких-либо специальных требований по отношению к внутреннему контролю организации, поэтому</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должны самостоятельно организовать и качественно развивать систему внутреннего контроля, включающую ряд контрольных процедур, которые обеспечивают сохранность средств организации и достоверность записей на счетах бухгалтерского учета. Применительно к организациям системы потребительской кооперации к таким процедурам относятся: оазоешение оуководства на осуществление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документирование; порядок отражения в регистрах учета и на счетах бухгалтерского учета хозяйственных операции; ограничение доступа к имуществу;</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имущества и обязательств организаций потребительской кооперации; распределение обязанностей;</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политика.</w:t>
      </w:r>
    </w:p>
    <w:p w14:paraId="78A262AA"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Законе РФ «О потребительской кооперации (потребительских обществах, их союзах) в Российской Федерации» указано, что создание и развитие организаций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для обеспечения членов потребительских обществ</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является одной из первоочередных задач, стоящих перед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Fonts w:ascii="Verdana" w:hAnsi="Verdana"/>
          <w:color w:val="000000"/>
          <w:sz w:val="18"/>
          <w:szCs w:val="18"/>
        </w:rPr>
        <w:t>. В потребительском союзе Ленинградской области</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составляет более 70 % от</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оборота. Однако, как показывает практика, в потребительских обществах эффективность функционирования внутреннего контроля при поступлении 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товаров является недостаточной, о чем свидетельствует наличие</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потерь, недостач и хищений.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повышения эффективности контроля является разработка методики внутреннего контроля в цикле поступления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являющимся одним из основных</w:t>
      </w:r>
      <w:r>
        <w:rPr>
          <w:rStyle w:val="WW8Num2z0"/>
          <w:rFonts w:ascii="Verdana" w:hAnsi="Verdana"/>
          <w:color w:val="000000"/>
          <w:sz w:val="18"/>
          <w:szCs w:val="18"/>
        </w:rPr>
        <w:t> </w:t>
      </w:r>
      <w:r>
        <w:rPr>
          <w:rStyle w:val="WW8Num3z0"/>
          <w:rFonts w:ascii="Verdana" w:hAnsi="Verdana"/>
          <w:color w:val="4682B4"/>
          <w:sz w:val="18"/>
          <w:szCs w:val="18"/>
        </w:rPr>
        <w:t>доходообразующих</w:t>
      </w:r>
      <w:r>
        <w:rPr>
          <w:rStyle w:val="WW8Num2z0"/>
          <w:rFonts w:ascii="Verdana" w:hAnsi="Verdana"/>
          <w:color w:val="000000"/>
          <w:sz w:val="18"/>
          <w:szCs w:val="18"/>
        </w:rPr>
        <w:t> </w:t>
      </w:r>
      <w:r>
        <w:rPr>
          <w:rFonts w:ascii="Verdana" w:hAnsi="Verdana"/>
          <w:color w:val="000000"/>
          <w:sz w:val="18"/>
          <w:szCs w:val="18"/>
        </w:rPr>
        <w:t>видов деятельности для организаций потребительской кооперации.</w:t>
      </w:r>
    </w:p>
    <w:p w14:paraId="08B012EA"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контроля за</w:t>
      </w:r>
      <w:r>
        <w:rPr>
          <w:rStyle w:val="WW8Num2z0"/>
          <w:rFonts w:ascii="Verdana" w:hAnsi="Verdana"/>
          <w:color w:val="000000"/>
          <w:sz w:val="18"/>
          <w:szCs w:val="18"/>
        </w:rPr>
        <w:t> </w:t>
      </w:r>
      <w:r>
        <w:rPr>
          <w:rStyle w:val="WW8Num3z0"/>
          <w:rFonts w:ascii="Verdana" w:hAnsi="Verdana"/>
          <w:color w:val="4682B4"/>
          <w:sz w:val="18"/>
          <w:szCs w:val="18"/>
        </w:rPr>
        <w:t>товарными</w:t>
      </w:r>
      <w:r>
        <w:rPr>
          <w:rStyle w:val="WW8Num2z0"/>
          <w:rFonts w:ascii="Verdana" w:hAnsi="Verdana"/>
          <w:color w:val="000000"/>
          <w:sz w:val="18"/>
          <w:szCs w:val="18"/>
        </w:rPr>
        <w:t> </w:t>
      </w:r>
      <w:r>
        <w:rPr>
          <w:rFonts w:ascii="Verdana" w:hAnsi="Verdana"/>
          <w:color w:val="000000"/>
          <w:sz w:val="18"/>
          <w:szCs w:val="18"/>
        </w:rPr>
        <w:t>операциями в розничной торговле состоит в независимой экспертизе и анализе сведений, содержащихся в</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и бухгалтерских документах, выявлении ошибок и неточностей бухгалтерского учета, а также разработке рекомендаций по устранению выявленных недостатков.</w:t>
      </w:r>
    </w:p>
    <w:p w14:paraId="65D257EC"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за товарными операциями осуществляется различными методами: наблюдение, опрос,</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контроль, арифметическая и логическая проверка, проведение аналитических процедур. Аналитические процедуры в контроле за товарными операциями применяются для решения следующих задач: для определения вида и объема свидетельств, необходимых для подтверждения достоверности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отчетных данных; для оценки достоверности информации по каждой проведенной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операции и произведенных расходов; для определения путей повышения эффективности внутреннего контроля за товарными операциями и произведенными расходами, их оптимизации.</w:t>
      </w:r>
    </w:p>
    <w:p w14:paraId="5183EC6C"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за товарными операциями целесообразно проводить по следующим направлениям: 1) проверка правильности оформления документации; 2) проверка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товаров и сдатчиками сельскохозяйственных продуктов; 3) проверка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4) проверка реализации товаров</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в рознице и другим.</w:t>
      </w:r>
    </w:p>
    <w:p w14:paraId="4D11D675"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анкетирования</w:t>
      </w:r>
      <w:r>
        <w:rPr>
          <w:rStyle w:val="WW8Num2z0"/>
          <w:rFonts w:ascii="Verdana" w:hAnsi="Verdana"/>
          <w:color w:val="000000"/>
          <w:sz w:val="18"/>
          <w:szCs w:val="18"/>
        </w:rPr>
        <w:t> </w:t>
      </w:r>
      <w:r>
        <w:rPr>
          <w:rStyle w:val="WW8Num3z0"/>
          <w:rFonts w:ascii="Verdana" w:hAnsi="Verdana"/>
          <w:color w:val="4682B4"/>
          <w:sz w:val="18"/>
          <w:szCs w:val="18"/>
        </w:rPr>
        <w:t>продавцов</w:t>
      </w:r>
      <w:r>
        <w:rPr>
          <w:rStyle w:val="WW8Num2z0"/>
          <w:rFonts w:ascii="Verdana" w:hAnsi="Verdana"/>
          <w:color w:val="000000"/>
          <w:sz w:val="18"/>
          <w:szCs w:val="18"/>
        </w:rPr>
        <w:t> </w:t>
      </w:r>
      <w:r>
        <w:rPr>
          <w:rFonts w:ascii="Verdana" w:hAnsi="Verdana"/>
          <w:color w:val="000000"/>
          <w:sz w:val="18"/>
          <w:szCs w:val="18"/>
        </w:rPr>
        <w:t xml:space="preserve">показало, что около 80 % опрошенных чувствительны к степени контроля. Если риск быть пойманным невелик, кражи будут происходить. Именно для этих людей и разрабатываются процедуры контроля. Когда увеличивается риск быть пойманным, </w:t>
      </w:r>
      <w:r>
        <w:rPr>
          <w:rFonts w:ascii="Verdana" w:hAnsi="Verdana"/>
          <w:color w:val="000000"/>
          <w:sz w:val="18"/>
          <w:szCs w:val="18"/>
        </w:rPr>
        <w:lastRenderedPageBreak/>
        <w:t>вероятность кражи снижается. Таким образом качественный контроль снижает потери от воровства.</w:t>
      </w:r>
    </w:p>
    <w:p w14:paraId="405D1D92"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Чаще всего хищения со стороны</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происходят при передаче наличных денег, работе за</w:t>
      </w:r>
      <w:r>
        <w:rPr>
          <w:rStyle w:val="WW8Num2z0"/>
          <w:rFonts w:ascii="Verdana" w:hAnsi="Verdana"/>
          <w:color w:val="000000"/>
          <w:sz w:val="18"/>
          <w:szCs w:val="18"/>
        </w:rPr>
        <w:t> </w:t>
      </w:r>
      <w:r>
        <w:rPr>
          <w:rStyle w:val="WW8Num3z0"/>
          <w:rFonts w:ascii="Verdana" w:hAnsi="Verdana"/>
          <w:color w:val="4682B4"/>
          <w:sz w:val="18"/>
          <w:szCs w:val="18"/>
        </w:rPr>
        <w:t>прилавком</w:t>
      </w:r>
      <w:r>
        <w:rPr>
          <w:rStyle w:val="WW8Num2z0"/>
          <w:rFonts w:ascii="Verdana" w:hAnsi="Verdana"/>
          <w:color w:val="000000"/>
          <w:sz w:val="18"/>
          <w:szCs w:val="18"/>
        </w:rPr>
        <w:t> </w:t>
      </w:r>
      <w:r>
        <w:rPr>
          <w:rFonts w:ascii="Verdana" w:hAnsi="Verdana"/>
          <w:color w:val="000000"/>
          <w:sz w:val="18"/>
          <w:szCs w:val="18"/>
        </w:rPr>
        <w:t>и обслуживании покупателей в</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зале. В большинстве магазинов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значительная часть краж происходит при работе с</w:t>
      </w:r>
      <w:r>
        <w:rPr>
          <w:rStyle w:val="WW8Num2z0"/>
          <w:rFonts w:ascii="Verdana" w:hAnsi="Verdana"/>
          <w:color w:val="000000"/>
          <w:sz w:val="18"/>
          <w:szCs w:val="18"/>
        </w:rPr>
        <w:t> </w:t>
      </w:r>
      <w:r>
        <w:rPr>
          <w:rStyle w:val="WW8Num3z0"/>
          <w:rFonts w:ascii="Verdana" w:hAnsi="Verdana"/>
          <w:color w:val="4682B4"/>
          <w:sz w:val="18"/>
          <w:szCs w:val="18"/>
        </w:rPr>
        <w:t>наличностью</w:t>
      </w:r>
      <w:r>
        <w:rPr>
          <w:rFonts w:ascii="Verdana" w:hAnsi="Verdana"/>
          <w:color w:val="000000"/>
          <w:sz w:val="18"/>
          <w:szCs w:val="18"/>
        </w:rPr>
        <w:t>. Хищения со стороны персонала - вещь технически гораздо более сложная, нежели хищения</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так как часто осуществляется с помощью мошеннических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Зачастую для того чтобы скрыть нечестные действия, работники составляют подложные документы. Воровство с их стороны может нанести значительно больший ущерб</w:t>
      </w:r>
      <w:r>
        <w:rPr>
          <w:rStyle w:val="WW8Num2z0"/>
          <w:rFonts w:ascii="Verdana" w:hAnsi="Verdana"/>
          <w:color w:val="000000"/>
          <w:sz w:val="18"/>
          <w:szCs w:val="18"/>
        </w:rPr>
        <w:t> </w:t>
      </w:r>
      <w:r>
        <w:rPr>
          <w:rStyle w:val="WW8Num3z0"/>
          <w:rFonts w:ascii="Verdana" w:hAnsi="Verdana"/>
          <w:color w:val="4682B4"/>
          <w:sz w:val="18"/>
          <w:szCs w:val="18"/>
        </w:rPr>
        <w:t>магазину</w:t>
      </w:r>
      <w:r>
        <w:rPr>
          <w:rFonts w:ascii="Verdana" w:hAnsi="Verdana"/>
          <w:color w:val="000000"/>
          <w:sz w:val="18"/>
          <w:szCs w:val="18"/>
        </w:rPr>
        <w:t>, чем нечестность покупателей. Нечистый на руку сотрудник способен украсть во много раз больше, чем жулик-покупатель, потому что работник осведомлен о слабых местах в работе</w:t>
      </w:r>
      <w:r>
        <w:rPr>
          <w:rStyle w:val="WW8Num2z0"/>
          <w:rFonts w:ascii="Verdana" w:hAnsi="Verdana"/>
          <w:color w:val="000000"/>
          <w:sz w:val="18"/>
          <w:szCs w:val="18"/>
        </w:rPr>
        <w:t> </w:t>
      </w:r>
      <w:r>
        <w:rPr>
          <w:rStyle w:val="WW8Num3z0"/>
          <w:rFonts w:ascii="Verdana" w:hAnsi="Verdana"/>
          <w:color w:val="4682B4"/>
          <w:sz w:val="18"/>
          <w:szCs w:val="18"/>
        </w:rPr>
        <w:t>магазина</w:t>
      </w:r>
      <w:r>
        <w:rPr>
          <w:rFonts w:ascii="Verdana" w:hAnsi="Verdana"/>
          <w:color w:val="000000"/>
          <w:sz w:val="18"/>
          <w:szCs w:val="18"/>
        </w:rPr>
        <w:t>.</w:t>
      </w:r>
    </w:p>
    <w:p w14:paraId="4F44466D"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 надежность системы внутреннего контроля проверяется путем выполнения следующих процедур: опрос компетентных работников, проверка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отчетов и регистров бухгалтерского учета, прослеживание. При этом тестирование должно быть сконцентрировано на тех операциях, где происходит первичное оформление и изменение</w:t>
      </w:r>
      <w:r>
        <w:rPr>
          <w:rStyle w:val="WW8Num2z0"/>
          <w:rFonts w:ascii="Verdana" w:hAnsi="Verdana"/>
          <w:color w:val="000000"/>
          <w:sz w:val="18"/>
          <w:szCs w:val="18"/>
        </w:rPr>
        <w:t> </w:t>
      </w:r>
      <w:r>
        <w:rPr>
          <w:rStyle w:val="WW8Num3z0"/>
          <w:rFonts w:ascii="Verdana" w:hAnsi="Verdana"/>
          <w:color w:val="4682B4"/>
          <w:sz w:val="18"/>
          <w:szCs w:val="18"/>
        </w:rPr>
        <w:t>суммовых</w:t>
      </w:r>
      <w:r>
        <w:rPr>
          <w:rStyle w:val="WW8Num2z0"/>
          <w:rFonts w:ascii="Verdana" w:hAnsi="Verdana"/>
          <w:color w:val="000000"/>
          <w:sz w:val="18"/>
          <w:szCs w:val="18"/>
        </w:rPr>
        <w:t> </w:t>
      </w:r>
      <w:r>
        <w:rPr>
          <w:rFonts w:ascii="Verdana" w:hAnsi="Verdana"/>
          <w:color w:val="000000"/>
          <w:sz w:val="18"/>
          <w:szCs w:val="18"/>
        </w:rPr>
        <w:t>данных.</w:t>
      </w:r>
    </w:p>
    <w:p w14:paraId="094E9C04"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эффективными приемами проверки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оприходования товаров являются просмотры</w:t>
      </w:r>
      <w:r>
        <w:rPr>
          <w:rStyle w:val="WW8Num2z0"/>
          <w:rFonts w:ascii="Verdana" w:hAnsi="Verdana"/>
          <w:color w:val="000000"/>
          <w:sz w:val="18"/>
          <w:szCs w:val="18"/>
        </w:rPr>
        <w:t> </w:t>
      </w:r>
      <w:r>
        <w:rPr>
          <w:rStyle w:val="WW8Num3z0"/>
          <w:rFonts w:ascii="Verdana" w:hAnsi="Verdana"/>
          <w:color w:val="4682B4"/>
          <w:sz w:val="18"/>
          <w:szCs w:val="18"/>
        </w:rPr>
        <w:t>инвентаризационных</w:t>
      </w:r>
      <w:r>
        <w:rPr>
          <w:rStyle w:val="WW8Num2z0"/>
          <w:rFonts w:ascii="Verdana" w:hAnsi="Verdana"/>
          <w:color w:val="000000"/>
          <w:sz w:val="18"/>
          <w:szCs w:val="18"/>
        </w:rPr>
        <w:t> </w:t>
      </w:r>
      <w:r>
        <w:rPr>
          <w:rFonts w:ascii="Verdana" w:hAnsi="Verdana"/>
          <w:color w:val="000000"/>
          <w:sz w:val="18"/>
          <w:szCs w:val="18"/>
        </w:rPr>
        <w:t>описей предыдущих инвентаризаций, выборка реализации и поступления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инвентаризация в ходе проверки.</w:t>
      </w:r>
    </w:p>
    <w:p w14:paraId="27C405D1"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типичными преднамеренными ошибками при</w:t>
      </w:r>
      <w:r>
        <w:rPr>
          <w:rStyle w:val="WW8Num2z0"/>
          <w:rFonts w:ascii="Verdana" w:hAnsi="Verdana"/>
          <w:color w:val="000000"/>
          <w:sz w:val="18"/>
          <w:szCs w:val="18"/>
        </w:rPr>
        <w:t> </w:t>
      </w:r>
      <w:r>
        <w:rPr>
          <w:rStyle w:val="WW8Num3z0"/>
          <w:rFonts w:ascii="Verdana" w:hAnsi="Verdana"/>
          <w:color w:val="4682B4"/>
          <w:sz w:val="18"/>
          <w:szCs w:val="18"/>
        </w:rPr>
        <w:t>оприходовании</w:t>
      </w:r>
      <w:r>
        <w:rPr>
          <w:rStyle w:val="WW8Num2z0"/>
          <w:rFonts w:ascii="Verdana" w:hAnsi="Verdana"/>
          <w:color w:val="000000"/>
          <w:sz w:val="18"/>
          <w:szCs w:val="18"/>
        </w:rPr>
        <w:t> </w:t>
      </w:r>
      <w:r>
        <w:rPr>
          <w:rFonts w:ascii="Verdana" w:hAnsi="Verdana"/>
          <w:color w:val="000000"/>
          <w:sz w:val="18"/>
          <w:szCs w:val="18"/>
        </w:rPr>
        <w:t>товаров и отражении их в учете в</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предприятиях и распределительных</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потребительских обществ являются: г - зание или неполное отэиходование</w:t>
      </w:r>
      <w:r>
        <w:rPr>
          <w:rStyle w:val="WW8Num2z0"/>
          <w:rFonts w:ascii="Verdana" w:hAnsi="Verdana"/>
          <w:color w:val="000000"/>
          <w:sz w:val="18"/>
          <w:szCs w:val="18"/>
        </w:rPr>
        <w:t> </w:t>
      </w:r>
      <w:r>
        <w:rPr>
          <w:rStyle w:val="WW8Num3z0"/>
          <w:rFonts w:ascii="Verdana" w:hAnsi="Verdana"/>
          <w:color w:val="4682B4"/>
          <w:sz w:val="18"/>
          <w:szCs w:val="18"/>
        </w:rPr>
        <w:t>товаоов</w:t>
      </w:r>
      <w:r>
        <w:rPr>
          <w:rFonts w:ascii="Verdana" w:hAnsi="Verdana"/>
          <w:color w:val="000000"/>
          <w:sz w:val="18"/>
          <w:szCs w:val="18"/>
        </w:rPr>
        <w:t>:</w:t>
      </w:r>
    </w:p>
    <w:p w14:paraId="261FFDE4"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w:t>
      </w:r>
      <w:r>
        <w:rPr>
          <w:rStyle w:val="WW8Num2z0"/>
          <w:rFonts w:ascii="Verdana" w:hAnsi="Verdana"/>
          <w:color w:val="000000"/>
          <w:sz w:val="18"/>
          <w:szCs w:val="18"/>
        </w:rPr>
        <w:t> </w:t>
      </w:r>
      <w:r>
        <w:rPr>
          <w:rStyle w:val="WW8Num3z0"/>
          <w:rFonts w:ascii="Verdana" w:hAnsi="Verdana"/>
          <w:color w:val="4682B4"/>
          <w:sz w:val="18"/>
          <w:szCs w:val="18"/>
        </w:rPr>
        <w:t>закупку</w:t>
      </w:r>
      <w:r>
        <w:rPr>
          <w:rStyle w:val="WW8Num2z0"/>
          <w:rFonts w:ascii="Verdana" w:hAnsi="Verdana"/>
          <w:color w:val="000000"/>
          <w:sz w:val="18"/>
          <w:szCs w:val="18"/>
        </w:rPr>
        <w:t> </w:t>
      </w:r>
      <w:r>
        <w:rPr>
          <w:rFonts w:ascii="Verdana" w:hAnsi="Verdana"/>
          <w:color w:val="000000"/>
          <w:sz w:val="18"/>
          <w:szCs w:val="18"/>
        </w:rPr>
        <w:t>одной паотии товаоов пооводится несколько</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операций:</w:t>
      </w:r>
    </w:p>
    <w:p w14:paraId="345BDAF0"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производится</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покупной цены товара при одновременном</w:t>
      </w:r>
      <w:r>
        <w:rPr>
          <w:rStyle w:val="WW8Num2z0"/>
          <w:rFonts w:ascii="Verdana" w:hAnsi="Verdana"/>
          <w:color w:val="000000"/>
          <w:sz w:val="18"/>
          <w:szCs w:val="18"/>
        </w:rPr>
        <w:t> </w:t>
      </w:r>
      <w:r>
        <w:rPr>
          <w:rStyle w:val="WW8Num3z0"/>
          <w:rFonts w:ascii="Verdana" w:hAnsi="Verdana"/>
          <w:color w:val="4682B4"/>
          <w:sz w:val="18"/>
          <w:szCs w:val="18"/>
        </w:rPr>
        <w:t>занижении</w:t>
      </w:r>
      <w:r>
        <w:rPr>
          <w:rStyle w:val="WW8Num2z0"/>
          <w:rFonts w:ascii="Verdana" w:hAnsi="Verdana"/>
          <w:color w:val="000000"/>
          <w:sz w:val="18"/>
          <w:szCs w:val="18"/>
        </w:rPr>
        <w:t> </w:t>
      </w:r>
      <w:r>
        <w:rPr>
          <w:rFonts w:ascii="Verdana" w:hAnsi="Verdana"/>
          <w:color w:val="000000"/>
          <w:sz w:val="18"/>
          <w:szCs w:val="18"/>
        </w:rPr>
        <w:t>количества фактически оприходованных товаров;</w:t>
      </w:r>
    </w:p>
    <w:p w14:paraId="42EAEB20"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оформление документов (на</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товаров) по сговору с</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фирмами по завышенным закупочным ценам (то есть предельным). Впоследствии это влияет на уровень</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наценки, так как продажная цена получается высокая,</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трудно реализуется и «</w:t>
      </w:r>
      <w:r>
        <w:rPr>
          <w:rStyle w:val="WW8Num3z0"/>
          <w:rFonts w:ascii="Verdana" w:hAnsi="Verdana"/>
          <w:color w:val="4682B4"/>
          <w:sz w:val="18"/>
          <w:szCs w:val="18"/>
        </w:rPr>
        <w:t>оседает</w:t>
      </w:r>
      <w:r>
        <w:rPr>
          <w:rFonts w:ascii="Verdana" w:hAnsi="Verdana"/>
          <w:color w:val="000000"/>
          <w:sz w:val="18"/>
          <w:szCs w:val="18"/>
        </w:rPr>
        <w:t>» в товарных</w:t>
      </w:r>
      <w:r>
        <w:rPr>
          <w:rStyle w:val="WW8Num2z0"/>
          <w:rFonts w:ascii="Verdana" w:hAnsi="Verdana"/>
          <w:color w:val="000000"/>
          <w:sz w:val="18"/>
          <w:szCs w:val="18"/>
        </w:rPr>
        <w:t> </w:t>
      </w:r>
      <w:r>
        <w:rPr>
          <w:rStyle w:val="WW8Num3z0"/>
          <w:rFonts w:ascii="Verdana" w:hAnsi="Verdana"/>
          <w:color w:val="4682B4"/>
          <w:sz w:val="18"/>
          <w:szCs w:val="18"/>
        </w:rPr>
        <w:t>запасах</w:t>
      </w:r>
      <w:r>
        <w:rPr>
          <w:rFonts w:ascii="Verdana" w:hAnsi="Verdana"/>
          <w:color w:val="000000"/>
          <w:sz w:val="18"/>
          <w:szCs w:val="18"/>
        </w:rPr>
        <w:t>;</w:t>
      </w:r>
    </w:p>
    <w:p w14:paraId="494AFE78"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составление фиктивных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для обеспечения неправомерных оплат</w:t>
      </w:r>
      <w:r>
        <w:rPr>
          <w:rStyle w:val="WW8Num2z0"/>
          <w:rFonts w:ascii="Verdana" w:hAnsi="Verdana"/>
          <w:color w:val="000000"/>
          <w:sz w:val="18"/>
          <w:szCs w:val="18"/>
        </w:rPr>
        <w:t> </w:t>
      </w:r>
      <w:r>
        <w:rPr>
          <w:rStyle w:val="WW8Num3z0"/>
          <w:rFonts w:ascii="Verdana" w:hAnsi="Verdana"/>
          <w:color w:val="4682B4"/>
          <w:sz w:val="18"/>
          <w:szCs w:val="18"/>
        </w:rPr>
        <w:t>поставщику</w:t>
      </w:r>
      <w:r>
        <w:rPr>
          <w:rFonts w:ascii="Verdana" w:hAnsi="Verdana"/>
          <w:color w:val="000000"/>
          <w:sz w:val="18"/>
          <w:szCs w:val="18"/>
        </w:rPr>
        <w:t>;</w:t>
      </w:r>
    </w:p>
    <w:p w14:paraId="5D11253F"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оформление полученных товаров от нереальных юридических и физических лиц. Имеется ввиду, что уничтожаются подлинные документы, счета-фактуры,</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требования и производится неправомерное</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сумм расчетов на других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w:t>
      </w:r>
    </w:p>
    <w:p w14:paraId="75CED20D"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путей совершенствования системы внутреннего контроля является организация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внутреннего аудита.</w:t>
      </w:r>
    </w:p>
    <w:p w14:paraId="1A5D39B5"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Требование организации внутреннего аудита во многих странах стало частью правовой базы. Наличие эффективного внутреннего аудита в последние годы является в глазах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одним из важнейших символов приверженности организации должному уровню</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57B8756"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Внутренний аудит осуществляется специальным подразделением аппарата управления потребительского общества, который, как правило, непосредственно подчиняется высшему руководству (Совету и правлению потребительского общества).</w:t>
      </w:r>
    </w:p>
    <w:p w14:paraId="6F0392A8"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Эффективность контроля и анализа финансово-хозяйственной деятельности потребительского общества, проводимого в ходе проверок, напрямую зависит от правильной организации работы отдела внутреннего аудита. Принимая решение о его создании, необходимо четко определить задачи, функции, права и ответственность, а также регламентировать деятельность внутренних аудиторов. Так, в Положении об отделе внутреннего аудита потребительского общества должно быть четко сказано, что данный отдел является неотделимой частью организации потребительской кооперации и внутренние аудиторы, осуществляя независимую экспертизу всех процессов с целью их анализа и оценки, должны действовать в соответствии с правилами и распорядком потребительского общества.</w:t>
      </w:r>
    </w:p>
    <w:p w14:paraId="771E1B82"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Главной задачей внутреннего аудита является защита имущественных интересов потребительского общества и его пайщиков; содействие обеспечению эффективности функционирования потребительского общества на всех уровнях управления.</w:t>
      </w:r>
    </w:p>
    <w:p w14:paraId="59123A65" w14:textId="77777777" w:rsidR="00777BB8" w:rsidRDefault="00777BB8" w:rsidP="00777BB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Важнейшими факторами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помимо увеличения объемов деятельности во всех отраслях, являются предотвращение фактов бесхозяйственности, ликвидация</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расходов и потерь от</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хищений, порчи материальных ценностей, краж. Значительную часть этих средств можно использовать на реализацию социальной миссии, так как усиление социальной работы на селе остается решающим условием повышения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их дальнейшего развития.</w:t>
      </w:r>
    </w:p>
    <w:p w14:paraId="2B570B63" w14:textId="77777777" w:rsidR="00777BB8" w:rsidRDefault="00777BB8" w:rsidP="00777BB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151</w:t>
      </w:r>
    </w:p>
    <w:p w14:paraId="455C8E83" w14:textId="77777777" w:rsidR="00777BB8" w:rsidRDefault="00777BB8" w:rsidP="00777BB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Васильева, Наталья Алексеевна, 2005 год</w:t>
      </w:r>
    </w:p>
    <w:p w14:paraId="0AD3FE4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РФ.2. Гражданский кодекс РФ.</w:t>
      </w:r>
    </w:p>
    <w:p w14:paraId="01CD9BB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Части первая и вторая.</w:t>
      </w:r>
    </w:p>
    <w:p w14:paraId="47DC8E3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РФ об административных правонарушениях.5. Трудовой кодекс РФ.</w:t>
      </w:r>
    </w:p>
    <w:p w14:paraId="73494ED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 208-ФЗ.</w:t>
      </w:r>
    </w:p>
    <w:p w14:paraId="5E62840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07.08.01 г. № 119-ФЗ.</w:t>
      </w:r>
    </w:p>
    <w:p w14:paraId="0470703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 129-ФЗ.</w:t>
      </w:r>
    </w:p>
    <w:p w14:paraId="688EB09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от 19.06.92 г. № 3085-1.</w:t>
      </w:r>
    </w:p>
    <w:p w14:paraId="451AA32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Российской Федерации от 22 мая 1998 г. № 587-р.</w:t>
      </w:r>
    </w:p>
    <w:p w14:paraId="29F1A50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Федеральные правила (стандарты) аудиторской деятельности, утверждены Постановлением Правительства Российской Федерации от 23 сентября 2002 г. № 696.</w:t>
      </w:r>
    </w:p>
    <w:p w14:paraId="365598B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г. № 34н.</w:t>
      </w:r>
    </w:p>
    <w:p w14:paraId="0CCFCE9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г. № 60н.</w:t>
      </w:r>
    </w:p>
    <w:p w14:paraId="1B3630B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РФ от 20.12.94 г. № 167.</w:t>
      </w:r>
    </w:p>
    <w:p w14:paraId="08F84BA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РФ от 10.02.2000 г. № 2н.</w:t>
      </w:r>
    </w:p>
    <w:p w14:paraId="387B17B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06.07.99 г. № 43н.</w:t>
      </w:r>
    </w:p>
    <w:p w14:paraId="65499D5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09.06.01 г. № 44н.</w:t>
      </w:r>
    </w:p>
    <w:p w14:paraId="54263F5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30.03.01 г. № 26н.</w:t>
      </w:r>
    </w:p>
    <w:p w14:paraId="5A57D40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МФ РФ от 25.11.98 г. № 56н.</w:t>
      </w:r>
    </w:p>
    <w:p w14:paraId="766ED77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28.11.01 г. № 96н.</w:t>
      </w:r>
    </w:p>
    <w:p w14:paraId="154C6A1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06.05.99 г. № 32н.</w:t>
      </w:r>
    </w:p>
    <w:p w14:paraId="2F8EAC0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 г. № ЗЗн.</w:t>
      </w:r>
    </w:p>
    <w:p w14:paraId="0F6A60D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11/00, утверждено приказом Минфина РФ от 13.01.00 г. № 5н.</w:t>
      </w:r>
    </w:p>
    <w:p w14:paraId="7F10BDF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утверждено приказом Минфина РФ от 27.01.00 г. № 11н.</w:t>
      </w:r>
    </w:p>
    <w:p w14:paraId="4055761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xml:space="preserve">», ПБУ 13/00, </w:t>
      </w:r>
      <w:r>
        <w:rPr>
          <w:rFonts w:ascii="Verdana" w:hAnsi="Verdana"/>
          <w:color w:val="000000"/>
          <w:sz w:val="18"/>
          <w:szCs w:val="18"/>
        </w:rPr>
        <w:lastRenderedPageBreak/>
        <w:t>утверждено приказом Минфина РФ от 16.10.00 г. № 92н.</w:t>
      </w:r>
    </w:p>
    <w:p w14:paraId="29A1234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14/00, утверждено приказом Минфина РФ от 16.10.00 г. № 91н.</w:t>
      </w:r>
    </w:p>
    <w:p w14:paraId="25D263F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02.08.01 г. №60н.</w:t>
      </w:r>
    </w:p>
    <w:p w14:paraId="135184B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утверждено приказом Минфина РФ от 02.07.02 г. № 66н.</w:t>
      </w:r>
    </w:p>
    <w:p w14:paraId="395C809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19.11.02 г. № 115н.</w:t>
      </w:r>
    </w:p>
    <w:p w14:paraId="2CBD4E1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19.11.02 г. № 114н.</w:t>
      </w:r>
    </w:p>
    <w:p w14:paraId="75687A4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10.12.02 г. № 126н.</w:t>
      </w:r>
    </w:p>
    <w:p w14:paraId="4428C88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Минфина РФ от 24.11.03 г. № 105н.</w:t>
      </w:r>
    </w:p>
    <w:p w14:paraId="6BA25DF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утверждены приказом Минфина РФ от2207.2003 г. № 67н.</w:t>
      </w:r>
    </w:p>
    <w:p w14:paraId="4EFC25B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Инструкция о порядке проведения ревизий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утверждена постановлением Президиума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от 12.11.02 г. № 157-Сп.</w:t>
      </w:r>
    </w:p>
    <w:p w14:paraId="3A40053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Инструкция по применению Плана счетов бухгалтерского учета финансово-хозяйственной деятельности предприятий, утверждена приказом МФ РФ от 31.10.00 г. №94н.</w:t>
      </w:r>
    </w:p>
    <w:p w14:paraId="45160FF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Концепция бухгалтерского учета в рыночной экономике России, одобрена Методологическим советом по бухгалтерскому учету при Министерстве финансов Российской Федерации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w:t>
      </w:r>
    </w:p>
    <w:p w14:paraId="7A6F348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от0107.2004 г. № 180.</w:t>
      </w:r>
    </w:p>
    <w:p w14:paraId="173FB31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Концепция развития потребительской кооперации Российской Федерации на период до 2010 года.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2001.</w:t>
      </w:r>
    </w:p>
    <w:p w14:paraId="01C5E66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13.06.95 г. № 49.</w:t>
      </w:r>
    </w:p>
    <w:p w14:paraId="2024B29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Методические указания по бухгалтерскому учету материально-производственных запасов, утверждены приказом Минфина РФ от 28.12.01 г. № 119н;</w:t>
      </w:r>
    </w:p>
    <w:p w14:paraId="3AE52FE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Методические рекомендации о порядке проведения ревизии и осуществления контроля в организациях потребительской кооперации. М.: Центросоюз РФ, 2000.</w:t>
      </w:r>
    </w:p>
    <w:p w14:paraId="056B1C2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7924450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 теория - философия: Опыт комплексного исследования. - М.: Статут, 1999.</w:t>
      </w:r>
    </w:p>
    <w:p w14:paraId="7F79329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как форма ведомственного финансово-хозяйственного контроля и ее развитие в потребительской кооперации. М.: Центросоюз</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Московский ордена дружбы народов</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институт, 1988.</w:t>
      </w:r>
    </w:p>
    <w:p w14:paraId="6796162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Антони Р. Основы бухгалтерского учета. М.: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w:t>
      </w:r>
    </w:p>
    <w:p w14:paraId="03DDC86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-М.: Бухгалтерский учет, 2002.</w:t>
      </w:r>
    </w:p>
    <w:p w14:paraId="6E5D6A7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w:t>
      </w:r>
    </w:p>
    <w:p w14:paraId="10CA0B4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Аристотель. Политика.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«Издательство ACT», 2002.</w:t>
      </w:r>
    </w:p>
    <w:p w14:paraId="3220927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Аристотель. Сочинения. Калининград: ФГУИПП «</w:t>
      </w:r>
      <w:r>
        <w:rPr>
          <w:rStyle w:val="WW8Num3z0"/>
          <w:rFonts w:ascii="Verdana" w:hAnsi="Verdana"/>
          <w:color w:val="4682B4"/>
          <w:sz w:val="18"/>
          <w:szCs w:val="18"/>
        </w:rPr>
        <w:t>Янтарный сказ</w:t>
      </w:r>
      <w:r>
        <w:rPr>
          <w:rFonts w:ascii="Verdana" w:hAnsi="Verdana"/>
          <w:color w:val="000000"/>
          <w:sz w:val="18"/>
          <w:szCs w:val="18"/>
        </w:rPr>
        <w:t>», 2002.</w:t>
      </w:r>
    </w:p>
    <w:p w14:paraId="269FC4F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Ростов н/Д: Издательский центр МарТ, 2002.</w:t>
      </w:r>
    </w:p>
    <w:p w14:paraId="5A54C4A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 Хириш;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0108EAA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С.М. Бычкова, М.В.</w:t>
      </w:r>
      <w:r>
        <w:rPr>
          <w:rStyle w:val="WW8Num2z0"/>
          <w:rFonts w:ascii="Verdana" w:hAnsi="Verdana"/>
          <w:color w:val="000000"/>
          <w:sz w:val="18"/>
          <w:szCs w:val="18"/>
        </w:rPr>
        <w:t> </w:t>
      </w:r>
      <w:r>
        <w:rPr>
          <w:rStyle w:val="WW8Num3z0"/>
          <w:rFonts w:ascii="Verdana" w:hAnsi="Verdana"/>
          <w:color w:val="4682B4"/>
          <w:sz w:val="18"/>
          <w:szCs w:val="18"/>
        </w:rPr>
        <w:t>Райхман</w:t>
      </w:r>
      <w:r>
        <w:rPr>
          <w:rFonts w:ascii="Verdana" w:hAnsi="Verdana"/>
          <w:color w:val="000000"/>
          <w:sz w:val="18"/>
          <w:szCs w:val="18"/>
        </w:rPr>
        <w:t xml:space="preserve">, В.Я. Соколов и др.; Под ред. В.Я. </w:t>
      </w:r>
      <w:r>
        <w:rPr>
          <w:rFonts w:ascii="Verdana" w:hAnsi="Verdana"/>
          <w:color w:val="000000"/>
          <w:sz w:val="18"/>
          <w:szCs w:val="18"/>
        </w:rPr>
        <w:lastRenderedPageBreak/>
        <w:t>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4E1DB93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A.A. Савин и др.; Под ред. проф. В.И. Подольского. М.: ЮНИТИ-ДАНА, 2002.</w:t>
      </w:r>
    </w:p>
    <w:p w14:paraId="6556681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Закон «</w:t>
      </w:r>
      <w:r>
        <w:rPr>
          <w:rStyle w:val="WW8Num3z0"/>
          <w:rFonts w:ascii="Verdana" w:hAnsi="Verdana"/>
          <w:color w:val="4682B4"/>
          <w:sz w:val="18"/>
          <w:szCs w:val="18"/>
        </w:rPr>
        <w:t>О бухгалтерском учете</w:t>
      </w:r>
      <w:r>
        <w:rPr>
          <w:rFonts w:ascii="Verdana" w:hAnsi="Verdana"/>
          <w:color w:val="000000"/>
          <w:sz w:val="18"/>
          <w:szCs w:val="18"/>
        </w:rPr>
        <w:t>»: постатейный комментарий. М.: Международный центр финансово-экономического развития, 1997.</w:t>
      </w:r>
    </w:p>
    <w:p w14:paraId="3EE31C4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комментарий. М.: Международный центр финансово-экономического развития, 1997.</w:t>
      </w:r>
    </w:p>
    <w:p w14:paraId="29BFDFC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учета и бухгалтерской отчетности в РФ.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40F899E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Основные направления развития бухгалтерского учета в России. // Бухгалтерский учет. 2001. - № 3.</w:t>
      </w:r>
    </w:p>
    <w:p w14:paraId="1C3601A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национальных особенностях, международных стандартах и здравом смысле.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2002. - № 50.</w:t>
      </w:r>
    </w:p>
    <w:p w14:paraId="5EE9198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М.: Бухгалтерский учет., 2002.</w:t>
      </w:r>
    </w:p>
    <w:p w14:paraId="2F848DE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М.: Финансы и статистика, 1994.</w:t>
      </w:r>
    </w:p>
    <w:p w14:paraId="0B43E20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Изд.2-е М.: Финансы и статистика, 1997.</w:t>
      </w:r>
    </w:p>
    <w:p w14:paraId="464318F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М.С. Общее учение о кооперации. M.- JL, 1928.</w:t>
      </w:r>
    </w:p>
    <w:p w14:paraId="172156D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Баранцов М.С. Как работать</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сельскохозяйственного кредитного товарищества. Л., 1926.</w:t>
      </w:r>
    </w:p>
    <w:p w14:paraId="750DDFF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Бухгалтерский учет., 2001.</w:t>
      </w:r>
    </w:p>
    <w:p w14:paraId="3055900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М.: Финансы, 1979.</w:t>
      </w:r>
    </w:p>
    <w:p w14:paraId="5D82FDB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 М.: Финансы и статистика, 1992.</w:t>
      </w:r>
    </w:p>
    <w:p w14:paraId="054D010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Белявский Ф. Исторический очерк развития государственного контроля в России. М.: Издание Народного Комиссариата Государственного контроля., 1919.</w:t>
      </w:r>
    </w:p>
    <w:p w14:paraId="762DE47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чл.-kopp.</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М.: Финансы л</w:t>
      </w:r>
    </w:p>
    <w:p w14:paraId="59A3023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Научн.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Бухгалтерский учет, 2000;</w:t>
      </w:r>
    </w:p>
    <w:p w14:paraId="5D991FB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5663B07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Богомолов А.М,</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H.A. Внутренний аудит. Организация и методика проведения. М.: Экзамен, 1999.</w:t>
      </w:r>
    </w:p>
    <w:p w14:paraId="4975830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П.А. Руководство по счетоводству промысловых и производительно-трудовых артелей. М., 1927.</w:t>
      </w:r>
    </w:p>
    <w:p w14:paraId="3C31379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w:t>
      </w:r>
    </w:p>
    <w:p w14:paraId="472E08E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 .В. Ковалева. СПб.: Экономическая школа, 1998.</w:t>
      </w:r>
    </w:p>
    <w:p w14:paraId="4C183B1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Будагов</w:t>
      </w:r>
      <w:r>
        <w:rPr>
          <w:rStyle w:val="WW8Num2z0"/>
          <w:rFonts w:ascii="Verdana" w:hAnsi="Verdana"/>
          <w:color w:val="000000"/>
          <w:sz w:val="18"/>
          <w:szCs w:val="18"/>
        </w:rPr>
        <w:t> </w:t>
      </w:r>
      <w:r>
        <w:rPr>
          <w:rFonts w:ascii="Verdana" w:hAnsi="Verdana"/>
          <w:color w:val="000000"/>
          <w:sz w:val="18"/>
          <w:szCs w:val="18"/>
        </w:rPr>
        <w:t>P.A. Писателй о языке и язык писателей.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w:t>
      </w:r>
    </w:p>
    <w:p w14:paraId="58A0C66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w:t>
      </w:r>
    </w:p>
    <w:p w14:paraId="2AE7B1A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Бухгалтерский анализ: Пер. с англ. К.: Торгово-издательское бюро BHV, 1993.</w:t>
      </w:r>
    </w:p>
    <w:p w14:paraId="1597773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Бухгалтерский учет. Учебник / Под ред. П.С. Безруких. М.: Бухгалтерский учет, 2002.</w:t>
      </w:r>
    </w:p>
    <w:p w14:paraId="6EC626A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Бухгалтерский учет в афоризмах. М.: Современная экономика и право, 2000.</w:t>
      </w:r>
    </w:p>
    <w:p w14:paraId="42C5465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Бухгалтерский учет в потребительской кооперации. В 2-х частях. Учебник для бухг. отд-ний</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техникумов / Андрианов П.К.,</w:t>
      </w:r>
      <w:r>
        <w:rPr>
          <w:rStyle w:val="WW8Num2z0"/>
          <w:rFonts w:ascii="Verdana" w:hAnsi="Verdana"/>
          <w:color w:val="000000"/>
          <w:sz w:val="18"/>
          <w:szCs w:val="18"/>
        </w:rPr>
        <w:t> </w:t>
      </w:r>
      <w:r>
        <w:rPr>
          <w:rStyle w:val="WW8Num3z0"/>
          <w:rFonts w:ascii="Verdana" w:hAnsi="Verdana"/>
          <w:color w:val="4682B4"/>
          <w:sz w:val="18"/>
          <w:szCs w:val="18"/>
        </w:rPr>
        <w:t>Бачина</w:t>
      </w:r>
      <w:r>
        <w:rPr>
          <w:rStyle w:val="WW8Num2z0"/>
          <w:rFonts w:ascii="Verdana" w:hAnsi="Verdana"/>
          <w:color w:val="000000"/>
          <w:sz w:val="18"/>
          <w:szCs w:val="18"/>
        </w:rPr>
        <w:t> </w:t>
      </w:r>
      <w:r>
        <w:rPr>
          <w:rFonts w:ascii="Verdana" w:hAnsi="Verdana"/>
          <w:color w:val="000000"/>
          <w:sz w:val="18"/>
          <w:szCs w:val="18"/>
        </w:rPr>
        <w:t>Ч.М., Железнова Т.Г. и др. М.: Экономика, 1980, 1981.</w:t>
      </w:r>
    </w:p>
    <w:p w14:paraId="2528F6B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С.М. Аудиторская деятельность. Теория и практика. СПб.: Издательство «Лань», </w:t>
      </w:r>
      <w:r>
        <w:rPr>
          <w:rFonts w:ascii="Verdana" w:hAnsi="Verdana"/>
          <w:color w:val="000000"/>
          <w:sz w:val="18"/>
          <w:szCs w:val="18"/>
        </w:rPr>
        <w:lastRenderedPageBreak/>
        <w:t>2000.</w:t>
      </w:r>
    </w:p>
    <w:p w14:paraId="2F8E76C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w:t>
      </w:r>
    </w:p>
    <w:p w14:paraId="0770243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Карзаева H.H. Аудит: ситуации, примеры, тесты: Учеб. Пособие для вузов. М.: ЮНИТИ, 2000.</w:t>
      </w:r>
    </w:p>
    <w:p w14:paraId="7429022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Е.И. Ширкина. Сборник задач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Учебное пособие. -М.: Финансы и статистика, 2002.</w:t>
      </w:r>
    </w:p>
    <w:p w14:paraId="64438AC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w:t>
      </w:r>
    </w:p>
    <w:p w14:paraId="0E2F9F3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Главный бухгалтер и главный</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 Бухгалтерский учет, 1976, №9.</w:t>
      </w:r>
    </w:p>
    <w:p w14:paraId="53FC50F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Оценка внутреннего контроля // Бухгалтерский учет. 1996. -№2.</w:t>
      </w:r>
    </w:p>
    <w:p w14:paraId="11BB900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Воскресенский</w:t>
      </w:r>
      <w:r>
        <w:rPr>
          <w:rStyle w:val="WW8Num2z0"/>
          <w:rFonts w:ascii="Verdana" w:hAnsi="Verdana"/>
          <w:color w:val="000000"/>
          <w:sz w:val="18"/>
          <w:szCs w:val="18"/>
        </w:rPr>
        <w:t> </w:t>
      </w:r>
      <w:r>
        <w:rPr>
          <w:rFonts w:ascii="Verdana" w:hAnsi="Verdana"/>
          <w:color w:val="000000"/>
          <w:sz w:val="18"/>
          <w:szCs w:val="18"/>
        </w:rPr>
        <w:t>H.A. Законодательные акты Петра I / Под ред. и с предисл. Б.И. Сыромятнюсова. М.; Л., Изд-во АН СССР, 1945.</w:t>
      </w:r>
    </w:p>
    <w:p w14:paraId="6390B35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А.М. Общественное коммунальное счетоведение. М., 1923.</w:t>
      </w:r>
    </w:p>
    <w:p w14:paraId="413CA17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А.М. Основы общего счетоведения. М., 1928.</w:t>
      </w:r>
    </w:p>
    <w:p w14:paraId="4E0B270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M.-JL, 1927.</w:t>
      </w:r>
    </w:p>
    <w:p w14:paraId="1CE5E8E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Гете. Годы учения Вильгельма Мейстера, Пермь, 1959.</w:t>
      </w:r>
    </w:p>
    <w:p w14:paraId="3B23BA5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М.А. Волович, A.A.</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В.Я. Соколов, JI.3. Шнейдман; Под ред. Проф.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64B02A5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Гражданское право. Учебник. Части 1 и 2.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Теис, 1996-1997.</w:t>
      </w:r>
    </w:p>
    <w:p w14:paraId="555629A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Торговые операции.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w:t>
      </w:r>
    </w:p>
    <w:p w14:paraId="658976E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Дагаев</w:t>
      </w:r>
      <w:r>
        <w:rPr>
          <w:rStyle w:val="WW8Num2z0"/>
          <w:rFonts w:ascii="Verdana" w:hAnsi="Verdana"/>
          <w:color w:val="000000"/>
          <w:sz w:val="18"/>
          <w:szCs w:val="18"/>
        </w:rPr>
        <w:t> </w:t>
      </w:r>
      <w:r>
        <w:rPr>
          <w:rFonts w:ascii="Verdana" w:hAnsi="Verdana"/>
          <w:color w:val="000000"/>
          <w:sz w:val="18"/>
          <w:szCs w:val="18"/>
        </w:rPr>
        <w:t>И.В. Государственный контроль, его задачи и деятельность. М.: Первая государственная типография, 1918.</w:t>
      </w:r>
    </w:p>
    <w:p w14:paraId="65A4ABA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М.: Экс-мо-Пресс, 2001.</w:t>
      </w:r>
    </w:p>
    <w:p w14:paraId="795A170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М.: Бухгалтерский учет, 1996.</w:t>
      </w:r>
    </w:p>
    <w:p w14:paraId="1032874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Финансовый контроль: основные направления развития // Бухгалтерский учет. 2004. - № 24.</w:t>
      </w:r>
    </w:p>
    <w:p w14:paraId="7D7D059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Мезенцева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w:t>
      </w:r>
    </w:p>
    <w:p w14:paraId="404D28C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Днепровский</w:t>
      </w:r>
      <w:r>
        <w:rPr>
          <w:rStyle w:val="WW8Num2z0"/>
          <w:rFonts w:ascii="Verdana" w:hAnsi="Verdana"/>
          <w:color w:val="000000"/>
          <w:sz w:val="18"/>
          <w:szCs w:val="18"/>
        </w:rPr>
        <w:t> </w:t>
      </w:r>
      <w:r>
        <w:rPr>
          <w:rFonts w:ascii="Verdana" w:hAnsi="Verdana"/>
          <w:color w:val="000000"/>
          <w:sz w:val="18"/>
          <w:szCs w:val="18"/>
        </w:rPr>
        <w:t>С.П. Примерная ревизия и план деятельности сельского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 М., 1926.</w:t>
      </w:r>
    </w:p>
    <w:p w14:paraId="6B235FD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Додж Р. Краткое руководство по стандартам и нормам аудита: Пер. с англ. -М.: Финансы и статистика; ЮНИТИ, 1992.</w:t>
      </w:r>
    </w:p>
    <w:p w14:paraId="4720C8B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Документальное оформление</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М.: Бератор-Пресс, 2002.</w:t>
      </w:r>
    </w:p>
    <w:p w14:paraId="4FC1205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Дьяков</w:t>
      </w:r>
      <w:r>
        <w:rPr>
          <w:rStyle w:val="WW8Num2z0"/>
          <w:rFonts w:ascii="Verdana" w:hAnsi="Verdana"/>
          <w:color w:val="000000"/>
          <w:sz w:val="18"/>
          <w:szCs w:val="18"/>
        </w:rPr>
        <w:t> </w:t>
      </w:r>
      <w:r>
        <w:rPr>
          <w:rFonts w:ascii="Verdana" w:hAnsi="Verdana"/>
          <w:color w:val="000000"/>
          <w:sz w:val="18"/>
          <w:szCs w:val="18"/>
        </w:rPr>
        <w:t>Ф.В. Правовые основы кооперативного контроля. М., 1922.</w:t>
      </w:r>
    </w:p>
    <w:p w14:paraId="3F03BB1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 аудите. М.: Финансы и статистика, 1998.</w:t>
      </w:r>
    </w:p>
    <w:p w14:paraId="0D2C843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w:t>
      </w:r>
    </w:p>
    <w:p w14:paraId="7FD93AA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Н.И. Первичный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розничной торговле потребительской кооперации. М.: Экономика, 1984.</w:t>
      </w:r>
    </w:p>
    <w:p w14:paraId="4BABD82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С.Ф. О бухгалтерской экспертизе в судебном процессе //</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1911, № 4.</w:t>
      </w:r>
    </w:p>
    <w:p w14:paraId="1A8F648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Бухгалтерский учет, 2003.</w:t>
      </w:r>
    </w:p>
    <w:p w14:paraId="0A0F354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Ирвин Д. Финансовый контроль: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w:t>
      </w:r>
    </w:p>
    <w:p w14:paraId="047CAAA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История экономических учений / Под ред. В. Автономова, О. Ананьина, Н.</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Учеб. Пособие. M.: ИНФРА-М, 2001.</w:t>
      </w:r>
    </w:p>
    <w:p w14:paraId="3DABC72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Капелюк</w:t>
      </w:r>
      <w:r>
        <w:rPr>
          <w:rStyle w:val="WW8Num2z0"/>
          <w:rFonts w:ascii="Verdana" w:hAnsi="Verdana"/>
          <w:color w:val="000000"/>
          <w:sz w:val="18"/>
          <w:szCs w:val="18"/>
        </w:rPr>
        <w:t> </w:t>
      </w:r>
      <w:r>
        <w:rPr>
          <w:rFonts w:ascii="Verdana" w:hAnsi="Verdana"/>
          <w:color w:val="000000"/>
          <w:sz w:val="18"/>
          <w:szCs w:val="18"/>
        </w:rPr>
        <w:t>З.А., Зайцева О.П., Сипко JI.A.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Методические рекомендации. Новосибирск: Сибирский университет потребительской кооперации, 1999.</w:t>
      </w:r>
    </w:p>
    <w:p w14:paraId="0203C7A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w:t>
      </w:r>
    </w:p>
    <w:p w14:paraId="660F637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Дело, 1998.</w:t>
      </w:r>
    </w:p>
    <w:p w14:paraId="77682B4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Кильчевский</w:t>
      </w:r>
      <w:r>
        <w:rPr>
          <w:rStyle w:val="WW8Num2z0"/>
          <w:rFonts w:ascii="Verdana" w:hAnsi="Verdana"/>
          <w:color w:val="000000"/>
          <w:sz w:val="18"/>
          <w:szCs w:val="18"/>
        </w:rPr>
        <w:t> </w:t>
      </w:r>
      <w:r>
        <w:rPr>
          <w:rFonts w:ascii="Verdana" w:hAnsi="Verdana"/>
          <w:color w:val="000000"/>
          <w:sz w:val="18"/>
          <w:szCs w:val="18"/>
        </w:rPr>
        <w:t>В.А. Ревизия инструктирование: курс лекций в Институте сельскохозяйственной кооперации. - Ярославль, 1923.</w:t>
      </w:r>
    </w:p>
    <w:p w14:paraId="7251C34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Курс русской истории. Т 4 М., 1958.</w:t>
      </w:r>
    </w:p>
    <w:p w14:paraId="45BD24F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1999.</w:t>
      </w:r>
    </w:p>
    <w:p w14:paraId="04406ED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2002.</w:t>
      </w:r>
    </w:p>
    <w:p w14:paraId="36E9677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Бухгалтерский учет: новая реальность и перспективы развития // Бухгалтерский учет, 2003, № 9.</w:t>
      </w:r>
    </w:p>
    <w:p w14:paraId="33339BB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Прибыль. М.: Финансы и статистика, 2002.</w:t>
      </w:r>
    </w:p>
    <w:p w14:paraId="5DE8D67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Комментарии к новому Плану счетов бухгалтерского учета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A.C. Бакаева. М.: Информационное агенство «ИПБ-Бинфа», 2001.</w:t>
      </w:r>
    </w:p>
    <w:p w14:paraId="4878E5D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Комментарий к Гражданскому кодексу Российской Федерации, части первой. М.: Юринформцентр, 1997.</w:t>
      </w:r>
    </w:p>
    <w:p w14:paraId="6116CCB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Комментарий к Трудовому кодексу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Редакция журнала «</w:t>
      </w:r>
      <w:r>
        <w:rPr>
          <w:rStyle w:val="WW8Num3z0"/>
          <w:rFonts w:ascii="Verdana" w:hAnsi="Verdana"/>
          <w:color w:val="4682B4"/>
          <w:sz w:val="18"/>
          <w:szCs w:val="18"/>
        </w:rPr>
        <w:t>Главбух</w:t>
      </w:r>
      <w:r>
        <w:rPr>
          <w:rFonts w:ascii="Verdana" w:hAnsi="Verdana"/>
          <w:color w:val="000000"/>
          <w:sz w:val="18"/>
          <w:szCs w:val="18"/>
        </w:rPr>
        <w:t>», 2002.</w:t>
      </w:r>
    </w:p>
    <w:p w14:paraId="42B941C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Комментарий части второй Гражданского кодекса Российской Федерации -М.: Фонд правовая культура,</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Гардарика, 1996.</w:t>
      </w:r>
    </w:p>
    <w:p w14:paraId="581C73C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Коняев А. Финансовый контроль в дореволюционной России. М.: Госфин-издат, 1959.</w:t>
      </w:r>
    </w:p>
    <w:p w14:paraId="5693BF3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Короткое М.А. Очерки по истории русской кооперации. JL, 1925.</w:t>
      </w:r>
    </w:p>
    <w:p w14:paraId="7D1B73D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 Общ. ред и вступит,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Прогресс, 1990.</w:t>
      </w:r>
    </w:p>
    <w:p w14:paraId="213847F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/Под ред. М. Уоренса Пер. с англ./Под ред. Ю.Н. Кап-туревского, СПб: Питер, 2001.</w:t>
      </w:r>
    </w:p>
    <w:p w14:paraId="072E8E0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Ключевский</w:t>
      </w:r>
      <w:r>
        <w:rPr>
          <w:rStyle w:val="WW8Num2z0"/>
          <w:rFonts w:ascii="Verdana" w:hAnsi="Verdana"/>
          <w:color w:val="000000"/>
          <w:sz w:val="18"/>
          <w:szCs w:val="18"/>
        </w:rPr>
        <w:t> </w:t>
      </w:r>
      <w:r>
        <w:rPr>
          <w:rFonts w:ascii="Verdana" w:hAnsi="Verdana"/>
          <w:color w:val="000000"/>
          <w:sz w:val="18"/>
          <w:szCs w:val="18"/>
        </w:rPr>
        <w:t>В.О. Курс русской истории. Т 4 М., 1958.</w:t>
      </w:r>
    </w:p>
    <w:p w14:paraId="200A6EB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Для вузов. Мн.: Выш, Шк., 1995.</w:t>
      </w:r>
    </w:p>
    <w:p w14:paraId="4B463EB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Закон об аудите в действии. М.: Изд-во «АиН», 2002.</w:t>
      </w:r>
    </w:p>
    <w:p w14:paraId="60E0E35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Кунц Г., О</w:t>
      </w:r>
      <w:r>
        <w:rPr>
          <w:rStyle w:val="WW8Num2z0"/>
          <w:rFonts w:ascii="Verdana" w:hAnsi="Verdana"/>
          <w:color w:val="000000"/>
          <w:sz w:val="18"/>
          <w:szCs w:val="18"/>
        </w:rPr>
        <w:t> </w:t>
      </w:r>
      <w:r>
        <w:rPr>
          <w:rStyle w:val="WW8Num3z0"/>
          <w:rFonts w:ascii="Verdana" w:hAnsi="Verdana"/>
          <w:color w:val="4682B4"/>
          <w:sz w:val="18"/>
          <w:szCs w:val="18"/>
        </w:rPr>
        <w:t>Доннел</w:t>
      </w:r>
      <w:r>
        <w:rPr>
          <w:rStyle w:val="WW8Num2z0"/>
          <w:rFonts w:ascii="Verdana" w:hAnsi="Verdana"/>
          <w:color w:val="000000"/>
          <w:sz w:val="18"/>
          <w:szCs w:val="18"/>
        </w:rPr>
        <w:t> </w:t>
      </w:r>
      <w:r>
        <w:rPr>
          <w:rFonts w:ascii="Verdana" w:hAnsi="Verdana"/>
          <w:color w:val="000000"/>
          <w:sz w:val="18"/>
          <w:szCs w:val="18"/>
        </w:rPr>
        <w:t>С. Управление: системный и ситуационный анализ</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В 2 т.- М.: Прогресс, 1981.</w:t>
      </w:r>
    </w:p>
    <w:p w14:paraId="2E7DAFC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2002.</w:t>
      </w:r>
    </w:p>
    <w:p w14:paraId="26CC7FB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 собр. соч., Т. 33.</w:t>
      </w:r>
    </w:p>
    <w:p w14:paraId="0E4B777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Манн Р.,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Пер с нем. Ю.Г. Жукова / Под ред. и с предисл.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В.Б. Ивашкевича. М.: Финансы и статистика, 1995.</w:t>
      </w:r>
    </w:p>
    <w:p w14:paraId="003261E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27E3913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Хозяева С.Г.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потребительских кооперативах // Бухгалтерский учет, 2004, № 18.</w:t>
      </w:r>
    </w:p>
    <w:p w14:paraId="60460BA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Кэмпбелл Р., Брю Стэнли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В 2 т.: Пер. с англ. под ред. A.A.</w:t>
      </w:r>
      <w:r>
        <w:rPr>
          <w:rStyle w:val="WW8Num2z0"/>
          <w:rFonts w:ascii="Verdana" w:hAnsi="Verdana"/>
          <w:color w:val="000000"/>
          <w:sz w:val="18"/>
          <w:szCs w:val="18"/>
        </w:rPr>
        <w:t> </w:t>
      </w:r>
      <w:r>
        <w:rPr>
          <w:rStyle w:val="WW8Num3z0"/>
          <w:rFonts w:ascii="Verdana" w:hAnsi="Verdana"/>
          <w:color w:val="4682B4"/>
          <w:sz w:val="18"/>
          <w:szCs w:val="18"/>
        </w:rPr>
        <w:t>Пороховского</w:t>
      </w:r>
      <w:r>
        <w:rPr>
          <w:rFonts w:ascii="Verdana" w:hAnsi="Verdana"/>
          <w:color w:val="000000"/>
          <w:sz w:val="18"/>
          <w:szCs w:val="18"/>
        </w:rPr>
        <w:t>. М.: Республика, 1995.</w:t>
      </w:r>
    </w:p>
    <w:p w14:paraId="7A3AABE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w:t>
      </w:r>
    </w:p>
    <w:p w14:paraId="37E1EF1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Материалы научно-практической конференции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социально-ориентированная система» (15-16 ноября 1999 года). - М.: Московский университет потребительской кооперации, 1999.</w:t>
      </w:r>
    </w:p>
    <w:p w14:paraId="719E69D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В.Н. Ревизия состояния средств 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кооператива. Новосибирск, 1926.</w:t>
      </w:r>
    </w:p>
    <w:p w14:paraId="654E920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Махов</w:t>
      </w:r>
      <w:r>
        <w:rPr>
          <w:rStyle w:val="WW8Num2z0"/>
          <w:rFonts w:ascii="Verdana" w:hAnsi="Verdana"/>
          <w:color w:val="000000"/>
          <w:sz w:val="18"/>
          <w:szCs w:val="18"/>
        </w:rPr>
        <w:t> </w:t>
      </w:r>
      <w:r>
        <w:rPr>
          <w:rFonts w:ascii="Verdana" w:hAnsi="Verdana"/>
          <w:color w:val="000000"/>
          <w:sz w:val="18"/>
          <w:szCs w:val="18"/>
        </w:rPr>
        <w:t>В.Н. Как Яшка ревизором стал. М.: Центросоюз, 1929.</w:t>
      </w:r>
    </w:p>
    <w:p w14:paraId="1244F06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Лакис В.И. Ревизия в системе экономического контроля. -М: Финансы и статистика, 1988.</w:t>
      </w:r>
    </w:p>
    <w:p w14:paraId="79C6B14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Типичные ошибки бухгалтера. М.: Бератор-Пресс, 2002.</w:t>
      </w:r>
    </w:p>
    <w:p w14:paraId="568BA3D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М.: ИД ФБК-ПРЕСС, 2003.</w:t>
      </w:r>
    </w:p>
    <w:p w14:paraId="46187D9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 Международные и российские стандарты бухгалтерского учета / Под ред. С.А. Николаевой.- М.: Аналитика-Пресс, 2001.</w:t>
      </w:r>
    </w:p>
    <w:p w14:paraId="3496DC9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Международные стандарты финансовой отчетности 1999: издание на русском языке. М.: Аскери-АССА, 1999.</w:t>
      </w:r>
    </w:p>
    <w:p w14:paraId="1A98E1A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A.JI. Ревизия и контроль: Учебное пособие / Под ред. Проф. М.В. Мельник. М.: ИД ФБК-ПРЕСС, 2003.</w:t>
      </w:r>
    </w:p>
    <w:p w14:paraId="7614720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Меркулов</w:t>
      </w:r>
      <w:r>
        <w:rPr>
          <w:rStyle w:val="WW8Num2z0"/>
          <w:rFonts w:ascii="Verdana" w:hAnsi="Verdana"/>
          <w:color w:val="000000"/>
          <w:sz w:val="18"/>
          <w:szCs w:val="18"/>
        </w:rPr>
        <w:t> </w:t>
      </w:r>
      <w:r>
        <w:rPr>
          <w:rFonts w:ascii="Verdana" w:hAnsi="Verdana"/>
          <w:color w:val="000000"/>
          <w:sz w:val="18"/>
          <w:szCs w:val="18"/>
        </w:rPr>
        <w:t>A.B. Исторический очерк потребительской кооперации в России. -М., 1915.</w:t>
      </w:r>
    </w:p>
    <w:p w14:paraId="0966FAD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Миддлтон Д. Бухгалтерский учет и принятие финансовых решений / Пер. с англ.; Под ред. И.И. Елисеевой. М.: Аудит, ЮНИТИ, 1997.</w:t>
      </w:r>
    </w:p>
    <w:p w14:paraId="4EB0E50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Минервин</w:t>
      </w:r>
      <w:r>
        <w:rPr>
          <w:rStyle w:val="WW8Num2z0"/>
          <w:rFonts w:ascii="Verdana" w:hAnsi="Verdana"/>
          <w:color w:val="000000"/>
          <w:sz w:val="18"/>
          <w:szCs w:val="18"/>
        </w:rPr>
        <w:t> </w:t>
      </w:r>
      <w:r>
        <w:rPr>
          <w:rFonts w:ascii="Verdana" w:hAnsi="Verdana"/>
          <w:color w:val="000000"/>
          <w:sz w:val="18"/>
          <w:szCs w:val="18"/>
        </w:rPr>
        <w:t>Б.М. Организация контроля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М., 1929.</w:t>
      </w:r>
    </w:p>
    <w:p w14:paraId="734F848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Минервин</w:t>
      </w:r>
      <w:r>
        <w:rPr>
          <w:rStyle w:val="WW8Num2z0"/>
          <w:rFonts w:ascii="Verdana" w:hAnsi="Verdana"/>
          <w:color w:val="000000"/>
          <w:sz w:val="18"/>
          <w:szCs w:val="18"/>
        </w:rPr>
        <w:t> </w:t>
      </w:r>
      <w:r>
        <w:rPr>
          <w:rFonts w:ascii="Verdana" w:hAnsi="Verdana"/>
          <w:color w:val="000000"/>
          <w:sz w:val="18"/>
          <w:szCs w:val="18"/>
        </w:rPr>
        <w:t>Б.М. Ревизия, анализ баланса и определение</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кредитных кооператоров. М., 1927.</w:t>
      </w:r>
    </w:p>
    <w:p w14:paraId="4C9CFFD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Михайловская</w:t>
      </w:r>
      <w:r>
        <w:rPr>
          <w:rStyle w:val="WW8Num2z0"/>
          <w:rFonts w:ascii="Verdana" w:hAnsi="Verdana"/>
          <w:color w:val="000000"/>
          <w:sz w:val="18"/>
          <w:szCs w:val="18"/>
        </w:rPr>
        <w:t> </w:t>
      </w:r>
      <w:r>
        <w:rPr>
          <w:rFonts w:ascii="Verdana" w:hAnsi="Verdana"/>
          <w:color w:val="000000"/>
          <w:sz w:val="18"/>
          <w:szCs w:val="18"/>
        </w:rPr>
        <w:t>Ю.В. Товарообменные операции. М.: Главбух, 2001.</w:t>
      </w:r>
    </w:p>
    <w:p w14:paraId="3E0FED9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Монтень М. Опыты, М.-Л.: Издательство АН СССР, 1958.</w:t>
      </w:r>
    </w:p>
    <w:p w14:paraId="041A97D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0B3EFE3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 М.: Финансы и статистика, 1996.</w:t>
      </w:r>
    </w:p>
    <w:p w14:paraId="0AABAD9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Зайцева Л.В., Сипко JI.A. Анализ причин</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потребительских обществ и союзов и рекомендуемые меры по обеспечению</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работы потребительской кооперации. Новосибирск — Белгород: Центросоюз РФ, 1998.</w:t>
      </w:r>
    </w:p>
    <w:p w14:paraId="7730693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Финансы и статистика, 1994.</w:t>
      </w:r>
    </w:p>
    <w:p w14:paraId="1741C65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Научно-практический постатейный комментарий к Части первой Налогового кодекса. М.: Городец, 2000.</w:t>
      </w:r>
    </w:p>
    <w:p w14:paraId="5161C8C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Нафиев</w:t>
      </w:r>
      <w:r>
        <w:rPr>
          <w:rStyle w:val="WW8Num2z0"/>
          <w:rFonts w:ascii="Verdana" w:hAnsi="Verdana"/>
          <w:color w:val="000000"/>
          <w:sz w:val="18"/>
          <w:szCs w:val="18"/>
        </w:rPr>
        <w:t> </w:t>
      </w:r>
      <w:r>
        <w:rPr>
          <w:rFonts w:ascii="Verdana" w:hAnsi="Verdana"/>
          <w:color w:val="000000"/>
          <w:sz w:val="18"/>
          <w:szCs w:val="18"/>
        </w:rPr>
        <w:t>С.Х., Хамидуллина Г.Р. Экономические преступления. М.: Экзамен, 2003.</w:t>
      </w:r>
    </w:p>
    <w:p w14:paraId="2F611CD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М.: Финансы и статистика, 1994.</w:t>
      </w:r>
    </w:p>
    <w:p w14:paraId="3B9D338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Ю.М. Комментарий к закону об аудиторской деятельности. М.: Бе-ратор-Пресс, 2002.</w:t>
      </w:r>
    </w:p>
    <w:p w14:paraId="18CFD6A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Бухгалтерская отчетность организации.- М.: Бухгалтерский учет, 2003.</w:t>
      </w:r>
    </w:p>
    <w:p w14:paraId="786ABF7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«Ин-телтех», 1996.</w:t>
      </w:r>
    </w:p>
    <w:p w14:paraId="324079F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Экономический анализ основа успеха работы руководителя.- М.: Центросоюз РФ, 2000.</w:t>
      </w:r>
    </w:p>
    <w:p w14:paraId="6E94FAF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 кооперации / JI.H.</w:t>
      </w:r>
      <w:r>
        <w:rPr>
          <w:rStyle w:val="WW8Num2z0"/>
          <w:rFonts w:ascii="Verdana" w:hAnsi="Verdana"/>
          <w:color w:val="000000"/>
          <w:sz w:val="18"/>
          <w:szCs w:val="18"/>
        </w:rPr>
        <w:t> </w:t>
      </w:r>
      <w:r>
        <w:rPr>
          <w:rStyle w:val="WW8Num3z0"/>
          <w:rFonts w:ascii="Verdana" w:hAnsi="Verdana"/>
          <w:color w:val="4682B4"/>
          <w:sz w:val="18"/>
          <w:szCs w:val="18"/>
        </w:rPr>
        <w:t>Толстой</w:t>
      </w:r>
      <w:r>
        <w:rPr>
          <w:rFonts w:ascii="Verdana" w:hAnsi="Verdana"/>
          <w:color w:val="000000"/>
          <w:sz w:val="18"/>
          <w:szCs w:val="18"/>
        </w:rPr>
        <w:t>, Н.В. Чайковский, М.М. Ковалевский и др. -СПб., 1911.</w:t>
      </w:r>
    </w:p>
    <w:p w14:paraId="646D7D1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Основы аудита: Учебник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A.B. Газарян, Г.И. Козлова и др.; Под ред. проф. Я.В. Соколова. М.: Бухгалтерский учет, 2000.</w:t>
      </w:r>
    </w:p>
    <w:p w14:paraId="5765031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Пажитнов</w:t>
      </w:r>
      <w:r>
        <w:rPr>
          <w:rStyle w:val="WW8Num2z0"/>
          <w:rFonts w:ascii="Verdana" w:hAnsi="Verdana"/>
          <w:color w:val="000000"/>
          <w:sz w:val="18"/>
          <w:szCs w:val="18"/>
        </w:rPr>
        <w:t> </w:t>
      </w:r>
      <w:r>
        <w:rPr>
          <w:rFonts w:ascii="Verdana" w:hAnsi="Verdana"/>
          <w:color w:val="000000"/>
          <w:sz w:val="18"/>
          <w:szCs w:val="18"/>
        </w:rPr>
        <w:t>К.А. Популярные очерки по теории кооперации. — Пг., 1917.</w:t>
      </w:r>
    </w:p>
    <w:p w14:paraId="59358A5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Пажитнов</w:t>
      </w:r>
      <w:r>
        <w:rPr>
          <w:rStyle w:val="WW8Num2z0"/>
          <w:rFonts w:ascii="Verdana" w:hAnsi="Verdana"/>
          <w:color w:val="000000"/>
          <w:sz w:val="18"/>
          <w:szCs w:val="18"/>
        </w:rPr>
        <w:t> </w:t>
      </w:r>
      <w:r>
        <w:rPr>
          <w:rFonts w:ascii="Verdana" w:hAnsi="Verdana"/>
          <w:color w:val="000000"/>
          <w:sz w:val="18"/>
          <w:szCs w:val="18"/>
        </w:rPr>
        <w:t>К.А. Н.Г. Чернышевский как первый теоретик кооперации в России. 2-е изд. - М., 1916.</w:t>
      </w:r>
    </w:p>
    <w:p w14:paraId="7608E96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w:t>
      </w:r>
    </w:p>
    <w:p w14:paraId="4EEFA87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w:t>
      </w:r>
    </w:p>
    <w:p w14:paraId="5B1E4A4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М.: Финансы и статистика, 1988.</w:t>
      </w:r>
    </w:p>
    <w:p w14:paraId="34143AF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 новом Плане счетов бухгалтерского учета. М.: Финансы и статистика, 2001.</w:t>
      </w:r>
    </w:p>
    <w:p w14:paraId="0727FAC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Как правильно составить бухгалтерскую отчетность. СПб.: Питер, 2003.</w:t>
      </w:r>
    </w:p>
    <w:p w14:paraId="23CBF88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М.Л. Бухгалтерский учет и налогообложение операций с</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М.: Бухгалтерский учет, 2002.</w:t>
      </w:r>
    </w:p>
    <w:p w14:paraId="630A769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М.Л. Оптовая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документальное оформление, бухгалтерский учет и налогообложение</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операций. М.: МЦФЭР, 2002.</w:t>
      </w:r>
    </w:p>
    <w:p w14:paraId="23752C8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М.Л., Липатова В.А.</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М.: МЦФЭР, 2003.</w:t>
      </w:r>
    </w:p>
    <w:p w14:paraId="6139A8B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М.Л., Быков В.А.</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 ценовой политике: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 Финансы и статистика, 1999.</w:t>
      </w:r>
    </w:p>
    <w:p w14:paraId="7C0AF38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Я.В. Соколова. М.: Финансы и статистика, 2001.</w:t>
      </w:r>
    </w:p>
    <w:p w14:paraId="4B2DB44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Пихлакас Р.Э. Повышение эффективности комплексных ревизий и совершенствование стиля работы ревизоров в эстонском</w:t>
      </w:r>
      <w:r>
        <w:rPr>
          <w:rStyle w:val="WW8Num2z0"/>
          <w:rFonts w:ascii="Verdana" w:hAnsi="Verdana"/>
          <w:color w:val="000000"/>
          <w:sz w:val="18"/>
          <w:szCs w:val="18"/>
        </w:rPr>
        <w:t> </w:t>
      </w:r>
      <w:r>
        <w:rPr>
          <w:rStyle w:val="WW8Num3z0"/>
          <w:rFonts w:ascii="Verdana" w:hAnsi="Verdana"/>
          <w:color w:val="4682B4"/>
          <w:sz w:val="18"/>
          <w:szCs w:val="18"/>
        </w:rPr>
        <w:t>потребсоюзе</w:t>
      </w:r>
      <w:r>
        <w:rPr>
          <w:rFonts w:ascii="Verdana" w:hAnsi="Verdana"/>
          <w:color w:val="000000"/>
          <w:sz w:val="18"/>
          <w:szCs w:val="18"/>
        </w:rPr>
        <w:t>. М., ЦБТЭИ, 1987.</w:t>
      </w:r>
    </w:p>
    <w:p w14:paraId="336AA63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Правила (стандарты) аудиторской деятельности: Официальное издание. М.: Бухгалтерский учет, 1997.</w:t>
      </w:r>
    </w:p>
    <w:p w14:paraId="1D78822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Правила</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Сост. М.Н. Сафонов. М.: ИНФРА-М, 2001.</w:t>
      </w:r>
    </w:p>
    <w:p w14:paraId="3326B02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предприниматели России от истоков до начала XX века. М.: Росспэн, 1997.</w:t>
      </w:r>
    </w:p>
    <w:p w14:paraId="6E4147D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Пыляев</w:t>
      </w:r>
      <w:r>
        <w:rPr>
          <w:rStyle w:val="WW8Num2z0"/>
          <w:rFonts w:ascii="Verdana" w:hAnsi="Verdana"/>
          <w:color w:val="000000"/>
          <w:sz w:val="18"/>
          <w:szCs w:val="18"/>
        </w:rPr>
        <w:t> </w:t>
      </w:r>
      <w:r>
        <w:rPr>
          <w:rFonts w:ascii="Verdana" w:hAnsi="Verdana"/>
          <w:color w:val="000000"/>
          <w:sz w:val="18"/>
          <w:szCs w:val="18"/>
        </w:rPr>
        <w:t>М.И. Старый Петербург. Ленинград: Титул, 1990.</w:t>
      </w:r>
    </w:p>
    <w:p w14:paraId="596D3A3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Учет операций, связанных с осуществлением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М.: Бухгалтерский учет, 1999.</w:t>
      </w:r>
    </w:p>
    <w:p w14:paraId="4E5E9A8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Пятов M.JI. Применение законодательства в бухгалтерской практике. М.: Бухгалтерский учет, 2002.</w:t>
      </w:r>
    </w:p>
    <w:p w14:paraId="1E5C263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Пятов M.JI.,</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Учет торговых скидок. М: Бухгалтерский учет, 2003.</w:t>
      </w:r>
    </w:p>
    <w:p w14:paraId="50338DCF"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Рахвалов Е.А. Растраты, хищения, недочеты, злоупотребления с</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 2-е перераб. И доп. Изд. - Омск, 1925.</w:t>
      </w:r>
    </w:p>
    <w:p w14:paraId="64D4190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оценка деятельности Центросоюза за время с 1 октября 1924 г. по 1 января 1926 г. М., 1926.</w:t>
      </w:r>
    </w:p>
    <w:p w14:paraId="37D067A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 Соколова. М.: Финансы и статистика, 2000.</w:t>
      </w:r>
    </w:p>
    <w:p w14:paraId="51242F4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Ришар Ж. Аудит и анализ хозяйственной деятельности предприятия / Пер. с франц. под ред. Л.П. Белых. М.: Аудит, ЮНИТИ, 1997.</w:t>
      </w:r>
    </w:p>
    <w:p w14:paraId="7437966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Робертсон Дж. Аудит. Перев. с англ. M.: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w:t>
      </w:r>
    </w:p>
    <w:p w14:paraId="1392E4A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Сакович</w:t>
      </w:r>
      <w:r>
        <w:rPr>
          <w:rStyle w:val="WW8Num2z0"/>
          <w:rFonts w:ascii="Verdana" w:hAnsi="Verdana"/>
          <w:color w:val="000000"/>
          <w:sz w:val="18"/>
          <w:szCs w:val="18"/>
        </w:rPr>
        <w:t> </w:t>
      </w:r>
      <w:r>
        <w:rPr>
          <w:rFonts w:ascii="Verdana" w:hAnsi="Verdana"/>
          <w:color w:val="000000"/>
          <w:sz w:val="18"/>
          <w:szCs w:val="18"/>
        </w:rPr>
        <w:t>В.А. Государственный контроль в России. СПб, 1896.</w:t>
      </w:r>
    </w:p>
    <w:p w14:paraId="055AF40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 2 т.: Пер. с англ.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Алгон, Машиностроение, 1997.</w:t>
      </w:r>
    </w:p>
    <w:p w14:paraId="0D51433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Сборник положений и инструкций по бухгалтерскому учету и отчетности союзов кустарно-промысловой и лесной кооперации / Сост. И.И. Лапшов. М., 1929.</w:t>
      </w:r>
    </w:p>
    <w:p w14:paraId="018D043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Учет хозяйственных операций в</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обществе // Бухгалтерский учет, 2004, № 20.</w:t>
      </w:r>
    </w:p>
    <w:p w14:paraId="19E7FE1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Торговое счетоводство и сношения с банками. СПб, 1907.</w:t>
      </w:r>
    </w:p>
    <w:p w14:paraId="740B63B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w:t>
      </w:r>
    </w:p>
    <w:p w14:paraId="73FE358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Я.А. Анализ отчетности промысловых и промыслово-кредитных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 М., 1930.</w:t>
      </w:r>
    </w:p>
    <w:p w14:paraId="7A58081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1E3BD71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w:t>
      </w:r>
    </w:p>
    <w:p w14:paraId="78B75AC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w:t>
      </w:r>
    </w:p>
    <w:p w14:paraId="2D21904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7BA9D34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H.H. Новый план счетов и основы ведения бухгалтерского учета. М.: Финансы и статистика, 2003.</w:t>
      </w:r>
    </w:p>
    <w:p w14:paraId="3D1B4DE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Законодательные основы бухгалтерского учета в России. М.: Закон и право, ЮНИТИ, 1998.</w:t>
      </w:r>
    </w:p>
    <w:p w14:paraId="5B89056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Оценка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товаров // Бухгалтерский учет 1999.-№ 1.</w:t>
      </w:r>
    </w:p>
    <w:p w14:paraId="32A1939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для руководителя. M.: Проспект, 2001.</w:t>
      </w:r>
    </w:p>
    <w:p w14:paraId="7BA6F64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Аналитика-Пресс, 1998.</w:t>
      </w:r>
    </w:p>
    <w:p w14:paraId="4F4291A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w:t>
      </w:r>
    </w:p>
    <w:p w14:paraId="47DB872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Справочник ревизора потребительской кооперации. М.: Экономика, 1979.</w:t>
      </w:r>
    </w:p>
    <w:p w14:paraId="4BDD56FC"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209. Справочник корреспонденций счетов бухгалтерского учета / Под ред. A.C. Бакаева. М.: Институт профессиональных бухгалтеров России: Информационное агенство «ИПБ-БИНФА», 2002.</w:t>
      </w:r>
    </w:p>
    <w:p w14:paraId="055EDDA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И.С. Международные стандарты и гармонизация учета и отчетности. М.: Бухгалтерский учет, 1998.</w:t>
      </w:r>
    </w:p>
    <w:p w14:paraId="236972C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Стучевский</w:t>
      </w:r>
      <w:r>
        <w:rPr>
          <w:rStyle w:val="WW8Num2z0"/>
          <w:rFonts w:ascii="Verdana" w:hAnsi="Verdana"/>
          <w:color w:val="000000"/>
          <w:sz w:val="18"/>
          <w:szCs w:val="18"/>
        </w:rPr>
        <w:t> </w:t>
      </w:r>
      <w:r>
        <w:rPr>
          <w:rFonts w:ascii="Verdana" w:hAnsi="Verdana"/>
          <w:color w:val="000000"/>
          <w:sz w:val="18"/>
          <w:szCs w:val="18"/>
        </w:rPr>
        <w:t>И.А. Храмовая форма царского хозяйства Древнего Египта. М.: Издательство восточной литературы, 1962.216.</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-1888-1904.</w:t>
      </w:r>
    </w:p>
    <w:p w14:paraId="1F644D5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Тарасова Е., Матвеева О., Зеленев Н., Клепикова Н. Социально-экономическая деятельность организаций потребительской кооперации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12,2001.</w:t>
      </w:r>
    </w:p>
    <w:p w14:paraId="65F7429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М.: Финансы и статистика, 2003.</w:t>
      </w:r>
    </w:p>
    <w:p w14:paraId="59C37C9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Тотомианц</w:t>
      </w:r>
      <w:r>
        <w:rPr>
          <w:rStyle w:val="WW8Num2z0"/>
          <w:rFonts w:ascii="Verdana" w:hAnsi="Verdana"/>
          <w:color w:val="000000"/>
          <w:sz w:val="18"/>
          <w:szCs w:val="18"/>
        </w:rPr>
        <w:t> </w:t>
      </w:r>
      <w:r>
        <w:rPr>
          <w:rFonts w:ascii="Verdana" w:hAnsi="Verdana"/>
          <w:color w:val="000000"/>
          <w:sz w:val="18"/>
          <w:szCs w:val="18"/>
        </w:rPr>
        <w:t>В.Ф. Теория, история и практика потребительской кооперации. — СПб., 1913.</w:t>
      </w:r>
    </w:p>
    <w:p w14:paraId="3B8F9AD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Туган-Барановский М.И. Социальные основы кооперации. М., 1916.</w:t>
      </w:r>
    </w:p>
    <w:p w14:paraId="0F34698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Туган-Барановский М.И. Экономическая природа кооперативов и их классификация. М., 1914.</w:t>
      </w:r>
    </w:p>
    <w:p w14:paraId="68C1FD3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w:t>
      </w:r>
    </w:p>
    <w:p w14:paraId="751C339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Е.С. Контроль и ревизия. М.: Экзамен, 2004.</w:t>
      </w:r>
    </w:p>
    <w:p w14:paraId="55F53247"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Финансовые результаты. М.: Бератор-Пресс, 2003.</w:t>
      </w:r>
    </w:p>
    <w:p w14:paraId="3A96ADA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Фортунатов</w:t>
      </w:r>
      <w:r>
        <w:rPr>
          <w:rStyle w:val="WW8Num2z0"/>
          <w:rFonts w:ascii="Verdana" w:hAnsi="Verdana"/>
          <w:color w:val="000000"/>
          <w:sz w:val="18"/>
          <w:szCs w:val="18"/>
        </w:rPr>
        <w:t> </w:t>
      </w:r>
      <w:r>
        <w:rPr>
          <w:rFonts w:ascii="Verdana" w:hAnsi="Verdana"/>
          <w:color w:val="000000"/>
          <w:sz w:val="18"/>
          <w:szCs w:val="18"/>
        </w:rPr>
        <w:t>А.Ф. Об изучении кооперации. М., 1915.</w:t>
      </w:r>
    </w:p>
    <w:p w14:paraId="418FB92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Фромметт</w:t>
      </w:r>
      <w:r>
        <w:rPr>
          <w:rStyle w:val="WW8Num2z0"/>
          <w:rFonts w:ascii="Verdana" w:hAnsi="Verdana"/>
          <w:color w:val="000000"/>
          <w:sz w:val="18"/>
          <w:szCs w:val="18"/>
        </w:rPr>
        <w:t> </w:t>
      </w:r>
      <w:r>
        <w:rPr>
          <w:rFonts w:ascii="Verdana" w:hAnsi="Verdana"/>
          <w:color w:val="000000"/>
          <w:sz w:val="18"/>
          <w:szCs w:val="18"/>
        </w:rPr>
        <w:t>Б.Р. Теория и история потребительской кооперации: краткий курс. -Пг., 1918.</w:t>
      </w:r>
    </w:p>
    <w:p w14:paraId="41BFDC5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Хейсин M.JI. История кооперации в России. JL, 1926.</w:t>
      </w:r>
    </w:p>
    <w:p w14:paraId="787421F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1997.</w:t>
      </w:r>
    </w:p>
    <w:p w14:paraId="1A48A57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Хижняков</w:t>
      </w:r>
      <w:r>
        <w:rPr>
          <w:rStyle w:val="WW8Num2z0"/>
          <w:rFonts w:ascii="Verdana" w:hAnsi="Verdana"/>
          <w:color w:val="000000"/>
          <w:sz w:val="18"/>
          <w:szCs w:val="18"/>
        </w:rPr>
        <w:t> </w:t>
      </w:r>
      <w:r>
        <w:rPr>
          <w:rFonts w:ascii="Verdana" w:hAnsi="Verdana"/>
          <w:color w:val="000000"/>
          <w:sz w:val="18"/>
          <w:szCs w:val="18"/>
        </w:rPr>
        <w:t>В.В. Ревизия кооперативных товариществ (Инструктивные указания)-М.-Л., 1926.</w:t>
      </w:r>
    </w:p>
    <w:p w14:paraId="7001069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Хижняков</w:t>
      </w:r>
      <w:r>
        <w:rPr>
          <w:rStyle w:val="WW8Num2z0"/>
          <w:rFonts w:ascii="Verdana" w:hAnsi="Verdana"/>
          <w:color w:val="000000"/>
          <w:sz w:val="18"/>
          <w:szCs w:val="18"/>
        </w:rPr>
        <w:t> </w:t>
      </w:r>
      <w:r>
        <w:rPr>
          <w:rFonts w:ascii="Verdana" w:hAnsi="Verdana"/>
          <w:color w:val="000000"/>
          <w:sz w:val="18"/>
          <w:szCs w:val="18"/>
        </w:rPr>
        <w:t>В.В. Учитесь ревизии! Краткое руководство для</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кооперативных товариществ. M.-JL, 1925.</w:t>
      </w:r>
    </w:p>
    <w:p w14:paraId="7265F34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 с англ. / Под ред. Я.В. Соколова. М.: Финансы и статистика, 1995.</w:t>
      </w:r>
    </w:p>
    <w:p w14:paraId="4C335F9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Союзное строительство кооперативов. М., 1916.</w:t>
      </w:r>
    </w:p>
    <w:p w14:paraId="69E6C12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Краткий курс кооперации. М., 1925.</w:t>
      </w:r>
    </w:p>
    <w:p w14:paraId="548CCFD5"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П.Я. Историко-этимологический словарь современного русского языка: В 2 т. 4-е изд., стереотип. - М.: Рус.яз., 2001.</w:t>
      </w:r>
    </w:p>
    <w:p w14:paraId="390DEFF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Шалов</w:t>
      </w:r>
      <w:r>
        <w:rPr>
          <w:rStyle w:val="WW8Num2z0"/>
          <w:rFonts w:ascii="Verdana" w:hAnsi="Verdana"/>
          <w:color w:val="000000"/>
          <w:sz w:val="18"/>
          <w:szCs w:val="18"/>
        </w:rPr>
        <w:t> </w:t>
      </w:r>
      <w:r>
        <w:rPr>
          <w:rFonts w:ascii="Verdana" w:hAnsi="Verdana"/>
          <w:color w:val="000000"/>
          <w:sz w:val="18"/>
          <w:szCs w:val="18"/>
        </w:rPr>
        <w:t>И.С. Материалы для ведения практических занятий на курсах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потребительных обществ (по американской двойной системе). М., 1916.</w:t>
      </w:r>
    </w:p>
    <w:p w14:paraId="66BC1C3D"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Шалов</w:t>
      </w:r>
      <w:r>
        <w:rPr>
          <w:rStyle w:val="WW8Num2z0"/>
          <w:rFonts w:ascii="Verdana" w:hAnsi="Verdana"/>
          <w:color w:val="000000"/>
          <w:sz w:val="18"/>
          <w:szCs w:val="18"/>
        </w:rPr>
        <w:t> </w:t>
      </w:r>
      <w:r>
        <w:rPr>
          <w:rFonts w:ascii="Verdana" w:hAnsi="Verdana"/>
          <w:color w:val="000000"/>
          <w:sz w:val="18"/>
          <w:szCs w:val="18"/>
        </w:rPr>
        <w:t>И.С. Общий курс счетоводства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 Под ред.</w:t>
      </w:r>
    </w:p>
    <w:p w14:paraId="599448D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Б.Н. Компанейского. — М., 1925.</w:t>
      </w:r>
    </w:p>
    <w:p w14:paraId="28BC5E6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И.А. Руководство по всем отраслям кооперации: Теория, практика и история потребительских,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Fonts w:ascii="Verdana" w:hAnsi="Verdana"/>
          <w:color w:val="000000"/>
          <w:sz w:val="18"/>
          <w:szCs w:val="18"/>
        </w:rPr>
        <w:t>, производственных и сельскохозяйственных кооперативов. СПб., 1914.</w:t>
      </w:r>
    </w:p>
    <w:p w14:paraId="5D7DF1D3"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Шекспир У. Сочинения. М.: Искусство, 1969.</w:t>
      </w:r>
    </w:p>
    <w:p w14:paraId="43B32124"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М.: Экономическая жизнь, 1925.</w:t>
      </w:r>
    </w:p>
    <w:p w14:paraId="4A0B34B9"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новых видов имущества и операций. М.: Бухгалтерский учет, 1993.</w:t>
      </w:r>
    </w:p>
    <w:p w14:paraId="2AF28476"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Бухгалтерский учет, 2001.</w:t>
      </w:r>
    </w:p>
    <w:p w14:paraId="34D061E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Шпиг</w:t>
      </w:r>
      <w:r>
        <w:rPr>
          <w:rStyle w:val="WW8Num2z0"/>
          <w:rFonts w:ascii="Verdana" w:hAnsi="Verdana"/>
          <w:color w:val="000000"/>
          <w:sz w:val="18"/>
          <w:szCs w:val="18"/>
        </w:rPr>
        <w:t> </w:t>
      </w:r>
      <w:r>
        <w:rPr>
          <w:rFonts w:ascii="Verdana" w:hAnsi="Verdana"/>
          <w:color w:val="000000"/>
          <w:sz w:val="18"/>
          <w:szCs w:val="18"/>
        </w:rPr>
        <w:t>A.A. Ревизия и контроль в торговле, М.: Экономика, 1982.</w:t>
      </w:r>
    </w:p>
    <w:p w14:paraId="3947EBBA"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Штурм Р.</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СПб, 1907.</w:t>
      </w:r>
    </w:p>
    <w:p w14:paraId="172B032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Стэнсфилд Р. Методы принятия решений/ Пер. с англ. Под ред. член-корр. РАН И.И. Елисеевой. М.: Аудит, ЮНИТИ, 1997.</w:t>
      </w:r>
    </w:p>
    <w:p w14:paraId="6823EA8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Экономикс: Принципы, проблемы и политика. В 2 Т. М.: Республика, 1995.</w:t>
      </w:r>
    </w:p>
    <w:p w14:paraId="44E9C35E"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Энтони Р., Рис Дж. Учет: ситуации и примеры: Пер. с англ. / Под ред. и с предисловием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247. Энциклопедический словарь т-ва Ф.А. Брокгауза и И.А. Ефрона. СПб., 1892.</w:t>
      </w:r>
    </w:p>
    <w:p w14:paraId="56F8C410"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Энциклопедия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счетоводства. М., 1924.</w:t>
      </w:r>
    </w:p>
    <w:p w14:paraId="20868EA1"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244.</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 экономических учений. М.: Экономика, 1996.</w:t>
      </w:r>
    </w:p>
    <w:p w14:paraId="651A70C8"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П.С. Мошенничество и иные преступления против собственности: уго ловная ответственность. М.: ЗАО «Бизнес-школа «Интел-Синтез», 2002.</w:t>
      </w:r>
    </w:p>
    <w:p w14:paraId="42658EA2"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Ярных</w:t>
      </w:r>
      <w:r>
        <w:rPr>
          <w:rStyle w:val="WW8Num2z0"/>
          <w:rFonts w:ascii="Verdana" w:hAnsi="Verdana"/>
          <w:color w:val="000000"/>
          <w:sz w:val="18"/>
          <w:szCs w:val="18"/>
        </w:rPr>
        <w:t> </w:t>
      </w:r>
      <w:r>
        <w:rPr>
          <w:rFonts w:ascii="Verdana" w:hAnsi="Verdana"/>
          <w:color w:val="000000"/>
          <w:sz w:val="18"/>
          <w:szCs w:val="18"/>
        </w:rPr>
        <w:t>Э.А. Статистика финансов предприятия торговли: Учеб. пособие. М. Финансы и статистика, 2002.</w:t>
      </w:r>
    </w:p>
    <w:p w14:paraId="4D1DBEDB" w14:textId="77777777" w:rsidR="00777BB8" w:rsidRDefault="00777BB8" w:rsidP="00777BB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Е.Г. Экономическая информация, что это такое? М.: Статистика, 1970.</w:t>
      </w:r>
    </w:p>
    <w:p w14:paraId="4B3A5299" w14:textId="0913C0EF" w:rsidR="00B00717" w:rsidRPr="00777BB8" w:rsidRDefault="00777BB8" w:rsidP="00777BB8">
      <w:r>
        <w:rPr>
          <w:rFonts w:ascii="Verdana" w:hAnsi="Verdana"/>
          <w:color w:val="000000"/>
          <w:sz w:val="18"/>
          <w:szCs w:val="18"/>
        </w:rPr>
        <w:br/>
      </w:r>
      <w:bookmarkStart w:id="0" w:name="_GoBack"/>
      <w:bookmarkEnd w:id="0"/>
    </w:p>
    <w:sectPr w:rsidR="00B00717" w:rsidRPr="00777BB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8FAAC" w14:textId="77777777" w:rsidR="00EC51F6" w:rsidRDefault="00EC51F6">
      <w:pPr>
        <w:spacing w:after="0" w:line="240" w:lineRule="auto"/>
      </w:pPr>
      <w:r>
        <w:separator/>
      </w:r>
    </w:p>
  </w:endnote>
  <w:endnote w:type="continuationSeparator" w:id="0">
    <w:p w14:paraId="1B9B77ED" w14:textId="77777777" w:rsidR="00EC51F6" w:rsidRDefault="00EC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AB0ED" w14:textId="77777777" w:rsidR="00EC51F6" w:rsidRDefault="00EC51F6">
      <w:pPr>
        <w:spacing w:after="0" w:line="240" w:lineRule="auto"/>
      </w:pPr>
      <w:r>
        <w:separator/>
      </w:r>
    </w:p>
  </w:footnote>
  <w:footnote w:type="continuationSeparator" w:id="0">
    <w:p w14:paraId="15532D85" w14:textId="77777777" w:rsidR="00EC51F6" w:rsidRDefault="00EC5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1F6"/>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28A3-1864-42AC-AA00-FE8E1B30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12234</TotalTime>
  <Pages>17</Pages>
  <Words>8432</Words>
  <Characters>48067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1300</cp:revision>
  <cp:lastPrinted>2009-02-06T05:36:00Z</cp:lastPrinted>
  <dcterms:created xsi:type="dcterms:W3CDTF">2016-05-04T14:28:00Z</dcterms:created>
  <dcterms:modified xsi:type="dcterms:W3CDTF">2016-08-15T13:16:00Z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