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AB0791" w:rsidRDefault="00AB0791" w:rsidP="00AB0791">
      <w:r w:rsidRPr="00AB0791">
        <w:rPr>
          <w:rFonts w:ascii="Times New Roman" w:eastAsia="Calibri" w:hAnsi="Times New Roman" w:cs="Times New Roman"/>
          <w:b/>
          <w:kern w:val="0"/>
          <w:sz w:val="24"/>
          <w:szCs w:val="24"/>
          <w:lang w:val="uk-UA" w:eastAsia="en-US"/>
        </w:rPr>
        <w:t>Бережнюк Владислав Михайлович</w:t>
      </w:r>
      <w:r w:rsidRPr="00AB0791">
        <w:rPr>
          <w:rFonts w:ascii="Times New Roman" w:eastAsia="Calibri" w:hAnsi="Times New Roman" w:cs="Times New Roman"/>
          <w:kern w:val="0"/>
          <w:sz w:val="24"/>
          <w:szCs w:val="24"/>
          <w:lang w:val="uk-UA" w:eastAsia="en-US"/>
        </w:rPr>
        <w:t>,</w:t>
      </w:r>
      <w:r w:rsidRPr="00AB0791">
        <w:rPr>
          <w:rFonts w:ascii="Times New Roman" w:eastAsia="Calibri" w:hAnsi="Times New Roman" w:cs="Times New Roman"/>
          <w:b/>
          <w:kern w:val="0"/>
          <w:sz w:val="24"/>
          <w:szCs w:val="24"/>
          <w:lang w:val="uk-UA" w:eastAsia="en-US"/>
        </w:rPr>
        <w:t xml:space="preserve"> </w:t>
      </w:r>
      <w:r w:rsidRPr="00AB0791">
        <w:rPr>
          <w:rFonts w:ascii="Times New Roman" w:eastAsia="Calibri" w:hAnsi="Times New Roman" w:cs="Times New Roman"/>
          <w:kern w:val="0"/>
          <w:sz w:val="24"/>
          <w:szCs w:val="24"/>
          <w:lang w:val="uk-UA" w:eastAsia="en-US"/>
        </w:rPr>
        <w:t>в</w:t>
      </w:r>
      <w:r w:rsidRPr="00AB0791">
        <w:rPr>
          <w:rFonts w:ascii="Times New Roman" w:eastAsia="Calibri" w:hAnsi="Times New Roman" w:cs="Times New Roman"/>
          <w:color w:val="000000"/>
          <w:kern w:val="0"/>
          <w:sz w:val="24"/>
          <w:szCs w:val="24"/>
          <w:shd w:val="clear" w:color="auto" w:fill="FFFFFF"/>
          <w:lang w:val="uk-UA" w:eastAsia="en-US"/>
        </w:rPr>
        <w:t xml:space="preserve">иконавчий директор ТОВ "БАТ-Центр. Назва дисертації: </w:t>
      </w:r>
      <w:r w:rsidRPr="00AB0791">
        <w:rPr>
          <w:rFonts w:ascii="Times New Roman" w:eastAsia="Calibri" w:hAnsi="Times New Roman" w:cs="Times New Roman"/>
          <w:kern w:val="0"/>
          <w:sz w:val="24"/>
          <w:szCs w:val="24"/>
          <w:lang w:val="uk-UA" w:eastAsia="en-US"/>
        </w:rPr>
        <w:t>«Поняття та загальні критерії індивідуалізації покарання при призначенні покарання за кримінальним правом України</w:t>
      </w:r>
      <w:r w:rsidRPr="00AB0791">
        <w:rPr>
          <w:rFonts w:ascii="Times New Roman" w:eastAsia="Calibri" w:hAnsi="Times New Roman" w:cs="Times New Roman"/>
          <w:b/>
          <w:color w:val="000000"/>
          <w:spacing w:val="-1"/>
          <w:kern w:val="0"/>
          <w:sz w:val="24"/>
          <w:szCs w:val="24"/>
          <w:lang w:val="uk-UA" w:eastAsia="en-US"/>
        </w:rPr>
        <w:t xml:space="preserve">». </w:t>
      </w:r>
      <w:r w:rsidRPr="00AB0791">
        <w:rPr>
          <w:rFonts w:ascii="Times New Roman" w:eastAsia="Calibri" w:hAnsi="Times New Roman" w:cs="Times New Roman"/>
          <w:kern w:val="0"/>
          <w:sz w:val="24"/>
          <w:szCs w:val="24"/>
          <w:lang w:val="uk-UA" w:eastAsia="en-US"/>
        </w:rPr>
        <w:t>Шифр та назва спеціальності – 12.00.08 – кримінальне право та кримінологія; кримінально-виконавче право. Спецрада К 35.052.23 Національного університету «Львівська політехніка»</w:t>
      </w:r>
    </w:p>
    <w:sectPr w:rsidR="0013143D" w:rsidRPr="00AB079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AB0791" w:rsidRPr="00AB07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DC8C8-A609-4E82-8D57-505BFB36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2021-08-07T14:50:00Z</dcterms:created>
  <dcterms:modified xsi:type="dcterms:W3CDTF">2021-08-07T15:27:00Z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