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5A07E" w14:textId="77777777" w:rsidR="00F759F3" w:rsidRDefault="00F759F3" w:rsidP="00F759F3">
      <w:pPr>
        <w:rPr>
          <w:rFonts w:ascii="Verdana" w:hAnsi="Verdana"/>
          <w:color w:val="000000"/>
          <w:sz w:val="18"/>
          <w:szCs w:val="18"/>
          <w:shd w:val="clear" w:color="auto" w:fill="FFFFFF"/>
        </w:rPr>
      </w:pPr>
      <w:r>
        <w:rPr>
          <w:rFonts w:ascii="Verdana" w:hAnsi="Verdana"/>
          <w:color w:val="000000"/>
          <w:sz w:val="18"/>
          <w:szCs w:val="18"/>
          <w:shd w:val="clear" w:color="auto" w:fill="FFFFFF"/>
        </w:rPr>
        <w:t>Совершенствование учетно-аналитического обеспечения формирования налогооблагаемой прибыли в мясоперерабатывающих организациях</w:t>
      </w:r>
    </w:p>
    <w:p w14:paraId="6468B0B4" w14:textId="77777777" w:rsidR="00F759F3" w:rsidRDefault="00F759F3" w:rsidP="00F759F3">
      <w:pPr>
        <w:rPr>
          <w:rFonts w:ascii="Verdana" w:hAnsi="Verdana"/>
          <w:color w:val="000000"/>
          <w:sz w:val="18"/>
          <w:szCs w:val="18"/>
          <w:shd w:val="clear" w:color="auto" w:fill="FFFFFF"/>
        </w:rPr>
      </w:pPr>
    </w:p>
    <w:p w14:paraId="1F4FC4CE" w14:textId="77777777" w:rsidR="00F759F3" w:rsidRDefault="00F759F3" w:rsidP="00F759F3">
      <w:pPr>
        <w:rPr>
          <w:rFonts w:ascii="Verdana" w:hAnsi="Verdana"/>
          <w:color w:val="000000"/>
          <w:sz w:val="18"/>
          <w:szCs w:val="18"/>
          <w:shd w:val="clear" w:color="auto" w:fill="FFFFFF"/>
        </w:rPr>
      </w:pPr>
    </w:p>
    <w:p w14:paraId="3435E82A" w14:textId="77777777" w:rsidR="00F759F3" w:rsidRDefault="00F759F3" w:rsidP="00F759F3">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Бозина, Ольга Петровна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13185379" w14:textId="77777777" w:rsidR="00F759F3" w:rsidRDefault="00F759F3" w:rsidP="00F759F3">
      <w:pPr>
        <w:spacing w:line="270" w:lineRule="atLeast"/>
        <w:rPr>
          <w:rFonts w:ascii="Verdana" w:hAnsi="Verdana"/>
          <w:color w:val="000000"/>
          <w:sz w:val="18"/>
          <w:szCs w:val="18"/>
        </w:rPr>
      </w:pPr>
      <w:r>
        <w:rPr>
          <w:rFonts w:ascii="Verdana" w:hAnsi="Verdana"/>
          <w:color w:val="000000"/>
          <w:sz w:val="18"/>
          <w:szCs w:val="18"/>
        </w:rPr>
        <w:t>2012</w:t>
      </w:r>
    </w:p>
    <w:p w14:paraId="274715FC" w14:textId="77777777" w:rsidR="00F759F3" w:rsidRDefault="00F759F3" w:rsidP="00F759F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D2333E5" w14:textId="77777777" w:rsidR="00F759F3" w:rsidRDefault="00F759F3" w:rsidP="00F759F3">
      <w:pPr>
        <w:spacing w:line="270" w:lineRule="atLeast"/>
        <w:rPr>
          <w:rFonts w:ascii="Verdana" w:hAnsi="Verdana"/>
          <w:color w:val="000000"/>
          <w:sz w:val="18"/>
          <w:szCs w:val="18"/>
        </w:rPr>
      </w:pPr>
      <w:r>
        <w:rPr>
          <w:rFonts w:ascii="Verdana" w:hAnsi="Verdana"/>
          <w:color w:val="000000"/>
          <w:sz w:val="18"/>
          <w:szCs w:val="18"/>
        </w:rPr>
        <w:t>Бозина, Ольга Петровна</w:t>
      </w:r>
    </w:p>
    <w:p w14:paraId="7A8ABFBD" w14:textId="77777777" w:rsidR="00F759F3" w:rsidRDefault="00F759F3" w:rsidP="00F759F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37EAB710" w14:textId="77777777" w:rsidR="00F759F3" w:rsidRDefault="00F759F3" w:rsidP="00F759F3">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427DAEF6" w14:textId="77777777" w:rsidR="00F759F3" w:rsidRDefault="00F759F3" w:rsidP="00F759F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AADFE83" w14:textId="77777777" w:rsidR="00F759F3" w:rsidRDefault="00F759F3" w:rsidP="00F759F3">
      <w:pPr>
        <w:spacing w:line="270" w:lineRule="atLeast"/>
        <w:rPr>
          <w:rFonts w:ascii="Verdana" w:hAnsi="Verdana"/>
          <w:color w:val="000000"/>
          <w:sz w:val="18"/>
          <w:szCs w:val="18"/>
        </w:rPr>
      </w:pPr>
      <w:r>
        <w:rPr>
          <w:rFonts w:ascii="Verdana" w:hAnsi="Verdana"/>
          <w:color w:val="000000"/>
          <w:sz w:val="18"/>
          <w:szCs w:val="18"/>
        </w:rPr>
        <w:t>Москва</w:t>
      </w:r>
    </w:p>
    <w:p w14:paraId="3009DE0E" w14:textId="77777777" w:rsidR="00F759F3" w:rsidRDefault="00F759F3" w:rsidP="00F759F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0598793C" w14:textId="77777777" w:rsidR="00F759F3" w:rsidRDefault="00F759F3" w:rsidP="00F759F3">
      <w:pPr>
        <w:spacing w:line="270" w:lineRule="atLeast"/>
        <w:rPr>
          <w:rFonts w:ascii="Verdana" w:hAnsi="Verdana"/>
          <w:color w:val="000000"/>
          <w:sz w:val="18"/>
          <w:szCs w:val="18"/>
        </w:rPr>
      </w:pPr>
      <w:r>
        <w:rPr>
          <w:rFonts w:ascii="Verdana" w:hAnsi="Verdana"/>
          <w:color w:val="000000"/>
          <w:sz w:val="18"/>
          <w:szCs w:val="18"/>
        </w:rPr>
        <w:t>08.00.12</w:t>
      </w:r>
    </w:p>
    <w:p w14:paraId="456FA479" w14:textId="77777777" w:rsidR="00F759F3" w:rsidRDefault="00F759F3" w:rsidP="00F759F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705A034" w14:textId="77777777" w:rsidR="00F759F3" w:rsidRDefault="00F759F3" w:rsidP="00F759F3">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5DDFDA75" w14:textId="77777777" w:rsidR="00F759F3" w:rsidRDefault="00F759F3" w:rsidP="00F759F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6FCCA619" w14:textId="77777777" w:rsidR="00F759F3" w:rsidRDefault="00F759F3" w:rsidP="00F759F3">
      <w:pPr>
        <w:spacing w:line="270" w:lineRule="atLeast"/>
        <w:rPr>
          <w:rFonts w:ascii="Verdana" w:hAnsi="Verdana"/>
          <w:color w:val="000000"/>
          <w:sz w:val="18"/>
          <w:szCs w:val="18"/>
        </w:rPr>
      </w:pPr>
      <w:r>
        <w:rPr>
          <w:rFonts w:ascii="Verdana" w:hAnsi="Verdana"/>
          <w:color w:val="000000"/>
          <w:sz w:val="18"/>
          <w:szCs w:val="18"/>
        </w:rPr>
        <w:t>226</w:t>
      </w:r>
    </w:p>
    <w:p w14:paraId="190D06FE" w14:textId="77777777" w:rsidR="00F759F3" w:rsidRDefault="00F759F3" w:rsidP="00F759F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Бозина, Ольга Петровна</w:t>
      </w:r>
    </w:p>
    <w:p w14:paraId="23D20622"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4B42013F"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подходы к совершенствованию</w:t>
      </w:r>
      <w:r>
        <w:rPr>
          <w:rStyle w:val="WW8Num2z0"/>
          <w:rFonts w:ascii="Verdana" w:hAnsi="Verdana"/>
          <w:color w:val="000000"/>
          <w:sz w:val="18"/>
          <w:szCs w:val="18"/>
        </w:rPr>
        <w:t> </w:t>
      </w:r>
      <w:r>
        <w:rPr>
          <w:rStyle w:val="WW8Num3z0"/>
          <w:rFonts w:ascii="Verdana" w:hAnsi="Verdana"/>
          <w:color w:val="4682B4"/>
          <w:sz w:val="18"/>
          <w:szCs w:val="18"/>
        </w:rPr>
        <w:t>учетно-аналитического</w:t>
      </w:r>
      <w:r>
        <w:rPr>
          <w:rStyle w:val="WW8Num2z0"/>
          <w:rFonts w:ascii="Verdana" w:hAnsi="Verdana"/>
          <w:color w:val="000000"/>
          <w:sz w:val="18"/>
          <w:szCs w:val="18"/>
        </w:rPr>
        <w:t> </w:t>
      </w:r>
      <w:r>
        <w:rPr>
          <w:rFonts w:ascii="Verdana" w:hAnsi="Verdana"/>
          <w:color w:val="000000"/>
          <w:sz w:val="18"/>
          <w:szCs w:val="18"/>
        </w:rPr>
        <w:t>обеспечения формирования налогооблагаемой прибыли.12 1.1. Экономическое содержание</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как объекта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w:t>
      </w:r>
    </w:p>
    <w:p w14:paraId="3E369EE2"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Принципы построения учетно-аналитической системы</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прибыли.</w:t>
      </w:r>
    </w:p>
    <w:p w14:paraId="507A2B80"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1.3Сравнительный анализ базовых положений международных и отечественных стандартов по учету налогооблагаемой прибыли и</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w:t>
      </w:r>
    </w:p>
    <w:p w14:paraId="79E3C0D0"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 Анализ взаимодействия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и налогового учета для целей</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налогооблагаемой прибыли в мясоперерабатывающих</w:t>
      </w:r>
      <w:r>
        <w:rPr>
          <w:rStyle w:val="WW8Num2z0"/>
          <w:rFonts w:ascii="Verdana" w:hAnsi="Verdana"/>
          <w:color w:val="000000"/>
          <w:sz w:val="18"/>
          <w:szCs w:val="18"/>
        </w:rPr>
        <w:t> </w:t>
      </w:r>
      <w:r>
        <w:rPr>
          <w:rStyle w:val="WW8Num3z0"/>
          <w:rFonts w:ascii="Verdana" w:hAnsi="Verdana"/>
          <w:color w:val="4682B4"/>
          <w:sz w:val="18"/>
          <w:szCs w:val="18"/>
        </w:rPr>
        <w:t>организациях</w:t>
      </w:r>
      <w:r>
        <w:rPr>
          <w:rFonts w:ascii="Verdana" w:hAnsi="Verdana"/>
          <w:color w:val="000000"/>
          <w:sz w:val="18"/>
          <w:szCs w:val="18"/>
        </w:rPr>
        <w:t>.</w:t>
      </w:r>
    </w:p>
    <w:p w14:paraId="3168DA4F"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2.Современное финансовое состояние</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мясоперерабатывающих</w:t>
      </w:r>
      <w:r>
        <w:rPr>
          <w:rStyle w:val="WW8Num2z0"/>
          <w:rFonts w:ascii="Verdana" w:hAnsi="Verdana"/>
          <w:color w:val="000000"/>
          <w:sz w:val="18"/>
          <w:szCs w:val="18"/>
        </w:rPr>
        <w:t> </w:t>
      </w:r>
      <w:r>
        <w:rPr>
          <w:rFonts w:ascii="Verdana" w:hAnsi="Verdana"/>
          <w:color w:val="000000"/>
          <w:sz w:val="18"/>
          <w:szCs w:val="18"/>
        </w:rPr>
        <w:t>организаций Рязанской области.</w:t>
      </w:r>
    </w:p>
    <w:p w14:paraId="1E8BCE29"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Состав и классификация различий между</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 налогооблагаемой прибылью при формировании учетно-аналитического</w:t>
      </w:r>
      <w:r>
        <w:rPr>
          <w:rStyle w:val="WW8Num2z0"/>
          <w:rFonts w:ascii="Verdana" w:hAnsi="Verdana"/>
          <w:color w:val="000000"/>
          <w:sz w:val="18"/>
          <w:szCs w:val="18"/>
        </w:rPr>
        <w:t> </w:t>
      </w:r>
      <w:r>
        <w:rPr>
          <w:rStyle w:val="WW8Num3z0"/>
          <w:rFonts w:ascii="Verdana" w:hAnsi="Verdana"/>
          <w:color w:val="4682B4"/>
          <w:sz w:val="18"/>
          <w:szCs w:val="18"/>
        </w:rPr>
        <w:t>обеспечения</w:t>
      </w:r>
      <w:r>
        <w:rPr>
          <w:rFonts w:ascii="Verdana" w:hAnsi="Verdana"/>
          <w:color w:val="000000"/>
          <w:sz w:val="18"/>
          <w:szCs w:val="18"/>
        </w:rPr>
        <w:t>.</w:t>
      </w:r>
    </w:p>
    <w:p w14:paraId="7470BCFA"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Особенности</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мясоперерабатывающего</w:t>
      </w:r>
      <w:r>
        <w:rPr>
          <w:rStyle w:val="WW8Num2z0"/>
          <w:rFonts w:ascii="Verdana" w:hAnsi="Verdana"/>
          <w:color w:val="000000"/>
          <w:sz w:val="18"/>
          <w:szCs w:val="18"/>
        </w:rPr>
        <w:t> </w:t>
      </w:r>
      <w:r>
        <w:rPr>
          <w:rFonts w:ascii="Verdana" w:hAnsi="Verdana"/>
          <w:color w:val="000000"/>
          <w:sz w:val="18"/>
          <w:szCs w:val="18"/>
        </w:rPr>
        <w:t>производства и их влияние на формирование бухгалтерской и налогооблагаемой прибыли.</w:t>
      </w:r>
    </w:p>
    <w:p w14:paraId="240ECAF8"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III. Развитие учетно-аналитического обеспечения формирования налогооблагаемой прибыли в мясоперерабатывающих организациях.</w:t>
      </w:r>
    </w:p>
    <w:p w14:paraId="668D4137"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Методические подходы к формированию учетно-аналитической системы налогооблагаемой прибыли.</w:t>
      </w:r>
    </w:p>
    <w:p w14:paraId="540BD2DD"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Методика формирования налогооблагаемой прибыли на основе</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учетов.</w:t>
      </w:r>
    </w:p>
    <w:p w14:paraId="64A55A19"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Методика факторного анализа финансового результата.</w:t>
      </w:r>
    </w:p>
    <w:p w14:paraId="367E6DEA" w14:textId="77777777" w:rsidR="00F759F3" w:rsidRDefault="00F759F3" w:rsidP="00F759F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"Совершенствование учетно-аналитического обеспечения формирования налогооблагаемой прибыли в мясоперерабатывающих организациях"</w:t>
      </w:r>
    </w:p>
    <w:p w14:paraId="2B4B7503"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Мясная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Style w:val="WW8Num2z0"/>
          <w:rFonts w:ascii="Verdana" w:hAnsi="Verdana"/>
          <w:color w:val="000000"/>
          <w:sz w:val="18"/>
          <w:szCs w:val="18"/>
        </w:rPr>
        <w:t> </w:t>
      </w:r>
      <w:r>
        <w:rPr>
          <w:rFonts w:ascii="Verdana" w:hAnsi="Verdana"/>
          <w:color w:val="000000"/>
          <w:sz w:val="18"/>
          <w:szCs w:val="18"/>
        </w:rPr>
        <w:t>является одной из ведущих отраслей</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что обусловлено жизненной важностью использования в рационе населения продуктов животного происхождения, которые являются незаменимым источником полноценного белка, витаминов и др.</w:t>
      </w:r>
    </w:p>
    <w:p w14:paraId="08D4C71D"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Сложность технологического процесса, высокая</w:t>
      </w:r>
      <w:r>
        <w:rPr>
          <w:rStyle w:val="WW8Num2z0"/>
          <w:rFonts w:ascii="Verdana" w:hAnsi="Verdana"/>
          <w:color w:val="000000"/>
          <w:sz w:val="18"/>
          <w:szCs w:val="18"/>
        </w:rPr>
        <w:t> </w:t>
      </w:r>
      <w:r>
        <w:rPr>
          <w:rStyle w:val="WW8Num3z0"/>
          <w:rFonts w:ascii="Verdana" w:hAnsi="Verdana"/>
          <w:color w:val="4682B4"/>
          <w:sz w:val="18"/>
          <w:szCs w:val="18"/>
        </w:rPr>
        <w:t>конкуренция</w:t>
      </w:r>
      <w:r>
        <w:rPr>
          <w:rStyle w:val="WW8Num2z0"/>
          <w:rFonts w:ascii="Verdana" w:hAnsi="Verdana"/>
          <w:color w:val="000000"/>
          <w:sz w:val="18"/>
          <w:szCs w:val="18"/>
        </w:rPr>
        <w:t> </w:t>
      </w:r>
      <w:r>
        <w:rPr>
          <w:rFonts w:ascii="Verdana" w:hAnsi="Verdana"/>
          <w:color w:val="000000"/>
          <w:sz w:val="18"/>
          <w:szCs w:val="18"/>
        </w:rPr>
        <w:t>товаропроизводителей на рынке мясных изделий предъявляют высокие требования к учетно-аналитическому обеспечению формирования</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прибыли мясоперерабатывающих организаций, в структуре налоговых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которых существенное место занимают</w:t>
      </w:r>
      <w:r>
        <w:rPr>
          <w:rStyle w:val="WW8Num2z0"/>
          <w:rFonts w:ascii="Verdana" w:hAnsi="Verdana"/>
          <w:color w:val="000000"/>
          <w:sz w:val="18"/>
          <w:szCs w:val="18"/>
        </w:rPr>
        <w:t> </w:t>
      </w:r>
      <w:r>
        <w:rPr>
          <w:rStyle w:val="WW8Num3z0"/>
          <w:rFonts w:ascii="Verdana" w:hAnsi="Verdana"/>
          <w:color w:val="4682B4"/>
          <w:sz w:val="18"/>
          <w:szCs w:val="18"/>
        </w:rPr>
        <w:t>платежи</w:t>
      </w:r>
      <w:r>
        <w:rPr>
          <w:rStyle w:val="WW8Num2z0"/>
          <w:rFonts w:ascii="Verdana" w:hAnsi="Verdana"/>
          <w:color w:val="000000"/>
          <w:sz w:val="18"/>
          <w:szCs w:val="18"/>
        </w:rPr>
        <w:t> </w:t>
      </w:r>
      <w:r>
        <w:rPr>
          <w:rFonts w:ascii="Verdana" w:hAnsi="Verdana"/>
          <w:color w:val="000000"/>
          <w:sz w:val="18"/>
          <w:szCs w:val="18"/>
        </w:rPr>
        <w:t>налога на прибыль.</w:t>
      </w:r>
    </w:p>
    <w:p w14:paraId="65E760E6"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введением в 2002 г. главы 25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организаций» НК РФ на</w:t>
      </w:r>
      <w:r>
        <w:rPr>
          <w:rStyle w:val="WW8Num2z0"/>
          <w:rFonts w:ascii="Verdana" w:hAnsi="Verdana"/>
          <w:color w:val="000000"/>
          <w:sz w:val="18"/>
          <w:szCs w:val="18"/>
        </w:rPr>
        <w:t> </w:t>
      </w:r>
      <w:r>
        <w:rPr>
          <w:rStyle w:val="WW8Num3z0"/>
          <w:rFonts w:ascii="Verdana" w:hAnsi="Verdana"/>
          <w:color w:val="4682B4"/>
          <w:sz w:val="18"/>
          <w:szCs w:val="18"/>
        </w:rPr>
        <w:t>плательщиков</w:t>
      </w:r>
      <w:r>
        <w:rPr>
          <w:rStyle w:val="WW8Num2z0"/>
          <w:rFonts w:ascii="Verdana" w:hAnsi="Verdana"/>
          <w:color w:val="000000"/>
          <w:sz w:val="18"/>
          <w:szCs w:val="18"/>
        </w:rPr>
        <w:t> </w:t>
      </w:r>
      <w:r>
        <w:rPr>
          <w:rFonts w:ascii="Verdana" w:hAnsi="Verdana"/>
          <w:color w:val="000000"/>
          <w:sz w:val="18"/>
          <w:szCs w:val="18"/>
        </w:rPr>
        <w:t>этого налога возложена обязанность ведения налогового учета, что привело к дополнительным трудовым и финансовым затратам на содержание экономических служб из-за необходимости ведения двух параллельных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систем. Это обусловливает актуальность исследования проблемы формирования единого</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пространства и на его основе создания единой учетно-аналитической системы, которая объединяла бы в себе</w:t>
      </w:r>
      <w:r>
        <w:rPr>
          <w:rStyle w:val="WW8Num2z0"/>
          <w:rFonts w:ascii="Verdana" w:hAnsi="Verdana"/>
          <w:color w:val="000000"/>
          <w:sz w:val="18"/>
          <w:szCs w:val="18"/>
        </w:rPr>
        <w:t> </w:t>
      </w:r>
      <w:r>
        <w:rPr>
          <w:rStyle w:val="WW8Num3z0"/>
          <w:rFonts w:ascii="Verdana" w:hAnsi="Verdana"/>
          <w:color w:val="4682B4"/>
          <w:sz w:val="18"/>
          <w:szCs w:val="18"/>
        </w:rPr>
        <w:t>бухгалтерскую</w:t>
      </w:r>
      <w:r>
        <w:rPr>
          <w:rStyle w:val="WW8Num2z0"/>
          <w:rFonts w:ascii="Verdana" w:hAnsi="Verdana"/>
          <w:color w:val="000000"/>
          <w:sz w:val="18"/>
          <w:szCs w:val="18"/>
        </w:rPr>
        <w:t> </w:t>
      </w:r>
      <w:r>
        <w:rPr>
          <w:rFonts w:ascii="Verdana" w:hAnsi="Verdana"/>
          <w:color w:val="000000"/>
          <w:sz w:val="18"/>
          <w:szCs w:val="18"/>
        </w:rPr>
        <w:t>и налоговую составляющие.</w:t>
      </w:r>
    </w:p>
    <w:p w14:paraId="787D4EB0"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Налоговый кодекс РФ закрепляет лишь основные принципы ведения налогового учета, но не определяет конкретную методику. Так как систему налогового учета</w:t>
      </w:r>
      <w:r>
        <w:rPr>
          <w:rStyle w:val="WW8Num2z0"/>
          <w:rFonts w:ascii="Verdana" w:hAnsi="Verdana"/>
          <w:color w:val="000000"/>
          <w:sz w:val="18"/>
          <w:szCs w:val="18"/>
        </w:rPr>
        <w:t> </w:t>
      </w:r>
      <w:r>
        <w:rPr>
          <w:rStyle w:val="WW8Num3z0"/>
          <w:rFonts w:ascii="Verdana" w:hAnsi="Verdana"/>
          <w:color w:val="4682B4"/>
          <w:sz w:val="18"/>
          <w:szCs w:val="18"/>
        </w:rPr>
        <w:t>налогоплательщик</w:t>
      </w:r>
      <w:r>
        <w:rPr>
          <w:rStyle w:val="WW8Num2z0"/>
          <w:rFonts w:ascii="Verdana" w:hAnsi="Verdana"/>
          <w:color w:val="000000"/>
          <w:sz w:val="18"/>
          <w:szCs w:val="18"/>
        </w:rPr>
        <w:t> </w:t>
      </w:r>
      <w:r>
        <w:rPr>
          <w:rFonts w:ascii="Verdana" w:hAnsi="Verdana"/>
          <w:color w:val="000000"/>
          <w:sz w:val="18"/>
          <w:szCs w:val="18"/>
        </w:rPr>
        <w:t>должен организовать самостоятельно, возникает потребность в разработке соответствующего учетно-аналитического обеспечения формирования налогооблагаемой</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учитывающего отраслевую специфику организации, позволяющего эффективно управлять финансовыми потоками и объективно определять налоговые</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Fonts w:ascii="Verdana" w:hAnsi="Verdana"/>
          <w:color w:val="000000"/>
          <w:sz w:val="18"/>
          <w:szCs w:val="18"/>
        </w:rPr>
        <w:t>.</w:t>
      </w:r>
    </w:p>
    <w:p w14:paraId="7A40AECB"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Возникшее в последнее время новое научное направление экономического анализа - налоговый анализ становится все более актуальным. Возникновение налогового анализа связано с необходимостью оценки и учета влияния на результаты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системы налогообложения.</w:t>
      </w:r>
    </w:p>
    <w:p w14:paraId="1E7EA180"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этом следует отметить, что налоговый анализ еще недостаточно изучен как научное направление, отсутствует единая методология, существует множество методик оценки влияния</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в том числе и на вероятные финансовые потери. Особенно остро ощущается недостаточность учетно-аналитического обеспечения потребностей</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управления для определения практических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в области управления рисками финансовых потерь вследствие несоблюдения налогового законодательства.</w:t>
      </w:r>
    </w:p>
    <w:p w14:paraId="7B0679CC"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Слабая разработка теоретических аспектов взаимодействия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и налогового учета и практическая необходимость в методических подходах к созданию учетно-аналитического обеспечения формирования налогооблагаемой прибыли организации, позволяющего осуществлять</w:t>
      </w:r>
      <w:r>
        <w:rPr>
          <w:rStyle w:val="WW8Num2z0"/>
          <w:rFonts w:ascii="Verdana" w:hAnsi="Verdana"/>
          <w:color w:val="000000"/>
          <w:sz w:val="18"/>
          <w:szCs w:val="18"/>
        </w:rPr>
        <w:t> </w:t>
      </w:r>
      <w:r>
        <w:rPr>
          <w:rStyle w:val="WW8Num3z0"/>
          <w:rFonts w:ascii="Verdana" w:hAnsi="Verdana"/>
          <w:color w:val="4682B4"/>
          <w:sz w:val="18"/>
          <w:szCs w:val="18"/>
        </w:rPr>
        <w:t>предпринимательскую</w:t>
      </w:r>
      <w:r>
        <w:rPr>
          <w:rStyle w:val="WW8Num2z0"/>
          <w:rFonts w:ascii="Verdana" w:hAnsi="Verdana"/>
          <w:color w:val="000000"/>
          <w:sz w:val="18"/>
          <w:szCs w:val="18"/>
        </w:rPr>
        <w:t> </w:t>
      </w:r>
      <w:r>
        <w:rPr>
          <w:rFonts w:ascii="Verdana" w:hAnsi="Verdana"/>
          <w:color w:val="000000"/>
          <w:sz w:val="18"/>
          <w:szCs w:val="18"/>
        </w:rPr>
        <w:t>деятельность при минимальных финансовых потерях, обусловливает актуальность избранной темы диссертационного исследования.</w:t>
      </w:r>
    </w:p>
    <w:p w14:paraId="427B8032"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Изучению общих проблем учетно-аналитического обеспечения функционирования</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посвящены работы отечественных ученых И.В.Алексеевой, М. И.</w:t>
      </w:r>
      <w:r>
        <w:rPr>
          <w:rStyle w:val="WW8Num2z0"/>
          <w:rFonts w:ascii="Verdana" w:hAnsi="Verdana"/>
          <w:color w:val="000000"/>
          <w:sz w:val="18"/>
          <w:szCs w:val="18"/>
        </w:rPr>
        <w:t> </w:t>
      </w:r>
      <w:r>
        <w:rPr>
          <w:rStyle w:val="WW8Num3z0"/>
          <w:rFonts w:ascii="Verdana" w:hAnsi="Verdana"/>
          <w:color w:val="4682B4"/>
          <w:sz w:val="18"/>
          <w:szCs w:val="18"/>
        </w:rPr>
        <w:t>Баканова</w:t>
      </w:r>
      <w:r>
        <w:rPr>
          <w:rFonts w:ascii="Verdana" w:hAnsi="Verdana"/>
          <w:color w:val="000000"/>
          <w:sz w:val="18"/>
          <w:szCs w:val="18"/>
        </w:rPr>
        <w:t>, И.Н.Богатой, JI. В. Донцовой, Д. А.</w:t>
      </w:r>
      <w:r>
        <w:rPr>
          <w:rStyle w:val="WW8Num2z0"/>
          <w:rFonts w:ascii="Verdana" w:hAnsi="Verdana"/>
          <w:color w:val="000000"/>
          <w:sz w:val="18"/>
          <w:szCs w:val="18"/>
        </w:rPr>
        <w:t> </w:t>
      </w:r>
      <w:r>
        <w:rPr>
          <w:rStyle w:val="WW8Num3z0"/>
          <w:rFonts w:ascii="Verdana" w:hAnsi="Verdana"/>
          <w:color w:val="4682B4"/>
          <w:sz w:val="18"/>
          <w:szCs w:val="18"/>
        </w:rPr>
        <w:t>Ендовицкого</w:t>
      </w:r>
      <w:r>
        <w:rPr>
          <w:rFonts w:ascii="Verdana" w:hAnsi="Verdana"/>
          <w:color w:val="000000"/>
          <w:sz w:val="18"/>
          <w:szCs w:val="18"/>
        </w:rPr>
        <w:t>, H.H. Карзаевой, В. В.</w:t>
      </w:r>
      <w:r>
        <w:rPr>
          <w:rStyle w:val="WW8Num2z0"/>
          <w:rFonts w:ascii="Verdana" w:hAnsi="Verdana"/>
          <w:color w:val="000000"/>
          <w:sz w:val="18"/>
          <w:szCs w:val="18"/>
        </w:rPr>
        <w:t> </w:t>
      </w:r>
      <w:r>
        <w:rPr>
          <w:rStyle w:val="WW8Num3z0"/>
          <w:rFonts w:ascii="Verdana" w:hAnsi="Verdana"/>
          <w:color w:val="4682B4"/>
          <w:sz w:val="18"/>
          <w:szCs w:val="18"/>
        </w:rPr>
        <w:t>Ковалева</w:t>
      </w:r>
      <w:r>
        <w:rPr>
          <w:rFonts w:ascii="Verdana" w:hAnsi="Verdana"/>
          <w:color w:val="000000"/>
          <w:sz w:val="18"/>
          <w:szCs w:val="18"/>
        </w:rPr>
        <w:t>, М. В. Мельник, М.З.</w:t>
      </w:r>
      <w:r>
        <w:rPr>
          <w:rStyle w:val="WW8Num2z0"/>
          <w:rFonts w:ascii="Verdana" w:hAnsi="Verdana"/>
          <w:color w:val="000000"/>
          <w:sz w:val="18"/>
          <w:szCs w:val="18"/>
        </w:rPr>
        <w:t> </w:t>
      </w:r>
      <w:r>
        <w:rPr>
          <w:rStyle w:val="WW8Num3z0"/>
          <w:rFonts w:ascii="Verdana" w:hAnsi="Verdana"/>
          <w:color w:val="4682B4"/>
          <w:sz w:val="18"/>
          <w:szCs w:val="18"/>
        </w:rPr>
        <w:t>Пизенгольц</w:t>
      </w:r>
      <w:r>
        <w:rPr>
          <w:rFonts w:ascii="Verdana" w:hAnsi="Verdana"/>
          <w:color w:val="000000"/>
          <w:sz w:val="18"/>
          <w:szCs w:val="18"/>
        </w:rPr>
        <w:t>, Г. В. Савицкой, З.В.</w:t>
      </w:r>
      <w:r>
        <w:rPr>
          <w:rStyle w:val="WW8Num2z0"/>
          <w:rFonts w:ascii="Verdana" w:hAnsi="Verdana"/>
          <w:color w:val="000000"/>
          <w:sz w:val="18"/>
          <w:szCs w:val="18"/>
        </w:rPr>
        <w:t> </w:t>
      </w:r>
      <w:r>
        <w:rPr>
          <w:rStyle w:val="WW8Num3z0"/>
          <w:rFonts w:ascii="Verdana" w:hAnsi="Verdana"/>
          <w:color w:val="4682B4"/>
          <w:sz w:val="18"/>
          <w:szCs w:val="18"/>
        </w:rPr>
        <w:t>Удаловой</w:t>
      </w:r>
      <w:r>
        <w:rPr>
          <w:rFonts w:ascii="Verdana" w:hAnsi="Verdana"/>
          <w:color w:val="000000"/>
          <w:sz w:val="18"/>
          <w:szCs w:val="18"/>
        </w:rPr>
        <w:t>, С.Г.Чеглаковой, А. Д. Шеремета и других.</w:t>
      </w:r>
    </w:p>
    <w:p w14:paraId="16F1C606"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Специфика учетного обеспечения организаций</w:t>
      </w:r>
      <w:r>
        <w:rPr>
          <w:rStyle w:val="WW8Num2z0"/>
          <w:rFonts w:ascii="Verdana" w:hAnsi="Verdana"/>
          <w:color w:val="000000"/>
          <w:sz w:val="18"/>
          <w:szCs w:val="18"/>
        </w:rPr>
        <w:t> </w:t>
      </w:r>
      <w:r>
        <w:rPr>
          <w:rStyle w:val="WW8Num3z0"/>
          <w:rFonts w:ascii="Verdana" w:hAnsi="Verdana"/>
          <w:color w:val="4682B4"/>
          <w:sz w:val="18"/>
          <w:szCs w:val="18"/>
        </w:rPr>
        <w:t>аграрного</w:t>
      </w:r>
      <w:r>
        <w:rPr>
          <w:rStyle w:val="WW8Num2z0"/>
          <w:rFonts w:ascii="Verdana" w:hAnsi="Verdana"/>
          <w:color w:val="000000"/>
          <w:sz w:val="18"/>
          <w:szCs w:val="18"/>
        </w:rPr>
        <w:t> </w:t>
      </w:r>
      <w:r>
        <w:rPr>
          <w:rFonts w:ascii="Verdana" w:hAnsi="Verdana"/>
          <w:color w:val="000000"/>
          <w:sz w:val="18"/>
          <w:szCs w:val="18"/>
        </w:rPr>
        <w:t>сектора освящена в работах таких ученых, как М.Ф.</w:t>
      </w:r>
      <w:r>
        <w:rPr>
          <w:rStyle w:val="WW8Num2z0"/>
          <w:rFonts w:ascii="Verdana" w:hAnsi="Verdana"/>
          <w:color w:val="000000"/>
          <w:sz w:val="18"/>
          <w:szCs w:val="18"/>
        </w:rPr>
        <w:t> </w:t>
      </w:r>
      <w:r>
        <w:rPr>
          <w:rStyle w:val="WW8Num3z0"/>
          <w:rFonts w:ascii="Verdana" w:hAnsi="Verdana"/>
          <w:color w:val="4682B4"/>
          <w:sz w:val="18"/>
          <w:szCs w:val="18"/>
        </w:rPr>
        <w:t>Бычков</w:t>
      </w:r>
      <w:r>
        <w:rPr>
          <w:rFonts w:ascii="Verdana" w:hAnsi="Verdana"/>
          <w:color w:val="000000"/>
          <w:sz w:val="18"/>
          <w:szCs w:val="18"/>
        </w:rPr>
        <w:t>, Н.Г. Белов, В.В. Гальцов, И.Е.</w:t>
      </w:r>
      <w:r>
        <w:rPr>
          <w:rStyle w:val="WW8Num2z0"/>
          <w:rFonts w:ascii="Verdana" w:hAnsi="Verdana"/>
          <w:color w:val="000000"/>
          <w:sz w:val="18"/>
          <w:szCs w:val="18"/>
        </w:rPr>
        <w:t> </w:t>
      </w:r>
      <w:r>
        <w:rPr>
          <w:rStyle w:val="WW8Num3z0"/>
          <w:rFonts w:ascii="Verdana" w:hAnsi="Verdana"/>
          <w:color w:val="4682B4"/>
          <w:sz w:val="18"/>
          <w:szCs w:val="18"/>
        </w:rPr>
        <w:t>Глушков</w:t>
      </w:r>
      <w:r>
        <w:rPr>
          <w:rFonts w:ascii="Verdana" w:hAnsi="Verdana"/>
          <w:color w:val="000000"/>
          <w:sz w:val="18"/>
          <w:szCs w:val="18"/>
        </w:rPr>
        <w:t>, М.Г. Зайцев, В.М. Елкин, В.Э.</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С.М. Козлов,</w:t>
      </w:r>
    </w:p>
    <w:p w14:paraId="54468F13"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Н.П.</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Г.М. Лисович, М.Ф. Овсийчук, Е.В.</w:t>
      </w:r>
      <w:r>
        <w:rPr>
          <w:rStyle w:val="WW8Num2z0"/>
          <w:rFonts w:ascii="Verdana" w:hAnsi="Verdana"/>
          <w:color w:val="000000"/>
          <w:sz w:val="18"/>
          <w:szCs w:val="18"/>
        </w:rPr>
        <w:t> </w:t>
      </w:r>
      <w:r>
        <w:rPr>
          <w:rStyle w:val="WW8Num3z0"/>
          <w:rFonts w:ascii="Verdana" w:hAnsi="Verdana"/>
          <w:color w:val="4682B4"/>
          <w:sz w:val="18"/>
          <w:szCs w:val="18"/>
        </w:rPr>
        <w:t>Пономаренко</w:t>
      </w:r>
      <w:r>
        <w:rPr>
          <w:rFonts w:ascii="Verdana" w:hAnsi="Verdana"/>
          <w:color w:val="000000"/>
          <w:sz w:val="18"/>
          <w:szCs w:val="18"/>
        </w:rPr>
        <w:t>, И.Ю. Ткаченко, Л.И.Хоружий, С.Г.</w:t>
      </w:r>
      <w:r>
        <w:rPr>
          <w:rStyle w:val="WW8Num2z0"/>
          <w:rFonts w:ascii="Verdana" w:hAnsi="Verdana"/>
          <w:color w:val="000000"/>
          <w:sz w:val="18"/>
          <w:szCs w:val="18"/>
        </w:rPr>
        <w:t> </w:t>
      </w:r>
      <w:r>
        <w:rPr>
          <w:rStyle w:val="WW8Num3z0"/>
          <w:rFonts w:ascii="Verdana" w:hAnsi="Verdana"/>
          <w:color w:val="4682B4"/>
          <w:sz w:val="18"/>
          <w:szCs w:val="18"/>
        </w:rPr>
        <w:t>Чеглакова</w:t>
      </w:r>
      <w:r>
        <w:rPr>
          <w:rStyle w:val="WW8Num2z0"/>
          <w:rFonts w:ascii="Verdana" w:hAnsi="Verdana"/>
          <w:color w:val="000000"/>
          <w:sz w:val="18"/>
          <w:szCs w:val="18"/>
        </w:rPr>
        <w:t> </w:t>
      </w:r>
      <w:r>
        <w:rPr>
          <w:rFonts w:ascii="Verdana" w:hAnsi="Verdana"/>
          <w:color w:val="000000"/>
          <w:sz w:val="18"/>
          <w:szCs w:val="18"/>
        </w:rPr>
        <w:t>и другие.</w:t>
      </w:r>
    </w:p>
    <w:p w14:paraId="31EB9CE7"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Круг вопросов, затрагивающих проблемы</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бухгалтерского и налогового учета, рассматривался отечественными и зарубежными учеными: Р.Л.</w:t>
      </w:r>
      <w:r>
        <w:rPr>
          <w:rStyle w:val="WW8Num2z0"/>
          <w:rFonts w:ascii="Verdana" w:hAnsi="Verdana"/>
          <w:color w:val="000000"/>
          <w:sz w:val="18"/>
          <w:szCs w:val="18"/>
        </w:rPr>
        <w:t> </w:t>
      </w:r>
      <w:r>
        <w:rPr>
          <w:rStyle w:val="WW8Num3z0"/>
          <w:rFonts w:ascii="Verdana" w:hAnsi="Verdana"/>
          <w:color w:val="4682B4"/>
          <w:sz w:val="18"/>
          <w:szCs w:val="18"/>
        </w:rPr>
        <w:t>Акофф</w:t>
      </w:r>
      <w:r>
        <w:rPr>
          <w:rFonts w:ascii="Verdana" w:hAnsi="Verdana"/>
          <w:color w:val="000000"/>
          <w:sz w:val="18"/>
          <w:szCs w:val="18"/>
        </w:rPr>
        <w:t>, A.C. Бакаев, П.С. Безруких, О.Н.</w:t>
      </w:r>
      <w:r>
        <w:rPr>
          <w:rStyle w:val="WW8Num2z0"/>
          <w:rFonts w:ascii="Verdana" w:hAnsi="Verdana"/>
          <w:color w:val="000000"/>
          <w:sz w:val="18"/>
          <w:szCs w:val="18"/>
        </w:rPr>
        <w:t> </w:t>
      </w:r>
      <w:r>
        <w:rPr>
          <w:rStyle w:val="WW8Num3z0"/>
          <w:rFonts w:ascii="Verdana" w:hAnsi="Verdana"/>
          <w:color w:val="4682B4"/>
          <w:sz w:val="18"/>
          <w:szCs w:val="18"/>
        </w:rPr>
        <w:t>Берг</w:t>
      </w:r>
      <w:r>
        <w:rPr>
          <w:rFonts w:ascii="Verdana" w:hAnsi="Verdana"/>
          <w:color w:val="000000"/>
          <w:sz w:val="18"/>
          <w:szCs w:val="18"/>
        </w:rPr>
        <w:t>, A.B. Брызгалин, В.В. Ковалев, В.Я.</w:t>
      </w:r>
      <w:r>
        <w:rPr>
          <w:rStyle w:val="WW8Num2z0"/>
          <w:rFonts w:ascii="Verdana" w:hAnsi="Verdana"/>
          <w:color w:val="000000"/>
          <w:sz w:val="18"/>
          <w:szCs w:val="18"/>
        </w:rPr>
        <w:t> </w:t>
      </w:r>
      <w:r>
        <w:rPr>
          <w:rStyle w:val="WW8Num3z0"/>
          <w:rFonts w:ascii="Verdana" w:hAnsi="Verdana"/>
          <w:color w:val="4682B4"/>
          <w:sz w:val="18"/>
          <w:szCs w:val="18"/>
        </w:rPr>
        <w:t>Кожинов</w:t>
      </w:r>
      <w:r>
        <w:rPr>
          <w:rFonts w:ascii="Verdana" w:hAnsi="Verdana"/>
          <w:color w:val="000000"/>
          <w:sz w:val="18"/>
          <w:szCs w:val="18"/>
        </w:rPr>
        <w:t>, М.В. Мельник, М.Р. Мэтьюс, С.А.Николаева, В.Д.</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Е.В. Оломская, В.Ф. Палий, Л.В.</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Я.В.Соколов, И.Р. Сухарев, Т.</w:t>
      </w:r>
      <w:r>
        <w:rPr>
          <w:rStyle w:val="WW8Num2z0"/>
          <w:rFonts w:ascii="Verdana" w:hAnsi="Verdana"/>
          <w:color w:val="000000"/>
          <w:sz w:val="18"/>
          <w:szCs w:val="18"/>
        </w:rPr>
        <w:t> </w:t>
      </w:r>
      <w:r>
        <w:rPr>
          <w:rStyle w:val="WW8Num3z0"/>
          <w:rFonts w:ascii="Verdana" w:hAnsi="Verdana"/>
          <w:color w:val="4682B4"/>
          <w:sz w:val="18"/>
          <w:szCs w:val="18"/>
        </w:rPr>
        <w:t>Юткина</w:t>
      </w:r>
      <w:r>
        <w:rPr>
          <w:rStyle w:val="WW8Num2z0"/>
          <w:rFonts w:ascii="Verdana" w:hAnsi="Verdana"/>
          <w:color w:val="000000"/>
          <w:sz w:val="18"/>
          <w:szCs w:val="18"/>
        </w:rPr>
        <w:t> </w:t>
      </w:r>
      <w:r>
        <w:rPr>
          <w:rFonts w:ascii="Verdana" w:hAnsi="Verdana"/>
          <w:color w:val="000000"/>
          <w:sz w:val="18"/>
          <w:szCs w:val="18"/>
        </w:rPr>
        <w:t>и другими.</w:t>
      </w:r>
    </w:p>
    <w:p w14:paraId="36EF0AF5"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Оценивая научный вклад вышеназванных ученых, следует отметить, что в отечественной науке до настоящего времени отсутствуют исследования, комплексно охватывающие организационно-методические проблемы учета и налогообложения прибыли в условиях динамичности процессов развития рыночной экономики. Требует разработки учетно-аналитическое обеспечение формирования налогооблагаемой прибыли, учитывающее</w:t>
      </w:r>
      <w:r>
        <w:rPr>
          <w:rStyle w:val="WW8Num2z0"/>
          <w:rFonts w:ascii="Verdana" w:hAnsi="Verdana"/>
          <w:color w:val="000000"/>
          <w:sz w:val="18"/>
          <w:szCs w:val="18"/>
        </w:rPr>
        <w:t> </w:t>
      </w:r>
      <w:r>
        <w:rPr>
          <w:rStyle w:val="WW8Num3z0"/>
          <w:rFonts w:ascii="Verdana" w:hAnsi="Verdana"/>
          <w:color w:val="4682B4"/>
          <w:sz w:val="18"/>
          <w:szCs w:val="18"/>
        </w:rPr>
        <w:t>отраслевую</w:t>
      </w:r>
      <w:r>
        <w:rPr>
          <w:rFonts w:ascii="Verdana" w:hAnsi="Verdana"/>
          <w:color w:val="000000"/>
          <w:sz w:val="18"/>
          <w:szCs w:val="18"/>
        </w:rPr>
        <w:t>специфику предприятий, определяющее его структуру, состав внутренней</w:t>
      </w:r>
      <w:r>
        <w:rPr>
          <w:rStyle w:val="WW8Num2z0"/>
          <w:rFonts w:ascii="Verdana" w:hAnsi="Verdana"/>
          <w:color w:val="000000"/>
          <w:sz w:val="18"/>
          <w:szCs w:val="18"/>
        </w:rPr>
        <w:t> </w:t>
      </w:r>
      <w:r>
        <w:rPr>
          <w:rStyle w:val="WW8Num3z0"/>
          <w:rFonts w:ascii="Verdana" w:hAnsi="Verdana"/>
          <w:color w:val="4682B4"/>
          <w:sz w:val="18"/>
          <w:szCs w:val="18"/>
        </w:rPr>
        <w:t>учетной</w:t>
      </w:r>
      <w:r>
        <w:rPr>
          <w:rFonts w:ascii="Verdana" w:hAnsi="Verdana"/>
          <w:color w:val="000000"/>
          <w:sz w:val="18"/>
          <w:szCs w:val="18"/>
        </w:rPr>
        <w:t>, отчетной и аналитической документации.</w:t>
      </w:r>
    </w:p>
    <w:p w14:paraId="0B8425F5"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а также потребность в комплексном подходе к разработке учетно-аналитического обеспечения формирования налогооблагаемой прибыли в</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мясоперерабатывающих</w:t>
      </w:r>
      <w:r>
        <w:rPr>
          <w:rStyle w:val="WW8Num2z0"/>
          <w:rFonts w:ascii="Verdana" w:hAnsi="Verdana"/>
          <w:color w:val="000000"/>
          <w:sz w:val="18"/>
          <w:szCs w:val="18"/>
        </w:rPr>
        <w:t> </w:t>
      </w:r>
      <w:r>
        <w:rPr>
          <w:rFonts w:ascii="Verdana" w:hAnsi="Verdana"/>
          <w:color w:val="000000"/>
          <w:sz w:val="18"/>
          <w:szCs w:val="18"/>
        </w:rPr>
        <w:t>организациях предопределили выбор темы исследования, постановку его цели и задач.</w:t>
      </w:r>
    </w:p>
    <w:p w14:paraId="67B0F062"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теоретическое обоснование и разработка методических и практических рекомендаций по созданию учетно-аналитического обеспечения формирования налогооблагаемой прибыли, необходимого для правильного</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налоговой базы и суммы</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а также выявления и оценки возможных финансовых потерь, вызванных нарушением налогового законодательства.</w:t>
      </w:r>
    </w:p>
    <w:p w14:paraId="0A02CB47"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сформулированной цели были поставлены и решены следующие задачи исследования:</w:t>
      </w:r>
    </w:p>
    <w:p w14:paraId="283D16F2"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-исследовать принципы построения учетно-аналитической системы организации в аспекте взаимодействия ее учетной, регламентной и аналитической подсистем с целью определения сущности и содержания дефиниции «учетно-аналитическое обеспечение формирования налогооблагаемой прибыли»;</w:t>
      </w:r>
    </w:p>
    <w:p w14:paraId="4AA60593"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-исследовать, систематизировать и уточнить различия между</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Style w:val="WW8Num2z0"/>
          <w:rFonts w:ascii="Verdana" w:hAnsi="Verdana"/>
          <w:color w:val="000000"/>
          <w:sz w:val="18"/>
          <w:szCs w:val="18"/>
        </w:rPr>
        <w:t> </w:t>
      </w:r>
      <w:r>
        <w:rPr>
          <w:rFonts w:ascii="Verdana" w:hAnsi="Verdana"/>
          <w:color w:val="000000"/>
          <w:sz w:val="18"/>
          <w:szCs w:val="18"/>
        </w:rPr>
        <w:t>и налоговым учетом, применительно к формированию финансового результата в целях налогообложения прибыли и в целях бухгалтерского учета;</w:t>
      </w:r>
    </w:p>
    <w:p w14:paraId="5E30B310"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-обосновать и сформулировать рекомендации по формированию локального нормативного акта организации, определяющего принципы и порядок ведения налогового учета в мясоперерабатывающих организациях;</w:t>
      </w:r>
    </w:p>
    <w:p w14:paraId="0D5264C7"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-разработать соответствующее</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обеспечение формирования налогооблагаемой прибыли в мясоперерабатывающих организациях;</w:t>
      </w:r>
    </w:p>
    <w:p w14:paraId="2CF0D25A"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-усовершенствовать методику формирования налогооблагаемой прибыли, ориентированную на использование информации единой учетно-аналитической системы</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мясоперерабатывающей</w:t>
      </w:r>
      <w:r>
        <w:rPr>
          <w:rStyle w:val="WW8Num2z0"/>
          <w:rFonts w:ascii="Verdana" w:hAnsi="Verdana"/>
          <w:color w:val="000000"/>
          <w:sz w:val="18"/>
          <w:szCs w:val="18"/>
        </w:rPr>
        <w:t> </w:t>
      </w:r>
      <w:r>
        <w:rPr>
          <w:rFonts w:ascii="Verdana" w:hAnsi="Verdana"/>
          <w:color w:val="000000"/>
          <w:sz w:val="18"/>
          <w:szCs w:val="18"/>
        </w:rPr>
        <w:t>организации;</w:t>
      </w:r>
    </w:p>
    <w:p w14:paraId="2DC2990B"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-выявить факторы, влияющие на формирование финансового результата деятельности организации и предложить методику анализа финансового результата, основанную на применении системы формализованных показателей.</w:t>
      </w:r>
    </w:p>
    <w:p w14:paraId="1D760660"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проведенного исследования соответствует пункту 1.7.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(финансовый, управленческий, налоговый и др.) учет в организациях различных организационно-правовых форм, всех сфер и отраслей», пункту 1.8. «Особенности формирования</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(финансовой, управленческой, налоговой и др.)</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по отраслям, территориям и другим</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хозяйственной деятельности»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(экономические науки) по специальности 08.00.12 «</w:t>
      </w:r>
      <w:r>
        <w:rPr>
          <w:rStyle w:val="WW8Num3z0"/>
          <w:rFonts w:ascii="Verdana" w:hAnsi="Verdana"/>
          <w:color w:val="4682B4"/>
          <w:sz w:val="18"/>
          <w:szCs w:val="18"/>
        </w:rPr>
        <w:t>Бухгалтерский учет, статистика</w:t>
      </w:r>
      <w:r>
        <w:rPr>
          <w:rFonts w:ascii="Verdana" w:hAnsi="Verdana"/>
          <w:color w:val="000000"/>
          <w:sz w:val="18"/>
          <w:szCs w:val="18"/>
        </w:rPr>
        <w:t>».</w:t>
      </w:r>
    </w:p>
    <w:p w14:paraId="53DF605F"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являются системы учета и налогообложения прибыли организаций мясоперерабатывающей отрасли, учетно-аналитическое обеспечение формирования налогооблагаемой прибыли данных организаций.</w:t>
      </w:r>
    </w:p>
    <w:p w14:paraId="3B811200"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являются совокупность теоретических, организационно-методических и практических вопросов, определяющих порядок учета и анализа налогооблагаемой прибыли.</w:t>
      </w:r>
    </w:p>
    <w:p w14:paraId="619C5CA5"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методической основой исследования послужили классические и современные труды отечественных и зарубежных ученых, освещающих проблемы развития бухгалтерского и налогового учета прибыли, влияющие на результаты деятельности организаций. В процессе исследования были использованы законодательные акты и иные нормативные документы по предмету исследования; российские и международные стандарты по</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и отчетности; научно-методическая литература; периодические издания; материалы научно-практических конференций и семинаров.</w:t>
      </w:r>
    </w:p>
    <w:p w14:paraId="469B0D31"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диссертационного исследования использовались общенаучные методы исследования, такие как системный, логический и сравнительный анализ, обобщение, синтез, моделирование, экономический анализ, системный подход; в практической части исследования использовались расчетно-аналитические методы, а также специальные приемы и процедуры бухгалтерского учета (оценка,</w:t>
      </w:r>
      <w:r>
        <w:rPr>
          <w:rStyle w:val="WW8Num2z0"/>
          <w:rFonts w:ascii="Verdana" w:hAnsi="Verdana"/>
          <w:color w:val="000000"/>
          <w:sz w:val="18"/>
          <w:szCs w:val="18"/>
        </w:rPr>
        <w:t> </w:t>
      </w:r>
      <w:r>
        <w:rPr>
          <w:rStyle w:val="WW8Num3z0"/>
          <w:rFonts w:ascii="Verdana" w:hAnsi="Verdana"/>
          <w:color w:val="4682B4"/>
          <w:sz w:val="18"/>
          <w:szCs w:val="18"/>
        </w:rPr>
        <w:t>униграфическая</w:t>
      </w:r>
      <w:r>
        <w:rPr>
          <w:rStyle w:val="WW8Num2z0"/>
          <w:rFonts w:ascii="Verdana" w:hAnsi="Verdana"/>
          <w:color w:val="000000"/>
          <w:sz w:val="18"/>
          <w:szCs w:val="18"/>
        </w:rPr>
        <w:t> </w:t>
      </w:r>
      <w:r>
        <w:rPr>
          <w:rFonts w:ascii="Verdana" w:hAnsi="Verdana"/>
          <w:color w:val="000000"/>
          <w:sz w:val="18"/>
          <w:szCs w:val="18"/>
        </w:rPr>
        <w:t>и диграфическая записи, документирование,</w:t>
      </w:r>
      <w:r>
        <w:rPr>
          <w:rStyle w:val="WW8Num2z0"/>
          <w:rFonts w:ascii="Verdana" w:hAnsi="Verdana"/>
          <w:color w:val="000000"/>
          <w:sz w:val="18"/>
          <w:szCs w:val="18"/>
        </w:rPr>
        <w:t> </w:t>
      </w:r>
      <w:r>
        <w:rPr>
          <w:rStyle w:val="WW8Num3z0"/>
          <w:rFonts w:ascii="Verdana" w:hAnsi="Verdana"/>
          <w:color w:val="4682B4"/>
          <w:sz w:val="18"/>
          <w:szCs w:val="18"/>
        </w:rPr>
        <w:t>балансовое</w:t>
      </w:r>
      <w:r>
        <w:rPr>
          <w:rStyle w:val="WW8Num2z0"/>
          <w:rFonts w:ascii="Verdana" w:hAnsi="Verdana"/>
          <w:color w:val="000000"/>
          <w:sz w:val="18"/>
          <w:szCs w:val="18"/>
        </w:rPr>
        <w:t> </w:t>
      </w:r>
      <w:r>
        <w:rPr>
          <w:rFonts w:ascii="Verdana" w:hAnsi="Verdana"/>
          <w:color w:val="000000"/>
          <w:sz w:val="18"/>
          <w:szCs w:val="18"/>
        </w:rPr>
        <w:t>обобщение).</w:t>
      </w:r>
    </w:p>
    <w:p w14:paraId="4555F62E"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информационного обеспечения исследования послужили законодательные и нормативно-правовые акты Российской Федерации, указы Президента Российской Федерации, постановления и программные документы Правительства Российской Федерации, данные официальной статистики России, аналитико-статистические обзоры, справочные материалы, а также материалы периодической печати, Интернета, монографические исследования, данные научно-практических конференций, судебная практика решения налоговых споров. В ходе исследования использовались данные первичных учетных документов, регистров аналитического и синтетического учета,</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налоговая отчетность, внутренние документы организации.</w:t>
      </w:r>
    </w:p>
    <w:p w14:paraId="0DD21356"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теоретическом обосновании и разработке методических и практических рекомендаций по созданию учетно-аналитического обеспечения формирования налогооблагаемой прибыли в</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учетно-аналитической системе, что подтверждается следующими научными результатами, выносимыми на защиту:</w:t>
      </w:r>
    </w:p>
    <w:p w14:paraId="4F3C8ECD"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Дана авторская трактовка дефиниции «учетно-аналитическое обеспечение формирования налогооблагаемой прибыли», как процессу сбора, формирования, обработки и передачи информации, необходимой для расчета налогооблагаемой прибыли и совокупности методов экономического анализа, направленных на оценку и своевременное выявление негативных факторов, влияющих на финансовый результат, что позволяет</w:t>
      </w:r>
      <w:r>
        <w:rPr>
          <w:rStyle w:val="WW8Num2z0"/>
          <w:rFonts w:ascii="Verdana" w:hAnsi="Verdana"/>
          <w:color w:val="000000"/>
          <w:sz w:val="18"/>
          <w:szCs w:val="18"/>
        </w:rPr>
        <w:t> </w:t>
      </w:r>
      <w:r>
        <w:rPr>
          <w:rStyle w:val="WW8Num3z0"/>
          <w:rFonts w:ascii="Verdana" w:hAnsi="Verdana"/>
          <w:color w:val="4682B4"/>
          <w:sz w:val="18"/>
          <w:szCs w:val="18"/>
        </w:rPr>
        <w:t>интегрировать</w:t>
      </w:r>
      <w:r>
        <w:rPr>
          <w:rFonts w:ascii="Verdana" w:hAnsi="Verdana"/>
          <w:color w:val="000000"/>
          <w:sz w:val="18"/>
          <w:szCs w:val="18"/>
        </w:rPr>
        <w:t>бухгалтерскую, налоговую и аналитическую подсистемы в единую систему учетно-аналитического обеспечения формирования налогооблагаемой прибыли и обосновывать рекомендации по их совершенствованию на основе развития методик учета и анализа, используемых</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мясоперерабатывающими</w:t>
      </w:r>
      <w:r>
        <w:rPr>
          <w:rStyle w:val="WW8Num2z0"/>
          <w:rFonts w:ascii="Verdana" w:hAnsi="Verdana"/>
          <w:color w:val="000000"/>
          <w:sz w:val="18"/>
          <w:szCs w:val="18"/>
        </w:rPr>
        <w:t> </w:t>
      </w:r>
      <w:r>
        <w:rPr>
          <w:rFonts w:ascii="Verdana" w:hAnsi="Verdana"/>
          <w:color w:val="000000"/>
          <w:sz w:val="18"/>
          <w:szCs w:val="18"/>
        </w:rPr>
        <w:t>организациями.</w:t>
      </w:r>
    </w:p>
    <w:p w14:paraId="613F3007"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Систематизирована и дополнена классификация различий, возникающих при формировании бухгалтерской и налогооблагаемой прибыли, новым классификационным признаком «формирование финансового результата при резком изменении</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рынка», что позволило обосновать и разработать рекомендации по сближению бухгалтерской и налоговой подсистем учетно-аналитической системы налогооблагаемой прибыли, а также учитывать</w:t>
      </w:r>
      <w:r>
        <w:rPr>
          <w:rStyle w:val="WW8Num2z0"/>
          <w:rFonts w:ascii="Verdana" w:hAnsi="Verdana"/>
          <w:color w:val="000000"/>
          <w:sz w:val="18"/>
          <w:szCs w:val="18"/>
        </w:rPr>
        <w:t> </w:t>
      </w:r>
      <w:r>
        <w:rPr>
          <w:rStyle w:val="WW8Num3z0"/>
          <w:rFonts w:ascii="Verdana" w:hAnsi="Verdana"/>
          <w:color w:val="4682B4"/>
          <w:sz w:val="18"/>
          <w:szCs w:val="18"/>
        </w:rPr>
        <w:t>конъюнктурный</w:t>
      </w:r>
      <w:r>
        <w:rPr>
          <w:rStyle w:val="WW8Num2z0"/>
          <w:rFonts w:ascii="Verdana" w:hAnsi="Verdana"/>
          <w:color w:val="000000"/>
          <w:sz w:val="18"/>
          <w:szCs w:val="18"/>
        </w:rPr>
        <w:t> </w:t>
      </w:r>
      <w:r>
        <w:rPr>
          <w:rFonts w:ascii="Verdana" w:hAnsi="Verdana"/>
          <w:color w:val="000000"/>
          <w:sz w:val="18"/>
          <w:szCs w:val="18"/>
        </w:rPr>
        <w:t>фактор при прогнозировании прибыли,</w:t>
      </w:r>
      <w:r>
        <w:rPr>
          <w:rStyle w:val="WW8Num2z0"/>
          <w:rFonts w:ascii="Verdana" w:hAnsi="Verdana"/>
          <w:color w:val="000000"/>
          <w:sz w:val="18"/>
          <w:szCs w:val="18"/>
        </w:rPr>
        <w:t> </w:t>
      </w:r>
      <w:r>
        <w:rPr>
          <w:rStyle w:val="WW8Num3z0"/>
          <w:rFonts w:ascii="Verdana" w:hAnsi="Verdana"/>
          <w:color w:val="4682B4"/>
          <w:sz w:val="18"/>
          <w:szCs w:val="18"/>
        </w:rPr>
        <w:t>резервировании</w:t>
      </w:r>
      <w:r>
        <w:rPr>
          <w:rStyle w:val="WW8Num2z0"/>
          <w:rFonts w:ascii="Verdana" w:hAnsi="Verdana"/>
          <w:color w:val="000000"/>
          <w:sz w:val="18"/>
          <w:szCs w:val="18"/>
        </w:rPr>
        <w:t> </w:t>
      </w:r>
      <w:r>
        <w:rPr>
          <w:rFonts w:ascii="Verdana" w:hAnsi="Verdana"/>
          <w:color w:val="000000"/>
          <w:sz w:val="18"/>
          <w:szCs w:val="18"/>
        </w:rPr>
        <w:t>части нераспределенной прибыли и принятии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собственниками организации в условиях нестабильной экономической ситуации.</w:t>
      </w:r>
    </w:p>
    <w:p w14:paraId="5022696A"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Разработан проект внутреннего стандарта «</w:t>
      </w:r>
      <w:r>
        <w:rPr>
          <w:rStyle w:val="WW8Num3z0"/>
          <w:rFonts w:ascii="Verdana" w:hAnsi="Verdana"/>
          <w:color w:val="4682B4"/>
          <w:sz w:val="18"/>
          <w:szCs w:val="18"/>
        </w:rPr>
        <w:t>Ведение налогового учета в организации</w:t>
      </w:r>
      <w:r>
        <w:rPr>
          <w:rFonts w:ascii="Verdana" w:hAnsi="Verdana"/>
          <w:color w:val="000000"/>
          <w:sz w:val="18"/>
          <w:szCs w:val="18"/>
        </w:rPr>
        <w:t>», в котором сформулированы цели, принципы и порядок организации налогового учета на предприятии, установлены необходимые требования, допустимые способы ведения налогового учета, объем применения стандарта и регламент взаимосвязи бухгалтерского и налогового учета в единой информационной системе мясоперерабатывающих организаций. Использование стандарта обеспечит внутренних пользователей релевантной информацией для контроля над правильностью исчисления, полнотой и</w:t>
      </w:r>
      <w:r>
        <w:rPr>
          <w:rStyle w:val="WW8Num2z0"/>
          <w:rFonts w:ascii="Verdana" w:hAnsi="Verdana"/>
          <w:color w:val="000000"/>
          <w:sz w:val="18"/>
          <w:szCs w:val="18"/>
        </w:rPr>
        <w:t> </w:t>
      </w:r>
      <w:r>
        <w:rPr>
          <w:rStyle w:val="WW8Num3z0"/>
          <w:rFonts w:ascii="Verdana" w:hAnsi="Verdana"/>
          <w:color w:val="4682B4"/>
          <w:sz w:val="18"/>
          <w:szCs w:val="18"/>
        </w:rPr>
        <w:t>своевременностью</w:t>
      </w:r>
      <w:r>
        <w:rPr>
          <w:rStyle w:val="WW8Num2z0"/>
          <w:rFonts w:ascii="Verdana" w:hAnsi="Verdana"/>
          <w:color w:val="000000"/>
          <w:sz w:val="18"/>
          <w:szCs w:val="18"/>
        </w:rPr>
        <w:t> </w:t>
      </w:r>
      <w:r>
        <w:rPr>
          <w:rFonts w:ascii="Verdana" w:hAnsi="Verdana"/>
          <w:color w:val="000000"/>
          <w:sz w:val="18"/>
          <w:szCs w:val="18"/>
        </w:rPr>
        <w:t>уплаты налогов в бюджет.</w:t>
      </w:r>
    </w:p>
    <w:p w14:paraId="5332DE6C"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Разработан комплекс учетных документов налогооблагаемой прибыли для мясоперерабатывающих организаций, сгруппированный в «</w:t>
      </w:r>
      <w:r>
        <w:rPr>
          <w:rStyle w:val="WW8Num3z0"/>
          <w:rFonts w:ascii="Verdana" w:hAnsi="Verdana"/>
          <w:color w:val="4682B4"/>
          <w:sz w:val="18"/>
          <w:szCs w:val="18"/>
        </w:rPr>
        <w:t>Альбом регистров налогового учета</w:t>
      </w:r>
      <w:r>
        <w:rPr>
          <w:rFonts w:ascii="Verdana" w:hAnsi="Verdana"/>
          <w:color w:val="000000"/>
          <w:sz w:val="18"/>
          <w:szCs w:val="18"/>
        </w:rPr>
        <w:t>», включающий шесть взаимосвязанных блоков аналитических, синтетических и</w:t>
      </w:r>
      <w:r>
        <w:rPr>
          <w:rStyle w:val="WW8Num2z0"/>
          <w:rFonts w:ascii="Verdana" w:hAnsi="Verdana"/>
          <w:color w:val="000000"/>
          <w:sz w:val="18"/>
          <w:szCs w:val="18"/>
        </w:rPr>
        <w:t> </w:t>
      </w:r>
      <w:r>
        <w:rPr>
          <w:rStyle w:val="WW8Num3z0"/>
          <w:rFonts w:ascii="Verdana" w:hAnsi="Verdana"/>
          <w:color w:val="4682B4"/>
          <w:sz w:val="18"/>
          <w:szCs w:val="18"/>
        </w:rPr>
        <w:t>сводных</w:t>
      </w:r>
      <w:r>
        <w:rPr>
          <w:rStyle w:val="WW8Num2z0"/>
          <w:rFonts w:ascii="Verdana" w:hAnsi="Verdana"/>
          <w:color w:val="000000"/>
          <w:sz w:val="18"/>
          <w:szCs w:val="18"/>
        </w:rPr>
        <w:t> </w:t>
      </w:r>
      <w:r>
        <w:rPr>
          <w:rFonts w:ascii="Verdana" w:hAnsi="Verdana"/>
          <w:color w:val="000000"/>
          <w:sz w:val="18"/>
          <w:szCs w:val="18"/>
        </w:rPr>
        <w:t>регистров налогового учета, которые рекомендуется использовать в качестве информационной базы анализа и контроля за формированием налогооблагаемой прибыли. Систематизированные показатели в рекомендуемом «</w:t>
      </w:r>
      <w:r>
        <w:rPr>
          <w:rStyle w:val="WW8Num3z0"/>
          <w:rFonts w:ascii="Verdana" w:hAnsi="Verdana"/>
          <w:color w:val="4682B4"/>
          <w:sz w:val="18"/>
          <w:szCs w:val="18"/>
        </w:rPr>
        <w:t>Альбоме</w:t>
      </w:r>
      <w:r>
        <w:rPr>
          <w:rFonts w:ascii="Verdana" w:hAnsi="Verdana"/>
          <w:color w:val="000000"/>
          <w:sz w:val="18"/>
          <w:szCs w:val="18"/>
        </w:rPr>
        <w:t>» позволят усовершенствовать методику расчета налогооблагаемой прибыли.</w:t>
      </w:r>
    </w:p>
    <w:p w14:paraId="618BCA0C"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Усовершенствована методика расчета налогооблагаемой прибыли, ориентированная на использование информации единой учетно-аналитической системы организации, которая включает шесть этапов: 1) формирование доходов; 2) формирование расходов; 3) формирование налоговой базы по отдельным операциям; 4) определение налоговой базы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5) установление взаимосвязи учетных систем на основе</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18/02; 6) расчет текущего налога на</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Данный систематизированный подход позволит упростить расчет налогооблагаемой прибыли в мясоперерабатывающих организациях и поможет осуществлять последующий контроль и анализ введенных данных в единую учетно-аналитическую систему организации. Отличительной особенностью данной методики является включение этапа установления взаимосвязи между системами учета, предполагающий сравнение</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Fonts w:ascii="Verdana" w:hAnsi="Verdana"/>
          <w:color w:val="000000"/>
          <w:sz w:val="18"/>
          <w:szCs w:val="18"/>
        </w:rPr>
        <w:t>, налоговых доходов и расходов на основе разработанных налоговых регистров, выявление возможных расхождений в показателях и формирование по результатам отклонений аналитических данных, для отражения постоянных и отложенных налоговых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w:t>
      </w:r>
    </w:p>
    <w:p w14:paraId="4AD30F04"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Дополнена классификация факторов, влияющих на формирование финансового результата признаком возможных финансовых потерь при нарушении налогового законодательства, и предложена методика их анализа, основанная на применении системы формализованных показателей, характеризующих: уровень налоговой нагрузки, наличие или отсутствие</w:t>
      </w:r>
      <w:r>
        <w:rPr>
          <w:rStyle w:val="WW8Num2z0"/>
          <w:rFonts w:ascii="Verdana" w:hAnsi="Verdana"/>
          <w:color w:val="000000"/>
          <w:sz w:val="18"/>
          <w:szCs w:val="18"/>
        </w:rPr>
        <w:t> </w:t>
      </w:r>
      <w:r>
        <w:rPr>
          <w:rStyle w:val="WW8Num3z0"/>
          <w:rFonts w:ascii="Verdana" w:hAnsi="Verdana"/>
          <w:color w:val="4682B4"/>
          <w:sz w:val="18"/>
          <w:szCs w:val="18"/>
        </w:rPr>
        <w:t>убытков</w:t>
      </w:r>
      <w:r>
        <w:rPr>
          <w:rStyle w:val="WW8Num2z0"/>
          <w:rFonts w:ascii="Verdana" w:hAnsi="Verdana"/>
          <w:color w:val="000000"/>
          <w:sz w:val="18"/>
          <w:szCs w:val="18"/>
        </w:rPr>
        <w:t> </w:t>
      </w:r>
      <w:r>
        <w:rPr>
          <w:rFonts w:ascii="Verdana" w:hAnsi="Verdana"/>
          <w:color w:val="000000"/>
          <w:sz w:val="18"/>
          <w:szCs w:val="18"/>
        </w:rPr>
        <w:t>в налоговой и бухгалтерской отчетности, доли</w:t>
      </w:r>
      <w:r>
        <w:rPr>
          <w:rStyle w:val="WW8Num2z0"/>
          <w:rFonts w:ascii="Verdana" w:hAnsi="Verdana"/>
          <w:color w:val="000000"/>
          <w:sz w:val="18"/>
          <w:szCs w:val="18"/>
        </w:rPr>
        <w:t> </w:t>
      </w:r>
      <w:r>
        <w:rPr>
          <w:rStyle w:val="WW8Num3z0"/>
          <w:rFonts w:ascii="Verdana" w:hAnsi="Verdana"/>
          <w:color w:val="4682B4"/>
          <w:sz w:val="18"/>
          <w:szCs w:val="18"/>
        </w:rPr>
        <w:t>вычета</w:t>
      </w:r>
      <w:r>
        <w:rPr>
          <w:rStyle w:val="WW8Num2z0"/>
          <w:rFonts w:ascii="Verdana" w:hAnsi="Verdana"/>
          <w:color w:val="000000"/>
          <w:sz w:val="18"/>
          <w:szCs w:val="18"/>
        </w:rPr>
        <w:t> </w:t>
      </w:r>
      <w:r>
        <w:rPr>
          <w:rFonts w:ascii="Verdana" w:hAnsi="Verdana"/>
          <w:color w:val="000000"/>
          <w:sz w:val="18"/>
          <w:szCs w:val="18"/>
        </w:rPr>
        <w:t>НДС, темпы роста расходов над доходами, уровень</w:t>
      </w:r>
      <w:r>
        <w:rPr>
          <w:rStyle w:val="WW8Num2z0"/>
          <w:rFonts w:ascii="Verdana" w:hAnsi="Verdana"/>
          <w:color w:val="000000"/>
          <w:sz w:val="18"/>
          <w:szCs w:val="18"/>
        </w:rPr>
        <w:t> </w:t>
      </w:r>
      <w:r>
        <w:rPr>
          <w:rStyle w:val="WW8Num3z0"/>
          <w:rFonts w:ascii="Verdana" w:hAnsi="Verdana"/>
          <w:color w:val="4682B4"/>
          <w:sz w:val="18"/>
          <w:szCs w:val="18"/>
        </w:rPr>
        <w:t>среднемесячной</w:t>
      </w:r>
      <w:r>
        <w:rPr>
          <w:rStyle w:val="WW8Num2z0"/>
          <w:rFonts w:ascii="Verdana" w:hAnsi="Verdana"/>
          <w:color w:val="000000"/>
          <w:sz w:val="18"/>
          <w:szCs w:val="18"/>
        </w:rPr>
        <w:t> </w:t>
      </w:r>
      <w:r>
        <w:rPr>
          <w:rFonts w:ascii="Verdana" w:hAnsi="Verdana"/>
          <w:color w:val="000000"/>
          <w:sz w:val="18"/>
          <w:szCs w:val="18"/>
        </w:rPr>
        <w:t>заработной платы работников организации, уровень</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активов и продаж, что позволит</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мясоперерабатывающим</w:t>
      </w:r>
      <w:r>
        <w:rPr>
          <w:rStyle w:val="WW8Num2z0"/>
          <w:rFonts w:ascii="Verdana" w:hAnsi="Verdana"/>
          <w:color w:val="000000"/>
          <w:sz w:val="18"/>
          <w:szCs w:val="18"/>
        </w:rPr>
        <w:t> </w:t>
      </w:r>
      <w:r>
        <w:rPr>
          <w:rFonts w:ascii="Verdana" w:hAnsi="Verdana"/>
          <w:color w:val="000000"/>
          <w:sz w:val="18"/>
          <w:szCs w:val="18"/>
        </w:rPr>
        <w:t>организациям своевременно уточнять налоговые обязательства и контролировать правильность формирования финансовых результатов.</w:t>
      </w:r>
    </w:p>
    <w:p w14:paraId="1DF3F26F"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результаты диссертационной работы, развивая теоретико-методологические представления о прибыли как экономической категории и об учетно-аналитическом обеспечении, могут быть практически использованы в качестве методического материала при формировании учетно-аналитического обеспечения формирования налогооблагаемой прибыли в интегрированной учетной системе мясоперерабатывающих организаций.</w:t>
      </w:r>
    </w:p>
    <w:p w14:paraId="32A847F8"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предложения и рекомендации, изложенные в диссертации, могут использоваться:</w:t>
      </w:r>
    </w:p>
    <w:p w14:paraId="7CDDBF0B"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процессе обучения студентов в высших учебных заведениях в качестве методических пособий для подготовки цикла лекций и проведения практических занятий по дисциплинам «</w:t>
      </w:r>
      <w:r>
        <w:rPr>
          <w:rStyle w:val="WW8Num3z0"/>
          <w:rFonts w:ascii="Verdana" w:hAnsi="Verdana"/>
          <w:color w:val="4682B4"/>
          <w:sz w:val="18"/>
          <w:szCs w:val="18"/>
        </w:rPr>
        <w:t>Теория бухгалтерского учета</w:t>
      </w:r>
      <w:r>
        <w:rPr>
          <w:rFonts w:ascii="Verdana" w:hAnsi="Verdana"/>
          <w:color w:val="000000"/>
          <w:sz w:val="18"/>
          <w:szCs w:val="18"/>
        </w:rPr>
        <w:t>», «</w:t>
      </w:r>
      <w:r>
        <w:rPr>
          <w:rStyle w:val="WW8Num3z0"/>
          <w:rFonts w:ascii="Verdana" w:hAnsi="Verdana"/>
          <w:color w:val="4682B4"/>
          <w:sz w:val="18"/>
          <w:szCs w:val="18"/>
        </w:rPr>
        <w:t>Финансовый учет</w:t>
      </w:r>
      <w:r>
        <w:rPr>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и налогообложение», «</w:t>
      </w:r>
      <w:r>
        <w:rPr>
          <w:rStyle w:val="WW8Num3z0"/>
          <w:rFonts w:ascii="Verdana" w:hAnsi="Verdana"/>
          <w:color w:val="4682B4"/>
          <w:sz w:val="18"/>
          <w:szCs w:val="18"/>
        </w:rPr>
        <w:t>Комплексный экономический анализ</w:t>
      </w:r>
      <w:r>
        <w:rPr>
          <w:rFonts w:ascii="Verdana" w:hAnsi="Verdana"/>
          <w:color w:val="000000"/>
          <w:sz w:val="18"/>
          <w:szCs w:val="18"/>
        </w:rPr>
        <w:t>»; в системе переподготовки и повышения квалификации и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Fonts w:ascii="Verdana" w:hAnsi="Verdana"/>
          <w:color w:val="000000"/>
          <w:sz w:val="18"/>
          <w:szCs w:val="18"/>
        </w:rPr>
        <w:t>;</w:t>
      </w:r>
    </w:p>
    <w:p w14:paraId="61F713E9"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качестве</w:t>
      </w:r>
      <w:r>
        <w:rPr>
          <w:rStyle w:val="WW8Num2z0"/>
          <w:rFonts w:ascii="Verdana" w:hAnsi="Verdana"/>
          <w:color w:val="000000"/>
          <w:sz w:val="18"/>
          <w:szCs w:val="18"/>
        </w:rPr>
        <w:t> </w:t>
      </w:r>
      <w:r>
        <w:rPr>
          <w:rStyle w:val="WW8Num3z0"/>
          <w:rFonts w:ascii="Verdana" w:hAnsi="Verdana"/>
          <w:color w:val="4682B4"/>
          <w:sz w:val="18"/>
          <w:szCs w:val="18"/>
        </w:rPr>
        <w:t>консультационных</w:t>
      </w:r>
      <w:r>
        <w:rPr>
          <w:rStyle w:val="WW8Num2z0"/>
          <w:rFonts w:ascii="Verdana" w:hAnsi="Verdana"/>
          <w:color w:val="000000"/>
          <w:sz w:val="18"/>
          <w:szCs w:val="18"/>
        </w:rPr>
        <w:t> </w:t>
      </w:r>
      <w:r>
        <w:rPr>
          <w:rFonts w:ascii="Verdana" w:hAnsi="Verdana"/>
          <w:color w:val="000000"/>
          <w:sz w:val="18"/>
          <w:szCs w:val="18"/>
        </w:rPr>
        <w:t>и информационных материалов в практике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для оптимизации налоговой нагрузки, при формировании налоговой и бухгалтерской учетной политики, при разработке</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Style w:val="WW8Num2z0"/>
          <w:rFonts w:ascii="Verdana" w:hAnsi="Verdana"/>
          <w:color w:val="000000"/>
          <w:sz w:val="18"/>
          <w:szCs w:val="18"/>
        </w:rPr>
        <w:t> </w:t>
      </w:r>
      <w:r>
        <w:rPr>
          <w:rFonts w:ascii="Verdana" w:hAnsi="Verdana"/>
          <w:color w:val="000000"/>
          <w:sz w:val="18"/>
          <w:szCs w:val="18"/>
        </w:rPr>
        <w:t>бухгалтерского и налогового учета.</w:t>
      </w:r>
    </w:p>
    <w:p w14:paraId="5EC3C8DB"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диссертационного исследования обсуждались на научно-практических конференциях: «Актуальные проблемы бухгалтерского учета, анализа,</w:t>
      </w:r>
      <w:r>
        <w:rPr>
          <w:rStyle w:val="WW8Num2z0"/>
          <w:rFonts w:ascii="Verdana" w:hAnsi="Verdana"/>
          <w:color w:val="000000"/>
          <w:sz w:val="18"/>
          <w:szCs w:val="18"/>
        </w:rPr>
        <w:t> </w:t>
      </w:r>
      <w:r>
        <w:rPr>
          <w:rStyle w:val="WW8Num3z0"/>
          <w:rFonts w:ascii="Verdana" w:hAnsi="Verdana"/>
          <w:color w:val="4682B4"/>
          <w:sz w:val="18"/>
          <w:szCs w:val="18"/>
        </w:rPr>
        <w:t>аудиты</w:t>
      </w:r>
      <w:r>
        <w:rPr>
          <w:rFonts w:ascii="Verdana" w:hAnsi="Verdana"/>
          <w:color w:val="000000"/>
          <w:sz w:val="18"/>
          <w:szCs w:val="18"/>
        </w:rPr>
        <w:t>, налогообложения и статистики» (Ростов-на-Дону, 2009), «Стратегия развития региональных рынков:</w:t>
      </w:r>
      <w:r>
        <w:rPr>
          <w:rStyle w:val="WW8Num2z0"/>
          <w:rFonts w:ascii="Verdana" w:hAnsi="Verdana"/>
          <w:color w:val="000000"/>
          <w:sz w:val="18"/>
          <w:szCs w:val="18"/>
        </w:rPr>
        <w:t> </w:t>
      </w:r>
      <w:r>
        <w:rPr>
          <w:rStyle w:val="WW8Num3z0"/>
          <w:rFonts w:ascii="Verdana" w:hAnsi="Verdana"/>
          <w:color w:val="4682B4"/>
          <w:sz w:val="18"/>
          <w:szCs w:val="18"/>
        </w:rPr>
        <w:t>инфраструктура</w:t>
      </w:r>
      <w:r>
        <w:rPr>
          <w:rFonts w:ascii="Verdana" w:hAnsi="Verdana"/>
          <w:color w:val="000000"/>
          <w:sz w:val="18"/>
          <w:szCs w:val="18"/>
        </w:rPr>
        <w:t>, безопасность, качество» (Воронеж, 2010), «Стратегия развития региона: инфраструктура, экономика,</w:t>
      </w:r>
      <w:r>
        <w:rPr>
          <w:rStyle w:val="WW8Num3z0"/>
          <w:rFonts w:ascii="Verdana" w:hAnsi="Verdana"/>
          <w:color w:val="4682B4"/>
          <w:sz w:val="18"/>
          <w:szCs w:val="18"/>
        </w:rPr>
        <w:t>инновации</w:t>
      </w:r>
      <w:r>
        <w:rPr>
          <w:rFonts w:ascii="Verdana" w:hAnsi="Verdana"/>
          <w:color w:val="000000"/>
          <w:sz w:val="18"/>
          <w:szCs w:val="18"/>
        </w:rPr>
        <w:t>, безопасность, качество» (Воронеж, 2011). При этом предложенная методика формирования налогооблагаемой прибыли внедрена 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Рязанский мясокомбинат</w:t>
      </w:r>
      <w:r>
        <w:rPr>
          <w:rFonts w:ascii="Verdana" w:hAnsi="Verdana"/>
          <w:color w:val="000000"/>
          <w:sz w:val="18"/>
          <w:szCs w:val="18"/>
        </w:rPr>
        <w:t>», ООО «</w:t>
      </w:r>
      <w:r>
        <w:rPr>
          <w:rStyle w:val="WW8Num3z0"/>
          <w:rFonts w:ascii="Verdana" w:hAnsi="Verdana"/>
          <w:color w:val="4682B4"/>
          <w:sz w:val="18"/>
          <w:szCs w:val="18"/>
        </w:rPr>
        <w:t>Мясокомбинат Шиловский</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Мясокомбинат Захаровский</w:t>
      </w:r>
      <w:r>
        <w:rPr>
          <w:rFonts w:ascii="Verdana" w:hAnsi="Verdana"/>
          <w:color w:val="000000"/>
          <w:sz w:val="18"/>
          <w:szCs w:val="18"/>
        </w:rPr>
        <w:t>», ОАО «</w:t>
      </w:r>
      <w:r>
        <w:rPr>
          <w:rStyle w:val="WW8Num3z0"/>
          <w:rFonts w:ascii="Verdana" w:hAnsi="Verdana"/>
          <w:color w:val="4682B4"/>
          <w:sz w:val="18"/>
          <w:szCs w:val="18"/>
        </w:rPr>
        <w:t>Бройлер Рязани</w:t>
      </w:r>
      <w:r>
        <w:rPr>
          <w:rFonts w:ascii="Verdana" w:hAnsi="Verdana"/>
          <w:color w:val="000000"/>
          <w:sz w:val="18"/>
          <w:szCs w:val="18"/>
        </w:rPr>
        <w:t>».</w:t>
      </w:r>
    </w:p>
    <w:p w14:paraId="17FD5307"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По теме исследования автором опубликовано 7 научных работ общим объемом 3,25 п.л. (вклад автора 2,7 п.л.), из них 3 работы опубликованы в изданиях, рекомендованных ВАК РФ, общим объемом 1,6 п.л. (вклад автора 1,35 п.л.).</w:t>
      </w:r>
    </w:p>
    <w:p w14:paraId="6C66E25F"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Работа состоит из введения, трех глав, выводов, библиографического списка, включающего 140 наименований, 9 приложений. Диссертационное исследование изложено на 181 странице, содержит 28 таблиц, 25 рисунков, 21 формулу.</w:t>
      </w:r>
    </w:p>
    <w:p w14:paraId="42074482" w14:textId="77777777" w:rsidR="00F759F3" w:rsidRDefault="00F759F3" w:rsidP="00F759F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Бозина, Ольга Петровна</w:t>
      </w:r>
    </w:p>
    <w:p w14:paraId="2BDBFB94"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314F3A21"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позволило обосновать ряд выводов, направленных на дальнейшее развитие теории, методики и организации учетно-аналитической системы в</w:t>
      </w:r>
      <w:r>
        <w:rPr>
          <w:rStyle w:val="WW8Num2z0"/>
          <w:rFonts w:ascii="Verdana" w:hAnsi="Verdana"/>
          <w:color w:val="000000"/>
          <w:sz w:val="18"/>
          <w:szCs w:val="18"/>
        </w:rPr>
        <w:t> </w:t>
      </w:r>
      <w:r>
        <w:rPr>
          <w:rStyle w:val="WW8Num3z0"/>
          <w:rFonts w:ascii="Verdana" w:hAnsi="Verdana"/>
          <w:color w:val="4682B4"/>
          <w:sz w:val="18"/>
          <w:szCs w:val="18"/>
        </w:rPr>
        <w:t>мясоперерабатывающих</w:t>
      </w:r>
      <w:r>
        <w:rPr>
          <w:rStyle w:val="WW8Num2z0"/>
          <w:rFonts w:ascii="Verdana" w:hAnsi="Verdana"/>
          <w:color w:val="000000"/>
          <w:sz w:val="18"/>
          <w:szCs w:val="18"/>
        </w:rPr>
        <w:t> </w:t>
      </w:r>
      <w:r>
        <w:rPr>
          <w:rFonts w:ascii="Verdana" w:hAnsi="Verdana"/>
          <w:color w:val="000000"/>
          <w:sz w:val="18"/>
          <w:szCs w:val="18"/>
        </w:rPr>
        <w:t>организациях и разработать практические и методические рекомендации по совершенствованию учетно-аналитического обеспечения формирования</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прибыли.</w:t>
      </w:r>
    </w:p>
    <w:p w14:paraId="4775C3E7"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Учетно-аналитическая система предприятия, существует в едином экономическом информационном пространстве, базой которого является</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информация и включает в себя две подсистемы:</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и аналитическую, которые выполняют соответствующие функции в системе управления организацией.</w:t>
      </w:r>
    </w:p>
    <w:p w14:paraId="0BE94C70"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нами рассматривалось взаимодействие</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 налоговой подсистем учетно-аналитической системы и их влияние на формирование учетно-аналитического обеспечения налогооблагаемой</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в едином, интегрированном учетном пространстве.</w:t>
      </w:r>
    </w:p>
    <w:p w14:paraId="10261E29"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научной литературе понятие «учетно-аналитическое обеспечение» трактуется по-разному. Проанализировав многообразие формулировок термина «учетно-аналитическое обеспечение» мы приходим к выводу, что понятия отличаются как видами</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методиками анализа, так и направлением решаемых задач и целей.</w:t>
      </w:r>
    </w:p>
    <w:p w14:paraId="215FCA96"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Под учетно-аналитическим обеспечением формирования налогооблагаемой прибыли нами понимается процесс сбора, формирования, обработки и передачи информации, необходимой для расчета налогооблагаемой прибыли и совокупность методов экономического анализа, направленных на оценку и своевременное выявление негативных факторов, влияющих на финансовый результат.</w:t>
      </w:r>
    </w:p>
    <w:p w14:paraId="72EB9F1A"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Совершенствование учетно-аналитической системы в аспекте взаимодействия ее подсистем невозможно без понимания проблем, с которыми может столкнуться организация, выбирая путь</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учетных систем. В связи с этим нами систематизирована и дополнена классификация различий, возникающих при формировании бухгалтерской и налогооблагаемой прибыли.</w:t>
      </w:r>
    </w:p>
    <w:p w14:paraId="544394A4"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Расхождения при формировании бухгалтерской и налогооблагаемой прибыли нами систематизирована следующим образом:</w:t>
      </w:r>
    </w:p>
    <w:p w14:paraId="3FAA3C82"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различия в понятийном аппарате;</w:t>
      </w:r>
    </w:p>
    <w:p w14:paraId="00E01468"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различие в учете доходов и расходов;</w:t>
      </w:r>
    </w:p>
    <w:p w14:paraId="2F7B90B4"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различия в правилах формирования первоначальной стоимости объектов основных средств и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w:t>
      </w:r>
    </w:p>
    <w:p w14:paraId="326B28B4"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несоответствие поэлементного перечня прямых расходов, распределяемых на остатки</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производства (НЗП) при исчислении налоговой базы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перечню прямых расходов, применяемому</w:t>
      </w:r>
      <w:r>
        <w:rPr>
          <w:rStyle w:val="WW8Num2z0"/>
          <w:rFonts w:ascii="Verdana" w:hAnsi="Verdana"/>
          <w:color w:val="000000"/>
          <w:sz w:val="18"/>
          <w:szCs w:val="18"/>
        </w:rPr>
        <w:t> </w:t>
      </w:r>
      <w:r>
        <w:rPr>
          <w:rStyle w:val="WW8Num3z0"/>
          <w:rFonts w:ascii="Verdana" w:hAnsi="Verdana"/>
          <w:color w:val="4682B4"/>
          <w:sz w:val="18"/>
          <w:szCs w:val="18"/>
        </w:rPr>
        <w:t>налогоплательщиками</w:t>
      </w:r>
      <w:r>
        <w:rPr>
          <w:rStyle w:val="WW8Num2z0"/>
          <w:rFonts w:ascii="Verdana" w:hAnsi="Verdana"/>
          <w:color w:val="000000"/>
          <w:sz w:val="18"/>
          <w:szCs w:val="18"/>
        </w:rPr>
        <w:t> </w:t>
      </w:r>
      <w:r>
        <w:rPr>
          <w:rFonts w:ascii="Verdana" w:hAnsi="Verdana"/>
          <w:color w:val="000000"/>
          <w:sz w:val="18"/>
          <w:szCs w:val="18"/>
        </w:rPr>
        <w:t>в бухгалтерском учете при</w:t>
      </w:r>
      <w:r>
        <w:rPr>
          <w:rStyle w:val="WW8Num2z0"/>
          <w:rFonts w:ascii="Verdana" w:hAnsi="Verdana"/>
          <w:color w:val="000000"/>
          <w:sz w:val="18"/>
          <w:szCs w:val="18"/>
        </w:rPr>
        <w:t> </w:t>
      </w:r>
      <w:r>
        <w:rPr>
          <w:rStyle w:val="WW8Num3z0"/>
          <w:rFonts w:ascii="Verdana" w:hAnsi="Verdana"/>
          <w:color w:val="4682B4"/>
          <w:sz w:val="18"/>
          <w:szCs w:val="18"/>
        </w:rPr>
        <w:t>калькулировании</w:t>
      </w:r>
      <w:r>
        <w:rPr>
          <w:rStyle w:val="WW8Num2z0"/>
          <w:rFonts w:ascii="Verdana" w:hAnsi="Verdana"/>
          <w:color w:val="000000"/>
          <w:sz w:val="18"/>
          <w:szCs w:val="18"/>
        </w:rPr>
        <w:t> </w:t>
      </w:r>
      <w:r>
        <w:rPr>
          <w:rFonts w:ascii="Verdana" w:hAnsi="Verdana"/>
          <w:color w:val="000000"/>
          <w:sz w:val="18"/>
          <w:szCs w:val="18"/>
        </w:rPr>
        <w:t>себестоимости продукции конкретного вида;</w:t>
      </w:r>
    </w:p>
    <w:p w14:paraId="5405422A"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различия в методологии формирования результатов;</w:t>
      </w:r>
    </w:p>
    <w:p w14:paraId="68C8335D"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различия в формировании финансового результата при резком изменении</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рынка</w:t>
      </w:r>
    </w:p>
    <w:p w14:paraId="636760BB"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Последний критерий необходимо учитывать при принятии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направленных на распределение</w:t>
      </w:r>
      <w:r>
        <w:rPr>
          <w:rStyle w:val="WW8Num2z0"/>
          <w:rFonts w:ascii="Verdana" w:hAnsi="Verdana"/>
          <w:color w:val="000000"/>
          <w:sz w:val="18"/>
          <w:szCs w:val="18"/>
        </w:rPr>
        <w:t> </w:t>
      </w:r>
      <w:r>
        <w:rPr>
          <w:rStyle w:val="WW8Num3z0"/>
          <w:rFonts w:ascii="Verdana" w:hAnsi="Verdana"/>
          <w:color w:val="4682B4"/>
          <w:sz w:val="18"/>
          <w:szCs w:val="18"/>
        </w:rPr>
        <w:t>чистой</w:t>
      </w:r>
      <w:r>
        <w:rPr>
          <w:rStyle w:val="WW8Num2z0"/>
          <w:rFonts w:ascii="Verdana" w:hAnsi="Verdana"/>
          <w:color w:val="000000"/>
          <w:sz w:val="18"/>
          <w:szCs w:val="18"/>
        </w:rPr>
        <w:t> </w:t>
      </w:r>
      <w:r>
        <w:rPr>
          <w:rFonts w:ascii="Verdana" w:hAnsi="Verdana"/>
          <w:color w:val="000000"/>
          <w:sz w:val="18"/>
          <w:szCs w:val="18"/>
        </w:rPr>
        <w:t>прибыли, в том числе на</w:t>
      </w:r>
      <w:r>
        <w:rPr>
          <w:rStyle w:val="WW8Num2z0"/>
          <w:rFonts w:ascii="Verdana" w:hAnsi="Verdana"/>
          <w:color w:val="000000"/>
          <w:sz w:val="18"/>
          <w:szCs w:val="18"/>
        </w:rPr>
        <w:t> </w:t>
      </w:r>
      <w:r>
        <w:rPr>
          <w:rStyle w:val="WW8Num3z0"/>
          <w:rFonts w:ascii="Verdana" w:hAnsi="Verdana"/>
          <w:color w:val="4682B4"/>
          <w:sz w:val="18"/>
          <w:szCs w:val="18"/>
        </w:rPr>
        <w:t>выплату</w:t>
      </w:r>
      <w:r>
        <w:rPr>
          <w:rStyle w:val="WW8Num2z0"/>
          <w:rFonts w:ascii="Verdana" w:hAnsi="Verdana"/>
          <w:color w:val="000000"/>
          <w:sz w:val="18"/>
          <w:szCs w:val="18"/>
        </w:rPr>
        <w:t> </w:t>
      </w:r>
      <w:r>
        <w:rPr>
          <w:rFonts w:ascii="Verdana" w:hAnsi="Verdana"/>
          <w:color w:val="000000"/>
          <w:sz w:val="18"/>
          <w:szCs w:val="18"/>
        </w:rPr>
        <w:t>дивидендов, по результатам деятельности организации в</w:t>
      </w:r>
      <w:r>
        <w:rPr>
          <w:rStyle w:val="WW8Num2z0"/>
          <w:rFonts w:ascii="Verdana" w:hAnsi="Verdana"/>
          <w:color w:val="000000"/>
          <w:sz w:val="18"/>
          <w:szCs w:val="18"/>
        </w:rPr>
        <w:t> </w:t>
      </w:r>
      <w:r>
        <w:rPr>
          <w:rStyle w:val="WW8Num3z0"/>
          <w:rFonts w:ascii="Verdana" w:hAnsi="Verdana"/>
          <w:color w:val="4682B4"/>
          <w:sz w:val="18"/>
          <w:szCs w:val="18"/>
        </w:rPr>
        <w:t>отчетном</w:t>
      </w:r>
      <w:r>
        <w:rPr>
          <w:rStyle w:val="WW8Num2z0"/>
          <w:rFonts w:ascii="Verdana" w:hAnsi="Verdana"/>
          <w:color w:val="000000"/>
          <w:sz w:val="18"/>
          <w:szCs w:val="18"/>
        </w:rPr>
        <w:t> </w:t>
      </w:r>
      <w:r>
        <w:rPr>
          <w:rFonts w:ascii="Verdana" w:hAnsi="Verdana"/>
          <w:color w:val="000000"/>
          <w:sz w:val="18"/>
          <w:szCs w:val="18"/>
        </w:rPr>
        <w:t>периоде. Учитывая вероятность возникновения</w:t>
      </w:r>
      <w:r>
        <w:rPr>
          <w:rStyle w:val="WW8Num2z0"/>
          <w:rFonts w:ascii="Verdana" w:hAnsi="Verdana"/>
          <w:color w:val="000000"/>
          <w:sz w:val="18"/>
          <w:szCs w:val="18"/>
        </w:rPr>
        <w:t> </w:t>
      </w:r>
      <w:r>
        <w:rPr>
          <w:rStyle w:val="WW8Num3z0"/>
          <w:rFonts w:ascii="Verdana" w:hAnsi="Verdana"/>
          <w:color w:val="4682B4"/>
          <w:sz w:val="18"/>
          <w:szCs w:val="18"/>
        </w:rPr>
        <w:t>убытков</w:t>
      </w:r>
      <w:r>
        <w:rPr>
          <w:rStyle w:val="WW8Num2z0"/>
          <w:rFonts w:ascii="Verdana" w:hAnsi="Verdana"/>
          <w:color w:val="000000"/>
          <w:sz w:val="18"/>
          <w:szCs w:val="18"/>
        </w:rPr>
        <w:t> </w:t>
      </w:r>
      <w:r>
        <w:rPr>
          <w:rFonts w:ascii="Verdana" w:hAnsi="Verdana"/>
          <w:color w:val="000000"/>
          <w:sz w:val="18"/>
          <w:szCs w:val="18"/>
        </w:rPr>
        <w:t>в следующих налоговых периодах под воздействием</w:t>
      </w:r>
      <w:r>
        <w:rPr>
          <w:rStyle w:val="WW8Num2z0"/>
          <w:rFonts w:ascii="Verdana" w:hAnsi="Verdana"/>
          <w:color w:val="000000"/>
          <w:sz w:val="18"/>
          <w:szCs w:val="18"/>
        </w:rPr>
        <w:t> </w:t>
      </w:r>
      <w:r>
        <w:rPr>
          <w:rStyle w:val="WW8Num3z0"/>
          <w:rFonts w:ascii="Verdana" w:hAnsi="Verdana"/>
          <w:color w:val="4682B4"/>
          <w:sz w:val="18"/>
          <w:szCs w:val="18"/>
        </w:rPr>
        <w:t>конъюнктурного</w:t>
      </w:r>
      <w:r>
        <w:rPr>
          <w:rStyle w:val="WW8Num2z0"/>
          <w:rFonts w:ascii="Verdana" w:hAnsi="Verdana"/>
          <w:color w:val="000000"/>
          <w:sz w:val="18"/>
          <w:szCs w:val="18"/>
        </w:rPr>
        <w:t> </w:t>
      </w:r>
      <w:r>
        <w:rPr>
          <w:rFonts w:ascii="Verdana" w:hAnsi="Verdana"/>
          <w:color w:val="000000"/>
          <w:sz w:val="18"/>
          <w:szCs w:val="18"/>
        </w:rPr>
        <w:t>фактора, необходимо зарезервировать часть</w:t>
      </w:r>
      <w:r>
        <w:rPr>
          <w:rStyle w:val="WW8Num2z0"/>
          <w:rFonts w:ascii="Verdana" w:hAnsi="Verdana"/>
          <w:color w:val="000000"/>
          <w:sz w:val="18"/>
          <w:szCs w:val="18"/>
        </w:rPr>
        <w:t> </w:t>
      </w:r>
      <w:r>
        <w:rPr>
          <w:rStyle w:val="WW8Num3z0"/>
          <w:rFonts w:ascii="Verdana" w:hAnsi="Verdana"/>
          <w:color w:val="4682B4"/>
          <w:sz w:val="18"/>
          <w:szCs w:val="18"/>
        </w:rPr>
        <w:t>нераспределенной</w:t>
      </w:r>
      <w:r>
        <w:rPr>
          <w:rStyle w:val="WW8Num2z0"/>
          <w:rFonts w:ascii="Verdana" w:hAnsi="Verdana"/>
          <w:color w:val="000000"/>
          <w:sz w:val="18"/>
          <w:szCs w:val="18"/>
        </w:rPr>
        <w:t> </w:t>
      </w:r>
      <w:r>
        <w:rPr>
          <w:rFonts w:ascii="Verdana" w:hAnsi="Verdana"/>
          <w:color w:val="000000"/>
          <w:sz w:val="18"/>
          <w:szCs w:val="18"/>
        </w:rPr>
        <w:t>прибыли на погашение данных убытков. Суммы нераспределенной прибыли,</w:t>
      </w:r>
      <w:r>
        <w:rPr>
          <w:rStyle w:val="WW8Num2z0"/>
          <w:rFonts w:ascii="Verdana" w:hAnsi="Verdana"/>
          <w:color w:val="000000"/>
          <w:sz w:val="18"/>
          <w:szCs w:val="18"/>
        </w:rPr>
        <w:t> </w:t>
      </w:r>
      <w:r>
        <w:rPr>
          <w:rStyle w:val="WW8Num3z0"/>
          <w:rFonts w:ascii="Verdana" w:hAnsi="Verdana"/>
          <w:color w:val="4682B4"/>
          <w:sz w:val="18"/>
          <w:szCs w:val="18"/>
        </w:rPr>
        <w:t>зарезервированные</w:t>
      </w:r>
      <w:r>
        <w:rPr>
          <w:rStyle w:val="WW8Num2z0"/>
          <w:rFonts w:ascii="Verdana" w:hAnsi="Verdana"/>
          <w:color w:val="000000"/>
          <w:sz w:val="18"/>
          <w:szCs w:val="18"/>
        </w:rPr>
        <w:t> </w:t>
      </w:r>
      <w:r>
        <w:rPr>
          <w:rFonts w:ascii="Verdana" w:hAnsi="Verdana"/>
          <w:color w:val="000000"/>
          <w:sz w:val="18"/>
          <w:szCs w:val="18"/>
        </w:rPr>
        <w:t>в отчетном году мы предлагаем отражать на счете 85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зарезервированная» раздела 7 «</w:t>
      </w:r>
      <w:r>
        <w:rPr>
          <w:rStyle w:val="WW8Num3z0"/>
          <w:rFonts w:ascii="Verdana" w:hAnsi="Verdana"/>
          <w:color w:val="4682B4"/>
          <w:sz w:val="18"/>
          <w:szCs w:val="18"/>
        </w:rPr>
        <w:t>Капитал</w:t>
      </w:r>
      <w:r>
        <w:rPr>
          <w:rFonts w:ascii="Verdana" w:hAnsi="Verdana"/>
          <w:color w:val="000000"/>
          <w:sz w:val="18"/>
          <w:szCs w:val="18"/>
        </w:rPr>
        <w:t>» действующего Плана счетов.</w:t>
      </w:r>
    </w:p>
    <w:p w14:paraId="0FF6DFFF"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Проанализировав существующие объективные различия при формировании бухгалтерской и налогооблагаемой прибыли и их влияние на определение финансового результата, нами выявлено, что основным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сближения учетных систем может быть</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предприятия. Понимание проблем интегрирования, позволило нам обобщить научный и практический опыт и предложить те варианты учета, которые позволят оказывать влияние на сближение</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систем.</w:t>
      </w:r>
    </w:p>
    <w:p w14:paraId="0CFBE8FF"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показало, что до сих пор методические основы организации налогового учета в</w:t>
      </w:r>
      <w:r>
        <w:rPr>
          <w:rStyle w:val="WW8Num2z0"/>
          <w:rFonts w:ascii="Verdana" w:hAnsi="Verdana"/>
          <w:color w:val="000000"/>
          <w:sz w:val="18"/>
          <w:szCs w:val="18"/>
        </w:rPr>
        <w:t> </w:t>
      </w:r>
      <w:r>
        <w:rPr>
          <w:rStyle w:val="WW8Num3z0"/>
          <w:rFonts w:ascii="Verdana" w:hAnsi="Verdana"/>
          <w:color w:val="4682B4"/>
          <w:sz w:val="18"/>
          <w:szCs w:val="18"/>
        </w:rPr>
        <w:t>перерабатывающей</w:t>
      </w:r>
      <w:r>
        <w:rPr>
          <w:rStyle w:val="WW8Num2z0"/>
          <w:rFonts w:ascii="Verdana" w:hAnsi="Verdana"/>
          <w:color w:val="000000"/>
          <w:sz w:val="18"/>
          <w:szCs w:val="18"/>
        </w:rPr>
        <w:t> </w:t>
      </w:r>
      <w:r>
        <w:rPr>
          <w:rFonts w:ascii="Verdana" w:hAnsi="Verdana"/>
          <w:color w:val="000000"/>
          <w:sz w:val="18"/>
          <w:szCs w:val="18"/>
        </w:rPr>
        <w:t>отрасли АПК в полной мере не разработаны, многие проблемы в части определения состава форм налогового учета, набора показателей и их группировки не решены.</w:t>
      </w:r>
    </w:p>
    <w:p w14:paraId="37262A52"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этим, нами предложена структура учетно-аналитической системы налогооблагаемой прибыли, объединенная общими принципами, в рамках которой сформировано учетно-аналитическое обеспечение, которое должно повысить качество внутренней и внешней налоговой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4E3261A8"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уровень (нормативный) - стандарт по ведению налогового учета в организации;</w:t>
      </w:r>
    </w:p>
    <w:p w14:paraId="7DD94A03"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уровень (организационно-методический) - учетная политика в целях</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налогообложения;</w:t>
      </w:r>
    </w:p>
    <w:p w14:paraId="13F94915"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уровень (методический) - учетно-аналитическое обеспечение формирования налогооблагаемой прибыли.</w:t>
      </w:r>
    </w:p>
    <w:p w14:paraId="5D7564FF"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Нами разработан и апробирован стандарт «</w:t>
      </w:r>
      <w:r>
        <w:rPr>
          <w:rStyle w:val="WW8Num3z0"/>
          <w:rFonts w:ascii="Verdana" w:hAnsi="Verdana"/>
          <w:color w:val="4682B4"/>
          <w:sz w:val="18"/>
          <w:szCs w:val="18"/>
        </w:rPr>
        <w:t>Ведение налогового учета в организации</w:t>
      </w:r>
      <w:r>
        <w:rPr>
          <w:rFonts w:ascii="Verdana" w:hAnsi="Verdana"/>
          <w:color w:val="000000"/>
          <w:sz w:val="18"/>
          <w:szCs w:val="18"/>
        </w:rPr>
        <w:t>», в котором сформулированы цели, принципы и порядок организации налогового учета на предприятии, установлены необходимые требования, допустимые способы ведения налогового учета, объем применения стандарта и регламент взаимосвязи бухгалтерского и налогового учета в единой информационной системе мясоперерабатывающих организаций.</w:t>
      </w:r>
    </w:p>
    <w:p w14:paraId="7BB07794"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Использование стандарта обеспечит внутренних пользователей релевантной информацией для контроля над правильностью</w:t>
      </w:r>
      <w:r>
        <w:rPr>
          <w:rStyle w:val="WW8Num2z0"/>
          <w:rFonts w:ascii="Verdana" w:hAnsi="Verdana"/>
          <w:color w:val="000000"/>
          <w:sz w:val="18"/>
          <w:szCs w:val="18"/>
        </w:rPr>
        <w:t> </w:t>
      </w:r>
      <w:r>
        <w:rPr>
          <w:rStyle w:val="WW8Num3z0"/>
          <w:rFonts w:ascii="Verdana" w:hAnsi="Verdana"/>
          <w:color w:val="4682B4"/>
          <w:sz w:val="18"/>
          <w:szCs w:val="18"/>
        </w:rPr>
        <w:t>исчисления</w:t>
      </w:r>
      <w:r>
        <w:rPr>
          <w:rFonts w:ascii="Verdana" w:hAnsi="Verdana"/>
          <w:color w:val="000000"/>
          <w:sz w:val="18"/>
          <w:szCs w:val="18"/>
        </w:rPr>
        <w:t>, полнотой и своевременностью уплаты</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в бюджет.</w:t>
      </w:r>
    </w:p>
    <w:p w14:paraId="3BE86D04"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исследования был сформирован комплекс учетных документов налогооблагаемой прибыли, оформленный в виде «</w:t>
      </w:r>
      <w:r>
        <w:rPr>
          <w:rStyle w:val="WW8Num3z0"/>
          <w:rFonts w:ascii="Verdana" w:hAnsi="Verdana"/>
          <w:color w:val="4682B4"/>
          <w:sz w:val="18"/>
          <w:szCs w:val="18"/>
        </w:rPr>
        <w:t>Альбома регистров налогового учета</w:t>
      </w:r>
      <w:r>
        <w:rPr>
          <w:rFonts w:ascii="Verdana" w:hAnsi="Verdana"/>
          <w:color w:val="000000"/>
          <w:sz w:val="18"/>
          <w:szCs w:val="18"/>
        </w:rPr>
        <w:t>», учитывающий</w:t>
      </w:r>
      <w:r>
        <w:rPr>
          <w:rStyle w:val="WW8Num2z0"/>
          <w:rFonts w:ascii="Verdana" w:hAnsi="Verdana"/>
          <w:color w:val="000000"/>
          <w:sz w:val="18"/>
          <w:szCs w:val="18"/>
        </w:rPr>
        <w:t>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особенности организации учетной работы в мясоперерабатывающих организациях, которые оказывают влияние на состав и структуру учетно-аналитического обеспечения формирования налогооблагаемой прибыли.</w:t>
      </w:r>
    </w:p>
    <w:p w14:paraId="5EAAFCDB"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Все многообразие регистров, необходимых для ведения прозрачного налогового учета, было нами представлено несколькими блоками аналитических, синтетических и</w:t>
      </w:r>
      <w:r>
        <w:rPr>
          <w:rStyle w:val="WW8Num2z0"/>
          <w:rFonts w:ascii="Verdana" w:hAnsi="Verdana"/>
          <w:color w:val="000000"/>
          <w:sz w:val="18"/>
          <w:szCs w:val="18"/>
        </w:rPr>
        <w:t> </w:t>
      </w:r>
      <w:r>
        <w:rPr>
          <w:rStyle w:val="WW8Num3z0"/>
          <w:rFonts w:ascii="Verdana" w:hAnsi="Verdana"/>
          <w:color w:val="4682B4"/>
          <w:sz w:val="18"/>
          <w:szCs w:val="18"/>
        </w:rPr>
        <w:t>сводных</w:t>
      </w:r>
      <w:r>
        <w:rPr>
          <w:rStyle w:val="WW8Num2z0"/>
          <w:rFonts w:ascii="Verdana" w:hAnsi="Verdana"/>
          <w:color w:val="000000"/>
          <w:sz w:val="18"/>
          <w:szCs w:val="18"/>
        </w:rPr>
        <w:t> </w:t>
      </w:r>
      <w:r>
        <w:rPr>
          <w:rFonts w:ascii="Verdana" w:hAnsi="Verdana"/>
          <w:color w:val="000000"/>
          <w:sz w:val="18"/>
          <w:szCs w:val="18"/>
        </w:rPr>
        <w:t>регистров налогового учета:</w:t>
      </w:r>
    </w:p>
    <w:p w14:paraId="60B3458F"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Блок 1 - «</w:t>
      </w:r>
      <w:r>
        <w:rPr>
          <w:rStyle w:val="WW8Num3z0"/>
          <w:rFonts w:ascii="Verdana" w:hAnsi="Verdana"/>
          <w:color w:val="4682B4"/>
          <w:sz w:val="18"/>
          <w:szCs w:val="18"/>
        </w:rPr>
        <w:t>Налоговые регистры по учету доходов</w:t>
      </w:r>
      <w:r>
        <w:rPr>
          <w:rFonts w:ascii="Verdana" w:hAnsi="Verdana"/>
          <w:color w:val="000000"/>
          <w:sz w:val="18"/>
          <w:szCs w:val="18"/>
        </w:rPr>
        <w:t>»;</w:t>
      </w:r>
    </w:p>
    <w:p w14:paraId="58805D48"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Блок 2 - «</w:t>
      </w:r>
      <w:r>
        <w:rPr>
          <w:rStyle w:val="WW8Num3z0"/>
          <w:rFonts w:ascii="Verdana" w:hAnsi="Verdana"/>
          <w:color w:val="4682B4"/>
          <w:sz w:val="18"/>
          <w:szCs w:val="18"/>
        </w:rPr>
        <w:t>Налоговые регистры по учету расходов</w:t>
      </w:r>
      <w:r>
        <w:rPr>
          <w:rFonts w:ascii="Verdana" w:hAnsi="Verdana"/>
          <w:color w:val="000000"/>
          <w:sz w:val="18"/>
          <w:szCs w:val="18"/>
        </w:rPr>
        <w:t>»;</w:t>
      </w:r>
    </w:p>
    <w:p w14:paraId="4F87874B"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Блок 3 - «</w:t>
      </w:r>
      <w:r>
        <w:rPr>
          <w:rStyle w:val="WW8Num3z0"/>
          <w:rFonts w:ascii="Verdana" w:hAnsi="Verdana"/>
          <w:color w:val="4682B4"/>
          <w:sz w:val="18"/>
          <w:szCs w:val="18"/>
        </w:rPr>
        <w:t>Налоговые регистры по нормируемым расходам</w:t>
      </w:r>
      <w:r>
        <w:rPr>
          <w:rFonts w:ascii="Verdana" w:hAnsi="Verdana"/>
          <w:color w:val="000000"/>
          <w:sz w:val="18"/>
          <w:szCs w:val="18"/>
        </w:rPr>
        <w:t>»;</w:t>
      </w:r>
    </w:p>
    <w:p w14:paraId="1D5E36EB"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Блок 4- «Налоговые регистры по формированию налогооблагаемой базы по отдельным</w:t>
      </w:r>
      <w:r>
        <w:rPr>
          <w:rStyle w:val="WW8Num2z0"/>
          <w:rFonts w:ascii="Verdana" w:hAnsi="Verdana"/>
          <w:color w:val="000000"/>
          <w:sz w:val="18"/>
          <w:szCs w:val="18"/>
        </w:rPr>
        <w:t> </w:t>
      </w:r>
      <w:r>
        <w:rPr>
          <w:rStyle w:val="WW8Num3z0"/>
          <w:rFonts w:ascii="Verdana" w:hAnsi="Verdana"/>
          <w:color w:val="4682B4"/>
          <w:sz w:val="18"/>
          <w:szCs w:val="18"/>
        </w:rPr>
        <w:t>хозяйственным</w:t>
      </w:r>
      <w:r>
        <w:rPr>
          <w:rStyle w:val="WW8Num2z0"/>
          <w:rFonts w:ascii="Verdana" w:hAnsi="Verdana"/>
          <w:color w:val="000000"/>
          <w:sz w:val="18"/>
          <w:szCs w:val="18"/>
        </w:rPr>
        <w:t> </w:t>
      </w:r>
      <w:r>
        <w:rPr>
          <w:rFonts w:ascii="Verdana" w:hAnsi="Verdana"/>
          <w:color w:val="000000"/>
          <w:sz w:val="18"/>
          <w:szCs w:val="18"/>
        </w:rPr>
        <w:t>операциям»;</w:t>
      </w:r>
    </w:p>
    <w:p w14:paraId="426D93B6"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Блок 5 - «</w:t>
      </w:r>
      <w:r>
        <w:rPr>
          <w:rStyle w:val="WW8Num3z0"/>
          <w:rFonts w:ascii="Verdana" w:hAnsi="Verdana"/>
          <w:color w:val="4682B4"/>
          <w:sz w:val="18"/>
          <w:szCs w:val="18"/>
        </w:rPr>
        <w:t>Прочие</w:t>
      </w:r>
      <w:r>
        <w:rPr>
          <w:rStyle w:val="WW8Num2z0"/>
          <w:rFonts w:ascii="Verdana" w:hAnsi="Verdana"/>
          <w:color w:val="000000"/>
          <w:sz w:val="18"/>
          <w:szCs w:val="18"/>
        </w:rPr>
        <w:t> </w:t>
      </w:r>
      <w:r>
        <w:rPr>
          <w:rFonts w:ascii="Verdana" w:hAnsi="Verdana"/>
          <w:color w:val="000000"/>
          <w:sz w:val="18"/>
          <w:szCs w:val="18"/>
        </w:rPr>
        <w:t>налоговые регистры и справки</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w:t>
      </w:r>
    </w:p>
    <w:p w14:paraId="00C88BC1"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Блок 6 - «Справки установления взаимосвязи учетных систем на основе</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18/02».</w:t>
      </w:r>
    </w:p>
    <w:p w14:paraId="28A62E67"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Набор показателей, сгруппированных в формах налогового учета, легли в основу усовершенствования методики расчета налогооблагаемой прибыли, а также позволили создать информационную базу анализа и контроля за формированием налогооблагаемой прибыли.</w:t>
      </w:r>
    </w:p>
    <w:p w14:paraId="0A4EDD3F"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Нами усовершенствована и апробирована методика расчета налогооблагаемой прибыли, ориентированная на использовании информации единой учетно-аналитической системы мясоперерабатывающих организаций. Методика формирования налогооблагаемой прибыли состоит из нескольких этапов:</w:t>
      </w:r>
    </w:p>
    <w:p w14:paraId="0E8A5EDE"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первом этапе формируются доходы организации. На втором этапе формируются расходы, учитываемые при</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Style w:val="WW8Num2z0"/>
          <w:rFonts w:ascii="Verdana" w:hAnsi="Verdana"/>
          <w:color w:val="000000"/>
          <w:sz w:val="18"/>
          <w:szCs w:val="18"/>
        </w:rPr>
        <w:t> </w:t>
      </w:r>
      <w:r>
        <w:rPr>
          <w:rFonts w:ascii="Verdana" w:hAnsi="Verdana"/>
          <w:color w:val="000000"/>
          <w:sz w:val="18"/>
          <w:szCs w:val="18"/>
        </w:rPr>
        <w:t>прибыли, который можно разбить на несколько подэтапов: а)расчет прямых расходов; б) расчет косвенных расходов; в) расчет нормируемых расходов; г) составление сводных регистров по прямым и косвенным расходам; д) расчет</w:t>
      </w:r>
      <w:r>
        <w:rPr>
          <w:rStyle w:val="WW8Num2z0"/>
          <w:rFonts w:ascii="Verdana" w:hAnsi="Verdana"/>
          <w:color w:val="000000"/>
          <w:sz w:val="18"/>
          <w:szCs w:val="18"/>
        </w:rPr>
        <w:t> </w:t>
      </w:r>
      <w:r>
        <w:rPr>
          <w:rStyle w:val="WW8Num3z0"/>
          <w:rFonts w:ascii="Verdana" w:hAnsi="Verdana"/>
          <w:color w:val="4682B4"/>
          <w:sz w:val="18"/>
          <w:szCs w:val="18"/>
        </w:rPr>
        <w:t>внереализационных</w:t>
      </w:r>
      <w:r>
        <w:rPr>
          <w:rStyle w:val="WW8Num2z0"/>
          <w:rFonts w:ascii="Verdana" w:hAnsi="Verdana"/>
          <w:color w:val="000000"/>
          <w:sz w:val="18"/>
          <w:szCs w:val="18"/>
        </w:rPr>
        <w:t> </w:t>
      </w:r>
      <w:r>
        <w:rPr>
          <w:rFonts w:ascii="Verdana" w:hAnsi="Verdana"/>
          <w:color w:val="000000"/>
          <w:sz w:val="18"/>
          <w:szCs w:val="18"/>
        </w:rPr>
        <w:t>расходов; е) определение расходов, не учитываемых в целях</w:t>
      </w:r>
      <w:r>
        <w:rPr>
          <w:rStyle w:val="WW8Num3z0"/>
          <w:rFonts w:ascii="Verdana" w:hAnsi="Verdana"/>
          <w:color w:val="4682B4"/>
          <w:sz w:val="18"/>
          <w:szCs w:val="18"/>
        </w:rPr>
        <w:t>налогообложения</w:t>
      </w:r>
      <w:r>
        <w:rPr>
          <w:rFonts w:ascii="Verdana" w:hAnsi="Verdana"/>
          <w:color w:val="000000"/>
          <w:sz w:val="18"/>
          <w:szCs w:val="18"/>
        </w:rPr>
        <w:t>.</w:t>
      </w:r>
    </w:p>
    <w:p w14:paraId="6D66237B"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третьем этапе осуществляется формирование налоговой базы по отдельным операциям. Это связано с тем, что по обширной группе операций различается методология формирования финансовых результатов. Например, при определении прибыли от уступки права требования</w:t>
      </w:r>
      <w:r>
        <w:rPr>
          <w:rStyle w:val="WW8Num2z0"/>
          <w:rFonts w:ascii="Verdana" w:hAnsi="Verdana"/>
          <w:color w:val="000000"/>
          <w:sz w:val="18"/>
          <w:szCs w:val="18"/>
        </w:rPr>
        <w:t> </w:t>
      </w:r>
      <w:r>
        <w:rPr>
          <w:rStyle w:val="WW8Num3z0"/>
          <w:rFonts w:ascii="Verdana" w:hAnsi="Verdana"/>
          <w:color w:val="4682B4"/>
          <w:sz w:val="18"/>
          <w:szCs w:val="18"/>
        </w:rPr>
        <w:t>долга</w:t>
      </w:r>
      <w:r>
        <w:rPr>
          <w:rFonts w:ascii="Verdana" w:hAnsi="Verdana"/>
          <w:color w:val="000000"/>
          <w:sz w:val="18"/>
          <w:szCs w:val="18"/>
        </w:rPr>
        <w:t>, при реализации земельных участков, основных средств, предприятия как имущественного комплекса, при расчете</w:t>
      </w:r>
      <w:r>
        <w:rPr>
          <w:rStyle w:val="WW8Num2z0"/>
          <w:rFonts w:ascii="Verdana" w:hAnsi="Verdana"/>
          <w:color w:val="000000"/>
          <w:sz w:val="18"/>
          <w:szCs w:val="18"/>
        </w:rPr>
        <w:t> </w:t>
      </w:r>
      <w:r>
        <w:rPr>
          <w:rStyle w:val="WW8Num3z0"/>
          <w:rFonts w:ascii="Verdana" w:hAnsi="Verdana"/>
          <w:color w:val="4682B4"/>
          <w:sz w:val="18"/>
          <w:szCs w:val="18"/>
        </w:rPr>
        <w:t>убытка</w:t>
      </w:r>
      <w:r>
        <w:rPr>
          <w:rStyle w:val="WW8Num2z0"/>
          <w:rFonts w:ascii="Verdana" w:hAnsi="Verdana"/>
          <w:color w:val="000000"/>
          <w:sz w:val="18"/>
          <w:szCs w:val="18"/>
        </w:rPr>
        <w:t> </w:t>
      </w:r>
      <w:r>
        <w:rPr>
          <w:rFonts w:ascii="Verdana" w:hAnsi="Verdana"/>
          <w:color w:val="000000"/>
          <w:sz w:val="18"/>
          <w:szCs w:val="18"/>
        </w:rPr>
        <w:t>по объектам обслуживающих производств и хозяйств.</w:t>
      </w:r>
    </w:p>
    <w:p w14:paraId="026C0A0E"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четвертом этапе определяется налоговая база по налогу на прибыль за</w:t>
      </w:r>
      <w:r>
        <w:rPr>
          <w:rStyle w:val="WW8Num2z0"/>
          <w:rFonts w:ascii="Verdana" w:hAnsi="Verdana"/>
          <w:color w:val="000000"/>
          <w:sz w:val="18"/>
          <w:szCs w:val="18"/>
        </w:rPr>
        <w:t> </w:t>
      </w:r>
      <w:r>
        <w:rPr>
          <w:rStyle w:val="WW8Num3z0"/>
          <w:rFonts w:ascii="Verdana" w:hAnsi="Verdana"/>
          <w:color w:val="4682B4"/>
          <w:sz w:val="18"/>
          <w:szCs w:val="18"/>
        </w:rPr>
        <w:t>отчетный</w:t>
      </w:r>
      <w:r>
        <w:rPr>
          <w:rStyle w:val="WW8Num2z0"/>
          <w:rFonts w:ascii="Verdana" w:hAnsi="Verdana"/>
          <w:color w:val="000000"/>
          <w:sz w:val="18"/>
          <w:szCs w:val="18"/>
        </w:rPr>
        <w:t> </w:t>
      </w:r>
      <w:r>
        <w:rPr>
          <w:rFonts w:ascii="Verdana" w:hAnsi="Verdana"/>
          <w:color w:val="000000"/>
          <w:sz w:val="18"/>
          <w:szCs w:val="18"/>
        </w:rPr>
        <w:t>(налоговый) период.</w:t>
      </w:r>
    </w:p>
    <w:p w14:paraId="05CA6739"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пятом этапе устанавливается взаимосвязь данных бухгалтерского и налогового учета на основе ПБУ 18/02. На этом этапе происходит сравнение</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и налоговых доходов и расходов, а также осуществляется анализ расхождений.</w:t>
      </w:r>
    </w:p>
    <w:p w14:paraId="40E6A8A9"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Шестой этап - расчет</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с отражением условного расхода (дохода), постоянного налогового</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Style w:val="WW8Num2z0"/>
          <w:rFonts w:ascii="Verdana" w:hAnsi="Verdana"/>
          <w:color w:val="000000"/>
          <w:sz w:val="18"/>
          <w:szCs w:val="18"/>
        </w:rPr>
        <w:t> </w:t>
      </w:r>
      <w:r>
        <w:rPr>
          <w:rFonts w:ascii="Verdana" w:hAnsi="Verdana"/>
          <w:color w:val="000000"/>
          <w:sz w:val="18"/>
          <w:szCs w:val="18"/>
        </w:rPr>
        <w:t>(актива), отложенных налоговых активов и</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w:t>
      </w:r>
    </w:p>
    <w:p w14:paraId="6BE139A5"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Предлагаемая выше методика формирования налогооблагаемой прибыли, позволит упростить расчет налоговой базы по налогу на прибыль для всех</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Fonts w:ascii="Verdana" w:hAnsi="Verdana"/>
          <w:color w:val="000000"/>
          <w:sz w:val="18"/>
          <w:szCs w:val="18"/>
        </w:rPr>
        <w:t>, а также обеспечит последующий контроль введенных данных в учетную систему предприятия, сделает налоговый учет более прозрачным и понятным для всех групп пользователей.</w:t>
      </w:r>
    </w:p>
    <w:p w14:paraId="3A6D4CD4"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исследования была дополнена классификация факторов признаком возможных финансовых потерь при нарушении налогового законодательства, влияющих на формирование финансового результата, ранжированных на формализованные и</w:t>
      </w:r>
      <w:r>
        <w:rPr>
          <w:rStyle w:val="WW8Num2z0"/>
          <w:rFonts w:ascii="Verdana" w:hAnsi="Verdana"/>
          <w:color w:val="000000"/>
          <w:sz w:val="18"/>
          <w:szCs w:val="18"/>
        </w:rPr>
        <w:t> </w:t>
      </w:r>
      <w:r>
        <w:rPr>
          <w:rStyle w:val="WW8Num3z0"/>
          <w:rFonts w:ascii="Verdana" w:hAnsi="Verdana"/>
          <w:color w:val="4682B4"/>
          <w:sz w:val="18"/>
          <w:szCs w:val="18"/>
        </w:rPr>
        <w:t>неформализованные</w:t>
      </w:r>
      <w:r>
        <w:rPr>
          <w:rStyle w:val="WW8Num2z0"/>
          <w:rFonts w:ascii="Verdana" w:hAnsi="Verdana"/>
          <w:color w:val="000000"/>
          <w:sz w:val="18"/>
          <w:szCs w:val="18"/>
        </w:rPr>
        <w:t> </w:t>
      </w:r>
      <w:r>
        <w:rPr>
          <w:rFonts w:ascii="Verdana" w:hAnsi="Verdana"/>
          <w:color w:val="000000"/>
          <w:sz w:val="18"/>
          <w:szCs w:val="18"/>
        </w:rPr>
        <w:t>критерии, в основу которых положены критерии, определенные Концепцией системы</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выездных налоговых проверок. Данная классификация позволила разработать методику факторного анализа финансового результата.</w:t>
      </w:r>
    </w:p>
    <w:p w14:paraId="0E292B6C"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Разработанная и апробированная нами методика факторного анализа финансового результата, основанная на применении системы формализованных показателей, характеризующих: уровень налоговой нагрузки, наличие или отсутствие убытков в налоговой и бухгалтерской отчетности, доли</w:t>
      </w:r>
      <w:r>
        <w:rPr>
          <w:rStyle w:val="WW8Num2z0"/>
          <w:rFonts w:ascii="Verdana" w:hAnsi="Verdana"/>
          <w:color w:val="000000"/>
          <w:sz w:val="18"/>
          <w:szCs w:val="18"/>
        </w:rPr>
        <w:t> </w:t>
      </w:r>
      <w:r>
        <w:rPr>
          <w:rStyle w:val="WW8Num3z0"/>
          <w:rFonts w:ascii="Verdana" w:hAnsi="Verdana"/>
          <w:color w:val="4682B4"/>
          <w:sz w:val="18"/>
          <w:szCs w:val="18"/>
        </w:rPr>
        <w:t>вычета</w:t>
      </w:r>
      <w:r>
        <w:rPr>
          <w:rStyle w:val="WW8Num2z0"/>
          <w:rFonts w:ascii="Verdana" w:hAnsi="Verdana"/>
          <w:color w:val="000000"/>
          <w:sz w:val="18"/>
          <w:szCs w:val="18"/>
        </w:rPr>
        <w:t> </w:t>
      </w:r>
      <w:r>
        <w:rPr>
          <w:rFonts w:ascii="Verdana" w:hAnsi="Verdana"/>
          <w:color w:val="000000"/>
          <w:sz w:val="18"/>
          <w:szCs w:val="18"/>
        </w:rPr>
        <w:t>НДС, темпы роста расходов над доходами, уровень</w:t>
      </w:r>
      <w:r>
        <w:rPr>
          <w:rStyle w:val="WW8Num2z0"/>
          <w:rFonts w:ascii="Verdana" w:hAnsi="Verdana"/>
          <w:color w:val="000000"/>
          <w:sz w:val="18"/>
          <w:szCs w:val="18"/>
        </w:rPr>
        <w:t> </w:t>
      </w:r>
      <w:r>
        <w:rPr>
          <w:rStyle w:val="WW8Num3z0"/>
          <w:rFonts w:ascii="Verdana" w:hAnsi="Verdana"/>
          <w:color w:val="4682B4"/>
          <w:sz w:val="18"/>
          <w:szCs w:val="18"/>
        </w:rPr>
        <w:t>среднемесячной</w:t>
      </w:r>
      <w:r>
        <w:rPr>
          <w:rStyle w:val="WW8Num2z0"/>
          <w:rFonts w:ascii="Verdana" w:hAnsi="Verdana"/>
          <w:color w:val="000000"/>
          <w:sz w:val="18"/>
          <w:szCs w:val="18"/>
        </w:rPr>
        <w:t> </w:t>
      </w:r>
      <w:r>
        <w:rPr>
          <w:rFonts w:ascii="Verdana" w:hAnsi="Verdana"/>
          <w:color w:val="000000"/>
          <w:sz w:val="18"/>
          <w:szCs w:val="18"/>
        </w:rPr>
        <w:t>заработной платы работников организации, уровень</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активов и продаж, включает следующие этапы:</w:t>
      </w:r>
    </w:p>
    <w:p w14:paraId="5C738FDF"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Этап (Предварительный) - Определение источников информации для налогового анализа. Подбор учетных регистров и оценка качества формирования в них информации.</w:t>
      </w:r>
    </w:p>
    <w:p w14:paraId="58633C58"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этап - отбор и расчет системы формализованных показателей деятельности организации, которые находятся в зоне риска налоговых правонарушений.</w:t>
      </w:r>
    </w:p>
    <w:p w14:paraId="720EF01B"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этап - сравнение</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показателей формализованных критериев, с показателями, приведенными в приложениях к Приказу</w:t>
      </w:r>
      <w:r>
        <w:rPr>
          <w:rStyle w:val="WW8Num2z0"/>
          <w:rFonts w:ascii="Verdana" w:hAnsi="Verdana"/>
          <w:color w:val="000000"/>
          <w:sz w:val="18"/>
          <w:szCs w:val="18"/>
        </w:rPr>
        <w:t> </w:t>
      </w:r>
      <w:r>
        <w:rPr>
          <w:rStyle w:val="WW8Num3z0"/>
          <w:rFonts w:ascii="Verdana" w:hAnsi="Verdana"/>
          <w:color w:val="4682B4"/>
          <w:sz w:val="18"/>
          <w:szCs w:val="18"/>
        </w:rPr>
        <w:t>ФНС</w:t>
      </w:r>
      <w:r>
        <w:rPr>
          <w:rStyle w:val="WW8Num2z0"/>
          <w:rFonts w:ascii="Verdana" w:hAnsi="Verdana"/>
          <w:color w:val="000000"/>
          <w:sz w:val="18"/>
          <w:szCs w:val="18"/>
        </w:rPr>
        <w:t> </w:t>
      </w:r>
      <w:r>
        <w:rPr>
          <w:rFonts w:ascii="Verdana" w:hAnsi="Verdana"/>
          <w:color w:val="000000"/>
          <w:sz w:val="18"/>
          <w:szCs w:val="18"/>
        </w:rPr>
        <w:t>по соответствующему виду деятельности.</w:t>
      </w:r>
    </w:p>
    <w:p w14:paraId="421E2A7A"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этап - проведение налогового анализа, где в качестве методического приема используется детерминированный факторный анализ, с помощью которого оценивается влияние каждого фактора на формирование финансового результата.</w:t>
      </w:r>
    </w:p>
    <w:p w14:paraId="1A506F1A" w14:textId="77777777" w:rsidR="00F759F3" w:rsidRDefault="00F759F3" w:rsidP="00F759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Этап - боснование</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по результатам факторного анализа и разработка мероприятий по их реализации для предотвращения риска снижения финансового результата.</w:t>
      </w:r>
    </w:p>
    <w:p w14:paraId="1AC2F7B0" w14:textId="77777777" w:rsidR="00F759F3" w:rsidRDefault="00F759F3" w:rsidP="00F759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 помощью предлагаемой методики экономические субъекты могут своевременно уточнять свои налоговые обязательства, контролировать правильность формирование финансовых результатов, разрабатывать мероприятия по управлению группой факторов, влияющих на величину финансовых результатов.</w:t>
      </w:r>
    </w:p>
    <w:p w14:paraId="44A4DA1A" w14:textId="77777777" w:rsidR="00F759F3" w:rsidRDefault="00F759F3" w:rsidP="00F759F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Бозина, Ольга Петровна, 2012 год</w:t>
      </w:r>
    </w:p>
    <w:p w14:paraId="034FF602"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Налоговый кодекс Российской Федерации Электронный ресурс.: часть первая от 31.07.1998 № 146-ФЗ: принят ГД ФС РФ 16.07.1998 в ред. от 19.07.2011; Доступ из справочно-правовой системы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Плюс».</w:t>
      </w:r>
    </w:p>
    <w:p w14:paraId="2D9D670C"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Налоговый кодекс Российской Федерации Электронный ресурс.: часть вторая от 05.08.2000 № 117-ФЗ: принят ГД ФС РФ 19.07.2000 в ред. от 19.07.2011.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A86F34F"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Электронный ресурс.: Федеральный закон РФ от 21.11.1996 № 129-ФЗ (в ред. от 27.07.2010).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7630CDCD"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О бухгалтерском учете Электронный ресурс.: Федеральный закон РФ от 06.12.2011 № 402-ФЗ.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495422D7"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Об информации, информационных технологиях и о защите информации Электронный ресурс.: Федеральный закон РФ от 27.07.2006 г. № 149-ФЗ (в ред. от 08.07.2006).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3BC96534"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Минсельхоза</w:t>
      </w:r>
      <w:r>
        <w:rPr>
          <w:rStyle w:val="WW8Num2z0"/>
          <w:rFonts w:ascii="Verdana" w:hAnsi="Verdana"/>
          <w:color w:val="000000"/>
          <w:sz w:val="18"/>
          <w:szCs w:val="18"/>
        </w:rPr>
        <w:t> </w:t>
      </w:r>
      <w:r>
        <w:rPr>
          <w:rFonts w:ascii="Verdana" w:hAnsi="Verdana"/>
          <w:color w:val="000000"/>
          <w:sz w:val="18"/>
          <w:szCs w:val="18"/>
        </w:rPr>
        <w:t>РФ от 31.01.2003 № 28.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383C403A"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1/2008) Электронный ресурс.: утверждено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РФот 6.10.2008 № 106н (в ред. ред. от 08.11.2010). Доступ из справочно-правовой системы»КонсультантПлюс».</w:t>
      </w:r>
    </w:p>
    <w:p w14:paraId="7A78BDB8"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Положение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Электронный ресурс.: утверждено приказом Минфина РФ от 09.06.2001 № 44н (в ред. от2603.2007 № 26н).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5133515"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 Электронный ресурс.: утверждено приказом Минфина РФ от 30.03.2001 № 26н (в ред. от 27.11.2006 № 156н).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4CE81635"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Электронный ресурс.: Утверждено приказом Министерства финансов РФ от 6 мая 1999г. № 32н (с изменением от 08.11.2010 ).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7EA8D634"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Электронный ресурс.: Утверждено приказом Министерства финансов РФ от 6 мая 1999г. № ЗЗн (с изменением от 08.11.2010).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2E2E78C3"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14/04) Электронный ресурс.: утверждено приказом Минфина РФ от 27.07.2007 № 153н.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47DB8BA9"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 Электронный ресурс.: утверждено приказом</w:t>
      </w:r>
    </w:p>
    <w:p w14:paraId="4C899C6C"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Минфина РФ от 19.11.2002 № 114н (ред. от 24.12.2010). Доступ из справочно-правовой системы «КонсультантПлюс</w:t>
      </w:r>
    </w:p>
    <w:p w14:paraId="5642C6C1"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Российской Федерации Электронный ресурс.: утверждено приказом Минфина РФ от 29.07.1998 N 34н.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5ACFCD0D"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Альбом специализированных форм первичной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документации Текст. / Л.И.</w:t>
      </w:r>
      <w:r>
        <w:rPr>
          <w:rStyle w:val="WW8Num2z0"/>
          <w:rFonts w:ascii="Verdana" w:hAnsi="Verdana"/>
          <w:color w:val="000000"/>
          <w:sz w:val="18"/>
          <w:szCs w:val="18"/>
        </w:rPr>
        <w:t> </w:t>
      </w:r>
      <w:r>
        <w:rPr>
          <w:rStyle w:val="WW8Num3z0"/>
          <w:rFonts w:ascii="Verdana" w:hAnsi="Verdana"/>
          <w:color w:val="4682B4"/>
          <w:sz w:val="18"/>
          <w:szCs w:val="18"/>
        </w:rPr>
        <w:t>Хоружий</w:t>
      </w:r>
      <w:r>
        <w:rPr>
          <w:rFonts w:ascii="Verdana" w:hAnsi="Verdana"/>
          <w:color w:val="000000"/>
          <w:sz w:val="18"/>
          <w:szCs w:val="18"/>
        </w:rPr>
        <w:t>, Н.Г. Белов, P.A. Алборов и др. М.:</w:t>
      </w:r>
      <w:r>
        <w:rPr>
          <w:rStyle w:val="WW8Num2z0"/>
          <w:rFonts w:ascii="Verdana" w:hAnsi="Verdana"/>
          <w:color w:val="000000"/>
          <w:sz w:val="18"/>
          <w:szCs w:val="18"/>
        </w:rPr>
        <w:t> </w:t>
      </w:r>
      <w:r>
        <w:rPr>
          <w:rStyle w:val="WW8Num3z0"/>
          <w:rFonts w:ascii="Verdana" w:hAnsi="Verdana"/>
          <w:color w:val="4682B4"/>
          <w:sz w:val="18"/>
          <w:szCs w:val="18"/>
        </w:rPr>
        <w:t>Минсельхоз</w:t>
      </w:r>
      <w:r>
        <w:rPr>
          <w:rStyle w:val="WW8Num2z0"/>
          <w:rFonts w:ascii="Verdana" w:hAnsi="Verdana"/>
          <w:color w:val="000000"/>
          <w:sz w:val="18"/>
          <w:szCs w:val="18"/>
        </w:rPr>
        <w:t> </w:t>
      </w:r>
      <w:r>
        <w:rPr>
          <w:rFonts w:ascii="Verdana" w:hAnsi="Verdana"/>
          <w:color w:val="000000"/>
          <w:sz w:val="18"/>
          <w:szCs w:val="18"/>
        </w:rPr>
        <w:t>России, 2003.</w:t>
      </w:r>
    </w:p>
    <w:p w14:paraId="70FA5DFC"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Агафонова, М.Н. Особенности</w:t>
      </w:r>
      <w:r>
        <w:rPr>
          <w:rStyle w:val="WW8Num2z0"/>
          <w:rFonts w:ascii="Verdana" w:hAnsi="Verdana"/>
          <w:color w:val="000000"/>
          <w:sz w:val="18"/>
          <w:szCs w:val="18"/>
        </w:rPr>
        <w:t> </w:t>
      </w:r>
      <w:r>
        <w:rPr>
          <w:rStyle w:val="WW8Num3z0"/>
          <w:rFonts w:ascii="Verdana" w:hAnsi="Verdana"/>
          <w:color w:val="4682B4"/>
          <w:sz w:val="18"/>
          <w:szCs w:val="18"/>
        </w:rPr>
        <w:t>отраслевого</w:t>
      </w:r>
      <w:r>
        <w:rPr>
          <w:rStyle w:val="WW8Num2z0"/>
          <w:rFonts w:ascii="Verdana" w:hAnsi="Verdana"/>
          <w:color w:val="000000"/>
          <w:sz w:val="18"/>
          <w:szCs w:val="18"/>
        </w:rPr>
        <w:t> </w:t>
      </w:r>
      <w:r>
        <w:rPr>
          <w:rFonts w:ascii="Verdana" w:hAnsi="Verdana"/>
          <w:color w:val="000000"/>
          <w:sz w:val="18"/>
          <w:szCs w:val="18"/>
        </w:rPr>
        <w:t>учета: производство, торговля, строительство Электронный ресурс. / М.Н.Агафонова // Налоговый вестник. 2011.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4FF48CD3"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Акофф</w:t>
      </w:r>
      <w:r>
        <w:rPr>
          <w:rStyle w:val="WW8Num2z0"/>
          <w:rFonts w:ascii="Verdana" w:hAnsi="Verdana"/>
          <w:color w:val="000000"/>
          <w:sz w:val="18"/>
          <w:szCs w:val="18"/>
        </w:rPr>
        <w:t> </w:t>
      </w:r>
      <w:r>
        <w:rPr>
          <w:rFonts w:ascii="Verdana" w:hAnsi="Verdana"/>
          <w:color w:val="000000"/>
          <w:sz w:val="18"/>
          <w:szCs w:val="18"/>
        </w:rPr>
        <w:t>Р.Л. Планирование будущего корпорации Текст. / Пер. с англ. -М.: Сирин, 2002.-256с.</w:t>
      </w:r>
    </w:p>
    <w:p w14:paraId="73CB534A"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Текст.: автореф. дис. .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08.00.12 / Алексеева Ирина Владимировна. Ростов н/Д, 2002. - 24 с.</w:t>
      </w:r>
    </w:p>
    <w:p w14:paraId="5A473983"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А.И. Комплексный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Текст.: учеб. Пособие/ А.И. Алексеева, Ю.В.</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A.B. Малеева, Л.И. Ушвицкий.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2006. - 672с</w:t>
      </w:r>
    </w:p>
    <w:p w14:paraId="79764BB3"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Андерсен Б. Бизнес-процессы.</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совершенствования Текст. / Б. Андерсен. М.:</w:t>
      </w:r>
      <w:r>
        <w:rPr>
          <w:rStyle w:val="WW8Num2z0"/>
          <w:rFonts w:ascii="Verdana" w:hAnsi="Verdana"/>
          <w:color w:val="000000"/>
          <w:sz w:val="18"/>
          <w:szCs w:val="18"/>
        </w:rPr>
        <w:t> </w:t>
      </w:r>
      <w:r>
        <w:rPr>
          <w:rStyle w:val="WW8Num3z0"/>
          <w:rFonts w:ascii="Verdana" w:hAnsi="Verdana"/>
          <w:color w:val="4682B4"/>
          <w:sz w:val="18"/>
          <w:szCs w:val="18"/>
        </w:rPr>
        <w:t>РИА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Стандарты и качество</w:t>
      </w:r>
      <w:r>
        <w:rPr>
          <w:rFonts w:ascii="Verdana" w:hAnsi="Verdana"/>
          <w:color w:val="000000"/>
          <w:sz w:val="18"/>
          <w:szCs w:val="18"/>
        </w:rPr>
        <w:t>», 2008. - 272 с.</w:t>
      </w:r>
    </w:p>
    <w:p w14:paraId="4A430E8F"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Анчишкин</w:t>
      </w:r>
      <w:r>
        <w:rPr>
          <w:rStyle w:val="WW8Num2z0"/>
          <w:rFonts w:ascii="Verdana" w:hAnsi="Verdana"/>
          <w:color w:val="000000"/>
          <w:sz w:val="18"/>
          <w:szCs w:val="18"/>
        </w:rPr>
        <w:t> </w:t>
      </w:r>
      <w:r>
        <w:rPr>
          <w:rFonts w:ascii="Verdana" w:hAnsi="Verdana"/>
          <w:color w:val="000000"/>
          <w:sz w:val="18"/>
          <w:szCs w:val="18"/>
        </w:rPr>
        <w:t>А. И. Наука, техника, экономика Текст. / А.И. Аничишкин. -М.: Экономика, 1989.-396 с.</w:t>
      </w:r>
    </w:p>
    <w:p w14:paraId="09925999"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Арене А.</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Текст. / А. Арене, Дж.</w:t>
      </w:r>
      <w:r>
        <w:rPr>
          <w:rStyle w:val="WW8Num2z0"/>
          <w:rFonts w:ascii="Verdana" w:hAnsi="Verdana"/>
          <w:color w:val="000000"/>
          <w:sz w:val="18"/>
          <w:szCs w:val="18"/>
        </w:rPr>
        <w:t> </w:t>
      </w:r>
      <w:r>
        <w:rPr>
          <w:rStyle w:val="WW8Num3z0"/>
          <w:rFonts w:ascii="Verdana" w:hAnsi="Verdana"/>
          <w:color w:val="4682B4"/>
          <w:sz w:val="18"/>
          <w:szCs w:val="18"/>
        </w:rPr>
        <w:t>Лоббек</w:t>
      </w:r>
      <w:r>
        <w:rPr>
          <w:rFonts w:ascii="Verdana" w:hAnsi="Verdana"/>
          <w:color w:val="000000"/>
          <w:sz w:val="18"/>
          <w:szCs w:val="18"/>
        </w:rPr>
        <w:t>: пер. с англ.; гл. ред. серии проф. Я.В. Соколов. М.: Финансы и статистика, 2003. - 560 с.</w:t>
      </w:r>
    </w:p>
    <w:p w14:paraId="4E83E74C"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Аткинсон Энтони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Текст. / Энтони Аткинсон, А. Банкер, Раджив Д. Каплан, Роберте Янг, С. Марк. 3-е изд.: пер. с англ. -М.: Изд. Дом «</w:t>
      </w:r>
      <w:r>
        <w:rPr>
          <w:rStyle w:val="WW8Num3z0"/>
          <w:rFonts w:ascii="Verdana" w:hAnsi="Verdana"/>
          <w:color w:val="4682B4"/>
          <w:sz w:val="18"/>
          <w:szCs w:val="18"/>
        </w:rPr>
        <w:t>Вильяме</w:t>
      </w:r>
      <w:r>
        <w:rPr>
          <w:rFonts w:ascii="Verdana" w:hAnsi="Verdana"/>
          <w:color w:val="000000"/>
          <w:sz w:val="18"/>
          <w:szCs w:val="18"/>
        </w:rPr>
        <w:t>», 2005. - 878 с.</w:t>
      </w:r>
    </w:p>
    <w:p w14:paraId="354D2899"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Бабаева, Ю.А.</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Текст. : учебник / Ю.А. Бабаева. 2-изд., перераб. и доп. -М.: Изд-во «</w:t>
      </w:r>
      <w:r>
        <w:rPr>
          <w:rStyle w:val="WW8Num3z0"/>
          <w:rFonts w:ascii="Verdana" w:hAnsi="Verdana"/>
          <w:color w:val="4682B4"/>
          <w:sz w:val="18"/>
          <w:szCs w:val="18"/>
        </w:rPr>
        <w:t>Проспект</w:t>
      </w:r>
      <w:r>
        <w:rPr>
          <w:rFonts w:ascii="Verdana" w:hAnsi="Verdana"/>
          <w:color w:val="000000"/>
          <w:sz w:val="18"/>
          <w:szCs w:val="18"/>
        </w:rPr>
        <w:t>», 2009. - 384 с.</w:t>
      </w:r>
    </w:p>
    <w:p w14:paraId="6C1B5530"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Бабленкова</w:t>
      </w:r>
      <w:r>
        <w:rPr>
          <w:rFonts w:ascii="Verdana" w:hAnsi="Verdana"/>
          <w:color w:val="000000"/>
          <w:sz w:val="18"/>
          <w:szCs w:val="18"/>
        </w:rPr>
        <w:t>, И.И. Прогнозирование и планирование в</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Style w:val="WW8Num2z0"/>
          <w:rFonts w:ascii="Verdana" w:hAnsi="Verdana"/>
          <w:color w:val="000000"/>
          <w:sz w:val="18"/>
          <w:szCs w:val="18"/>
        </w:rPr>
        <w:t> </w:t>
      </w:r>
      <w:r>
        <w:rPr>
          <w:rFonts w:ascii="Verdana" w:hAnsi="Verdana"/>
          <w:color w:val="000000"/>
          <w:sz w:val="18"/>
          <w:szCs w:val="18"/>
        </w:rPr>
        <w:t>Текст.: учебник / И.И.</w:t>
      </w:r>
      <w:r>
        <w:rPr>
          <w:rStyle w:val="WW8Num2z0"/>
          <w:rFonts w:ascii="Verdana" w:hAnsi="Verdana"/>
          <w:color w:val="000000"/>
          <w:sz w:val="18"/>
          <w:szCs w:val="18"/>
        </w:rPr>
        <w:t> </w:t>
      </w:r>
      <w:r>
        <w:rPr>
          <w:rStyle w:val="WW8Num3z0"/>
          <w:rFonts w:ascii="Verdana" w:hAnsi="Verdana"/>
          <w:color w:val="4682B4"/>
          <w:sz w:val="18"/>
          <w:szCs w:val="18"/>
        </w:rPr>
        <w:t>Бабленкова</w:t>
      </w:r>
      <w:r>
        <w:rPr>
          <w:rFonts w:ascii="Verdana" w:hAnsi="Verdana"/>
          <w:color w:val="000000"/>
          <w:sz w:val="18"/>
          <w:szCs w:val="18"/>
        </w:rPr>
        <w:t>, Л.С. Кирина, Г.Н. Карнова, H.A.</w:t>
      </w:r>
      <w:r>
        <w:rPr>
          <w:rStyle w:val="WW8Num2z0"/>
          <w:rFonts w:ascii="Verdana" w:hAnsi="Verdana"/>
          <w:color w:val="000000"/>
          <w:sz w:val="18"/>
          <w:szCs w:val="18"/>
        </w:rPr>
        <w:t> </w:t>
      </w:r>
      <w:r>
        <w:rPr>
          <w:rStyle w:val="WW8Num3z0"/>
          <w:rFonts w:ascii="Verdana" w:hAnsi="Verdana"/>
          <w:color w:val="4682B4"/>
          <w:sz w:val="18"/>
          <w:szCs w:val="18"/>
        </w:rPr>
        <w:t>Горохова</w:t>
      </w:r>
      <w:r>
        <w:rPr>
          <w:rStyle w:val="WW8Num2z0"/>
          <w:rFonts w:ascii="Verdana" w:hAnsi="Verdana"/>
          <w:color w:val="000000"/>
          <w:sz w:val="18"/>
          <w:szCs w:val="18"/>
        </w:rPr>
        <w:t> </w:t>
      </w:r>
      <w:r>
        <w:rPr>
          <w:rFonts w:ascii="Verdana" w:hAnsi="Verdana"/>
          <w:color w:val="000000"/>
          <w:sz w:val="18"/>
          <w:szCs w:val="18"/>
        </w:rPr>
        <w:t>; научн. редакция д-ра экон. наук, проф. И.И. Бабленковой. -М.-2009.-351с.</w:t>
      </w:r>
    </w:p>
    <w:p w14:paraId="6FA009F2"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Бакаев, A.C. Налоговый кодекс отменяет бухгалтерский учет?! Электронный ресурс. / A.C. Бакаев // Российский налоговый курьер.2001. № 9. С. 7.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69AA7E53"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Бакаев, A.C. О налоговом учете и базе</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данных для налога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Электронный ресурс. /A.C. Бакаев // Бухгалтерский учет.2002. №13. Доступ из справочно-правовой системы «</w:t>
      </w:r>
      <w:r>
        <w:rPr>
          <w:rStyle w:val="WW8Num3z0"/>
          <w:rFonts w:ascii="Verdana" w:hAnsi="Verdana"/>
          <w:color w:val="4682B4"/>
          <w:sz w:val="18"/>
          <w:szCs w:val="18"/>
        </w:rPr>
        <w:t>Консультант Плюс</w:t>
      </w:r>
      <w:r>
        <w:rPr>
          <w:rFonts w:ascii="Verdana" w:hAnsi="Verdana"/>
          <w:color w:val="000000"/>
          <w:sz w:val="18"/>
          <w:szCs w:val="18"/>
        </w:rPr>
        <w:t>».</w:t>
      </w:r>
    </w:p>
    <w:p w14:paraId="4CBD2845"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A.C. Бухгалтерский учет Текст.: учебник / A.C. Бакаев, П.С.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Н.Д. Врублевский и др.; под ред. П.С. Безруких; 5-е изд., перераб. и доп. - М.: Бухгалтерский учет, 2004. - 736 с.</w:t>
      </w:r>
    </w:p>
    <w:p w14:paraId="0FBEAB0C"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Теория экономического анализа Текст. /М.И. Баканов, А.Д.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М.: «</w:t>
      </w:r>
      <w:r>
        <w:rPr>
          <w:rStyle w:val="WW8Num3z0"/>
          <w:rFonts w:ascii="Verdana" w:hAnsi="Verdana"/>
          <w:color w:val="4682B4"/>
          <w:sz w:val="18"/>
          <w:szCs w:val="18"/>
        </w:rPr>
        <w:t>Финансы и статистика</w:t>
      </w:r>
      <w:r>
        <w:rPr>
          <w:rFonts w:ascii="Verdana" w:hAnsi="Verdana"/>
          <w:color w:val="000000"/>
          <w:sz w:val="18"/>
          <w:szCs w:val="18"/>
        </w:rPr>
        <w:t>». - 1999. - 416 с.</w:t>
      </w:r>
    </w:p>
    <w:p w14:paraId="20B4A5E1"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Банк</w:t>
      </w:r>
      <w:r>
        <w:rPr>
          <w:rStyle w:val="WW8Num2z0"/>
          <w:rFonts w:ascii="Verdana" w:hAnsi="Verdana"/>
          <w:color w:val="000000"/>
          <w:sz w:val="18"/>
          <w:szCs w:val="18"/>
        </w:rPr>
        <w:t> </w:t>
      </w:r>
      <w:r>
        <w:rPr>
          <w:rFonts w:ascii="Verdana" w:hAnsi="Verdana"/>
          <w:color w:val="000000"/>
          <w:sz w:val="18"/>
          <w:szCs w:val="18"/>
        </w:rPr>
        <w:t>В.Р. Финансовый анализ Текст.: учеб, пособие / В.Р. Банк, C.B. Банк. M.: ТК «</w:t>
      </w:r>
      <w:r>
        <w:rPr>
          <w:rStyle w:val="WW8Num3z0"/>
          <w:rFonts w:ascii="Verdana" w:hAnsi="Verdana"/>
          <w:color w:val="4682B4"/>
          <w:sz w:val="18"/>
          <w:szCs w:val="18"/>
        </w:rPr>
        <w:t>Велби</w:t>
      </w:r>
      <w:r>
        <w:rPr>
          <w:rFonts w:ascii="Verdana" w:hAnsi="Verdana"/>
          <w:color w:val="000000"/>
          <w:sz w:val="18"/>
          <w:szCs w:val="18"/>
        </w:rPr>
        <w:t>», Изд-во «</w:t>
      </w:r>
      <w:r>
        <w:rPr>
          <w:rStyle w:val="WW8Num3z0"/>
          <w:rFonts w:ascii="Verdana" w:hAnsi="Verdana"/>
          <w:color w:val="4682B4"/>
          <w:sz w:val="18"/>
          <w:szCs w:val="18"/>
        </w:rPr>
        <w:t>Проспект</w:t>
      </w:r>
      <w:r>
        <w:rPr>
          <w:rFonts w:ascii="Verdana" w:hAnsi="Verdana"/>
          <w:color w:val="000000"/>
          <w:sz w:val="18"/>
          <w:szCs w:val="18"/>
        </w:rPr>
        <w:t>», 2006. - 344 с.</w:t>
      </w:r>
    </w:p>
    <w:p w14:paraId="4D4C7D42"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Барнгольц</w:t>
      </w:r>
      <w:r>
        <w:rPr>
          <w:rStyle w:val="WW8Num2z0"/>
          <w:rFonts w:ascii="Verdana" w:hAnsi="Verdana"/>
          <w:color w:val="000000"/>
          <w:sz w:val="18"/>
          <w:szCs w:val="18"/>
        </w:rPr>
        <w:t> </w:t>
      </w:r>
      <w:r>
        <w:rPr>
          <w:rFonts w:ascii="Verdana" w:hAnsi="Verdana"/>
          <w:color w:val="000000"/>
          <w:sz w:val="18"/>
          <w:szCs w:val="18"/>
        </w:rPr>
        <w:t>С.Б. Методология экономического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Текст.: учеб. пособие / С.Б.</w:t>
      </w:r>
      <w:r>
        <w:rPr>
          <w:rStyle w:val="WW8Num2z0"/>
          <w:rFonts w:ascii="Verdana" w:hAnsi="Verdana"/>
          <w:color w:val="000000"/>
          <w:sz w:val="18"/>
          <w:szCs w:val="18"/>
        </w:rPr>
        <w:t> </w:t>
      </w:r>
      <w:r>
        <w:rPr>
          <w:rStyle w:val="WW8Num3z0"/>
          <w:rFonts w:ascii="Verdana" w:hAnsi="Verdana"/>
          <w:color w:val="4682B4"/>
          <w:sz w:val="18"/>
          <w:szCs w:val="18"/>
        </w:rPr>
        <w:t>Барнгольц</w:t>
      </w:r>
      <w:r>
        <w:rPr>
          <w:rFonts w:ascii="Verdana" w:hAnsi="Verdana"/>
          <w:color w:val="000000"/>
          <w:sz w:val="18"/>
          <w:szCs w:val="18"/>
        </w:rPr>
        <w:t>, М.В. Мельник. М.: Финансы и статистика, 2003. — 240 с.</w:t>
      </w:r>
    </w:p>
    <w:p w14:paraId="0A6E22A0"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Бухгалтерский учет Текст.: учеб. пособие / П.С. Безруких, A.C.</w:t>
      </w:r>
      <w:r>
        <w:rPr>
          <w:rStyle w:val="WW8Num2z0"/>
          <w:rFonts w:ascii="Verdana" w:hAnsi="Verdana"/>
          <w:color w:val="000000"/>
          <w:sz w:val="18"/>
          <w:szCs w:val="18"/>
        </w:rPr>
        <w:t> </w:t>
      </w:r>
      <w:r>
        <w:rPr>
          <w:rStyle w:val="WW8Num3z0"/>
          <w:rFonts w:ascii="Verdana" w:hAnsi="Verdana"/>
          <w:color w:val="4682B4"/>
          <w:sz w:val="18"/>
          <w:szCs w:val="18"/>
        </w:rPr>
        <w:t>Бакаев</w:t>
      </w:r>
      <w:r>
        <w:rPr>
          <w:rFonts w:ascii="Verdana" w:hAnsi="Verdana"/>
          <w:color w:val="000000"/>
          <w:sz w:val="18"/>
          <w:szCs w:val="18"/>
        </w:rPr>
        <w:t>, Н.Д. Врублевский и др.; под ред. П.С. Безруких. -5-е изд., перераб. и доп. М.: Бухгалтерский учет, 2004. - 736 с.</w:t>
      </w:r>
    </w:p>
    <w:p w14:paraId="3E32F8D7"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Белецкая</w:t>
      </w:r>
      <w:r>
        <w:rPr>
          <w:rStyle w:val="WW8Num2z0"/>
          <w:rFonts w:ascii="Verdana" w:hAnsi="Verdana"/>
          <w:color w:val="000000"/>
          <w:sz w:val="18"/>
          <w:szCs w:val="18"/>
        </w:rPr>
        <w:t> </w:t>
      </w:r>
      <w:r>
        <w:rPr>
          <w:rFonts w:ascii="Verdana" w:hAnsi="Verdana"/>
          <w:color w:val="000000"/>
          <w:sz w:val="18"/>
          <w:szCs w:val="18"/>
        </w:rPr>
        <w:t>Ю.А. Учетная политика по налогу на прибыль в 2011 году Электронный ресурс. / Ю.А. Белецкая //</w:t>
      </w:r>
      <w:r>
        <w:rPr>
          <w:rStyle w:val="WW8Num2z0"/>
          <w:rFonts w:ascii="Verdana" w:hAnsi="Verdana"/>
          <w:color w:val="000000"/>
          <w:sz w:val="18"/>
          <w:szCs w:val="18"/>
        </w:rPr>
        <w:t>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учет доходов и расходов. 2010. - № 12.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44812A18"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Белова E.JI. О взаимодействии систем бухгалтерского финансового и налогового учета Электронный ресурс. / E.JL Белова // Современный</w:t>
      </w:r>
      <w:r>
        <w:rPr>
          <w:rStyle w:val="WW8Num2z0"/>
          <w:rFonts w:ascii="Verdana" w:hAnsi="Verdana"/>
          <w:color w:val="000000"/>
          <w:sz w:val="18"/>
          <w:szCs w:val="18"/>
        </w:rPr>
        <w:t> </w:t>
      </w:r>
      <w:r>
        <w:rPr>
          <w:rStyle w:val="WW8Num3z0"/>
          <w:rFonts w:ascii="Verdana" w:hAnsi="Verdana"/>
          <w:color w:val="4682B4"/>
          <w:sz w:val="18"/>
          <w:szCs w:val="18"/>
        </w:rPr>
        <w:t>бухучет</w:t>
      </w:r>
      <w:r>
        <w:rPr>
          <w:rFonts w:ascii="Verdana" w:hAnsi="Verdana"/>
          <w:color w:val="000000"/>
          <w:sz w:val="18"/>
          <w:szCs w:val="18"/>
        </w:rPr>
        <w:t>. 2006. - № 4.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2A38BA54"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Н.Г. Бухгалтерский учет в сельском хозяйстве Текст.: Учебник / Под ред. Н.Г.</w:t>
      </w:r>
      <w:r>
        <w:rPr>
          <w:rStyle w:val="WW8Num2z0"/>
          <w:rFonts w:ascii="Verdana" w:hAnsi="Verdana"/>
          <w:color w:val="000000"/>
          <w:sz w:val="18"/>
          <w:szCs w:val="18"/>
        </w:rPr>
        <w:t> </w:t>
      </w:r>
      <w:r>
        <w:rPr>
          <w:rStyle w:val="WW8Num3z0"/>
          <w:rFonts w:ascii="Verdana" w:hAnsi="Verdana"/>
          <w:color w:val="4682B4"/>
          <w:sz w:val="18"/>
          <w:szCs w:val="18"/>
        </w:rPr>
        <w:t>Белова</w:t>
      </w:r>
      <w:r>
        <w:rPr>
          <w:rFonts w:ascii="Verdana" w:hAnsi="Verdana"/>
          <w:color w:val="000000"/>
          <w:sz w:val="18"/>
          <w:szCs w:val="18"/>
        </w:rPr>
        <w:t>, Л.И.Хоружий. М.: ЭКСМО, 2010.</w:t>
      </w:r>
    </w:p>
    <w:p w14:paraId="5D50F9A9"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Берг</w:t>
      </w:r>
      <w:r>
        <w:rPr>
          <w:rStyle w:val="WW8Num2z0"/>
          <w:rFonts w:ascii="Verdana" w:hAnsi="Verdana"/>
          <w:color w:val="000000"/>
          <w:sz w:val="18"/>
          <w:szCs w:val="18"/>
        </w:rPr>
        <w:t> </w:t>
      </w:r>
      <w:r>
        <w:rPr>
          <w:rFonts w:ascii="Verdana" w:hAnsi="Verdana"/>
          <w:color w:val="000000"/>
          <w:sz w:val="18"/>
          <w:szCs w:val="18"/>
        </w:rPr>
        <w:t>О.Н. Бухгалтерский и налоговый учет: Пути сближения Электронный ресурс. / под ред. О.Н. Берг // ("</w:t>
      </w:r>
      <w:r>
        <w:rPr>
          <w:rStyle w:val="WW8Num3z0"/>
          <w:rFonts w:ascii="Verdana" w:hAnsi="Verdana"/>
          <w:color w:val="4682B4"/>
          <w:sz w:val="18"/>
          <w:szCs w:val="18"/>
        </w:rPr>
        <w:t>ГроссМедиа</w:t>
      </w:r>
      <w:r>
        <w:rPr>
          <w:rFonts w:ascii="Verdana" w:hAnsi="Verdana"/>
          <w:color w:val="000000"/>
          <w:sz w:val="18"/>
          <w:szCs w:val="18"/>
        </w:rPr>
        <w:t>", "РОСБУХ". 2011.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686BDBC"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Богатая</w:t>
      </w:r>
      <w:r>
        <w:rPr>
          <w:rStyle w:val="WW8Num2z0"/>
          <w:rFonts w:ascii="Verdana" w:hAnsi="Verdana"/>
          <w:color w:val="000000"/>
          <w:sz w:val="18"/>
          <w:szCs w:val="18"/>
        </w:rPr>
        <w:t> </w:t>
      </w:r>
      <w:r>
        <w:rPr>
          <w:rFonts w:ascii="Verdana" w:hAnsi="Verdana"/>
          <w:color w:val="000000"/>
          <w:sz w:val="18"/>
          <w:szCs w:val="18"/>
        </w:rPr>
        <w:t>И.Н. Стратегический учет собственности предприятия : монография Текст. / И.Н.Богатая. Ростов н/Д: Феникс, 2001. - С. 9-10.</w:t>
      </w:r>
    </w:p>
    <w:p w14:paraId="7A299A01"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Бондина</w:t>
      </w:r>
      <w:r>
        <w:rPr>
          <w:rStyle w:val="WW8Num2z0"/>
          <w:rFonts w:ascii="Verdana" w:hAnsi="Verdana"/>
          <w:color w:val="000000"/>
          <w:sz w:val="18"/>
          <w:szCs w:val="18"/>
        </w:rPr>
        <w:t> </w:t>
      </w:r>
      <w:r>
        <w:rPr>
          <w:rFonts w:ascii="Verdana" w:hAnsi="Verdana"/>
          <w:color w:val="000000"/>
          <w:sz w:val="18"/>
          <w:szCs w:val="18"/>
        </w:rPr>
        <w:t>H.H. Бухгалтерский учет в аграрно-промышленном комплексе Текст.: Учебное пособие для вузов/ H.H. Бондина, И.А.</w:t>
      </w:r>
      <w:r>
        <w:rPr>
          <w:rStyle w:val="WW8Num2z0"/>
          <w:rFonts w:ascii="Verdana" w:hAnsi="Verdana"/>
          <w:color w:val="000000"/>
          <w:sz w:val="18"/>
          <w:szCs w:val="18"/>
        </w:rPr>
        <w:t> </w:t>
      </w:r>
      <w:r>
        <w:rPr>
          <w:rStyle w:val="WW8Num3z0"/>
          <w:rFonts w:ascii="Verdana" w:hAnsi="Verdana"/>
          <w:color w:val="4682B4"/>
          <w:sz w:val="18"/>
          <w:szCs w:val="18"/>
        </w:rPr>
        <w:t>Бондин</w:t>
      </w:r>
      <w:r>
        <w:rPr>
          <w:rFonts w:ascii="Verdana" w:hAnsi="Verdana"/>
          <w:color w:val="000000"/>
          <w:sz w:val="18"/>
          <w:szCs w:val="18"/>
        </w:rPr>
        <w:t>, Е.И. Мартемьянова. М.: КноРус, 2006. - 352 с.</w:t>
      </w:r>
    </w:p>
    <w:p w14:paraId="290607DC"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А.В.Налоговый учет и налоговая политика предприятия Текст./ Брызгалин A.B.,</w:t>
      </w:r>
      <w:r>
        <w:rPr>
          <w:rStyle w:val="WW8Num2z0"/>
          <w:rFonts w:ascii="Verdana" w:hAnsi="Verdana"/>
          <w:color w:val="000000"/>
          <w:sz w:val="18"/>
          <w:szCs w:val="18"/>
        </w:rPr>
        <w:t> </w:t>
      </w:r>
      <w:r>
        <w:rPr>
          <w:rStyle w:val="WW8Num3z0"/>
          <w:rFonts w:ascii="Verdana" w:hAnsi="Verdana"/>
          <w:color w:val="4682B4"/>
          <w:sz w:val="18"/>
          <w:szCs w:val="18"/>
        </w:rPr>
        <w:t>Берник</w:t>
      </w:r>
      <w:r>
        <w:rPr>
          <w:rStyle w:val="WW8Num2z0"/>
          <w:rFonts w:ascii="Verdana" w:hAnsi="Verdana"/>
          <w:color w:val="000000"/>
          <w:sz w:val="18"/>
          <w:szCs w:val="18"/>
        </w:rPr>
        <w:t> </w:t>
      </w:r>
      <w:r>
        <w:rPr>
          <w:rFonts w:ascii="Verdana" w:hAnsi="Verdana"/>
          <w:color w:val="000000"/>
          <w:sz w:val="18"/>
          <w:szCs w:val="18"/>
        </w:rPr>
        <w:t>В.Р., Головкин А.Н., Дементьева Е.В. 2-е изд., перераб. и доп. М.: Аналитика-Пресс, 1997. С. 32.</w:t>
      </w:r>
    </w:p>
    <w:p w14:paraId="6768412F"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А. В. Выступление на Втором Всероссийском налоговом конгрессе 18 19.11.2008. Электронный ресурс. .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2599A61B"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Бычков, М.Ф. Бухгалтерский учет в предприятиях</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Текст.: учеб. пособие / М.Ф. Бычков. М.: Финансы и статистика, 2004. - 208 с.</w:t>
      </w:r>
    </w:p>
    <w:p w14:paraId="12862138"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Вечканов</w:t>
      </w:r>
      <w:r>
        <w:rPr>
          <w:rFonts w:ascii="Verdana" w:hAnsi="Verdana"/>
          <w:color w:val="000000"/>
          <w:sz w:val="18"/>
          <w:szCs w:val="18"/>
        </w:rPr>
        <w:t>, Г.С. Словарь рыночной экономики Текст. / Г.С.</w:t>
      </w:r>
      <w:r>
        <w:rPr>
          <w:rStyle w:val="WW8Num2z0"/>
          <w:rFonts w:ascii="Verdana" w:hAnsi="Verdana"/>
          <w:color w:val="000000"/>
          <w:sz w:val="18"/>
          <w:szCs w:val="18"/>
        </w:rPr>
        <w:t> </w:t>
      </w:r>
      <w:r>
        <w:rPr>
          <w:rStyle w:val="WW8Num3z0"/>
          <w:rFonts w:ascii="Verdana" w:hAnsi="Verdana"/>
          <w:color w:val="4682B4"/>
          <w:sz w:val="18"/>
          <w:szCs w:val="18"/>
        </w:rPr>
        <w:t>Вечканов</w:t>
      </w:r>
      <w:r>
        <w:rPr>
          <w:rFonts w:ascii="Verdana" w:hAnsi="Verdana"/>
          <w:color w:val="000000"/>
          <w:sz w:val="18"/>
          <w:szCs w:val="18"/>
        </w:rPr>
        <w:t>, Г.Р. Вечканова. СПб. - 1995.</w:t>
      </w:r>
    </w:p>
    <w:p w14:paraId="3EB518CB"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Гальцов</w:t>
      </w:r>
      <w:r>
        <w:rPr>
          <w:rFonts w:ascii="Verdana" w:hAnsi="Verdana"/>
          <w:color w:val="000000"/>
          <w:sz w:val="18"/>
          <w:szCs w:val="18"/>
        </w:rPr>
        <w:t>, В.В. Особенности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на предприятиях мясоперерабатывающей промышленности Текст. / В.В. Гальцов, Е.В.</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Е.В. Пономаренко. М.: АиН, 2003. - 108 с.</w:t>
      </w:r>
    </w:p>
    <w:p w14:paraId="4484E71B"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Гвоздикова</w:t>
      </w:r>
      <w:r>
        <w:rPr>
          <w:rStyle w:val="WW8Num2z0"/>
          <w:rFonts w:ascii="Verdana" w:hAnsi="Verdana"/>
          <w:color w:val="000000"/>
          <w:sz w:val="18"/>
          <w:szCs w:val="18"/>
        </w:rPr>
        <w:t> </w:t>
      </w:r>
      <w:r>
        <w:rPr>
          <w:rFonts w:ascii="Verdana" w:hAnsi="Verdana"/>
          <w:color w:val="000000"/>
          <w:sz w:val="18"/>
          <w:szCs w:val="18"/>
        </w:rPr>
        <w:t>A.B., Голищева J1.E., Краснолуцкая О.Г.</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планирование, анализ, контроль Текст.: учеб. пособие под общ. ред. проф. Л.Е. Голищевой. М., 2009. - 272 с.</w:t>
      </w:r>
    </w:p>
    <w:p w14:paraId="39A2DBF6"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В.Д. Анализ и диагностика финансово-хозяйственной деятельности промышленного предприятия : учебное пособие Текст. / В.Д. Герасимова.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2011. С. 27.</w:t>
      </w:r>
    </w:p>
    <w:p w14:paraId="37DD4E73"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Гончаренко</w:t>
      </w:r>
      <w:r>
        <w:rPr>
          <w:rStyle w:val="WW8Num2z0"/>
          <w:rFonts w:ascii="Verdana" w:hAnsi="Verdana"/>
          <w:color w:val="000000"/>
          <w:sz w:val="18"/>
          <w:szCs w:val="18"/>
        </w:rPr>
        <w:t> </w:t>
      </w:r>
      <w:r>
        <w:rPr>
          <w:rFonts w:ascii="Verdana" w:hAnsi="Verdana"/>
          <w:color w:val="000000"/>
          <w:sz w:val="18"/>
          <w:szCs w:val="18"/>
        </w:rPr>
        <w:t>Л.И. Налоговые риски: теоретический взгляд на содержание понятия и факторы возникновения Электронный ресурс. / Л.И. Гончаренко //</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и налогообложение. 2009. - № 1.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401762B3"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Грищенко, A.B. ПБУ 18/02 и</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12: расчет налога на прибыль Электронный ресурс. / А.В.Грищенко // Современный бухучет. 2007. - № 11.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5C324D75"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Гуккаев</w:t>
      </w:r>
      <w:r>
        <w:rPr>
          <w:rStyle w:val="WW8Num2z0"/>
          <w:rFonts w:ascii="Verdana" w:hAnsi="Verdana"/>
          <w:color w:val="000000"/>
          <w:sz w:val="18"/>
          <w:szCs w:val="18"/>
        </w:rPr>
        <w:t> </w:t>
      </w:r>
      <w:r>
        <w:rPr>
          <w:rFonts w:ascii="Verdana" w:hAnsi="Verdana"/>
          <w:color w:val="000000"/>
          <w:sz w:val="18"/>
          <w:szCs w:val="18"/>
        </w:rPr>
        <w:t>В .Б. Производство: учет, налогообложение. 5-е изд., перераб. и доп. Электронный ресурс. / В.Б.Гуккаев. М.: ГроссМедиа, РОСБУХ.- 2008. 240 с. Доступ из справочно-правовой системы «</w:t>
      </w:r>
      <w:r>
        <w:rPr>
          <w:rStyle w:val="WW8Num3z0"/>
          <w:rFonts w:ascii="Verdana" w:hAnsi="Verdana"/>
          <w:color w:val="4682B4"/>
          <w:sz w:val="18"/>
          <w:szCs w:val="18"/>
        </w:rPr>
        <w:t>Консультант Плюс</w:t>
      </w:r>
      <w:r>
        <w:rPr>
          <w:rFonts w:ascii="Verdana" w:hAnsi="Verdana"/>
          <w:color w:val="000000"/>
          <w:sz w:val="18"/>
          <w:szCs w:val="18"/>
        </w:rPr>
        <w:t>».</w:t>
      </w:r>
    </w:p>
    <w:p w14:paraId="10D278F1"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Системный подход к экономическому анализу хозяйствующего субъекта Электронный ресурс. / Д.А.Ендовицкий // Экономический анализ: теория и практика. 2009.- № 15.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75767D8E"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A.A. Способы калькулирования себестоимости продукции Электронный ресурс. / A.A. Ефремова // Справочник</w:t>
      </w:r>
      <w:r>
        <w:rPr>
          <w:rStyle w:val="WW8Num2z0"/>
          <w:rFonts w:ascii="Verdana" w:hAnsi="Verdana"/>
          <w:color w:val="000000"/>
          <w:sz w:val="18"/>
          <w:szCs w:val="18"/>
        </w:rPr>
        <w:t> </w:t>
      </w:r>
      <w:r>
        <w:rPr>
          <w:rStyle w:val="WW8Num3z0"/>
          <w:rFonts w:ascii="Verdana" w:hAnsi="Verdana"/>
          <w:color w:val="4682B4"/>
          <w:sz w:val="18"/>
          <w:szCs w:val="18"/>
        </w:rPr>
        <w:t>экономиста</w:t>
      </w:r>
      <w:r>
        <w:rPr>
          <w:rFonts w:ascii="Verdana" w:hAnsi="Verdana"/>
          <w:color w:val="000000"/>
          <w:sz w:val="18"/>
          <w:szCs w:val="18"/>
        </w:rPr>
        <w:t>. 2003.- № 5. Режим доступа: http:www.profiz.ru/se/503/863. Дата запроса 09.12.2011г.</w:t>
      </w:r>
    </w:p>
    <w:p w14:paraId="5DBB9FC7"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Жминько</w:t>
      </w:r>
      <w:r>
        <w:rPr>
          <w:rStyle w:val="WW8Num2z0"/>
          <w:rFonts w:ascii="Verdana" w:hAnsi="Verdana"/>
          <w:color w:val="000000"/>
          <w:sz w:val="18"/>
          <w:szCs w:val="18"/>
        </w:rPr>
        <w:t> </w:t>
      </w:r>
      <w:r>
        <w:rPr>
          <w:rFonts w:ascii="Verdana" w:hAnsi="Verdana"/>
          <w:color w:val="000000"/>
          <w:sz w:val="18"/>
          <w:szCs w:val="18"/>
        </w:rPr>
        <w:t>А.Е. Сущность и экономическое содержание</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Электронный ресурс. / А.Е.</w:t>
      </w:r>
      <w:r>
        <w:rPr>
          <w:rStyle w:val="WW8Num2z0"/>
          <w:rFonts w:ascii="Verdana" w:hAnsi="Verdana"/>
          <w:color w:val="000000"/>
          <w:sz w:val="18"/>
          <w:szCs w:val="18"/>
        </w:rPr>
        <w:t> </w:t>
      </w:r>
      <w:r>
        <w:rPr>
          <w:rStyle w:val="WW8Num3z0"/>
          <w:rFonts w:ascii="Verdana" w:hAnsi="Verdana"/>
          <w:color w:val="4682B4"/>
          <w:sz w:val="18"/>
          <w:szCs w:val="18"/>
        </w:rPr>
        <w:t>Жминько</w:t>
      </w:r>
      <w:r>
        <w:rPr>
          <w:rStyle w:val="WW8Num2z0"/>
          <w:rFonts w:ascii="Verdana" w:hAnsi="Verdana"/>
          <w:color w:val="000000"/>
          <w:sz w:val="18"/>
          <w:szCs w:val="18"/>
        </w:rPr>
        <w:t> </w:t>
      </w:r>
      <w:r>
        <w:rPr>
          <w:rFonts w:ascii="Verdana" w:hAnsi="Verdana"/>
          <w:color w:val="000000"/>
          <w:sz w:val="18"/>
          <w:szCs w:val="18"/>
        </w:rPr>
        <w:t>// Экономический анализ: теория и практика. 2008. - №7.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1ED846A"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Захарьин</w:t>
      </w:r>
      <w:r>
        <w:rPr>
          <w:rStyle w:val="WW8Num2z0"/>
          <w:rFonts w:ascii="Verdana" w:hAnsi="Verdana"/>
          <w:color w:val="000000"/>
          <w:sz w:val="18"/>
          <w:szCs w:val="18"/>
        </w:rPr>
        <w:t> </w:t>
      </w:r>
      <w:r>
        <w:rPr>
          <w:rFonts w:ascii="Verdana" w:hAnsi="Verdana"/>
          <w:color w:val="000000"/>
          <w:sz w:val="18"/>
          <w:szCs w:val="18"/>
        </w:rPr>
        <w:t>В.Р. Вопросы организации документооборота для целей налогового учета Электронный ресурс. / В.Р. Захарьин // Новое в бухгалтерском учете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2007. - № 12.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FFD984C"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Камалиев</w:t>
      </w:r>
      <w:r>
        <w:rPr>
          <w:rStyle w:val="WW8Num2z0"/>
          <w:rFonts w:ascii="Verdana" w:hAnsi="Verdana"/>
          <w:color w:val="000000"/>
          <w:sz w:val="18"/>
          <w:szCs w:val="18"/>
        </w:rPr>
        <w:t> </w:t>
      </w:r>
      <w:r>
        <w:rPr>
          <w:rFonts w:ascii="Verdana" w:hAnsi="Verdana"/>
          <w:color w:val="000000"/>
          <w:sz w:val="18"/>
          <w:szCs w:val="18"/>
        </w:rPr>
        <w:t>Т.Ш. Никто не оценит тебя лучше, чем ты сам или Критерии самостоятельной оценки налоговых рисков для</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p>
    <w:p w14:paraId="0EC86186"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Электронный ресурс. / Т.Ш. Камалиев // Налоговый вестник. 2009. -№ 7.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385207DB"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Карзаева</w:t>
      </w:r>
      <w:r>
        <w:rPr>
          <w:rStyle w:val="WW8Num2z0"/>
          <w:rFonts w:ascii="Verdana" w:hAnsi="Verdana"/>
          <w:color w:val="000000"/>
          <w:sz w:val="18"/>
          <w:szCs w:val="18"/>
        </w:rPr>
        <w:t> </w:t>
      </w:r>
      <w:r>
        <w:rPr>
          <w:rFonts w:ascii="Verdana" w:hAnsi="Verdana"/>
          <w:color w:val="000000"/>
          <w:sz w:val="18"/>
          <w:szCs w:val="18"/>
        </w:rPr>
        <w:t>H.H. Учет НДС по операциям, включаемым и не включаемым в</w:t>
      </w:r>
      <w:r>
        <w:rPr>
          <w:rStyle w:val="WW8Num2z0"/>
          <w:rFonts w:ascii="Verdana" w:hAnsi="Verdana"/>
          <w:color w:val="000000"/>
          <w:sz w:val="18"/>
          <w:szCs w:val="18"/>
        </w:rPr>
        <w:t> </w:t>
      </w:r>
      <w:r>
        <w:rPr>
          <w:rStyle w:val="WW8Num3z0"/>
          <w:rFonts w:ascii="Verdana" w:hAnsi="Verdana"/>
          <w:color w:val="4682B4"/>
          <w:sz w:val="18"/>
          <w:szCs w:val="18"/>
        </w:rPr>
        <w:t>налогооблагаемую</w:t>
      </w:r>
      <w:r>
        <w:rPr>
          <w:rStyle w:val="WW8Num2z0"/>
          <w:rFonts w:ascii="Verdana" w:hAnsi="Verdana"/>
          <w:color w:val="000000"/>
          <w:sz w:val="18"/>
          <w:szCs w:val="18"/>
        </w:rPr>
        <w:t> </w:t>
      </w:r>
      <w:r>
        <w:rPr>
          <w:rFonts w:ascii="Verdana" w:hAnsi="Verdana"/>
          <w:color w:val="000000"/>
          <w:sz w:val="18"/>
          <w:szCs w:val="18"/>
        </w:rPr>
        <w:t>базуТекст. // Бухгалтерский учет. 2008. -№ 7. -С. 28 -31.</w:t>
      </w:r>
    </w:p>
    <w:p w14:paraId="3E041C8C"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Бухгалтерский учет на</w:t>
      </w:r>
      <w:r>
        <w:rPr>
          <w:rStyle w:val="WW8Num2z0"/>
          <w:rFonts w:ascii="Verdana" w:hAnsi="Verdana"/>
          <w:color w:val="000000"/>
          <w:sz w:val="18"/>
          <w:szCs w:val="18"/>
        </w:rPr>
        <w:t> </w:t>
      </w:r>
      <w:r>
        <w:rPr>
          <w:rStyle w:val="WW8Num3z0"/>
          <w:rFonts w:ascii="Verdana" w:hAnsi="Verdana"/>
          <w:color w:val="4682B4"/>
          <w:sz w:val="18"/>
          <w:szCs w:val="18"/>
        </w:rPr>
        <w:t>колбасных</w:t>
      </w:r>
      <w:r>
        <w:rPr>
          <w:rStyle w:val="WW8Num2z0"/>
          <w:rFonts w:ascii="Verdana" w:hAnsi="Verdana"/>
          <w:color w:val="000000"/>
          <w:sz w:val="18"/>
          <w:szCs w:val="18"/>
        </w:rPr>
        <w:t> </w:t>
      </w:r>
      <w:r>
        <w:rPr>
          <w:rFonts w:ascii="Verdana" w:hAnsi="Verdana"/>
          <w:color w:val="000000"/>
          <w:sz w:val="18"/>
          <w:szCs w:val="18"/>
        </w:rPr>
        <w:t>предприятиях Текст.: учеб. пособие / В.Э. Керимов, М.С.</w:t>
      </w:r>
      <w:r>
        <w:rPr>
          <w:rStyle w:val="WW8Num2z0"/>
          <w:rFonts w:ascii="Verdana" w:hAnsi="Verdana"/>
          <w:color w:val="000000"/>
          <w:sz w:val="18"/>
          <w:szCs w:val="18"/>
        </w:rPr>
        <w:t> </w:t>
      </w:r>
      <w:r>
        <w:rPr>
          <w:rStyle w:val="WW8Num3z0"/>
          <w:rFonts w:ascii="Verdana" w:hAnsi="Verdana"/>
          <w:color w:val="4682B4"/>
          <w:sz w:val="18"/>
          <w:szCs w:val="18"/>
        </w:rPr>
        <w:t>Крятов</w:t>
      </w:r>
      <w:r>
        <w:rPr>
          <w:rFonts w:ascii="Verdana" w:hAnsi="Verdana"/>
          <w:color w:val="000000"/>
          <w:sz w:val="18"/>
          <w:szCs w:val="18"/>
        </w:rPr>
        <w:t>, P.A. Сухов.-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Дашков и К</w:t>
      </w:r>
      <w:r>
        <w:rPr>
          <w:rFonts w:ascii="Verdana" w:hAnsi="Verdana"/>
          <w:color w:val="000000"/>
          <w:sz w:val="18"/>
          <w:szCs w:val="18"/>
        </w:rPr>
        <w:t>», 2003. 164 с.</w:t>
      </w:r>
    </w:p>
    <w:p w14:paraId="3EC80558"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Бухгалтерский учет на предприятиях пищевой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Текст.: учеб. пособие / В.Э. Керимов. М.: Экзамен, 2003.-272 с.</w:t>
      </w:r>
    </w:p>
    <w:p w14:paraId="1A81DCAF"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И.А. Себестоимость: различия бухгалтерского и налогового учета Электронный ресурс. / И.А. Киселева // Налоговый учет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май 2009. Режим доступа: http: www. delo-press.ru/articles.php?n=6007. Дата запроса 09.12.2011г.</w:t>
      </w:r>
    </w:p>
    <w:p w14:paraId="02FBE5A4"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Текст. / В.В.Ковалев. М.: Финансы и статистика, 1996. -432 е.: ил.</w:t>
      </w:r>
    </w:p>
    <w:p w14:paraId="14A583AC"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Анализ хозяйственной деятельности предприятия Текст.: Учебник / В.В.Ковалев., О.Н.</w:t>
      </w:r>
      <w:r>
        <w:rPr>
          <w:rStyle w:val="WW8Num2z0"/>
          <w:rFonts w:ascii="Verdana" w:hAnsi="Verdana"/>
          <w:color w:val="000000"/>
          <w:sz w:val="18"/>
          <w:szCs w:val="18"/>
        </w:rPr>
        <w:t> </w:t>
      </w:r>
      <w:r>
        <w:rPr>
          <w:rStyle w:val="WW8Num3z0"/>
          <w:rFonts w:ascii="Verdana" w:hAnsi="Verdana"/>
          <w:color w:val="4682B4"/>
          <w:sz w:val="18"/>
          <w:szCs w:val="18"/>
        </w:rPr>
        <w:t>Волнова</w:t>
      </w:r>
      <w:r>
        <w:rPr>
          <w:rStyle w:val="WW8Num2z0"/>
          <w:rFonts w:ascii="Verdana" w:hAnsi="Verdana"/>
          <w:color w:val="000000"/>
          <w:sz w:val="18"/>
          <w:szCs w:val="18"/>
        </w:rPr>
        <w:t> </w:t>
      </w:r>
      <w:r>
        <w:rPr>
          <w:rFonts w:ascii="Verdana" w:hAnsi="Verdana"/>
          <w:color w:val="000000"/>
          <w:sz w:val="18"/>
          <w:szCs w:val="18"/>
        </w:rPr>
        <w:t>М.: ООО «</w:t>
      </w:r>
      <w:r>
        <w:rPr>
          <w:rStyle w:val="WW8Num3z0"/>
          <w:rFonts w:ascii="Verdana" w:hAnsi="Verdana"/>
          <w:color w:val="4682B4"/>
          <w:sz w:val="18"/>
          <w:szCs w:val="18"/>
        </w:rPr>
        <w:t>ТК Велби</w:t>
      </w:r>
      <w:r>
        <w:rPr>
          <w:rFonts w:ascii="Verdana" w:hAnsi="Verdana"/>
          <w:color w:val="000000"/>
          <w:sz w:val="18"/>
          <w:szCs w:val="18"/>
        </w:rPr>
        <w:t>», 2002. -424 с.</w:t>
      </w:r>
    </w:p>
    <w:p w14:paraId="2CB90EB7"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Кожинов</w:t>
      </w:r>
      <w:r>
        <w:rPr>
          <w:rStyle w:val="WW8Num2z0"/>
          <w:rFonts w:ascii="Verdana" w:hAnsi="Verdana"/>
          <w:color w:val="000000"/>
          <w:sz w:val="18"/>
          <w:szCs w:val="18"/>
        </w:rPr>
        <w:t> </w:t>
      </w:r>
      <w:r>
        <w:rPr>
          <w:rFonts w:ascii="Verdana" w:hAnsi="Verdana"/>
          <w:color w:val="000000"/>
          <w:sz w:val="18"/>
          <w:szCs w:val="18"/>
        </w:rPr>
        <w:t>В.Я. Налоговый учет Текст.: Пособие для бухгалтера / В.Я. Кожинов . М.: КНОРУС, 2004. - 656 с.</w:t>
      </w:r>
    </w:p>
    <w:p w14:paraId="527659EC"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Н.П. Бухгалтерский учет в мясной и молочной промышленности Текст. / Н.П. Кондраков : М.: Агропромиздат, 1991. -414 с.</w:t>
      </w:r>
    </w:p>
    <w:p w14:paraId="21648B9A"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Учетная политика организации Текст.- М.:</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.-1999-136 с.</w:t>
      </w:r>
    </w:p>
    <w:p w14:paraId="294C56C2"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Кругляк</w:t>
      </w:r>
      <w:r>
        <w:rPr>
          <w:rStyle w:val="WW8Num2z0"/>
          <w:rFonts w:ascii="Verdana" w:hAnsi="Verdana"/>
          <w:color w:val="000000"/>
          <w:sz w:val="18"/>
          <w:szCs w:val="18"/>
        </w:rPr>
        <w:t> </w:t>
      </w:r>
      <w:r>
        <w:rPr>
          <w:rFonts w:ascii="Verdana" w:hAnsi="Verdana"/>
          <w:color w:val="000000"/>
          <w:sz w:val="18"/>
          <w:szCs w:val="18"/>
        </w:rPr>
        <w:t>З.И. Взаимодействие систем бухгалтерского и налогового учета (международный опыт и российская практика) Электронный ресурс. / З.И.Кругляк // Международный бухгалтерский учет. 2007. - № 7.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70A912B6"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Лавренчук</w:t>
      </w:r>
      <w:r>
        <w:rPr>
          <w:rStyle w:val="WW8Num2z0"/>
          <w:rFonts w:ascii="Verdana" w:hAnsi="Verdana"/>
          <w:color w:val="000000"/>
          <w:sz w:val="18"/>
          <w:szCs w:val="18"/>
        </w:rPr>
        <w:t> </w:t>
      </w:r>
      <w:r>
        <w:rPr>
          <w:rFonts w:ascii="Verdana" w:hAnsi="Verdana"/>
          <w:color w:val="000000"/>
          <w:sz w:val="18"/>
          <w:szCs w:val="18"/>
        </w:rPr>
        <w:t>E.H. Налоговый анализ Электронный ресурс. / E.H. Лавренчук // Управление экономическими системами: электронный научный журнал, 2011. № 1 (25). - № гос. per. Статьи 0421100034/. -Режим доступа к журн.: http//uecs.mcnip.ru.</w:t>
      </w:r>
    </w:p>
    <w:p w14:paraId="213FBFD6"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Ларионов</w:t>
      </w:r>
      <w:r>
        <w:rPr>
          <w:rStyle w:val="WW8Num2z0"/>
          <w:rFonts w:ascii="Verdana" w:hAnsi="Verdana"/>
          <w:color w:val="000000"/>
          <w:sz w:val="18"/>
          <w:szCs w:val="18"/>
        </w:rPr>
        <w:t> </w:t>
      </w:r>
      <w:r>
        <w:rPr>
          <w:rFonts w:ascii="Verdana" w:hAnsi="Verdana"/>
          <w:color w:val="000000"/>
          <w:sz w:val="18"/>
          <w:szCs w:val="18"/>
        </w:rPr>
        <w:t>А.Д. Бухгалтерский учет и налогообложение финансовых результатов Текст.: учеб.-практич. Пособие / А.Д.</w:t>
      </w:r>
      <w:r>
        <w:rPr>
          <w:rStyle w:val="WW8Num2z0"/>
          <w:rFonts w:ascii="Verdana" w:hAnsi="Verdana"/>
          <w:color w:val="000000"/>
          <w:sz w:val="18"/>
          <w:szCs w:val="18"/>
        </w:rPr>
        <w:t> </w:t>
      </w:r>
      <w:r>
        <w:rPr>
          <w:rStyle w:val="WW8Num3z0"/>
          <w:rFonts w:ascii="Verdana" w:hAnsi="Verdana"/>
          <w:color w:val="4682B4"/>
          <w:sz w:val="18"/>
          <w:szCs w:val="18"/>
        </w:rPr>
        <w:t>Ларионова</w:t>
      </w:r>
      <w:r>
        <w:rPr>
          <w:rFonts w:ascii="Verdana" w:hAnsi="Verdana"/>
          <w:color w:val="000000"/>
          <w:sz w:val="18"/>
          <w:szCs w:val="18"/>
        </w:rPr>
        <w:t>, А.И. Нечитайло. М.: ТК «</w:t>
      </w:r>
      <w:r>
        <w:rPr>
          <w:rStyle w:val="WW8Num3z0"/>
          <w:rFonts w:ascii="Verdana" w:hAnsi="Verdana"/>
          <w:color w:val="4682B4"/>
          <w:sz w:val="18"/>
          <w:szCs w:val="18"/>
        </w:rPr>
        <w:t>Велби</w:t>
      </w:r>
      <w:r>
        <w:rPr>
          <w:rFonts w:ascii="Verdana" w:hAnsi="Verdana"/>
          <w:color w:val="000000"/>
          <w:sz w:val="18"/>
          <w:szCs w:val="18"/>
        </w:rPr>
        <w:t>», Изд-во «</w:t>
      </w:r>
      <w:r>
        <w:rPr>
          <w:rStyle w:val="WW8Num3z0"/>
          <w:rFonts w:ascii="Verdana" w:hAnsi="Verdana"/>
          <w:color w:val="4682B4"/>
          <w:sz w:val="18"/>
          <w:szCs w:val="18"/>
        </w:rPr>
        <w:t>Проспект</w:t>
      </w:r>
      <w:r>
        <w:rPr>
          <w:rFonts w:ascii="Verdana" w:hAnsi="Verdana"/>
          <w:color w:val="000000"/>
          <w:sz w:val="18"/>
          <w:szCs w:val="18"/>
        </w:rPr>
        <w:t>», 2004. - С. 273.</w:t>
      </w:r>
    </w:p>
    <w:p w14:paraId="25AF47FD"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Ложников И. Обеспечит ли налоговый учет данные для исчисления</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Электронный ресурс. / И. Ложников, Л.</w:t>
      </w:r>
      <w:r>
        <w:rPr>
          <w:rStyle w:val="WW8Num2z0"/>
          <w:rFonts w:ascii="Verdana" w:hAnsi="Verdana"/>
          <w:color w:val="000000"/>
          <w:sz w:val="18"/>
          <w:szCs w:val="18"/>
        </w:rPr>
        <w:t> </w:t>
      </w:r>
      <w:r>
        <w:rPr>
          <w:rStyle w:val="WW8Num3z0"/>
          <w:rFonts w:ascii="Verdana" w:hAnsi="Verdana"/>
          <w:color w:val="4682B4"/>
          <w:sz w:val="18"/>
          <w:szCs w:val="18"/>
        </w:rPr>
        <w:t>Колесенкова</w:t>
      </w:r>
      <w:r>
        <w:rPr>
          <w:rStyle w:val="WW8Num2z0"/>
          <w:rFonts w:ascii="Verdana" w:hAnsi="Verdana"/>
          <w:color w:val="000000"/>
          <w:sz w:val="18"/>
          <w:szCs w:val="18"/>
        </w:rPr>
        <w:t> </w:t>
      </w:r>
      <w:r>
        <w:rPr>
          <w:rFonts w:ascii="Verdana" w:hAnsi="Verdana"/>
          <w:color w:val="000000"/>
          <w:sz w:val="18"/>
          <w:szCs w:val="18"/>
        </w:rPr>
        <w:t>// Финансовая газета. 2001. - № 45.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5069872E"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Международный стандарт финансовой отчетности (IAS) 12 «</w:t>
      </w:r>
      <w:r>
        <w:rPr>
          <w:rStyle w:val="WW8Num3z0"/>
          <w:rFonts w:ascii="Verdana" w:hAnsi="Verdana"/>
          <w:color w:val="4682B4"/>
          <w:sz w:val="18"/>
          <w:szCs w:val="18"/>
        </w:rPr>
        <w:t>Налоги на прибыль</w:t>
      </w:r>
      <w:r>
        <w:rPr>
          <w:rFonts w:ascii="Verdana" w:hAnsi="Verdana"/>
          <w:color w:val="000000"/>
          <w:sz w:val="18"/>
          <w:szCs w:val="18"/>
        </w:rPr>
        <w:t>» Электронный ресурс.: Приказ Министерства финансов РФ от 25.11.2011 N 160н (приложение № 7).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7B73DA7B"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М.В. Анализ финансовой отчетности Текст.: Учеб. пособие / Под ред. М.В. Мельник, О.В.</w:t>
      </w:r>
      <w:r>
        <w:rPr>
          <w:rStyle w:val="WW8Num2z0"/>
          <w:rFonts w:ascii="Verdana" w:hAnsi="Verdana"/>
          <w:color w:val="000000"/>
          <w:sz w:val="18"/>
          <w:szCs w:val="18"/>
        </w:rPr>
        <w:t> </w:t>
      </w:r>
      <w:r>
        <w:rPr>
          <w:rStyle w:val="WW8Num3z0"/>
          <w:rFonts w:ascii="Verdana" w:hAnsi="Verdana"/>
          <w:color w:val="4682B4"/>
          <w:sz w:val="18"/>
          <w:szCs w:val="18"/>
        </w:rPr>
        <w:t>Ефимовой</w:t>
      </w:r>
      <w:r>
        <w:rPr>
          <w:rFonts w:ascii="Verdana" w:hAnsi="Verdana"/>
          <w:color w:val="000000"/>
          <w:sz w:val="18"/>
          <w:szCs w:val="18"/>
        </w:rPr>
        <w:t>. М.: Омега-Л, 2004. - 408 с.</w:t>
      </w:r>
    </w:p>
    <w:p w14:paraId="26919AAB"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Методические рекомендации по корреспенденции счетов бухгалтерского учета финансово-хозяйственной деятельности сельскохозяйственных организаций Текст. / Л.И.</w:t>
      </w:r>
      <w:r>
        <w:rPr>
          <w:rStyle w:val="WW8Num2z0"/>
          <w:rFonts w:ascii="Verdana" w:hAnsi="Verdana"/>
          <w:color w:val="000000"/>
          <w:sz w:val="18"/>
          <w:szCs w:val="18"/>
        </w:rPr>
        <w:t> </w:t>
      </w:r>
      <w:r>
        <w:rPr>
          <w:rStyle w:val="WW8Num3z0"/>
          <w:rFonts w:ascii="Verdana" w:hAnsi="Verdana"/>
          <w:color w:val="4682B4"/>
          <w:sz w:val="18"/>
          <w:szCs w:val="18"/>
        </w:rPr>
        <w:t>Хоружий</w:t>
      </w:r>
      <w:r>
        <w:rPr>
          <w:rFonts w:ascii="Verdana" w:hAnsi="Verdana"/>
          <w:color w:val="000000"/>
          <w:sz w:val="18"/>
          <w:szCs w:val="18"/>
        </w:rPr>
        <w:t>, Н.Г. Белов, P.A. Алборов, А.И.</w:t>
      </w:r>
      <w:r>
        <w:rPr>
          <w:rStyle w:val="WW8Num2z0"/>
          <w:rFonts w:ascii="Verdana" w:hAnsi="Verdana"/>
          <w:color w:val="000000"/>
          <w:sz w:val="18"/>
          <w:szCs w:val="18"/>
        </w:rPr>
        <w:t> </w:t>
      </w:r>
      <w:r>
        <w:rPr>
          <w:rStyle w:val="WW8Num3z0"/>
          <w:rFonts w:ascii="Verdana" w:hAnsi="Verdana"/>
          <w:color w:val="4682B4"/>
          <w:sz w:val="18"/>
          <w:szCs w:val="18"/>
        </w:rPr>
        <w:t>Павлычев</w:t>
      </w:r>
      <w:r>
        <w:rPr>
          <w:rStyle w:val="WW8Num2z0"/>
          <w:rFonts w:ascii="Verdana" w:hAnsi="Verdana"/>
          <w:color w:val="000000"/>
          <w:sz w:val="18"/>
          <w:szCs w:val="18"/>
        </w:rPr>
        <w:t> </w:t>
      </w:r>
      <w:r>
        <w:rPr>
          <w:rFonts w:ascii="Verdana" w:hAnsi="Verdana"/>
          <w:color w:val="000000"/>
          <w:sz w:val="18"/>
          <w:szCs w:val="18"/>
        </w:rPr>
        <w:t>и др. М.: Минсельхоз России, 2002.</w:t>
      </w:r>
    </w:p>
    <w:p w14:paraId="3AE760DF"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Методические указания по</w:t>
      </w:r>
      <w:r>
        <w:rPr>
          <w:rStyle w:val="WW8Num2z0"/>
          <w:rFonts w:ascii="Verdana" w:hAnsi="Verdana"/>
          <w:color w:val="000000"/>
          <w:sz w:val="18"/>
          <w:szCs w:val="18"/>
        </w:rPr>
        <w:t> </w:t>
      </w:r>
      <w:r>
        <w:rPr>
          <w:rStyle w:val="WW8Num3z0"/>
          <w:rFonts w:ascii="Verdana" w:hAnsi="Verdana"/>
          <w:color w:val="4682B4"/>
          <w:sz w:val="18"/>
          <w:szCs w:val="18"/>
        </w:rPr>
        <w:t>калькулированию</w:t>
      </w:r>
      <w:r>
        <w:rPr>
          <w:rStyle w:val="WW8Num2z0"/>
          <w:rFonts w:ascii="Verdana" w:hAnsi="Verdana"/>
          <w:color w:val="000000"/>
          <w:sz w:val="18"/>
          <w:szCs w:val="18"/>
        </w:rPr>
        <w:t> </w:t>
      </w:r>
      <w:r>
        <w:rPr>
          <w:rFonts w:ascii="Verdana" w:hAnsi="Verdana"/>
          <w:color w:val="000000"/>
          <w:sz w:val="18"/>
          <w:szCs w:val="18"/>
        </w:rPr>
        <w:t>себестоимости мяса и мясопродуктов Текст. М.: ВНИИМ им. Горбатова - 2002. - 88 с.</w:t>
      </w:r>
    </w:p>
    <w:p w14:paraId="597C212E"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Международные стандарты финансовой отчетности 2007: издание на русском языке Текст. М.:</w:t>
      </w:r>
      <w:r>
        <w:rPr>
          <w:rStyle w:val="WW8Num2z0"/>
          <w:rFonts w:ascii="Verdana" w:hAnsi="Verdana"/>
          <w:color w:val="000000"/>
          <w:sz w:val="18"/>
          <w:szCs w:val="18"/>
        </w:rPr>
        <w:t> </w:t>
      </w:r>
      <w:r>
        <w:rPr>
          <w:rStyle w:val="WW8Num3z0"/>
          <w:rFonts w:ascii="Verdana" w:hAnsi="Verdana"/>
          <w:color w:val="4682B4"/>
          <w:sz w:val="18"/>
          <w:szCs w:val="18"/>
        </w:rPr>
        <w:t>Аскери</w:t>
      </w:r>
      <w:r>
        <w:rPr>
          <w:rStyle w:val="WW8Num2z0"/>
          <w:rFonts w:ascii="Verdana" w:hAnsi="Verdana"/>
          <w:color w:val="000000"/>
          <w:sz w:val="18"/>
          <w:szCs w:val="18"/>
        </w:rPr>
        <w:t> </w:t>
      </w:r>
      <w:r>
        <w:rPr>
          <w:rFonts w:ascii="Verdana" w:hAnsi="Verdana"/>
          <w:color w:val="000000"/>
          <w:sz w:val="18"/>
          <w:szCs w:val="18"/>
        </w:rPr>
        <w:t>АССА, 2007. - С 1078.</w:t>
      </w:r>
    </w:p>
    <w:p w14:paraId="0A11B735"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Митрич О. Регистры налогового учета Электронный ресурс. / О. Митрич // Практический бухгалтерский учет. 2011. - №№ 8,9.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64AE2965"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Митрофанова</w:t>
      </w:r>
      <w:r>
        <w:rPr>
          <w:rStyle w:val="WW8Num2z0"/>
          <w:rFonts w:ascii="Verdana" w:hAnsi="Verdana"/>
          <w:color w:val="000000"/>
          <w:sz w:val="18"/>
          <w:szCs w:val="18"/>
        </w:rPr>
        <w:t> </w:t>
      </w:r>
      <w:r>
        <w:rPr>
          <w:rFonts w:ascii="Verdana" w:hAnsi="Verdana"/>
          <w:color w:val="000000"/>
          <w:sz w:val="18"/>
          <w:szCs w:val="18"/>
        </w:rPr>
        <w:t>И.А. Налоговый и бухгалтерский учет на современном предприятии: проблемы и решения Электронный ресурс. / И.А. Митрофанова, А.А.Захаров // Налоги и налогообложение. 2010. - № 4.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876E9ED"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Мэтьюс</w:t>
      </w:r>
      <w:r>
        <w:rPr>
          <w:rStyle w:val="WW8Num2z0"/>
          <w:rFonts w:ascii="Verdana" w:hAnsi="Verdana"/>
          <w:color w:val="000000"/>
          <w:sz w:val="18"/>
          <w:szCs w:val="18"/>
        </w:rPr>
        <w:t> </w:t>
      </w:r>
      <w:r>
        <w:rPr>
          <w:rFonts w:ascii="Verdana" w:hAnsi="Verdana"/>
          <w:color w:val="000000"/>
          <w:sz w:val="18"/>
          <w:szCs w:val="18"/>
        </w:rPr>
        <w:t>М.Р., Перера M.X.B. Теория бухгалтерского учета Текст.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1999. С. 663.</w:t>
      </w:r>
    </w:p>
    <w:p w14:paraId="54F8E198"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Назаров</w:t>
      </w:r>
      <w:r>
        <w:rPr>
          <w:rStyle w:val="WW8Num2z0"/>
          <w:rFonts w:ascii="Verdana" w:hAnsi="Verdana"/>
          <w:color w:val="000000"/>
          <w:sz w:val="18"/>
          <w:szCs w:val="18"/>
        </w:rPr>
        <w:t> </w:t>
      </w:r>
      <w:r>
        <w:rPr>
          <w:rFonts w:ascii="Verdana" w:hAnsi="Verdana"/>
          <w:color w:val="000000"/>
          <w:sz w:val="18"/>
          <w:szCs w:val="18"/>
        </w:rPr>
        <w:t>М.Г. Курс социально-экономической статистики Текст.: Учебник для вузов / Под ред. проф. М.Г. Назарова. 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ЮНИТИ-ДАНА, 2000. - 771 с.</w:t>
      </w:r>
    </w:p>
    <w:p w14:paraId="6AF35C68"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Нарежный В. М&amp;А без права на налоговый риск Электронный ресурс. / В. Нарежный // Консультант. 2008. - № 1.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152CF9F8"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A.C. Налоговый учет в 2003 году:</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для целей налогообложения Текст. / Под ред. A.C. Николаевой. АН-Пресс, 2003.</w:t>
      </w:r>
    </w:p>
    <w:p w14:paraId="797E600E"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Орловская</w:t>
      </w:r>
      <w:r>
        <w:rPr>
          <w:rStyle w:val="WW8Num2z0"/>
          <w:rFonts w:ascii="Verdana" w:hAnsi="Verdana"/>
          <w:color w:val="000000"/>
          <w:sz w:val="18"/>
          <w:szCs w:val="18"/>
        </w:rPr>
        <w:t> </w:t>
      </w:r>
      <w:r>
        <w:rPr>
          <w:rFonts w:ascii="Verdana" w:hAnsi="Verdana"/>
          <w:color w:val="000000"/>
          <w:sz w:val="18"/>
          <w:szCs w:val="18"/>
        </w:rPr>
        <w:t>Е.А. Экономическая оправданность расходов в налоговом праве Германии: подходы, выработанные судебной практикой Электронный ресурс. / Е.А. Орловская //</w:t>
      </w:r>
      <w:r>
        <w:rPr>
          <w:rStyle w:val="WW8Num2z0"/>
          <w:rFonts w:ascii="Verdana" w:hAnsi="Verdana"/>
          <w:color w:val="000000"/>
          <w:sz w:val="18"/>
          <w:szCs w:val="18"/>
        </w:rPr>
        <w:t> </w:t>
      </w:r>
      <w:r>
        <w:rPr>
          <w:rStyle w:val="WW8Num3z0"/>
          <w:rFonts w:ascii="Verdana" w:hAnsi="Verdana"/>
          <w:color w:val="4682B4"/>
          <w:sz w:val="18"/>
          <w:szCs w:val="18"/>
        </w:rPr>
        <w:t>Налоговед</w:t>
      </w:r>
      <w:r>
        <w:rPr>
          <w:rFonts w:ascii="Verdana" w:hAnsi="Verdana"/>
          <w:color w:val="000000"/>
          <w:sz w:val="18"/>
          <w:szCs w:val="18"/>
        </w:rPr>
        <w:t>. 2007. - № 3.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037E570"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Официальный сайт Федеральной службы государственной статистики Электронный ресурс.: URL: www.gks.ru.</w:t>
      </w:r>
    </w:p>
    <w:p w14:paraId="7B699FF9"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Официальный сайт Федеральной службы государственной статистики по Рязанской области Электронный ресурс.: URL: www.gks.ru</w:t>
      </w:r>
    </w:p>
    <w:p w14:paraId="1E2B0CB2"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Международные стандарты учета и финансовой отчетности Текст.: Учеб.З-е изд.,испр.идоп. М.: ИНФРА-М, 2008. 512 с.</w:t>
      </w:r>
    </w:p>
    <w:p w14:paraId="7492C67A"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Бухгалтерский учет в сельском хозяйстве, Бухгалтерский управленческий учет,</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(финансовая) отчетность Текст.: учебник / М.З.Пизенгольц. 4-е изд. Т. 2 Ч. 2, Ч.З, перераб. и доп. М.: Финансы и статистика, 2003. - С. 3.</w:t>
      </w:r>
    </w:p>
    <w:p w14:paraId="3DD530E7"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ЮО.Пласкова Н.С. Экономический анализ Текст.: учебник / Н.С.</w:t>
      </w:r>
      <w:r>
        <w:rPr>
          <w:rStyle w:val="WW8Num2z0"/>
          <w:rFonts w:ascii="Verdana" w:hAnsi="Verdana"/>
          <w:color w:val="000000"/>
          <w:sz w:val="18"/>
          <w:szCs w:val="18"/>
        </w:rPr>
        <w:t> </w:t>
      </w:r>
      <w:r>
        <w:rPr>
          <w:rStyle w:val="WW8Num3z0"/>
          <w:rFonts w:ascii="Verdana" w:hAnsi="Verdana"/>
          <w:color w:val="4682B4"/>
          <w:sz w:val="18"/>
          <w:szCs w:val="18"/>
        </w:rPr>
        <w:t>Пласкова</w:t>
      </w:r>
      <w:r>
        <w:rPr>
          <w:rStyle w:val="WW8Num2z0"/>
          <w:rFonts w:ascii="Verdana" w:hAnsi="Verdana"/>
          <w:color w:val="000000"/>
          <w:sz w:val="18"/>
          <w:szCs w:val="18"/>
        </w:rPr>
        <w:t> </w:t>
      </w:r>
      <w:r>
        <w:rPr>
          <w:rFonts w:ascii="Verdana" w:hAnsi="Verdana"/>
          <w:color w:val="000000"/>
          <w:sz w:val="18"/>
          <w:szCs w:val="18"/>
        </w:rPr>
        <w:t>М: Эксмо.-2010.-С. 9.</w:t>
      </w:r>
    </w:p>
    <w:p w14:paraId="36C1EE0D"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Попова JI.B. Основные теоретические принципы учетно-аналитической системы Электронный ресурс. / JI.B. Попова // Финансовыйменеджмент. 2003. - №5.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48D64449"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JI.B. Учет затрат, калькулирование и</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в отдельных отраслях производственной сферы: учебно-методическое пособие Текст./ JI.B. Попова, И.А.Маслова, С.А.</w:t>
      </w:r>
      <w:r>
        <w:rPr>
          <w:rStyle w:val="WW8Num2z0"/>
          <w:rFonts w:ascii="Verdana" w:hAnsi="Verdana"/>
          <w:color w:val="000000"/>
          <w:sz w:val="18"/>
          <w:szCs w:val="18"/>
        </w:rPr>
        <w:t> </w:t>
      </w:r>
      <w:r>
        <w:rPr>
          <w:rStyle w:val="WW8Num3z0"/>
          <w:rFonts w:ascii="Verdana" w:hAnsi="Verdana"/>
          <w:color w:val="4682B4"/>
          <w:sz w:val="18"/>
          <w:szCs w:val="18"/>
        </w:rPr>
        <w:t>Алимов</w:t>
      </w:r>
      <w:r>
        <w:rPr>
          <w:rFonts w:ascii="Verdana" w:hAnsi="Verdana"/>
          <w:color w:val="000000"/>
          <w:sz w:val="18"/>
          <w:szCs w:val="18"/>
        </w:rPr>
        <w:t>, М.М. Коростелкин.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2006. - 448 с.</w:t>
      </w:r>
    </w:p>
    <w:p w14:paraId="5F067D02"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JI.B. Формирование учетно-аналитической системы затрат на промышленных предприятиях Текст./ JI.B. Попова, И.А.</w:t>
      </w:r>
      <w:r>
        <w:rPr>
          <w:rStyle w:val="WW8Num2z0"/>
          <w:rFonts w:ascii="Verdana" w:hAnsi="Verdana"/>
          <w:color w:val="000000"/>
          <w:sz w:val="18"/>
          <w:szCs w:val="18"/>
        </w:rPr>
        <w:t> </w:t>
      </w:r>
      <w:r>
        <w:rPr>
          <w:rStyle w:val="WW8Num3z0"/>
          <w:rFonts w:ascii="Verdana" w:hAnsi="Verdana"/>
          <w:color w:val="4682B4"/>
          <w:sz w:val="18"/>
          <w:szCs w:val="18"/>
        </w:rPr>
        <w:t>Маслова</w:t>
      </w:r>
      <w:r>
        <w:rPr>
          <w:rFonts w:ascii="Verdana" w:hAnsi="Verdana"/>
          <w:color w:val="000000"/>
          <w:sz w:val="18"/>
          <w:szCs w:val="18"/>
        </w:rPr>
        <w:t>, В.А. Константинов, М.М. Коростелкин. М.: Дело и Сервис, 2007. - 224 с.</w:t>
      </w:r>
    </w:p>
    <w:p w14:paraId="16F6A36D"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Попонова</w:t>
      </w:r>
      <w:r>
        <w:rPr>
          <w:rStyle w:val="WW8Num2z0"/>
          <w:rFonts w:ascii="Verdana" w:hAnsi="Verdana"/>
          <w:color w:val="000000"/>
          <w:sz w:val="18"/>
          <w:szCs w:val="18"/>
        </w:rPr>
        <w:t> </w:t>
      </w:r>
      <w:r>
        <w:rPr>
          <w:rFonts w:ascii="Verdana" w:hAnsi="Verdana"/>
          <w:color w:val="000000"/>
          <w:sz w:val="18"/>
          <w:szCs w:val="18"/>
        </w:rPr>
        <w:t>H.A. Организация налогового учета и налогового контроля Текст.: Учебное пособие / H.A.</w:t>
      </w:r>
      <w:r>
        <w:rPr>
          <w:rStyle w:val="WW8Num2z0"/>
          <w:rFonts w:ascii="Verdana" w:hAnsi="Verdana"/>
          <w:color w:val="000000"/>
          <w:sz w:val="18"/>
          <w:szCs w:val="18"/>
        </w:rPr>
        <w:t> </w:t>
      </w:r>
      <w:r>
        <w:rPr>
          <w:rStyle w:val="WW8Num3z0"/>
          <w:rFonts w:ascii="Verdana" w:hAnsi="Verdana"/>
          <w:color w:val="4682B4"/>
          <w:sz w:val="18"/>
          <w:szCs w:val="18"/>
        </w:rPr>
        <w:t>Попонова</w:t>
      </w:r>
      <w:r>
        <w:rPr>
          <w:rFonts w:ascii="Verdana" w:hAnsi="Verdana"/>
          <w:color w:val="000000"/>
          <w:sz w:val="18"/>
          <w:szCs w:val="18"/>
        </w:rPr>
        <w:t>, Г.Г. Нестеров, A.B. Терзиди. М.: Эксмо. 2006. - С. 624.</w:t>
      </w:r>
    </w:p>
    <w:p w14:paraId="0EE83D14"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Пупшис</w:t>
      </w:r>
      <w:r>
        <w:rPr>
          <w:rStyle w:val="WW8Num2z0"/>
          <w:rFonts w:ascii="Verdana" w:hAnsi="Verdana"/>
          <w:color w:val="000000"/>
          <w:sz w:val="18"/>
          <w:szCs w:val="18"/>
        </w:rPr>
        <w:t> </w:t>
      </w:r>
      <w:r>
        <w:rPr>
          <w:rFonts w:ascii="Verdana" w:hAnsi="Verdana"/>
          <w:color w:val="000000"/>
          <w:sz w:val="18"/>
          <w:szCs w:val="18"/>
        </w:rPr>
        <w:t>Т.Ф. Предпринимательская (управленческая) отчетность</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Текст.: Учебно-практическое пособие/ Т.Ф.</w:t>
      </w:r>
      <w:r>
        <w:rPr>
          <w:rStyle w:val="WW8Num2z0"/>
          <w:rFonts w:ascii="Verdana" w:hAnsi="Verdana"/>
          <w:color w:val="000000"/>
          <w:sz w:val="18"/>
          <w:szCs w:val="18"/>
        </w:rPr>
        <w:t> </w:t>
      </w:r>
      <w:r>
        <w:rPr>
          <w:rStyle w:val="WW8Num3z0"/>
          <w:rFonts w:ascii="Verdana" w:hAnsi="Verdana"/>
          <w:color w:val="4682B4"/>
          <w:sz w:val="18"/>
          <w:szCs w:val="18"/>
        </w:rPr>
        <w:t>Пупшис</w:t>
      </w:r>
      <w:r>
        <w:rPr>
          <w:rFonts w:ascii="Verdana" w:hAnsi="Verdana"/>
          <w:color w:val="000000"/>
          <w:sz w:val="18"/>
          <w:szCs w:val="18"/>
        </w:rPr>
        <w:t>, С.М. Галузина СПб.: Знание, 2006. - 320 с.</w:t>
      </w:r>
    </w:p>
    <w:p w14:paraId="7E7BEFBE"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Райзберг</w:t>
      </w:r>
      <w:r>
        <w:rPr>
          <w:rStyle w:val="WW8Num2z0"/>
          <w:rFonts w:ascii="Verdana" w:hAnsi="Verdana"/>
          <w:color w:val="000000"/>
          <w:sz w:val="18"/>
          <w:szCs w:val="18"/>
        </w:rPr>
        <w:t> </w:t>
      </w:r>
      <w:r>
        <w:rPr>
          <w:rFonts w:ascii="Verdana" w:hAnsi="Verdana"/>
          <w:color w:val="000000"/>
          <w:sz w:val="18"/>
          <w:szCs w:val="18"/>
        </w:rPr>
        <w:t>Б.А. Современный экономический словарь Электронный ресурс.:</w:t>
      </w:r>
      <w:r>
        <w:rPr>
          <w:rStyle w:val="WW8Num2z0"/>
          <w:rFonts w:ascii="Verdana" w:hAnsi="Verdana"/>
          <w:color w:val="000000"/>
          <w:sz w:val="18"/>
          <w:szCs w:val="18"/>
        </w:rPr>
        <w:t> </w:t>
      </w:r>
      <w:r>
        <w:rPr>
          <w:rStyle w:val="WW8Num3z0"/>
          <w:rFonts w:ascii="Verdana" w:hAnsi="Verdana"/>
          <w:color w:val="4682B4"/>
          <w:sz w:val="18"/>
          <w:szCs w:val="18"/>
        </w:rPr>
        <w:t>Райзберг</w:t>
      </w:r>
      <w:r>
        <w:rPr>
          <w:rStyle w:val="WW8Num2z0"/>
          <w:rFonts w:ascii="Verdana" w:hAnsi="Verdana"/>
          <w:color w:val="000000"/>
          <w:sz w:val="18"/>
          <w:szCs w:val="18"/>
        </w:rPr>
        <w:t> </w:t>
      </w:r>
      <w:r>
        <w:rPr>
          <w:rFonts w:ascii="Verdana" w:hAnsi="Verdana"/>
          <w:color w:val="000000"/>
          <w:sz w:val="18"/>
          <w:szCs w:val="18"/>
        </w:rPr>
        <w:t>Б.А., Лозовский Л.Ш., Стародубцева Е.Б. М.: ИНФРА-М, 2007. С. 358.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73A9572A"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Рассказова-Николаева С.А. Налоговая учетная политика на 2010 год Электронный ресурс.: / С.А. Рассказова-Николаева, Е.М.</w:t>
      </w:r>
      <w:r>
        <w:rPr>
          <w:rStyle w:val="WW8Num2z0"/>
          <w:rFonts w:ascii="Verdana" w:hAnsi="Verdana"/>
          <w:color w:val="000000"/>
          <w:sz w:val="18"/>
          <w:szCs w:val="18"/>
        </w:rPr>
        <w:t> </w:t>
      </w:r>
      <w:r>
        <w:rPr>
          <w:rStyle w:val="WW8Num3z0"/>
          <w:rFonts w:ascii="Verdana" w:hAnsi="Verdana"/>
          <w:color w:val="4682B4"/>
          <w:sz w:val="18"/>
          <w:szCs w:val="18"/>
        </w:rPr>
        <w:t>Калинина</w:t>
      </w:r>
      <w:r>
        <w:rPr>
          <w:rStyle w:val="WW8Num2z0"/>
          <w:rFonts w:ascii="Verdana" w:hAnsi="Verdana"/>
          <w:color w:val="000000"/>
          <w:sz w:val="18"/>
          <w:szCs w:val="18"/>
        </w:rPr>
        <w:t> </w:t>
      </w:r>
      <w:r>
        <w:rPr>
          <w:rFonts w:ascii="Verdana" w:hAnsi="Verdana"/>
          <w:color w:val="000000"/>
          <w:sz w:val="18"/>
          <w:szCs w:val="18"/>
        </w:rPr>
        <w:t>//</w:t>
      </w:r>
    </w:p>
    <w:p w14:paraId="4281CBF0"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Экономико-правовой бюллетень. 2010. - № 1.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8797C66"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О.Б. Финансовый учет. Теоретические основы, методологический аппарат Текст. / О.Б. Рожнова //. М.: Экзамен, 2001. С. 13-14.</w:t>
      </w:r>
    </w:p>
    <w:p w14:paraId="37A61019"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Савицкая, Г.В. Экономический анализ Текст.: учебник 11-е изд., испр. и доп. / Г.В.Савицкая. - М.: Новое знание, 2005. - 651 с.</w:t>
      </w:r>
    </w:p>
    <w:p w14:paraId="78C46E03"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Ш.Савицкая Г.В. Анализ хозяйственной деятельности предприятия Текст.: Учебник. 5-изд., перераб. и доп. / Г.В.Савицкая. - М.: ИНФА -М, 2009. - 536.с. - (Высшее образование). - С. 7.</w:t>
      </w:r>
    </w:p>
    <w:p w14:paraId="22BD6E9D"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от истоков до наших дней Текст.: учеб. Пособие для вузов/ Я. В. Соколов М.: Аудит, ЮНИТИ, 1996. -638 с.</w:t>
      </w:r>
    </w:p>
    <w:p w14:paraId="58494AE2"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в зарубежных странах Текст.: учебник / Я.В. Соколов, Ф.Ф.</w:t>
      </w:r>
      <w:r>
        <w:rPr>
          <w:rStyle w:val="WW8Num2z0"/>
          <w:rFonts w:ascii="Verdana" w:hAnsi="Verdana"/>
          <w:color w:val="000000"/>
          <w:sz w:val="18"/>
          <w:szCs w:val="18"/>
        </w:rPr>
        <w:t> </w:t>
      </w:r>
      <w:r>
        <w:rPr>
          <w:rStyle w:val="WW8Num3z0"/>
          <w:rFonts w:ascii="Verdana" w:hAnsi="Verdana"/>
          <w:color w:val="4682B4"/>
          <w:sz w:val="18"/>
          <w:szCs w:val="18"/>
        </w:rPr>
        <w:t>Бутынец</w:t>
      </w:r>
      <w:r>
        <w:rPr>
          <w:rFonts w:ascii="Verdana" w:hAnsi="Verdana"/>
          <w:color w:val="000000"/>
          <w:sz w:val="18"/>
          <w:szCs w:val="18"/>
        </w:rPr>
        <w:t>, JI.JI. Горецкая, Д.А. Панков. М.: ТК Велби, Изд-во Проспект, 2006. С. 672.</w:t>
      </w:r>
    </w:p>
    <w:p w14:paraId="0ECAB5BE"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Станиславчик</w:t>
      </w:r>
      <w:r>
        <w:rPr>
          <w:rFonts w:ascii="Verdana" w:hAnsi="Verdana"/>
          <w:color w:val="000000"/>
          <w:sz w:val="18"/>
          <w:szCs w:val="18"/>
        </w:rPr>
        <w:t>, Е.В. Парадоксы управления прибылью Электронный ресурс. / Е.В.Станиславчик // Финансовая газета. 2010. - № 42.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11AAF43F"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Старицына</w:t>
      </w:r>
      <w:r>
        <w:rPr>
          <w:rStyle w:val="WW8Num2z0"/>
          <w:rFonts w:ascii="Verdana" w:hAnsi="Verdana"/>
          <w:color w:val="000000"/>
          <w:sz w:val="18"/>
          <w:szCs w:val="18"/>
        </w:rPr>
        <w:t> </w:t>
      </w:r>
      <w:r>
        <w:rPr>
          <w:rFonts w:ascii="Verdana" w:hAnsi="Verdana"/>
          <w:color w:val="000000"/>
          <w:sz w:val="18"/>
          <w:szCs w:val="18"/>
        </w:rPr>
        <w:t>К.А. Основные принципы налогового учета Электронный ресурс. / К.А. Старицына //</w:t>
      </w:r>
      <w:r>
        <w:rPr>
          <w:rStyle w:val="WW8Num2z0"/>
          <w:rFonts w:ascii="Verdana" w:hAnsi="Verdana"/>
          <w:color w:val="000000"/>
          <w:sz w:val="18"/>
          <w:szCs w:val="18"/>
        </w:rPr>
        <w:t> </w:t>
      </w:r>
      <w:r>
        <w:rPr>
          <w:rStyle w:val="WW8Num3z0"/>
          <w:rFonts w:ascii="Verdana" w:hAnsi="Verdana"/>
          <w:color w:val="4682B4"/>
          <w:sz w:val="18"/>
          <w:szCs w:val="18"/>
        </w:rPr>
        <w:t>Бухгалтер</w:t>
      </w:r>
      <w:r>
        <w:rPr>
          <w:rStyle w:val="WW8Num2z0"/>
          <w:rFonts w:ascii="Verdana" w:hAnsi="Verdana"/>
          <w:color w:val="000000"/>
          <w:sz w:val="18"/>
          <w:szCs w:val="18"/>
        </w:rPr>
        <w:t> </w:t>
      </w:r>
      <w:r>
        <w:rPr>
          <w:rFonts w:ascii="Verdana" w:hAnsi="Verdana"/>
          <w:color w:val="000000"/>
          <w:sz w:val="18"/>
          <w:szCs w:val="18"/>
        </w:rPr>
        <w:t>и закон. 2010. - № 9.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6668CD88"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Сухарев</w:t>
      </w:r>
      <w:r>
        <w:rPr>
          <w:rStyle w:val="WW8Num2z0"/>
          <w:rFonts w:ascii="Verdana" w:hAnsi="Verdana"/>
          <w:color w:val="000000"/>
          <w:sz w:val="18"/>
          <w:szCs w:val="18"/>
        </w:rPr>
        <w:t> </w:t>
      </w:r>
      <w:r>
        <w:rPr>
          <w:rFonts w:ascii="Verdana" w:hAnsi="Verdana"/>
          <w:color w:val="000000"/>
          <w:sz w:val="18"/>
          <w:szCs w:val="18"/>
        </w:rPr>
        <w:t>И.Р. Возможности сближения налогового и бухгалтерского учетов Электронный ресурс. / И.Р. Сухарев // Бухгалтер и закон. 2008.- № 8.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5DA1C088"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Тихонов Д., Липник Л. Налоговое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минимизация налоговых рисков Текст.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2004. - С. 105.</w:t>
      </w:r>
    </w:p>
    <w:p w14:paraId="2164115A"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Толпегина, O.A. Показатели прибыли: экономическая сущность и их содержание Электронный ресурс. / О.А.Толпегина // Экономический анализ: теория и практика. 2008. - № 20.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16FA6B69"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Удалова</w:t>
      </w:r>
      <w:r>
        <w:rPr>
          <w:rStyle w:val="WW8Num2z0"/>
          <w:rFonts w:ascii="Verdana" w:hAnsi="Verdana"/>
          <w:color w:val="000000"/>
          <w:sz w:val="18"/>
          <w:szCs w:val="18"/>
        </w:rPr>
        <w:t> </w:t>
      </w:r>
      <w:r>
        <w:rPr>
          <w:rFonts w:ascii="Verdana" w:hAnsi="Verdana"/>
          <w:color w:val="000000"/>
          <w:sz w:val="18"/>
          <w:szCs w:val="18"/>
        </w:rPr>
        <w:t>З.В. Современные концепции формирования учетно-аналитического обеспечения управления сельскохозяйственными</w:t>
      </w:r>
      <w:r>
        <w:rPr>
          <w:rStyle w:val="WW8Num2z0"/>
          <w:rFonts w:ascii="Verdana" w:hAnsi="Verdana"/>
          <w:color w:val="000000"/>
          <w:sz w:val="18"/>
          <w:szCs w:val="18"/>
        </w:rPr>
        <w:t> </w:t>
      </w:r>
      <w:r>
        <w:rPr>
          <w:rStyle w:val="WW8Num3z0"/>
          <w:rFonts w:ascii="Verdana" w:hAnsi="Verdana"/>
          <w:color w:val="4682B4"/>
          <w:sz w:val="18"/>
          <w:szCs w:val="18"/>
        </w:rPr>
        <w:t>оганизациями</w:t>
      </w:r>
      <w:r>
        <w:rPr>
          <w:rStyle w:val="WW8Num2z0"/>
          <w:rFonts w:ascii="Verdana" w:hAnsi="Verdana"/>
          <w:color w:val="000000"/>
          <w:sz w:val="18"/>
          <w:szCs w:val="18"/>
        </w:rPr>
        <w:t> </w:t>
      </w:r>
      <w:r>
        <w:rPr>
          <w:rFonts w:ascii="Verdana" w:hAnsi="Verdana"/>
          <w:color w:val="000000"/>
          <w:sz w:val="18"/>
          <w:szCs w:val="18"/>
        </w:rPr>
        <w:t>(теория и методология) Текст.: монография / З.В. Удалова. Ростов н/Д: Изд-во</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2011. - С. 26.</w:t>
      </w:r>
    </w:p>
    <w:p w14:paraId="1FF75A16"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Финансово-кредитный энциклопедический словарь Текст./ Под общ.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М.: Финансы и статистика, 2002. - С. 845.</w:t>
      </w:r>
    </w:p>
    <w:p w14:paraId="6F47C7A5"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Л.И. Калькуляция себестоимости продукции в</w:t>
      </w:r>
      <w:r>
        <w:rPr>
          <w:rStyle w:val="WW8Num2z0"/>
          <w:rFonts w:ascii="Verdana" w:hAnsi="Verdana"/>
          <w:color w:val="000000"/>
          <w:sz w:val="18"/>
          <w:szCs w:val="18"/>
        </w:rPr>
        <w:t> </w:t>
      </w:r>
      <w:r>
        <w:rPr>
          <w:rStyle w:val="WW8Num3z0"/>
          <w:rFonts w:ascii="Verdana" w:hAnsi="Verdana"/>
          <w:color w:val="4682B4"/>
          <w:sz w:val="18"/>
          <w:szCs w:val="18"/>
        </w:rPr>
        <w:t>аграрной</w:t>
      </w:r>
      <w:r>
        <w:rPr>
          <w:rStyle w:val="WW8Num2z0"/>
          <w:rFonts w:ascii="Verdana" w:hAnsi="Verdana"/>
          <w:color w:val="000000"/>
          <w:sz w:val="18"/>
          <w:szCs w:val="18"/>
        </w:rPr>
        <w:t> </w:t>
      </w:r>
      <w:r>
        <w:rPr>
          <w:rFonts w:ascii="Verdana" w:hAnsi="Verdana"/>
          <w:color w:val="000000"/>
          <w:sz w:val="18"/>
          <w:szCs w:val="18"/>
        </w:rPr>
        <w:t>сфере Текст. / Л.И. Хоружий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2003. - № 5.- С. 62-66.</w:t>
      </w:r>
    </w:p>
    <w:p w14:paraId="2FC2F3FD"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Хоружий JT.И. Роль и значение</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 в аграрной сфере в условиях рынка Текст./ Л.И. Хоружий // Экономика сельского хозяйства и</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организаций. 2003. - № 7. - С. 19-22.</w:t>
      </w:r>
    </w:p>
    <w:p w14:paraId="6516EBE0"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Л.И. Развитие системы бухгалтерского учета экспортно-импортных операций организаций АПК Текст.: Монография / Л.И. Хоружий, Л.В.</w:t>
      </w:r>
      <w:r>
        <w:rPr>
          <w:rStyle w:val="WW8Num2z0"/>
          <w:rFonts w:ascii="Verdana" w:hAnsi="Verdana"/>
          <w:color w:val="000000"/>
          <w:sz w:val="18"/>
          <w:szCs w:val="18"/>
        </w:rPr>
        <w:t> </w:t>
      </w:r>
      <w:r>
        <w:rPr>
          <w:rStyle w:val="WW8Num3z0"/>
          <w:rFonts w:ascii="Verdana" w:hAnsi="Verdana"/>
          <w:color w:val="4682B4"/>
          <w:sz w:val="18"/>
          <w:szCs w:val="18"/>
        </w:rPr>
        <w:t>Постникова</w:t>
      </w:r>
      <w:r>
        <w:rPr>
          <w:rFonts w:ascii="Verdana" w:hAnsi="Verdana"/>
          <w:color w:val="000000"/>
          <w:sz w:val="18"/>
          <w:szCs w:val="18"/>
        </w:rPr>
        <w:t>, О.В. Кудаева. М.: Изд-во РГАУ-МСХА имени К.А.</w:t>
      </w:r>
      <w:r>
        <w:rPr>
          <w:rStyle w:val="WW8Num2z0"/>
          <w:rFonts w:ascii="Verdana" w:hAnsi="Verdana"/>
          <w:color w:val="000000"/>
          <w:sz w:val="18"/>
          <w:szCs w:val="18"/>
        </w:rPr>
        <w:t> </w:t>
      </w:r>
      <w:r>
        <w:rPr>
          <w:rStyle w:val="WW8Num3z0"/>
          <w:rFonts w:ascii="Verdana" w:hAnsi="Verdana"/>
          <w:color w:val="4682B4"/>
          <w:sz w:val="18"/>
          <w:szCs w:val="18"/>
        </w:rPr>
        <w:t>Тимирязева</w:t>
      </w:r>
      <w:r>
        <w:rPr>
          <w:rFonts w:ascii="Verdana" w:hAnsi="Verdana"/>
          <w:color w:val="000000"/>
          <w:sz w:val="18"/>
          <w:szCs w:val="18"/>
        </w:rPr>
        <w:t>, 2010. 284 с.</w:t>
      </w:r>
    </w:p>
    <w:p w14:paraId="3B63EEB4"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Че</w:t>
      </w:r>
      <w:r>
        <w:rPr>
          <w:rStyle w:val="WW8Num2z0"/>
          <w:rFonts w:ascii="Verdana" w:hAnsi="Verdana"/>
          <w:color w:val="000000"/>
          <w:sz w:val="18"/>
          <w:szCs w:val="18"/>
        </w:rPr>
        <w:t> </w:t>
      </w:r>
      <w:r>
        <w:rPr>
          <w:rFonts w:ascii="Verdana" w:hAnsi="Verdana"/>
          <w:color w:val="000000"/>
          <w:sz w:val="18"/>
          <w:szCs w:val="18"/>
        </w:rPr>
        <w:t>А.Ю. О налоговых рисках Электронный ресурс. / Че А.Ю. // Налоговый вестник. 2007. № 10.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3C952AD"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Чеглакова</w:t>
      </w:r>
      <w:r>
        <w:rPr>
          <w:rStyle w:val="WW8Num2z0"/>
          <w:rFonts w:ascii="Verdana" w:hAnsi="Verdana"/>
          <w:color w:val="000000"/>
          <w:sz w:val="18"/>
          <w:szCs w:val="18"/>
        </w:rPr>
        <w:t> </w:t>
      </w:r>
      <w:r>
        <w:rPr>
          <w:rFonts w:ascii="Verdana" w:hAnsi="Verdana"/>
          <w:color w:val="000000"/>
          <w:sz w:val="18"/>
          <w:szCs w:val="18"/>
        </w:rPr>
        <w:t>С.Г. Анализ себестоимости готовой продукции в системе внутреннего контроля на предприятиях мясной промышленности Текст./ Чеглакова, С.Г., Мелтонян М.Ю //Бухучет в сельском хозяйстве.-2009.- №5.-с. 37-41.</w:t>
      </w:r>
    </w:p>
    <w:p w14:paraId="5D755DCF"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Чеглакова</w:t>
      </w:r>
      <w:r>
        <w:rPr>
          <w:rStyle w:val="WW8Num2z0"/>
          <w:rFonts w:ascii="Verdana" w:hAnsi="Verdana"/>
          <w:color w:val="000000"/>
          <w:sz w:val="18"/>
          <w:szCs w:val="18"/>
        </w:rPr>
        <w:t> </w:t>
      </w:r>
      <w:r>
        <w:rPr>
          <w:rFonts w:ascii="Verdana" w:hAnsi="Verdana"/>
          <w:color w:val="000000"/>
          <w:sz w:val="18"/>
          <w:szCs w:val="18"/>
        </w:rPr>
        <w:t>С.Г. Учетно-аналитическое обеспечение оценки эффективности развития сельскохозяйственного производства Текст. / С.Г.Чеглакова // Бухучет в сельском хозяйстве. 2010. - №2. - С.42.</w:t>
      </w:r>
    </w:p>
    <w:p w14:paraId="7A9CB96B"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Чикишева</w:t>
      </w:r>
      <w:r>
        <w:rPr>
          <w:rStyle w:val="WW8Num2z0"/>
          <w:rFonts w:ascii="Verdana" w:hAnsi="Verdana"/>
          <w:color w:val="000000"/>
          <w:sz w:val="18"/>
          <w:szCs w:val="18"/>
        </w:rPr>
        <w:t> </w:t>
      </w:r>
      <w:r>
        <w:rPr>
          <w:rFonts w:ascii="Verdana" w:hAnsi="Verdana"/>
          <w:color w:val="000000"/>
          <w:sz w:val="18"/>
          <w:szCs w:val="18"/>
        </w:rPr>
        <w:t>А.Н. Финансовый, управленческий, налоговый учет: обособление или</w:t>
      </w:r>
      <w:r>
        <w:rPr>
          <w:rStyle w:val="WW8Num2z0"/>
          <w:rFonts w:ascii="Verdana" w:hAnsi="Verdana"/>
          <w:color w:val="000000"/>
          <w:sz w:val="18"/>
          <w:szCs w:val="18"/>
        </w:rPr>
        <w:t> </w:t>
      </w:r>
      <w:r>
        <w:rPr>
          <w:rStyle w:val="WW8Num3z0"/>
          <w:rFonts w:ascii="Verdana" w:hAnsi="Verdana"/>
          <w:color w:val="4682B4"/>
          <w:sz w:val="18"/>
          <w:szCs w:val="18"/>
        </w:rPr>
        <w:t>интеграция</w:t>
      </w:r>
      <w:r>
        <w:rPr>
          <w:rFonts w:ascii="Verdana" w:hAnsi="Verdana"/>
          <w:color w:val="000000"/>
          <w:sz w:val="18"/>
          <w:szCs w:val="18"/>
        </w:rPr>
        <w:t>? Электронный ресурс. / А.Н. Чикишева // Международный бухгалтерский учет. 2009. - № 3.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69823B4D"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Шальнева</w:t>
      </w:r>
      <w:r>
        <w:rPr>
          <w:rStyle w:val="WW8Num2z0"/>
          <w:rFonts w:ascii="Verdana" w:hAnsi="Verdana"/>
          <w:color w:val="000000"/>
          <w:sz w:val="18"/>
          <w:szCs w:val="18"/>
        </w:rPr>
        <w:t> </w:t>
      </w:r>
      <w:r>
        <w:rPr>
          <w:rFonts w:ascii="Verdana" w:hAnsi="Verdana"/>
          <w:color w:val="000000"/>
          <w:sz w:val="18"/>
          <w:szCs w:val="18"/>
        </w:rPr>
        <w:t>М.С. Управление налоговыми рисками предприятия в современных экономических условиях Электронный ресурс. / М.С.Шальнева // Финансы. 2011. - № 4.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4429D582"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Шеремет, А.Д. Управленческий учет. Текст. / А.Д. Шеремет //Учебное пособие М.: ИД ФБК-ПРЕСС.- 2001.-510 с.</w:t>
      </w:r>
    </w:p>
    <w:p w14:paraId="13F0C295"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Шеремет, А.Д. Комплексный экономический анализ деятельности организации Текст. / А.Д. Шеремет // Бухгалтерский учет. 2001. №13. -С. 11-16.</w:t>
      </w:r>
    </w:p>
    <w:p w14:paraId="16658641"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Комплексный анализ хозяйственной деятельности Текст. / А.Д. Шеремет. М.: ИНФРА-М, 2006. - 415 с.</w:t>
      </w:r>
    </w:p>
    <w:p w14:paraId="4FDC20F6"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Шредер</w:t>
      </w:r>
      <w:r>
        <w:rPr>
          <w:rStyle w:val="WW8Num2z0"/>
          <w:rFonts w:ascii="Verdana" w:hAnsi="Verdana"/>
          <w:color w:val="000000"/>
          <w:sz w:val="18"/>
          <w:szCs w:val="18"/>
        </w:rPr>
        <w:t> </w:t>
      </w:r>
      <w:r>
        <w:rPr>
          <w:rFonts w:ascii="Verdana" w:hAnsi="Verdana"/>
          <w:color w:val="000000"/>
          <w:sz w:val="18"/>
          <w:szCs w:val="18"/>
        </w:rPr>
        <w:t>Н.Г. Совмещение бухгалтерского и налогового учетов Электронный ресурс. / Н.Г. Шредер, Е.В.</w:t>
      </w:r>
      <w:r>
        <w:rPr>
          <w:rStyle w:val="WW8Num2z0"/>
          <w:rFonts w:ascii="Verdana" w:hAnsi="Verdana"/>
          <w:color w:val="000000"/>
          <w:sz w:val="18"/>
          <w:szCs w:val="18"/>
        </w:rPr>
        <w:t> </w:t>
      </w:r>
      <w:r>
        <w:rPr>
          <w:rStyle w:val="WW8Num3z0"/>
          <w:rFonts w:ascii="Verdana" w:hAnsi="Verdana"/>
          <w:color w:val="4682B4"/>
          <w:sz w:val="18"/>
          <w:szCs w:val="18"/>
        </w:rPr>
        <w:t>Бехтерева</w:t>
      </w:r>
      <w:r>
        <w:rPr>
          <w:rFonts w:ascii="Verdana" w:hAnsi="Verdana"/>
          <w:color w:val="000000"/>
          <w:sz w:val="18"/>
          <w:szCs w:val="18"/>
        </w:rPr>
        <w:t>, Ю.В. Крылова // Горячая линия бухгалтера. 2006. - № 14.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4AE963CB"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Юткина</w:t>
      </w:r>
      <w:r>
        <w:rPr>
          <w:rStyle w:val="WW8Num2z0"/>
          <w:rFonts w:ascii="Verdana" w:hAnsi="Verdana"/>
          <w:color w:val="000000"/>
          <w:sz w:val="18"/>
          <w:szCs w:val="18"/>
        </w:rPr>
        <w:t> </w:t>
      </w:r>
      <w:r>
        <w:rPr>
          <w:rFonts w:ascii="Verdana" w:hAnsi="Verdana"/>
          <w:color w:val="000000"/>
          <w:sz w:val="18"/>
          <w:szCs w:val="18"/>
        </w:rPr>
        <w:t>Т. Перспективы налогового учета Текст. / Т. Юткина, Т.Каковкина //. 2002. - №2. - С.17-23.</w:t>
      </w:r>
    </w:p>
    <w:p w14:paraId="76A64832"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Яковлева А. Управленческий учет: история и перспективы развития Текст. / А. Яковлева //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2002. -N27.</w:t>
      </w:r>
    </w:p>
    <w:p w14:paraId="642CA41E"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Ьйр://з1оуап.уапёех.ги/~книги/Экономика и финансы.</w:t>
      </w:r>
    </w:p>
    <w:p w14:paraId="1FA0F9C7" w14:textId="77777777" w:rsidR="00F759F3" w:rsidRDefault="00F759F3" w:rsidP="00F759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Шр.7/з1оуап.уапёех.ги/~книги/Брокгауз и Ефрон.140. http://www.bank24.ш/info/glossary/?ch=%C 1 &amp;шогс1=152.</w:t>
      </w:r>
    </w:p>
    <w:p w14:paraId="145FFA33" w14:textId="3FD4EF3E" w:rsidR="00E863E4" w:rsidRPr="00F759F3" w:rsidRDefault="00F759F3" w:rsidP="00F759F3">
      <w:r>
        <w:rPr>
          <w:rFonts w:ascii="Verdana" w:hAnsi="Verdana"/>
          <w:color w:val="000000"/>
          <w:sz w:val="18"/>
          <w:szCs w:val="18"/>
        </w:rPr>
        <w:br/>
      </w:r>
      <w:r>
        <w:rPr>
          <w:rFonts w:ascii="Verdana" w:hAnsi="Verdana"/>
          <w:color w:val="000000"/>
          <w:sz w:val="18"/>
          <w:szCs w:val="18"/>
        </w:rPr>
        <w:br/>
      </w:r>
      <w:bookmarkStart w:id="0" w:name="_GoBack"/>
      <w:bookmarkEnd w:id="0"/>
    </w:p>
    <w:sectPr w:rsidR="00E863E4" w:rsidRPr="00F759F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9951" w14:textId="77777777" w:rsidR="00E50AB6" w:rsidRDefault="00E50AB6">
      <w:pPr>
        <w:spacing w:after="0" w:line="240" w:lineRule="auto"/>
      </w:pPr>
      <w:r>
        <w:separator/>
      </w:r>
    </w:p>
  </w:endnote>
  <w:endnote w:type="continuationSeparator" w:id="0">
    <w:p w14:paraId="7FE95803" w14:textId="77777777" w:rsidR="00E50AB6" w:rsidRDefault="00E5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63CF" w14:textId="77777777" w:rsidR="00E50AB6" w:rsidRDefault="00E50AB6">
      <w:pPr>
        <w:spacing w:after="0" w:line="240" w:lineRule="auto"/>
      </w:pPr>
      <w:r>
        <w:separator/>
      </w:r>
    </w:p>
  </w:footnote>
  <w:footnote w:type="continuationSeparator" w:id="0">
    <w:p w14:paraId="30F0F86E" w14:textId="77777777" w:rsidR="00E50AB6" w:rsidRDefault="00E50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C33"/>
    <w:rsid w:val="00091EDA"/>
    <w:rsid w:val="0009540B"/>
    <w:rsid w:val="0009648B"/>
    <w:rsid w:val="00096F5A"/>
    <w:rsid w:val="000A1353"/>
    <w:rsid w:val="000A269C"/>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4A80"/>
    <w:rsid w:val="000C54E2"/>
    <w:rsid w:val="000C5B0B"/>
    <w:rsid w:val="000C6A43"/>
    <w:rsid w:val="000D1561"/>
    <w:rsid w:val="000D223F"/>
    <w:rsid w:val="000D3048"/>
    <w:rsid w:val="000D3AC9"/>
    <w:rsid w:val="000D4EDD"/>
    <w:rsid w:val="000D5A69"/>
    <w:rsid w:val="000D6C59"/>
    <w:rsid w:val="000E128D"/>
    <w:rsid w:val="000E19BA"/>
    <w:rsid w:val="000E2983"/>
    <w:rsid w:val="000E584E"/>
    <w:rsid w:val="000E5BD5"/>
    <w:rsid w:val="000F0129"/>
    <w:rsid w:val="000F0324"/>
    <w:rsid w:val="000F048F"/>
    <w:rsid w:val="000F13FF"/>
    <w:rsid w:val="000F46EF"/>
    <w:rsid w:val="000F4A38"/>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3C36"/>
    <w:rsid w:val="001E523F"/>
    <w:rsid w:val="001E5BE7"/>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6543"/>
    <w:rsid w:val="002A33D8"/>
    <w:rsid w:val="002A386A"/>
    <w:rsid w:val="002A5361"/>
    <w:rsid w:val="002A6527"/>
    <w:rsid w:val="002A69AF"/>
    <w:rsid w:val="002A7631"/>
    <w:rsid w:val="002B0B22"/>
    <w:rsid w:val="002B2645"/>
    <w:rsid w:val="002B5E6A"/>
    <w:rsid w:val="002B6594"/>
    <w:rsid w:val="002B6FA8"/>
    <w:rsid w:val="002B74EA"/>
    <w:rsid w:val="002B7721"/>
    <w:rsid w:val="002C186A"/>
    <w:rsid w:val="002C3FB3"/>
    <w:rsid w:val="002C5560"/>
    <w:rsid w:val="002C745B"/>
    <w:rsid w:val="002D1200"/>
    <w:rsid w:val="002D4450"/>
    <w:rsid w:val="002D5F75"/>
    <w:rsid w:val="002D7F46"/>
    <w:rsid w:val="002E4307"/>
    <w:rsid w:val="002E5516"/>
    <w:rsid w:val="002E5EF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45D1"/>
    <w:rsid w:val="00326B37"/>
    <w:rsid w:val="00330DFC"/>
    <w:rsid w:val="003317D3"/>
    <w:rsid w:val="003330FA"/>
    <w:rsid w:val="00333611"/>
    <w:rsid w:val="00333902"/>
    <w:rsid w:val="003339AD"/>
    <w:rsid w:val="00334B93"/>
    <w:rsid w:val="00335034"/>
    <w:rsid w:val="003352F0"/>
    <w:rsid w:val="00335B44"/>
    <w:rsid w:val="00336037"/>
    <w:rsid w:val="003364CD"/>
    <w:rsid w:val="00337777"/>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27B6"/>
    <w:rsid w:val="00432C31"/>
    <w:rsid w:val="00433244"/>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B66E0"/>
    <w:rsid w:val="004C058D"/>
    <w:rsid w:val="004C0FF8"/>
    <w:rsid w:val="004C1086"/>
    <w:rsid w:val="004C2047"/>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7038"/>
    <w:rsid w:val="004E7993"/>
    <w:rsid w:val="004E7FAE"/>
    <w:rsid w:val="004F00EA"/>
    <w:rsid w:val="004F10C8"/>
    <w:rsid w:val="004F1AA5"/>
    <w:rsid w:val="004F5B6C"/>
    <w:rsid w:val="004F6183"/>
    <w:rsid w:val="004F6C31"/>
    <w:rsid w:val="004F7410"/>
    <w:rsid w:val="004F780C"/>
    <w:rsid w:val="004F7A07"/>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900D4"/>
    <w:rsid w:val="005904AF"/>
    <w:rsid w:val="00592CDF"/>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1C52"/>
    <w:rsid w:val="005B2746"/>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36A2"/>
    <w:rsid w:val="00674A28"/>
    <w:rsid w:val="00674D79"/>
    <w:rsid w:val="00675013"/>
    <w:rsid w:val="0067539A"/>
    <w:rsid w:val="00676107"/>
    <w:rsid w:val="00676597"/>
    <w:rsid w:val="00677934"/>
    <w:rsid w:val="00680AB2"/>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115B3"/>
    <w:rsid w:val="00711B67"/>
    <w:rsid w:val="00711FA1"/>
    <w:rsid w:val="007145B2"/>
    <w:rsid w:val="00714E8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4392"/>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B0BD6"/>
    <w:rsid w:val="007B328D"/>
    <w:rsid w:val="007B3438"/>
    <w:rsid w:val="007B365C"/>
    <w:rsid w:val="007B3797"/>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562D"/>
    <w:rsid w:val="00807AE9"/>
    <w:rsid w:val="00810046"/>
    <w:rsid w:val="0081201C"/>
    <w:rsid w:val="008124CB"/>
    <w:rsid w:val="00816F43"/>
    <w:rsid w:val="008179B1"/>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604"/>
    <w:rsid w:val="00847819"/>
    <w:rsid w:val="00851FD8"/>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914"/>
    <w:rsid w:val="00881876"/>
    <w:rsid w:val="00884D95"/>
    <w:rsid w:val="008851E3"/>
    <w:rsid w:val="008853C2"/>
    <w:rsid w:val="00885A85"/>
    <w:rsid w:val="00887865"/>
    <w:rsid w:val="00887970"/>
    <w:rsid w:val="008879FF"/>
    <w:rsid w:val="00891A29"/>
    <w:rsid w:val="008925E2"/>
    <w:rsid w:val="00893836"/>
    <w:rsid w:val="00897BEE"/>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55B1"/>
    <w:rsid w:val="00946B2E"/>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24A"/>
    <w:rsid w:val="00A73754"/>
    <w:rsid w:val="00A73EFF"/>
    <w:rsid w:val="00A74794"/>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D1383"/>
    <w:rsid w:val="00AD38CB"/>
    <w:rsid w:val="00AD50C1"/>
    <w:rsid w:val="00AE0ABC"/>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646E"/>
    <w:rsid w:val="00C57E41"/>
    <w:rsid w:val="00C57F33"/>
    <w:rsid w:val="00C60961"/>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3A3B"/>
    <w:rsid w:val="00CC42D6"/>
    <w:rsid w:val="00CC738B"/>
    <w:rsid w:val="00CD04D2"/>
    <w:rsid w:val="00CD070B"/>
    <w:rsid w:val="00CD124C"/>
    <w:rsid w:val="00CD27A4"/>
    <w:rsid w:val="00CD4619"/>
    <w:rsid w:val="00CD4CD0"/>
    <w:rsid w:val="00CD6044"/>
    <w:rsid w:val="00CD61FE"/>
    <w:rsid w:val="00CD6B11"/>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121C7"/>
    <w:rsid w:val="00D128A6"/>
    <w:rsid w:val="00D132CB"/>
    <w:rsid w:val="00D1497D"/>
    <w:rsid w:val="00D14D99"/>
    <w:rsid w:val="00D150A2"/>
    <w:rsid w:val="00D15C96"/>
    <w:rsid w:val="00D1617E"/>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C56"/>
    <w:rsid w:val="00D42DB5"/>
    <w:rsid w:val="00D436B6"/>
    <w:rsid w:val="00D43EE6"/>
    <w:rsid w:val="00D443F0"/>
    <w:rsid w:val="00D4767A"/>
    <w:rsid w:val="00D47D63"/>
    <w:rsid w:val="00D47F0F"/>
    <w:rsid w:val="00D50017"/>
    <w:rsid w:val="00D5080A"/>
    <w:rsid w:val="00D51C1C"/>
    <w:rsid w:val="00D55937"/>
    <w:rsid w:val="00D56D9A"/>
    <w:rsid w:val="00D56E24"/>
    <w:rsid w:val="00D56E4D"/>
    <w:rsid w:val="00D57E76"/>
    <w:rsid w:val="00D6090A"/>
    <w:rsid w:val="00D6263D"/>
    <w:rsid w:val="00D63061"/>
    <w:rsid w:val="00D636D6"/>
    <w:rsid w:val="00D63CC4"/>
    <w:rsid w:val="00D63E97"/>
    <w:rsid w:val="00D64830"/>
    <w:rsid w:val="00D65779"/>
    <w:rsid w:val="00D65A36"/>
    <w:rsid w:val="00D66007"/>
    <w:rsid w:val="00D67827"/>
    <w:rsid w:val="00D70D86"/>
    <w:rsid w:val="00D714E5"/>
    <w:rsid w:val="00D72C53"/>
    <w:rsid w:val="00D736AA"/>
    <w:rsid w:val="00D73EA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46B5"/>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36BC6"/>
    <w:rsid w:val="00F40BAC"/>
    <w:rsid w:val="00F41644"/>
    <w:rsid w:val="00F4188E"/>
    <w:rsid w:val="00F41CBB"/>
    <w:rsid w:val="00F42448"/>
    <w:rsid w:val="00F425E0"/>
    <w:rsid w:val="00F44F19"/>
    <w:rsid w:val="00F4580D"/>
    <w:rsid w:val="00F460DF"/>
    <w:rsid w:val="00F47586"/>
    <w:rsid w:val="00F47621"/>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F52"/>
    <w:rsid w:val="00F73FD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5456</TotalTime>
  <Pages>14</Pages>
  <Words>5937</Words>
  <Characters>43404</Characters>
  <Application>Microsoft Office Word</Application>
  <DocSecurity>0</DocSecurity>
  <Lines>700</Lines>
  <Paragraphs>297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339</cp:revision>
  <cp:lastPrinted>2009-02-06T05:36:00Z</cp:lastPrinted>
  <dcterms:created xsi:type="dcterms:W3CDTF">2016-05-04T14:28:00Z</dcterms:created>
  <dcterms:modified xsi:type="dcterms:W3CDTF">2016-06-24T15:04:00Z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