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B9E4E" w14:textId="2F358585" w:rsidR="00520F08" w:rsidRDefault="009F44FC" w:rsidP="009F44FC">
      <w:pPr>
        <w:rPr>
          <w:rFonts w:ascii="Verdana" w:hAnsi="Verdana"/>
          <w:b/>
          <w:bCs/>
          <w:color w:val="000000"/>
          <w:shd w:val="clear" w:color="auto" w:fill="FFFFFF"/>
        </w:rPr>
      </w:pPr>
      <w:r>
        <w:rPr>
          <w:rFonts w:ascii="Verdana" w:hAnsi="Verdana"/>
          <w:b/>
          <w:bCs/>
          <w:color w:val="000000"/>
          <w:shd w:val="clear" w:color="auto" w:fill="FFFFFF"/>
        </w:rPr>
        <w:t xml:space="preserve">Нгуен Ші Данг. . Моделювання і прогнозування макроекономічних показників в системі підтримки прийняття рішень управління державними фінансами. : Дис... канд. наук: 05.13.06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F44FC" w:rsidRPr="009F44FC" w14:paraId="63D212A1" w14:textId="77777777" w:rsidTr="009F44F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F44FC" w:rsidRPr="009F44FC" w14:paraId="73E6DFD2" w14:textId="77777777">
              <w:trPr>
                <w:tblCellSpacing w:w="0" w:type="dxa"/>
              </w:trPr>
              <w:tc>
                <w:tcPr>
                  <w:tcW w:w="0" w:type="auto"/>
                  <w:vAlign w:val="center"/>
                  <w:hideMark/>
                </w:tcPr>
                <w:p w14:paraId="608E8F27" w14:textId="77777777" w:rsidR="009F44FC" w:rsidRPr="009F44FC" w:rsidRDefault="009F44FC" w:rsidP="009F44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44FC">
                    <w:rPr>
                      <w:rFonts w:ascii="Times New Roman" w:eastAsia="Times New Roman" w:hAnsi="Times New Roman" w:cs="Times New Roman"/>
                      <w:b/>
                      <w:bCs/>
                      <w:sz w:val="24"/>
                      <w:szCs w:val="24"/>
                    </w:rPr>
                    <w:lastRenderedPageBreak/>
                    <w:t>Нгуен Ші Данг. Моделювання і прогнозування макроекономічних показників в системі підтримки прийняття рішень управління державними фінансами. – Рукопис.</w:t>
                  </w:r>
                </w:p>
                <w:p w14:paraId="5816A382" w14:textId="77777777" w:rsidR="009F44FC" w:rsidRPr="009F44FC" w:rsidRDefault="009F44FC" w:rsidP="009F44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44FC">
                    <w:rPr>
                      <w:rFonts w:ascii="Times New Roman" w:eastAsia="Times New Roman" w:hAnsi="Times New Roman" w:cs="Times New Roman"/>
                      <w:sz w:val="24"/>
                      <w:szCs w:val="24"/>
                    </w:rPr>
                    <w:t>Дисертація на здобуття вченого ступеня кандидата технічних наук за спеціальністю 05.13.06 – Автоматизовані системи управління та прогресивні інформаційні технології. – Національний технічний університет «Київський політехнічний інститут», м. Київ, 2007.</w:t>
                  </w:r>
                </w:p>
                <w:p w14:paraId="778B91FB" w14:textId="77777777" w:rsidR="009F44FC" w:rsidRPr="009F44FC" w:rsidRDefault="009F44FC" w:rsidP="009F44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44FC">
                    <w:rPr>
                      <w:rFonts w:ascii="Times New Roman" w:eastAsia="Times New Roman" w:hAnsi="Times New Roman" w:cs="Times New Roman"/>
                      <w:sz w:val="24"/>
                      <w:szCs w:val="24"/>
                    </w:rPr>
                    <w:t>Робота присвячена розробці комплексу моделей процесу управління державними фінансами, у тому числі: комплексу аналітичних моделей прогнозування макроекономічних показників з використанням методу регресійного аналізу, методу групового обліку аргументів, методу теорії нейронних мереж; комплексу аналітико-імітаційних моделей економічної системи і соціального розвитку країн з перехідною економікою (на прикладі України).</w:t>
                  </w:r>
                </w:p>
                <w:p w14:paraId="406C4FA2" w14:textId="77777777" w:rsidR="009F44FC" w:rsidRPr="009F44FC" w:rsidRDefault="009F44FC" w:rsidP="009F44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44FC">
                    <w:rPr>
                      <w:rFonts w:ascii="Times New Roman" w:eastAsia="Times New Roman" w:hAnsi="Times New Roman" w:cs="Times New Roman"/>
                      <w:sz w:val="24"/>
                      <w:szCs w:val="24"/>
                    </w:rPr>
                    <w:t>Запропонована нова методологія побудови аналітико-імітаційних моделей, яка дозволяє отримати результати прогнозу при різних сценаріях розвитку економіки.</w:t>
                  </w:r>
                </w:p>
                <w:p w14:paraId="1637C0A9" w14:textId="77777777" w:rsidR="009F44FC" w:rsidRPr="009F44FC" w:rsidRDefault="009F44FC" w:rsidP="009F44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44FC">
                    <w:rPr>
                      <w:rFonts w:ascii="Times New Roman" w:eastAsia="Times New Roman" w:hAnsi="Times New Roman" w:cs="Times New Roman"/>
                      <w:sz w:val="24"/>
                      <w:szCs w:val="24"/>
                    </w:rPr>
                    <w:t>Розроблені моделі є корисним інструментом аналізу для експертів, аналітиків, а також ефективним засобом підтримки прийняття рішень управління державними фінансами. Практичне значення має розробка концепції побудови системи підтримки прийняття рішень.</w:t>
                  </w:r>
                </w:p>
              </w:tc>
            </w:tr>
          </w:tbl>
          <w:p w14:paraId="7B255F9D" w14:textId="77777777" w:rsidR="009F44FC" w:rsidRPr="009F44FC" w:rsidRDefault="009F44FC" w:rsidP="009F44FC">
            <w:pPr>
              <w:spacing w:after="0" w:line="240" w:lineRule="auto"/>
              <w:rPr>
                <w:rFonts w:ascii="Times New Roman" w:eastAsia="Times New Roman" w:hAnsi="Times New Roman" w:cs="Times New Roman"/>
                <w:sz w:val="24"/>
                <w:szCs w:val="24"/>
              </w:rPr>
            </w:pPr>
          </w:p>
        </w:tc>
      </w:tr>
      <w:tr w:rsidR="009F44FC" w:rsidRPr="009F44FC" w14:paraId="2FCA18B0" w14:textId="77777777" w:rsidTr="009F44F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F44FC" w:rsidRPr="009F44FC" w14:paraId="6F228910" w14:textId="77777777">
              <w:trPr>
                <w:tblCellSpacing w:w="0" w:type="dxa"/>
              </w:trPr>
              <w:tc>
                <w:tcPr>
                  <w:tcW w:w="0" w:type="auto"/>
                  <w:vAlign w:val="center"/>
                  <w:hideMark/>
                </w:tcPr>
                <w:p w14:paraId="0D21896D" w14:textId="77777777" w:rsidR="009F44FC" w:rsidRPr="009F44FC" w:rsidRDefault="009F44FC" w:rsidP="009F44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44FC">
                    <w:rPr>
                      <w:rFonts w:ascii="Times New Roman" w:eastAsia="Times New Roman" w:hAnsi="Times New Roman" w:cs="Times New Roman"/>
                      <w:sz w:val="24"/>
                      <w:szCs w:val="24"/>
                    </w:rPr>
                    <w:t>Дисертаційна робота є в цілому комплексом математичних і імітаційних моделей для оцінки, аналізу та прогнозування макроекономічних показників для держав, що знаходяться в умовах переходу до ринкової економіки. В дисертації отримані наступні теоретичні і практичні результати:</w:t>
                  </w:r>
                </w:p>
                <w:p w14:paraId="5AA1D364" w14:textId="77777777" w:rsidR="009F44FC" w:rsidRPr="009F44FC" w:rsidRDefault="009F44FC" w:rsidP="009F44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44FC">
                    <w:rPr>
                      <w:rFonts w:ascii="Times New Roman" w:eastAsia="Times New Roman" w:hAnsi="Times New Roman" w:cs="Times New Roman"/>
                      <w:sz w:val="24"/>
                      <w:szCs w:val="24"/>
                    </w:rPr>
                    <w:t>1. Розроблено комплексний підхід і методику для прогнозування макроекономічних показників з використанням відомих аналітичних моделей. Показано, що результати прогнозування макроекономічних показників залежать від вибраного методу і характеристик набору первинних даних.</w:t>
                  </w:r>
                </w:p>
                <w:p w14:paraId="0D379765" w14:textId="77777777" w:rsidR="009F44FC" w:rsidRPr="009F44FC" w:rsidRDefault="009F44FC" w:rsidP="009F44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44FC">
                    <w:rPr>
                      <w:rFonts w:ascii="Times New Roman" w:eastAsia="Times New Roman" w:hAnsi="Times New Roman" w:cs="Times New Roman"/>
                      <w:sz w:val="24"/>
                      <w:szCs w:val="24"/>
                    </w:rPr>
                    <w:t>При недостатній кількості апріорної інформації та великих вибірках (об'єм вибірки 100 і більше) для часових рядів, що приводяться до стаціонарних, добрі прогнози можуть бути отримані з використанням методу АРПКС.</w:t>
                  </w:r>
                </w:p>
                <w:p w14:paraId="28B7BF08" w14:textId="77777777" w:rsidR="009F44FC" w:rsidRPr="009F44FC" w:rsidRDefault="009F44FC" w:rsidP="009F44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44FC">
                    <w:rPr>
                      <w:rFonts w:ascii="Times New Roman" w:eastAsia="Times New Roman" w:hAnsi="Times New Roman" w:cs="Times New Roman"/>
                      <w:sz w:val="24"/>
                      <w:szCs w:val="24"/>
                    </w:rPr>
                    <w:t>При зашумлених і коротких вибірках даних доцільно використовувати методи МГУА.</w:t>
                  </w:r>
                </w:p>
                <w:p w14:paraId="2C28585F" w14:textId="77777777" w:rsidR="009F44FC" w:rsidRPr="009F44FC" w:rsidRDefault="009F44FC" w:rsidP="009F44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44FC">
                    <w:rPr>
                      <w:rFonts w:ascii="Times New Roman" w:eastAsia="Times New Roman" w:hAnsi="Times New Roman" w:cs="Times New Roman"/>
                      <w:sz w:val="24"/>
                      <w:szCs w:val="24"/>
                    </w:rPr>
                    <w:t>Для погано обумовлених об'єктів з розмитими характеристиками наборів даних кращі результати можна отримати, використовуючи методи з моделями нейронних мереж.</w:t>
                  </w:r>
                </w:p>
                <w:p w14:paraId="22D2EC69" w14:textId="77777777" w:rsidR="009F44FC" w:rsidRPr="009F44FC" w:rsidRDefault="009F44FC" w:rsidP="009F44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44FC">
                    <w:rPr>
                      <w:rFonts w:ascii="Times New Roman" w:eastAsia="Times New Roman" w:hAnsi="Times New Roman" w:cs="Times New Roman"/>
                      <w:sz w:val="24"/>
                      <w:szCs w:val="24"/>
                    </w:rPr>
                    <w:t>2. Запропонована та застосована нова методологія аналітико-імітаційного моделювання, яка використовує аналітичні залежності, отримані за допомогою МГУА, для врахування взаємного впливу різних макроекономічних показників один на одного, що дозволяє визначити взаємозв'язки між окремими імітаційними підмоделями. Запропоновано алгоритм побудови аналітико-імітаційних моделей за цією методологією.</w:t>
                  </w:r>
                </w:p>
                <w:p w14:paraId="10C43EF4" w14:textId="77777777" w:rsidR="009F44FC" w:rsidRPr="009F44FC" w:rsidRDefault="009F44FC" w:rsidP="009F44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44FC">
                    <w:rPr>
                      <w:rFonts w:ascii="Times New Roman" w:eastAsia="Times New Roman" w:hAnsi="Times New Roman" w:cs="Times New Roman"/>
                      <w:sz w:val="24"/>
                      <w:szCs w:val="24"/>
                    </w:rPr>
                    <w:t>3. Розроблено новий комплекс імітаційних моделей для бюджетної системи з урахуванням динаміки фінансових потоків і впливу соціального та демографічного розвитку.</w:t>
                  </w:r>
                </w:p>
                <w:p w14:paraId="53AFE311" w14:textId="77777777" w:rsidR="009F44FC" w:rsidRPr="009F44FC" w:rsidRDefault="009F44FC" w:rsidP="009F44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44FC">
                    <w:rPr>
                      <w:rFonts w:ascii="Times New Roman" w:eastAsia="Times New Roman" w:hAnsi="Times New Roman" w:cs="Times New Roman"/>
                      <w:sz w:val="24"/>
                      <w:szCs w:val="24"/>
                    </w:rPr>
                    <w:lastRenderedPageBreak/>
                    <w:t>Проведені процедури верифікації та аналіз чутливості моделей показали адекватність створеного комплексу моделей. Аналіз чутливості комплексної аналітико-імітаційної моделі по функції відгуку «Доходи зведеного бюджету» показав, що модель найбільш чутлива до зміни факторів «Ставка прибуткового податку громадян» та «Ставка ПДВ».</w:t>
                  </w:r>
                </w:p>
                <w:p w14:paraId="1DA6E782" w14:textId="77777777" w:rsidR="009F44FC" w:rsidRPr="009F44FC" w:rsidRDefault="009F44FC" w:rsidP="009F44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44FC">
                    <w:rPr>
                      <w:rFonts w:ascii="Times New Roman" w:eastAsia="Times New Roman" w:hAnsi="Times New Roman" w:cs="Times New Roman"/>
                      <w:sz w:val="24"/>
                      <w:szCs w:val="24"/>
                    </w:rPr>
                    <w:t>4. Розроблено концепцію побудови системи підтримки ухвалення рішень управління державними фінансами з урахуванням розроблених комплексів моделей.</w:t>
                  </w:r>
                </w:p>
                <w:p w14:paraId="270C2205" w14:textId="77777777" w:rsidR="009F44FC" w:rsidRPr="009F44FC" w:rsidRDefault="009F44FC" w:rsidP="009F44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44FC">
                    <w:rPr>
                      <w:rFonts w:ascii="Times New Roman" w:eastAsia="Times New Roman" w:hAnsi="Times New Roman" w:cs="Times New Roman"/>
                      <w:sz w:val="24"/>
                      <w:szCs w:val="24"/>
                    </w:rPr>
                    <w:t>5. Виконано порівняння результатів прогнозування макропоказників за різними методами на прикладі статистичних даних для України за 2005 р. Отримано, що для прогнозу ВВП краще використовувати нечіткий МГУА (точність прогнозу складала 4,65 %), для прогнозу експорту - метод АРПКС (точність прогнозу складала 0,89 %), а метод нейронних мереж дав кращій результат прогнозу об'єму випуску промисловості (точність прогнозу складала 1,43 %).</w:t>
                  </w:r>
                </w:p>
                <w:p w14:paraId="1781F1B6" w14:textId="77777777" w:rsidR="009F44FC" w:rsidRPr="009F44FC" w:rsidRDefault="009F44FC" w:rsidP="009F44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44FC">
                    <w:rPr>
                      <w:rFonts w:ascii="Times New Roman" w:eastAsia="Times New Roman" w:hAnsi="Times New Roman" w:cs="Times New Roman"/>
                      <w:sz w:val="24"/>
                      <w:szCs w:val="24"/>
                    </w:rPr>
                    <w:t>6. Розроблені імітаційні моделі дозволяють реалізовувати різні сценарії прогнозування доходів зведеного бюджету, а також прогнозування основних макроекономічних, соціальних і демографічних показників України. Проведені експерименти на 12-ти літній період (з 2001 по 2012 р.р.) з прогнозами доходів, витрат, дефіциту держбюджету, ВВП, експорту, імпорту, доходів і витрат населення, зайнятості населення України. Моделювання проводилося для оптимістичного, реалістичного та помірно песимістичного сценаріїв. Найточніші прогнози отримані для реалістичного та оптимістичного сценаріїв (помилки прогнозів складали 5 – 6 %).</w:t>
                  </w:r>
                </w:p>
              </w:tc>
            </w:tr>
          </w:tbl>
          <w:p w14:paraId="1AF122A0" w14:textId="77777777" w:rsidR="009F44FC" w:rsidRPr="009F44FC" w:rsidRDefault="009F44FC" w:rsidP="009F44FC">
            <w:pPr>
              <w:spacing w:after="0" w:line="240" w:lineRule="auto"/>
              <w:rPr>
                <w:rFonts w:ascii="Times New Roman" w:eastAsia="Times New Roman" w:hAnsi="Times New Roman" w:cs="Times New Roman"/>
                <w:sz w:val="24"/>
                <w:szCs w:val="24"/>
              </w:rPr>
            </w:pPr>
          </w:p>
        </w:tc>
      </w:tr>
    </w:tbl>
    <w:p w14:paraId="66FA01A6" w14:textId="77777777" w:rsidR="009F44FC" w:rsidRPr="009F44FC" w:rsidRDefault="009F44FC" w:rsidP="009F44FC"/>
    <w:sectPr w:rsidR="009F44FC" w:rsidRPr="009F44F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573C9" w14:textId="77777777" w:rsidR="00DB698C" w:rsidRDefault="00DB698C">
      <w:pPr>
        <w:spacing w:after="0" w:line="240" w:lineRule="auto"/>
      </w:pPr>
      <w:r>
        <w:separator/>
      </w:r>
    </w:p>
  </w:endnote>
  <w:endnote w:type="continuationSeparator" w:id="0">
    <w:p w14:paraId="4155D381" w14:textId="77777777" w:rsidR="00DB698C" w:rsidRDefault="00DB6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8856A" w14:textId="77777777" w:rsidR="00DB698C" w:rsidRDefault="00DB698C">
      <w:pPr>
        <w:spacing w:after="0" w:line="240" w:lineRule="auto"/>
      </w:pPr>
      <w:r>
        <w:separator/>
      </w:r>
    </w:p>
  </w:footnote>
  <w:footnote w:type="continuationSeparator" w:id="0">
    <w:p w14:paraId="47BDCA51" w14:textId="77777777" w:rsidR="00DB698C" w:rsidRDefault="00DB69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B698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10B6"/>
    <w:rsid w:val="000118F1"/>
    <w:rsid w:val="00011A9E"/>
    <w:rsid w:val="00011AD0"/>
    <w:rsid w:val="00011D18"/>
    <w:rsid w:val="00011F02"/>
    <w:rsid w:val="000121F5"/>
    <w:rsid w:val="00012226"/>
    <w:rsid w:val="0001231B"/>
    <w:rsid w:val="00012330"/>
    <w:rsid w:val="00012554"/>
    <w:rsid w:val="000125E8"/>
    <w:rsid w:val="00012C40"/>
    <w:rsid w:val="00013290"/>
    <w:rsid w:val="00013B2D"/>
    <w:rsid w:val="00013BA4"/>
    <w:rsid w:val="00014333"/>
    <w:rsid w:val="00014456"/>
    <w:rsid w:val="00014605"/>
    <w:rsid w:val="00014A35"/>
    <w:rsid w:val="00014F5B"/>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88"/>
    <w:rsid w:val="000334D9"/>
    <w:rsid w:val="0003364A"/>
    <w:rsid w:val="00033991"/>
    <w:rsid w:val="00033B08"/>
    <w:rsid w:val="00033EDD"/>
    <w:rsid w:val="000347CB"/>
    <w:rsid w:val="000347E3"/>
    <w:rsid w:val="00034882"/>
    <w:rsid w:val="00034A79"/>
    <w:rsid w:val="00034C54"/>
    <w:rsid w:val="00034D01"/>
    <w:rsid w:val="0003597B"/>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64"/>
    <w:rsid w:val="00041201"/>
    <w:rsid w:val="000420A8"/>
    <w:rsid w:val="0004218C"/>
    <w:rsid w:val="0004219B"/>
    <w:rsid w:val="000425BE"/>
    <w:rsid w:val="000427C0"/>
    <w:rsid w:val="00042975"/>
    <w:rsid w:val="00042CC8"/>
    <w:rsid w:val="00042DC1"/>
    <w:rsid w:val="000439C5"/>
    <w:rsid w:val="000446D6"/>
    <w:rsid w:val="00044C74"/>
    <w:rsid w:val="00044D67"/>
    <w:rsid w:val="0004537C"/>
    <w:rsid w:val="00045B69"/>
    <w:rsid w:val="00045C51"/>
    <w:rsid w:val="000460B8"/>
    <w:rsid w:val="0004675F"/>
    <w:rsid w:val="00046935"/>
    <w:rsid w:val="00046E70"/>
    <w:rsid w:val="000470EB"/>
    <w:rsid w:val="0004768F"/>
    <w:rsid w:val="000477E4"/>
    <w:rsid w:val="00047A8F"/>
    <w:rsid w:val="00047D6D"/>
    <w:rsid w:val="0005012D"/>
    <w:rsid w:val="00050374"/>
    <w:rsid w:val="000505A7"/>
    <w:rsid w:val="000505FB"/>
    <w:rsid w:val="00050634"/>
    <w:rsid w:val="000507A2"/>
    <w:rsid w:val="00050ACF"/>
    <w:rsid w:val="00050C10"/>
    <w:rsid w:val="00051192"/>
    <w:rsid w:val="00051384"/>
    <w:rsid w:val="00051571"/>
    <w:rsid w:val="00051882"/>
    <w:rsid w:val="00052ED0"/>
    <w:rsid w:val="0005310A"/>
    <w:rsid w:val="000534F7"/>
    <w:rsid w:val="000535FC"/>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76"/>
    <w:rsid w:val="00056FFF"/>
    <w:rsid w:val="000571F6"/>
    <w:rsid w:val="00057411"/>
    <w:rsid w:val="0005749B"/>
    <w:rsid w:val="00057766"/>
    <w:rsid w:val="00057D1F"/>
    <w:rsid w:val="00057E3D"/>
    <w:rsid w:val="00060B48"/>
    <w:rsid w:val="00060C44"/>
    <w:rsid w:val="00060CBE"/>
    <w:rsid w:val="00060FD9"/>
    <w:rsid w:val="0006125E"/>
    <w:rsid w:val="0006151B"/>
    <w:rsid w:val="00061613"/>
    <w:rsid w:val="000619A9"/>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75D9"/>
    <w:rsid w:val="0006791B"/>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781"/>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943"/>
    <w:rsid w:val="000849F5"/>
    <w:rsid w:val="00084A93"/>
    <w:rsid w:val="00084B77"/>
    <w:rsid w:val="00084B80"/>
    <w:rsid w:val="00084BB3"/>
    <w:rsid w:val="00084CA9"/>
    <w:rsid w:val="00084EB5"/>
    <w:rsid w:val="00084F97"/>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3FC"/>
    <w:rsid w:val="000B05BB"/>
    <w:rsid w:val="000B061C"/>
    <w:rsid w:val="000B0953"/>
    <w:rsid w:val="000B0CE7"/>
    <w:rsid w:val="000B0D56"/>
    <w:rsid w:val="000B1380"/>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51D4"/>
    <w:rsid w:val="000B5516"/>
    <w:rsid w:val="000B578A"/>
    <w:rsid w:val="000B5CCB"/>
    <w:rsid w:val="000B5D9F"/>
    <w:rsid w:val="000B5F56"/>
    <w:rsid w:val="000B65A8"/>
    <w:rsid w:val="000B65AA"/>
    <w:rsid w:val="000B6651"/>
    <w:rsid w:val="000B66FC"/>
    <w:rsid w:val="000B6BA5"/>
    <w:rsid w:val="000B6C5D"/>
    <w:rsid w:val="000B7387"/>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A7"/>
    <w:rsid w:val="000D2FDB"/>
    <w:rsid w:val="000D30BF"/>
    <w:rsid w:val="000D3171"/>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4A2"/>
    <w:rsid w:val="001004AC"/>
    <w:rsid w:val="0010063D"/>
    <w:rsid w:val="00100BD0"/>
    <w:rsid w:val="00100D5D"/>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066"/>
    <w:rsid w:val="0010528B"/>
    <w:rsid w:val="00105995"/>
    <w:rsid w:val="00105BB2"/>
    <w:rsid w:val="00105F78"/>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771"/>
    <w:rsid w:val="00113C90"/>
    <w:rsid w:val="00113D2D"/>
    <w:rsid w:val="00113D35"/>
    <w:rsid w:val="001147CF"/>
    <w:rsid w:val="00114A6D"/>
    <w:rsid w:val="00114CC4"/>
    <w:rsid w:val="00115138"/>
    <w:rsid w:val="0011538E"/>
    <w:rsid w:val="001154DA"/>
    <w:rsid w:val="0011586B"/>
    <w:rsid w:val="00115A77"/>
    <w:rsid w:val="001165AB"/>
    <w:rsid w:val="00116AD6"/>
    <w:rsid w:val="00117F76"/>
    <w:rsid w:val="0012001D"/>
    <w:rsid w:val="00120566"/>
    <w:rsid w:val="001206B1"/>
    <w:rsid w:val="001206C5"/>
    <w:rsid w:val="00120B48"/>
    <w:rsid w:val="00120DA4"/>
    <w:rsid w:val="00120F52"/>
    <w:rsid w:val="00120F67"/>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EF0"/>
    <w:rsid w:val="00132FAE"/>
    <w:rsid w:val="001332BD"/>
    <w:rsid w:val="001333FE"/>
    <w:rsid w:val="00133446"/>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FC7"/>
    <w:rsid w:val="001460A6"/>
    <w:rsid w:val="00146262"/>
    <w:rsid w:val="00146341"/>
    <w:rsid w:val="0014640C"/>
    <w:rsid w:val="00146462"/>
    <w:rsid w:val="0014670E"/>
    <w:rsid w:val="00146763"/>
    <w:rsid w:val="001467BD"/>
    <w:rsid w:val="00146EFE"/>
    <w:rsid w:val="001473DD"/>
    <w:rsid w:val="00147961"/>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62E2"/>
    <w:rsid w:val="001562ED"/>
    <w:rsid w:val="001564F0"/>
    <w:rsid w:val="0015651C"/>
    <w:rsid w:val="00156779"/>
    <w:rsid w:val="00156BE9"/>
    <w:rsid w:val="0015776E"/>
    <w:rsid w:val="001577ED"/>
    <w:rsid w:val="00157F20"/>
    <w:rsid w:val="0016007D"/>
    <w:rsid w:val="00160144"/>
    <w:rsid w:val="00160697"/>
    <w:rsid w:val="00160708"/>
    <w:rsid w:val="00160D31"/>
    <w:rsid w:val="00161125"/>
    <w:rsid w:val="001615C4"/>
    <w:rsid w:val="00161ECF"/>
    <w:rsid w:val="001623EE"/>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4AB"/>
    <w:rsid w:val="0017673D"/>
    <w:rsid w:val="001768EE"/>
    <w:rsid w:val="00177645"/>
    <w:rsid w:val="00177975"/>
    <w:rsid w:val="00177CF4"/>
    <w:rsid w:val="00177EE5"/>
    <w:rsid w:val="00180084"/>
    <w:rsid w:val="00180167"/>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6A5"/>
    <w:rsid w:val="001907AF"/>
    <w:rsid w:val="00190850"/>
    <w:rsid w:val="00190F11"/>
    <w:rsid w:val="001911CD"/>
    <w:rsid w:val="00191645"/>
    <w:rsid w:val="001917FA"/>
    <w:rsid w:val="00191854"/>
    <w:rsid w:val="001918F5"/>
    <w:rsid w:val="00191B04"/>
    <w:rsid w:val="00191EBB"/>
    <w:rsid w:val="00192082"/>
    <w:rsid w:val="00192155"/>
    <w:rsid w:val="00192704"/>
    <w:rsid w:val="00192B9D"/>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85"/>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3D3"/>
    <w:rsid w:val="001B0723"/>
    <w:rsid w:val="001B09CC"/>
    <w:rsid w:val="001B0C08"/>
    <w:rsid w:val="001B0C88"/>
    <w:rsid w:val="001B0F7B"/>
    <w:rsid w:val="001B157E"/>
    <w:rsid w:val="001B187D"/>
    <w:rsid w:val="001B1B33"/>
    <w:rsid w:val="001B2B27"/>
    <w:rsid w:val="001B3127"/>
    <w:rsid w:val="001B31FB"/>
    <w:rsid w:val="001B3B8C"/>
    <w:rsid w:val="001B3F9D"/>
    <w:rsid w:val="001B43AE"/>
    <w:rsid w:val="001B43D1"/>
    <w:rsid w:val="001B47BB"/>
    <w:rsid w:val="001B5056"/>
    <w:rsid w:val="001B5448"/>
    <w:rsid w:val="001B557F"/>
    <w:rsid w:val="001B5873"/>
    <w:rsid w:val="001B5AFA"/>
    <w:rsid w:val="001B5CA2"/>
    <w:rsid w:val="001B5D4C"/>
    <w:rsid w:val="001B5F3F"/>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8D"/>
    <w:rsid w:val="001D65C4"/>
    <w:rsid w:val="001D6B7D"/>
    <w:rsid w:val="001D6E12"/>
    <w:rsid w:val="001D6EEF"/>
    <w:rsid w:val="001D71BB"/>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E90"/>
    <w:rsid w:val="00201EF5"/>
    <w:rsid w:val="002023C8"/>
    <w:rsid w:val="0020274E"/>
    <w:rsid w:val="00202D39"/>
    <w:rsid w:val="00202FBA"/>
    <w:rsid w:val="00202FD6"/>
    <w:rsid w:val="002031C2"/>
    <w:rsid w:val="002039FE"/>
    <w:rsid w:val="00203B08"/>
    <w:rsid w:val="00204748"/>
    <w:rsid w:val="00204A4C"/>
    <w:rsid w:val="00204BF6"/>
    <w:rsid w:val="00205502"/>
    <w:rsid w:val="00205783"/>
    <w:rsid w:val="00205CAF"/>
    <w:rsid w:val="00205CE8"/>
    <w:rsid w:val="00205E3E"/>
    <w:rsid w:val="00206045"/>
    <w:rsid w:val="002061C8"/>
    <w:rsid w:val="002066FC"/>
    <w:rsid w:val="00206849"/>
    <w:rsid w:val="00206A02"/>
    <w:rsid w:val="00206D0C"/>
    <w:rsid w:val="00206E54"/>
    <w:rsid w:val="00206EC2"/>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6C6"/>
    <w:rsid w:val="002158CF"/>
    <w:rsid w:val="00215F54"/>
    <w:rsid w:val="0021619A"/>
    <w:rsid w:val="0021626F"/>
    <w:rsid w:val="002162AD"/>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558"/>
    <w:rsid w:val="002240A0"/>
    <w:rsid w:val="00224743"/>
    <w:rsid w:val="00224818"/>
    <w:rsid w:val="002249F2"/>
    <w:rsid w:val="00224D1C"/>
    <w:rsid w:val="00224D79"/>
    <w:rsid w:val="00225888"/>
    <w:rsid w:val="00225BF8"/>
    <w:rsid w:val="00225E60"/>
    <w:rsid w:val="0022611B"/>
    <w:rsid w:val="002267FB"/>
    <w:rsid w:val="00226895"/>
    <w:rsid w:val="00226A7F"/>
    <w:rsid w:val="00226E4A"/>
    <w:rsid w:val="00227162"/>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1594"/>
    <w:rsid w:val="002419C3"/>
    <w:rsid w:val="00242068"/>
    <w:rsid w:val="00242169"/>
    <w:rsid w:val="002422F3"/>
    <w:rsid w:val="002423DE"/>
    <w:rsid w:val="002425F2"/>
    <w:rsid w:val="00242788"/>
    <w:rsid w:val="002427B3"/>
    <w:rsid w:val="002428E7"/>
    <w:rsid w:val="00242B6A"/>
    <w:rsid w:val="00242CDC"/>
    <w:rsid w:val="00243018"/>
    <w:rsid w:val="0024348B"/>
    <w:rsid w:val="002435B0"/>
    <w:rsid w:val="002435BB"/>
    <w:rsid w:val="00243C09"/>
    <w:rsid w:val="00243D20"/>
    <w:rsid w:val="00243D21"/>
    <w:rsid w:val="002441DD"/>
    <w:rsid w:val="00244343"/>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65E"/>
    <w:rsid w:val="00254841"/>
    <w:rsid w:val="00254FE6"/>
    <w:rsid w:val="00255869"/>
    <w:rsid w:val="00255CFA"/>
    <w:rsid w:val="0025613C"/>
    <w:rsid w:val="002562A9"/>
    <w:rsid w:val="00256BE6"/>
    <w:rsid w:val="002579A9"/>
    <w:rsid w:val="002579FB"/>
    <w:rsid w:val="00257A25"/>
    <w:rsid w:val="00257ECF"/>
    <w:rsid w:val="00260185"/>
    <w:rsid w:val="0026069C"/>
    <w:rsid w:val="00260B3B"/>
    <w:rsid w:val="00260B6E"/>
    <w:rsid w:val="00260CC9"/>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750"/>
    <w:rsid w:val="00284B31"/>
    <w:rsid w:val="00284CE8"/>
    <w:rsid w:val="00284CEC"/>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901"/>
    <w:rsid w:val="00287A81"/>
    <w:rsid w:val="00287E05"/>
    <w:rsid w:val="0029017F"/>
    <w:rsid w:val="00290494"/>
    <w:rsid w:val="002904B1"/>
    <w:rsid w:val="002909D4"/>
    <w:rsid w:val="00290BE2"/>
    <w:rsid w:val="00290CA3"/>
    <w:rsid w:val="002911FE"/>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3E4"/>
    <w:rsid w:val="002A16DC"/>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A05"/>
    <w:rsid w:val="002B20B8"/>
    <w:rsid w:val="002B231A"/>
    <w:rsid w:val="002B2826"/>
    <w:rsid w:val="002B2C9A"/>
    <w:rsid w:val="002B2CF0"/>
    <w:rsid w:val="002B31DB"/>
    <w:rsid w:val="002B3861"/>
    <w:rsid w:val="002B38C9"/>
    <w:rsid w:val="002B392F"/>
    <w:rsid w:val="002B3BA4"/>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6DC"/>
    <w:rsid w:val="002C3388"/>
    <w:rsid w:val="002C33C7"/>
    <w:rsid w:val="002C35C8"/>
    <w:rsid w:val="002C3746"/>
    <w:rsid w:val="002C380D"/>
    <w:rsid w:val="002C39CA"/>
    <w:rsid w:val="002C3CC5"/>
    <w:rsid w:val="002C4166"/>
    <w:rsid w:val="002C4399"/>
    <w:rsid w:val="002C4777"/>
    <w:rsid w:val="002C59E3"/>
    <w:rsid w:val="002C5D87"/>
    <w:rsid w:val="002C5EE0"/>
    <w:rsid w:val="002C6411"/>
    <w:rsid w:val="002C658A"/>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F26"/>
    <w:rsid w:val="002D1160"/>
    <w:rsid w:val="002D17E7"/>
    <w:rsid w:val="002D1BCF"/>
    <w:rsid w:val="002D1D13"/>
    <w:rsid w:val="002D25BC"/>
    <w:rsid w:val="002D2653"/>
    <w:rsid w:val="002D2B92"/>
    <w:rsid w:val="002D2F4A"/>
    <w:rsid w:val="002D31C2"/>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6206"/>
    <w:rsid w:val="002E6CE2"/>
    <w:rsid w:val="002E6DD0"/>
    <w:rsid w:val="002E719F"/>
    <w:rsid w:val="002E757B"/>
    <w:rsid w:val="002E771B"/>
    <w:rsid w:val="002E7A38"/>
    <w:rsid w:val="002E7AD0"/>
    <w:rsid w:val="002E7AE4"/>
    <w:rsid w:val="002E7C65"/>
    <w:rsid w:val="002E7ED5"/>
    <w:rsid w:val="002F0D6E"/>
    <w:rsid w:val="002F0E2D"/>
    <w:rsid w:val="002F0F77"/>
    <w:rsid w:val="002F121B"/>
    <w:rsid w:val="002F166F"/>
    <w:rsid w:val="002F169B"/>
    <w:rsid w:val="002F174F"/>
    <w:rsid w:val="002F18E4"/>
    <w:rsid w:val="002F194C"/>
    <w:rsid w:val="002F1D9C"/>
    <w:rsid w:val="002F20F7"/>
    <w:rsid w:val="002F22D3"/>
    <w:rsid w:val="002F31F9"/>
    <w:rsid w:val="002F387D"/>
    <w:rsid w:val="002F3A4C"/>
    <w:rsid w:val="002F3B0A"/>
    <w:rsid w:val="002F4021"/>
    <w:rsid w:val="002F40A7"/>
    <w:rsid w:val="002F45F1"/>
    <w:rsid w:val="002F4E3F"/>
    <w:rsid w:val="002F4F78"/>
    <w:rsid w:val="002F5290"/>
    <w:rsid w:val="002F53E2"/>
    <w:rsid w:val="002F5BA2"/>
    <w:rsid w:val="002F5C55"/>
    <w:rsid w:val="002F6173"/>
    <w:rsid w:val="002F6A8E"/>
    <w:rsid w:val="002F6C5A"/>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9F5"/>
    <w:rsid w:val="003040D6"/>
    <w:rsid w:val="003048D2"/>
    <w:rsid w:val="00304DFE"/>
    <w:rsid w:val="00304F2F"/>
    <w:rsid w:val="00304F47"/>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901"/>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93A"/>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D"/>
    <w:rsid w:val="0033394B"/>
    <w:rsid w:val="00333F84"/>
    <w:rsid w:val="0033416A"/>
    <w:rsid w:val="003344A8"/>
    <w:rsid w:val="0033477B"/>
    <w:rsid w:val="00334788"/>
    <w:rsid w:val="00334B03"/>
    <w:rsid w:val="00334F1B"/>
    <w:rsid w:val="00334FD5"/>
    <w:rsid w:val="00335237"/>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519"/>
    <w:rsid w:val="003777BA"/>
    <w:rsid w:val="00377DAD"/>
    <w:rsid w:val="003809DF"/>
    <w:rsid w:val="00380A71"/>
    <w:rsid w:val="00380B6A"/>
    <w:rsid w:val="00380E6A"/>
    <w:rsid w:val="00381094"/>
    <w:rsid w:val="0038111A"/>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976"/>
    <w:rsid w:val="003909D1"/>
    <w:rsid w:val="00390A57"/>
    <w:rsid w:val="00390D08"/>
    <w:rsid w:val="00390E85"/>
    <w:rsid w:val="00391347"/>
    <w:rsid w:val="003913CF"/>
    <w:rsid w:val="00391A62"/>
    <w:rsid w:val="00391C29"/>
    <w:rsid w:val="00392119"/>
    <w:rsid w:val="003921A2"/>
    <w:rsid w:val="00392500"/>
    <w:rsid w:val="00392655"/>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2FE"/>
    <w:rsid w:val="003B1343"/>
    <w:rsid w:val="003B14B3"/>
    <w:rsid w:val="003B18A4"/>
    <w:rsid w:val="003B18E1"/>
    <w:rsid w:val="003B20D4"/>
    <w:rsid w:val="003B21AF"/>
    <w:rsid w:val="003B271E"/>
    <w:rsid w:val="003B2A2C"/>
    <w:rsid w:val="003B2CC1"/>
    <w:rsid w:val="003B2EA2"/>
    <w:rsid w:val="003B341E"/>
    <w:rsid w:val="003B3698"/>
    <w:rsid w:val="003B36D5"/>
    <w:rsid w:val="003B36FF"/>
    <w:rsid w:val="003B3863"/>
    <w:rsid w:val="003B3A43"/>
    <w:rsid w:val="003B3C4A"/>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214B"/>
    <w:rsid w:val="003E22E5"/>
    <w:rsid w:val="003E2330"/>
    <w:rsid w:val="003E2617"/>
    <w:rsid w:val="003E2E7E"/>
    <w:rsid w:val="003E3881"/>
    <w:rsid w:val="003E39C6"/>
    <w:rsid w:val="003E3A86"/>
    <w:rsid w:val="003E3B24"/>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C16"/>
    <w:rsid w:val="003F3257"/>
    <w:rsid w:val="003F33C8"/>
    <w:rsid w:val="003F3547"/>
    <w:rsid w:val="003F3691"/>
    <w:rsid w:val="003F36ED"/>
    <w:rsid w:val="003F37AC"/>
    <w:rsid w:val="003F37E2"/>
    <w:rsid w:val="003F3B8C"/>
    <w:rsid w:val="003F47E6"/>
    <w:rsid w:val="003F48FE"/>
    <w:rsid w:val="003F4B36"/>
    <w:rsid w:val="003F4F2E"/>
    <w:rsid w:val="003F5169"/>
    <w:rsid w:val="003F547F"/>
    <w:rsid w:val="003F556D"/>
    <w:rsid w:val="003F55EF"/>
    <w:rsid w:val="003F5B48"/>
    <w:rsid w:val="003F5D05"/>
    <w:rsid w:val="003F5D2D"/>
    <w:rsid w:val="003F5F91"/>
    <w:rsid w:val="003F6180"/>
    <w:rsid w:val="003F6481"/>
    <w:rsid w:val="003F679C"/>
    <w:rsid w:val="003F6A62"/>
    <w:rsid w:val="003F6CEF"/>
    <w:rsid w:val="003F6D13"/>
    <w:rsid w:val="003F6EB6"/>
    <w:rsid w:val="003F70F3"/>
    <w:rsid w:val="003F73F7"/>
    <w:rsid w:val="003F756E"/>
    <w:rsid w:val="003F75B0"/>
    <w:rsid w:val="003F7687"/>
    <w:rsid w:val="0040036A"/>
    <w:rsid w:val="004005BA"/>
    <w:rsid w:val="00400EDD"/>
    <w:rsid w:val="004010C9"/>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528"/>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A05"/>
    <w:rsid w:val="00412B8D"/>
    <w:rsid w:val="00412C9E"/>
    <w:rsid w:val="00412EBF"/>
    <w:rsid w:val="0041332B"/>
    <w:rsid w:val="004133F7"/>
    <w:rsid w:val="00413AA6"/>
    <w:rsid w:val="00413B73"/>
    <w:rsid w:val="00413CC2"/>
    <w:rsid w:val="00413DA4"/>
    <w:rsid w:val="00413FF9"/>
    <w:rsid w:val="0041400F"/>
    <w:rsid w:val="00414086"/>
    <w:rsid w:val="004144D9"/>
    <w:rsid w:val="004151C9"/>
    <w:rsid w:val="00415496"/>
    <w:rsid w:val="004159C2"/>
    <w:rsid w:val="00415D07"/>
    <w:rsid w:val="00416694"/>
    <w:rsid w:val="004168F9"/>
    <w:rsid w:val="0041697C"/>
    <w:rsid w:val="004169C6"/>
    <w:rsid w:val="00416C88"/>
    <w:rsid w:val="00416D4D"/>
    <w:rsid w:val="004172F4"/>
    <w:rsid w:val="00417331"/>
    <w:rsid w:val="00417421"/>
    <w:rsid w:val="00417857"/>
    <w:rsid w:val="00417B28"/>
    <w:rsid w:val="00417B61"/>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FC"/>
    <w:rsid w:val="00425471"/>
    <w:rsid w:val="00425505"/>
    <w:rsid w:val="00425BD2"/>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10B3"/>
    <w:rsid w:val="0043118D"/>
    <w:rsid w:val="004311A2"/>
    <w:rsid w:val="00431256"/>
    <w:rsid w:val="00431289"/>
    <w:rsid w:val="0043160F"/>
    <w:rsid w:val="004319EC"/>
    <w:rsid w:val="00431BF1"/>
    <w:rsid w:val="00431C0D"/>
    <w:rsid w:val="00431FF1"/>
    <w:rsid w:val="0043209F"/>
    <w:rsid w:val="004326A3"/>
    <w:rsid w:val="0043270C"/>
    <w:rsid w:val="00432AAA"/>
    <w:rsid w:val="00432C41"/>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356"/>
    <w:rsid w:val="004433D4"/>
    <w:rsid w:val="004434F2"/>
    <w:rsid w:val="00443757"/>
    <w:rsid w:val="004439D7"/>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97"/>
    <w:rsid w:val="00446962"/>
    <w:rsid w:val="00446D2C"/>
    <w:rsid w:val="00446DCE"/>
    <w:rsid w:val="00446F91"/>
    <w:rsid w:val="004473B8"/>
    <w:rsid w:val="0044757A"/>
    <w:rsid w:val="00447677"/>
    <w:rsid w:val="00447794"/>
    <w:rsid w:val="00447C4D"/>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097"/>
    <w:rsid w:val="004551DE"/>
    <w:rsid w:val="00455476"/>
    <w:rsid w:val="00455552"/>
    <w:rsid w:val="00455843"/>
    <w:rsid w:val="004559CB"/>
    <w:rsid w:val="00455C95"/>
    <w:rsid w:val="0045610E"/>
    <w:rsid w:val="00456228"/>
    <w:rsid w:val="004564C2"/>
    <w:rsid w:val="004570E0"/>
    <w:rsid w:val="004570E6"/>
    <w:rsid w:val="0045727A"/>
    <w:rsid w:val="004572DC"/>
    <w:rsid w:val="0045739C"/>
    <w:rsid w:val="0045748D"/>
    <w:rsid w:val="004575A7"/>
    <w:rsid w:val="00457889"/>
    <w:rsid w:val="00457B6C"/>
    <w:rsid w:val="004602DD"/>
    <w:rsid w:val="004603BA"/>
    <w:rsid w:val="004605B8"/>
    <w:rsid w:val="004606BD"/>
    <w:rsid w:val="004606C4"/>
    <w:rsid w:val="0046079F"/>
    <w:rsid w:val="00460963"/>
    <w:rsid w:val="00460D05"/>
    <w:rsid w:val="00460D15"/>
    <w:rsid w:val="00461349"/>
    <w:rsid w:val="00461BDD"/>
    <w:rsid w:val="00461C67"/>
    <w:rsid w:val="00462232"/>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E0"/>
    <w:rsid w:val="00473472"/>
    <w:rsid w:val="00473724"/>
    <w:rsid w:val="004737B2"/>
    <w:rsid w:val="0047383E"/>
    <w:rsid w:val="00473934"/>
    <w:rsid w:val="0047396A"/>
    <w:rsid w:val="00473CF0"/>
    <w:rsid w:val="004740A9"/>
    <w:rsid w:val="00474223"/>
    <w:rsid w:val="00474341"/>
    <w:rsid w:val="00474976"/>
    <w:rsid w:val="00474CD3"/>
    <w:rsid w:val="00474F7A"/>
    <w:rsid w:val="004750A2"/>
    <w:rsid w:val="004750B5"/>
    <w:rsid w:val="00475114"/>
    <w:rsid w:val="00475136"/>
    <w:rsid w:val="0047591C"/>
    <w:rsid w:val="004759B3"/>
    <w:rsid w:val="0047631A"/>
    <w:rsid w:val="00476582"/>
    <w:rsid w:val="00476F93"/>
    <w:rsid w:val="00476FAB"/>
    <w:rsid w:val="004771F0"/>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427"/>
    <w:rsid w:val="004835DB"/>
    <w:rsid w:val="00483778"/>
    <w:rsid w:val="00483A53"/>
    <w:rsid w:val="00483A62"/>
    <w:rsid w:val="00484638"/>
    <w:rsid w:val="00484639"/>
    <w:rsid w:val="004849AE"/>
    <w:rsid w:val="004849C9"/>
    <w:rsid w:val="00485311"/>
    <w:rsid w:val="004859DD"/>
    <w:rsid w:val="00485A5E"/>
    <w:rsid w:val="00485A74"/>
    <w:rsid w:val="00485AF1"/>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37B"/>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87"/>
    <w:rsid w:val="00497277"/>
    <w:rsid w:val="004973AB"/>
    <w:rsid w:val="004973E0"/>
    <w:rsid w:val="004974E6"/>
    <w:rsid w:val="004977D4"/>
    <w:rsid w:val="004977D5"/>
    <w:rsid w:val="004978DD"/>
    <w:rsid w:val="00497E61"/>
    <w:rsid w:val="00497F8A"/>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7F1"/>
    <w:rsid w:val="004A7815"/>
    <w:rsid w:val="004A7849"/>
    <w:rsid w:val="004A796D"/>
    <w:rsid w:val="004A7C3B"/>
    <w:rsid w:val="004A7C82"/>
    <w:rsid w:val="004A7D9F"/>
    <w:rsid w:val="004B05BF"/>
    <w:rsid w:val="004B05D9"/>
    <w:rsid w:val="004B084C"/>
    <w:rsid w:val="004B0AED"/>
    <w:rsid w:val="004B130C"/>
    <w:rsid w:val="004B174B"/>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7FB"/>
    <w:rsid w:val="004C0855"/>
    <w:rsid w:val="004C08DA"/>
    <w:rsid w:val="004C09D2"/>
    <w:rsid w:val="004C0E7E"/>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34D1"/>
    <w:rsid w:val="004D3584"/>
    <w:rsid w:val="004D388B"/>
    <w:rsid w:val="004D3A74"/>
    <w:rsid w:val="004D3AAD"/>
    <w:rsid w:val="004D3B85"/>
    <w:rsid w:val="004D3BB7"/>
    <w:rsid w:val="004D455A"/>
    <w:rsid w:val="004D4976"/>
    <w:rsid w:val="004D4988"/>
    <w:rsid w:val="004D510F"/>
    <w:rsid w:val="004D533F"/>
    <w:rsid w:val="004D561D"/>
    <w:rsid w:val="004D57F9"/>
    <w:rsid w:val="004D61B5"/>
    <w:rsid w:val="004D6384"/>
    <w:rsid w:val="004D63D1"/>
    <w:rsid w:val="004D6671"/>
    <w:rsid w:val="004D68CD"/>
    <w:rsid w:val="004D7151"/>
    <w:rsid w:val="004D7334"/>
    <w:rsid w:val="004D7673"/>
    <w:rsid w:val="004D76AE"/>
    <w:rsid w:val="004D78BF"/>
    <w:rsid w:val="004E0BF9"/>
    <w:rsid w:val="004E0FBF"/>
    <w:rsid w:val="004E0FFA"/>
    <w:rsid w:val="004E13BD"/>
    <w:rsid w:val="004E1786"/>
    <w:rsid w:val="004E183F"/>
    <w:rsid w:val="004E19BF"/>
    <w:rsid w:val="004E19F3"/>
    <w:rsid w:val="004E1D12"/>
    <w:rsid w:val="004E2143"/>
    <w:rsid w:val="004E21D7"/>
    <w:rsid w:val="004E2387"/>
    <w:rsid w:val="004E2389"/>
    <w:rsid w:val="004E252C"/>
    <w:rsid w:val="004E277E"/>
    <w:rsid w:val="004E27DB"/>
    <w:rsid w:val="004E2CE4"/>
    <w:rsid w:val="004E338E"/>
    <w:rsid w:val="004E33AE"/>
    <w:rsid w:val="004E3E34"/>
    <w:rsid w:val="004E3F76"/>
    <w:rsid w:val="004E3FEE"/>
    <w:rsid w:val="004E4796"/>
    <w:rsid w:val="004E47DB"/>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7A8"/>
    <w:rsid w:val="00513B77"/>
    <w:rsid w:val="00513C67"/>
    <w:rsid w:val="00513D5A"/>
    <w:rsid w:val="00513F55"/>
    <w:rsid w:val="00513F8C"/>
    <w:rsid w:val="005143A7"/>
    <w:rsid w:val="00514595"/>
    <w:rsid w:val="005146B4"/>
    <w:rsid w:val="00514B5C"/>
    <w:rsid w:val="00514CD6"/>
    <w:rsid w:val="005154E2"/>
    <w:rsid w:val="005155C3"/>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CB0"/>
    <w:rsid w:val="005265D9"/>
    <w:rsid w:val="00526657"/>
    <w:rsid w:val="00527270"/>
    <w:rsid w:val="00527497"/>
    <w:rsid w:val="00527576"/>
    <w:rsid w:val="00527976"/>
    <w:rsid w:val="005279FD"/>
    <w:rsid w:val="00527C34"/>
    <w:rsid w:val="00527CF2"/>
    <w:rsid w:val="0053026B"/>
    <w:rsid w:val="005305E8"/>
    <w:rsid w:val="00530F55"/>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88C"/>
    <w:rsid w:val="00534B87"/>
    <w:rsid w:val="00534F2F"/>
    <w:rsid w:val="0053518C"/>
    <w:rsid w:val="005352A0"/>
    <w:rsid w:val="00535677"/>
    <w:rsid w:val="005359DD"/>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0E92"/>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1479"/>
    <w:rsid w:val="00561757"/>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85"/>
    <w:rsid w:val="00566C7C"/>
    <w:rsid w:val="00566C86"/>
    <w:rsid w:val="005679B9"/>
    <w:rsid w:val="00570B1B"/>
    <w:rsid w:val="00570B94"/>
    <w:rsid w:val="00570DC7"/>
    <w:rsid w:val="00570F19"/>
    <w:rsid w:val="00571039"/>
    <w:rsid w:val="005711D7"/>
    <w:rsid w:val="00571290"/>
    <w:rsid w:val="005714D2"/>
    <w:rsid w:val="00571A3A"/>
    <w:rsid w:val="00571A4A"/>
    <w:rsid w:val="00571D22"/>
    <w:rsid w:val="005721F4"/>
    <w:rsid w:val="0057235B"/>
    <w:rsid w:val="00572B06"/>
    <w:rsid w:val="00572C64"/>
    <w:rsid w:val="00572E24"/>
    <w:rsid w:val="00572E5B"/>
    <w:rsid w:val="0057352E"/>
    <w:rsid w:val="005737EC"/>
    <w:rsid w:val="00573D4E"/>
    <w:rsid w:val="00573DE2"/>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667C"/>
    <w:rsid w:val="00587023"/>
    <w:rsid w:val="0058706A"/>
    <w:rsid w:val="0058711F"/>
    <w:rsid w:val="005872F6"/>
    <w:rsid w:val="00587365"/>
    <w:rsid w:val="00587820"/>
    <w:rsid w:val="00587886"/>
    <w:rsid w:val="005878A4"/>
    <w:rsid w:val="00587C8D"/>
    <w:rsid w:val="00587D3E"/>
    <w:rsid w:val="00590233"/>
    <w:rsid w:val="005903E2"/>
    <w:rsid w:val="00590418"/>
    <w:rsid w:val="005906AD"/>
    <w:rsid w:val="005906F5"/>
    <w:rsid w:val="00590C9F"/>
    <w:rsid w:val="00590DE6"/>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EC0"/>
    <w:rsid w:val="005A61C9"/>
    <w:rsid w:val="005A6370"/>
    <w:rsid w:val="005A6822"/>
    <w:rsid w:val="005A6A31"/>
    <w:rsid w:val="005A6CD2"/>
    <w:rsid w:val="005A7753"/>
    <w:rsid w:val="005A78AD"/>
    <w:rsid w:val="005A7CA9"/>
    <w:rsid w:val="005A7D0B"/>
    <w:rsid w:val="005A7DFC"/>
    <w:rsid w:val="005A7E39"/>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D9C"/>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A27"/>
    <w:rsid w:val="005C6A66"/>
    <w:rsid w:val="005C6C6B"/>
    <w:rsid w:val="005C79AD"/>
    <w:rsid w:val="005C7D8C"/>
    <w:rsid w:val="005C7F8C"/>
    <w:rsid w:val="005D008D"/>
    <w:rsid w:val="005D030B"/>
    <w:rsid w:val="005D08BC"/>
    <w:rsid w:val="005D0AA2"/>
    <w:rsid w:val="005D0CCA"/>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3DDA"/>
    <w:rsid w:val="005D4493"/>
    <w:rsid w:val="005D4EE1"/>
    <w:rsid w:val="005D56AE"/>
    <w:rsid w:val="005D5A9C"/>
    <w:rsid w:val="005D5F8E"/>
    <w:rsid w:val="005D61D6"/>
    <w:rsid w:val="005D6245"/>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A5"/>
    <w:rsid w:val="005F013F"/>
    <w:rsid w:val="005F0298"/>
    <w:rsid w:val="005F0D2B"/>
    <w:rsid w:val="005F0E66"/>
    <w:rsid w:val="005F1260"/>
    <w:rsid w:val="005F15BA"/>
    <w:rsid w:val="005F1DB9"/>
    <w:rsid w:val="005F1DF6"/>
    <w:rsid w:val="005F2166"/>
    <w:rsid w:val="005F234C"/>
    <w:rsid w:val="005F2387"/>
    <w:rsid w:val="005F245F"/>
    <w:rsid w:val="005F257E"/>
    <w:rsid w:val="005F25B0"/>
    <w:rsid w:val="005F283D"/>
    <w:rsid w:val="005F2B66"/>
    <w:rsid w:val="005F3051"/>
    <w:rsid w:val="005F32E1"/>
    <w:rsid w:val="005F3687"/>
    <w:rsid w:val="005F396A"/>
    <w:rsid w:val="005F39FF"/>
    <w:rsid w:val="005F3D4D"/>
    <w:rsid w:val="005F3DF7"/>
    <w:rsid w:val="005F403D"/>
    <w:rsid w:val="005F42B7"/>
    <w:rsid w:val="005F4C13"/>
    <w:rsid w:val="005F4C6D"/>
    <w:rsid w:val="005F4D68"/>
    <w:rsid w:val="005F4F02"/>
    <w:rsid w:val="005F532C"/>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53C"/>
    <w:rsid w:val="006076E5"/>
    <w:rsid w:val="0060783C"/>
    <w:rsid w:val="0061016B"/>
    <w:rsid w:val="00610225"/>
    <w:rsid w:val="00610252"/>
    <w:rsid w:val="0061072F"/>
    <w:rsid w:val="00610774"/>
    <w:rsid w:val="006107AD"/>
    <w:rsid w:val="00610D79"/>
    <w:rsid w:val="00610E84"/>
    <w:rsid w:val="006111F7"/>
    <w:rsid w:val="00611346"/>
    <w:rsid w:val="006117FF"/>
    <w:rsid w:val="00611A2C"/>
    <w:rsid w:val="00611A63"/>
    <w:rsid w:val="00611FFD"/>
    <w:rsid w:val="006120E5"/>
    <w:rsid w:val="00612454"/>
    <w:rsid w:val="006126F6"/>
    <w:rsid w:val="00612B11"/>
    <w:rsid w:val="00612EA7"/>
    <w:rsid w:val="00612EE3"/>
    <w:rsid w:val="006133CB"/>
    <w:rsid w:val="006133D1"/>
    <w:rsid w:val="0061341B"/>
    <w:rsid w:val="00613E6F"/>
    <w:rsid w:val="00613F83"/>
    <w:rsid w:val="0061454C"/>
    <w:rsid w:val="00614F22"/>
    <w:rsid w:val="006152C6"/>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3A5"/>
    <w:rsid w:val="006254A1"/>
    <w:rsid w:val="0062591C"/>
    <w:rsid w:val="00625B57"/>
    <w:rsid w:val="00625CE5"/>
    <w:rsid w:val="00626885"/>
    <w:rsid w:val="006268B7"/>
    <w:rsid w:val="00626BB2"/>
    <w:rsid w:val="0062723B"/>
    <w:rsid w:val="00627366"/>
    <w:rsid w:val="006273D9"/>
    <w:rsid w:val="00627785"/>
    <w:rsid w:val="00627ED3"/>
    <w:rsid w:val="0063037D"/>
    <w:rsid w:val="00630505"/>
    <w:rsid w:val="006305AE"/>
    <w:rsid w:val="00630CC7"/>
    <w:rsid w:val="00630CDF"/>
    <w:rsid w:val="00631157"/>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CA8"/>
    <w:rsid w:val="00690F32"/>
    <w:rsid w:val="0069106B"/>
    <w:rsid w:val="006911FE"/>
    <w:rsid w:val="006912C8"/>
    <w:rsid w:val="00691560"/>
    <w:rsid w:val="0069169D"/>
    <w:rsid w:val="00691722"/>
    <w:rsid w:val="0069182E"/>
    <w:rsid w:val="00691B79"/>
    <w:rsid w:val="00691CE2"/>
    <w:rsid w:val="0069230C"/>
    <w:rsid w:val="00692370"/>
    <w:rsid w:val="00692901"/>
    <w:rsid w:val="00692AAE"/>
    <w:rsid w:val="00692B1A"/>
    <w:rsid w:val="00692D09"/>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D7B"/>
    <w:rsid w:val="006A34C2"/>
    <w:rsid w:val="006A36BE"/>
    <w:rsid w:val="006A374C"/>
    <w:rsid w:val="006A3E28"/>
    <w:rsid w:val="006A3FFD"/>
    <w:rsid w:val="006A41AF"/>
    <w:rsid w:val="006A440D"/>
    <w:rsid w:val="006A44A4"/>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7C9"/>
    <w:rsid w:val="006B229F"/>
    <w:rsid w:val="006B24BA"/>
    <w:rsid w:val="006B2594"/>
    <w:rsid w:val="006B2806"/>
    <w:rsid w:val="006B3060"/>
    <w:rsid w:val="006B3174"/>
    <w:rsid w:val="006B33C4"/>
    <w:rsid w:val="006B363C"/>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71A"/>
    <w:rsid w:val="006E37F0"/>
    <w:rsid w:val="006E39B6"/>
    <w:rsid w:val="006E3ABE"/>
    <w:rsid w:val="006E3D59"/>
    <w:rsid w:val="006E3F75"/>
    <w:rsid w:val="006E4644"/>
    <w:rsid w:val="006E4AE8"/>
    <w:rsid w:val="006E55F6"/>
    <w:rsid w:val="006E55FB"/>
    <w:rsid w:val="006E5691"/>
    <w:rsid w:val="006E5816"/>
    <w:rsid w:val="006E5A96"/>
    <w:rsid w:val="006E5ADB"/>
    <w:rsid w:val="006E63BF"/>
    <w:rsid w:val="006E65F5"/>
    <w:rsid w:val="006E6DE3"/>
    <w:rsid w:val="006E6FCF"/>
    <w:rsid w:val="006E762A"/>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B71"/>
    <w:rsid w:val="006F4378"/>
    <w:rsid w:val="006F43F3"/>
    <w:rsid w:val="006F46C3"/>
    <w:rsid w:val="006F4857"/>
    <w:rsid w:val="006F494F"/>
    <w:rsid w:val="006F49D9"/>
    <w:rsid w:val="006F4C88"/>
    <w:rsid w:val="006F4F15"/>
    <w:rsid w:val="006F569C"/>
    <w:rsid w:val="006F5743"/>
    <w:rsid w:val="006F59CB"/>
    <w:rsid w:val="006F5FD2"/>
    <w:rsid w:val="006F62FA"/>
    <w:rsid w:val="006F6441"/>
    <w:rsid w:val="006F6663"/>
    <w:rsid w:val="006F6682"/>
    <w:rsid w:val="006F68BC"/>
    <w:rsid w:val="006F715E"/>
    <w:rsid w:val="006F7610"/>
    <w:rsid w:val="006F7790"/>
    <w:rsid w:val="006F798F"/>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99C"/>
    <w:rsid w:val="00713ABA"/>
    <w:rsid w:val="00713B5D"/>
    <w:rsid w:val="00713EA0"/>
    <w:rsid w:val="00714A27"/>
    <w:rsid w:val="007158F6"/>
    <w:rsid w:val="00715CDA"/>
    <w:rsid w:val="00715E77"/>
    <w:rsid w:val="0071601C"/>
    <w:rsid w:val="007163D1"/>
    <w:rsid w:val="007164BC"/>
    <w:rsid w:val="00716773"/>
    <w:rsid w:val="00716783"/>
    <w:rsid w:val="007168B0"/>
    <w:rsid w:val="00716C54"/>
    <w:rsid w:val="00716DEA"/>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237"/>
    <w:rsid w:val="0074747A"/>
    <w:rsid w:val="00747B9E"/>
    <w:rsid w:val="00750206"/>
    <w:rsid w:val="007502AA"/>
    <w:rsid w:val="007503BC"/>
    <w:rsid w:val="0075071F"/>
    <w:rsid w:val="00750C02"/>
    <w:rsid w:val="00750E48"/>
    <w:rsid w:val="0075197C"/>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D31"/>
    <w:rsid w:val="00756E2D"/>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A56"/>
    <w:rsid w:val="00766D58"/>
    <w:rsid w:val="00766DC3"/>
    <w:rsid w:val="00767383"/>
    <w:rsid w:val="007675C0"/>
    <w:rsid w:val="007676EF"/>
    <w:rsid w:val="00767934"/>
    <w:rsid w:val="007700DC"/>
    <w:rsid w:val="00770376"/>
    <w:rsid w:val="0077051D"/>
    <w:rsid w:val="007708CF"/>
    <w:rsid w:val="00770B45"/>
    <w:rsid w:val="00770B47"/>
    <w:rsid w:val="00770B6C"/>
    <w:rsid w:val="00770DEB"/>
    <w:rsid w:val="007711C4"/>
    <w:rsid w:val="00771468"/>
    <w:rsid w:val="00771512"/>
    <w:rsid w:val="007715D1"/>
    <w:rsid w:val="0077174F"/>
    <w:rsid w:val="0077199E"/>
    <w:rsid w:val="00771A85"/>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746"/>
    <w:rsid w:val="007848C9"/>
    <w:rsid w:val="00784E83"/>
    <w:rsid w:val="00785091"/>
    <w:rsid w:val="00785509"/>
    <w:rsid w:val="00785782"/>
    <w:rsid w:val="00786179"/>
    <w:rsid w:val="00786A96"/>
    <w:rsid w:val="00786C7C"/>
    <w:rsid w:val="00786CE6"/>
    <w:rsid w:val="00786DD5"/>
    <w:rsid w:val="00786E32"/>
    <w:rsid w:val="00787139"/>
    <w:rsid w:val="00787659"/>
    <w:rsid w:val="007877F0"/>
    <w:rsid w:val="007878E2"/>
    <w:rsid w:val="007878E6"/>
    <w:rsid w:val="00790076"/>
    <w:rsid w:val="007906DE"/>
    <w:rsid w:val="00790D74"/>
    <w:rsid w:val="00790E12"/>
    <w:rsid w:val="00790FFB"/>
    <w:rsid w:val="007913E2"/>
    <w:rsid w:val="00791445"/>
    <w:rsid w:val="00791684"/>
    <w:rsid w:val="0079173F"/>
    <w:rsid w:val="0079190C"/>
    <w:rsid w:val="00791E61"/>
    <w:rsid w:val="00792122"/>
    <w:rsid w:val="00792934"/>
    <w:rsid w:val="00792D3B"/>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647"/>
    <w:rsid w:val="007C3DFF"/>
    <w:rsid w:val="007C3F49"/>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20E"/>
    <w:rsid w:val="007C6526"/>
    <w:rsid w:val="007C6880"/>
    <w:rsid w:val="007C6A95"/>
    <w:rsid w:val="007C6D6B"/>
    <w:rsid w:val="007C6E56"/>
    <w:rsid w:val="007C6F1B"/>
    <w:rsid w:val="007C6FB5"/>
    <w:rsid w:val="007C7112"/>
    <w:rsid w:val="007C7B60"/>
    <w:rsid w:val="007C7C5F"/>
    <w:rsid w:val="007D0187"/>
    <w:rsid w:val="007D0483"/>
    <w:rsid w:val="007D05F2"/>
    <w:rsid w:val="007D144C"/>
    <w:rsid w:val="007D1811"/>
    <w:rsid w:val="007D1E96"/>
    <w:rsid w:val="007D2041"/>
    <w:rsid w:val="007D276F"/>
    <w:rsid w:val="007D288B"/>
    <w:rsid w:val="007D2CDC"/>
    <w:rsid w:val="007D2CED"/>
    <w:rsid w:val="007D31FF"/>
    <w:rsid w:val="007D3413"/>
    <w:rsid w:val="007D37E7"/>
    <w:rsid w:val="007D39AE"/>
    <w:rsid w:val="007D3BC8"/>
    <w:rsid w:val="007D3DF1"/>
    <w:rsid w:val="007D4333"/>
    <w:rsid w:val="007D4DF3"/>
    <w:rsid w:val="007D50B0"/>
    <w:rsid w:val="007D55C6"/>
    <w:rsid w:val="007D5702"/>
    <w:rsid w:val="007D5996"/>
    <w:rsid w:val="007D5ACF"/>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D1"/>
    <w:rsid w:val="007F52D5"/>
    <w:rsid w:val="007F545F"/>
    <w:rsid w:val="007F54E4"/>
    <w:rsid w:val="007F558D"/>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DC"/>
    <w:rsid w:val="00802585"/>
    <w:rsid w:val="00802711"/>
    <w:rsid w:val="00802BA8"/>
    <w:rsid w:val="00802EC0"/>
    <w:rsid w:val="008037C1"/>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10D8"/>
    <w:rsid w:val="008110DE"/>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622"/>
    <w:rsid w:val="0083078B"/>
    <w:rsid w:val="00830B34"/>
    <w:rsid w:val="00830DF2"/>
    <w:rsid w:val="008311EE"/>
    <w:rsid w:val="00831384"/>
    <w:rsid w:val="0083151C"/>
    <w:rsid w:val="0083155A"/>
    <w:rsid w:val="008317DA"/>
    <w:rsid w:val="008318EB"/>
    <w:rsid w:val="00831957"/>
    <w:rsid w:val="00832025"/>
    <w:rsid w:val="008322F9"/>
    <w:rsid w:val="0083289C"/>
    <w:rsid w:val="008329CD"/>
    <w:rsid w:val="00832CD3"/>
    <w:rsid w:val="008330C9"/>
    <w:rsid w:val="00833B01"/>
    <w:rsid w:val="00834014"/>
    <w:rsid w:val="008342FB"/>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D65"/>
    <w:rsid w:val="00836FA3"/>
    <w:rsid w:val="00837A7D"/>
    <w:rsid w:val="00837E0C"/>
    <w:rsid w:val="0084028E"/>
    <w:rsid w:val="0084115B"/>
    <w:rsid w:val="008412E0"/>
    <w:rsid w:val="00841520"/>
    <w:rsid w:val="00841892"/>
    <w:rsid w:val="00841CAA"/>
    <w:rsid w:val="00841F64"/>
    <w:rsid w:val="00842208"/>
    <w:rsid w:val="008423A4"/>
    <w:rsid w:val="00842E42"/>
    <w:rsid w:val="00842FCB"/>
    <w:rsid w:val="008431FC"/>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368"/>
    <w:rsid w:val="008607C6"/>
    <w:rsid w:val="00860830"/>
    <w:rsid w:val="008609B1"/>
    <w:rsid w:val="008609EA"/>
    <w:rsid w:val="00860FF3"/>
    <w:rsid w:val="00861100"/>
    <w:rsid w:val="0086121E"/>
    <w:rsid w:val="00861485"/>
    <w:rsid w:val="008619A8"/>
    <w:rsid w:val="00861A46"/>
    <w:rsid w:val="008620B5"/>
    <w:rsid w:val="00862558"/>
    <w:rsid w:val="008625D2"/>
    <w:rsid w:val="00862AFA"/>
    <w:rsid w:val="00862E09"/>
    <w:rsid w:val="00863843"/>
    <w:rsid w:val="00863B4C"/>
    <w:rsid w:val="00863E1D"/>
    <w:rsid w:val="00863E20"/>
    <w:rsid w:val="008644F6"/>
    <w:rsid w:val="0086487F"/>
    <w:rsid w:val="00864C4A"/>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925"/>
    <w:rsid w:val="00877962"/>
    <w:rsid w:val="0088037F"/>
    <w:rsid w:val="0088071F"/>
    <w:rsid w:val="008807E7"/>
    <w:rsid w:val="0088082B"/>
    <w:rsid w:val="00880917"/>
    <w:rsid w:val="00880CC6"/>
    <w:rsid w:val="00880DFE"/>
    <w:rsid w:val="008812F7"/>
    <w:rsid w:val="008813E4"/>
    <w:rsid w:val="00881434"/>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3D2"/>
    <w:rsid w:val="00890593"/>
    <w:rsid w:val="008905DD"/>
    <w:rsid w:val="008908C9"/>
    <w:rsid w:val="00890B91"/>
    <w:rsid w:val="00890F6D"/>
    <w:rsid w:val="00891077"/>
    <w:rsid w:val="0089108A"/>
    <w:rsid w:val="0089163C"/>
    <w:rsid w:val="00891909"/>
    <w:rsid w:val="00891AEF"/>
    <w:rsid w:val="00891EFC"/>
    <w:rsid w:val="00891F4E"/>
    <w:rsid w:val="0089210D"/>
    <w:rsid w:val="008923C3"/>
    <w:rsid w:val="008929F6"/>
    <w:rsid w:val="00892B7A"/>
    <w:rsid w:val="00892B81"/>
    <w:rsid w:val="00892DA2"/>
    <w:rsid w:val="00892F12"/>
    <w:rsid w:val="00892F23"/>
    <w:rsid w:val="008930C4"/>
    <w:rsid w:val="00893422"/>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542"/>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9A2"/>
    <w:rsid w:val="008A7E1A"/>
    <w:rsid w:val="008A7F64"/>
    <w:rsid w:val="008A7FB3"/>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73B"/>
    <w:rsid w:val="008C5F71"/>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F4B"/>
    <w:rsid w:val="008E7028"/>
    <w:rsid w:val="008E7057"/>
    <w:rsid w:val="008E7063"/>
    <w:rsid w:val="008E7AD5"/>
    <w:rsid w:val="008E7AF4"/>
    <w:rsid w:val="008E7C8D"/>
    <w:rsid w:val="008E7D80"/>
    <w:rsid w:val="008F005E"/>
    <w:rsid w:val="008F0562"/>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CAA"/>
    <w:rsid w:val="008F6598"/>
    <w:rsid w:val="008F6599"/>
    <w:rsid w:val="008F664D"/>
    <w:rsid w:val="008F6D60"/>
    <w:rsid w:val="008F6D6A"/>
    <w:rsid w:val="008F6DAE"/>
    <w:rsid w:val="008F6FCE"/>
    <w:rsid w:val="008F73D1"/>
    <w:rsid w:val="008F7465"/>
    <w:rsid w:val="008F75F7"/>
    <w:rsid w:val="008F7C65"/>
    <w:rsid w:val="008F7D06"/>
    <w:rsid w:val="00900494"/>
    <w:rsid w:val="0090051C"/>
    <w:rsid w:val="009009B4"/>
    <w:rsid w:val="00900A47"/>
    <w:rsid w:val="00901547"/>
    <w:rsid w:val="00901630"/>
    <w:rsid w:val="0090163D"/>
    <w:rsid w:val="0090166B"/>
    <w:rsid w:val="00901806"/>
    <w:rsid w:val="00901BD9"/>
    <w:rsid w:val="00901D4E"/>
    <w:rsid w:val="00901EFB"/>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600E"/>
    <w:rsid w:val="0091611C"/>
    <w:rsid w:val="009161F6"/>
    <w:rsid w:val="0091631F"/>
    <w:rsid w:val="009165E6"/>
    <w:rsid w:val="0091663A"/>
    <w:rsid w:val="0091666C"/>
    <w:rsid w:val="009169DC"/>
    <w:rsid w:val="00916B03"/>
    <w:rsid w:val="00916D4B"/>
    <w:rsid w:val="00916DC1"/>
    <w:rsid w:val="009171D2"/>
    <w:rsid w:val="009171E7"/>
    <w:rsid w:val="009175FD"/>
    <w:rsid w:val="00917611"/>
    <w:rsid w:val="00917613"/>
    <w:rsid w:val="009179A9"/>
    <w:rsid w:val="00917D68"/>
    <w:rsid w:val="00917D6B"/>
    <w:rsid w:val="00917E42"/>
    <w:rsid w:val="00917FFB"/>
    <w:rsid w:val="009200A9"/>
    <w:rsid w:val="009200D2"/>
    <w:rsid w:val="009201E4"/>
    <w:rsid w:val="00920226"/>
    <w:rsid w:val="0092096D"/>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733B"/>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8A6"/>
    <w:rsid w:val="00942940"/>
    <w:rsid w:val="00942EF8"/>
    <w:rsid w:val="009430CA"/>
    <w:rsid w:val="00943177"/>
    <w:rsid w:val="009433DB"/>
    <w:rsid w:val="009434D8"/>
    <w:rsid w:val="009436FA"/>
    <w:rsid w:val="00943AD4"/>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6183"/>
    <w:rsid w:val="0097621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EA"/>
    <w:rsid w:val="00983CA3"/>
    <w:rsid w:val="00983CEB"/>
    <w:rsid w:val="00984277"/>
    <w:rsid w:val="00984727"/>
    <w:rsid w:val="00984732"/>
    <w:rsid w:val="00984FF7"/>
    <w:rsid w:val="009850F4"/>
    <w:rsid w:val="00985223"/>
    <w:rsid w:val="009855A1"/>
    <w:rsid w:val="00985735"/>
    <w:rsid w:val="009857FE"/>
    <w:rsid w:val="00985A4D"/>
    <w:rsid w:val="00985DA0"/>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6C0"/>
    <w:rsid w:val="0099485D"/>
    <w:rsid w:val="00994AF7"/>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4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40B"/>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7A91"/>
    <w:rsid w:val="009B7BDB"/>
    <w:rsid w:val="009C04F1"/>
    <w:rsid w:val="009C0B94"/>
    <w:rsid w:val="009C0C9E"/>
    <w:rsid w:val="009C1346"/>
    <w:rsid w:val="009C1530"/>
    <w:rsid w:val="009C19AE"/>
    <w:rsid w:val="009C1E88"/>
    <w:rsid w:val="009C1E97"/>
    <w:rsid w:val="009C1F8B"/>
    <w:rsid w:val="009C2039"/>
    <w:rsid w:val="009C21D0"/>
    <w:rsid w:val="009C25A1"/>
    <w:rsid w:val="009C2888"/>
    <w:rsid w:val="009C288B"/>
    <w:rsid w:val="009C2AB9"/>
    <w:rsid w:val="009C2BDE"/>
    <w:rsid w:val="009C2DBE"/>
    <w:rsid w:val="009C3016"/>
    <w:rsid w:val="009C31DC"/>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F10"/>
    <w:rsid w:val="009D4058"/>
    <w:rsid w:val="009D42E5"/>
    <w:rsid w:val="009D444B"/>
    <w:rsid w:val="009D4FAE"/>
    <w:rsid w:val="009D511F"/>
    <w:rsid w:val="009D55EA"/>
    <w:rsid w:val="009D59C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E8"/>
    <w:rsid w:val="009E4EA1"/>
    <w:rsid w:val="009E5187"/>
    <w:rsid w:val="009E5483"/>
    <w:rsid w:val="009E5BAE"/>
    <w:rsid w:val="009E5C0B"/>
    <w:rsid w:val="009E5F74"/>
    <w:rsid w:val="009E62F7"/>
    <w:rsid w:val="009E6DDA"/>
    <w:rsid w:val="009E762F"/>
    <w:rsid w:val="009E774D"/>
    <w:rsid w:val="009E7955"/>
    <w:rsid w:val="009E7AA5"/>
    <w:rsid w:val="009E7E75"/>
    <w:rsid w:val="009E7E99"/>
    <w:rsid w:val="009E7F92"/>
    <w:rsid w:val="009F0155"/>
    <w:rsid w:val="009F0403"/>
    <w:rsid w:val="009F0435"/>
    <w:rsid w:val="009F072A"/>
    <w:rsid w:val="009F0C95"/>
    <w:rsid w:val="009F0D7F"/>
    <w:rsid w:val="009F1550"/>
    <w:rsid w:val="009F158D"/>
    <w:rsid w:val="009F15FB"/>
    <w:rsid w:val="009F160A"/>
    <w:rsid w:val="009F196E"/>
    <w:rsid w:val="009F1975"/>
    <w:rsid w:val="009F1EE3"/>
    <w:rsid w:val="009F2313"/>
    <w:rsid w:val="009F2658"/>
    <w:rsid w:val="009F26E5"/>
    <w:rsid w:val="009F27EF"/>
    <w:rsid w:val="009F2846"/>
    <w:rsid w:val="009F2B44"/>
    <w:rsid w:val="009F2B70"/>
    <w:rsid w:val="009F2BC0"/>
    <w:rsid w:val="009F2DBA"/>
    <w:rsid w:val="009F3106"/>
    <w:rsid w:val="009F3345"/>
    <w:rsid w:val="009F38B1"/>
    <w:rsid w:val="009F40E5"/>
    <w:rsid w:val="009F44FC"/>
    <w:rsid w:val="009F4680"/>
    <w:rsid w:val="009F4B39"/>
    <w:rsid w:val="009F4DC7"/>
    <w:rsid w:val="009F50BD"/>
    <w:rsid w:val="009F51ED"/>
    <w:rsid w:val="009F56EF"/>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8F2"/>
    <w:rsid w:val="00A11955"/>
    <w:rsid w:val="00A11C01"/>
    <w:rsid w:val="00A11FF0"/>
    <w:rsid w:val="00A12009"/>
    <w:rsid w:val="00A120A7"/>
    <w:rsid w:val="00A120CD"/>
    <w:rsid w:val="00A12DAC"/>
    <w:rsid w:val="00A13018"/>
    <w:rsid w:val="00A130C9"/>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2049"/>
    <w:rsid w:val="00A22306"/>
    <w:rsid w:val="00A2260A"/>
    <w:rsid w:val="00A22647"/>
    <w:rsid w:val="00A226B3"/>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C99"/>
    <w:rsid w:val="00A30F8F"/>
    <w:rsid w:val="00A312C8"/>
    <w:rsid w:val="00A314F6"/>
    <w:rsid w:val="00A3152C"/>
    <w:rsid w:val="00A3159A"/>
    <w:rsid w:val="00A31781"/>
    <w:rsid w:val="00A318DB"/>
    <w:rsid w:val="00A31980"/>
    <w:rsid w:val="00A31B6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69"/>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E86"/>
    <w:rsid w:val="00A5005C"/>
    <w:rsid w:val="00A504C5"/>
    <w:rsid w:val="00A504C6"/>
    <w:rsid w:val="00A505FB"/>
    <w:rsid w:val="00A507FC"/>
    <w:rsid w:val="00A50D06"/>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B9"/>
    <w:rsid w:val="00A57224"/>
    <w:rsid w:val="00A5734A"/>
    <w:rsid w:val="00A575B8"/>
    <w:rsid w:val="00A60116"/>
    <w:rsid w:val="00A60191"/>
    <w:rsid w:val="00A60B67"/>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7DC"/>
    <w:rsid w:val="00A64857"/>
    <w:rsid w:val="00A64F9C"/>
    <w:rsid w:val="00A65129"/>
    <w:rsid w:val="00A65278"/>
    <w:rsid w:val="00A658DF"/>
    <w:rsid w:val="00A65927"/>
    <w:rsid w:val="00A65A3D"/>
    <w:rsid w:val="00A65D66"/>
    <w:rsid w:val="00A661E9"/>
    <w:rsid w:val="00A662A4"/>
    <w:rsid w:val="00A66571"/>
    <w:rsid w:val="00A666A2"/>
    <w:rsid w:val="00A66B0C"/>
    <w:rsid w:val="00A66C22"/>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FA3"/>
    <w:rsid w:val="00A7238E"/>
    <w:rsid w:val="00A723D6"/>
    <w:rsid w:val="00A72504"/>
    <w:rsid w:val="00A7348A"/>
    <w:rsid w:val="00A735BE"/>
    <w:rsid w:val="00A737C6"/>
    <w:rsid w:val="00A73DC4"/>
    <w:rsid w:val="00A73E88"/>
    <w:rsid w:val="00A73F2F"/>
    <w:rsid w:val="00A73FEE"/>
    <w:rsid w:val="00A7405E"/>
    <w:rsid w:val="00A74745"/>
    <w:rsid w:val="00A74A4D"/>
    <w:rsid w:val="00A74FE0"/>
    <w:rsid w:val="00A753C0"/>
    <w:rsid w:val="00A7576B"/>
    <w:rsid w:val="00A757A8"/>
    <w:rsid w:val="00A75A5F"/>
    <w:rsid w:val="00A75CB5"/>
    <w:rsid w:val="00A75D55"/>
    <w:rsid w:val="00A75E86"/>
    <w:rsid w:val="00A76571"/>
    <w:rsid w:val="00A766D9"/>
    <w:rsid w:val="00A76B4B"/>
    <w:rsid w:val="00A76BE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5B3"/>
    <w:rsid w:val="00A81696"/>
    <w:rsid w:val="00A81C5A"/>
    <w:rsid w:val="00A81D21"/>
    <w:rsid w:val="00A823CF"/>
    <w:rsid w:val="00A82514"/>
    <w:rsid w:val="00A825DB"/>
    <w:rsid w:val="00A8278F"/>
    <w:rsid w:val="00A82A6D"/>
    <w:rsid w:val="00A82FA0"/>
    <w:rsid w:val="00A83146"/>
    <w:rsid w:val="00A831F7"/>
    <w:rsid w:val="00A83AA0"/>
    <w:rsid w:val="00A83C4A"/>
    <w:rsid w:val="00A841D7"/>
    <w:rsid w:val="00A84766"/>
    <w:rsid w:val="00A84839"/>
    <w:rsid w:val="00A84F23"/>
    <w:rsid w:val="00A84F8D"/>
    <w:rsid w:val="00A855E1"/>
    <w:rsid w:val="00A85B46"/>
    <w:rsid w:val="00A85E81"/>
    <w:rsid w:val="00A8605F"/>
    <w:rsid w:val="00A8608F"/>
    <w:rsid w:val="00A860B8"/>
    <w:rsid w:val="00A864E1"/>
    <w:rsid w:val="00A87141"/>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16"/>
    <w:rsid w:val="00AC69EC"/>
    <w:rsid w:val="00AC6AE9"/>
    <w:rsid w:val="00AC6F45"/>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325A"/>
    <w:rsid w:val="00AE342C"/>
    <w:rsid w:val="00AE38D7"/>
    <w:rsid w:val="00AE3A54"/>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37A"/>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E4"/>
    <w:rsid w:val="00AF070D"/>
    <w:rsid w:val="00AF097B"/>
    <w:rsid w:val="00AF0AEC"/>
    <w:rsid w:val="00AF0C43"/>
    <w:rsid w:val="00AF0D08"/>
    <w:rsid w:val="00AF0DD4"/>
    <w:rsid w:val="00AF10ED"/>
    <w:rsid w:val="00AF134B"/>
    <w:rsid w:val="00AF1B59"/>
    <w:rsid w:val="00AF1E98"/>
    <w:rsid w:val="00AF1EED"/>
    <w:rsid w:val="00AF21EE"/>
    <w:rsid w:val="00AF2356"/>
    <w:rsid w:val="00AF23B3"/>
    <w:rsid w:val="00AF23D3"/>
    <w:rsid w:val="00AF23ED"/>
    <w:rsid w:val="00AF26F5"/>
    <w:rsid w:val="00AF2B52"/>
    <w:rsid w:val="00AF2D35"/>
    <w:rsid w:val="00AF3075"/>
    <w:rsid w:val="00AF324E"/>
    <w:rsid w:val="00AF331C"/>
    <w:rsid w:val="00AF3362"/>
    <w:rsid w:val="00AF33C0"/>
    <w:rsid w:val="00AF36E0"/>
    <w:rsid w:val="00AF3838"/>
    <w:rsid w:val="00AF38DF"/>
    <w:rsid w:val="00AF3BC2"/>
    <w:rsid w:val="00AF4074"/>
    <w:rsid w:val="00AF4235"/>
    <w:rsid w:val="00AF4311"/>
    <w:rsid w:val="00AF45CC"/>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73B"/>
    <w:rsid w:val="00B07775"/>
    <w:rsid w:val="00B07896"/>
    <w:rsid w:val="00B079D2"/>
    <w:rsid w:val="00B07AB6"/>
    <w:rsid w:val="00B07AC9"/>
    <w:rsid w:val="00B07FD1"/>
    <w:rsid w:val="00B100AD"/>
    <w:rsid w:val="00B102BE"/>
    <w:rsid w:val="00B104A2"/>
    <w:rsid w:val="00B10819"/>
    <w:rsid w:val="00B10C1B"/>
    <w:rsid w:val="00B10FBD"/>
    <w:rsid w:val="00B1122C"/>
    <w:rsid w:val="00B1127B"/>
    <w:rsid w:val="00B11390"/>
    <w:rsid w:val="00B11C12"/>
    <w:rsid w:val="00B12029"/>
    <w:rsid w:val="00B12162"/>
    <w:rsid w:val="00B127C4"/>
    <w:rsid w:val="00B12939"/>
    <w:rsid w:val="00B12F40"/>
    <w:rsid w:val="00B130C0"/>
    <w:rsid w:val="00B130C1"/>
    <w:rsid w:val="00B1335B"/>
    <w:rsid w:val="00B13489"/>
    <w:rsid w:val="00B13691"/>
    <w:rsid w:val="00B13AC2"/>
    <w:rsid w:val="00B13E5C"/>
    <w:rsid w:val="00B14055"/>
    <w:rsid w:val="00B142C7"/>
    <w:rsid w:val="00B14474"/>
    <w:rsid w:val="00B14632"/>
    <w:rsid w:val="00B14959"/>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E7F"/>
    <w:rsid w:val="00B3414A"/>
    <w:rsid w:val="00B347C9"/>
    <w:rsid w:val="00B349A0"/>
    <w:rsid w:val="00B34CE1"/>
    <w:rsid w:val="00B34D12"/>
    <w:rsid w:val="00B350E1"/>
    <w:rsid w:val="00B35328"/>
    <w:rsid w:val="00B356F8"/>
    <w:rsid w:val="00B35883"/>
    <w:rsid w:val="00B35909"/>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6BC"/>
    <w:rsid w:val="00B4774A"/>
    <w:rsid w:val="00B478C0"/>
    <w:rsid w:val="00B509F0"/>
    <w:rsid w:val="00B50B4E"/>
    <w:rsid w:val="00B5144A"/>
    <w:rsid w:val="00B51663"/>
    <w:rsid w:val="00B51E46"/>
    <w:rsid w:val="00B51E69"/>
    <w:rsid w:val="00B5279D"/>
    <w:rsid w:val="00B53038"/>
    <w:rsid w:val="00B53165"/>
    <w:rsid w:val="00B5319E"/>
    <w:rsid w:val="00B5322C"/>
    <w:rsid w:val="00B53382"/>
    <w:rsid w:val="00B53C21"/>
    <w:rsid w:val="00B54087"/>
    <w:rsid w:val="00B54856"/>
    <w:rsid w:val="00B54E23"/>
    <w:rsid w:val="00B54F68"/>
    <w:rsid w:val="00B54FFE"/>
    <w:rsid w:val="00B55755"/>
    <w:rsid w:val="00B55757"/>
    <w:rsid w:val="00B557F5"/>
    <w:rsid w:val="00B55B0A"/>
    <w:rsid w:val="00B560C0"/>
    <w:rsid w:val="00B56284"/>
    <w:rsid w:val="00B56513"/>
    <w:rsid w:val="00B5704A"/>
    <w:rsid w:val="00B5776B"/>
    <w:rsid w:val="00B57790"/>
    <w:rsid w:val="00B578B9"/>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A71"/>
    <w:rsid w:val="00B64A87"/>
    <w:rsid w:val="00B64CE0"/>
    <w:rsid w:val="00B651BE"/>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9"/>
    <w:rsid w:val="00B7000A"/>
    <w:rsid w:val="00B701C1"/>
    <w:rsid w:val="00B701C6"/>
    <w:rsid w:val="00B705C0"/>
    <w:rsid w:val="00B707D4"/>
    <w:rsid w:val="00B70D3D"/>
    <w:rsid w:val="00B70E8E"/>
    <w:rsid w:val="00B7138E"/>
    <w:rsid w:val="00B713D1"/>
    <w:rsid w:val="00B71760"/>
    <w:rsid w:val="00B7185F"/>
    <w:rsid w:val="00B71C4A"/>
    <w:rsid w:val="00B71D91"/>
    <w:rsid w:val="00B720C2"/>
    <w:rsid w:val="00B7248D"/>
    <w:rsid w:val="00B726E2"/>
    <w:rsid w:val="00B72C78"/>
    <w:rsid w:val="00B72D76"/>
    <w:rsid w:val="00B72D90"/>
    <w:rsid w:val="00B73110"/>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8C8"/>
    <w:rsid w:val="00B84980"/>
    <w:rsid w:val="00B84A1F"/>
    <w:rsid w:val="00B84BF6"/>
    <w:rsid w:val="00B85348"/>
    <w:rsid w:val="00B85549"/>
    <w:rsid w:val="00B85791"/>
    <w:rsid w:val="00B857E6"/>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614A"/>
    <w:rsid w:val="00B965DA"/>
    <w:rsid w:val="00B96ABA"/>
    <w:rsid w:val="00B96B8A"/>
    <w:rsid w:val="00B96E39"/>
    <w:rsid w:val="00B97057"/>
    <w:rsid w:val="00B9718E"/>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503"/>
    <w:rsid w:val="00BB29BB"/>
    <w:rsid w:val="00BB29DE"/>
    <w:rsid w:val="00BB2DEA"/>
    <w:rsid w:val="00BB3153"/>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E7"/>
    <w:rsid w:val="00BC0748"/>
    <w:rsid w:val="00BC0D69"/>
    <w:rsid w:val="00BC13B9"/>
    <w:rsid w:val="00BC143A"/>
    <w:rsid w:val="00BC1505"/>
    <w:rsid w:val="00BC1612"/>
    <w:rsid w:val="00BC18BC"/>
    <w:rsid w:val="00BC1B7B"/>
    <w:rsid w:val="00BC1D9E"/>
    <w:rsid w:val="00BC1E15"/>
    <w:rsid w:val="00BC23AD"/>
    <w:rsid w:val="00BC25E2"/>
    <w:rsid w:val="00BC26CA"/>
    <w:rsid w:val="00BC27E3"/>
    <w:rsid w:val="00BC29DB"/>
    <w:rsid w:val="00BC2D2A"/>
    <w:rsid w:val="00BC2D71"/>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A75"/>
    <w:rsid w:val="00BC5CEE"/>
    <w:rsid w:val="00BC60EF"/>
    <w:rsid w:val="00BC6428"/>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DDC"/>
    <w:rsid w:val="00BE715E"/>
    <w:rsid w:val="00BE7B35"/>
    <w:rsid w:val="00BE7E3D"/>
    <w:rsid w:val="00BF068D"/>
    <w:rsid w:val="00BF06C2"/>
    <w:rsid w:val="00BF071E"/>
    <w:rsid w:val="00BF09D4"/>
    <w:rsid w:val="00BF122A"/>
    <w:rsid w:val="00BF14F1"/>
    <w:rsid w:val="00BF1510"/>
    <w:rsid w:val="00BF17AA"/>
    <w:rsid w:val="00BF1822"/>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80"/>
    <w:rsid w:val="00BF67D8"/>
    <w:rsid w:val="00BF6CA4"/>
    <w:rsid w:val="00BF6E11"/>
    <w:rsid w:val="00BF6F46"/>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835"/>
    <w:rsid w:val="00C038A2"/>
    <w:rsid w:val="00C03B2A"/>
    <w:rsid w:val="00C03D0C"/>
    <w:rsid w:val="00C03EF1"/>
    <w:rsid w:val="00C03FE1"/>
    <w:rsid w:val="00C0456D"/>
    <w:rsid w:val="00C0473A"/>
    <w:rsid w:val="00C0499D"/>
    <w:rsid w:val="00C05048"/>
    <w:rsid w:val="00C0509F"/>
    <w:rsid w:val="00C05190"/>
    <w:rsid w:val="00C053E0"/>
    <w:rsid w:val="00C0541E"/>
    <w:rsid w:val="00C05A89"/>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71CB"/>
    <w:rsid w:val="00C175B1"/>
    <w:rsid w:val="00C177B2"/>
    <w:rsid w:val="00C177F6"/>
    <w:rsid w:val="00C1781A"/>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76"/>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295"/>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92D"/>
    <w:rsid w:val="00C47A65"/>
    <w:rsid w:val="00C47AD1"/>
    <w:rsid w:val="00C47C8D"/>
    <w:rsid w:val="00C47C93"/>
    <w:rsid w:val="00C47D13"/>
    <w:rsid w:val="00C501A8"/>
    <w:rsid w:val="00C505BB"/>
    <w:rsid w:val="00C50A21"/>
    <w:rsid w:val="00C50ECC"/>
    <w:rsid w:val="00C50FD7"/>
    <w:rsid w:val="00C510F1"/>
    <w:rsid w:val="00C5133A"/>
    <w:rsid w:val="00C5177A"/>
    <w:rsid w:val="00C51DB0"/>
    <w:rsid w:val="00C51E2F"/>
    <w:rsid w:val="00C51E55"/>
    <w:rsid w:val="00C51F3D"/>
    <w:rsid w:val="00C52107"/>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8C9"/>
    <w:rsid w:val="00C629DC"/>
    <w:rsid w:val="00C62A5D"/>
    <w:rsid w:val="00C62CA9"/>
    <w:rsid w:val="00C633FE"/>
    <w:rsid w:val="00C634F5"/>
    <w:rsid w:val="00C63691"/>
    <w:rsid w:val="00C6382C"/>
    <w:rsid w:val="00C63FF6"/>
    <w:rsid w:val="00C642FF"/>
    <w:rsid w:val="00C64829"/>
    <w:rsid w:val="00C648CD"/>
    <w:rsid w:val="00C64912"/>
    <w:rsid w:val="00C64D2D"/>
    <w:rsid w:val="00C64F21"/>
    <w:rsid w:val="00C6517E"/>
    <w:rsid w:val="00C65A6A"/>
    <w:rsid w:val="00C65A72"/>
    <w:rsid w:val="00C65B3F"/>
    <w:rsid w:val="00C65D44"/>
    <w:rsid w:val="00C66381"/>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70D"/>
    <w:rsid w:val="00C717DF"/>
    <w:rsid w:val="00C71D14"/>
    <w:rsid w:val="00C71D69"/>
    <w:rsid w:val="00C71FC6"/>
    <w:rsid w:val="00C71FDB"/>
    <w:rsid w:val="00C72385"/>
    <w:rsid w:val="00C723C5"/>
    <w:rsid w:val="00C7248B"/>
    <w:rsid w:val="00C725F7"/>
    <w:rsid w:val="00C72BE7"/>
    <w:rsid w:val="00C72D17"/>
    <w:rsid w:val="00C73263"/>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EC"/>
    <w:rsid w:val="00C93E22"/>
    <w:rsid w:val="00C93E2F"/>
    <w:rsid w:val="00C93E6B"/>
    <w:rsid w:val="00C94442"/>
    <w:rsid w:val="00C947F7"/>
    <w:rsid w:val="00C94A93"/>
    <w:rsid w:val="00C94DEA"/>
    <w:rsid w:val="00C9507B"/>
    <w:rsid w:val="00C95179"/>
    <w:rsid w:val="00C954E7"/>
    <w:rsid w:val="00C956A3"/>
    <w:rsid w:val="00C9589C"/>
    <w:rsid w:val="00C95C7C"/>
    <w:rsid w:val="00C95D60"/>
    <w:rsid w:val="00C960CF"/>
    <w:rsid w:val="00C967F7"/>
    <w:rsid w:val="00C96ABC"/>
    <w:rsid w:val="00C96C0D"/>
    <w:rsid w:val="00C96C0E"/>
    <w:rsid w:val="00C9700E"/>
    <w:rsid w:val="00C9727A"/>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451"/>
    <w:rsid w:val="00CB458A"/>
    <w:rsid w:val="00CB45C6"/>
    <w:rsid w:val="00CB4B76"/>
    <w:rsid w:val="00CB535A"/>
    <w:rsid w:val="00CB57F2"/>
    <w:rsid w:val="00CB5841"/>
    <w:rsid w:val="00CB5AE0"/>
    <w:rsid w:val="00CB5DBC"/>
    <w:rsid w:val="00CB6189"/>
    <w:rsid w:val="00CB65BF"/>
    <w:rsid w:val="00CB65C9"/>
    <w:rsid w:val="00CB66C1"/>
    <w:rsid w:val="00CB6A43"/>
    <w:rsid w:val="00CB6B56"/>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F71"/>
    <w:rsid w:val="00CC72E9"/>
    <w:rsid w:val="00CC73D2"/>
    <w:rsid w:val="00CC7A35"/>
    <w:rsid w:val="00CC7FAF"/>
    <w:rsid w:val="00CD0525"/>
    <w:rsid w:val="00CD0D4B"/>
    <w:rsid w:val="00CD0E5A"/>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A7F"/>
    <w:rsid w:val="00CD4D3C"/>
    <w:rsid w:val="00CD5076"/>
    <w:rsid w:val="00CD50BF"/>
    <w:rsid w:val="00CD5848"/>
    <w:rsid w:val="00CD58B5"/>
    <w:rsid w:val="00CD598D"/>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7B4"/>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AE9"/>
    <w:rsid w:val="00CF2CB2"/>
    <w:rsid w:val="00CF3238"/>
    <w:rsid w:val="00CF3305"/>
    <w:rsid w:val="00CF3712"/>
    <w:rsid w:val="00CF4033"/>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350"/>
    <w:rsid w:val="00D0095B"/>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E81"/>
    <w:rsid w:val="00D03365"/>
    <w:rsid w:val="00D03913"/>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E03"/>
    <w:rsid w:val="00D1013F"/>
    <w:rsid w:val="00D103A3"/>
    <w:rsid w:val="00D10ABB"/>
    <w:rsid w:val="00D10D01"/>
    <w:rsid w:val="00D10F73"/>
    <w:rsid w:val="00D10FCE"/>
    <w:rsid w:val="00D11504"/>
    <w:rsid w:val="00D119E6"/>
    <w:rsid w:val="00D11A4D"/>
    <w:rsid w:val="00D11C63"/>
    <w:rsid w:val="00D12207"/>
    <w:rsid w:val="00D1281D"/>
    <w:rsid w:val="00D1296A"/>
    <w:rsid w:val="00D129DE"/>
    <w:rsid w:val="00D12AFF"/>
    <w:rsid w:val="00D12BE9"/>
    <w:rsid w:val="00D12CA0"/>
    <w:rsid w:val="00D12DEF"/>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24"/>
    <w:rsid w:val="00D208F2"/>
    <w:rsid w:val="00D20A41"/>
    <w:rsid w:val="00D20A8E"/>
    <w:rsid w:val="00D20CDA"/>
    <w:rsid w:val="00D21065"/>
    <w:rsid w:val="00D210F0"/>
    <w:rsid w:val="00D212FC"/>
    <w:rsid w:val="00D21496"/>
    <w:rsid w:val="00D21680"/>
    <w:rsid w:val="00D2211E"/>
    <w:rsid w:val="00D221D9"/>
    <w:rsid w:val="00D224BE"/>
    <w:rsid w:val="00D225FC"/>
    <w:rsid w:val="00D22EEA"/>
    <w:rsid w:val="00D22F91"/>
    <w:rsid w:val="00D233D5"/>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629"/>
    <w:rsid w:val="00D25749"/>
    <w:rsid w:val="00D25C06"/>
    <w:rsid w:val="00D25EFB"/>
    <w:rsid w:val="00D26854"/>
    <w:rsid w:val="00D269AF"/>
    <w:rsid w:val="00D26A9E"/>
    <w:rsid w:val="00D26B2A"/>
    <w:rsid w:val="00D26E35"/>
    <w:rsid w:val="00D27C97"/>
    <w:rsid w:val="00D27F57"/>
    <w:rsid w:val="00D301B5"/>
    <w:rsid w:val="00D30801"/>
    <w:rsid w:val="00D30975"/>
    <w:rsid w:val="00D30C99"/>
    <w:rsid w:val="00D31333"/>
    <w:rsid w:val="00D3192D"/>
    <w:rsid w:val="00D31C01"/>
    <w:rsid w:val="00D31E0F"/>
    <w:rsid w:val="00D3248B"/>
    <w:rsid w:val="00D324ED"/>
    <w:rsid w:val="00D32B52"/>
    <w:rsid w:val="00D33488"/>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50D8"/>
    <w:rsid w:val="00D5537A"/>
    <w:rsid w:val="00D55537"/>
    <w:rsid w:val="00D558C8"/>
    <w:rsid w:val="00D559CF"/>
    <w:rsid w:val="00D55C92"/>
    <w:rsid w:val="00D55D47"/>
    <w:rsid w:val="00D56179"/>
    <w:rsid w:val="00D561F8"/>
    <w:rsid w:val="00D562FB"/>
    <w:rsid w:val="00D56303"/>
    <w:rsid w:val="00D56F9B"/>
    <w:rsid w:val="00D57050"/>
    <w:rsid w:val="00D5767C"/>
    <w:rsid w:val="00D57797"/>
    <w:rsid w:val="00D577B8"/>
    <w:rsid w:val="00D578D0"/>
    <w:rsid w:val="00D578EE"/>
    <w:rsid w:val="00D57953"/>
    <w:rsid w:val="00D57F20"/>
    <w:rsid w:val="00D60074"/>
    <w:rsid w:val="00D600D4"/>
    <w:rsid w:val="00D6026D"/>
    <w:rsid w:val="00D60516"/>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183"/>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FBE"/>
    <w:rsid w:val="00D76FDB"/>
    <w:rsid w:val="00D7703F"/>
    <w:rsid w:val="00D771AE"/>
    <w:rsid w:val="00D772FB"/>
    <w:rsid w:val="00D7730D"/>
    <w:rsid w:val="00D80020"/>
    <w:rsid w:val="00D80116"/>
    <w:rsid w:val="00D80552"/>
    <w:rsid w:val="00D80B71"/>
    <w:rsid w:val="00D80DE0"/>
    <w:rsid w:val="00D80F3F"/>
    <w:rsid w:val="00D80F53"/>
    <w:rsid w:val="00D81032"/>
    <w:rsid w:val="00D8133E"/>
    <w:rsid w:val="00D813C1"/>
    <w:rsid w:val="00D814B0"/>
    <w:rsid w:val="00D8162D"/>
    <w:rsid w:val="00D81997"/>
    <w:rsid w:val="00D81EBF"/>
    <w:rsid w:val="00D82059"/>
    <w:rsid w:val="00D820B1"/>
    <w:rsid w:val="00D820D6"/>
    <w:rsid w:val="00D82127"/>
    <w:rsid w:val="00D822DF"/>
    <w:rsid w:val="00D8232E"/>
    <w:rsid w:val="00D826A9"/>
    <w:rsid w:val="00D82768"/>
    <w:rsid w:val="00D827F2"/>
    <w:rsid w:val="00D82AC3"/>
    <w:rsid w:val="00D82B08"/>
    <w:rsid w:val="00D82C64"/>
    <w:rsid w:val="00D82CE0"/>
    <w:rsid w:val="00D82DDB"/>
    <w:rsid w:val="00D82F6D"/>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517"/>
    <w:rsid w:val="00D9472E"/>
    <w:rsid w:val="00D94A7B"/>
    <w:rsid w:val="00D94AC8"/>
    <w:rsid w:val="00D95523"/>
    <w:rsid w:val="00D95813"/>
    <w:rsid w:val="00D95DB0"/>
    <w:rsid w:val="00D95EF5"/>
    <w:rsid w:val="00D95F76"/>
    <w:rsid w:val="00D95FAD"/>
    <w:rsid w:val="00D962E6"/>
    <w:rsid w:val="00D964D8"/>
    <w:rsid w:val="00D966A7"/>
    <w:rsid w:val="00D96772"/>
    <w:rsid w:val="00D967FA"/>
    <w:rsid w:val="00D96A70"/>
    <w:rsid w:val="00D96CC5"/>
    <w:rsid w:val="00D9713F"/>
    <w:rsid w:val="00D971F2"/>
    <w:rsid w:val="00D97968"/>
    <w:rsid w:val="00D97D80"/>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4218"/>
    <w:rsid w:val="00DA4528"/>
    <w:rsid w:val="00DA458F"/>
    <w:rsid w:val="00DA475F"/>
    <w:rsid w:val="00DA48B0"/>
    <w:rsid w:val="00DA4DE6"/>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5A8"/>
    <w:rsid w:val="00DB294D"/>
    <w:rsid w:val="00DB2A51"/>
    <w:rsid w:val="00DB2B8D"/>
    <w:rsid w:val="00DB2C9B"/>
    <w:rsid w:val="00DB2E47"/>
    <w:rsid w:val="00DB2FFA"/>
    <w:rsid w:val="00DB3342"/>
    <w:rsid w:val="00DB383F"/>
    <w:rsid w:val="00DB3B58"/>
    <w:rsid w:val="00DB3BA3"/>
    <w:rsid w:val="00DB3DC0"/>
    <w:rsid w:val="00DB3EDC"/>
    <w:rsid w:val="00DB45C9"/>
    <w:rsid w:val="00DB4626"/>
    <w:rsid w:val="00DB4B2C"/>
    <w:rsid w:val="00DB4B8E"/>
    <w:rsid w:val="00DB4C1D"/>
    <w:rsid w:val="00DB4C95"/>
    <w:rsid w:val="00DB4E22"/>
    <w:rsid w:val="00DB55AA"/>
    <w:rsid w:val="00DB5E92"/>
    <w:rsid w:val="00DB63F3"/>
    <w:rsid w:val="00DB66C6"/>
    <w:rsid w:val="00DB698C"/>
    <w:rsid w:val="00DB6AFB"/>
    <w:rsid w:val="00DB72DB"/>
    <w:rsid w:val="00DB7694"/>
    <w:rsid w:val="00DB792F"/>
    <w:rsid w:val="00DB7A58"/>
    <w:rsid w:val="00DC07E6"/>
    <w:rsid w:val="00DC07FA"/>
    <w:rsid w:val="00DC0AA1"/>
    <w:rsid w:val="00DC0EBB"/>
    <w:rsid w:val="00DC13C5"/>
    <w:rsid w:val="00DC149F"/>
    <w:rsid w:val="00DC1570"/>
    <w:rsid w:val="00DC1C04"/>
    <w:rsid w:val="00DC1F6E"/>
    <w:rsid w:val="00DC2003"/>
    <w:rsid w:val="00DC217B"/>
    <w:rsid w:val="00DC23B9"/>
    <w:rsid w:val="00DC2446"/>
    <w:rsid w:val="00DC276A"/>
    <w:rsid w:val="00DC2A25"/>
    <w:rsid w:val="00DC2FD3"/>
    <w:rsid w:val="00DC353B"/>
    <w:rsid w:val="00DC3A80"/>
    <w:rsid w:val="00DC40AA"/>
    <w:rsid w:val="00DC4684"/>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CA6"/>
    <w:rsid w:val="00DD5D67"/>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FD2"/>
    <w:rsid w:val="00DF20C0"/>
    <w:rsid w:val="00DF29B4"/>
    <w:rsid w:val="00DF2EB4"/>
    <w:rsid w:val="00DF31B4"/>
    <w:rsid w:val="00DF3507"/>
    <w:rsid w:val="00DF389C"/>
    <w:rsid w:val="00DF3AB5"/>
    <w:rsid w:val="00DF3FC9"/>
    <w:rsid w:val="00DF426F"/>
    <w:rsid w:val="00DF4B4F"/>
    <w:rsid w:val="00DF4D8A"/>
    <w:rsid w:val="00DF4FF1"/>
    <w:rsid w:val="00DF5081"/>
    <w:rsid w:val="00DF52F5"/>
    <w:rsid w:val="00DF5620"/>
    <w:rsid w:val="00DF5A94"/>
    <w:rsid w:val="00DF5A9F"/>
    <w:rsid w:val="00DF5AEE"/>
    <w:rsid w:val="00DF6883"/>
    <w:rsid w:val="00DF6A17"/>
    <w:rsid w:val="00DF6D2B"/>
    <w:rsid w:val="00DF6DEF"/>
    <w:rsid w:val="00DF7063"/>
    <w:rsid w:val="00DF7242"/>
    <w:rsid w:val="00DF7A67"/>
    <w:rsid w:val="00DF7E66"/>
    <w:rsid w:val="00E000AA"/>
    <w:rsid w:val="00E0013A"/>
    <w:rsid w:val="00E001BC"/>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500F"/>
    <w:rsid w:val="00E05568"/>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17"/>
    <w:rsid w:val="00E12D20"/>
    <w:rsid w:val="00E12DD0"/>
    <w:rsid w:val="00E1350E"/>
    <w:rsid w:val="00E1361A"/>
    <w:rsid w:val="00E13717"/>
    <w:rsid w:val="00E1408E"/>
    <w:rsid w:val="00E141E1"/>
    <w:rsid w:val="00E14248"/>
    <w:rsid w:val="00E147B6"/>
    <w:rsid w:val="00E148DB"/>
    <w:rsid w:val="00E149FF"/>
    <w:rsid w:val="00E14A2C"/>
    <w:rsid w:val="00E14B9E"/>
    <w:rsid w:val="00E14E40"/>
    <w:rsid w:val="00E14FC7"/>
    <w:rsid w:val="00E15898"/>
    <w:rsid w:val="00E159E8"/>
    <w:rsid w:val="00E15ADA"/>
    <w:rsid w:val="00E15C9E"/>
    <w:rsid w:val="00E15CA9"/>
    <w:rsid w:val="00E15F6F"/>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6628"/>
    <w:rsid w:val="00E2687A"/>
    <w:rsid w:val="00E2697A"/>
    <w:rsid w:val="00E26F75"/>
    <w:rsid w:val="00E273D6"/>
    <w:rsid w:val="00E274E9"/>
    <w:rsid w:val="00E27664"/>
    <w:rsid w:val="00E2775F"/>
    <w:rsid w:val="00E27E09"/>
    <w:rsid w:val="00E30082"/>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6043"/>
    <w:rsid w:val="00E36682"/>
    <w:rsid w:val="00E368FB"/>
    <w:rsid w:val="00E3691D"/>
    <w:rsid w:val="00E3759A"/>
    <w:rsid w:val="00E37786"/>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90F"/>
    <w:rsid w:val="00E41B38"/>
    <w:rsid w:val="00E41C70"/>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BF0"/>
    <w:rsid w:val="00E45DDF"/>
    <w:rsid w:val="00E45F24"/>
    <w:rsid w:val="00E46321"/>
    <w:rsid w:val="00E4656D"/>
    <w:rsid w:val="00E4687F"/>
    <w:rsid w:val="00E47260"/>
    <w:rsid w:val="00E47630"/>
    <w:rsid w:val="00E47A4F"/>
    <w:rsid w:val="00E47B59"/>
    <w:rsid w:val="00E47C2B"/>
    <w:rsid w:val="00E47C31"/>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308E"/>
    <w:rsid w:val="00E5315E"/>
    <w:rsid w:val="00E53ECD"/>
    <w:rsid w:val="00E5429B"/>
    <w:rsid w:val="00E5430C"/>
    <w:rsid w:val="00E54606"/>
    <w:rsid w:val="00E54859"/>
    <w:rsid w:val="00E54BA5"/>
    <w:rsid w:val="00E54C40"/>
    <w:rsid w:val="00E54C65"/>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5C5"/>
    <w:rsid w:val="00E677F4"/>
    <w:rsid w:val="00E67EEF"/>
    <w:rsid w:val="00E67F00"/>
    <w:rsid w:val="00E7015B"/>
    <w:rsid w:val="00E70977"/>
    <w:rsid w:val="00E70B48"/>
    <w:rsid w:val="00E70EDF"/>
    <w:rsid w:val="00E7108A"/>
    <w:rsid w:val="00E71185"/>
    <w:rsid w:val="00E71270"/>
    <w:rsid w:val="00E715E9"/>
    <w:rsid w:val="00E716C6"/>
    <w:rsid w:val="00E71ADB"/>
    <w:rsid w:val="00E71B64"/>
    <w:rsid w:val="00E72378"/>
    <w:rsid w:val="00E7253F"/>
    <w:rsid w:val="00E7255F"/>
    <w:rsid w:val="00E725A9"/>
    <w:rsid w:val="00E72802"/>
    <w:rsid w:val="00E7281C"/>
    <w:rsid w:val="00E72A24"/>
    <w:rsid w:val="00E72D53"/>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E34"/>
    <w:rsid w:val="00E83B0A"/>
    <w:rsid w:val="00E83B56"/>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D69"/>
    <w:rsid w:val="00E90DDC"/>
    <w:rsid w:val="00E90E7D"/>
    <w:rsid w:val="00E91119"/>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B41"/>
    <w:rsid w:val="00EA6BF9"/>
    <w:rsid w:val="00EA6FFF"/>
    <w:rsid w:val="00EA7041"/>
    <w:rsid w:val="00EA7499"/>
    <w:rsid w:val="00EA7624"/>
    <w:rsid w:val="00EA7BA6"/>
    <w:rsid w:val="00EA7C02"/>
    <w:rsid w:val="00EB0AA6"/>
    <w:rsid w:val="00EB0F6C"/>
    <w:rsid w:val="00EB0FD1"/>
    <w:rsid w:val="00EB1173"/>
    <w:rsid w:val="00EB1462"/>
    <w:rsid w:val="00EB15BA"/>
    <w:rsid w:val="00EB16F7"/>
    <w:rsid w:val="00EB19FA"/>
    <w:rsid w:val="00EB1A24"/>
    <w:rsid w:val="00EB2174"/>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6E4D"/>
    <w:rsid w:val="00EB755B"/>
    <w:rsid w:val="00EB77FA"/>
    <w:rsid w:val="00EB79F9"/>
    <w:rsid w:val="00EB7DF0"/>
    <w:rsid w:val="00EC03D4"/>
    <w:rsid w:val="00EC0484"/>
    <w:rsid w:val="00EC0731"/>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7B1"/>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927"/>
    <w:rsid w:val="00EF4B95"/>
    <w:rsid w:val="00EF4E50"/>
    <w:rsid w:val="00EF4F88"/>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A8E"/>
    <w:rsid w:val="00F04C71"/>
    <w:rsid w:val="00F04CD5"/>
    <w:rsid w:val="00F04D13"/>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B5E"/>
    <w:rsid w:val="00F57BC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73D2"/>
    <w:rsid w:val="00F8008C"/>
    <w:rsid w:val="00F8035E"/>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CD"/>
    <w:rsid w:val="00F85B99"/>
    <w:rsid w:val="00F86085"/>
    <w:rsid w:val="00F860BF"/>
    <w:rsid w:val="00F860D5"/>
    <w:rsid w:val="00F86173"/>
    <w:rsid w:val="00F86198"/>
    <w:rsid w:val="00F86261"/>
    <w:rsid w:val="00F869AC"/>
    <w:rsid w:val="00F86E37"/>
    <w:rsid w:val="00F86F2E"/>
    <w:rsid w:val="00F8742E"/>
    <w:rsid w:val="00F8779A"/>
    <w:rsid w:val="00F87916"/>
    <w:rsid w:val="00F8791F"/>
    <w:rsid w:val="00F87B03"/>
    <w:rsid w:val="00F910C0"/>
    <w:rsid w:val="00F9110E"/>
    <w:rsid w:val="00F915C2"/>
    <w:rsid w:val="00F91753"/>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A49"/>
    <w:rsid w:val="00F94BF5"/>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341"/>
    <w:rsid w:val="00FA1655"/>
    <w:rsid w:val="00FA1921"/>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E3"/>
    <w:rsid w:val="00FA5185"/>
    <w:rsid w:val="00FA52AA"/>
    <w:rsid w:val="00FA53EF"/>
    <w:rsid w:val="00FA590E"/>
    <w:rsid w:val="00FA5FEA"/>
    <w:rsid w:val="00FA611D"/>
    <w:rsid w:val="00FA628C"/>
    <w:rsid w:val="00FA679A"/>
    <w:rsid w:val="00FA6844"/>
    <w:rsid w:val="00FA6953"/>
    <w:rsid w:val="00FA6BE9"/>
    <w:rsid w:val="00FA6BF4"/>
    <w:rsid w:val="00FA6CE7"/>
    <w:rsid w:val="00FA6E6B"/>
    <w:rsid w:val="00FA754E"/>
    <w:rsid w:val="00FA7691"/>
    <w:rsid w:val="00FA76E5"/>
    <w:rsid w:val="00FA7D9D"/>
    <w:rsid w:val="00FA7EF6"/>
    <w:rsid w:val="00FA7FFC"/>
    <w:rsid w:val="00FB05AE"/>
    <w:rsid w:val="00FB05FC"/>
    <w:rsid w:val="00FB0702"/>
    <w:rsid w:val="00FB072E"/>
    <w:rsid w:val="00FB1242"/>
    <w:rsid w:val="00FB15FA"/>
    <w:rsid w:val="00FB1B9A"/>
    <w:rsid w:val="00FB1CCA"/>
    <w:rsid w:val="00FB202E"/>
    <w:rsid w:val="00FB2157"/>
    <w:rsid w:val="00FB21A7"/>
    <w:rsid w:val="00FB242B"/>
    <w:rsid w:val="00FB242C"/>
    <w:rsid w:val="00FB2527"/>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856"/>
    <w:rsid w:val="00FB692A"/>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52D"/>
    <w:rsid w:val="00FC35AB"/>
    <w:rsid w:val="00FC35EA"/>
    <w:rsid w:val="00FC39C8"/>
    <w:rsid w:val="00FC3AB6"/>
    <w:rsid w:val="00FC3D9E"/>
    <w:rsid w:val="00FC4674"/>
    <w:rsid w:val="00FC4E09"/>
    <w:rsid w:val="00FC4FC5"/>
    <w:rsid w:val="00FC507A"/>
    <w:rsid w:val="00FC5432"/>
    <w:rsid w:val="00FC56F6"/>
    <w:rsid w:val="00FC5CC0"/>
    <w:rsid w:val="00FC5EC0"/>
    <w:rsid w:val="00FC6697"/>
    <w:rsid w:val="00FC674D"/>
    <w:rsid w:val="00FC73A5"/>
    <w:rsid w:val="00FC7A1D"/>
    <w:rsid w:val="00FC7A5A"/>
    <w:rsid w:val="00FC7C87"/>
    <w:rsid w:val="00FC7FB2"/>
    <w:rsid w:val="00FD00F8"/>
    <w:rsid w:val="00FD01CA"/>
    <w:rsid w:val="00FD01EA"/>
    <w:rsid w:val="00FD02F7"/>
    <w:rsid w:val="00FD05C9"/>
    <w:rsid w:val="00FD0C04"/>
    <w:rsid w:val="00FD0F81"/>
    <w:rsid w:val="00FD165F"/>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5141"/>
    <w:rsid w:val="00FD515C"/>
    <w:rsid w:val="00FD51A0"/>
    <w:rsid w:val="00FD5686"/>
    <w:rsid w:val="00FD5747"/>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FC4"/>
    <w:rsid w:val="00FE62DD"/>
    <w:rsid w:val="00FE62E6"/>
    <w:rsid w:val="00FE6574"/>
    <w:rsid w:val="00FE6788"/>
    <w:rsid w:val="00FE6856"/>
    <w:rsid w:val="00FE68C4"/>
    <w:rsid w:val="00FE6933"/>
    <w:rsid w:val="00FE7009"/>
    <w:rsid w:val="00FE7158"/>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454F"/>
    <w:rsid w:val="00FF4853"/>
    <w:rsid w:val="00FF4E7A"/>
    <w:rsid w:val="00FF5474"/>
    <w:rsid w:val="00FF55C3"/>
    <w:rsid w:val="00FF5883"/>
    <w:rsid w:val="00FF5B64"/>
    <w:rsid w:val="00FF5C69"/>
    <w:rsid w:val="00FF628C"/>
    <w:rsid w:val="00FF63CB"/>
    <w:rsid w:val="00FF6926"/>
    <w:rsid w:val="00FF70AE"/>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61064</TotalTime>
  <Pages>3</Pages>
  <Words>671</Words>
  <Characters>3829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11407</cp:revision>
  <dcterms:created xsi:type="dcterms:W3CDTF">2024-06-20T08:51:00Z</dcterms:created>
  <dcterms:modified xsi:type="dcterms:W3CDTF">2024-11-06T18:44:00Z</dcterms:modified>
  <cp:category/>
</cp:coreProperties>
</file>