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3123" w14:textId="77777777" w:rsidR="009A2E25" w:rsidRDefault="009A2E25" w:rsidP="009A2E2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Касимов, Ярослав Габдульбариевич.</w:t>
      </w:r>
      <w:r>
        <w:rPr>
          <w:rFonts w:ascii="Helvetica" w:hAnsi="Helvetica" w:cs="Helvetica"/>
          <w:color w:val="222222"/>
          <w:sz w:val="21"/>
          <w:szCs w:val="21"/>
        </w:rPr>
        <w:br/>
        <w:t>Исследование возможности утилизации серебросодержащих отходов фотопроизводства : диссертация ... кандидата технических наук : 02.00.01. - Екатеринбург, 1998. - 116 с. : ил.</w:t>
      </w:r>
    </w:p>
    <w:p w14:paraId="6889071F" w14:textId="77777777" w:rsidR="009A2E25" w:rsidRDefault="009A2E25" w:rsidP="009A2E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BE31051" w14:textId="77777777" w:rsidR="009A2E25" w:rsidRDefault="009A2E25" w:rsidP="009A2E2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Касимов, Ярослав Габдульбариевич</w:t>
      </w:r>
    </w:p>
    <w:p w14:paraId="00F5EE63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C70249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6EAF9ECF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1.1.Общие сведения.</w:t>
      </w:r>
    </w:p>
    <w:p w14:paraId="626C4CFB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1.2.Переработка фотоотходов.</w:t>
      </w:r>
    </w:p>
    <w:p w14:paraId="6FD214AB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1.3.Цель и задачи работы.</w:t>
      </w:r>
    </w:p>
    <w:p w14:paraId="696FDC01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2.Термодинамический анализ ионных форм серебра вводных растворах</w:t>
      </w:r>
    </w:p>
    <w:p w14:paraId="0358042F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.Исследование тиосульфатных растворов.</w:t>
      </w:r>
    </w:p>
    <w:p w14:paraId="62A52F2D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2.2.Исследование хлоридных растворов.</w:t>
      </w:r>
    </w:p>
    <w:p w14:paraId="760FC2B6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2.3.Исследование сульфитных растворов.</w:t>
      </w:r>
    </w:p>
    <w:p w14:paraId="55ADB980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2.4.Исследование нитратных растворов.</w:t>
      </w:r>
    </w:p>
    <w:p w14:paraId="04B2473C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2.5.Исследование сульфидных растворов.</w:t>
      </w:r>
    </w:p>
    <w:p w14:paraId="46637335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2.6.Исследование гидроксидных растворов серебра.</w:t>
      </w:r>
    </w:p>
    <w:p w14:paraId="70478ABF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2.7.Исследование сульфатных растворов.</w:t>
      </w:r>
    </w:p>
    <w:p w14:paraId="03A2C112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2.8.Вывод ы.</w:t>
      </w:r>
    </w:p>
    <w:p w14:paraId="15D5706F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Осаждение серебросодержащего продукта из растворов фотопроизводства с использованием электролиза и путем изменения кислотности растворов.</w:t>
      </w:r>
    </w:p>
    <w:p w14:paraId="38472233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3.1.Особенности протекания процессов при электролизе растворов фотопроизводства.</w:t>
      </w:r>
    </w:p>
    <w:p w14:paraId="1BF7CA22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3.2.Оптимальные режимы проведения электролиза растворов фотопроизводства.</w:t>
      </w:r>
    </w:p>
    <w:p w14:paraId="0C123865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3.3.Электрохимическое осаждение серебра из фиксажных растворов в производственных условиях.</w:t>
      </w:r>
    </w:p>
    <w:p w14:paraId="320A3D74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Разработка нового способа осаждения серебра из тиосульфатных растворов.</w:t>
      </w:r>
    </w:p>
    <w:p w14:paraId="4DE45EE9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Выводы.</w:t>
      </w:r>
    </w:p>
    <w:p w14:paraId="4D19ED55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4.Исследование выщелачивания серебра из электролитических шламов и золы сжигания фотоматериалов.</w:t>
      </w:r>
    </w:p>
    <w:p w14:paraId="76B2A3CD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4.1.Составы электролитических шламов и золы после сжигания фотоматериалов.</w:t>
      </w:r>
    </w:p>
    <w:p w14:paraId="3E42EC14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выщелачивания серебра из электролитических шламов и золы после сжигания фотоматериалов тиосульфатными растворами.</w:t>
      </w:r>
    </w:p>
    <w:p w14:paraId="286797CE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выщелачивания серебра из электролитических шламов и золы после сжигания фотоматериалов азотнокислыми растворами.</w:t>
      </w:r>
    </w:p>
    <w:p w14:paraId="293779D4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выщелачивания серебра из электролитических шламов и золы сжигания фотоматериалов сернокислыми растворами.</w:t>
      </w:r>
    </w:p>
    <w:p w14:paraId="50497223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Исследование выщелачивания серебра из электролитических шламов и золы сжигания фотоматериалов сульфитными растворами</w:t>
      </w:r>
    </w:p>
    <w:p w14:paraId="2CAC846E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4.6.Вывод ы.</w:t>
      </w:r>
    </w:p>
    <w:p w14:paraId="71613006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5.Исследование возможности утилизации серебросодержащего продукта в шламовом производстве.</w:t>
      </w:r>
    </w:p>
    <w:p w14:paraId="387C3BA2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5.¡.Исследование поведения серебра в процессе обезмеживания.</w:t>
      </w:r>
    </w:p>
    <w:p w14:paraId="11088D99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5.2.Изучение процесса грануляции серебросодержащего продукта.</w:t>
      </w:r>
    </w:p>
    <w:p w14:paraId="102CCE99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5.3.Исследование поведения серебра в гранулированном продукте в процессе обжига.</w:t>
      </w:r>
    </w:p>
    <w:p w14:paraId="21FE76E9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Изучение поведения серебра в процессе плавки.</w:t>
      </w:r>
    </w:p>
    <w:p w14:paraId="3A248C61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Ожидаемый экономический эффект.</w:t>
      </w:r>
    </w:p>
    <w:p w14:paraId="272A46DF" w14:textId="77777777" w:rsidR="009A2E25" w:rsidRDefault="009A2E25" w:rsidP="009A2E2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Выводы.</w:t>
      </w:r>
    </w:p>
    <w:p w14:paraId="713AD9BE" w14:textId="121566A1" w:rsidR="00BA5E4F" w:rsidRPr="009A2E25" w:rsidRDefault="00BA5E4F" w:rsidP="009A2E25"/>
    <w:sectPr w:rsidR="00BA5E4F" w:rsidRPr="009A2E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51E2" w14:textId="77777777" w:rsidR="00A3131B" w:rsidRDefault="00A3131B">
      <w:pPr>
        <w:spacing w:after="0" w:line="240" w:lineRule="auto"/>
      </w:pPr>
      <w:r>
        <w:separator/>
      </w:r>
    </w:p>
  </w:endnote>
  <w:endnote w:type="continuationSeparator" w:id="0">
    <w:p w14:paraId="37A582C3" w14:textId="77777777" w:rsidR="00A3131B" w:rsidRDefault="00A3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4E23" w14:textId="77777777" w:rsidR="00A3131B" w:rsidRDefault="00A3131B">
      <w:pPr>
        <w:spacing w:after="0" w:line="240" w:lineRule="auto"/>
      </w:pPr>
      <w:r>
        <w:separator/>
      </w:r>
    </w:p>
  </w:footnote>
  <w:footnote w:type="continuationSeparator" w:id="0">
    <w:p w14:paraId="3F984F76" w14:textId="77777777" w:rsidR="00A3131B" w:rsidRDefault="00A3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13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1B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150421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9322</cp:revision>
  <dcterms:created xsi:type="dcterms:W3CDTF">2024-06-20T08:51:00Z</dcterms:created>
  <dcterms:modified xsi:type="dcterms:W3CDTF">2025-02-26T06:09:00Z</dcterms:modified>
  <cp:category/>
</cp:coreProperties>
</file>