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5675" w14:textId="77777777" w:rsidR="0035091C" w:rsidRPr="0035091C" w:rsidRDefault="0035091C" w:rsidP="0035091C">
      <w:pPr>
        <w:rPr>
          <w:rFonts w:ascii="Helvetica" w:eastAsia="Symbol" w:hAnsi="Helvetica" w:cs="Helvetica"/>
          <w:b/>
          <w:bCs/>
          <w:color w:val="222222"/>
          <w:kern w:val="0"/>
          <w:sz w:val="21"/>
          <w:szCs w:val="21"/>
          <w:lang w:eastAsia="ru-RU"/>
        </w:rPr>
      </w:pPr>
      <w:proofErr w:type="spellStart"/>
      <w:r w:rsidRPr="0035091C">
        <w:rPr>
          <w:rFonts w:ascii="Helvetica" w:eastAsia="Symbol" w:hAnsi="Helvetica" w:cs="Helvetica"/>
          <w:b/>
          <w:bCs/>
          <w:color w:val="222222"/>
          <w:kern w:val="0"/>
          <w:sz w:val="21"/>
          <w:szCs w:val="21"/>
          <w:lang w:eastAsia="ru-RU"/>
        </w:rPr>
        <w:t>Корельский</w:t>
      </w:r>
      <w:proofErr w:type="spellEnd"/>
      <w:r w:rsidRPr="0035091C">
        <w:rPr>
          <w:rFonts w:ascii="Helvetica" w:eastAsia="Symbol" w:hAnsi="Helvetica" w:cs="Helvetica"/>
          <w:b/>
          <w:bCs/>
          <w:color w:val="222222"/>
          <w:kern w:val="0"/>
          <w:sz w:val="21"/>
          <w:szCs w:val="21"/>
          <w:lang w:eastAsia="ru-RU"/>
        </w:rPr>
        <w:t>, Игорь Владимирович.</w:t>
      </w:r>
    </w:p>
    <w:p w14:paraId="7CAEA1C3"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 xml:space="preserve">Ненасилие, как политическая технология решения </w:t>
      </w:r>
      <w:proofErr w:type="gramStart"/>
      <w:r w:rsidRPr="0035091C">
        <w:rPr>
          <w:rFonts w:ascii="Helvetica" w:eastAsia="Symbol" w:hAnsi="Helvetica" w:cs="Helvetica"/>
          <w:b/>
          <w:bCs/>
          <w:color w:val="222222"/>
          <w:kern w:val="0"/>
          <w:sz w:val="21"/>
          <w:szCs w:val="21"/>
          <w:lang w:eastAsia="ru-RU"/>
        </w:rPr>
        <w:t>конфликтов :</w:t>
      </w:r>
      <w:proofErr w:type="gramEnd"/>
      <w:r w:rsidRPr="0035091C">
        <w:rPr>
          <w:rFonts w:ascii="Helvetica" w:eastAsia="Symbol" w:hAnsi="Helvetica" w:cs="Helvetica"/>
          <w:b/>
          <w:bCs/>
          <w:color w:val="222222"/>
          <w:kern w:val="0"/>
          <w:sz w:val="21"/>
          <w:szCs w:val="21"/>
          <w:lang w:eastAsia="ru-RU"/>
        </w:rPr>
        <w:t xml:space="preserve"> Зарубежный опыт и традиции : диссертация ... кандидата политических наук : 23.00.04. - Москва, 2001. - 243 с.</w:t>
      </w:r>
    </w:p>
    <w:p w14:paraId="5280BF2F"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 xml:space="preserve">Оглавление </w:t>
      </w:r>
      <w:proofErr w:type="spellStart"/>
      <w:r w:rsidRPr="0035091C">
        <w:rPr>
          <w:rFonts w:ascii="Helvetica" w:eastAsia="Symbol" w:hAnsi="Helvetica" w:cs="Helvetica"/>
          <w:b/>
          <w:bCs/>
          <w:color w:val="222222"/>
          <w:kern w:val="0"/>
          <w:sz w:val="21"/>
          <w:szCs w:val="21"/>
          <w:lang w:eastAsia="ru-RU"/>
        </w:rPr>
        <w:t>диссертациикандидат</w:t>
      </w:r>
      <w:proofErr w:type="spellEnd"/>
      <w:r w:rsidRPr="0035091C">
        <w:rPr>
          <w:rFonts w:ascii="Helvetica" w:eastAsia="Symbol" w:hAnsi="Helvetica" w:cs="Helvetica"/>
          <w:b/>
          <w:bCs/>
          <w:color w:val="222222"/>
          <w:kern w:val="0"/>
          <w:sz w:val="21"/>
          <w:szCs w:val="21"/>
          <w:lang w:eastAsia="ru-RU"/>
        </w:rPr>
        <w:t xml:space="preserve"> политических наук </w:t>
      </w:r>
      <w:proofErr w:type="spellStart"/>
      <w:r w:rsidRPr="0035091C">
        <w:rPr>
          <w:rFonts w:ascii="Helvetica" w:eastAsia="Symbol" w:hAnsi="Helvetica" w:cs="Helvetica"/>
          <w:b/>
          <w:bCs/>
          <w:color w:val="222222"/>
          <w:kern w:val="0"/>
          <w:sz w:val="21"/>
          <w:szCs w:val="21"/>
          <w:lang w:eastAsia="ru-RU"/>
        </w:rPr>
        <w:t>Корельский</w:t>
      </w:r>
      <w:proofErr w:type="spellEnd"/>
      <w:r w:rsidRPr="0035091C">
        <w:rPr>
          <w:rFonts w:ascii="Helvetica" w:eastAsia="Symbol" w:hAnsi="Helvetica" w:cs="Helvetica"/>
          <w:b/>
          <w:bCs/>
          <w:color w:val="222222"/>
          <w:kern w:val="0"/>
          <w:sz w:val="21"/>
          <w:szCs w:val="21"/>
          <w:lang w:eastAsia="ru-RU"/>
        </w:rPr>
        <w:t>, Игорь Владимирович</w:t>
      </w:r>
    </w:p>
    <w:p w14:paraId="303345F7"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Введение.</w:t>
      </w:r>
    </w:p>
    <w:p w14:paraId="3A0FF10B"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Раздел I. Методологическое обоснование теории ненасилия в политической мысли Востока и Запада.</w:t>
      </w:r>
    </w:p>
    <w:p w14:paraId="109F0472"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 xml:space="preserve">§ 1. </w:t>
      </w:r>
      <w:proofErr w:type="spellStart"/>
      <w:r w:rsidRPr="0035091C">
        <w:rPr>
          <w:rFonts w:ascii="Helvetica" w:eastAsia="Symbol" w:hAnsi="Helvetica" w:cs="Helvetica"/>
          <w:b/>
          <w:bCs/>
          <w:color w:val="222222"/>
          <w:kern w:val="0"/>
          <w:sz w:val="21"/>
          <w:szCs w:val="21"/>
          <w:lang w:eastAsia="ru-RU"/>
        </w:rPr>
        <w:t>Структурогенез</w:t>
      </w:r>
      <w:proofErr w:type="spellEnd"/>
      <w:r w:rsidRPr="0035091C">
        <w:rPr>
          <w:rFonts w:ascii="Helvetica" w:eastAsia="Symbol" w:hAnsi="Helvetica" w:cs="Helvetica"/>
          <w:b/>
          <w:bCs/>
          <w:color w:val="222222"/>
          <w:kern w:val="0"/>
          <w:sz w:val="21"/>
          <w:szCs w:val="21"/>
          <w:lang w:eastAsia="ru-RU"/>
        </w:rPr>
        <w:t xml:space="preserve"> проблемы ненасилия в различных политологических направлениях.</w:t>
      </w:r>
    </w:p>
    <w:p w14:paraId="3F7A4DE6"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 2. Ненасилие, как традиция политической мысли Востока.</w:t>
      </w:r>
    </w:p>
    <w:p w14:paraId="520B4B24"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 3. Ненасилие, как политическая технология.</w:t>
      </w:r>
    </w:p>
    <w:p w14:paraId="164E9513"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Раздел П. Механизмы реализации принципов ненасилия в политической сфере.</w:t>
      </w:r>
    </w:p>
    <w:p w14:paraId="5FB9AA14"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 1. Политика ненасилия: поиск технологий политических перемен.</w:t>
      </w:r>
    </w:p>
    <w:p w14:paraId="70BEB999"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 2. Традиции «гандизма» и политические технологии неповиновения.</w:t>
      </w:r>
    </w:p>
    <w:p w14:paraId="5FE317D8"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 xml:space="preserve">§ 3. Социально-устойчивая экономика, как стабилизатор </w:t>
      </w:r>
      <w:proofErr w:type="spellStart"/>
      <w:r w:rsidRPr="0035091C">
        <w:rPr>
          <w:rFonts w:ascii="Helvetica" w:eastAsia="Symbol" w:hAnsi="Helvetica" w:cs="Helvetica"/>
          <w:b/>
          <w:bCs/>
          <w:color w:val="222222"/>
          <w:kern w:val="0"/>
          <w:sz w:val="21"/>
          <w:szCs w:val="21"/>
          <w:lang w:eastAsia="ru-RU"/>
        </w:rPr>
        <w:t>социальнополитических</w:t>
      </w:r>
      <w:proofErr w:type="spellEnd"/>
      <w:r w:rsidRPr="0035091C">
        <w:rPr>
          <w:rFonts w:ascii="Helvetica" w:eastAsia="Symbol" w:hAnsi="Helvetica" w:cs="Helvetica"/>
          <w:b/>
          <w:bCs/>
          <w:color w:val="222222"/>
          <w:kern w:val="0"/>
          <w:sz w:val="21"/>
          <w:szCs w:val="21"/>
          <w:lang w:eastAsia="ru-RU"/>
        </w:rPr>
        <w:t xml:space="preserve"> конфликтов.</w:t>
      </w:r>
    </w:p>
    <w:p w14:paraId="26169DA6"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Раздел Ш. Тенденции внешней политики современной Индии в контексте принципов ненасилия.</w:t>
      </w:r>
    </w:p>
    <w:p w14:paraId="4CAABD86"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 1. Роль Индии в Движении неприсоединения: основные политические итоги.</w:t>
      </w:r>
    </w:p>
    <w:p w14:paraId="4D359DD0"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 xml:space="preserve">§ 2. Механизмы политического урегулирования </w:t>
      </w:r>
      <w:proofErr w:type="spellStart"/>
      <w:r w:rsidRPr="0035091C">
        <w:rPr>
          <w:rFonts w:ascii="Helvetica" w:eastAsia="Symbol" w:hAnsi="Helvetica" w:cs="Helvetica"/>
          <w:b/>
          <w:bCs/>
          <w:color w:val="222222"/>
          <w:kern w:val="0"/>
          <w:sz w:val="21"/>
          <w:szCs w:val="21"/>
          <w:lang w:eastAsia="ru-RU"/>
        </w:rPr>
        <w:t>индийскопакистанских</w:t>
      </w:r>
      <w:proofErr w:type="spellEnd"/>
      <w:r w:rsidRPr="0035091C">
        <w:rPr>
          <w:rFonts w:ascii="Helvetica" w:eastAsia="Symbol" w:hAnsi="Helvetica" w:cs="Helvetica"/>
          <w:b/>
          <w:bCs/>
          <w:color w:val="222222"/>
          <w:kern w:val="0"/>
          <w:sz w:val="21"/>
          <w:szCs w:val="21"/>
          <w:lang w:eastAsia="ru-RU"/>
        </w:rPr>
        <w:t xml:space="preserve"> отношений.</w:t>
      </w:r>
    </w:p>
    <w:p w14:paraId="1CF41021" w14:textId="77777777" w:rsidR="0035091C" w:rsidRPr="0035091C" w:rsidRDefault="0035091C" w:rsidP="0035091C">
      <w:pPr>
        <w:rPr>
          <w:rFonts w:ascii="Helvetica" w:eastAsia="Symbol" w:hAnsi="Helvetica" w:cs="Helvetica"/>
          <w:b/>
          <w:bCs/>
          <w:color w:val="222222"/>
          <w:kern w:val="0"/>
          <w:sz w:val="21"/>
          <w:szCs w:val="21"/>
          <w:lang w:eastAsia="ru-RU"/>
        </w:rPr>
      </w:pPr>
      <w:r w:rsidRPr="0035091C">
        <w:rPr>
          <w:rFonts w:ascii="Helvetica" w:eastAsia="Symbol" w:hAnsi="Helvetica" w:cs="Helvetica"/>
          <w:b/>
          <w:bCs/>
          <w:color w:val="222222"/>
          <w:kern w:val="0"/>
          <w:sz w:val="21"/>
          <w:szCs w:val="21"/>
          <w:lang w:eastAsia="ru-RU"/>
        </w:rPr>
        <w:t>§ 3. Региональный контекст контроля за нераспространением ядерного оружия (</w:t>
      </w:r>
      <w:proofErr w:type="spellStart"/>
      <w:r w:rsidRPr="0035091C">
        <w:rPr>
          <w:rFonts w:ascii="Helvetica" w:eastAsia="Symbol" w:hAnsi="Helvetica" w:cs="Helvetica"/>
          <w:b/>
          <w:bCs/>
          <w:color w:val="222222"/>
          <w:kern w:val="0"/>
          <w:sz w:val="21"/>
          <w:szCs w:val="21"/>
          <w:lang w:eastAsia="ru-RU"/>
        </w:rPr>
        <w:t>Ицция</w:t>
      </w:r>
      <w:proofErr w:type="spellEnd"/>
      <w:r w:rsidRPr="0035091C">
        <w:rPr>
          <w:rFonts w:ascii="Helvetica" w:eastAsia="Symbol" w:hAnsi="Helvetica" w:cs="Helvetica"/>
          <w:b/>
          <w:bCs/>
          <w:color w:val="222222"/>
          <w:kern w:val="0"/>
          <w:sz w:val="21"/>
          <w:szCs w:val="21"/>
          <w:lang w:eastAsia="ru-RU"/>
        </w:rPr>
        <w:t xml:space="preserve"> - Пакистан).</w:t>
      </w:r>
    </w:p>
    <w:p w14:paraId="4FDAD129" w14:textId="74BA4CFE" w:rsidR="00BD642D" w:rsidRPr="0035091C" w:rsidRDefault="00BD642D" w:rsidP="0035091C"/>
    <w:sectPr w:rsidR="00BD642D" w:rsidRPr="003509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5BB0" w14:textId="77777777" w:rsidR="00C46436" w:rsidRDefault="00C46436">
      <w:pPr>
        <w:spacing w:after="0" w:line="240" w:lineRule="auto"/>
      </w:pPr>
      <w:r>
        <w:separator/>
      </w:r>
    </w:p>
  </w:endnote>
  <w:endnote w:type="continuationSeparator" w:id="0">
    <w:p w14:paraId="238AD21E" w14:textId="77777777" w:rsidR="00C46436" w:rsidRDefault="00C4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D36E" w14:textId="77777777" w:rsidR="00C46436" w:rsidRDefault="00C46436"/>
    <w:p w14:paraId="3E4800EC" w14:textId="77777777" w:rsidR="00C46436" w:rsidRDefault="00C46436"/>
    <w:p w14:paraId="6B582F07" w14:textId="77777777" w:rsidR="00C46436" w:rsidRDefault="00C46436"/>
    <w:p w14:paraId="311122D2" w14:textId="77777777" w:rsidR="00C46436" w:rsidRDefault="00C46436"/>
    <w:p w14:paraId="79718EC1" w14:textId="77777777" w:rsidR="00C46436" w:rsidRDefault="00C46436"/>
    <w:p w14:paraId="147E725C" w14:textId="77777777" w:rsidR="00C46436" w:rsidRDefault="00C46436"/>
    <w:p w14:paraId="51F5EACB" w14:textId="77777777" w:rsidR="00C46436" w:rsidRDefault="00C464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57B890" wp14:editId="4B502B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7F07A" w14:textId="77777777" w:rsidR="00C46436" w:rsidRDefault="00C464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57B8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A7F07A" w14:textId="77777777" w:rsidR="00C46436" w:rsidRDefault="00C464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3D5080" w14:textId="77777777" w:rsidR="00C46436" w:rsidRDefault="00C46436"/>
    <w:p w14:paraId="654627C6" w14:textId="77777777" w:rsidR="00C46436" w:rsidRDefault="00C46436"/>
    <w:p w14:paraId="4F70B8A3" w14:textId="77777777" w:rsidR="00C46436" w:rsidRDefault="00C464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AC455C" wp14:editId="34EDD2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81BAB" w14:textId="77777777" w:rsidR="00C46436" w:rsidRDefault="00C46436"/>
                          <w:p w14:paraId="552A4C1B" w14:textId="77777777" w:rsidR="00C46436" w:rsidRDefault="00C464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AC45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581BAB" w14:textId="77777777" w:rsidR="00C46436" w:rsidRDefault="00C46436"/>
                    <w:p w14:paraId="552A4C1B" w14:textId="77777777" w:rsidR="00C46436" w:rsidRDefault="00C464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6819A9" w14:textId="77777777" w:rsidR="00C46436" w:rsidRDefault="00C46436"/>
    <w:p w14:paraId="5EAD3711" w14:textId="77777777" w:rsidR="00C46436" w:rsidRDefault="00C46436">
      <w:pPr>
        <w:rPr>
          <w:sz w:val="2"/>
          <w:szCs w:val="2"/>
        </w:rPr>
      </w:pPr>
    </w:p>
    <w:p w14:paraId="36267CBD" w14:textId="77777777" w:rsidR="00C46436" w:rsidRDefault="00C46436"/>
    <w:p w14:paraId="7D8C3845" w14:textId="77777777" w:rsidR="00C46436" w:rsidRDefault="00C46436">
      <w:pPr>
        <w:spacing w:after="0" w:line="240" w:lineRule="auto"/>
      </w:pPr>
    </w:p>
  </w:footnote>
  <w:footnote w:type="continuationSeparator" w:id="0">
    <w:p w14:paraId="4C4F23A7" w14:textId="77777777" w:rsidR="00C46436" w:rsidRDefault="00C4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36"/>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91839</TotalTime>
  <Pages>1</Pages>
  <Words>178</Words>
  <Characters>1016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3602</cp:revision>
  <cp:lastPrinted>2009-02-06T05:36:00Z</cp:lastPrinted>
  <dcterms:created xsi:type="dcterms:W3CDTF">2024-01-07T13:43:00Z</dcterms:created>
  <dcterms:modified xsi:type="dcterms:W3CDTF">2025-05-08T17:35:00Z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