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70ED9" w14:textId="77777777" w:rsidR="007E3FD1" w:rsidRDefault="007E3FD1" w:rsidP="007E3FD1">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активов и обязательств по справедливой стоимости</w:t>
      </w:r>
    </w:p>
    <w:p w14:paraId="336D1678" w14:textId="77777777" w:rsidR="007E3FD1" w:rsidRDefault="007E3FD1" w:rsidP="007E3FD1">
      <w:pPr>
        <w:rPr>
          <w:rFonts w:ascii="Verdana" w:hAnsi="Verdana"/>
          <w:color w:val="000000"/>
          <w:sz w:val="18"/>
          <w:szCs w:val="18"/>
          <w:shd w:val="clear" w:color="auto" w:fill="FFFFFF"/>
        </w:rPr>
      </w:pPr>
    </w:p>
    <w:p w14:paraId="33EE9B27" w14:textId="77777777" w:rsidR="007E3FD1" w:rsidRDefault="007E3FD1" w:rsidP="007E3FD1">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Кияткин</w:t>
      </w:r>
      <w:proofErr w:type="spellEnd"/>
      <w:r>
        <w:rPr>
          <w:rStyle w:val="10"/>
          <w:rFonts w:ascii="Verdana" w:hAnsi="Verdana"/>
          <w:color w:val="000000"/>
          <w:sz w:val="15"/>
          <w:szCs w:val="15"/>
        </w:rPr>
        <w:t>, Александр Сергеевич</w:t>
      </w:r>
      <w:r>
        <w:rPr>
          <w:rFonts w:ascii="Verdana" w:hAnsi="Verdana"/>
          <w:color w:val="000000"/>
          <w:sz w:val="18"/>
          <w:szCs w:val="18"/>
        </w:rPr>
        <w:br/>
        <w:t>2006</w:t>
      </w:r>
    </w:p>
    <w:p w14:paraId="63C301C1" w14:textId="77777777" w:rsidR="007E3FD1" w:rsidRDefault="007E3FD1" w:rsidP="007E3FD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273A1B" w14:textId="77777777" w:rsidR="007E3FD1" w:rsidRDefault="007E3FD1" w:rsidP="007E3FD1">
      <w:pPr>
        <w:spacing w:line="270" w:lineRule="atLeast"/>
        <w:rPr>
          <w:rFonts w:ascii="Verdana" w:hAnsi="Verdana"/>
          <w:color w:val="000000"/>
          <w:sz w:val="18"/>
          <w:szCs w:val="18"/>
        </w:rPr>
      </w:pPr>
      <w:proofErr w:type="spellStart"/>
      <w:r>
        <w:rPr>
          <w:rFonts w:ascii="Verdana" w:hAnsi="Verdana"/>
          <w:color w:val="000000"/>
          <w:sz w:val="18"/>
          <w:szCs w:val="18"/>
        </w:rPr>
        <w:t>Кияткин</w:t>
      </w:r>
      <w:proofErr w:type="spellEnd"/>
      <w:r>
        <w:rPr>
          <w:rFonts w:ascii="Verdana" w:hAnsi="Verdana"/>
          <w:color w:val="000000"/>
          <w:sz w:val="18"/>
          <w:szCs w:val="18"/>
        </w:rPr>
        <w:t>, Александр Сергеевич</w:t>
      </w:r>
    </w:p>
    <w:p w14:paraId="3AECF45A" w14:textId="77777777" w:rsidR="007E3FD1" w:rsidRDefault="007E3FD1" w:rsidP="007E3FD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F66F2AB" w14:textId="77777777" w:rsidR="007E3FD1" w:rsidRDefault="007E3FD1" w:rsidP="007E3FD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785906" w14:textId="77777777" w:rsidR="007E3FD1" w:rsidRDefault="007E3FD1" w:rsidP="007E3FD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FBF8EB" w14:textId="77777777" w:rsidR="007E3FD1" w:rsidRDefault="007E3FD1" w:rsidP="007E3FD1">
      <w:pPr>
        <w:spacing w:line="270" w:lineRule="atLeast"/>
        <w:rPr>
          <w:rFonts w:ascii="Verdana" w:hAnsi="Verdana"/>
          <w:color w:val="000000"/>
          <w:sz w:val="18"/>
          <w:szCs w:val="18"/>
        </w:rPr>
      </w:pPr>
      <w:r>
        <w:rPr>
          <w:rFonts w:ascii="Verdana" w:hAnsi="Verdana"/>
          <w:color w:val="000000"/>
          <w:sz w:val="18"/>
          <w:szCs w:val="18"/>
        </w:rPr>
        <w:t>Тольятти</w:t>
      </w:r>
    </w:p>
    <w:p w14:paraId="478942FC" w14:textId="77777777" w:rsidR="007E3FD1" w:rsidRDefault="007E3FD1" w:rsidP="007E3FD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7DBA1DF" w14:textId="77777777" w:rsidR="007E3FD1" w:rsidRDefault="007E3FD1" w:rsidP="007E3FD1">
      <w:pPr>
        <w:spacing w:line="270" w:lineRule="atLeast"/>
        <w:rPr>
          <w:rFonts w:ascii="Verdana" w:hAnsi="Verdana"/>
          <w:color w:val="000000"/>
          <w:sz w:val="18"/>
          <w:szCs w:val="18"/>
        </w:rPr>
      </w:pPr>
      <w:r>
        <w:rPr>
          <w:rFonts w:ascii="Verdana" w:hAnsi="Verdana"/>
          <w:color w:val="000000"/>
          <w:sz w:val="18"/>
          <w:szCs w:val="18"/>
        </w:rPr>
        <w:t>08.00.12</w:t>
      </w:r>
    </w:p>
    <w:p w14:paraId="3FDDF088" w14:textId="77777777" w:rsidR="007E3FD1" w:rsidRDefault="007E3FD1" w:rsidP="007E3FD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616973" w14:textId="77777777" w:rsidR="007E3FD1" w:rsidRDefault="007E3FD1" w:rsidP="007E3FD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1724A9" w14:textId="77777777" w:rsidR="007E3FD1" w:rsidRDefault="007E3FD1" w:rsidP="007E3FD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6E656F7" w14:textId="77777777" w:rsidR="007E3FD1" w:rsidRDefault="007E3FD1" w:rsidP="007E3FD1">
      <w:pPr>
        <w:spacing w:line="270" w:lineRule="atLeast"/>
        <w:rPr>
          <w:rFonts w:ascii="Verdana" w:hAnsi="Verdana"/>
          <w:color w:val="000000"/>
          <w:sz w:val="18"/>
          <w:szCs w:val="18"/>
        </w:rPr>
      </w:pPr>
      <w:r>
        <w:rPr>
          <w:rFonts w:ascii="Verdana" w:hAnsi="Verdana"/>
          <w:color w:val="000000"/>
          <w:sz w:val="18"/>
          <w:szCs w:val="18"/>
        </w:rPr>
        <w:t>211</w:t>
      </w:r>
    </w:p>
    <w:p w14:paraId="3DA3070A" w14:textId="77777777" w:rsidR="007E3FD1" w:rsidRDefault="007E3FD1" w:rsidP="007E3F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Кияткин</w:t>
      </w:r>
      <w:proofErr w:type="spellEnd"/>
      <w:r>
        <w:rPr>
          <w:rStyle w:val="WW8Num1z0"/>
          <w:rFonts w:ascii="Verdana" w:hAnsi="Verdana"/>
          <w:b w:val="0"/>
          <w:bCs w:val="0"/>
          <w:color w:val="535353"/>
          <w:sz w:val="15"/>
          <w:szCs w:val="15"/>
        </w:rPr>
        <w:t>, Александр Сергеевич</w:t>
      </w:r>
    </w:p>
    <w:p w14:paraId="3251E526"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D0A678"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оценки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18EFDE6"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Систематизация научных взглядов об оценке объектов бухгалтерского учета</w:t>
      </w:r>
    </w:p>
    <w:p w14:paraId="65AF0BC9"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предпосылки возникновения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справедливой</w:t>
      </w:r>
      <w:r>
        <w:rPr>
          <w:rStyle w:val="WW8Num2z0"/>
          <w:rFonts w:ascii="Verdana" w:hAnsi="Verdana"/>
          <w:color w:val="000000"/>
          <w:sz w:val="18"/>
          <w:szCs w:val="18"/>
        </w:rPr>
        <w:t> </w:t>
      </w:r>
      <w:r>
        <w:rPr>
          <w:rStyle w:val="WW8Num3z0"/>
          <w:rFonts w:ascii="Verdana" w:hAnsi="Verdana"/>
          <w:color w:val="4682B4"/>
          <w:sz w:val="18"/>
          <w:szCs w:val="18"/>
        </w:rPr>
        <w:t>стоимости</w:t>
      </w:r>
    </w:p>
    <w:p w14:paraId="076416CF"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и ее роль в формировании информации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для внешних пользователей</w:t>
      </w:r>
    </w:p>
    <w:p w14:paraId="25CBBAA6"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Справедливая стоимость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p>
    <w:p w14:paraId="13C435AB"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Стоимость активов и обязательств в условиях использования справедливых и исторических оценок</w:t>
      </w:r>
    </w:p>
    <w:p w14:paraId="694B9FE9"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и модели определения</w:t>
      </w:r>
      <w:r>
        <w:rPr>
          <w:rStyle w:val="WW8Num2z0"/>
          <w:rFonts w:ascii="Verdana" w:hAnsi="Verdana"/>
          <w:color w:val="000000"/>
          <w:sz w:val="18"/>
          <w:szCs w:val="18"/>
        </w:rPr>
        <w:t> </w:t>
      </w:r>
      <w:r>
        <w:rPr>
          <w:rStyle w:val="WW8Num3z0"/>
          <w:rFonts w:ascii="Verdana" w:hAnsi="Verdana"/>
          <w:color w:val="4682B4"/>
          <w:sz w:val="18"/>
          <w:szCs w:val="18"/>
        </w:rPr>
        <w:t>справедливой</w:t>
      </w:r>
      <w:r>
        <w:rPr>
          <w:rStyle w:val="WW8Num2z0"/>
          <w:rFonts w:ascii="Verdana" w:hAnsi="Verdana"/>
          <w:color w:val="000000"/>
          <w:sz w:val="18"/>
          <w:szCs w:val="18"/>
        </w:rPr>
        <w:t> </w:t>
      </w:r>
      <w:r>
        <w:rPr>
          <w:rFonts w:ascii="Verdana" w:hAnsi="Verdana"/>
          <w:color w:val="000000"/>
          <w:sz w:val="18"/>
          <w:szCs w:val="18"/>
        </w:rPr>
        <w:t>стоимости активов и обязательств</w:t>
      </w:r>
    </w:p>
    <w:p w14:paraId="15428FBB"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Повышение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бухгалтерской отчетности в рамках концепции справедливой стоимости для анализа активов и обязательств</w:t>
      </w:r>
    </w:p>
    <w:p w14:paraId="3590A37E"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Возможности и ограничения применения концепции справедливой стоимости при анализе и интерпретации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08DCF936"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Ограничения использования концепции справедливой стоимости для оценки и анализа активов и обязательств</w:t>
      </w:r>
    </w:p>
    <w:p w14:paraId="20513754"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Эмпирический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 раскрытию информации, необходимой для оценки объектов учета по справедливой стоимости</w:t>
      </w:r>
    </w:p>
    <w:p w14:paraId="66C45985"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 интерпретация бухгалтерской отчетности в части оценки активов и обязательств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w:t>
      </w:r>
    </w:p>
    <w:p w14:paraId="15AB3283" w14:textId="77777777" w:rsidR="007E3FD1" w:rsidRDefault="007E3FD1" w:rsidP="007E3FD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активов и обязательств по справедливой стоимости"</w:t>
      </w:r>
    </w:p>
    <w:p w14:paraId="63BD9458"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xml:space="preserve">деятельность </w:t>
      </w:r>
      <w:r>
        <w:rPr>
          <w:rFonts w:ascii="Verdana" w:hAnsi="Verdana"/>
          <w:color w:val="000000"/>
          <w:sz w:val="18"/>
          <w:szCs w:val="18"/>
        </w:rPr>
        <w:lastRenderedPageBreak/>
        <w:t>любого субъекта экономических отношений является предметом внимания всех участников этих отношений, прямо или косвенно с ним связанных. На основе доступной информации</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лица стремятся получить информацию, позволяющую оценить положение интересующей организации,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финансовую устойчивость.</w:t>
      </w:r>
    </w:p>
    <w:p w14:paraId="7AF0DC1E"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Агрегированная</w:t>
      </w:r>
      <w:r>
        <w:rPr>
          <w:rStyle w:val="WW8Num2z0"/>
          <w:rFonts w:ascii="Verdana" w:hAnsi="Verdana"/>
          <w:color w:val="000000"/>
          <w:sz w:val="18"/>
          <w:szCs w:val="18"/>
        </w:rPr>
        <w:t> </w:t>
      </w:r>
      <w:r>
        <w:rPr>
          <w:rFonts w:ascii="Verdana" w:hAnsi="Verdana"/>
          <w:color w:val="000000"/>
          <w:sz w:val="18"/>
          <w:szCs w:val="18"/>
        </w:rPr>
        <w:t>и структурированная информация о деятельности организации формируется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имеющего ряд основополагающих принципов, которые образуют логический костяк международных и национальных стандартов бухгалтерского учета.</w:t>
      </w:r>
    </w:p>
    <w:p w14:paraId="0539572C"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формируемая в системном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используется для 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налоговой, статистической отчетности, отчетности перед надзорными органами. При необходимости на основе данной информации должны составляться также другие виды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внешних и внутренних пользователей.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необходима уверенность в том, что информация, поступившая из организации, является полной, точной и заслуживающей доверия.</w:t>
      </w:r>
    </w:p>
    <w:p w14:paraId="03D1F89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Гипотеза эффективного рынка объясняет влияние релевантной информации о финансовом положении организации. Именно с этой целью Европейским союзом в 2004 г. официально признано использование «</w:t>
      </w:r>
      <w:r>
        <w:rPr>
          <w:rStyle w:val="WW8Num3z0"/>
          <w:rFonts w:ascii="Verdana" w:hAnsi="Verdana"/>
          <w:color w:val="4682B4"/>
          <w:sz w:val="18"/>
          <w:szCs w:val="18"/>
        </w:rPr>
        <w:t>справедливой стоимости</w:t>
      </w:r>
      <w:r>
        <w:rPr>
          <w:rFonts w:ascii="Verdana" w:hAnsi="Verdana"/>
          <w:color w:val="000000"/>
          <w:sz w:val="18"/>
          <w:szCs w:val="18"/>
        </w:rPr>
        <w:t>» в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«Справедливая стоимость - это сумма, на которую можно</w:t>
      </w:r>
      <w:r>
        <w:rPr>
          <w:rStyle w:val="WW8Num2z0"/>
          <w:rFonts w:ascii="Verdana" w:hAnsi="Verdana"/>
          <w:color w:val="000000"/>
          <w:sz w:val="18"/>
          <w:szCs w:val="18"/>
        </w:rPr>
        <w:t> </w:t>
      </w:r>
      <w:r>
        <w:rPr>
          <w:rStyle w:val="WW8Num3z0"/>
          <w:rFonts w:ascii="Verdana" w:hAnsi="Verdana"/>
          <w:color w:val="4682B4"/>
          <w:sz w:val="18"/>
          <w:szCs w:val="18"/>
        </w:rPr>
        <w:t>обменять</w:t>
      </w:r>
      <w:r>
        <w:rPr>
          <w:rStyle w:val="WW8Num2z0"/>
          <w:rFonts w:ascii="Verdana" w:hAnsi="Verdana"/>
          <w:color w:val="000000"/>
          <w:sz w:val="18"/>
          <w:szCs w:val="18"/>
        </w:rPr>
        <w:t> </w:t>
      </w:r>
      <w:r>
        <w:rPr>
          <w:rFonts w:ascii="Verdana" w:hAnsi="Verdana"/>
          <w:color w:val="000000"/>
          <w:sz w:val="18"/>
          <w:szCs w:val="18"/>
        </w:rPr>
        <w:t>актив или урегулировать обязательство при совершении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 xml:space="preserve">между хорошо осведомленными, желающими совершить </w:t>
      </w:r>
      <w:proofErr w:type="spellStart"/>
      <w:r>
        <w:rPr>
          <w:rFonts w:ascii="Verdana" w:hAnsi="Verdana"/>
          <w:color w:val="000000"/>
          <w:sz w:val="18"/>
          <w:szCs w:val="18"/>
        </w:rPr>
        <w:t>такую</w:t>
      </w:r>
      <w:r>
        <w:rPr>
          <w:rStyle w:val="WW8Num3z0"/>
          <w:rFonts w:ascii="Verdana" w:hAnsi="Verdana"/>
          <w:color w:val="4682B4"/>
          <w:sz w:val="18"/>
          <w:szCs w:val="18"/>
        </w:rPr>
        <w:t>сделку</w:t>
      </w:r>
      <w:proofErr w:type="spellEnd"/>
      <w:r>
        <w:rPr>
          <w:rStyle w:val="WW8Num2z0"/>
          <w:rFonts w:ascii="Verdana" w:hAnsi="Verdana"/>
          <w:color w:val="000000"/>
          <w:sz w:val="18"/>
          <w:szCs w:val="18"/>
        </w:rPr>
        <w:t> </w:t>
      </w:r>
      <w:r>
        <w:rPr>
          <w:rFonts w:ascii="Verdana" w:hAnsi="Verdana"/>
          <w:color w:val="000000"/>
          <w:sz w:val="18"/>
          <w:szCs w:val="18"/>
        </w:rPr>
        <w:t>и независимыми друг от друга сторонами» [</w:t>
      </w:r>
      <w:r>
        <w:rPr>
          <w:rStyle w:val="WW8Num3z0"/>
          <w:rFonts w:ascii="Verdana" w:hAnsi="Verdana"/>
          <w:color w:val="4682B4"/>
          <w:sz w:val="18"/>
          <w:szCs w:val="18"/>
        </w:rPr>
        <w:t>МСФО</w:t>
      </w:r>
      <w:r>
        <w:rPr>
          <w:rFonts w:ascii="Verdana" w:hAnsi="Verdana"/>
          <w:color w:val="000000"/>
          <w:sz w:val="18"/>
          <w:szCs w:val="18"/>
        </w:rPr>
        <w:t>, с.41].</w:t>
      </w:r>
    </w:p>
    <w:p w14:paraId="293AAF3E"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для того, чтобы проверить рыночную эффективность «</w:t>
      </w:r>
      <w:r>
        <w:rPr>
          <w:rStyle w:val="WW8Num3z0"/>
          <w:rFonts w:ascii="Verdana" w:hAnsi="Verdana"/>
          <w:color w:val="4682B4"/>
          <w:sz w:val="18"/>
          <w:szCs w:val="18"/>
        </w:rPr>
        <w:t>справедливой стоимости</w:t>
      </w:r>
      <w:r>
        <w:rPr>
          <w:rFonts w:ascii="Verdana" w:hAnsi="Verdana"/>
          <w:color w:val="000000"/>
          <w:sz w:val="18"/>
          <w:szCs w:val="18"/>
        </w:rPr>
        <w:t>» в бухгалтерском учете с помощью теоретической модели, необходимо представить, какие факторы или параметры устанавливают рыночное равновесие оценки сделки между субъектами экономических отношений. Такая модель должна включать значительное число оценок, учитывающих колебания рынка.</w:t>
      </w:r>
    </w:p>
    <w:p w14:paraId="4B61B710"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Большее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будет иметь та модель, которая включает несколько параметров и обладает большей способностью к прогнозированию. Наиболее оптимальной моделью, по нашему мнению, имеет модель</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финансовых активов и обязательств, которая отражает два параметра - риск и доход и достаточно высокий уровень</w:t>
      </w:r>
      <w:r>
        <w:rPr>
          <w:rStyle w:val="WW8Num2z0"/>
          <w:rFonts w:ascii="Verdana" w:hAnsi="Verdana"/>
          <w:color w:val="000000"/>
          <w:sz w:val="18"/>
          <w:szCs w:val="18"/>
        </w:rPr>
        <w:t> </w:t>
      </w:r>
      <w:r>
        <w:rPr>
          <w:rStyle w:val="WW8Num3z0"/>
          <w:rFonts w:ascii="Verdana" w:hAnsi="Verdana"/>
          <w:color w:val="4682B4"/>
          <w:sz w:val="18"/>
          <w:szCs w:val="18"/>
        </w:rPr>
        <w:t>прогнозируемости</w:t>
      </w:r>
      <w:r>
        <w:rPr>
          <w:rFonts w:ascii="Verdana" w:hAnsi="Verdana"/>
          <w:color w:val="000000"/>
          <w:sz w:val="18"/>
          <w:szCs w:val="18"/>
        </w:rPr>
        <w:t>.</w:t>
      </w:r>
    </w:p>
    <w:p w14:paraId="7EB8BCF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концепции справедливой стоимости даст возможность выбора оптимального варианта оценки активов организации, позволяющего наиболее достоверно провести</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измерение. Естественно, выбор способа оценки и результатов полученных измерений всегда можно подвергнуть сомнению, сославшись на субъективный характер проводимых измерений. Не исключено, что при проведении оценки несколькими</w:t>
      </w:r>
      <w:r>
        <w:rPr>
          <w:rStyle w:val="WW8Num2z0"/>
          <w:rFonts w:ascii="Verdana" w:hAnsi="Verdana"/>
          <w:color w:val="000000"/>
          <w:sz w:val="18"/>
          <w:szCs w:val="18"/>
        </w:rPr>
        <w:t> </w:t>
      </w:r>
      <w:r>
        <w:rPr>
          <w:rStyle w:val="WW8Num3z0"/>
          <w:rFonts w:ascii="Verdana" w:hAnsi="Verdana"/>
          <w:color w:val="4682B4"/>
          <w:sz w:val="18"/>
          <w:szCs w:val="18"/>
        </w:rPr>
        <w:t>оценщиками</w:t>
      </w:r>
      <w:r>
        <w:rPr>
          <w:rStyle w:val="WW8Num2z0"/>
          <w:rFonts w:ascii="Verdana" w:hAnsi="Verdana"/>
          <w:color w:val="000000"/>
          <w:sz w:val="18"/>
          <w:szCs w:val="18"/>
        </w:rPr>
        <w:t> </w:t>
      </w:r>
      <w:r>
        <w:rPr>
          <w:rFonts w:ascii="Verdana" w:hAnsi="Verdana"/>
          <w:color w:val="000000"/>
          <w:sz w:val="18"/>
          <w:szCs w:val="18"/>
        </w:rPr>
        <w:t>будут получены разные результаты. Таким образом, необходимы доказательства полученного результата, т.е. его обоснование. При обосновании заключения об оценке «</w:t>
      </w:r>
      <w:r>
        <w:rPr>
          <w:rStyle w:val="WW8Num3z0"/>
          <w:rFonts w:ascii="Verdana" w:hAnsi="Verdana"/>
          <w:color w:val="4682B4"/>
          <w:sz w:val="18"/>
          <w:szCs w:val="18"/>
        </w:rPr>
        <w:t>Справедливой стоимости</w:t>
      </w:r>
      <w:r>
        <w:rPr>
          <w:rFonts w:ascii="Verdana" w:hAnsi="Verdana"/>
          <w:color w:val="000000"/>
          <w:sz w:val="18"/>
          <w:szCs w:val="18"/>
        </w:rPr>
        <w:t>» активов существенным фактором выступает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10368655"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Профессиональное суждение должно обеспечивать формирование достоверной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и представлять собой институт развитых рыночных отношений, в котором востребована достоверная информация и существует система контроля за ее формированием, а также предусмотрена развитая процедура защиты обоснованности профессионального суждения как со стороны</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(бухгалтерских сообществ), так и со стороны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(инвесторов). Использование профессионального суждения при оценке «</w:t>
      </w:r>
      <w:r>
        <w:rPr>
          <w:rStyle w:val="WW8Num3z0"/>
          <w:rFonts w:ascii="Verdana" w:hAnsi="Verdana"/>
          <w:color w:val="4682B4"/>
          <w:sz w:val="18"/>
          <w:szCs w:val="18"/>
        </w:rPr>
        <w:t>справедливой стоимости</w:t>
      </w:r>
      <w:r>
        <w:rPr>
          <w:rFonts w:ascii="Verdana" w:hAnsi="Verdana"/>
          <w:color w:val="000000"/>
          <w:sz w:val="18"/>
          <w:szCs w:val="18"/>
        </w:rPr>
        <w:t>» позволит повысить общественное доверие к бухгалтерской отчетности.</w:t>
      </w:r>
    </w:p>
    <w:p w14:paraId="16CC37AF"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Внутренняя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является одной из важнейших сфер жизнеобеспечения населения государства, поэтому</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и инвестиционная среда в этой отрасли самая большая, что требует более серьезного и взвешенного подхода к «</w:t>
      </w:r>
      <w:r>
        <w:rPr>
          <w:rStyle w:val="WW8Num3z0"/>
          <w:rFonts w:ascii="Verdana" w:hAnsi="Verdana"/>
          <w:color w:val="4682B4"/>
          <w:sz w:val="18"/>
          <w:szCs w:val="18"/>
        </w:rPr>
        <w:t>справедливой оценке</w:t>
      </w:r>
      <w:r>
        <w:rPr>
          <w:rFonts w:ascii="Verdana" w:hAnsi="Verdana"/>
          <w:color w:val="000000"/>
          <w:sz w:val="18"/>
          <w:szCs w:val="18"/>
        </w:rPr>
        <w:t>» физического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(имущества) данной отрасли. По количеству</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совершаемых с имуществом торговых организаций (купля-продажа,</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с имуществом, аренда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площадей), эта отрасль прочно занимает</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позиции. А реальная оценка физического капитала торговых организаций напрямую связана с достоверностью и</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бухгалтерской отчетности в сфере</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xml:space="preserve">, </w:t>
      </w:r>
      <w:proofErr w:type="spellStart"/>
      <w:r>
        <w:rPr>
          <w:rFonts w:ascii="Verdana" w:hAnsi="Verdana"/>
          <w:color w:val="000000"/>
          <w:sz w:val="18"/>
          <w:szCs w:val="18"/>
        </w:rPr>
        <w:t>jf</w:t>
      </w:r>
      <w:proofErr w:type="spellEnd"/>
      <w:r>
        <w:rPr>
          <w:rFonts w:ascii="Verdana" w:hAnsi="Verdana"/>
          <w:color w:val="000000"/>
          <w:sz w:val="18"/>
          <w:szCs w:val="18"/>
        </w:rPr>
        <w:t xml:space="preserve"> Необходимость решения этой задачи определяет </w:t>
      </w:r>
      <w:proofErr w:type="spellStart"/>
      <w:r>
        <w:rPr>
          <w:rFonts w:ascii="Verdana" w:hAnsi="Verdana"/>
          <w:color w:val="000000"/>
          <w:sz w:val="18"/>
          <w:szCs w:val="18"/>
        </w:rPr>
        <w:t>теоретикометодологическую</w:t>
      </w:r>
      <w:proofErr w:type="spellEnd"/>
      <w:r>
        <w:rPr>
          <w:rFonts w:ascii="Verdana" w:hAnsi="Verdana"/>
          <w:color w:val="000000"/>
          <w:sz w:val="18"/>
          <w:szCs w:val="18"/>
        </w:rPr>
        <w:t xml:space="preserve"> значимость и практическую актуальность </w:t>
      </w:r>
      <w:r>
        <w:rPr>
          <w:rFonts w:ascii="Verdana" w:hAnsi="Verdana"/>
          <w:color w:val="000000"/>
          <w:sz w:val="18"/>
          <w:szCs w:val="18"/>
        </w:rPr>
        <w:lastRenderedPageBreak/>
        <w:t>диссертационного исследования, его цель, предмет, объект и содержание.</w:t>
      </w:r>
    </w:p>
    <w:p w14:paraId="3380EF05"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 Разработке принципов и методов оценки объектов бухгалтерского учета посвящено значительное количество научных трудов российских и зарубежных ученых.</w:t>
      </w:r>
    </w:p>
    <w:p w14:paraId="745E605D"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и зарубежные исследователи единодушны в признании существования принципа</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объектов бухгалтерского учета, однако его особый статус в ряду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объясняемый экономическими Ы последствиями применения альтернативных оценок в интересах различных пользователей отчетности, вызывает особый интерес и оживленную полемику среди теоретиков учета. Наиболее радикальную позицию придания бухгалтерской оценке экономического смысла выражали Ж.П.</w:t>
      </w:r>
      <w:r>
        <w:rPr>
          <w:rStyle w:val="WW8Num2z0"/>
          <w:rFonts w:ascii="Verdana" w:hAnsi="Verdana"/>
          <w:color w:val="000000"/>
          <w:sz w:val="18"/>
          <w:szCs w:val="18"/>
        </w:rPr>
        <w:t> </w:t>
      </w:r>
      <w:proofErr w:type="spellStart"/>
      <w:r>
        <w:rPr>
          <w:rStyle w:val="WW8Num3z0"/>
          <w:rFonts w:ascii="Verdana" w:hAnsi="Verdana"/>
          <w:color w:val="4682B4"/>
          <w:sz w:val="18"/>
          <w:szCs w:val="18"/>
        </w:rPr>
        <w:t>Дюмарше</w:t>
      </w:r>
      <w:proofErr w:type="spellEnd"/>
      <w:r>
        <w:rPr>
          <w:rFonts w:ascii="Verdana" w:hAnsi="Verdana"/>
          <w:color w:val="000000"/>
          <w:sz w:val="18"/>
          <w:szCs w:val="18"/>
        </w:rPr>
        <w:t xml:space="preserve">, Д. </w:t>
      </w:r>
      <w:proofErr w:type="spellStart"/>
      <w:r>
        <w:rPr>
          <w:rFonts w:ascii="Verdana" w:hAnsi="Verdana"/>
          <w:color w:val="000000"/>
          <w:sz w:val="18"/>
          <w:szCs w:val="18"/>
        </w:rPr>
        <w:t>Кеннинг</w:t>
      </w:r>
      <w:proofErr w:type="spellEnd"/>
      <w:r>
        <w:rPr>
          <w:rFonts w:ascii="Verdana" w:hAnsi="Verdana"/>
          <w:color w:val="000000"/>
          <w:sz w:val="18"/>
          <w:szCs w:val="18"/>
        </w:rPr>
        <w:t>, В. Патон и другие представители направления «</w:t>
      </w:r>
      <w:r>
        <w:rPr>
          <w:rStyle w:val="WW8Num3z0"/>
          <w:rFonts w:ascii="Verdana" w:hAnsi="Verdana"/>
          <w:color w:val="4682B4"/>
          <w:sz w:val="18"/>
          <w:szCs w:val="18"/>
        </w:rPr>
        <w:t>футуризма</w:t>
      </w:r>
      <w:r>
        <w:rPr>
          <w:rFonts w:ascii="Verdana" w:hAnsi="Verdana"/>
          <w:color w:val="000000"/>
          <w:sz w:val="18"/>
          <w:szCs w:val="18"/>
        </w:rPr>
        <w:t>», вскрывшие ограничения учения об «</w:t>
      </w:r>
      <w:r>
        <w:rPr>
          <w:rStyle w:val="WW8Num3z0"/>
          <w:rFonts w:ascii="Verdana" w:hAnsi="Verdana"/>
          <w:color w:val="4682B4"/>
          <w:sz w:val="18"/>
          <w:szCs w:val="18"/>
        </w:rPr>
        <w:t>исторической стоимости</w:t>
      </w:r>
      <w:r>
        <w:rPr>
          <w:rFonts w:ascii="Verdana" w:hAnsi="Verdana"/>
          <w:color w:val="000000"/>
          <w:sz w:val="18"/>
          <w:szCs w:val="18"/>
        </w:rPr>
        <w:t>». В нашей стране теорию оценки объектов бухгалтерского учета по реальной стоимости развивали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w:t>
      </w:r>
    </w:p>
    <w:p w14:paraId="63A3CFE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xml:space="preserve">, К.Н. </w:t>
      </w:r>
      <w:proofErr w:type="spellStart"/>
      <w:r>
        <w:rPr>
          <w:rFonts w:ascii="Verdana" w:hAnsi="Verdana"/>
          <w:color w:val="000000"/>
          <w:sz w:val="18"/>
          <w:szCs w:val="18"/>
        </w:rPr>
        <w:t>Нарбиев</w:t>
      </w:r>
      <w:proofErr w:type="spellEnd"/>
      <w:r>
        <w:rPr>
          <w:rFonts w:ascii="Verdana" w:hAnsi="Verdana"/>
          <w:color w:val="000000"/>
          <w:sz w:val="18"/>
          <w:szCs w:val="18"/>
        </w:rPr>
        <w:t xml:space="preserve"> и другие.</w:t>
      </w:r>
    </w:p>
    <w:p w14:paraId="1E6C0EDD"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оценки активов,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посвящены труды отечественных ученых, среди которых: Н.А.</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xml:space="preserve">, П.С. Безруких, В.Г. </w:t>
      </w:r>
      <w:proofErr w:type="spellStart"/>
      <w:r>
        <w:rPr>
          <w:rFonts w:ascii="Verdana" w:hAnsi="Verdana"/>
          <w:color w:val="000000"/>
          <w:sz w:val="18"/>
          <w:szCs w:val="18"/>
        </w:rPr>
        <w:t>Гетьман</w:t>
      </w:r>
      <w:proofErr w:type="spellEnd"/>
      <w:r>
        <w:rPr>
          <w:rFonts w:ascii="Verdana" w:hAnsi="Verdana"/>
          <w:color w:val="000000"/>
          <w:sz w:val="18"/>
          <w:szCs w:val="18"/>
        </w:rPr>
        <w:t>, JI.B.</w:t>
      </w:r>
      <w:r>
        <w:rPr>
          <w:rStyle w:val="WW8Num2z0"/>
          <w:rFonts w:ascii="Verdana" w:hAnsi="Verdana"/>
          <w:color w:val="000000"/>
          <w:sz w:val="18"/>
          <w:szCs w:val="18"/>
        </w:rPr>
        <w:t> </w:t>
      </w:r>
      <w:r>
        <w:rPr>
          <w:rStyle w:val="WW8Num3z0"/>
          <w:rFonts w:ascii="Verdana" w:hAnsi="Verdana"/>
          <w:color w:val="4682B4"/>
          <w:sz w:val="18"/>
          <w:szCs w:val="18"/>
        </w:rPr>
        <w:t>Горбатова</w:t>
      </w:r>
      <w:r>
        <w:rPr>
          <w:rFonts w:ascii="Verdana" w:hAnsi="Verdana"/>
          <w:color w:val="000000"/>
          <w:sz w:val="18"/>
          <w:szCs w:val="18"/>
        </w:rPr>
        <w:t>, О.В. Ефимова, В.Б. Ивашкевич,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xml:space="preserve">, М.И. </w:t>
      </w:r>
      <w:proofErr w:type="spellStart"/>
      <w:r>
        <w:rPr>
          <w:rFonts w:ascii="Verdana" w:hAnsi="Verdana"/>
          <w:color w:val="000000"/>
          <w:sz w:val="18"/>
          <w:szCs w:val="18"/>
        </w:rPr>
        <w:t>Кутер</w:t>
      </w:r>
      <w:proofErr w:type="spellEnd"/>
      <w:r>
        <w:rPr>
          <w:rFonts w:ascii="Verdana" w:hAnsi="Verdana"/>
          <w:color w:val="000000"/>
          <w:sz w:val="18"/>
          <w:szCs w:val="18"/>
        </w:rPr>
        <w:t>, В.В. Ковалев, Е.А.</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Fonts w:ascii="Verdana" w:hAnsi="Verdana"/>
          <w:color w:val="000000"/>
          <w:sz w:val="18"/>
          <w:szCs w:val="18"/>
        </w:rPr>
        <w:t>,</w:t>
      </w:r>
    </w:p>
    <w:p w14:paraId="3282F95F"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О.М. Островский, В.Ф. Палий,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xml:space="preserve">, А.П. </w:t>
      </w:r>
      <w:proofErr w:type="spellStart"/>
      <w:r>
        <w:rPr>
          <w:rFonts w:ascii="Verdana" w:hAnsi="Verdana"/>
          <w:color w:val="000000"/>
          <w:sz w:val="18"/>
          <w:szCs w:val="18"/>
        </w:rPr>
        <w:t>Рудановский</w:t>
      </w:r>
      <w:proofErr w:type="spellEnd"/>
      <w:r>
        <w:rPr>
          <w:rFonts w:ascii="Verdana" w:hAnsi="Verdana"/>
          <w:color w:val="000000"/>
          <w:sz w:val="18"/>
          <w:szCs w:val="18"/>
        </w:rPr>
        <w:t>, Я.В. Соколов, О.В.</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xml:space="preserve">, В.И. Ткач, А.Н. </w:t>
      </w:r>
      <w:proofErr w:type="spellStart"/>
      <w:r>
        <w:rPr>
          <w:rFonts w:ascii="Verdana" w:hAnsi="Verdana"/>
          <w:color w:val="000000"/>
          <w:sz w:val="18"/>
          <w:szCs w:val="18"/>
        </w:rPr>
        <w:t>Хорин</w:t>
      </w:r>
      <w:proofErr w:type="spellEnd"/>
      <w:r>
        <w:rPr>
          <w:rFonts w:ascii="Verdana" w:hAnsi="Verdana"/>
          <w:color w:val="000000"/>
          <w:sz w:val="18"/>
          <w:szCs w:val="18"/>
        </w:rPr>
        <w:t>,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xml:space="preserve">, JI.3.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и другие.</w:t>
      </w:r>
    </w:p>
    <w:p w14:paraId="65A5771E"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трудов особое внимание привлекают фундаментальные работы X. Андерсона, Й</w:t>
      </w:r>
      <w:r>
        <w:rPr>
          <w:rStyle w:val="WW8Num2z0"/>
          <w:rFonts w:ascii="Verdana" w:hAnsi="Verdana"/>
          <w:color w:val="000000"/>
          <w:sz w:val="18"/>
          <w:szCs w:val="18"/>
        </w:rPr>
        <w:t> </w:t>
      </w:r>
      <w:proofErr w:type="spellStart"/>
      <w:r>
        <w:rPr>
          <w:rStyle w:val="WW8Num3z0"/>
          <w:rFonts w:ascii="Verdana" w:hAnsi="Verdana"/>
          <w:color w:val="4682B4"/>
          <w:sz w:val="18"/>
          <w:szCs w:val="18"/>
        </w:rPr>
        <w:t>Бетге</w:t>
      </w:r>
      <w:proofErr w:type="spellEnd"/>
      <w:r>
        <w:rPr>
          <w:rFonts w:ascii="Verdana" w:hAnsi="Verdana"/>
          <w:color w:val="000000"/>
          <w:sz w:val="18"/>
          <w:szCs w:val="18"/>
        </w:rPr>
        <w:t>, М.Ф. Ван Бреда, Р.</w:t>
      </w:r>
      <w:r>
        <w:rPr>
          <w:rStyle w:val="WW8Num2z0"/>
          <w:rFonts w:ascii="Verdana" w:hAnsi="Verdana"/>
          <w:color w:val="000000"/>
          <w:sz w:val="18"/>
          <w:szCs w:val="18"/>
        </w:rPr>
        <w:t> </w:t>
      </w:r>
      <w:proofErr w:type="spellStart"/>
      <w:r>
        <w:rPr>
          <w:rStyle w:val="WW8Num3z0"/>
          <w:rFonts w:ascii="Verdana" w:hAnsi="Verdana"/>
          <w:color w:val="4682B4"/>
          <w:sz w:val="18"/>
          <w:szCs w:val="18"/>
        </w:rPr>
        <w:t>Дикси</w:t>
      </w:r>
      <w:proofErr w:type="spellEnd"/>
      <w:r>
        <w:rPr>
          <w:rFonts w:ascii="Verdana" w:hAnsi="Verdana"/>
          <w:color w:val="000000"/>
          <w:sz w:val="18"/>
          <w:szCs w:val="18"/>
        </w:rPr>
        <w:t xml:space="preserve">, С.А. </w:t>
      </w:r>
      <w:proofErr w:type="spellStart"/>
      <w:r>
        <w:rPr>
          <w:rFonts w:ascii="Verdana" w:hAnsi="Verdana"/>
          <w:color w:val="000000"/>
          <w:sz w:val="18"/>
          <w:szCs w:val="18"/>
        </w:rPr>
        <w:t>Дипиаза</w:t>
      </w:r>
      <w:proofErr w:type="spellEnd"/>
      <w:r>
        <w:rPr>
          <w:rFonts w:ascii="Verdana" w:hAnsi="Verdana"/>
          <w:color w:val="000000"/>
          <w:sz w:val="18"/>
          <w:szCs w:val="18"/>
        </w:rPr>
        <w:t xml:space="preserve">, Ж.Б. </w:t>
      </w:r>
      <w:proofErr w:type="spellStart"/>
      <w:r>
        <w:rPr>
          <w:rFonts w:ascii="Verdana" w:hAnsi="Verdana"/>
          <w:color w:val="000000"/>
          <w:sz w:val="18"/>
          <w:szCs w:val="18"/>
        </w:rPr>
        <w:t>Дюмарше</w:t>
      </w:r>
      <w:proofErr w:type="spellEnd"/>
      <w:r>
        <w:rPr>
          <w:rFonts w:ascii="Verdana" w:hAnsi="Verdana"/>
          <w:color w:val="000000"/>
          <w:sz w:val="18"/>
          <w:szCs w:val="18"/>
        </w:rPr>
        <w:t>, Д.</w:t>
      </w:r>
      <w:r>
        <w:rPr>
          <w:rStyle w:val="WW8Num2z0"/>
          <w:rFonts w:ascii="Verdana" w:hAnsi="Verdana"/>
          <w:color w:val="000000"/>
          <w:sz w:val="18"/>
          <w:szCs w:val="18"/>
        </w:rPr>
        <w:t> </w:t>
      </w:r>
      <w:proofErr w:type="spellStart"/>
      <w:r>
        <w:rPr>
          <w:rStyle w:val="WW8Num3z0"/>
          <w:rFonts w:ascii="Verdana" w:hAnsi="Verdana"/>
          <w:color w:val="4682B4"/>
          <w:sz w:val="18"/>
          <w:szCs w:val="18"/>
        </w:rPr>
        <w:t>Колдуэла</w:t>
      </w:r>
      <w:proofErr w:type="spellEnd"/>
      <w:r>
        <w:rPr>
          <w:rFonts w:ascii="Verdana" w:hAnsi="Verdana"/>
          <w:color w:val="000000"/>
          <w:sz w:val="18"/>
          <w:szCs w:val="18"/>
        </w:rPr>
        <w:t xml:space="preserve">, И. </w:t>
      </w:r>
      <w:proofErr w:type="spellStart"/>
      <w:r>
        <w:rPr>
          <w:rFonts w:ascii="Verdana" w:hAnsi="Verdana"/>
          <w:color w:val="000000"/>
          <w:sz w:val="18"/>
          <w:szCs w:val="18"/>
        </w:rPr>
        <w:t>Крайбига</w:t>
      </w:r>
      <w:proofErr w:type="spellEnd"/>
      <w:r>
        <w:rPr>
          <w:rFonts w:ascii="Verdana" w:hAnsi="Verdana"/>
          <w:color w:val="000000"/>
          <w:sz w:val="18"/>
          <w:szCs w:val="18"/>
        </w:rPr>
        <w:t xml:space="preserve">, B.JL </w:t>
      </w:r>
      <w:proofErr w:type="spellStart"/>
      <w:r>
        <w:rPr>
          <w:rFonts w:ascii="Verdana" w:hAnsi="Verdana"/>
          <w:color w:val="000000"/>
          <w:sz w:val="18"/>
          <w:szCs w:val="18"/>
        </w:rPr>
        <w:t>Кутра</w:t>
      </w:r>
      <w:proofErr w:type="spellEnd"/>
      <w:r>
        <w:rPr>
          <w:rFonts w:ascii="Verdana" w:hAnsi="Verdana"/>
          <w:color w:val="000000"/>
          <w:sz w:val="18"/>
          <w:szCs w:val="18"/>
        </w:rPr>
        <w:t>, Т.</w:t>
      </w:r>
      <w:r>
        <w:rPr>
          <w:rStyle w:val="WW8Num2z0"/>
          <w:rFonts w:ascii="Verdana" w:hAnsi="Verdana"/>
          <w:color w:val="000000"/>
          <w:sz w:val="18"/>
          <w:szCs w:val="18"/>
        </w:rPr>
        <w:t> </w:t>
      </w:r>
      <w:proofErr w:type="spellStart"/>
      <w:r>
        <w:rPr>
          <w:rStyle w:val="WW8Num3z0"/>
          <w:rFonts w:ascii="Verdana" w:hAnsi="Verdana"/>
          <w:color w:val="4682B4"/>
          <w:sz w:val="18"/>
          <w:szCs w:val="18"/>
        </w:rPr>
        <w:t>Лимперга</w:t>
      </w:r>
      <w:proofErr w:type="spellEnd"/>
      <w:r>
        <w:rPr>
          <w:rFonts w:ascii="Verdana" w:hAnsi="Verdana"/>
          <w:color w:val="000000"/>
          <w:sz w:val="18"/>
          <w:szCs w:val="18"/>
        </w:rPr>
        <w:t xml:space="preserve">, Ф. </w:t>
      </w:r>
      <w:proofErr w:type="spellStart"/>
      <w:r>
        <w:rPr>
          <w:rFonts w:ascii="Verdana" w:hAnsi="Verdana"/>
          <w:color w:val="000000"/>
          <w:sz w:val="18"/>
          <w:szCs w:val="18"/>
        </w:rPr>
        <w:t>Ляйтнера</w:t>
      </w:r>
      <w:proofErr w:type="spellEnd"/>
      <w:r>
        <w:rPr>
          <w:rFonts w:ascii="Verdana" w:hAnsi="Verdana"/>
          <w:color w:val="000000"/>
          <w:sz w:val="18"/>
          <w:szCs w:val="18"/>
        </w:rPr>
        <w:t xml:space="preserve">, М.Р. </w:t>
      </w:r>
      <w:proofErr w:type="spellStart"/>
      <w:r>
        <w:rPr>
          <w:rFonts w:ascii="Verdana" w:hAnsi="Verdana"/>
          <w:color w:val="000000"/>
          <w:sz w:val="18"/>
          <w:szCs w:val="18"/>
        </w:rPr>
        <w:t>Мэтьюса</w:t>
      </w:r>
      <w:proofErr w:type="spellEnd"/>
      <w:r>
        <w:rPr>
          <w:rFonts w:ascii="Verdana" w:hAnsi="Verdana"/>
          <w:color w:val="000000"/>
          <w:sz w:val="18"/>
          <w:szCs w:val="18"/>
        </w:rPr>
        <w:t>, Б.</w:t>
      </w:r>
      <w:r>
        <w:rPr>
          <w:rStyle w:val="WW8Num2z0"/>
          <w:rFonts w:ascii="Verdana" w:hAnsi="Verdana"/>
          <w:color w:val="000000"/>
          <w:sz w:val="18"/>
          <w:szCs w:val="18"/>
        </w:rPr>
        <w:t> </w:t>
      </w:r>
      <w:proofErr w:type="spellStart"/>
      <w:r>
        <w:rPr>
          <w:rStyle w:val="WW8Num3z0"/>
          <w:rFonts w:ascii="Verdana" w:hAnsi="Verdana"/>
          <w:color w:val="4682B4"/>
          <w:sz w:val="18"/>
          <w:szCs w:val="18"/>
        </w:rPr>
        <w:t>Нидлза</w:t>
      </w:r>
      <w:proofErr w:type="spellEnd"/>
      <w:r>
        <w:rPr>
          <w:rFonts w:ascii="Verdana" w:hAnsi="Verdana"/>
          <w:color w:val="000000"/>
          <w:sz w:val="18"/>
          <w:szCs w:val="18"/>
        </w:rPr>
        <w:t xml:space="preserve">, Ф. </w:t>
      </w:r>
      <w:proofErr w:type="spellStart"/>
      <w:r>
        <w:rPr>
          <w:rFonts w:ascii="Verdana" w:hAnsi="Verdana"/>
          <w:color w:val="000000"/>
          <w:sz w:val="18"/>
          <w:szCs w:val="18"/>
        </w:rPr>
        <w:t>Обербринкманна</w:t>
      </w:r>
      <w:proofErr w:type="spellEnd"/>
      <w:r>
        <w:rPr>
          <w:rFonts w:ascii="Verdana" w:hAnsi="Verdana"/>
          <w:color w:val="000000"/>
          <w:sz w:val="18"/>
          <w:szCs w:val="18"/>
        </w:rPr>
        <w:t>, В. Патона, JI.</w:t>
      </w:r>
      <w:r>
        <w:rPr>
          <w:rStyle w:val="WW8Num2z0"/>
          <w:rFonts w:ascii="Verdana" w:hAnsi="Verdana"/>
          <w:color w:val="000000"/>
          <w:sz w:val="18"/>
          <w:szCs w:val="18"/>
        </w:rPr>
        <w:t> </w:t>
      </w:r>
      <w:proofErr w:type="spellStart"/>
      <w:r>
        <w:rPr>
          <w:rStyle w:val="WW8Num3z0"/>
          <w:rFonts w:ascii="Verdana" w:hAnsi="Verdana"/>
          <w:color w:val="4682B4"/>
          <w:sz w:val="18"/>
          <w:szCs w:val="18"/>
        </w:rPr>
        <w:t>Пачоли</w:t>
      </w:r>
      <w:proofErr w:type="spellEnd"/>
      <w:r>
        <w:rPr>
          <w:rFonts w:ascii="Verdana" w:hAnsi="Verdana"/>
          <w:color w:val="000000"/>
          <w:sz w:val="18"/>
          <w:szCs w:val="18"/>
        </w:rPr>
        <w:t xml:space="preserve">, М.Х.Б. </w:t>
      </w:r>
      <w:proofErr w:type="spellStart"/>
      <w:r>
        <w:rPr>
          <w:rFonts w:ascii="Verdana" w:hAnsi="Verdana"/>
          <w:color w:val="000000"/>
          <w:sz w:val="18"/>
          <w:szCs w:val="18"/>
        </w:rPr>
        <w:t>Перера</w:t>
      </w:r>
      <w:proofErr w:type="spellEnd"/>
      <w:r>
        <w:rPr>
          <w:rFonts w:ascii="Verdana" w:hAnsi="Verdana"/>
          <w:color w:val="000000"/>
          <w:sz w:val="18"/>
          <w:szCs w:val="18"/>
        </w:rPr>
        <w:t xml:space="preserve">, Г. Симона, Г. </w:t>
      </w:r>
      <w:proofErr w:type="spellStart"/>
      <w:r>
        <w:rPr>
          <w:rFonts w:ascii="Verdana" w:hAnsi="Verdana"/>
          <w:color w:val="000000"/>
          <w:sz w:val="18"/>
          <w:szCs w:val="18"/>
        </w:rPr>
        <w:t>Свинея</w:t>
      </w:r>
      <w:proofErr w:type="spellEnd"/>
      <w:r>
        <w:rPr>
          <w:rFonts w:ascii="Verdana" w:hAnsi="Verdana"/>
          <w:color w:val="000000"/>
          <w:sz w:val="18"/>
          <w:szCs w:val="18"/>
        </w:rPr>
        <w:t>, И. Фишера, Дж. Р.</w:t>
      </w:r>
      <w:r>
        <w:rPr>
          <w:rStyle w:val="WW8Num2z0"/>
          <w:rFonts w:ascii="Verdana" w:hAnsi="Verdana"/>
          <w:color w:val="000000"/>
          <w:sz w:val="18"/>
          <w:szCs w:val="18"/>
        </w:rPr>
        <w:t> </w:t>
      </w:r>
      <w:proofErr w:type="spellStart"/>
      <w:r>
        <w:rPr>
          <w:rStyle w:val="WW8Num3z0"/>
          <w:rFonts w:ascii="Verdana" w:hAnsi="Verdana"/>
          <w:color w:val="4682B4"/>
          <w:sz w:val="18"/>
          <w:szCs w:val="18"/>
        </w:rPr>
        <w:t>Хикса</w:t>
      </w:r>
      <w:proofErr w:type="spellEnd"/>
      <w:r>
        <w:rPr>
          <w:rFonts w:ascii="Verdana" w:hAnsi="Verdana"/>
          <w:color w:val="000000"/>
          <w:sz w:val="18"/>
          <w:szCs w:val="18"/>
        </w:rPr>
        <w:t xml:space="preserve">, Э.С. </w:t>
      </w:r>
      <w:proofErr w:type="spellStart"/>
      <w:r>
        <w:rPr>
          <w:rFonts w:ascii="Verdana" w:hAnsi="Verdana"/>
          <w:color w:val="000000"/>
          <w:sz w:val="18"/>
          <w:szCs w:val="18"/>
        </w:rPr>
        <w:t>Хендриксена</w:t>
      </w:r>
      <w:proofErr w:type="spellEnd"/>
      <w:r>
        <w:rPr>
          <w:rFonts w:ascii="Verdana" w:hAnsi="Verdana"/>
          <w:color w:val="000000"/>
          <w:sz w:val="18"/>
          <w:szCs w:val="18"/>
        </w:rPr>
        <w:t xml:space="preserve">, Э. </w:t>
      </w:r>
      <w:proofErr w:type="spellStart"/>
      <w:r>
        <w:rPr>
          <w:rFonts w:ascii="Verdana" w:hAnsi="Verdana"/>
          <w:color w:val="000000"/>
          <w:sz w:val="18"/>
          <w:szCs w:val="18"/>
        </w:rPr>
        <w:t>Шмаленбаха</w:t>
      </w:r>
      <w:proofErr w:type="spellEnd"/>
      <w:r>
        <w:rPr>
          <w:rFonts w:ascii="Verdana" w:hAnsi="Verdana"/>
          <w:color w:val="000000"/>
          <w:sz w:val="18"/>
          <w:szCs w:val="18"/>
        </w:rPr>
        <w:t>, Ф. Шмидта, И.Ф.</w:t>
      </w:r>
      <w:r>
        <w:rPr>
          <w:rStyle w:val="WW8Num2z0"/>
          <w:rFonts w:ascii="Verdana" w:hAnsi="Verdana"/>
          <w:color w:val="000000"/>
          <w:sz w:val="18"/>
          <w:szCs w:val="18"/>
        </w:rPr>
        <w:t> </w:t>
      </w:r>
      <w:r>
        <w:rPr>
          <w:rStyle w:val="WW8Num3z0"/>
          <w:rFonts w:ascii="Verdana" w:hAnsi="Verdana"/>
          <w:color w:val="4682B4"/>
          <w:sz w:val="18"/>
          <w:szCs w:val="18"/>
        </w:rPr>
        <w:t>Шера</w:t>
      </w:r>
      <w:r>
        <w:rPr>
          <w:rFonts w:ascii="Verdana" w:hAnsi="Verdana"/>
          <w:color w:val="000000"/>
          <w:sz w:val="18"/>
          <w:szCs w:val="18"/>
        </w:rPr>
        <w:t xml:space="preserve">, Р.Д. </w:t>
      </w:r>
      <w:proofErr w:type="spellStart"/>
      <w:r>
        <w:rPr>
          <w:rFonts w:ascii="Verdana" w:hAnsi="Verdana"/>
          <w:color w:val="000000"/>
          <w:sz w:val="18"/>
          <w:szCs w:val="18"/>
        </w:rPr>
        <w:t>Экклза</w:t>
      </w:r>
      <w:proofErr w:type="spellEnd"/>
      <w:r>
        <w:rPr>
          <w:rFonts w:ascii="Verdana" w:hAnsi="Verdana"/>
          <w:color w:val="000000"/>
          <w:sz w:val="18"/>
          <w:szCs w:val="18"/>
        </w:rPr>
        <w:t xml:space="preserve"> и других.</w:t>
      </w:r>
    </w:p>
    <w:p w14:paraId="17D7B04A"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понятие «</w:t>
      </w:r>
      <w:r>
        <w:rPr>
          <w:rStyle w:val="WW8Num3z0"/>
          <w:rFonts w:ascii="Verdana" w:hAnsi="Verdana"/>
          <w:color w:val="4682B4"/>
          <w:sz w:val="18"/>
          <w:szCs w:val="18"/>
        </w:rPr>
        <w:t>справедливая стоимость</w:t>
      </w:r>
      <w:r>
        <w:rPr>
          <w:rFonts w:ascii="Verdana" w:hAnsi="Verdana"/>
          <w:color w:val="000000"/>
          <w:sz w:val="18"/>
          <w:szCs w:val="18"/>
        </w:rPr>
        <w:t>» (достоверная, реальная) не стало пока равноправным в ряду альтернативных оценок в отечественной теории бухгалтерского учета, несмотря на то что данная проблема тесно связана с фундаментальной целью</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w:t>
      </w:r>
      <w:proofErr w:type="spellStart"/>
      <w:r>
        <w:rPr>
          <w:rFonts w:ascii="Verdana" w:hAnsi="Verdana"/>
          <w:color w:val="000000"/>
          <w:sz w:val="18"/>
          <w:szCs w:val="18"/>
        </w:rPr>
        <w:t>опереходом</w:t>
      </w:r>
      <w:proofErr w:type="spellEnd"/>
      <w:r>
        <w:rPr>
          <w:rFonts w:ascii="Verdana" w:hAnsi="Verdana"/>
          <w:color w:val="000000"/>
          <w:sz w:val="18"/>
          <w:szCs w:val="18"/>
        </w:rPr>
        <w:t xml:space="preserve"> на международные стандарты финансовой отчетности.</w:t>
      </w:r>
    </w:p>
    <w:p w14:paraId="4892BA0F"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состоит в разработке теоретических положений, концептуальных подходов и практических рекомендаций, направленных на повышение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бухгалтерской отчетности торговых организаций за счет использования методов и принципов учета активов и обязательств по справедливой стоимости.</w:t>
      </w:r>
    </w:p>
    <w:p w14:paraId="3FF8AD9D"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 задач:</w:t>
      </w:r>
    </w:p>
    <w:p w14:paraId="4229238C"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основы концепции признания справедливой стоимости в бухгалтерском учете и анализе активов и обязательств торговых организаций;</w:t>
      </w:r>
    </w:p>
    <w:p w14:paraId="3F457E96"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влияние концепции справедливой стоимости на формирование достоверной и полезной информации в бухгалтерской отчетности торговых организаций;</w:t>
      </w:r>
    </w:p>
    <w:p w14:paraId="68161A54"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методы и модели определения справедливой стоимости активов и обязательств торговых организаций, обеспечивающие достаточно высокий уровень прогнозируемости изменений рыночных отношений;</w:t>
      </w:r>
    </w:p>
    <w:p w14:paraId="32FD008D"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ограничения использования оценки по справедливой стоимости в российских законодательных, нормативных актах и сложившихся рыночных условиях;</w:t>
      </w:r>
    </w:p>
    <w:p w14:paraId="2F0AFA9D"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эмпирический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анализа активов и обязательств по справедливой стоимости в определении профессионального суждения бухгалтера при раскрытии информации о справедливой стоимости активов и обязательств торговых организаций;</w:t>
      </w:r>
    </w:p>
    <w:p w14:paraId="533D2742"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влияние изменения условий и событий в справедливой стоимости на интерпретацию аналитических показателей, капитала,</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w:t>
      </w:r>
    </w:p>
    <w:p w14:paraId="6C180117"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торговых организаций на примере организаций Самарской области.</w:t>
      </w:r>
    </w:p>
    <w:p w14:paraId="6FEEC1B2"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исследования - совокупность теоретических и концептуальных подходов отражения экономических отношений субъектов рынка, связанных с учетом и анализом активов и обязательств торговых организаций по справедливой стоимости.</w:t>
      </w:r>
    </w:p>
    <w:p w14:paraId="3589AAB2"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послужила концепция Международных стандартов финансовой отчетности использования справедливой стоимости в системе бухгалтерского учета активов и обязательств, труды отечественных и зарубежных ученых и специалистов, посвященные проблемам</w:t>
      </w:r>
      <w:r>
        <w:rPr>
          <w:rStyle w:val="WW8Num2z0"/>
          <w:rFonts w:ascii="Verdana" w:hAnsi="Verdana"/>
          <w:color w:val="000000"/>
          <w:sz w:val="18"/>
          <w:szCs w:val="18"/>
        </w:rPr>
        <w:t> </w:t>
      </w:r>
      <w:proofErr w:type="spellStart"/>
      <w:r>
        <w:rPr>
          <w:rStyle w:val="WW8Num3z0"/>
          <w:rFonts w:ascii="Verdana" w:hAnsi="Verdana"/>
          <w:color w:val="4682B4"/>
          <w:sz w:val="18"/>
          <w:szCs w:val="18"/>
        </w:rPr>
        <w:t>балансоведения</w:t>
      </w:r>
      <w:proofErr w:type="spellEnd"/>
      <w:r>
        <w:rPr>
          <w:rFonts w:ascii="Verdana" w:hAnsi="Verdana"/>
          <w:color w:val="000000"/>
          <w:sz w:val="18"/>
          <w:szCs w:val="18"/>
        </w:rPr>
        <w:t>, оценки активов, имущества и обязательств, законодательные и нормативно - правовые акты Российской Федерации, регулирующие вопросы бухгалтерского учета, отчетности, оценки активов и обязательств. При выполнении поставленных задач применялись такие методы исследования как сравнительный анализ, системный подход, приемы логической связи различных элементов и объектов исследования, дедукция, прогнозирование и экономическое моделирование.</w:t>
      </w:r>
    </w:p>
    <w:p w14:paraId="7D665131"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системном исследовании и теоретическом обосновании применения концепции справедливой стоимости для учета, анализа активов и обязательств торговых организаций с целью повышения достоверности, прозрачности и информационной ценности бухгалтерской отчетности.</w:t>
      </w:r>
    </w:p>
    <w:p w14:paraId="5945BF88"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w:t>
      </w:r>
    </w:p>
    <w:p w14:paraId="63D1B2A0"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модели ценообразования - «</w:t>
      </w:r>
      <w:r>
        <w:rPr>
          <w:rStyle w:val="WW8Num3z0"/>
          <w:rFonts w:ascii="Verdana" w:hAnsi="Verdana"/>
          <w:color w:val="4682B4"/>
          <w:sz w:val="18"/>
          <w:szCs w:val="18"/>
        </w:rPr>
        <w:t>риск, доход и расход</w:t>
      </w:r>
      <w:r>
        <w:rPr>
          <w:rFonts w:ascii="Verdana" w:hAnsi="Verdana"/>
          <w:color w:val="000000"/>
          <w:sz w:val="18"/>
          <w:szCs w:val="18"/>
        </w:rPr>
        <w:t>» раскрыты концептуальные подходы признания активов и обязательств по справедливой стоимости в бухгалтерской отчетности, обеспечивающие достаточно высокий уровень прогнозируемости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пользователей об изменении финансового состояния организаций;</w:t>
      </w:r>
    </w:p>
    <w:p w14:paraId="7EBE8561"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справедливой стоимости учета активов и обязательств, позволяющее формировать достоверную и прозрачную информацию в бухгалтерской отчетности торговых организаций;</w:t>
      </w:r>
    </w:p>
    <w:p w14:paraId="6E0FD19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объективные и субъективные факторы (отсутствие социального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достоверную информацию, отсутствие данных, необходимых для определения</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стоимостей активов организации, концентрация большей части капитала в</w:t>
      </w:r>
      <w:r>
        <w:rPr>
          <w:rStyle w:val="WW8Num2z0"/>
          <w:rFonts w:ascii="Verdana" w:hAnsi="Verdana"/>
          <w:color w:val="000000"/>
          <w:sz w:val="18"/>
          <w:szCs w:val="18"/>
        </w:rPr>
        <w:t> </w:t>
      </w:r>
      <w:r>
        <w:rPr>
          <w:rStyle w:val="WW8Num3z0"/>
          <w:rFonts w:ascii="Verdana" w:hAnsi="Verdana"/>
          <w:color w:val="4682B4"/>
          <w:sz w:val="18"/>
          <w:szCs w:val="18"/>
        </w:rPr>
        <w:t>монополиях</w:t>
      </w:r>
      <w:r>
        <w:rPr>
          <w:rFonts w:ascii="Verdana" w:hAnsi="Verdana"/>
          <w:color w:val="000000"/>
          <w:sz w:val="18"/>
          <w:szCs w:val="18"/>
        </w:rPr>
        <w:t>, неразвитость фондового рынка в России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препятствующие широкому использованию концепции справедливой стоимости для активов и обязательств торговых организаций в российских условиях;</w:t>
      </w:r>
    </w:p>
    <w:p w14:paraId="6FE8C20E"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эмпирический инструментарий, основанный на отражении в бухгалтерской отчетности активов и обязательств по справедливой стоимости, позволяющий раскрыть влияние изменения условий и событий на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финансовые результаты торговых организаций;</w:t>
      </w:r>
    </w:p>
    <w:p w14:paraId="4F698D71"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использованию концепции справедливой стоимости для ослабления влияния</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на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обеспечивающие сопоставимость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во времени;</w:t>
      </w:r>
    </w:p>
    <w:p w14:paraId="1F6419B8"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роль профессионального суждения бухгалтера в части признания активов и обязательств по справедливой стоимости, учитывающего влияние рыночных отношений на достоверность показателей бухгалтерской отчетности;</w:t>
      </w:r>
    </w:p>
    <w:p w14:paraId="5E3B705F"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и интерпретации активов и обязательств по справедливой стоимости, позволяющая прогнозировать финансовое состояние и принимать эффективные инвестиционные решения в сфере торговли.</w:t>
      </w:r>
    </w:p>
    <w:p w14:paraId="2952E61F"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диссертационного исследования. Теоретическое значение исследовательской работы заключается в определении и характеристике основных критериев учета активов и обязательств торговых организаций по справедливой стоимости в условиях современного российского законодательства и МСФО, обосновании необходимости повышения роли оценочного фактора для повышения достоверности и прозрачности бухгалтерского </w:t>
      </w:r>
      <w:r>
        <w:rPr>
          <w:rFonts w:ascii="Verdana" w:hAnsi="Verdana"/>
          <w:color w:val="000000"/>
          <w:sz w:val="18"/>
          <w:szCs w:val="18"/>
        </w:rPr>
        <w:lastRenderedPageBreak/>
        <w:t>учета.</w:t>
      </w:r>
    </w:p>
    <w:p w14:paraId="6C530588"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возможности более широкого использования справедливой стоимости для учета активов и обязательств торговых организаций с целью повышения информационной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бухгалтерской отчетности в интересах различных групп пользователей.</w:t>
      </w:r>
    </w:p>
    <w:p w14:paraId="48081D2E"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положения и практические результаты диссертационного исследования рассмотрены и одобрены на Всероссийской научно-практической конференции «</w:t>
      </w:r>
      <w:r>
        <w:rPr>
          <w:rStyle w:val="WW8Num3z0"/>
          <w:rFonts w:ascii="Verdana" w:hAnsi="Verdana"/>
          <w:color w:val="4682B4"/>
          <w:sz w:val="18"/>
          <w:szCs w:val="18"/>
        </w:rPr>
        <w:t>Проблема перехода отечественных предприятий на международные стандарты</w:t>
      </w:r>
      <w:r>
        <w:rPr>
          <w:rFonts w:ascii="Verdana" w:hAnsi="Verdana"/>
          <w:color w:val="000000"/>
          <w:sz w:val="18"/>
          <w:szCs w:val="18"/>
        </w:rPr>
        <w:t>» (Тольяттинская государственная академия</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xml:space="preserve">, Тольятти, 2003 г.) и Международной научной конференции «Актуальные проблемы социально-экономического развития: теоретические </w:t>
      </w:r>
      <w:proofErr w:type="spellStart"/>
      <w:r>
        <w:rPr>
          <w:rFonts w:ascii="Verdana" w:hAnsi="Verdana"/>
          <w:color w:val="000000"/>
          <w:sz w:val="18"/>
          <w:szCs w:val="18"/>
        </w:rPr>
        <w:t>и</w:t>
      </w:r>
      <w:r>
        <w:rPr>
          <w:rStyle w:val="WW8Num3z0"/>
          <w:rFonts w:ascii="Verdana" w:hAnsi="Verdana"/>
          <w:color w:val="4682B4"/>
          <w:sz w:val="18"/>
          <w:szCs w:val="18"/>
        </w:rPr>
        <w:t>отраслевые</w:t>
      </w:r>
      <w:proofErr w:type="spellEnd"/>
      <w:r>
        <w:rPr>
          <w:rStyle w:val="WW8Num2z0"/>
          <w:rFonts w:ascii="Verdana" w:hAnsi="Verdana"/>
          <w:color w:val="000000"/>
          <w:sz w:val="18"/>
          <w:szCs w:val="18"/>
        </w:rPr>
        <w:t> </w:t>
      </w:r>
      <w:r>
        <w:rPr>
          <w:rFonts w:ascii="Verdana" w:hAnsi="Verdana"/>
          <w:color w:val="000000"/>
          <w:sz w:val="18"/>
          <w:szCs w:val="18"/>
        </w:rPr>
        <w:t>аспекты» (Волжский университет им. В.Н. Татищева (институт), Тольятти, 2004 г.).</w:t>
      </w:r>
    </w:p>
    <w:p w14:paraId="7A544167"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используются в учебном процессе на экономическом факультете Тольяттинского государственного университета при преподавании учетно-аналитических учебных курсов.</w:t>
      </w:r>
    </w:p>
    <w:p w14:paraId="0D5E0881"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положения внедрены и практически используются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ПТП «</w:t>
      </w:r>
      <w:proofErr w:type="spellStart"/>
      <w:r>
        <w:rPr>
          <w:rStyle w:val="WW8Num3z0"/>
          <w:rFonts w:ascii="Verdana" w:hAnsi="Verdana"/>
          <w:color w:val="4682B4"/>
          <w:sz w:val="18"/>
          <w:szCs w:val="18"/>
        </w:rPr>
        <w:t>Промшвейтовары</w:t>
      </w:r>
      <w:proofErr w:type="spellEnd"/>
      <w:r>
        <w:rPr>
          <w:rFonts w:ascii="Verdana" w:hAnsi="Verdana"/>
          <w:color w:val="000000"/>
          <w:sz w:val="18"/>
          <w:szCs w:val="18"/>
        </w:rPr>
        <w:t>» и в ООО</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«БИКО» г. Тольятти.</w:t>
      </w:r>
    </w:p>
    <w:p w14:paraId="6B78E88B"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диссертационного исследования опубликованы в 7 печатных работах общим объемом 2,71 </w:t>
      </w:r>
      <w:proofErr w:type="spellStart"/>
      <w:r>
        <w:rPr>
          <w:rFonts w:ascii="Verdana" w:hAnsi="Verdana"/>
          <w:color w:val="000000"/>
          <w:sz w:val="18"/>
          <w:szCs w:val="18"/>
        </w:rPr>
        <w:t>п.л</w:t>
      </w:r>
      <w:proofErr w:type="spellEnd"/>
      <w:r>
        <w:rPr>
          <w:rFonts w:ascii="Verdana" w:hAnsi="Verdana"/>
          <w:color w:val="000000"/>
          <w:sz w:val="18"/>
          <w:szCs w:val="18"/>
        </w:rPr>
        <w:t>.</w:t>
      </w:r>
    </w:p>
    <w:p w14:paraId="187E18BB"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Цель и задачи исследования определили структуру диссертационной работы. Диссертация общим объемом 211 страниц состоит из введения, трех глав, заключения, библиографического списка из 137 наименований и содержит 2 рисунка, 2 схемы, 27 таблиц и 6 приложений.</w:t>
      </w:r>
    </w:p>
    <w:p w14:paraId="388777B4" w14:textId="77777777" w:rsidR="007E3FD1" w:rsidRDefault="007E3FD1" w:rsidP="007E3F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Кияткин</w:t>
      </w:r>
      <w:proofErr w:type="spellEnd"/>
      <w:r>
        <w:rPr>
          <w:rStyle w:val="WW8Num1z0"/>
          <w:rFonts w:ascii="Verdana" w:hAnsi="Verdana"/>
          <w:b w:val="0"/>
          <w:bCs w:val="0"/>
          <w:color w:val="535353"/>
          <w:sz w:val="15"/>
          <w:szCs w:val="15"/>
        </w:rPr>
        <w:t>, Александр Сергеевич</w:t>
      </w:r>
    </w:p>
    <w:p w14:paraId="40080FF4"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выгод</w:t>
      </w:r>
      <w:r>
        <w:rPr>
          <w:rFonts w:ascii="Verdana" w:hAnsi="Verdana"/>
          <w:color w:val="000000"/>
          <w:sz w:val="18"/>
          <w:szCs w:val="18"/>
        </w:rPr>
        <w:t>; остаточная стоимость, реальная к получению</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реальная оценка запасов; по функционирующей роли (натурально-вещественному составу).</w:t>
      </w:r>
    </w:p>
    <w:p w14:paraId="1058DC22"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Формат раскрытия информации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приведен в приложении 2.</w:t>
      </w:r>
    </w:p>
    <w:p w14:paraId="3C01CBAF"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предлагаемым форматом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бухгалтерского баланса ресурсы организации должны быть представлены по двум параметрам:</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представления источников финансирования и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-неограниченные во времени, определенные по времени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источники и краткосрочные источники с учетом приоритетов погашения; формам</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компании - денежной, товарной, имущественной, трудовых услуг.</w:t>
      </w:r>
    </w:p>
    <w:p w14:paraId="2BEFCF6B"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Формат раскрытия информации о</w:t>
      </w:r>
      <w:r>
        <w:rPr>
          <w:rStyle w:val="WW8Num2z0"/>
          <w:rFonts w:ascii="Verdana" w:hAnsi="Verdana"/>
          <w:color w:val="000000"/>
          <w:sz w:val="18"/>
          <w:szCs w:val="18"/>
        </w:rPr>
        <w:t> </w:t>
      </w:r>
      <w:r>
        <w:rPr>
          <w:rStyle w:val="WW8Num3z0"/>
          <w:rFonts w:ascii="Verdana" w:hAnsi="Verdana"/>
          <w:color w:val="4682B4"/>
          <w:sz w:val="18"/>
          <w:szCs w:val="18"/>
        </w:rPr>
        <w:t>пассивах</w:t>
      </w:r>
      <w:r>
        <w:rPr>
          <w:rStyle w:val="WW8Num2z0"/>
          <w:rFonts w:ascii="Verdana" w:hAnsi="Verdana"/>
          <w:color w:val="000000"/>
          <w:sz w:val="18"/>
          <w:szCs w:val="18"/>
        </w:rPr>
        <w:t> </w:t>
      </w:r>
      <w:r>
        <w:rPr>
          <w:rFonts w:ascii="Verdana" w:hAnsi="Verdana"/>
          <w:color w:val="000000"/>
          <w:sz w:val="18"/>
          <w:szCs w:val="18"/>
        </w:rPr>
        <w:t>баланса с учетом справедливой стоимости представлен в табл. 2.2.</w:t>
      </w:r>
    </w:p>
    <w:p w14:paraId="29F5035B"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информация, формируемая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состоит в характеристике масштабов</w:t>
      </w:r>
      <w:r>
        <w:rPr>
          <w:rStyle w:val="WW8Num2z0"/>
          <w:rFonts w:ascii="Verdana" w:hAnsi="Verdana"/>
          <w:color w:val="000000"/>
          <w:sz w:val="18"/>
          <w:szCs w:val="18"/>
        </w:rPr>
        <w:t> </w:t>
      </w:r>
      <w:proofErr w:type="spellStart"/>
      <w:r>
        <w:rPr>
          <w:rStyle w:val="WW8Num3z0"/>
          <w:rFonts w:ascii="Verdana" w:hAnsi="Verdana"/>
          <w:color w:val="4682B4"/>
          <w:sz w:val="18"/>
          <w:szCs w:val="18"/>
        </w:rPr>
        <w:t>доходообразующих</w:t>
      </w:r>
      <w:proofErr w:type="spellEnd"/>
      <w:r>
        <w:rPr>
          <w:rStyle w:val="WW8Num2z0"/>
          <w:rFonts w:ascii="Verdana" w:hAnsi="Verdana"/>
          <w:color w:val="000000"/>
          <w:sz w:val="18"/>
          <w:szCs w:val="18"/>
        </w:rPr>
        <w:t> </w:t>
      </w:r>
      <w:r>
        <w:rPr>
          <w:rFonts w:ascii="Verdana" w:hAnsi="Verdana"/>
          <w:color w:val="000000"/>
          <w:sz w:val="18"/>
          <w:szCs w:val="18"/>
        </w:rPr>
        <w:t>поступлений и расходов, обусловленных используемым ресурсом организации.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призваны показать эффективность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организации во всех существенных аспектах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организации. Такой подход касается следующих моментов деятельности компании: проводимой</w:t>
      </w:r>
      <w:r>
        <w:rPr>
          <w:rStyle w:val="WW8Num2z0"/>
          <w:rFonts w:ascii="Verdana" w:hAnsi="Verdana"/>
          <w:color w:val="000000"/>
          <w:sz w:val="18"/>
          <w:szCs w:val="18"/>
        </w:rPr>
        <w:t> </w:t>
      </w:r>
      <w:proofErr w:type="spellStart"/>
      <w:r>
        <w:rPr>
          <w:rStyle w:val="WW8Num3z0"/>
          <w:rFonts w:ascii="Verdana" w:hAnsi="Verdana"/>
          <w:color w:val="4682B4"/>
          <w:sz w:val="18"/>
          <w:szCs w:val="18"/>
        </w:rPr>
        <w:t>кредитной</w:t>
      </w:r>
      <w:r>
        <w:rPr>
          <w:rFonts w:ascii="Verdana" w:hAnsi="Verdana"/>
          <w:color w:val="000000"/>
          <w:sz w:val="18"/>
          <w:szCs w:val="18"/>
        </w:rPr>
        <w:t>политики</w:t>
      </w:r>
      <w:proofErr w:type="spellEnd"/>
      <w:r>
        <w:rPr>
          <w:rFonts w:ascii="Verdana" w:hAnsi="Verdana"/>
          <w:color w:val="000000"/>
          <w:sz w:val="18"/>
          <w:szCs w:val="18"/>
        </w:rPr>
        <w:t xml:space="preserve"> на товарном рынке; качества доходов с точки зрения устойчивости их поступления от видов деятельности; эффективности использования основных факторов производства - труда, средств и предметов труда,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увязка показателей прибыли 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денежных средств организации (ликвидности).</w:t>
      </w:r>
    </w:p>
    <w:p w14:paraId="378E787A"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FB09F8F"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современных актов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трудов ученых-экономистов в диссертационной работе исследованы актуальные теоретические и практические вопросы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отчетности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справедливой стоимости.</w:t>
      </w:r>
    </w:p>
    <w:p w14:paraId="65E6167A"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сделать следующие выводы и предложения.</w:t>
      </w:r>
    </w:p>
    <w:p w14:paraId="46F924F4"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модели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риск, доход и расход</w:t>
      </w:r>
      <w:r>
        <w:rPr>
          <w:rFonts w:ascii="Verdana" w:hAnsi="Verdana"/>
          <w:color w:val="000000"/>
          <w:sz w:val="18"/>
          <w:szCs w:val="18"/>
        </w:rPr>
        <w:t xml:space="preserve">» раскрыты концептуальные </w:t>
      </w:r>
      <w:r>
        <w:rPr>
          <w:rFonts w:ascii="Verdana" w:hAnsi="Verdana"/>
          <w:color w:val="000000"/>
          <w:sz w:val="18"/>
          <w:szCs w:val="18"/>
        </w:rPr>
        <w:lastRenderedPageBreak/>
        <w:t>подходы признания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справедливой стоимости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обеспечивающие достаточно высокий уровень прогнозируемое™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пользователей об изменении финансового состояния организаций.</w:t>
      </w:r>
    </w:p>
    <w:p w14:paraId="5F0B8E4A"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дано официальное определение «</w:t>
      </w:r>
      <w:r>
        <w:rPr>
          <w:rStyle w:val="WW8Num3z0"/>
          <w:rFonts w:ascii="Verdana" w:hAnsi="Verdana"/>
          <w:color w:val="4682B4"/>
          <w:sz w:val="18"/>
          <w:szCs w:val="18"/>
        </w:rPr>
        <w:t>справедливой стоимости</w:t>
      </w:r>
      <w:r>
        <w:rPr>
          <w:rFonts w:ascii="Verdana" w:hAnsi="Verdana"/>
          <w:color w:val="000000"/>
          <w:sz w:val="18"/>
          <w:szCs w:val="18"/>
        </w:rPr>
        <w:t>» лишь в целом, для всей совокупности активов и обязательств организации, без раскрытия механизма ее оценки.</w:t>
      </w:r>
    </w:p>
    <w:p w14:paraId="595E8B11"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в диссертационной работе основное внимание уделено теоретическим проблемам оценки, проанализированы и систематизированы различные оценочные концепции. Рассмотрены классификация, процедура и процесс оценки, а также влияние на процесс оценки различных объективных и субъективных причин.</w:t>
      </w:r>
    </w:p>
    <w:p w14:paraId="1B09F161"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оценки представляет собой процедуру присвоения объектам бухгалтерского учета определенных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величин. Прежде чем оценивать объект, следует выбрать показатель, по которому он будет оцениваться; например, для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это может быть сумма</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и ожидаемая дата его погашения; для</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это производительная мощность; для зданий и оборудования затраты на момент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сумма средств, необходимая в настоящее время для их замены, и т.п. Так как</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могут быть оценены с разных позиций, то в интересах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других пользователей бухгалтерской отчетности предусматривать оценки по нескольким показателям. Во многих случаях одна оценка может заменяться другой. Например,</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определенных обстоятельствах заменяет</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которая, в свою очередь, может представлять оценку будущих денежных поступлений. Это значит, что</w:t>
      </w:r>
      <w:r>
        <w:rPr>
          <w:rStyle w:val="WW8Num2z0"/>
          <w:rFonts w:ascii="Verdana" w:hAnsi="Verdana"/>
          <w:color w:val="000000"/>
          <w:sz w:val="18"/>
          <w:szCs w:val="18"/>
        </w:rPr>
        <w:t> </w:t>
      </w:r>
      <w:proofErr w:type="spellStart"/>
      <w:r>
        <w:rPr>
          <w:rStyle w:val="WW8Num3z0"/>
          <w:rFonts w:ascii="Verdana" w:hAnsi="Verdana"/>
          <w:color w:val="4682B4"/>
          <w:sz w:val="18"/>
          <w:szCs w:val="18"/>
        </w:rPr>
        <w:t>бухгалтерский</w:t>
      </w:r>
      <w:r>
        <w:rPr>
          <w:rFonts w:ascii="Verdana" w:hAnsi="Verdana"/>
          <w:color w:val="000000"/>
          <w:sz w:val="18"/>
          <w:szCs w:val="18"/>
        </w:rPr>
        <w:t>учет</w:t>
      </w:r>
      <w:proofErr w:type="spellEnd"/>
      <w:r>
        <w:rPr>
          <w:rFonts w:ascii="Verdana" w:hAnsi="Verdana"/>
          <w:color w:val="000000"/>
          <w:sz w:val="18"/>
          <w:szCs w:val="18"/>
        </w:rPr>
        <w:t xml:space="preserve"> допускает множество оценок.</w:t>
      </w:r>
    </w:p>
    <w:p w14:paraId="677DE6C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развитой рыночной экономике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рассматривается не как самоцель, а как источник информации для ее пользователей-инвесторов (в том числе</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заимодавцев, поставщиков, покупателей, государственных органов, ведущих свою деятельность в условиях рынка. При формировании информации для пользователей следует придерживаться двух основных принципов:</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прозрачности бухгалтерской отчетности.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Отчетность</w:t>
      </w:r>
      <w:r>
        <w:rPr>
          <w:rFonts w:ascii="Verdana" w:hAnsi="Verdana"/>
          <w:color w:val="000000"/>
          <w:sz w:val="18"/>
          <w:szCs w:val="18"/>
        </w:rPr>
        <w:t>считается</w:t>
      </w:r>
      <w:proofErr w:type="spellEnd"/>
      <w:r>
        <w:rPr>
          <w:rFonts w:ascii="Verdana" w:hAnsi="Verdana"/>
          <w:color w:val="000000"/>
          <w:sz w:val="18"/>
          <w:szCs w:val="18"/>
        </w:rPr>
        <w:t xml:space="preserve"> полезной для пользователей при раскрытии информации:</w:t>
      </w:r>
    </w:p>
    <w:p w14:paraId="640B90F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финансовом положении, финансовых ресурсах, объемах и формах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 организацию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и способах их оценки;</w:t>
      </w:r>
    </w:p>
    <w:p w14:paraId="2AC58623"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финансовом результате деятельности организации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размерах и формах экономических выгод, получаемых основными группами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финансовых ресурсов организации, добавленной стоимости и способах их оценки;</w:t>
      </w:r>
    </w:p>
    <w:p w14:paraId="76B7B2D8"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изменении финансового положения организации 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направлениях их использования в организации, движении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потоков организации за отчетный период и способах их оценки.</w:t>
      </w:r>
    </w:p>
    <w:p w14:paraId="00550946"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Отчетность считается прозрачной для пользователей при раскрытии информации: о реальной стоимости имущественного потенциала организации (финансовом положении по бизнес-сегментам, стоимости активов и обязательств, общей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акций, денежных потоках, управлении рисками);</w:t>
      </w:r>
    </w:p>
    <w:p w14:paraId="59517F32"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объемах информации, ориентированной на будущее, включая планы руководства о возможностях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рисках, оценках факторов, угрожающих стабильному развитию;</w:t>
      </w:r>
    </w:p>
    <w:p w14:paraId="268986EC"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факторах, способствующих созданию (приумножению) стоимости организации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(включая нефинансовые показатели о развитии ключевых направлений деятельности);</w:t>
      </w:r>
    </w:p>
    <w:p w14:paraId="0509C0DD"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факторах стоимости;</w:t>
      </w:r>
    </w:p>
    <w:p w14:paraId="62388971"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соответствии информации, которая используется для принятия внутренних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информации, представляемой для внешних пользователей.</w:t>
      </w:r>
    </w:p>
    <w:p w14:paraId="2DFDA5DE"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отчетности также должно быть определено, соответствует ли принятая система оценок и ее качество поставленным целям и выбранной стратегии; соответствует ли эта система оценок </w:t>
      </w:r>
      <w:r>
        <w:rPr>
          <w:rFonts w:ascii="Verdana" w:hAnsi="Verdana"/>
          <w:color w:val="000000"/>
          <w:sz w:val="18"/>
          <w:szCs w:val="18"/>
        </w:rPr>
        <w:lastRenderedPageBreak/>
        <w:t>приумножению</w:t>
      </w:r>
      <w:r>
        <w:rPr>
          <w:rStyle w:val="WW8Num2z0"/>
          <w:rFonts w:ascii="Verdana" w:hAnsi="Verdana"/>
          <w:color w:val="000000"/>
          <w:sz w:val="18"/>
          <w:szCs w:val="18"/>
        </w:rPr>
        <w:t> </w:t>
      </w:r>
      <w:r>
        <w:rPr>
          <w:rStyle w:val="WW8Num3z0"/>
          <w:rFonts w:ascii="Verdana" w:hAnsi="Verdana"/>
          <w:color w:val="4682B4"/>
          <w:sz w:val="18"/>
          <w:szCs w:val="18"/>
        </w:rPr>
        <w:t>вложенного</w:t>
      </w:r>
      <w:r>
        <w:rPr>
          <w:rStyle w:val="WW8Num2z0"/>
          <w:rFonts w:ascii="Verdana" w:hAnsi="Verdana"/>
          <w:color w:val="000000"/>
          <w:sz w:val="18"/>
          <w:szCs w:val="18"/>
        </w:rPr>
        <w:t> </w:t>
      </w:r>
      <w:r>
        <w:rPr>
          <w:rFonts w:ascii="Verdana" w:hAnsi="Verdana"/>
          <w:color w:val="000000"/>
          <w:sz w:val="18"/>
          <w:szCs w:val="18"/>
        </w:rPr>
        <w:t>капитала.</w:t>
      </w:r>
    </w:p>
    <w:p w14:paraId="76D10C1D"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оценки по справедливой стоимости заключается в том, чтобы дать пользователю информацию о финансовом состоянии и результатах деятельности организации исходя из реально существующей, а не исторической стоимости. Этот подход обеспечивает значимость,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 прозрачность предоставляемой в отчетности информации, так как позволяет определить истинную стоимость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4CCAA5E7"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понятие справедливой стоимости учета активов и обязательств, позволяющее формировать достоверную и прозрачную информацию в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w:t>
      </w:r>
    </w:p>
    <w:p w14:paraId="154B6204"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существование множества способов оценки активов и обязательств отражает множество задач, стоящих перед учетом, причем каждой задаче соответствует свой способ оценки. Один подход не может в равной степени удовлетворительно отвечать всем задачам, так как в каждом случае необходимо учитывать, кто будет пользователем информации и с какой целью он будет ее использовать.</w:t>
      </w:r>
    </w:p>
    <w:p w14:paraId="07FBF7CB"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Базой для определения справедливой стоимости при наличии активного рынка выступает рыночная стоимость. Образцами такого рынка для финансовых активов является</w:t>
      </w:r>
      <w:r>
        <w:rPr>
          <w:rStyle w:val="WW8Num2z0"/>
          <w:rFonts w:ascii="Verdana" w:hAnsi="Verdana"/>
          <w:color w:val="000000"/>
          <w:sz w:val="18"/>
          <w:szCs w:val="18"/>
        </w:rPr>
        <w:t> </w:t>
      </w:r>
      <w:r>
        <w:rPr>
          <w:rStyle w:val="WW8Num3z0"/>
          <w:rFonts w:ascii="Verdana" w:hAnsi="Verdana"/>
          <w:color w:val="4682B4"/>
          <w:sz w:val="18"/>
          <w:szCs w:val="18"/>
        </w:rPr>
        <w:t>фондовая</w:t>
      </w:r>
      <w:r>
        <w:rPr>
          <w:rStyle w:val="WW8Num2z0"/>
          <w:rFonts w:ascii="Verdana" w:hAnsi="Verdana"/>
          <w:color w:val="000000"/>
          <w:sz w:val="18"/>
          <w:szCs w:val="18"/>
        </w:rPr>
        <w:t> </w:t>
      </w:r>
      <w:r>
        <w:rPr>
          <w:rFonts w:ascii="Verdana" w:hAnsi="Verdana"/>
          <w:color w:val="000000"/>
          <w:sz w:val="18"/>
          <w:szCs w:val="18"/>
        </w:rPr>
        <w:t>биржа или дилерский рынок. Но справедливая стоимость имеет более широкое, в большей степени родовое значение, чем рыночная стоимость. Термин «</w:t>
      </w:r>
      <w:r>
        <w:rPr>
          <w:rStyle w:val="WW8Num3z0"/>
          <w:rFonts w:ascii="Verdana" w:hAnsi="Verdana"/>
          <w:color w:val="4682B4"/>
          <w:sz w:val="18"/>
          <w:szCs w:val="18"/>
        </w:rPr>
        <w:t>рыночная стоимость</w:t>
      </w:r>
      <w:r>
        <w:rPr>
          <w:rFonts w:ascii="Verdana" w:hAnsi="Verdana"/>
          <w:color w:val="000000"/>
          <w:sz w:val="18"/>
          <w:szCs w:val="18"/>
        </w:rPr>
        <w:t>» не является синонимом термина справедливая стоимость, в том смысле, в каком он используется в стандартах бухгалтерского учета. В отличие от определения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понятие объективной стоимости подразумевает</w:t>
      </w:r>
      <w:r>
        <w:rPr>
          <w:rStyle w:val="WW8Num2z0"/>
          <w:rFonts w:ascii="Verdana" w:hAnsi="Verdana"/>
          <w:color w:val="000000"/>
          <w:sz w:val="18"/>
          <w:szCs w:val="18"/>
        </w:rPr>
        <w:t> </w:t>
      </w:r>
      <w:r>
        <w:rPr>
          <w:rStyle w:val="WW8Num3z0"/>
          <w:rFonts w:ascii="Verdana" w:hAnsi="Verdana"/>
          <w:color w:val="4682B4"/>
          <w:sz w:val="18"/>
          <w:szCs w:val="18"/>
        </w:rPr>
        <w:t>сделку</w:t>
      </w:r>
      <w:r>
        <w:rPr>
          <w:rFonts w:ascii="Verdana" w:hAnsi="Verdana"/>
          <w:color w:val="000000"/>
          <w:sz w:val="18"/>
          <w:szCs w:val="18"/>
        </w:rPr>
        <w:t>, которая могла состояться при наличии определенных разногласий; при обстоятельствах, отличающихся от нормального процесса</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собственности в условиях открытого рынка. Эти обстоятельства включают в себя возможность совершения</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когда одна из сторон находится в затруднительном положении. Термин «</w:t>
      </w:r>
      <w:r>
        <w:rPr>
          <w:rStyle w:val="WW8Num3z0"/>
          <w:rFonts w:ascii="Verdana" w:hAnsi="Verdana"/>
          <w:color w:val="4682B4"/>
          <w:sz w:val="18"/>
          <w:szCs w:val="18"/>
        </w:rPr>
        <w:t>справедливая стоимость</w:t>
      </w:r>
      <w:r>
        <w:rPr>
          <w:rFonts w:ascii="Verdana" w:hAnsi="Verdana"/>
          <w:color w:val="000000"/>
          <w:sz w:val="18"/>
          <w:szCs w:val="18"/>
        </w:rPr>
        <w:t>» также может использоваться в юридическом аспекте при определении компромиссного, разрешающегося разногласия сторон. Причины этих разногласий также могут не соответствовать определению рыночной стоимости.</w:t>
      </w:r>
    </w:p>
    <w:p w14:paraId="685DCD08"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справедливую стоимость для целей бухгалтерского финансового учета, на наш взгляд, надо рассматривать шире определения, приведенного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Благодаря множественности оценок справедливая стоимость может заменять другие оценки или вбирать в себя признаки других оценок, т.е. справедливая стоимость объекта бухгалтерского учета — это характеристика объекта в сравнимых</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полях оценок в фактических или</w:t>
      </w:r>
      <w:r>
        <w:rPr>
          <w:rStyle w:val="WW8Num2z0"/>
          <w:rFonts w:ascii="Verdana" w:hAnsi="Verdana"/>
          <w:color w:val="000000"/>
          <w:sz w:val="18"/>
          <w:szCs w:val="18"/>
        </w:rPr>
        <w:t> </w:t>
      </w:r>
      <w:r>
        <w:rPr>
          <w:rStyle w:val="WW8Num3z0"/>
          <w:rFonts w:ascii="Verdana" w:hAnsi="Verdana"/>
          <w:color w:val="4682B4"/>
          <w:sz w:val="18"/>
          <w:szCs w:val="18"/>
        </w:rPr>
        <w:t>меновых</w:t>
      </w:r>
      <w:r>
        <w:rPr>
          <w:rStyle w:val="WW8Num2z0"/>
          <w:rFonts w:ascii="Verdana" w:hAnsi="Verdana"/>
          <w:color w:val="000000"/>
          <w:sz w:val="18"/>
          <w:szCs w:val="18"/>
        </w:rPr>
        <w:t> </w:t>
      </w:r>
      <w:r>
        <w:rPr>
          <w:rFonts w:ascii="Verdana" w:hAnsi="Verdana"/>
          <w:color w:val="000000"/>
          <w:sz w:val="18"/>
          <w:szCs w:val="18"/>
        </w:rPr>
        <w:t>операциях.</w:t>
      </w:r>
    </w:p>
    <w:p w14:paraId="718FA523"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Раскрыты объективные и субъективные факторы (отсутствие социального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достоверную информацию, отсутствие данных, необходимых для определения</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стоимостей активов организации, концентрация большей части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монополиях, неразвитость фондового рынка в России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препятствующие широкому использованию концепции справедливой стоимости для активов и обязательств торговых организаций в российских условиях.</w:t>
      </w:r>
    </w:p>
    <w:p w14:paraId="2EBF2BDF"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до сих пор не сформулирован социальный</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на адекватную информацию со стороны пользователей, да и сами руководители организаций относятся к повышению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без особого энтузиазма. Отсутствие развитого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в России не позволяет рассчитывать большую часть рыночных показателей, используемых при определении дисконтированных стоимостей активов организаций. А</w:t>
      </w:r>
      <w:r>
        <w:rPr>
          <w:rStyle w:val="WW8Num2z0"/>
          <w:rFonts w:ascii="Verdana" w:hAnsi="Verdana"/>
          <w:color w:val="000000"/>
          <w:sz w:val="18"/>
          <w:szCs w:val="18"/>
        </w:rPr>
        <w:t> </w:t>
      </w:r>
      <w:r>
        <w:rPr>
          <w:rStyle w:val="WW8Num3z0"/>
          <w:rFonts w:ascii="Verdana" w:hAnsi="Verdana"/>
          <w:color w:val="4682B4"/>
          <w:sz w:val="18"/>
          <w:szCs w:val="18"/>
        </w:rPr>
        <w:t>дисконтирование</w:t>
      </w:r>
      <w:r>
        <w:rPr>
          <w:rStyle w:val="WW8Num2z0"/>
          <w:rFonts w:ascii="Verdana" w:hAnsi="Verdana"/>
          <w:color w:val="000000"/>
          <w:sz w:val="18"/>
          <w:szCs w:val="18"/>
        </w:rPr>
        <w:t> </w:t>
      </w:r>
      <w:r>
        <w:rPr>
          <w:rFonts w:ascii="Verdana" w:hAnsi="Verdana"/>
          <w:color w:val="000000"/>
          <w:sz w:val="18"/>
          <w:szCs w:val="18"/>
        </w:rPr>
        <w:t>является одним из основных методов выявления справедливой стоимости. Поэтому практически любые расчеты справедливой и</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стоимостей сегодня будут более чем относительные. Существование справедливой стоимости возможно только в условиях действующей организации, не имеющей намерения или необходимости ликвидироваться, существенно сокращать масштабы своей деятельности либо осуществлять операции на</w:t>
      </w:r>
      <w:r>
        <w:rPr>
          <w:rStyle w:val="WW8Num2z0"/>
          <w:rFonts w:ascii="Verdana" w:hAnsi="Verdana"/>
          <w:color w:val="000000"/>
          <w:sz w:val="18"/>
          <w:szCs w:val="18"/>
        </w:rPr>
        <w:t> </w:t>
      </w:r>
      <w:r>
        <w:rPr>
          <w:rStyle w:val="WW8Num3z0"/>
          <w:rFonts w:ascii="Verdana" w:hAnsi="Verdana"/>
          <w:color w:val="4682B4"/>
          <w:sz w:val="18"/>
          <w:szCs w:val="18"/>
        </w:rPr>
        <w:t>невыгодных</w:t>
      </w:r>
      <w:r>
        <w:rPr>
          <w:rStyle w:val="WW8Num2z0"/>
          <w:rFonts w:ascii="Verdana" w:hAnsi="Verdana"/>
          <w:color w:val="000000"/>
          <w:sz w:val="18"/>
          <w:szCs w:val="18"/>
        </w:rPr>
        <w:t> </w:t>
      </w:r>
      <w:r>
        <w:rPr>
          <w:rFonts w:ascii="Verdana" w:hAnsi="Verdana"/>
          <w:color w:val="000000"/>
          <w:sz w:val="18"/>
          <w:szCs w:val="18"/>
        </w:rPr>
        <w:t>условиях. В российских условиях этот принцип подвержен искажениям в силу ряда причин переходной экономики:</w:t>
      </w:r>
    </w:p>
    <w:p w14:paraId="7702E31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вследствие</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смены собственника (смена направления деятельности);</w:t>
      </w:r>
    </w:p>
    <w:p w14:paraId="44CF3529"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неблагоприятной налоговой системы (искусственное</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 xml:space="preserve">и увод активов в другие </w:t>
      </w:r>
      <w:r>
        <w:rPr>
          <w:rFonts w:ascii="Verdana" w:hAnsi="Verdana"/>
          <w:color w:val="000000"/>
          <w:sz w:val="18"/>
          <w:szCs w:val="18"/>
        </w:rPr>
        <w:lastRenderedPageBreak/>
        <w:t>сферы);</w:t>
      </w:r>
    </w:p>
    <w:p w14:paraId="5C374221"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недобросовестности менеджмента (недобросовестное распоряжение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4EF0DCD4"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проблемой применения концепции справедливой стоимости в России является неприятие категорий оценки по «</w:t>
      </w:r>
      <w:r>
        <w:rPr>
          <w:rStyle w:val="WW8Num3z0"/>
          <w:rFonts w:ascii="Verdana" w:hAnsi="Verdana"/>
          <w:color w:val="4682B4"/>
          <w:sz w:val="18"/>
          <w:szCs w:val="18"/>
        </w:rPr>
        <w:t>справедливой стоимости</w:t>
      </w:r>
      <w:r>
        <w:rPr>
          <w:rFonts w:ascii="Verdana" w:hAnsi="Verdana"/>
          <w:color w:val="000000"/>
          <w:sz w:val="18"/>
          <w:szCs w:val="18"/>
        </w:rPr>
        <w:t>» многими специалистами в области бухгалтерского учета.</w:t>
      </w:r>
    </w:p>
    <w:p w14:paraId="09549FFD"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отличия между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МСФО в части нормативных рекомендаций по применению концепции справедливой стоимости для оценки активов и обязательств, способствующих торможению процесса трансформации этого метода оценки в российский учет.</w:t>
      </w:r>
    </w:p>
    <w:p w14:paraId="0E8A60C4"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эмпирический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основанный на отражении в бухгалтерской отчетности активов и обязательств по справедливой стоимости, позволяющий раскрыть влияние изменения условий и событий на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финансовые результаты торговых организаций.</w:t>
      </w:r>
    </w:p>
    <w:p w14:paraId="6DAEE6FD"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 эмпирический инструментарий выявления справедливой стоимости, позволяющий раскрыть дополнительную информацию об активах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в бухгалтерской отчетности.</w:t>
      </w:r>
    </w:p>
    <w:p w14:paraId="69E0630E"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Наличие различных способов оценки активов и обязательств ставит перед организациями задачу выбора оптимального варианта оценки и раскрытия информации о справедливой стоимости, позволяющего реализовать конкретные цели. Исследование концепции справедливой стоимости и состава информации, которую необходимо раскрывать организации в этой связи, важно не само по себе (хотя, с нашей </w:t>
      </w:r>
      <w:proofErr w:type="gramStart"/>
      <w:r>
        <w:rPr>
          <w:rFonts w:ascii="Verdana" w:hAnsi="Verdana"/>
          <w:color w:val="000000"/>
          <w:sz w:val="18"/>
          <w:szCs w:val="18"/>
        </w:rPr>
        <w:t>точки зрения это</w:t>
      </w:r>
      <w:proofErr w:type="gramEnd"/>
      <w:r>
        <w:rPr>
          <w:rFonts w:ascii="Verdana" w:hAnsi="Verdana"/>
          <w:color w:val="000000"/>
          <w:sz w:val="18"/>
          <w:szCs w:val="18"/>
        </w:rPr>
        <w:t xml:space="preserve"> может представлять определенный интерес), а потому, что позволит определить направление и сформулировать предложения по расширению состава информации, предоставляемой в отчетности российских предприятий. Концептуальными основами бухгалтерской отчетности на основе справедливой стоимости являются:</w:t>
      </w:r>
    </w:p>
    <w:p w14:paraId="604506B2"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пользователям бухгалтерской отчетности возможности принимать экономические решения, основываясь на стоимости активов и обязательств;</w:t>
      </w:r>
    </w:p>
    <w:p w14:paraId="531EC91C"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способности организации генерировать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поступления с учетом прошлых периодов,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ожиданий, результатов отчетного периода;</w:t>
      </w:r>
    </w:p>
    <w:p w14:paraId="5F1606F8"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прогнозирование будущих денежных поступлений в количественном выражении, сроках поступления (</w:t>
      </w:r>
      <w:r>
        <w:rPr>
          <w:rStyle w:val="WW8Num3z0"/>
          <w:rFonts w:ascii="Verdana" w:hAnsi="Verdana"/>
          <w:color w:val="4682B4"/>
          <w:sz w:val="18"/>
          <w:szCs w:val="18"/>
        </w:rPr>
        <w:t>выбытия</w:t>
      </w:r>
      <w:r>
        <w:rPr>
          <w:rFonts w:ascii="Verdana" w:hAnsi="Verdana"/>
          <w:color w:val="000000"/>
          <w:sz w:val="18"/>
          <w:szCs w:val="18"/>
        </w:rPr>
        <w:t>) и экономически обоснованных гарантиях поступления денежных средств.</w:t>
      </w:r>
    </w:p>
    <w:p w14:paraId="6B164317"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выявления справедливой стоимости этих показателей необходимо использовать различные оценочные модели (рыночные,</w:t>
      </w:r>
      <w:r>
        <w:rPr>
          <w:rStyle w:val="WW8Num2z0"/>
          <w:rFonts w:ascii="Verdana" w:hAnsi="Verdana"/>
          <w:color w:val="000000"/>
          <w:sz w:val="18"/>
          <w:szCs w:val="18"/>
        </w:rPr>
        <w:t> </w:t>
      </w:r>
      <w:r>
        <w:rPr>
          <w:rStyle w:val="WW8Num3z0"/>
          <w:rFonts w:ascii="Verdana" w:hAnsi="Verdana"/>
          <w:color w:val="4682B4"/>
          <w:sz w:val="18"/>
          <w:szCs w:val="18"/>
        </w:rPr>
        <w:t>текущие</w:t>
      </w:r>
      <w:r>
        <w:rPr>
          <w:rFonts w:ascii="Verdana" w:hAnsi="Verdana"/>
          <w:color w:val="000000"/>
          <w:sz w:val="18"/>
          <w:szCs w:val="18"/>
        </w:rPr>
        <w:t>, восстановительные, разного рода модели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денежных потоков, экспертные). Отсутствие данных, необходимых для применения таких моделей в стандартном пакете бухгалтерской отчетности, значительно усложняет анализ потенциальными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перспектив деятельности организации и существенно ограничивает круг пользователей, имеющих возможность оценить стоимость организации при помощи методик, основанных на концепции справедливой стоимости.</w:t>
      </w:r>
    </w:p>
    <w:p w14:paraId="5018B1E1"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Даны рекомендации по использованию концепции справедливой стоимости для ослабления влияния</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на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обеспечивающие сопоставимость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во времени, а также по использованию концепции справедливой стоимости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обесценения активов в целях обеспечения реальности бухгалтерского баланса.</w:t>
      </w:r>
    </w:p>
    <w:p w14:paraId="5E6CED90"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показано, что при оценке достоверности бухгалтерского баланса необходимо учитывать влияние неизменного спутника современной экономики -</w:t>
      </w:r>
      <w:r>
        <w:rPr>
          <w:rStyle w:val="WW8Num2z0"/>
          <w:rFonts w:ascii="Verdana" w:hAnsi="Verdana"/>
          <w:color w:val="000000"/>
          <w:sz w:val="18"/>
          <w:szCs w:val="18"/>
        </w:rPr>
        <w:t> </w:t>
      </w:r>
      <w:r>
        <w:rPr>
          <w:rStyle w:val="WW8Num3z0"/>
          <w:rFonts w:ascii="Verdana" w:hAnsi="Verdana"/>
          <w:color w:val="4682B4"/>
          <w:sz w:val="18"/>
          <w:szCs w:val="18"/>
        </w:rPr>
        <w:t>инфляцию</w:t>
      </w:r>
      <w:r>
        <w:rPr>
          <w:rFonts w:ascii="Verdana" w:hAnsi="Verdana"/>
          <w:color w:val="000000"/>
          <w:sz w:val="18"/>
          <w:szCs w:val="18"/>
        </w:rPr>
        <w:t>. И какими бы методами ни велась борьба с</w:t>
      </w:r>
      <w:r>
        <w:rPr>
          <w:rStyle w:val="WW8Num2z0"/>
          <w:rFonts w:ascii="Verdana" w:hAnsi="Verdana"/>
          <w:color w:val="000000"/>
          <w:sz w:val="18"/>
          <w:szCs w:val="18"/>
        </w:rPr>
        <w:t> </w:t>
      </w:r>
      <w:r>
        <w:rPr>
          <w:rStyle w:val="WW8Num3z0"/>
          <w:rFonts w:ascii="Verdana" w:hAnsi="Verdana"/>
          <w:color w:val="4682B4"/>
          <w:sz w:val="18"/>
          <w:szCs w:val="18"/>
        </w:rPr>
        <w:t>инфляцией</w:t>
      </w:r>
      <w:r>
        <w:rPr>
          <w:rFonts w:ascii="Verdana" w:hAnsi="Verdana"/>
          <w:color w:val="000000"/>
          <w:sz w:val="18"/>
          <w:szCs w:val="18"/>
        </w:rPr>
        <w:t>, избежать этого явления сегодня невозможно, поэтому следует</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ее темпы и уменьшать ее влияние на экономику.</w:t>
      </w:r>
    </w:p>
    <w:p w14:paraId="13E28B93"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работе большое внимание уделено целесообразности использования концепции справедливой стоимости для ослабления влияния инфляционных процессов на достоверность бухгалтерской отчетности, а также обоснована необходимость принятия национального стандарта, учитывающего изменение цен и предлагающего соответствующие способы</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 xml:space="preserve">показателей бухгалтерской отчетности в связи с этими изменениями. История современного опыта учета влияния инфляции в России еще не столь продолжительна, как </w:t>
      </w:r>
      <w:r>
        <w:rPr>
          <w:rFonts w:ascii="Verdana" w:hAnsi="Verdana"/>
          <w:color w:val="000000"/>
          <w:sz w:val="18"/>
          <w:szCs w:val="18"/>
        </w:rPr>
        <w:lastRenderedPageBreak/>
        <w:t>во многих зарубежных странах. В попытке получения реалистичных сопоставимых данных российских предприятий с 90-х годов XX в. производилась неоднократная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средств. Однако следует отметить, что проведение</w:t>
      </w:r>
      <w:r>
        <w:rPr>
          <w:rStyle w:val="WW8Num2z0"/>
          <w:rFonts w:ascii="Verdana" w:hAnsi="Verdana"/>
          <w:color w:val="000000"/>
          <w:sz w:val="18"/>
          <w:szCs w:val="18"/>
        </w:rPr>
        <w:t> </w:t>
      </w:r>
      <w:r>
        <w:rPr>
          <w:rStyle w:val="WW8Num3z0"/>
          <w:rFonts w:ascii="Verdana" w:hAnsi="Verdana"/>
          <w:color w:val="4682B4"/>
          <w:sz w:val="18"/>
          <w:szCs w:val="18"/>
        </w:rPr>
        <w:t>переоценок</w:t>
      </w:r>
      <w:r>
        <w:rPr>
          <w:rStyle w:val="WW8Num2z0"/>
          <w:rFonts w:ascii="Verdana" w:hAnsi="Verdana"/>
          <w:color w:val="000000"/>
          <w:sz w:val="18"/>
          <w:szCs w:val="18"/>
        </w:rPr>
        <w:t> </w:t>
      </w:r>
      <w:r>
        <w:rPr>
          <w:rFonts w:ascii="Verdana" w:hAnsi="Verdana"/>
          <w:color w:val="000000"/>
          <w:sz w:val="18"/>
          <w:szCs w:val="18"/>
        </w:rPr>
        <w:t>основных средств для коммерческих организаций в настоящее время затруднено, так как с 2001 года</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прекратил разработку индексов для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Поручения Правительства РФ по их разработке также отсутствуют. В настоящее время</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России разработаны и утверждены коэффициенты, применяемые для переоценки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только для бюджетных организаций. Видимо, это следует расценивать так, что</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может проводить переоценку основных средств только методом прямого пересчета.</w:t>
      </w:r>
    </w:p>
    <w:p w14:paraId="75114D35"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Раскрыта роль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части признания активов и обязательств по справедливой стоимости, учитывающего влияние рыночных отношений на достоверность показателей бухгалтерской отчетности.</w:t>
      </w:r>
    </w:p>
    <w:p w14:paraId="33CBDD0C"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обосновывается роль профессионального суждения как института развитых рыночных отношений для раскрытия информации о справедливой стоимости активов и обязательств организации.</w:t>
      </w:r>
    </w:p>
    <w:p w14:paraId="2EEBD354"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Профессиональное суждение, по нашему мнению, - это самостоятельное, обоснованное мнение бухгалтера в отношении способов раскрытия достоверной информации об имущественном положении и интерпретации отдельных фактов хозяйственной деятельности для принятия действенных управленческих решений. Оно должно обосновываться как в отношении формирования информации, так и в отношении ее раскрытия. В исследовании предложено что, профессиональное суждение в отношении формирования информации о справедливой стоимости должно оформляться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политике как метод и способ выявления справедливой стоимости. В отношении раскрытия информации профессиональное суждение реализуется как при раскрытии учетной политики, так и при раскрытии дополнительной информации в бухгалтерской отчетности в случае выявления недостаточности данных для определения справедливой стоимости - это </w:t>
      </w:r>
      <w:proofErr w:type="spellStart"/>
      <w:r>
        <w:rPr>
          <w:rFonts w:ascii="Verdana" w:hAnsi="Verdana"/>
          <w:color w:val="000000"/>
          <w:sz w:val="18"/>
          <w:szCs w:val="18"/>
        </w:rPr>
        <w:t>изменение</w:t>
      </w:r>
      <w:r>
        <w:rPr>
          <w:rStyle w:val="WW8Num3z0"/>
          <w:rFonts w:ascii="Verdana" w:hAnsi="Verdana"/>
          <w:color w:val="4682B4"/>
          <w:sz w:val="18"/>
          <w:szCs w:val="18"/>
        </w:rPr>
        <w:t>конъюнктуры</w:t>
      </w:r>
      <w:proofErr w:type="spellEnd"/>
      <w:r>
        <w:rPr>
          <w:rStyle w:val="WW8Num2z0"/>
          <w:rFonts w:ascii="Verdana" w:hAnsi="Verdana"/>
          <w:color w:val="000000"/>
          <w:sz w:val="18"/>
          <w:szCs w:val="18"/>
        </w:rPr>
        <w:t> </w:t>
      </w:r>
      <w:r>
        <w:rPr>
          <w:rFonts w:ascii="Verdana" w:hAnsi="Verdana"/>
          <w:color w:val="000000"/>
          <w:sz w:val="18"/>
          <w:szCs w:val="18"/>
        </w:rPr>
        <w:t>рынка, анализ обесценения актива и др.</w:t>
      </w:r>
    </w:p>
    <w:p w14:paraId="2816F94F"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проведен анализ проблем практического применения профессионального суждения в российских условиях при определении справедливой стоимости активов и обязательств.</w:t>
      </w:r>
    </w:p>
    <w:p w14:paraId="14672398"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Профессиональное суждение в рыночных условиях - это единственно возможный подход для справедливой оценки активов и обязательств в конкретных условиях и событиях оценки: соотношения экономического содержания и правовой формы; возможного срока полезной службы основных средств и нематериальных активов или процесса</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заключенных в них экономических выгод; возможности</w:t>
      </w:r>
      <w:r>
        <w:rPr>
          <w:rStyle w:val="WW8Num2z0"/>
          <w:rFonts w:ascii="Verdana" w:hAnsi="Verdana"/>
          <w:color w:val="000000"/>
          <w:sz w:val="18"/>
          <w:szCs w:val="18"/>
        </w:rPr>
        <w:t> </w:t>
      </w:r>
      <w:r>
        <w:rPr>
          <w:rStyle w:val="WW8Num3z0"/>
          <w:rFonts w:ascii="Verdana" w:hAnsi="Verdana"/>
          <w:color w:val="4682B4"/>
          <w:sz w:val="18"/>
          <w:szCs w:val="18"/>
        </w:rPr>
        <w:t>устаревания</w:t>
      </w:r>
      <w:r>
        <w:rPr>
          <w:rStyle w:val="WW8Num2z0"/>
          <w:rFonts w:ascii="Verdana" w:hAnsi="Verdana"/>
          <w:color w:val="000000"/>
          <w:sz w:val="18"/>
          <w:szCs w:val="18"/>
        </w:rPr>
        <w:t> </w:t>
      </w:r>
      <w:r>
        <w:rPr>
          <w:rFonts w:ascii="Verdana" w:hAnsi="Verdana"/>
          <w:color w:val="000000"/>
          <w:sz w:val="18"/>
          <w:szCs w:val="18"/>
        </w:rPr>
        <w:t>материальных запасов; возможности погашения сомнительной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возможного исхода судебного разбирательства, в которое вовлечена организация, и во многих других случаях.</w:t>
      </w:r>
    </w:p>
    <w:p w14:paraId="53CD342B" w14:textId="77777777" w:rsidR="007E3FD1" w:rsidRDefault="007E3FD1" w:rsidP="007E3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методика анализа и интерпретации активов и обязательств по справедливой стоимости, позволяющая прогнозировать финансовое состояние и принимать эффективные инвестиционные решения в сфере</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02572712"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исследованы различные оценочные методы выявления справедливой стоимости активов и обязательств. Проанализированы причины возникновения концепции справедливой стоимости, ее эволюция, теоретический и методологический базис. На основе приведенных примеров рассмотрено влияние этой концепции на повышение достоверности и прозрачности бухгалтерской и финансовой отчетности. Были использованы статистические данные и данные конкретных предприятий с целью обоснования необходимости формирования организациями информации о стоимости своих активов и обязательств по справедливой стоимости. Проанализированы нормативная база Российской Федерации и МСФО, регулирующие методы и правила оценки активов и обязательств, а также ограничения, накладываемые российскими условиями на применение исследуемой концепции.</w:t>
      </w:r>
    </w:p>
    <w:p w14:paraId="6482A206" w14:textId="77777777" w:rsidR="007E3FD1" w:rsidRDefault="007E3FD1" w:rsidP="007E3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Учет активов и обязательств по справедливой стоимости влияет на результаты их анализа и интерпретации. Влияние учета основных средств по классической системе и по справедливой </w:t>
      </w:r>
      <w:r>
        <w:rPr>
          <w:rFonts w:ascii="Verdana" w:hAnsi="Verdana"/>
          <w:color w:val="000000"/>
          <w:sz w:val="18"/>
          <w:szCs w:val="18"/>
        </w:rPr>
        <w:lastRenderedPageBreak/>
        <w:t>стоимости проиллюстрированы примерами, расчеты которых представлены в диссертации.</w:t>
      </w:r>
    </w:p>
    <w:p w14:paraId="028E9AC6" w14:textId="77777777" w:rsidR="007E3FD1" w:rsidRDefault="007E3FD1" w:rsidP="007E3F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Кияткин</w:t>
      </w:r>
      <w:proofErr w:type="spellEnd"/>
      <w:r>
        <w:rPr>
          <w:rStyle w:val="WW8Num1z0"/>
          <w:rFonts w:ascii="Verdana" w:hAnsi="Verdana"/>
          <w:b w:val="0"/>
          <w:bCs w:val="0"/>
          <w:color w:val="535353"/>
          <w:sz w:val="15"/>
          <w:szCs w:val="15"/>
        </w:rPr>
        <w:t>, Александр Сергеевич, 2006 год</w:t>
      </w:r>
    </w:p>
    <w:p w14:paraId="33D45933"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21 октября 1994 года Часть вторая от 22 декабря 1995 года</w:t>
      </w:r>
    </w:p>
    <w:p w14:paraId="746EC701"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М.: Омега. - Л. 2002.</w:t>
      </w:r>
    </w:p>
    <w:p w14:paraId="58D55B29"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 ФЗ.</w:t>
      </w:r>
    </w:p>
    <w:p w14:paraId="0C172005"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7 августа 2001 года № 119-ФЗ.</w:t>
      </w:r>
    </w:p>
    <w:p w14:paraId="6E341769"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года № 34н.</w:t>
      </w:r>
    </w:p>
    <w:p w14:paraId="5F730ECE"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Утверждены приказом Минфина РФ от 22 июля 2003 года № 67н.</w:t>
      </w:r>
    </w:p>
    <w:p w14:paraId="5C0BD1D2"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 бухгалтерского учета финансово-хозяйственной деятельности организации и Инструкция по его применению. Утверждены приказом Минфина РФ от 31 октября 2000 года № 94н.</w:t>
      </w:r>
    </w:p>
    <w:p w14:paraId="4C7D4F16"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Сборник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1-22).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w:t>
      </w:r>
    </w:p>
    <w:p w14:paraId="7E4FEB1C"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 июля 2004 года№ 180.</w:t>
      </w:r>
    </w:p>
    <w:p w14:paraId="5AFB957E"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Основы научных исследований в бухгалтерской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w:t>
      </w:r>
    </w:p>
    <w:p w14:paraId="00A2FA97"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-М.: Международный центр финансового и экономического развития, 1996.</w:t>
      </w:r>
    </w:p>
    <w:p w14:paraId="077410FB" w14:textId="77777777" w:rsidR="007E3FD1" w:rsidRDefault="007E3FD1" w:rsidP="007E3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роль государства и профессионального сообщества // Бухгалтерский учет. 2005. № 1.13</w:t>
      </w:r>
    </w:p>
    <w:p w14:paraId="618A0970" w14:textId="6E5A8F46" w:rsidR="00C51CF3" w:rsidRPr="007E3FD1" w:rsidRDefault="007E3FD1" w:rsidP="007E3FD1">
      <w:r>
        <w:rPr>
          <w:rFonts w:ascii="Verdana" w:hAnsi="Verdana"/>
          <w:color w:val="000000"/>
          <w:sz w:val="18"/>
          <w:szCs w:val="18"/>
        </w:rPr>
        <w:br/>
      </w:r>
      <w:r>
        <w:rPr>
          <w:rFonts w:ascii="Verdana" w:hAnsi="Verdana"/>
          <w:color w:val="000000"/>
          <w:sz w:val="18"/>
          <w:szCs w:val="18"/>
        </w:rPr>
        <w:br/>
      </w:r>
      <w:bookmarkStart w:id="0" w:name="_GoBack"/>
      <w:bookmarkEnd w:id="0"/>
    </w:p>
    <w:sectPr w:rsidR="00C51CF3" w:rsidRPr="007E3FD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51F48" w14:textId="77777777" w:rsidR="009B7471" w:rsidRDefault="009B7471">
      <w:pPr>
        <w:spacing w:after="0" w:line="240" w:lineRule="auto"/>
      </w:pPr>
      <w:r>
        <w:separator/>
      </w:r>
    </w:p>
  </w:endnote>
  <w:endnote w:type="continuationSeparator" w:id="0">
    <w:p w14:paraId="3ABC14D0" w14:textId="77777777" w:rsidR="009B7471" w:rsidRDefault="009B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B74BE" w14:textId="77777777" w:rsidR="009B7471" w:rsidRDefault="009B7471">
      <w:pPr>
        <w:spacing w:after="0" w:line="240" w:lineRule="auto"/>
      </w:pPr>
      <w:r>
        <w:separator/>
      </w:r>
    </w:p>
  </w:footnote>
  <w:footnote w:type="continuationSeparator" w:id="0">
    <w:p w14:paraId="03093394" w14:textId="77777777" w:rsidR="009B7471" w:rsidRDefault="009B7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471"/>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5E4D-85EE-4056-A6FA-2B434401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11843</TotalTime>
  <Pages>10</Pages>
  <Words>5195</Words>
  <Characters>29614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1129</cp:revision>
  <cp:lastPrinted>2009-02-06T05:36:00Z</cp:lastPrinted>
  <dcterms:created xsi:type="dcterms:W3CDTF">2016-05-04T14:28:00Z</dcterms:created>
  <dcterms:modified xsi:type="dcterms:W3CDTF">2016-07-25T13:55:00Z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